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ریاض الجنة فی الدنیا و الآخرة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31301_2870459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2831303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831305_2870459653">
            <w:r>
              <w:rPr>
                <w:webHidden/>
                <w:rStyle w:val="IndexLink"/>
                <w:rtl w:val="true"/>
              </w:rPr>
              <w:t>المقدمة</w:t>
            </w:r>
            <w:r>
              <w:rPr>
                <w:rStyle w:val="IndexLink"/>
                <w:rtl w:val="true"/>
              </w:rPr>
              <w:tab/>
            </w:r>
            <w:r>
              <w:rPr>
                <w:rStyle w:val="IndexLink"/>
              </w:rPr>
              <w:t>9</w:t>
            </w:r>
          </w:hyperlink>
        </w:p>
        <w:p>
          <w:pPr>
            <w:pStyle w:val="Contents3"/>
            <w:tabs>
              <w:tab w:val="clear" w:pos="8459"/>
              <w:tab w:val="right" w:pos="9026" w:leader="dot"/>
            </w:tabs>
            <w:rPr/>
          </w:pPr>
          <w:hyperlink w:anchor="__RefHeading___Toc2831307_2870459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2831309_2870459653">
            <w:r>
              <w:rPr>
                <w:webHidden/>
                <w:rStyle w:val="IndexLink"/>
                <w:rtl w:val="true"/>
              </w:rPr>
              <w:t>التنبیه علی امور</w:t>
            </w:r>
            <w:r>
              <w:rPr>
                <w:rStyle w:val="IndexLink"/>
                <w:rtl w:val="true"/>
              </w:rPr>
              <w:t>:</w:t>
              <w:tab/>
            </w:r>
            <w:r>
              <w:rPr>
                <w:rStyle w:val="IndexLink"/>
              </w:rPr>
              <w:t>10</w:t>
            </w:r>
          </w:hyperlink>
        </w:p>
        <w:p>
          <w:pPr>
            <w:pStyle w:val="Contents2"/>
            <w:tabs>
              <w:tab w:val="clear" w:pos="8743"/>
              <w:tab w:val="right" w:pos="9026" w:leader="dot"/>
            </w:tabs>
            <w:rPr/>
          </w:pPr>
          <w:hyperlink w:anchor="__RefHeading___Toc2831311_2870459653">
            <w:r>
              <w:rPr>
                <w:webHidden/>
                <w:rStyle w:val="IndexLink"/>
                <w:rtl w:val="true"/>
              </w:rPr>
              <w:t>العنوان الاول</w:t>
            </w:r>
            <w:r>
              <w:rPr>
                <w:rStyle w:val="IndexLink"/>
                <w:rtl w:val="true"/>
              </w:rPr>
              <w:t xml:space="preserve">: </w:t>
            </w:r>
            <w:r>
              <w:rPr>
                <w:rStyle w:val="IndexLink"/>
                <w:rtl w:val="true"/>
              </w:rPr>
              <w:t>الاعمال و المواضع</w:t>
            </w:r>
            <w:r>
              <w:rPr>
                <w:rStyle w:val="IndexLink"/>
                <w:rtl w:val="true"/>
              </w:rPr>
              <w:tab/>
            </w:r>
            <w:r>
              <w:rPr>
                <w:rStyle w:val="IndexLink"/>
              </w:rPr>
              <w:t>13</w:t>
            </w:r>
          </w:hyperlink>
        </w:p>
        <w:p>
          <w:pPr>
            <w:pStyle w:val="Contents3"/>
            <w:tabs>
              <w:tab w:val="clear" w:pos="8459"/>
              <w:tab w:val="right" w:pos="9026" w:leader="dot"/>
            </w:tabs>
            <w:rPr/>
          </w:pPr>
          <w:hyperlink w:anchor="__RefHeading___Toc2831313_2870459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831315_2870459653">
            <w:r>
              <w:rPr>
                <w:webHidden/>
                <w:rStyle w:val="IndexLink"/>
                <w:rtl w:val="true"/>
              </w:rPr>
              <w:t>الایمان و العمل الصالح</w:t>
            </w:r>
            <w:r>
              <w:rPr>
                <w:rStyle w:val="IndexLink"/>
                <w:rtl w:val="true"/>
              </w:rPr>
              <w:tab/>
            </w:r>
            <w:r>
              <w:rPr>
                <w:rStyle w:val="IndexLink"/>
              </w:rPr>
              <w:t>13</w:t>
            </w:r>
          </w:hyperlink>
        </w:p>
        <w:p>
          <w:pPr>
            <w:pStyle w:val="Contents3"/>
            <w:tabs>
              <w:tab w:val="clear" w:pos="8459"/>
              <w:tab w:val="right" w:pos="9026" w:leader="dot"/>
            </w:tabs>
            <w:rPr/>
          </w:pPr>
          <w:hyperlink w:anchor="__RefHeading___Toc2831317_2870459653">
            <w:r>
              <w:rPr>
                <w:webHidden/>
                <w:rStyle w:val="IndexLink"/>
                <w:rtl w:val="true"/>
              </w:rPr>
              <w:t xml:space="preserve">الایمان </w:t>
            </w:r>
            <w:r>
              <w:rPr>
                <w:rStyle w:val="IndexLink"/>
                <w:rtl w:val="true"/>
              </w:rPr>
              <w:t xml:space="preserve">- </w:t>
            </w:r>
            <w:r>
              <w:rPr>
                <w:rStyle w:val="IndexLink"/>
                <w:rtl w:val="true"/>
              </w:rPr>
              <w:t>مجالس المؤمنین</w:t>
            </w:r>
            <w:r>
              <w:rPr>
                <w:rStyle w:val="IndexLink"/>
                <w:rtl w:val="true"/>
              </w:rPr>
              <w:tab/>
            </w:r>
            <w:r>
              <w:rPr>
                <w:rStyle w:val="IndexLink"/>
              </w:rPr>
              <w:t>17</w:t>
            </w:r>
          </w:hyperlink>
        </w:p>
        <w:p>
          <w:pPr>
            <w:pStyle w:val="Contents3"/>
            <w:tabs>
              <w:tab w:val="clear" w:pos="8459"/>
              <w:tab w:val="right" w:pos="9026" w:leader="dot"/>
            </w:tabs>
            <w:rPr/>
          </w:pPr>
          <w:hyperlink w:anchor="__RefHeading___Toc2831319_2870459653">
            <w:r>
              <w:rPr>
                <w:webHidden/>
                <w:rStyle w:val="IndexLink"/>
                <w:rtl w:val="true"/>
              </w:rPr>
              <w:t>الاسلام</w:t>
            </w:r>
            <w:r>
              <w:rPr>
                <w:rStyle w:val="IndexLink"/>
                <w:rtl w:val="true"/>
              </w:rPr>
              <w:tab/>
            </w:r>
            <w:r>
              <w:rPr>
                <w:rStyle w:val="IndexLink"/>
              </w:rPr>
              <w:t>17</w:t>
            </w:r>
          </w:hyperlink>
        </w:p>
        <w:p>
          <w:pPr>
            <w:pStyle w:val="Contents3"/>
            <w:tabs>
              <w:tab w:val="clear" w:pos="8459"/>
              <w:tab w:val="right" w:pos="9026" w:leader="dot"/>
            </w:tabs>
            <w:rPr/>
          </w:pPr>
          <w:hyperlink w:anchor="__RefHeading___Toc2831321_2870459653">
            <w:r>
              <w:rPr>
                <w:webHidden/>
                <w:rStyle w:val="IndexLink"/>
                <w:rtl w:val="true"/>
              </w:rPr>
              <w:t>أداء الدین</w:t>
            </w:r>
            <w:r>
              <w:rPr>
                <w:rStyle w:val="IndexLink"/>
                <w:rtl w:val="true"/>
              </w:rPr>
              <w:tab/>
            </w:r>
            <w:r>
              <w:rPr>
                <w:rStyle w:val="IndexLink"/>
              </w:rPr>
              <w:t>18</w:t>
            </w:r>
          </w:hyperlink>
        </w:p>
        <w:p>
          <w:pPr>
            <w:pStyle w:val="Contents3"/>
            <w:tabs>
              <w:tab w:val="clear" w:pos="8459"/>
              <w:tab w:val="right" w:pos="9026" w:leader="dot"/>
            </w:tabs>
            <w:rPr/>
          </w:pPr>
          <w:hyperlink w:anchor="__RefHeading___Toc2831323_2870459653">
            <w:r>
              <w:rPr>
                <w:webHidden/>
                <w:rStyle w:val="IndexLink"/>
                <w:rtl w:val="true"/>
              </w:rPr>
              <w:t>ارضاء الوالدین و البرّ بهم</w:t>
            </w:r>
            <w:r>
              <w:rPr>
                <w:rStyle w:val="IndexLink"/>
                <w:rtl w:val="true"/>
              </w:rPr>
              <w:tab/>
            </w:r>
            <w:r>
              <w:rPr>
                <w:rStyle w:val="IndexLink"/>
              </w:rPr>
              <w:t>18</w:t>
            </w:r>
          </w:hyperlink>
        </w:p>
        <w:p>
          <w:pPr>
            <w:pStyle w:val="Contents3"/>
            <w:tabs>
              <w:tab w:val="clear" w:pos="8459"/>
              <w:tab w:val="right" w:pos="9026" w:leader="dot"/>
            </w:tabs>
            <w:rPr/>
          </w:pPr>
          <w:hyperlink w:anchor="__RefHeading___Toc2831325_2870459653">
            <w:r>
              <w:rPr>
                <w:webHidden/>
                <w:rStyle w:val="IndexLink"/>
                <w:rtl w:val="true"/>
              </w:rPr>
              <w:t>اصلاح ذات البین</w:t>
            </w:r>
            <w:r>
              <w:rPr>
                <w:rStyle w:val="IndexLink"/>
                <w:rtl w:val="true"/>
              </w:rPr>
              <w:tab/>
            </w:r>
            <w:r>
              <w:rPr>
                <w:rStyle w:val="IndexLink"/>
              </w:rPr>
              <w:t>18</w:t>
            </w:r>
          </w:hyperlink>
        </w:p>
        <w:p>
          <w:pPr>
            <w:pStyle w:val="Contents3"/>
            <w:tabs>
              <w:tab w:val="clear" w:pos="8459"/>
              <w:tab w:val="right" w:pos="9026" w:leader="dot"/>
            </w:tabs>
            <w:rPr/>
          </w:pPr>
          <w:hyperlink w:anchor="__RefHeading___Toc2831327_2870459653">
            <w:r>
              <w:rPr>
                <w:webHidden/>
                <w:rStyle w:val="IndexLink"/>
                <w:rtl w:val="true"/>
              </w:rPr>
              <w:t>البرّ</w:t>
            </w:r>
            <w:r>
              <w:rPr>
                <w:rStyle w:val="IndexLink"/>
                <w:rtl w:val="true"/>
              </w:rPr>
              <w:tab/>
            </w:r>
            <w:r>
              <w:rPr>
                <w:rStyle w:val="IndexLink"/>
              </w:rPr>
              <w:t>18</w:t>
            </w:r>
          </w:hyperlink>
        </w:p>
        <w:p>
          <w:pPr>
            <w:pStyle w:val="Contents3"/>
            <w:tabs>
              <w:tab w:val="clear" w:pos="8459"/>
              <w:tab w:val="right" w:pos="9026" w:leader="dot"/>
            </w:tabs>
            <w:rPr/>
          </w:pPr>
          <w:hyperlink w:anchor="__RefHeading___Toc2831329_2870459653">
            <w:r>
              <w:rPr>
                <w:webHidden/>
                <w:rStyle w:val="IndexLink"/>
                <w:rtl w:val="true"/>
              </w:rPr>
              <w:t>التخفیف عن المعسر</w:t>
            </w:r>
            <w:r>
              <w:rPr>
                <w:rStyle w:val="IndexLink"/>
                <w:rtl w:val="true"/>
              </w:rPr>
              <w:tab/>
            </w:r>
            <w:r>
              <w:rPr>
                <w:rStyle w:val="IndexLink"/>
              </w:rPr>
              <w:t>18</w:t>
            </w:r>
          </w:hyperlink>
        </w:p>
        <w:p>
          <w:pPr>
            <w:pStyle w:val="Contents3"/>
            <w:tabs>
              <w:tab w:val="clear" w:pos="8459"/>
              <w:tab w:val="right" w:pos="9026" w:leader="dot"/>
            </w:tabs>
            <w:rPr/>
          </w:pPr>
          <w:hyperlink w:anchor="__RefHeading___Toc2831331_2870459653">
            <w:r>
              <w:rPr>
                <w:webHidden/>
                <w:rStyle w:val="IndexLink"/>
                <w:rtl w:val="true"/>
              </w:rPr>
              <w:t>ترك الكذب</w:t>
            </w:r>
            <w:r>
              <w:rPr>
                <w:rStyle w:val="IndexLink"/>
                <w:rtl w:val="true"/>
              </w:rPr>
              <w:tab/>
            </w:r>
            <w:r>
              <w:rPr>
                <w:rStyle w:val="IndexLink"/>
              </w:rPr>
              <w:t>19</w:t>
            </w:r>
          </w:hyperlink>
        </w:p>
        <w:p>
          <w:pPr>
            <w:pStyle w:val="Contents3"/>
            <w:tabs>
              <w:tab w:val="clear" w:pos="8459"/>
              <w:tab w:val="right" w:pos="9026" w:leader="dot"/>
            </w:tabs>
            <w:rPr/>
          </w:pPr>
          <w:hyperlink w:anchor="__RefHeading___Toc2831333_2870459653">
            <w:r>
              <w:rPr>
                <w:webHidden/>
                <w:rStyle w:val="IndexLink"/>
                <w:rtl w:val="true"/>
              </w:rPr>
              <w:t>تشییع الجنازة</w:t>
            </w:r>
            <w:r>
              <w:rPr>
                <w:rStyle w:val="IndexLink"/>
                <w:rtl w:val="true"/>
              </w:rPr>
              <w:tab/>
            </w:r>
            <w:r>
              <w:rPr>
                <w:rStyle w:val="IndexLink"/>
              </w:rPr>
              <w:t>19</w:t>
            </w:r>
          </w:hyperlink>
        </w:p>
        <w:p>
          <w:pPr>
            <w:pStyle w:val="Contents3"/>
            <w:tabs>
              <w:tab w:val="clear" w:pos="8459"/>
              <w:tab w:val="right" w:pos="9026" w:leader="dot"/>
            </w:tabs>
            <w:rPr/>
          </w:pPr>
          <w:hyperlink w:anchor="__RefHeading___Toc2831335_2870459653">
            <w:r>
              <w:rPr>
                <w:webHidden/>
                <w:rStyle w:val="IndexLink"/>
                <w:rtl w:val="true"/>
              </w:rPr>
              <w:t xml:space="preserve">التقوی </w:t>
            </w:r>
            <w:r>
              <w:rPr>
                <w:rStyle w:val="IndexLink"/>
                <w:rtl w:val="true"/>
              </w:rPr>
              <w:t xml:space="preserve">- </w:t>
            </w:r>
            <w:r>
              <w:rPr>
                <w:rStyle w:val="IndexLink"/>
                <w:rtl w:val="true"/>
              </w:rPr>
              <w:t>الخلوص</w:t>
            </w:r>
            <w:r>
              <w:rPr>
                <w:rStyle w:val="IndexLink"/>
                <w:rtl w:val="true"/>
              </w:rPr>
              <w:tab/>
            </w:r>
            <w:r>
              <w:rPr>
                <w:rStyle w:val="IndexLink"/>
              </w:rPr>
              <w:t>19</w:t>
            </w:r>
          </w:hyperlink>
        </w:p>
        <w:p>
          <w:pPr>
            <w:pStyle w:val="Contents3"/>
            <w:tabs>
              <w:tab w:val="clear" w:pos="8459"/>
              <w:tab w:val="right" w:pos="9026" w:leader="dot"/>
            </w:tabs>
            <w:rPr/>
          </w:pPr>
          <w:hyperlink w:anchor="__RefHeading___Toc2831337_2870459653">
            <w:r>
              <w:rPr>
                <w:webHidden/>
                <w:rStyle w:val="IndexLink"/>
                <w:rtl w:val="true"/>
              </w:rPr>
              <w:t>تعزیة المصاب</w:t>
            </w:r>
            <w:r>
              <w:rPr>
                <w:rStyle w:val="IndexLink"/>
                <w:rtl w:val="true"/>
              </w:rPr>
              <w:tab/>
            </w:r>
            <w:r>
              <w:rPr>
                <w:rStyle w:val="IndexLink"/>
              </w:rPr>
              <w:t>19</w:t>
            </w:r>
          </w:hyperlink>
        </w:p>
        <w:p>
          <w:pPr>
            <w:pStyle w:val="Contents3"/>
            <w:tabs>
              <w:tab w:val="clear" w:pos="8459"/>
              <w:tab w:val="right" w:pos="9026" w:leader="dot"/>
            </w:tabs>
            <w:rPr/>
          </w:pPr>
          <w:hyperlink w:anchor="__RefHeading___Toc2831339_2870459653">
            <w:r>
              <w:rPr>
                <w:webHidden/>
                <w:rStyle w:val="IndexLink"/>
                <w:rtl w:val="true"/>
              </w:rPr>
              <w:t>ترك المراء و المخاصمة</w:t>
            </w:r>
            <w:r>
              <w:rPr>
                <w:rStyle w:val="IndexLink"/>
                <w:rtl w:val="true"/>
              </w:rPr>
              <w:tab/>
            </w:r>
            <w:r>
              <w:rPr>
                <w:rStyle w:val="IndexLink"/>
              </w:rPr>
              <w:t>20</w:t>
            </w:r>
          </w:hyperlink>
        </w:p>
        <w:p>
          <w:pPr>
            <w:pStyle w:val="Contents3"/>
            <w:tabs>
              <w:tab w:val="clear" w:pos="8459"/>
              <w:tab w:val="right" w:pos="9026" w:leader="dot"/>
            </w:tabs>
            <w:rPr/>
          </w:pPr>
          <w:hyperlink w:anchor="__RefHeading___Toc2831341_2870459653">
            <w:r>
              <w:rPr>
                <w:webHidden/>
                <w:rStyle w:val="IndexLink"/>
                <w:rtl w:val="true"/>
              </w:rPr>
              <w:t>التوبة</w:t>
            </w:r>
            <w:r>
              <w:rPr>
                <w:rStyle w:val="IndexLink"/>
                <w:rtl w:val="true"/>
              </w:rPr>
              <w:tab/>
            </w:r>
            <w:r>
              <w:rPr>
                <w:rStyle w:val="IndexLink"/>
              </w:rPr>
              <w:t>21</w:t>
            </w:r>
          </w:hyperlink>
        </w:p>
        <w:p>
          <w:pPr>
            <w:pStyle w:val="Contents3"/>
            <w:tabs>
              <w:tab w:val="clear" w:pos="8459"/>
              <w:tab w:val="right" w:pos="9026" w:leader="dot"/>
            </w:tabs>
            <w:rPr/>
          </w:pPr>
          <w:hyperlink w:anchor="__RefHeading___Toc2831343_2870459653">
            <w:r>
              <w:rPr>
                <w:webHidden/>
                <w:rStyle w:val="IndexLink"/>
                <w:rtl w:val="true"/>
              </w:rPr>
              <w:t>النوادر</w:t>
            </w:r>
            <w:r>
              <w:rPr>
                <w:rStyle w:val="IndexLink"/>
                <w:rtl w:val="true"/>
              </w:rPr>
              <w:tab/>
            </w:r>
            <w:r>
              <w:rPr>
                <w:rStyle w:val="IndexLink"/>
              </w:rPr>
              <w:t>22</w:t>
            </w:r>
          </w:hyperlink>
        </w:p>
        <w:p>
          <w:pPr>
            <w:pStyle w:val="Contents3"/>
            <w:tabs>
              <w:tab w:val="clear" w:pos="8459"/>
              <w:tab w:val="right" w:pos="9026" w:leader="dot"/>
            </w:tabs>
            <w:rPr/>
          </w:pPr>
          <w:hyperlink w:anchor="__RefHeading___Toc2831345_2870459653">
            <w:r>
              <w:rPr>
                <w:webHidden/>
                <w:rStyle w:val="IndexLink"/>
                <w:rtl w:val="true"/>
              </w:rPr>
              <w:t>التوحید – معرفة الرب تبارك و تعالی</w:t>
            </w:r>
            <w:r>
              <w:rPr>
                <w:rStyle w:val="IndexLink"/>
                <w:rtl w:val="true"/>
              </w:rPr>
              <w:tab/>
            </w:r>
            <w:r>
              <w:rPr>
                <w:rStyle w:val="IndexLink"/>
              </w:rPr>
              <w:t>23</w:t>
            </w:r>
          </w:hyperlink>
        </w:p>
        <w:p>
          <w:pPr>
            <w:pStyle w:val="Contents3"/>
            <w:tabs>
              <w:tab w:val="clear" w:pos="8459"/>
              <w:tab w:val="right" w:pos="9026" w:leader="dot"/>
            </w:tabs>
            <w:rPr/>
          </w:pPr>
          <w:hyperlink w:anchor="__RefHeading___Toc2831347_2870459653">
            <w:r>
              <w:rPr>
                <w:webHidden/>
                <w:rStyle w:val="IndexLink"/>
                <w:rtl w:val="true"/>
              </w:rPr>
              <w:t>الجود</w:t>
            </w:r>
            <w:r>
              <w:rPr>
                <w:rStyle w:val="IndexLink"/>
                <w:rtl w:val="true"/>
              </w:rPr>
              <w:tab/>
            </w:r>
            <w:r>
              <w:rPr>
                <w:rStyle w:val="IndexLink"/>
              </w:rPr>
              <w:t>24</w:t>
            </w:r>
          </w:hyperlink>
        </w:p>
        <w:p>
          <w:pPr>
            <w:pStyle w:val="Contents3"/>
            <w:tabs>
              <w:tab w:val="clear" w:pos="8459"/>
              <w:tab w:val="right" w:pos="9026" w:leader="dot"/>
            </w:tabs>
            <w:rPr/>
          </w:pPr>
          <w:hyperlink w:anchor="__RefHeading___Toc2831349_2870459653">
            <w:r>
              <w:rPr>
                <w:webHidden/>
                <w:rStyle w:val="IndexLink"/>
                <w:rtl w:val="true"/>
              </w:rPr>
              <w:t>حب امیر المؤمنین عليه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2831351_2870459653">
            <w:r>
              <w:rPr>
                <w:webHidden/>
                <w:rStyle w:val="IndexLink"/>
                <w:rtl w:val="true"/>
              </w:rPr>
              <w:t>الحج – العمرة – الطواف بالبیت الحرام</w:t>
            </w:r>
            <w:r>
              <w:rPr>
                <w:rStyle w:val="IndexLink"/>
                <w:rtl w:val="true"/>
              </w:rPr>
              <w:tab/>
            </w:r>
            <w:r>
              <w:rPr>
                <w:rStyle w:val="IndexLink"/>
              </w:rPr>
              <w:t>26</w:t>
            </w:r>
          </w:hyperlink>
        </w:p>
        <w:p>
          <w:pPr>
            <w:pStyle w:val="Contents3"/>
            <w:tabs>
              <w:tab w:val="clear" w:pos="8459"/>
              <w:tab w:val="right" w:pos="9026" w:leader="dot"/>
            </w:tabs>
            <w:rPr/>
          </w:pPr>
          <w:hyperlink w:anchor="__RefHeading___Toc2831353_2870459653">
            <w:r>
              <w:rPr>
                <w:webHidden/>
                <w:rStyle w:val="IndexLink"/>
                <w:rtl w:val="true"/>
              </w:rPr>
              <w:t>حسن الخلق</w:t>
            </w:r>
            <w:r>
              <w:rPr>
                <w:rStyle w:val="IndexLink"/>
                <w:rtl w:val="true"/>
              </w:rPr>
              <w:tab/>
            </w:r>
            <w:r>
              <w:rPr>
                <w:rStyle w:val="IndexLink"/>
              </w:rPr>
              <w:t>26</w:t>
            </w:r>
          </w:hyperlink>
        </w:p>
        <w:p>
          <w:pPr>
            <w:pStyle w:val="Contents3"/>
            <w:tabs>
              <w:tab w:val="clear" w:pos="8459"/>
              <w:tab w:val="right" w:pos="9026" w:leader="dot"/>
            </w:tabs>
            <w:rPr/>
          </w:pPr>
          <w:hyperlink w:anchor="__RefHeading___Toc2831355_2870459653">
            <w:r>
              <w:rPr>
                <w:webHidden/>
                <w:rStyle w:val="IndexLink"/>
                <w:rtl w:val="true"/>
              </w:rPr>
              <w:t>الحكمة</w:t>
            </w:r>
            <w:r>
              <w:rPr>
                <w:rStyle w:val="IndexLink"/>
                <w:rtl w:val="true"/>
              </w:rPr>
              <w:tab/>
            </w:r>
            <w:r>
              <w:rPr>
                <w:rStyle w:val="IndexLink"/>
              </w:rPr>
              <w:t>27</w:t>
            </w:r>
          </w:hyperlink>
        </w:p>
        <w:p>
          <w:pPr>
            <w:pStyle w:val="Contents3"/>
            <w:tabs>
              <w:tab w:val="clear" w:pos="8459"/>
              <w:tab w:val="right" w:pos="9026" w:leader="dot"/>
            </w:tabs>
            <w:rPr/>
          </w:pPr>
          <w:hyperlink w:anchor="__RefHeading___Toc2831357_2870459653">
            <w:r>
              <w:rPr>
                <w:webHidden/>
                <w:rStyle w:val="IndexLink"/>
                <w:rtl w:val="true"/>
              </w:rPr>
              <w:t>الحلم</w:t>
            </w:r>
            <w:r>
              <w:rPr>
                <w:rStyle w:val="IndexLink"/>
                <w:rtl w:val="true"/>
              </w:rPr>
              <w:tab/>
            </w:r>
            <w:r>
              <w:rPr>
                <w:rStyle w:val="IndexLink"/>
              </w:rPr>
              <w:t>28</w:t>
            </w:r>
          </w:hyperlink>
        </w:p>
        <w:p>
          <w:pPr>
            <w:pStyle w:val="Contents3"/>
            <w:tabs>
              <w:tab w:val="clear" w:pos="8459"/>
              <w:tab w:val="right" w:pos="9026" w:leader="dot"/>
            </w:tabs>
            <w:rPr/>
          </w:pPr>
          <w:hyperlink w:anchor="__RefHeading___Toc2831359_2870459653">
            <w:r>
              <w:rPr>
                <w:webHidden/>
                <w:rStyle w:val="IndexLink"/>
                <w:rtl w:val="true"/>
              </w:rPr>
              <w:t>الخیر</w:t>
            </w:r>
            <w:r>
              <w:rPr>
                <w:rStyle w:val="IndexLink"/>
                <w:rtl w:val="true"/>
              </w:rPr>
              <w:tab/>
            </w:r>
            <w:r>
              <w:rPr>
                <w:rStyle w:val="IndexLink"/>
              </w:rPr>
              <w:t>29</w:t>
            </w:r>
          </w:hyperlink>
        </w:p>
        <w:p>
          <w:pPr>
            <w:pStyle w:val="Contents3"/>
            <w:tabs>
              <w:tab w:val="clear" w:pos="8459"/>
              <w:tab w:val="right" w:pos="9026" w:leader="dot"/>
            </w:tabs>
            <w:rPr/>
          </w:pPr>
          <w:hyperlink w:anchor="__RefHeading___Toc2831361_2870459653">
            <w:r>
              <w:rPr>
                <w:webHidden/>
                <w:rStyle w:val="IndexLink"/>
                <w:rtl w:val="true"/>
              </w:rPr>
              <w:t>الدفاع عن المؤمن – رد غیبة المؤمن</w:t>
            </w:r>
            <w:r>
              <w:rPr>
                <w:rStyle w:val="IndexLink"/>
                <w:rtl w:val="true"/>
              </w:rPr>
              <w:tab/>
            </w:r>
            <w:r>
              <w:rPr>
                <w:rStyle w:val="IndexLink"/>
              </w:rPr>
              <w:t>29</w:t>
            </w:r>
          </w:hyperlink>
        </w:p>
        <w:p>
          <w:pPr>
            <w:pStyle w:val="Contents3"/>
            <w:tabs>
              <w:tab w:val="clear" w:pos="8459"/>
              <w:tab w:val="right" w:pos="9026" w:leader="dot"/>
            </w:tabs>
            <w:rPr/>
          </w:pPr>
          <w:hyperlink w:anchor="__RefHeading___Toc2831363_2870459653">
            <w:r>
              <w:rPr>
                <w:webHidden/>
                <w:rStyle w:val="IndexLink"/>
                <w:rtl w:val="true"/>
              </w:rPr>
              <w:t>ذكر اللّه تبارك و تعالی</w:t>
            </w:r>
            <w:r>
              <w:rPr>
                <w:rStyle w:val="IndexLink"/>
                <w:rtl w:val="true"/>
              </w:rPr>
              <w:tab/>
            </w:r>
            <w:r>
              <w:rPr>
                <w:rStyle w:val="IndexLink"/>
              </w:rPr>
              <w:t>30</w:t>
            </w:r>
          </w:hyperlink>
        </w:p>
        <w:p>
          <w:pPr>
            <w:pStyle w:val="Contents3"/>
            <w:tabs>
              <w:tab w:val="clear" w:pos="8459"/>
              <w:tab w:val="right" w:pos="9026" w:leader="dot"/>
            </w:tabs>
            <w:rPr/>
          </w:pPr>
          <w:hyperlink w:anchor="__RefHeading___Toc2831365_2870459653">
            <w:r>
              <w:rPr>
                <w:webHidden/>
                <w:rStyle w:val="IndexLink"/>
                <w:rtl w:val="true"/>
              </w:rPr>
              <w:t xml:space="preserve">الذكر </w:t>
            </w:r>
            <w:r>
              <w:rPr>
                <w:rStyle w:val="IndexLink"/>
                <w:rtl w:val="true"/>
              </w:rPr>
              <w:t xml:space="preserve">- </w:t>
            </w:r>
            <w:r>
              <w:rPr>
                <w:rStyle w:val="IndexLink"/>
                <w:rtl w:val="true"/>
              </w:rPr>
              <w:t>الاذكار</w:t>
            </w:r>
            <w:r>
              <w:rPr>
                <w:rStyle w:val="IndexLink"/>
                <w:rtl w:val="true"/>
              </w:rPr>
              <w:tab/>
            </w:r>
            <w:r>
              <w:rPr>
                <w:rStyle w:val="IndexLink"/>
              </w:rPr>
              <w:t>32</w:t>
            </w:r>
          </w:hyperlink>
        </w:p>
        <w:p>
          <w:pPr>
            <w:pStyle w:val="Contents4"/>
            <w:tabs>
              <w:tab w:val="clear" w:pos="8176"/>
              <w:tab w:val="right" w:pos="9026" w:leader="dot"/>
            </w:tabs>
            <w:rPr/>
          </w:pPr>
          <w:hyperlink w:anchor="__RefHeading___Toc2831367_2870459653">
            <w:r>
              <w:rPr>
                <w:webHidden/>
                <w:rStyle w:val="IndexLink"/>
                <w:rtl w:val="true"/>
              </w:rPr>
              <w:t>التسبیح</w:t>
            </w:r>
            <w:r>
              <w:rPr>
                <w:rStyle w:val="IndexLink"/>
                <w:rtl w:val="true"/>
              </w:rPr>
              <w:tab/>
            </w:r>
            <w:r>
              <w:rPr>
                <w:rStyle w:val="IndexLink"/>
              </w:rPr>
              <w:t>32</w:t>
            </w:r>
          </w:hyperlink>
        </w:p>
        <w:p>
          <w:pPr>
            <w:pStyle w:val="Contents4"/>
            <w:tabs>
              <w:tab w:val="clear" w:pos="8176"/>
              <w:tab w:val="right" w:pos="9026" w:leader="dot"/>
            </w:tabs>
            <w:rPr/>
          </w:pPr>
          <w:hyperlink w:anchor="__RefHeading___Toc2831369_2870459653">
            <w:r>
              <w:rPr>
                <w:webHidden/>
                <w:rStyle w:val="IndexLink"/>
                <w:rtl w:val="true"/>
              </w:rPr>
              <w:t>التهلیل</w:t>
            </w:r>
            <w:r>
              <w:rPr>
                <w:rStyle w:val="IndexLink"/>
                <w:rtl w:val="true"/>
              </w:rPr>
              <w:tab/>
            </w:r>
            <w:r>
              <w:rPr>
                <w:rStyle w:val="IndexLink"/>
              </w:rPr>
              <w:t>32</w:t>
            </w:r>
          </w:hyperlink>
        </w:p>
        <w:p>
          <w:pPr>
            <w:pStyle w:val="Contents4"/>
            <w:tabs>
              <w:tab w:val="clear" w:pos="8176"/>
              <w:tab w:val="right" w:pos="9026" w:leader="dot"/>
            </w:tabs>
            <w:rPr/>
          </w:pPr>
          <w:hyperlink w:anchor="__RefHeading___Toc2831371_2870459653">
            <w:r>
              <w:rPr>
                <w:webHidden/>
                <w:rStyle w:val="IndexLink"/>
                <w:rtl w:val="true"/>
              </w:rPr>
              <w:t>التسبیح – التهلیل – التكبیر – التحمید</w:t>
            </w:r>
            <w:r>
              <w:rPr>
                <w:rStyle w:val="IndexLink"/>
                <w:rtl w:val="true"/>
              </w:rPr>
              <w:tab/>
            </w:r>
            <w:r>
              <w:rPr>
                <w:rStyle w:val="IndexLink"/>
              </w:rPr>
              <w:t>32</w:t>
            </w:r>
          </w:hyperlink>
        </w:p>
        <w:p>
          <w:pPr>
            <w:pStyle w:val="Contents3"/>
            <w:tabs>
              <w:tab w:val="clear" w:pos="8459"/>
              <w:tab w:val="right" w:pos="9026" w:leader="dot"/>
            </w:tabs>
            <w:rPr/>
          </w:pPr>
          <w:hyperlink w:anchor="__RefHeading___Toc2831373_2870459653">
            <w:r>
              <w:rPr>
                <w:webHidden/>
                <w:rStyle w:val="IndexLink"/>
                <w:rtl w:val="true"/>
              </w:rPr>
              <w:t>التسبیحات الاربع</w:t>
            </w:r>
            <w:r>
              <w:rPr>
                <w:rStyle w:val="IndexLink"/>
                <w:rtl w:val="true"/>
              </w:rPr>
              <w:tab/>
            </w:r>
            <w:r>
              <w:rPr>
                <w:rStyle w:val="IndexLink"/>
              </w:rPr>
              <w:t>33</w:t>
            </w:r>
          </w:hyperlink>
        </w:p>
        <w:p>
          <w:pPr>
            <w:pStyle w:val="Contents4"/>
            <w:tabs>
              <w:tab w:val="clear" w:pos="8176"/>
              <w:tab w:val="right" w:pos="9026" w:leader="dot"/>
            </w:tabs>
            <w:rPr/>
          </w:pPr>
          <w:hyperlink w:anchor="__RefHeading___Toc2831375_2870459653">
            <w:r>
              <w:rPr>
                <w:webHidden/>
                <w:rStyle w:val="IndexLink"/>
                <w:rtl w:val="true"/>
              </w:rPr>
              <w:t>سبحان اللّه و الحمد اللّه و لا اله الا اللّه و اللّه اكبر</w:t>
            </w:r>
            <w:r>
              <w:rPr>
                <w:rStyle w:val="IndexLink"/>
                <w:rtl w:val="true"/>
              </w:rPr>
              <w:tab/>
            </w:r>
            <w:r>
              <w:rPr>
                <w:rStyle w:val="IndexLink"/>
              </w:rPr>
              <w:t>33</w:t>
            </w:r>
          </w:hyperlink>
        </w:p>
        <w:p>
          <w:pPr>
            <w:pStyle w:val="Contents3"/>
            <w:tabs>
              <w:tab w:val="clear" w:pos="8459"/>
              <w:tab w:val="right" w:pos="9026" w:leader="dot"/>
            </w:tabs>
            <w:rPr/>
          </w:pPr>
          <w:hyperlink w:anchor="__RefHeading___Toc2831377_2870459653">
            <w:r>
              <w:rPr>
                <w:webHidden/>
                <w:rStyle w:val="IndexLink"/>
                <w:rtl w:val="true"/>
              </w:rPr>
              <w:t>ذكر الموت</w:t>
            </w:r>
            <w:r>
              <w:rPr>
                <w:rStyle w:val="IndexLink"/>
                <w:rtl w:val="true"/>
              </w:rPr>
              <w:tab/>
            </w:r>
            <w:r>
              <w:rPr>
                <w:rStyle w:val="IndexLink"/>
              </w:rPr>
              <w:t>35</w:t>
            </w:r>
          </w:hyperlink>
        </w:p>
        <w:p>
          <w:pPr>
            <w:pStyle w:val="Contents3"/>
            <w:tabs>
              <w:tab w:val="clear" w:pos="8459"/>
              <w:tab w:val="right" w:pos="9026" w:leader="dot"/>
            </w:tabs>
            <w:rPr/>
          </w:pPr>
          <w:hyperlink w:anchor="__RefHeading___Toc2831379_2870459653">
            <w:r>
              <w:rPr>
                <w:webHidden/>
                <w:rStyle w:val="IndexLink"/>
                <w:rtl w:val="true"/>
              </w:rPr>
              <w:t>الرمی فی سبیل اللّه عزوجل</w:t>
            </w:r>
            <w:r>
              <w:rPr>
                <w:rStyle w:val="IndexLink"/>
                <w:rtl w:val="true"/>
              </w:rPr>
              <w:tab/>
            </w:r>
            <w:r>
              <w:rPr>
                <w:rStyle w:val="IndexLink"/>
              </w:rPr>
              <w:t>36</w:t>
            </w:r>
          </w:hyperlink>
        </w:p>
        <w:p>
          <w:pPr>
            <w:pStyle w:val="Contents3"/>
            <w:tabs>
              <w:tab w:val="clear" w:pos="8459"/>
              <w:tab w:val="right" w:pos="9026" w:leader="dot"/>
            </w:tabs>
            <w:rPr/>
          </w:pPr>
          <w:hyperlink w:anchor="__RefHeading___Toc2831381_2870459653">
            <w:r>
              <w:rPr>
                <w:webHidden/>
                <w:rStyle w:val="IndexLink"/>
                <w:rtl w:val="true"/>
              </w:rPr>
              <w:t>السخاء</w:t>
            </w:r>
            <w:r>
              <w:rPr>
                <w:rStyle w:val="IndexLink"/>
                <w:rtl w:val="true"/>
              </w:rPr>
              <w:tab/>
            </w:r>
            <w:r>
              <w:rPr>
                <w:rStyle w:val="IndexLink"/>
              </w:rPr>
              <w:t>37</w:t>
            </w:r>
          </w:hyperlink>
        </w:p>
        <w:p>
          <w:pPr>
            <w:pStyle w:val="Contents3"/>
            <w:tabs>
              <w:tab w:val="clear" w:pos="8459"/>
              <w:tab w:val="right" w:pos="9026" w:leader="dot"/>
            </w:tabs>
            <w:rPr/>
          </w:pPr>
          <w:hyperlink w:anchor="__RefHeading___Toc2831383_2870459653">
            <w:r>
              <w:rPr>
                <w:webHidden/>
                <w:rStyle w:val="IndexLink"/>
                <w:rtl w:val="true"/>
              </w:rPr>
              <w:t>السماح</w:t>
            </w:r>
            <w:r>
              <w:rPr>
                <w:rStyle w:val="IndexLink"/>
                <w:rtl w:val="true"/>
              </w:rPr>
              <w:tab/>
            </w:r>
            <w:r>
              <w:rPr>
                <w:rStyle w:val="IndexLink"/>
              </w:rPr>
              <w:t>39</w:t>
            </w:r>
          </w:hyperlink>
        </w:p>
        <w:p>
          <w:pPr>
            <w:pStyle w:val="Contents3"/>
            <w:tabs>
              <w:tab w:val="clear" w:pos="8459"/>
              <w:tab w:val="right" w:pos="9026" w:leader="dot"/>
            </w:tabs>
            <w:rPr/>
          </w:pPr>
          <w:hyperlink w:anchor="__RefHeading___Toc2831385_2870459653">
            <w:r>
              <w:rPr>
                <w:webHidden/>
                <w:rStyle w:val="IndexLink"/>
                <w:rtl w:val="true"/>
              </w:rPr>
              <w:t>السهر فی طاعة اللّه عزوجل</w:t>
            </w:r>
            <w:r>
              <w:rPr>
                <w:rStyle w:val="IndexLink"/>
                <w:rtl w:val="true"/>
              </w:rPr>
              <w:tab/>
            </w:r>
            <w:r>
              <w:rPr>
                <w:rStyle w:val="IndexLink"/>
              </w:rPr>
              <w:t>39</w:t>
            </w:r>
          </w:hyperlink>
        </w:p>
        <w:p>
          <w:pPr>
            <w:pStyle w:val="Contents3"/>
            <w:tabs>
              <w:tab w:val="clear" w:pos="8459"/>
              <w:tab w:val="right" w:pos="9026" w:leader="dot"/>
            </w:tabs>
            <w:rPr/>
          </w:pPr>
          <w:hyperlink w:anchor="__RefHeading___Toc2831387_2870459653">
            <w:r>
              <w:rPr>
                <w:webHidden/>
                <w:rStyle w:val="IndexLink"/>
                <w:rtl w:val="true"/>
              </w:rPr>
              <w:t>الشهادة فی سبیل اللّه عزوجل</w:t>
            </w:r>
            <w:r>
              <w:rPr>
                <w:rStyle w:val="IndexLink"/>
                <w:rtl w:val="true"/>
              </w:rPr>
              <w:tab/>
            </w:r>
            <w:r>
              <w:rPr>
                <w:rStyle w:val="IndexLink"/>
              </w:rPr>
              <w:t>39</w:t>
            </w:r>
          </w:hyperlink>
        </w:p>
        <w:p>
          <w:pPr>
            <w:pStyle w:val="Contents3"/>
            <w:tabs>
              <w:tab w:val="clear" w:pos="8459"/>
              <w:tab w:val="right" w:pos="9026" w:leader="dot"/>
            </w:tabs>
            <w:rPr/>
          </w:pPr>
          <w:hyperlink w:anchor="__RefHeading___Toc2831389_2870459653">
            <w:r>
              <w:rPr>
                <w:webHidden/>
                <w:rStyle w:val="IndexLink"/>
                <w:rtl w:val="true"/>
              </w:rPr>
              <w:t>شكر اللّه عزّوجلّ</w:t>
            </w:r>
            <w:r>
              <w:rPr>
                <w:rStyle w:val="IndexLink"/>
                <w:rtl w:val="true"/>
              </w:rPr>
              <w:tab/>
            </w:r>
            <w:r>
              <w:rPr>
                <w:rStyle w:val="IndexLink"/>
              </w:rPr>
              <w:t>39</w:t>
            </w:r>
          </w:hyperlink>
        </w:p>
        <w:p>
          <w:pPr>
            <w:pStyle w:val="Contents3"/>
            <w:tabs>
              <w:tab w:val="clear" w:pos="8459"/>
              <w:tab w:val="right" w:pos="9026" w:leader="dot"/>
            </w:tabs>
            <w:rPr/>
          </w:pPr>
          <w:hyperlink w:anchor="__RefHeading___Toc2831391_2870459653">
            <w:r>
              <w:rPr>
                <w:webHidden/>
                <w:rStyle w:val="IndexLink"/>
                <w:rtl w:val="true"/>
              </w:rPr>
              <w:t>الشكر عند الرخاء</w:t>
            </w:r>
            <w:r>
              <w:rPr>
                <w:rStyle w:val="IndexLink"/>
                <w:rtl w:val="true"/>
              </w:rPr>
              <w:tab/>
            </w:r>
            <w:r>
              <w:rPr>
                <w:rStyle w:val="IndexLink"/>
              </w:rPr>
              <w:t>40</w:t>
            </w:r>
          </w:hyperlink>
        </w:p>
        <w:p>
          <w:pPr>
            <w:pStyle w:val="Contents4"/>
            <w:tabs>
              <w:tab w:val="clear" w:pos="8176"/>
              <w:tab w:val="right" w:pos="9026" w:leader="dot"/>
            </w:tabs>
            <w:rPr/>
          </w:pPr>
          <w:hyperlink w:anchor="__RefHeading___Toc2831393_2870459653">
            <w:r>
              <w:rPr>
                <w:webHidden/>
                <w:rStyle w:val="IndexLink"/>
                <w:rtl w:val="true"/>
              </w:rPr>
              <w:t>الصبر علی البلاء</w:t>
            </w:r>
            <w:r>
              <w:rPr>
                <w:rStyle w:val="IndexLink"/>
                <w:rtl w:val="true"/>
              </w:rPr>
              <w:tab/>
            </w:r>
            <w:r>
              <w:rPr>
                <w:rStyle w:val="IndexLink"/>
              </w:rPr>
              <w:t>40</w:t>
            </w:r>
          </w:hyperlink>
        </w:p>
        <w:p>
          <w:pPr>
            <w:pStyle w:val="Contents3"/>
            <w:tabs>
              <w:tab w:val="clear" w:pos="8459"/>
              <w:tab w:val="right" w:pos="9026" w:leader="dot"/>
            </w:tabs>
            <w:rPr/>
          </w:pPr>
          <w:hyperlink w:anchor="__RefHeading___Toc2831395_2870459653">
            <w:r>
              <w:rPr>
                <w:webHidden/>
                <w:rStyle w:val="IndexLink"/>
                <w:rtl w:val="true"/>
              </w:rPr>
              <w:t>الصبر علی الفقر</w:t>
            </w:r>
            <w:r>
              <w:rPr>
                <w:rStyle w:val="IndexLink"/>
                <w:rtl w:val="true"/>
              </w:rPr>
              <w:tab/>
            </w:r>
            <w:r>
              <w:rPr>
                <w:rStyle w:val="IndexLink"/>
              </w:rPr>
              <w:t>43</w:t>
            </w:r>
          </w:hyperlink>
        </w:p>
        <w:p>
          <w:pPr>
            <w:pStyle w:val="Contents3"/>
            <w:tabs>
              <w:tab w:val="clear" w:pos="8459"/>
              <w:tab w:val="right" w:pos="9026" w:leader="dot"/>
            </w:tabs>
            <w:rPr/>
          </w:pPr>
          <w:hyperlink w:anchor="__RefHeading___Toc2831397_2870459653">
            <w:r>
              <w:rPr>
                <w:webHidden/>
                <w:rStyle w:val="IndexLink"/>
                <w:rtl w:val="true"/>
              </w:rPr>
              <w:t>الصبر علی المرض</w:t>
            </w:r>
            <w:r>
              <w:rPr>
                <w:rStyle w:val="IndexLink"/>
                <w:rtl w:val="true"/>
              </w:rPr>
              <w:tab/>
            </w:r>
            <w:r>
              <w:rPr>
                <w:rStyle w:val="IndexLink"/>
              </w:rPr>
              <w:t>44</w:t>
            </w:r>
          </w:hyperlink>
        </w:p>
        <w:p>
          <w:pPr>
            <w:pStyle w:val="Contents3"/>
            <w:tabs>
              <w:tab w:val="clear" w:pos="8459"/>
              <w:tab w:val="right" w:pos="9026" w:leader="dot"/>
            </w:tabs>
            <w:rPr/>
          </w:pPr>
          <w:hyperlink w:anchor="__RefHeading___Toc2831399_2870459653">
            <w:r>
              <w:rPr>
                <w:webHidden/>
                <w:rStyle w:val="IndexLink"/>
                <w:rtl w:val="true"/>
              </w:rPr>
              <w:t>صفاء القلب</w:t>
            </w:r>
            <w:r>
              <w:rPr>
                <w:rStyle w:val="IndexLink"/>
                <w:rtl w:val="true"/>
              </w:rPr>
              <w:tab/>
            </w:r>
            <w:r>
              <w:rPr>
                <w:rStyle w:val="IndexLink"/>
              </w:rPr>
              <w:t>46</w:t>
            </w:r>
          </w:hyperlink>
        </w:p>
        <w:p>
          <w:pPr>
            <w:pStyle w:val="Contents4"/>
            <w:tabs>
              <w:tab w:val="clear" w:pos="8176"/>
              <w:tab w:val="right" w:pos="9026" w:leader="dot"/>
            </w:tabs>
            <w:rPr/>
          </w:pPr>
          <w:hyperlink w:anchor="__RefHeading___Toc2831401_2870459653">
            <w:r>
              <w:rPr>
                <w:webHidden/>
                <w:rStyle w:val="IndexLink"/>
                <w:rtl w:val="true"/>
              </w:rPr>
              <w:t>حب اللّه تبارك و تعالی</w:t>
            </w:r>
            <w:r>
              <w:rPr>
                <w:rStyle w:val="IndexLink"/>
                <w:rtl w:val="true"/>
              </w:rPr>
              <w:tab/>
            </w:r>
            <w:r>
              <w:rPr>
                <w:rStyle w:val="IndexLink"/>
              </w:rPr>
              <w:t>46</w:t>
            </w:r>
          </w:hyperlink>
        </w:p>
        <w:p>
          <w:pPr>
            <w:pStyle w:val="Contents5"/>
            <w:tabs>
              <w:tab w:val="clear" w:pos="7892"/>
              <w:tab w:val="right" w:pos="9026" w:leader="dot"/>
            </w:tabs>
            <w:rPr/>
          </w:pPr>
          <w:hyperlink w:anchor="__RefHeading___Toc2831403_2870459653">
            <w:r>
              <w:rPr>
                <w:webHidden/>
                <w:rStyle w:val="IndexLink"/>
                <w:rtl w:val="true"/>
              </w:rPr>
              <w:t>ذكر اللّه تبارك و تعالی</w:t>
            </w:r>
            <w:r>
              <w:rPr>
                <w:rStyle w:val="IndexLink"/>
                <w:rtl w:val="true"/>
              </w:rPr>
              <w:tab/>
            </w:r>
            <w:r>
              <w:rPr>
                <w:rStyle w:val="IndexLink"/>
              </w:rPr>
              <w:t>46</w:t>
            </w:r>
          </w:hyperlink>
        </w:p>
        <w:p>
          <w:pPr>
            <w:pStyle w:val="Contents3"/>
            <w:tabs>
              <w:tab w:val="clear" w:pos="8459"/>
              <w:tab w:val="right" w:pos="9026" w:leader="dot"/>
            </w:tabs>
            <w:rPr/>
          </w:pPr>
          <w:hyperlink w:anchor="__RefHeading___Toc2831405_2870459653">
            <w:r>
              <w:rPr>
                <w:webHidden/>
                <w:rStyle w:val="IndexLink"/>
                <w:rtl w:val="true"/>
              </w:rPr>
              <w:t>الصلاة</w:t>
            </w:r>
            <w:r>
              <w:rPr>
                <w:rStyle w:val="IndexLink"/>
                <w:rtl w:val="true"/>
              </w:rPr>
              <w:tab/>
            </w:r>
            <w:r>
              <w:rPr>
                <w:rStyle w:val="IndexLink"/>
              </w:rPr>
              <w:t>48</w:t>
            </w:r>
          </w:hyperlink>
        </w:p>
        <w:p>
          <w:pPr>
            <w:pStyle w:val="Contents3"/>
            <w:tabs>
              <w:tab w:val="clear" w:pos="8459"/>
              <w:tab w:val="right" w:pos="9026" w:leader="dot"/>
            </w:tabs>
            <w:rPr/>
          </w:pPr>
          <w:hyperlink w:anchor="__RefHeading___Toc2831407_2870459653">
            <w:r>
              <w:rPr>
                <w:webHidden/>
                <w:rStyle w:val="IndexLink"/>
                <w:rtl w:val="true"/>
              </w:rPr>
              <w:t>الصلاة تطوعاً فی شهر شعبان المعظم</w:t>
            </w:r>
            <w:r>
              <w:rPr>
                <w:rStyle w:val="IndexLink"/>
                <w:rtl w:val="true"/>
              </w:rPr>
              <w:tab/>
            </w:r>
            <w:r>
              <w:rPr>
                <w:rStyle w:val="IndexLink"/>
              </w:rPr>
              <w:t>48</w:t>
            </w:r>
          </w:hyperlink>
        </w:p>
        <w:p>
          <w:pPr>
            <w:pStyle w:val="Contents3"/>
            <w:tabs>
              <w:tab w:val="clear" w:pos="8459"/>
              <w:tab w:val="right" w:pos="9026" w:leader="dot"/>
            </w:tabs>
            <w:rPr/>
          </w:pPr>
          <w:hyperlink w:anchor="__RefHeading___Toc2831409_2870459653">
            <w:r>
              <w:rPr>
                <w:webHidden/>
                <w:rStyle w:val="IndexLink"/>
                <w:rtl w:val="true"/>
              </w:rPr>
              <w:t>الصلاة تطوعاً فی شهر رمضان المبارك</w:t>
            </w:r>
            <w:r>
              <w:rPr>
                <w:rStyle w:val="IndexLink"/>
                <w:rtl w:val="true"/>
              </w:rPr>
              <w:tab/>
            </w:r>
            <w:r>
              <w:rPr>
                <w:rStyle w:val="IndexLink"/>
              </w:rPr>
              <w:t>49</w:t>
            </w:r>
          </w:hyperlink>
        </w:p>
        <w:p>
          <w:pPr>
            <w:pStyle w:val="Contents3"/>
            <w:tabs>
              <w:tab w:val="clear" w:pos="8459"/>
              <w:tab w:val="right" w:pos="9026" w:leader="dot"/>
            </w:tabs>
            <w:rPr/>
          </w:pPr>
          <w:hyperlink w:anchor="__RefHeading___Toc2831411_2870459653">
            <w:r>
              <w:rPr>
                <w:webHidden/>
                <w:rStyle w:val="IndexLink"/>
                <w:rtl w:val="true"/>
              </w:rPr>
              <w:t>صلاة اللیل – قیام اللیل</w:t>
            </w:r>
            <w:r>
              <w:rPr>
                <w:rStyle w:val="IndexLink"/>
                <w:rtl w:val="true"/>
              </w:rPr>
              <w:tab/>
            </w:r>
            <w:r>
              <w:rPr>
                <w:rStyle w:val="IndexLink"/>
              </w:rPr>
              <w:t>50</w:t>
            </w:r>
          </w:hyperlink>
        </w:p>
        <w:p>
          <w:pPr>
            <w:pStyle w:val="Contents3"/>
            <w:tabs>
              <w:tab w:val="clear" w:pos="8459"/>
              <w:tab w:val="right" w:pos="9026" w:leader="dot"/>
            </w:tabs>
            <w:rPr/>
          </w:pPr>
          <w:hyperlink w:anchor="__RefHeading___Toc2831413_2870459653">
            <w:r>
              <w:rPr>
                <w:webHidden/>
                <w:rStyle w:val="IndexLink"/>
                <w:rtl w:val="true"/>
              </w:rPr>
              <w:t>الصمت</w:t>
            </w:r>
            <w:r>
              <w:rPr>
                <w:rStyle w:val="IndexLink"/>
                <w:rtl w:val="true"/>
              </w:rPr>
              <w:tab/>
            </w:r>
            <w:r>
              <w:rPr>
                <w:rStyle w:val="IndexLink"/>
              </w:rPr>
              <w:t>50</w:t>
            </w:r>
          </w:hyperlink>
        </w:p>
        <w:p>
          <w:pPr>
            <w:pStyle w:val="Contents3"/>
            <w:tabs>
              <w:tab w:val="clear" w:pos="8459"/>
              <w:tab w:val="right" w:pos="9026" w:leader="dot"/>
            </w:tabs>
            <w:rPr/>
          </w:pPr>
          <w:hyperlink w:anchor="__RefHeading___Toc2831415_2870459653">
            <w:r>
              <w:rPr>
                <w:webHidden/>
                <w:rStyle w:val="IndexLink"/>
                <w:rtl w:val="true"/>
              </w:rPr>
              <w:t>الصوم</w:t>
            </w:r>
            <w:r>
              <w:rPr>
                <w:rStyle w:val="IndexLink"/>
                <w:rtl w:val="true"/>
              </w:rPr>
              <w:tab/>
            </w:r>
            <w:r>
              <w:rPr>
                <w:rStyle w:val="IndexLink"/>
              </w:rPr>
              <w:t>50</w:t>
            </w:r>
          </w:hyperlink>
        </w:p>
        <w:p>
          <w:pPr>
            <w:pStyle w:val="Contents3"/>
            <w:tabs>
              <w:tab w:val="clear" w:pos="8459"/>
              <w:tab w:val="right" w:pos="9026" w:leader="dot"/>
            </w:tabs>
            <w:rPr/>
          </w:pPr>
          <w:hyperlink w:anchor="__RefHeading___Toc2831417_2870459653">
            <w:r>
              <w:rPr>
                <w:webHidden/>
                <w:rStyle w:val="IndexLink"/>
                <w:rtl w:val="true"/>
              </w:rPr>
              <w:t>الصوم تطوعاً فی شهر شعبان</w:t>
            </w:r>
            <w:r>
              <w:rPr>
                <w:rStyle w:val="IndexLink"/>
                <w:rtl w:val="true"/>
              </w:rPr>
              <w:tab/>
            </w:r>
            <w:r>
              <w:rPr>
                <w:rStyle w:val="IndexLink"/>
              </w:rPr>
              <w:t>50</w:t>
            </w:r>
          </w:hyperlink>
        </w:p>
        <w:p>
          <w:pPr>
            <w:pStyle w:val="Contents3"/>
            <w:tabs>
              <w:tab w:val="clear" w:pos="8459"/>
              <w:tab w:val="right" w:pos="9026" w:leader="dot"/>
            </w:tabs>
            <w:rPr/>
          </w:pPr>
          <w:hyperlink w:anchor="__RefHeading___Toc2831419_2870459653">
            <w:r>
              <w:rPr>
                <w:webHidden/>
                <w:rStyle w:val="IndexLink"/>
                <w:rtl w:val="true"/>
              </w:rPr>
              <w:t xml:space="preserve">عبادة الرب تبارك و تعالی و معرفة حق رسول اللّه صلی اللّه عليه وآله وسلم و اهل بیته المعصومین </w:t>
            </w:r>
            <w:r>
              <w:rPr>
                <w:rStyle w:val="IndexLink"/>
                <w:rtl w:val="true"/>
              </w:rPr>
              <w:t>(</w:t>
            </w:r>
            <w:r>
              <w:rPr>
                <w:rStyle w:val="IndexLink"/>
                <w:rtl w:val="true"/>
              </w:rPr>
              <w:t>عليهم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2831421_2870459653">
            <w:r>
              <w:rPr>
                <w:webHidden/>
                <w:rStyle w:val="IndexLink"/>
                <w:rtl w:val="true"/>
              </w:rPr>
              <w:t>العفو</w:t>
            </w:r>
            <w:r>
              <w:rPr>
                <w:rStyle w:val="IndexLink"/>
                <w:rtl w:val="true"/>
              </w:rPr>
              <w:tab/>
            </w:r>
            <w:r>
              <w:rPr>
                <w:rStyle w:val="IndexLink"/>
              </w:rPr>
              <w:t>51</w:t>
            </w:r>
          </w:hyperlink>
        </w:p>
        <w:p>
          <w:pPr>
            <w:pStyle w:val="Contents3"/>
            <w:tabs>
              <w:tab w:val="clear" w:pos="8459"/>
              <w:tab w:val="right" w:pos="9026" w:leader="dot"/>
            </w:tabs>
            <w:rPr/>
          </w:pPr>
          <w:hyperlink w:anchor="__RefHeading___Toc2831423_2870459653">
            <w:r>
              <w:rPr>
                <w:webHidden/>
                <w:rStyle w:val="IndexLink"/>
                <w:rtl w:val="true"/>
              </w:rPr>
              <w:t>العلم</w:t>
            </w:r>
            <w:r>
              <w:rPr>
                <w:rStyle w:val="IndexLink"/>
                <w:rtl w:val="true"/>
              </w:rPr>
              <w:tab/>
            </w:r>
            <w:r>
              <w:rPr>
                <w:rStyle w:val="IndexLink"/>
              </w:rPr>
              <w:t>52</w:t>
            </w:r>
          </w:hyperlink>
        </w:p>
        <w:p>
          <w:pPr>
            <w:pStyle w:val="Contents3"/>
            <w:tabs>
              <w:tab w:val="clear" w:pos="8459"/>
              <w:tab w:val="right" w:pos="9026" w:leader="dot"/>
            </w:tabs>
            <w:rPr/>
          </w:pPr>
          <w:hyperlink w:anchor="__RefHeading___Toc2831425_2870459653">
            <w:r>
              <w:rPr>
                <w:webHidden/>
                <w:rStyle w:val="IndexLink"/>
                <w:rtl w:val="true"/>
              </w:rPr>
              <w:t>العمل الصالح</w:t>
            </w:r>
            <w:r>
              <w:rPr>
                <w:rStyle w:val="IndexLink"/>
                <w:rtl w:val="true"/>
              </w:rPr>
              <w:tab/>
            </w:r>
            <w:r>
              <w:rPr>
                <w:rStyle w:val="IndexLink"/>
              </w:rPr>
              <w:t>52</w:t>
            </w:r>
          </w:hyperlink>
        </w:p>
        <w:p>
          <w:pPr>
            <w:pStyle w:val="Contents3"/>
            <w:tabs>
              <w:tab w:val="clear" w:pos="8459"/>
              <w:tab w:val="right" w:pos="9026" w:leader="dot"/>
            </w:tabs>
            <w:rPr/>
          </w:pPr>
          <w:hyperlink w:anchor="__RefHeading___Toc2831427_2870459653">
            <w:r>
              <w:rPr>
                <w:webHidden/>
                <w:rStyle w:val="IndexLink"/>
                <w:rtl w:val="true"/>
              </w:rPr>
              <w:t>عیادة المریض</w:t>
            </w:r>
            <w:r>
              <w:rPr>
                <w:rStyle w:val="IndexLink"/>
                <w:rtl w:val="true"/>
              </w:rPr>
              <w:tab/>
            </w:r>
            <w:r>
              <w:rPr>
                <w:rStyle w:val="IndexLink"/>
              </w:rPr>
              <w:t>53</w:t>
            </w:r>
          </w:hyperlink>
        </w:p>
        <w:p>
          <w:pPr>
            <w:pStyle w:val="Contents3"/>
            <w:tabs>
              <w:tab w:val="clear" w:pos="8459"/>
              <w:tab w:val="right" w:pos="9026" w:leader="dot"/>
            </w:tabs>
            <w:rPr/>
          </w:pPr>
          <w:hyperlink w:anchor="__RefHeading___Toc2831429_2870459653">
            <w:r>
              <w:rPr>
                <w:webHidden/>
                <w:rStyle w:val="IndexLink"/>
                <w:rtl w:val="true"/>
              </w:rPr>
              <w:t>عیادة المریض فی شهر شعبان المعظم</w:t>
            </w:r>
            <w:r>
              <w:rPr>
                <w:rStyle w:val="IndexLink"/>
                <w:rtl w:val="true"/>
              </w:rPr>
              <w:tab/>
            </w:r>
            <w:r>
              <w:rPr>
                <w:rStyle w:val="IndexLink"/>
              </w:rPr>
              <w:t>56</w:t>
            </w:r>
          </w:hyperlink>
        </w:p>
        <w:p>
          <w:pPr>
            <w:pStyle w:val="Contents3"/>
            <w:tabs>
              <w:tab w:val="clear" w:pos="8459"/>
              <w:tab w:val="right" w:pos="9026" w:leader="dot"/>
            </w:tabs>
            <w:rPr/>
          </w:pPr>
          <w:hyperlink w:anchor="__RefHeading___Toc2831431_2870459653">
            <w:r>
              <w:rPr>
                <w:webHidden/>
                <w:rStyle w:val="IndexLink"/>
                <w:rtl w:val="true"/>
              </w:rPr>
              <w:t>عیلولة البنات</w:t>
            </w:r>
            <w:r>
              <w:rPr>
                <w:rStyle w:val="IndexLink"/>
                <w:rtl w:val="true"/>
              </w:rPr>
              <w:tab/>
            </w:r>
            <w:r>
              <w:rPr>
                <w:rStyle w:val="IndexLink"/>
              </w:rPr>
              <w:t>56</w:t>
            </w:r>
          </w:hyperlink>
        </w:p>
        <w:p>
          <w:pPr>
            <w:pStyle w:val="Contents3"/>
            <w:tabs>
              <w:tab w:val="clear" w:pos="8459"/>
              <w:tab w:val="right" w:pos="9026" w:leader="dot"/>
            </w:tabs>
            <w:rPr/>
          </w:pPr>
          <w:hyperlink w:anchor="__RefHeading___Toc2831433_2870459653">
            <w:r>
              <w:rPr>
                <w:webHidden/>
                <w:rStyle w:val="IndexLink"/>
                <w:rtl w:val="true"/>
              </w:rPr>
              <w:t xml:space="preserve">قبض روح المؤمن </w:t>
            </w:r>
            <w:r>
              <w:rPr>
                <w:rStyle w:val="IndexLink"/>
                <w:rtl w:val="true"/>
              </w:rPr>
              <w:t xml:space="preserve">- </w:t>
            </w:r>
            <w:r>
              <w:rPr>
                <w:rStyle w:val="IndexLink"/>
                <w:rtl w:val="true"/>
              </w:rPr>
              <w:t>الوفاة</w:t>
            </w:r>
            <w:r>
              <w:rPr>
                <w:rStyle w:val="IndexLink"/>
                <w:rtl w:val="true"/>
              </w:rPr>
              <w:tab/>
            </w:r>
            <w:r>
              <w:rPr>
                <w:rStyle w:val="IndexLink"/>
              </w:rPr>
              <w:t>57</w:t>
            </w:r>
          </w:hyperlink>
        </w:p>
        <w:p>
          <w:pPr>
            <w:pStyle w:val="Contents3"/>
            <w:tabs>
              <w:tab w:val="clear" w:pos="8459"/>
              <w:tab w:val="right" w:pos="9026" w:leader="dot"/>
            </w:tabs>
            <w:rPr/>
          </w:pPr>
          <w:hyperlink w:anchor="__RefHeading___Toc2831435_2870459653">
            <w:r>
              <w:rPr>
                <w:webHidden/>
                <w:rStyle w:val="IndexLink"/>
                <w:rtl w:val="true"/>
              </w:rPr>
              <w:t>قبر المؤمن</w:t>
            </w:r>
            <w:r>
              <w:rPr>
                <w:rStyle w:val="IndexLink"/>
                <w:rtl w:val="true"/>
              </w:rPr>
              <w:tab/>
            </w:r>
            <w:r>
              <w:rPr>
                <w:rStyle w:val="IndexLink"/>
              </w:rPr>
              <w:t>59</w:t>
            </w:r>
          </w:hyperlink>
        </w:p>
        <w:p>
          <w:pPr>
            <w:pStyle w:val="Contents3"/>
            <w:tabs>
              <w:tab w:val="clear" w:pos="8459"/>
              <w:tab w:val="right" w:pos="9026" w:leader="dot"/>
            </w:tabs>
            <w:rPr/>
          </w:pPr>
          <w:hyperlink w:anchor="__RefHeading___Toc2831437_2870459653">
            <w:r>
              <w:rPr>
                <w:webHidden/>
                <w:rStyle w:val="IndexLink"/>
                <w:rtl w:val="true"/>
              </w:rPr>
              <w:t>النوادر</w:t>
            </w:r>
            <w:r>
              <w:rPr>
                <w:rStyle w:val="IndexLink"/>
                <w:rtl w:val="true"/>
              </w:rPr>
              <w:tab/>
            </w:r>
            <w:r>
              <w:rPr>
                <w:rStyle w:val="IndexLink"/>
              </w:rPr>
              <w:t>64</w:t>
            </w:r>
          </w:hyperlink>
        </w:p>
        <w:p>
          <w:pPr>
            <w:pStyle w:val="Contents3"/>
            <w:tabs>
              <w:tab w:val="clear" w:pos="8459"/>
              <w:tab w:val="right" w:pos="9026" w:leader="dot"/>
            </w:tabs>
            <w:rPr/>
          </w:pPr>
          <w:hyperlink w:anchor="__RefHeading___Toc2831439_2870459653">
            <w:r>
              <w:rPr>
                <w:webHidden/>
                <w:rStyle w:val="IndexLink"/>
                <w:rtl w:val="true"/>
              </w:rPr>
              <w:t>الوفاة – محل استقرار ارواح المؤمنین بعد الوفاة</w:t>
            </w:r>
            <w:r>
              <w:rPr>
                <w:rStyle w:val="IndexLink"/>
                <w:rtl w:val="true"/>
              </w:rPr>
              <w:tab/>
            </w:r>
            <w:r>
              <w:rPr>
                <w:rStyle w:val="IndexLink"/>
              </w:rPr>
              <w:t>67</w:t>
            </w:r>
          </w:hyperlink>
        </w:p>
        <w:p>
          <w:pPr>
            <w:pStyle w:val="Contents3"/>
            <w:tabs>
              <w:tab w:val="clear" w:pos="8459"/>
              <w:tab w:val="right" w:pos="9026" w:leader="dot"/>
            </w:tabs>
            <w:rPr/>
          </w:pPr>
          <w:hyperlink w:anchor="__RefHeading___Toc2831441_2870459653">
            <w:r>
              <w:rPr>
                <w:webHidden/>
                <w:rStyle w:val="IndexLink"/>
                <w:rtl w:val="true"/>
              </w:rPr>
              <w:t>القرآن</w:t>
            </w:r>
            <w:r>
              <w:rPr>
                <w:rStyle w:val="IndexLink"/>
                <w:rtl w:val="true"/>
              </w:rPr>
              <w:tab/>
            </w:r>
            <w:r>
              <w:rPr>
                <w:rStyle w:val="IndexLink"/>
              </w:rPr>
              <w:t>71</w:t>
            </w:r>
          </w:hyperlink>
        </w:p>
        <w:p>
          <w:pPr>
            <w:pStyle w:val="Contents3"/>
            <w:tabs>
              <w:tab w:val="clear" w:pos="8459"/>
              <w:tab w:val="right" w:pos="9026" w:leader="dot"/>
            </w:tabs>
            <w:rPr/>
          </w:pPr>
          <w:hyperlink w:anchor="__RefHeading___Toc2831443_2870459653">
            <w:r>
              <w:rPr>
                <w:webHidden/>
                <w:rStyle w:val="IndexLink"/>
                <w:rtl w:val="true"/>
              </w:rPr>
              <w:t>قراءة القرآن</w:t>
            </w:r>
            <w:r>
              <w:rPr>
                <w:rStyle w:val="IndexLink"/>
                <w:rtl w:val="true"/>
              </w:rPr>
              <w:tab/>
            </w:r>
            <w:r>
              <w:rPr>
                <w:rStyle w:val="IndexLink"/>
              </w:rPr>
              <w:t>71</w:t>
            </w:r>
          </w:hyperlink>
        </w:p>
        <w:p>
          <w:pPr>
            <w:pStyle w:val="Contents3"/>
            <w:tabs>
              <w:tab w:val="clear" w:pos="8459"/>
              <w:tab w:val="right" w:pos="9026" w:leader="dot"/>
            </w:tabs>
            <w:rPr/>
          </w:pPr>
          <w:hyperlink w:anchor="__RefHeading___Toc2831445_2870459653">
            <w:r>
              <w:rPr>
                <w:webHidden/>
                <w:rStyle w:val="IndexLink"/>
                <w:rtl w:val="true"/>
              </w:rPr>
              <w:t>السور و الآیات القرآنیة</w:t>
            </w:r>
            <w:r>
              <w:rPr>
                <w:rStyle w:val="IndexLink"/>
                <w:rtl w:val="true"/>
              </w:rPr>
              <w:tab/>
            </w:r>
            <w:r>
              <w:rPr>
                <w:rStyle w:val="IndexLink"/>
              </w:rPr>
              <w:t>71</w:t>
            </w:r>
          </w:hyperlink>
        </w:p>
        <w:p>
          <w:pPr>
            <w:pStyle w:val="Contents3"/>
            <w:tabs>
              <w:tab w:val="clear" w:pos="8459"/>
              <w:tab w:val="right" w:pos="9026" w:leader="dot"/>
            </w:tabs>
            <w:rPr/>
          </w:pPr>
          <w:hyperlink w:anchor="__RefHeading___Toc2831447_2870459653">
            <w:r>
              <w:rPr>
                <w:webHidden/>
                <w:rStyle w:val="IndexLink"/>
                <w:rtl w:val="true"/>
              </w:rPr>
              <w:t>بسم اللّه الرحمن الرحیم</w:t>
            </w:r>
            <w:r>
              <w:rPr>
                <w:rStyle w:val="IndexLink"/>
                <w:rtl w:val="true"/>
              </w:rPr>
              <w:tab/>
            </w:r>
            <w:r>
              <w:rPr>
                <w:rStyle w:val="IndexLink"/>
              </w:rPr>
              <w:t>71</w:t>
            </w:r>
          </w:hyperlink>
        </w:p>
        <w:p>
          <w:pPr>
            <w:pStyle w:val="Contents4"/>
            <w:tabs>
              <w:tab w:val="clear" w:pos="8176"/>
              <w:tab w:val="right" w:pos="9026" w:leader="dot"/>
            </w:tabs>
            <w:rPr/>
          </w:pPr>
          <w:hyperlink w:anchor="__RefHeading___Toc2831449_2870459653">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2831451_2870459653">
            <w:r>
              <w:rPr>
                <w:webHidden/>
                <w:rStyle w:val="IndexLink"/>
                <w:rtl w:val="true"/>
              </w:rPr>
              <w:t xml:space="preserve">الحوامیم </w:t>
            </w:r>
            <w:r>
              <w:rPr>
                <w:rStyle w:val="IndexLink"/>
                <w:rtl w:val="true"/>
              </w:rPr>
              <w:t xml:space="preserve">- </w:t>
            </w:r>
            <w:r>
              <w:rPr>
                <w:rStyle w:val="IndexLink"/>
                <w:rtl w:val="true"/>
              </w:rPr>
              <w:t>ذوات حم</w:t>
            </w:r>
            <w:r>
              <w:rPr>
                <w:rStyle w:val="IndexLink"/>
                <w:rtl w:val="true"/>
              </w:rPr>
              <w:tab/>
            </w:r>
            <w:r>
              <w:rPr>
                <w:rStyle w:val="IndexLink"/>
              </w:rPr>
              <w:t>72</w:t>
            </w:r>
          </w:hyperlink>
        </w:p>
        <w:p>
          <w:pPr>
            <w:pStyle w:val="Contents4"/>
            <w:tabs>
              <w:tab w:val="clear" w:pos="8176"/>
              <w:tab w:val="right" w:pos="9026" w:leader="dot"/>
            </w:tabs>
            <w:rPr/>
          </w:pPr>
          <w:hyperlink w:anchor="__RefHeading___Toc2831453_2870459653">
            <w:r>
              <w:rPr>
                <w:webHidden/>
                <w:rStyle w:val="IndexLink"/>
                <w:rtl w:val="true"/>
              </w:rPr>
              <w:t>قراءة الحوامیم فی صلاة اللیل</w:t>
            </w:r>
            <w:r>
              <w:rPr>
                <w:rStyle w:val="IndexLink"/>
                <w:rtl w:val="true"/>
              </w:rPr>
              <w:tab/>
            </w:r>
            <w:r>
              <w:rPr>
                <w:rStyle w:val="IndexLink"/>
              </w:rPr>
              <w:t>74</w:t>
            </w:r>
          </w:hyperlink>
        </w:p>
        <w:p>
          <w:pPr>
            <w:pStyle w:val="Contents3"/>
            <w:tabs>
              <w:tab w:val="clear" w:pos="8459"/>
              <w:tab w:val="right" w:pos="9026" w:leader="dot"/>
            </w:tabs>
            <w:rPr/>
          </w:pPr>
          <w:hyperlink w:anchor="__RefHeading___Toc2831455_2870459653">
            <w:r>
              <w:rPr>
                <w:webHidden/>
                <w:rStyle w:val="IndexLink"/>
                <w:rtl w:val="true"/>
              </w:rPr>
              <w:t>الكتاب</w:t>
            </w:r>
            <w:r>
              <w:rPr>
                <w:rStyle w:val="IndexLink"/>
                <w:rtl w:val="true"/>
              </w:rPr>
              <w:tab/>
            </w:r>
            <w:r>
              <w:rPr>
                <w:rStyle w:val="IndexLink"/>
              </w:rPr>
              <w:t>75</w:t>
            </w:r>
          </w:hyperlink>
        </w:p>
        <w:p>
          <w:pPr>
            <w:pStyle w:val="Contents3"/>
            <w:tabs>
              <w:tab w:val="clear" w:pos="8459"/>
              <w:tab w:val="right" w:pos="9026" w:leader="dot"/>
            </w:tabs>
            <w:rPr/>
          </w:pPr>
          <w:hyperlink w:anchor="__RefHeading___Toc2831457_2870459653">
            <w:r>
              <w:rPr>
                <w:webHidden/>
                <w:rStyle w:val="IndexLink"/>
                <w:rtl w:val="true"/>
              </w:rPr>
              <w:t>كتابة دعاء التهلیل علی الكفن</w:t>
            </w:r>
            <w:r>
              <w:rPr>
                <w:rStyle w:val="IndexLink"/>
                <w:rtl w:val="true"/>
              </w:rPr>
              <w:tab/>
            </w:r>
            <w:r>
              <w:rPr>
                <w:rStyle w:val="IndexLink"/>
              </w:rPr>
              <w:t>75</w:t>
            </w:r>
          </w:hyperlink>
        </w:p>
        <w:p>
          <w:pPr>
            <w:pStyle w:val="Contents3"/>
            <w:tabs>
              <w:tab w:val="clear" w:pos="8459"/>
              <w:tab w:val="right" w:pos="9026" w:leader="dot"/>
            </w:tabs>
            <w:rPr/>
          </w:pPr>
          <w:hyperlink w:anchor="__RefHeading___Toc2831459_2870459653">
            <w:r>
              <w:rPr>
                <w:webHidden/>
                <w:rStyle w:val="IndexLink"/>
                <w:rtl w:val="true"/>
              </w:rPr>
              <w:t>الكفّ عن التعرّض للأعراض</w:t>
            </w:r>
            <w:r>
              <w:rPr>
                <w:rStyle w:val="IndexLink"/>
                <w:rtl w:val="true"/>
              </w:rPr>
              <w:tab/>
            </w:r>
            <w:r>
              <w:rPr>
                <w:rStyle w:val="IndexLink"/>
              </w:rPr>
              <w:t>76</w:t>
            </w:r>
          </w:hyperlink>
        </w:p>
        <w:p>
          <w:pPr>
            <w:pStyle w:val="Contents3"/>
            <w:tabs>
              <w:tab w:val="clear" w:pos="8459"/>
              <w:tab w:val="right" w:pos="9026" w:leader="dot"/>
            </w:tabs>
            <w:rPr/>
          </w:pPr>
          <w:hyperlink w:anchor="__RefHeading___Toc2831461_2870459653">
            <w:r>
              <w:rPr>
                <w:webHidden/>
                <w:rStyle w:val="IndexLink"/>
                <w:rtl w:val="true"/>
              </w:rPr>
              <w:t>كفالة الیتیم</w:t>
            </w:r>
            <w:r>
              <w:rPr>
                <w:rStyle w:val="IndexLink"/>
                <w:rtl w:val="true"/>
              </w:rPr>
              <w:tab/>
            </w:r>
            <w:r>
              <w:rPr>
                <w:rStyle w:val="IndexLink"/>
              </w:rPr>
              <w:t>76</w:t>
            </w:r>
          </w:hyperlink>
        </w:p>
        <w:p>
          <w:pPr>
            <w:pStyle w:val="Contents3"/>
            <w:tabs>
              <w:tab w:val="clear" w:pos="8459"/>
              <w:tab w:val="right" w:pos="9026" w:leader="dot"/>
            </w:tabs>
            <w:rPr/>
          </w:pPr>
          <w:hyperlink w:anchor="__RefHeading___Toc2831463_2870459653">
            <w:r>
              <w:rPr>
                <w:webHidden/>
                <w:rStyle w:val="IndexLink"/>
                <w:rtl w:val="true"/>
              </w:rPr>
              <w:t>المسجد</w:t>
            </w:r>
            <w:r>
              <w:rPr>
                <w:rStyle w:val="IndexLink"/>
                <w:rtl w:val="true"/>
              </w:rPr>
              <w:tab/>
            </w:r>
            <w:r>
              <w:rPr>
                <w:rStyle w:val="IndexLink"/>
              </w:rPr>
              <w:t>76</w:t>
            </w:r>
          </w:hyperlink>
        </w:p>
        <w:p>
          <w:pPr>
            <w:pStyle w:val="Contents3"/>
            <w:tabs>
              <w:tab w:val="clear" w:pos="8459"/>
              <w:tab w:val="right" w:pos="9026" w:leader="dot"/>
            </w:tabs>
            <w:rPr/>
          </w:pPr>
          <w:hyperlink w:anchor="__RefHeading___Toc2831465_2870459653">
            <w:r>
              <w:rPr>
                <w:webHidden/>
                <w:rStyle w:val="IndexLink"/>
                <w:rtl w:val="true"/>
              </w:rPr>
              <w:t xml:space="preserve">مودة اهل البیت </w:t>
            </w:r>
            <w:r>
              <w:rPr>
                <w:rStyle w:val="IndexLink"/>
                <w:rtl w:val="true"/>
              </w:rPr>
              <w:t>(</w:t>
            </w:r>
            <w:r>
              <w:rPr>
                <w:rStyle w:val="IndexLink"/>
                <w:rtl w:val="true"/>
              </w:rPr>
              <w:t>عليهم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2831467_2870459653">
            <w:r>
              <w:rPr>
                <w:webHidden/>
                <w:rStyle w:val="IndexLink"/>
                <w:rtl w:val="true"/>
              </w:rPr>
              <w:t>الهدایة</w:t>
            </w:r>
            <w:r>
              <w:rPr>
                <w:rStyle w:val="IndexLink"/>
                <w:rtl w:val="true"/>
              </w:rPr>
              <w:tab/>
            </w:r>
            <w:r>
              <w:rPr>
                <w:rStyle w:val="IndexLink"/>
              </w:rPr>
              <w:t>78</w:t>
            </w:r>
          </w:hyperlink>
        </w:p>
        <w:p>
          <w:pPr>
            <w:pStyle w:val="Contents3"/>
            <w:tabs>
              <w:tab w:val="clear" w:pos="8459"/>
              <w:tab w:val="right" w:pos="9026" w:leader="dot"/>
            </w:tabs>
            <w:rPr/>
          </w:pPr>
          <w:hyperlink w:anchor="__RefHeading___Toc2831469_2870459653">
            <w:r>
              <w:rPr>
                <w:webHidden/>
                <w:rStyle w:val="IndexLink"/>
                <w:rtl w:val="true"/>
              </w:rPr>
              <w:t>الوالدة</w:t>
            </w:r>
            <w:r>
              <w:rPr>
                <w:rStyle w:val="IndexLink"/>
                <w:rtl w:val="true"/>
              </w:rPr>
              <w:tab/>
            </w:r>
            <w:r>
              <w:rPr>
                <w:rStyle w:val="IndexLink"/>
              </w:rPr>
              <w:t>78</w:t>
            </w:r>
          </w:hyperlink>
        </w:p>
        <w:p>
          <w:pPr>
            <w:pStyle w:val="Contents3"/>
            <w:tabs>
              <w:tab w:val="clear" w:pos="8459"/>
              <w:tab w:val="right" w:pos="9026" w:leader="dot"/>
            </w:tabs>
            <w:rPr/>
          </w:pPr>
          <w:hyperlink w:anchor="__RefHeading___Toc2831471_2870459653">
            <w:r>
              <w:rPr>
                <w:webHidden/>
                <w:rStyle w:val="IndexLink"/>
                <w:rtl w:val="true"/>
              </w:rPr>
              <w:t>الولد الصالح</w:t>
            </w:r>
            <w:r>
              <w:rPr>
                <w:rStyle w:val="IndexLink"/>
                <w:rtl w:val="true"/>
              </w:rPr>
              <w:tab/>
            </w:r>
            <w:r>
              <w:rPr>
                <w:rStyle w:val="IndexLink"/>
              </w:rPr>
              <w:t>78</w:t>
            </w:r>
          </w:hyperlink>
        </w:p>
        <w:p>
          <w:pPr>
            <w:pStyle w:val="Contents3"/>
            <w:tabs>
              <w:tab w:val="clear" w:pos="8459"/>
              <w:tab w:val="right" w:pos="9026" w:leader="dot"/>
            </w:tabs>
            <w:rPr/>
          </w:pPr>
          <w:hyperlink w:anchor="__RefHeading___Toc2831473_2870459653">
            <w:r>
              <w:rPr>
                <w:webHidden/>
                <w:rStyle w:val="IndexLink"/>
                <w:rtl w:val="true"/>
              </w:rPr>
              <w:t xml:space="preserve">ولایة اهل البیت </w:t>
            </w:r>
            <w:r>
              <w:rPr>
                <w:rStyle w:val="IndexLink"/>
                <w:rtl w:val="true"/>
              </w:rPr>
              <w:t>(</w:t>
            </w:r>
            <w:r>
              <w:rPr>
                <w:rStyle w:val="IndexLink"/>
                <w:rtl w:val="true"/>
              </w:rPr>
              <w:t>عليهم السلام</w:t>
            </w:r>
            <w:r>
              <w:rPr>
                <w:rStyle w:val="IndexLink"/>
                <w:rtl w:val="true"/>
              </w:rPr>
              <w:t>)</w:t>
              <w:tab/>
            </w:r>
            <w:r>
              <w:rPr>
                <w:rStyle w:val="IndexLink"/>
              </w:rPr>
              <w:t>79</w:t>
            </w:r>
          </w:hyperlink>
        </w:p>
        <w:p>
          <w:pPr>
            <w:pStyle w:val="Contents2"/>
            <w:tabs>
              <w:tab w:val="clear" w:pos="8743"/>
              <w:tab w:val="right" w:pos="9026" w:leader="dot"/>
            </w:tabs>
            <w:rPr/>
          </w:pPr>
          <w:hyperlink w:anchor="__RefHeading___Toc2831475_2870459653">
            <w:r>
              <w:rPr>
                <w:webHidden/>
                <w:rStyle w:val="IndexLink"/>
                <w:rtl w:val="true"/>
              </w:rPr>
              <w:t>العنوان الثانی</w:t>
            </w:r>
            <w:r>
              <w:rPr>
                <w:rStyle w:val="IndexLink"/>
                <w:rtl w:val="true"/>
              </w:rPr>
              <w:t xml:space="preserve">: </w:t>
            </w:r>
            <w:r>
              <w:rPr>
                <w:rStyle w:val="IndexLink"/>
                <w:rtl w:val="true"/>
              </w:rPr>
              <w:t>المدن و الامكنة و البقاع</w:t>
            </w:r>
            <w:r>
              <w:rPr>
                <w:rStyle w:val="IndexLink"/>
                <w:rtl w:val="true"/>
              </w:rPr>
              <w:tab/>
            </w:r>
            <w:r>
              <w:rPr>
                <w:rStyle w:val="IndexLink"/>
              </w:rPr>
              <w:t>81</w:t>
            </w:r>
          </w:hyperlink>
        </w:p>
        <w:p>
          <w:pPr>
            <w:pStyle w:val="Contents3"/>
            <w:tabs>
              <w:tab w:val="clear" w:pos="8459"/>
              <w:tab w:val="right" w:pos="9026" w:leader="dot"/>
            </w:tabs>
            <w:rPr/>
          </w:pPr>
          <w:hyperlink w:anchor="__RefHeading___Toc2831477_2870459653">
            <w:r>
              <w:rPr>
                <w:webHidden/>
                <w:rStyle w:val="IndexLink"/>
                <w:rtl w:val="true"/>
              </w:rPr>
              <w:t xml:space="preserve">مكة المكرمة </w:t>
            </w:r>
            <w:r>
              <w:rPr>
                <w:rStyle w:val="IndexLink"/>
                <w:rtl w:val="true"/>
              </w:rPr>
              <w:t xml:space="preserve">- </w:t>
            </w:r>
            <w:r>
              <w:rPr>
                <w:rStyle w:val="IndexLink"/>
                <w:rtl w:val="true"/>
              </w:rPr>
              <w:t>بیت المقدس – المدینة المنورة</w:t>
            </w:r>
            <w:r>
              <w:rPr>
                <w:rStyle w:val="IndexLink"/>
                <w:rtl w:val="true"/>
              </w:rPr>
              <w:tab/>
            </w:r>
            <w:r>
              <w:rPr>
                <w:rStyle w:val="IndexLink"/>
              </w:rPr>
              <w:t>81</w:t>
            </w:r>
          </w:hyperlink>
        </w:p>
        <w:p>
          <w:pPr>
            <w:pStyle w:val="Contents3"/>
            <w:tabs>
              <w:tab w:val="clear" w:pos="8459"/>
              <w:tab w:val="right" w:pos="9026" w:leader="dot"/>
            </w:tabs>
            <w:rPr/>
          </w:pPr>
          <w:hyperlink w:anchor="__RefHeading___Toc2831479_2870459653">
            <w:r>
              <w:rPr>
                <w:webHidden/>
                <w:rStyle w:val="IndexLink"/>
                <w:rtl w:val="true"/>
              </w:rPr>
              <w:t>مكة المكرمة – المسجد الحرام</w:t>
            </w:r>
            <w:r>
              <w:rPr>
                <w:rStyle w:val="IndexLink"/>
                <w:rtl w:val="true"/>
              </w:rPr>
              <w:tab/>
            </w:r>
            <w:r>
              <w:rPr>
                <w:rStyle w:val="IndexLink"/>
              </w:rPr>
              <w:t>81</w:t>
            </w:r>
          </w:hyperlink>
        </w:p>
        <w:p>
          <w:pPr>
            <w:pStyle w:val="Contents3"/>
            <w:tabs>
              <w:tab w:val="clear" w:pos="8459"/>
              <w:tab w:val="right" w:pos="9026" w:leader="dot"/>
            </w:tabs>
            <w:rPr/>
          </w:pPr>
          <w:hyperlink w:anchor="__RefHeading___Toc2831481_2870459653">
            <w:r>
              <w:rPr>
                <w:webHidden/>
                <w:rStyle w:val="IndexLink"/>
                <w:rtl w:val="true"/>
              </w:rPr>
              <w:t>المدینة المنورة</w:t>
            </w:r>
            <w:r>
              <w:rPr>
                <w:rStyle w:val="IndexLink"/>
                <w:rtl w:val="true"/>
              </w:rPr>
              <w:tab/>
            </w:r>
            <w:r>
              <w:rPr>
                <w:rStyle w:val="IndexLink"/>
              </w:rPr>
              <w:t>82</w:t>
            </w:r>
          </w:hyperlink>
        </w:p>
        <w:p>
          <w:pPr>
            <w:pStyle w:val="Contents4"/>
            <w:tabs>
              <w:tab w:val="clear" w:pos="8176"/>
              <w:tab w:val="right" w:pos="9026" w:leader="dot"/>
            </w:tabs>
            <w:rPr/>
          </w:pPr>
          <w:hyperlink w:anchor="__RefHeading___Toc2831483_2870459653">
            <w:r>
              <w:rPr>
                <w:webHidden/>
                <w:rStyle w:val="IndexLink"/>
                <w:rtl w:val="true"/>
              </w:rPr>
              <w:t>منبر رسول اللّه صلی اللّه عليه وآله وسلم</w:t>
            </w:r>
            <w:r>
              <w:rPr>
                <w:rStyle w:val="IndexLink"/>
                <w:rtl w:val="true"/>
              </w:rPr>
              <w:tab/>
            </w:r>
            <w:r>
              <w:rPr>
                <w:rStyle w:val="IndexLink"/>
              </w:rPr>
              <w:t>82</w:t>
            </w:r>
          </w:hyperlink>
        </w:p>
        <w:p>
          <w:pPr>
            <w:pStyle w:val="Contents4"/>
            <w:tabs>
              <w:tab w:val="clear" w:pos="8176"/>
              <w:tab w:val="right" w:pos="9026" w:leader="dot"/>
            </w:tabs>
            <w:rPr/>
          </w:pPr>
          <w:hyperlink w:anchor="__RefHeading___Toc2831485_2870459653">
            <w:r>
              <w:rPr>
                <w:webHidden/>
                <w:rStyle w:val="IndexLink"/>
                <w:rtl w:val="true"/>
              </w:rPr>
              <w:t>ما بین بیت رسول اللّه صلی اللّه عليه وآله وسلم و منبره</w:t>
            </w:r>
            <w:r>
              <w:rPr>
                <w:rStyle w:val="IndexLink"/>
                <w:rtl w:val="true"/>
              </w:rPr>
              <w:tab/>
            </w:r>
            <w:r>
              <w:rPr>
                <w:rStyle w:val="IndexLink"/>
              </w:rPr>
              <w:t>84</w:t>
            </w:r>
          </w:hyperlink>
        </w:p>
        <w:p>
          <w:pPr>
            <w:pStyle w:val="Contents4"/>
            <w:tabs>
              <w:tab w:val="clear" w:pos="8176"/>
              <w:tab w:val="right" w:pos="9026" w:leader="dot"/>
            </w:tabs>
            <w:rPr/>
          </w:pPr>
          <w:hyperlink w:anchor="__RefHeading___Toc2831487_2870459653">
            <w:r>
              <w:rPr>
                <w:webHidden/>
                <w:rStyle w:val="IndexLink"/>
                <w:rtl w:val="true"/>
              </w:rPr>
              <w:t>ما بین حجرة رسول اللّه صلی اللّه عليه وآله وسلم و منبره</w:t>
            </w:r>
            <w:r>
              <w:rPr>
                <w:rStyle w:val="IndexLink"/>
                <w:rtl w:val="true"/>
              </w:rPr>
              <w:tab/>
            </w:r>
            <w:r>
              <w:rPr>
                <w:rStyle w:val="IndexLink"/>
              </w:rPr>
              <w:t>85</w:t>
            </w:r>
          </w:hyperlink>
        </w:p>
        <w:p>
          <w:pPr>
            <w:pStyle w:val="Contents4"/>
            <w:tabs>
              <w:tab w:val="clear" w:pos="8176"/>
              <w:tab w:val="right" w:pos="9026" w:leader="dot"/>
            </w:tabs>
            <w:rPr/>
          </w:pPr>
          <w:hyperlink w:anchor="__RefHeading___Toc2831489_2870459653">
            <w:r>
              <w:rPr>
                <w:webHidden/>
                <w:rStyle w:val="IndexLink"/>
                <w:rtl w:val="true"/>
              </w:rPr>
              <w:t>ما بین رسول اللّه صلی اللّه عليه وآله وسلم و منبره</w:t>
            </w:r>
            <w:r>
              <w:rPr>
                <w:rStyle w:val="IndexLink"/>
                <w:rtl w:val="true"/>
              </w:rPr>
              <w:tab/>
            </w:r>
            <w:r>
              <w:rPr>
                <w:rStyle w:val="IndexLink"/>
              </w:rPr>
              <w:t>85</w:t>
            </w:r>
          </w:hyperlink>
        </w:p>
        <w:p>
          <w:pPr>
            <w:pStyle w:val="Contents4"/>
            <w:tabs>
              <w:tab w:val="clear" w:pos="8176"/>
              <w:tab w:val="right" w:pos="9026" w:leader="dot"/>
            </w:tabs>
            <w:rPr/>
          </w:pPr>
          <w:hyperlink w:anchor="__RefHeading___Toc2831491_2870459653">
            <w:r>
              <w:rPr>
                <w:webHidden/>
                <w:rStyle w:val="IndexLink"/>
                <w:rtl w:val="true"/>
              </w:rPr>
              <w:t>ما بین قبر رسول اللّه صلی اللّه عليه وآله وسلم و منبره</w:t>
            </w:r>
            <w:r>
              <w:rPr>
                <w:rStyle w:val="IndexLink"/>
                <w:rtl w:val="true"/>
              </w:rPr>
              <w:tab/>
            </w:r>
            <w:r>
              <w:rPr>
                <w:rStyle w:val="IndexLink"/>
              </w:rPr>
              <w:t>86</w:t>
            </w:r>
          </w:hyperlink>
        </w:p>
        <w:p>
          <w:pPr>
            <w:pStyle w:val="Contents4"/>
            <w:tabs>
              <w:tab w:val="clear" w:pos="8176"/>
              <w:tab w:val="right" w:pos="9026" w:leader="dot"/>
            </w:tabs>
            <w:rPr/>
          </w:pPr>
          <w:hyperlink w:anchor="__RefHeading___Toc2831493_2870459653">
            <w:r>
              <w:rPr>
                <w:webHidden/>
                <w:rStyle w:val="IndexLink"/>
                <w:rtl w:val="true"/>
              </w:rPr>
              <w:t>مرقد رسول اللّه صلی اللّه عليه وآله وسلم</w:t>
            </w:r>
            <w:r>
              <w:rPr>
                <w:rStyle w:val="IndexLink"/>
                <w:rtl w:val="true"/>
              </w:rPr>
              <w:tab/>
            </w:r>
            <w:r>
              <w:rPr>
                <w:rStyle w:val="IndexLink"/>
              </w:rPr>
              <w:t>86</w:t>
            </w:r>
          </w:hyperlink>
        </w:p>
        <w:p>
          <w:pPr>
            <w:pStyle w:val="Contents4"/>
            <w:tabs>
              <w:tab w:val="clear" w:pos="8176"/>
              <w:tab w:val="right" w:pos="9026" w:leader="dot"/>
            </w:tabs>
            <w:rPr/>
          </w:pPr>
          <w:hyperlink w:anchor="__RefHeading___Toc2831495_2870459653">
            <w:r>
              <w:rPr>
                <w:webHidden/>
                <w:rStyle w:val="IndexLink"/>
                <w:rtl w:val="true"/>
              </w:rPr>
              <w:t>مرقد عبد اللّه عليه السلام – والد رسول اللّه صلی اللّه عليه وآله وسلم –</w:t>
            </w:r>
            <w:r>
              <w:rPr>
                <w:rStyle w:val="IndexLink"/>
                <w:rtl w:val="true"/>
              </w:rPr>
              <w:tab/>
            </w:r>
            <w:r>
              <w:rPr>
                <w:rStyle w:val="IndexLink"/>
              </w:rPr>
              <w:t>88</w:t>
            </w:r>
          </w:hyperlink>
        </w:p>
        <w:p>
          <w:pPr>
            <w:pStyle w:val="Contents5"/>
            <w:tabs>
              <w:tab w:val="clear" w:pos="7892"/>
              <w:tab w:val="right" w:pos="9026" w:leader="dot"/>
            </w:tabs>
            <w:rPr/>
          </w:pPr>
          <w:hyperlink w:anchor="__RefHeading___Toc2831497_2870459653">
            <w:r>
              <w:rPr>
                <w:webHidden/>
                <w:rStyle w:val="IndexLink"/>
                <w:rtl w:val="true"/>
              </w:rPr>
              <w:t xml:space="preserve">مرقد آمنة عليها السلام – والدة رسول اللّه صلی اللّه عليه وآله وسلم </w:t>
            </w:r>
            <w:r>
              <w:rPr>
                <w:rStyle w:val="IndexLink"/>
                <w:rtl w:val="true"/>
              </w:rPr>
              <w:t>-</w:t>
              <w:tab/>
            </w:r>
            <w:r>
              <w:rPr>
                <w:rStyle w:val="IndexLink"/>
              </w:rPr>
              <w:t>88</w:t>
            </w:r>
          </w:hyperlink>
        </w:p>
        <w:p>
          <w:pPr>
            <w:pStyle w:val="Contents4"/>
            <w:tabs>
              <w:tab w:val="clear" w:pos="8176"/>
              <w:tab w:val="right" w:pos="9026" w:leader="dot"/>
            </w:tabs>
            <w:rPr/>
          </w:pPr>
          <w:hyperlink w:anchor="__RefHeading___Toc2831499_2870459653">
            <w:r>
              <w:rPr>
                <w:webHidden/>
                <w:rStyle w:val="IndexLink"/>
                <w:rtl w:val="true"/>
              </w:rPr>
              <w:t>النوادر</w:t>
            </w:r>
            <w:r>
              <w:rPr>
                <w:rStyle w:val="IndexLink"/>
                <w:rtl w:val="true"/>
              </w:rPr>
              <w:tab/>
            </w:r>
            <w:r>
              <w:rPr>
                <w:rStyle w:val="IndexLink"/>
              </w:rPr>
              <w:t>90</w:t>
            </w:r>
          </w:hyperlink>
        </w:p>
        <w:p>
          <w:pPr>
            <w:pStyle w:val="Contents4"/>
            <w:tabs>
              <w:tab w:val="clear" w:pos="8176"/>
              <w:tab w:val="right" w:pos="9026" w:leader="dot"/>
            </w:tabs>
            <w:rPr/>
          </w:pPr>
          <w:hyperlink w:anchor="__RefHeading___Toc2831501_2870459653">
            <w:r>
              <w:rPr>
                <w:webHidden/>
                <w:rStyle w:val="IndexLink"/>
              </w:rPr>
              <w:t>2</w:t>
            </w:r>
            <w:r>
              <w:rPr>
                <w:rStyle w:val="IndexLink"/>
                <w:rtl w:val="true"/>
              </w:rPr>
              <w:t xml:space="preserve">- </w:t>
            </w:r>
            <w:r>
              <w:rPr>
                <w:rStyle w:val="IndexLink"/>
                <w:rtl w:val="true"/>
              </w:rPr>
              <w:t>محل دفن آمنة عليها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2831503_2870459653">
            <w:r>
              <w:rPr>
                <w:webHidden/>
                <w:rStyle w:val="IndexLink"/>
                <w:rtl w:val="true"/>
              </w:rPr>
              <w:t xml:space="preserve">مرقد فاطمة بنت اسد عليها السلام والدة امیر المؤمنین </w:t>
            </w:r>
            <w:r>
              <w:rPr>
                <w:rStyle w:val="IndexLink"/>
                <w:rtl w:val="true"/>
              </w:rPr>
              <w:t>-</w:t>
            </w:r>
            <w:r>
              <w:rPr>
                <w:rStyle w:val="IndexLink"/>
                <w:rtl w:val="true"/>
              </w:rPr>
              <w:t xml:space="preserve">صلوات اللّه تعالی علیه </w:t>
            </w:r>
            <w:r>
              <w:rPr>
                <w:rStyle w:val="IndexLink"/>
                <w:rtl w:val="true"/>
              </w:rPr>
              <w:t>-</w:t>
              <w:tab/>
            </w:r>
            <w:r>
              <w:rPr>
                <w:rStyle w:val="IndexLink"/>
              </w:rPr>
              <w:t>94</w:t>
            </w:r>
          </w:hyperlink>
        </w:p>
        <w:p>
          <w:pPr>
            <w:pStyle w:val="Contents4"/>
            <w:tabs>
              <w:tab w:val="clear" w:pos="8176"/>
              <w:tab w:val="right" w:pos="9026" w:leader="dot"/>
            </w:tabs>
            <w:rPr/>
          </w:pPr>
          <w:hyperlink w:anchor="__RefHeading___Toc2831505_2870459653">
            <w:r>
              <w:rPr>
                <w:webHidden/>
                <w:rStyle w:val="IndexLink"/>
                <w:rtl w:val="true"/>
              </w:rPr>
              <w:t>النوادر</w:t>
            </w:r>
            <w:r>
              <w:rPr>
                <w:rStyle w:val="IndexLink"/>
                <w:rtl w:val="true"/>
              </w:rPr>
              <w:tab/>
            </w:r>
            <w:r>
              <w:rPr>
                <w:rStyle w:val="IndexLink"/>
              </w:rPr>
              <w:t>103</w:t>
            </w:r>
          </w:hyperlink>
        </w:p>
        <w:p>
          <w:pPr>
            <w:pStyle w:val="Contents4"/>
            <w:tabs>
              <w:tab w:val="clear" w:pos="8176"/>
              <w:tab w:val="right" w:pos="9026" w:leader="dot"/>
            </w:tabs>
            <w:rPr/>
          </w:pPr>
          <w:hyperlink w:anchor="__RefHeading___Toc2831507_2870459653">
            <w:r>
              <w:rPr>
                <w:webHidden/>
                <w:rStyle w:val="IndexLink"/>
                <w:rtl w:val="true"/>
              </w:rPr>
              <w:t>مرقد سیدة النساء فاطمة الشهیدة الزهراء عليها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2831509_2870459653">
            <w:r>
              <w:rPr>
                <w:webHidden/>
                <w:rStyle w:val="IndexLink"/>
                <w:rtl w:val="true"/>
              </w:rPr>
              <w:t>مرقد الامام المجتبی عليه السلام و الامام السجاد عليه السلام و الامام الباقر عليه السلام و الامام الصادق عليه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2831511_2870459653">
            <w:r>
              <w:rPr>
                <w:webHidden/>
                <w:rStyle w:val="IndexLink"/>
                <w:rtl w:val="true"/>
              </w:rPr>
              <w:t>الكوفة</w:t>
            </w:r>
            <w:r>
              <w:rPr>
                <w:rStyle w:val="IndexLink"/>
                <w:rtl w:val="true"/>
              </w:rPr>
              <w:tab/>
            </w:r>
            <w:r>
              <w:rPr>
                <w:rStyle w:val="IndexLink"/>
              </w:rPr>
              <w:t>114</w:t>
            </w:r>
          </w:hyperlink>
        </w:p>
        <w:p>
          <w:pPr>
            <w:pStyle w:val="Contents4"/>
            <w:tabs>
              <w:tab w:val="clear" w:pos="8176"/>
              <w:tab w:val="right" w:pos="9026" w:leader="dot"/>
            </w:tabs>
            <w:rPr/>
          </w:pPr>
          <w:hyperlink w:anchor="__RefHeading___Toc2831513_2870459653">
            <w:r>
              <w:rPr>
                <w:webHidden/>
                <w:rStyle w:val="IndexLink"/>
                <w:rtl w:val="true"/>
              </w:rPr>
              <w:t>مسجد الكوفة</w:t>
            </w:r>
            <w:r>
              <w:rPr>
                <w:rStyle w:val="IndexLink"/>
                <w:rtl w:val="true"/>
              </w:rPr>
              <w:tab/>
            </w:r>
            <w:r>
              <w:rPr>
                <w:rStyle w:val="IndexLink"/>
              </w:rPr>
              <w:t>114</w:t>
            </w:r>
          </w:hyperlink>
        </w:p>
        <w:p>
          <w:pPr>
            <w:pStyle w:val="Contents5"/>
            <w:tabs>
              <w:tab w:val="clear" w:pos="7892"/>
              <w:tab w:val="right" w:pos="9026" w:leader="dot"/>
            </w:tabs>
            <w:rPr/>
          </w:pPr>
          <w:hyperlink w:anchor="__RefHeading___Toc2831515_2870459653">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2831517_2870459653">
            <w:r>
              <w:rPr>
                <w:webHidden/>
                <w:rStyle w:val="IndexLink"/>
                <w:rtl w:val="true"/>
              </w:rPr>
              <w:t>النوادر</w:t>
            </w:r>
            <w:r>
              <w:rPr>
                <w:rStyle w:val="IndexLink"/>
                <w:rtl w:val="true"/>
              </w:rPr>
              <w:tab/>
            </w:r>
            <w:r>
              <w:rPr>
                <w:rStyle w:val="IndexLink"/>
              </w:rPr>
              <w:t>116</w:t>
            </w:r>
          </w:hyperlink>
        </w:p>
        <w:p>
          <w:pPr>
            <w:pStyle w:val="Contents4"/>
            <w:tabs>
              <w:tab w:val="clear" w:pos="8176"/>
              <w:tab w:val="right" w:pos="9026" w:leader="dot"/>
            </w:tabs>
            <w:rPr/>
          </w:pPr>
          <w:hyperlink w:anchor="__RefHeading___Toc2831519_2870459653">
            <w:r>
              <w:rPr>
                <w:webHidden/>
                <w:rStyle w:val="IndexLink"/>
                <w:rtl w:val="true"/>
              </w:rPr>
              <w:t>الكوفة – مسجد السهلة</w:t>
            </w:r>
            <w:r>
              <w:rPr>
                <w:rStyle w:val="IndexLink"/>
                <w:rtl w:val="true"/>
              </w:rPr>
              <w:tab/>
            </w:r>
            <w:r>
              <w:rPr>
                <w:rStyle w:val="IndexLink"/>
              </w:rPr>
              <w:t>118</w:t>
            </w:r>
          </w:hyperlink>
        </w:p>
        <w:p>
          <w:pPr>
            <w:pStyle w:val="Contents3"/>
            <w:tabs>
              <w:tab w:val="clear" w:pos="8459"/>
              <w:tab w:val="right" w:pos="9026" w:leader="dot"/>
            </w:tabs>
            <w:rPr/>
          </w:pPr>
          <w:hyperlink w:anchor="__RefHeading___Toc2831521_2870459653">
            <w:r>
              <w:rPr>
                <w:webHidden/>
                <w:rStyle w:val="IndexLink"/>
                <w:rtl w:val="true"/>
              </w:rPr>
              <w:t>النجف الاشرف</w:t>
            </w:r>
            <w:r>
              <w:rPr>
                <w:rStyle w:val="IndexLink"/>
                <w:rtl w:val="true"/>
              </w:rPr>
              <w:tab/>
            </w:r>
            <w:r>
              <w:rPr>
                <w:rStyle w:val="IndexLink"/>
              </w:rPr>
              <w:t>119</w:t>
            </w:r>
          </w:hyperlink>
        </w:p>
        <w:p>
          <w:pPr>
            <w:pStyle w:val="Contents4"/>
            <w:tabs>
              <w:tab w:val="clear" w:pos="8176"/>
              <w:tab w:val="right" w:pos="9026" w:leader="dot"/>
            </w:tabs>
            <w:rPr/>
          </w:pPr>
          <w:hyperlink w:anchor="__RefHeading___Toc2831523_2870459653">
            <w:r>
              <w:rPr>
                <w:webHidden/>
                <w:rStyle w:val="IndexLink"/>
                <w:rtl w:val="true"/>
              </w:rPr>
              <w:t>مرقد امیرالمؤمنین عليه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2831525_2870459653">
            <w:r>
              <w:rPr>
                <w:webHidden/>
                <w:rStyle w:val="IndexLink"/>
                <w:rtl w:val="true"/>
              </w:rPr>
              <w:t>وادی 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2831527_2870459653">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2831529_2870459653">
            <w:r>
              <w:rPr>
                <w:webHidden/>
                <w:rStyle w:val="IndexLink"/>
                <w:rtl w:val="true"/>
              </w:rPr>
              <w:t>النوادر</w:t>
            </w:r>
            <w:r>
              <w:rPr>
                <w:rStyle w:val="IndexLink"/>
                <w:rtl w:val="true"/>
              </w:rPr>
              <w:tab/>
            </w:r>
            <w:r>
              <w:rPr>
                <w:rStyle w:val="IndexLink"/>
              </w:rPr>
              <w:t>123</w:t>
            </w:r>
          </w:hyperlink>
        </w:p>
        <w:p>
          <w:pPr>
            <w:pStyle w:val="Contents3"/>
            <w:tabs>
              <w:tab w:val="clear" w:pos="8459"/>
              <w:tab w:val="right" w:pos="9026" w:leader="dot"/>
            </w:tabs>
            <w:rPr/>
          </w:pPr>
          <w:hyperlink w:anchor="__RefHeading___Toc2831531_2870459653">
            <w:r>
              <w:rPr>
                <w:webHidden/>
                <w:rStyle w:val="IndexLink"/>
                <w:rtl w:val="true"/>
              </w:rPr>
              <w:t>كربلاء المقدسة</w:t>
            </w:r>
            <w:r>
              <w:rPr>
                <w:rStyle w:val="IndexLink"/>
                <w:rtl w:val="true"/>
              </w:rPr>
              <w:tab/>
            </w:r>
            <w:r>
              <w:rPr>
                <w:rStyle w:val="IndexLink"/>
              </w:rPr>
              <w:t>124</w:t>
            </w:r>
          </w:hyperlink>
        </w:p>
        <w:p>
          <w:pPr>
            <w:pStyle w:val="Contents4"/>
            <w:tabs>
              <w:tab w:val="clear" w:pos="8176"/>
              <w:tab w:val="right" w:pos="9026" w:leader="dot"/>
            </w:tabs>
            <w:rPr/>
          </w:pPr>
          <w:hyperlink w:anchor="__RefHeading___Toc2831533_2870459653">
            <w:r>
              <w:rPr>
                <w:webHidden/>
                <w:rStyle w:val="IndexLink"/>
                <w:rtl w:val="true"/>
              </w:rPr>
              <w:t>مرقد سید الشهداء عليه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2831535_2870459653">
            <w:r>
              <w:rPr>
                <w:webHidden/>
                <w:rStyle w:val="IndexLink"/>
                <w:rtl w:val="true"/>
              </w:rPr>
              <w:t>بغداد – دار السلام</w:t>
            </w:r>
            <w:r>
              <w:rPr>
                <w:rStyle w:val="IndexLink"/>
                <w:rtl w:val="true"/>
              </w:rPr>
              <w:tab/>
            </w:r>
            <w:r>
              <w:rPr>
                <w:rStyle w:val="IndexLink"/>
              </w:rPr>
              <w:t>128</w:t>
            </w:r>
          </w:hyperlink>
        </w:p>
        <w:p>
          <w:pPr>
            <w:pStyle w:val="Contents4"/>
            <w:tabs>
              <w:tab w:val="clear" w:pos="8176"/>
              <w:tab w:val="right" w:pos="9026" w:leader="dot"/>
            </w:tabs>
            <w:rPr/>
          </w:pPr>
          <w:hyperlink w:anchor="__RefHeading___Toc2831537_2870459653">
            <w:r>
              <w:rPr>
                <w:webHidden/>
                <w:rStyle w:val="IndexLink"/>
                <w:rtl w:val="true"/>
              </w:rPr>
              <w:t>مرقد الامام الكاظم عليه السلام</w:t>
            </w:r>
            <w:r>
              <w:rPr>
                <w:rStyle w:val="IndexLink"/>
                <w:rtl w:val="true"/>
              </w:rPr>
              <w:tab/>
            </w:r>
            <w:r>
              <w:rPr>
                <w:rStyle w:val="IndexLink"/>
              </w:rPr>
              <w:t>128</w:t>
            </w:r>
          </w:hyperlink>
        </w:p>
        <w:p>
          <w:pPr>
            <w:pStyle w:val="Contents5"/>
            <w:tabs>
              <w:tab w:val="clear" w:pos="7892"/>
              <w:tab w:val="right" w:pos="9026" w:leader="dot"/>
            </w:tabs>
            <w:rPr/>
          </w:pPr>
          <w:hyperlink w:anchor="__RefHeading___Toc2831539_2870459653">
            <w:r>
              <w:rPr>
                <w:webHidden/>
                <w:rStyle w:val="IndexLink"/>
                <w:rtl w:val="true"/>
              </w:rPr>
              <w:t>مرقد الامام الجواد عليه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2831541_2870459653">
            <w:r>
              <w:rPr>
                <w:webHidden/>
                <w:rStyle w:val="IndexLink"/>
                <w:rtl w:val="true"/>
              </w:rPr>
              <w:t>خراسان – طوس</w:t>
            </w:r>
            <w:r>
              <w:rPr>
                <w:rStyle w:val="IndexLink"/>
                <w:rtl w:val="true"/>
              </w:rPr>
              <w:tab/>
            </w:r>
            <w:r>
              <w:rPr>
                <w:rStyle w:val="IndexLink"/>
              </w:rPr>
              <w:t>129</w:t>
            </w:r>
          </w:hyperlink>
        </w:p>
        <w:p>
          <w:pPr>
            <w:pStyle w:val="Contents4"/>
            <w:tabs>
              <w:tab w:val="clear" w:pos="8176"/>
              <w:tab w:val="right" w:pos="9026" w:leader="dot"/>
            </w:tabs>
            <w:rPr/>
          </w:pPr>
          <w:hyperlink w:anchor="__RefHeading___Toc2831543_2870459653">
            <w:r>
              <w:rPr>
                <w:webHidden/>
                <w:rStyle w:val="IndexLink"/>
                <w:rtl w:val="true"/>
              </w:rPr>
              <w:t>مرقد الامام الرضا عليه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2831545_2870459653">
            <w:r>
              <w:rPr>
                <w:webHidden/>
                <w:rStyle w:val="IndexLink"/>
                <w:rtl w:val="true"/>
              </w:rPr>
              <w:t>سامراء</w:t>
            </w:r>
            <w:r>
              <w:rPr>
                <w:rStyle w:val="IndexLink"/>
                <w:rtl w:val="true"/>
              </w:rPr>
              <w:tab/>
            </w:r>
            <w:r>
              <w:rPr>
                <w:rStyle w:val="IndexLink"/>
              </w:rPr>
              <w:t>130</w:t>
            </w:r>
          </w:hyperlink>
        </w:p>
        <w:p>
          <w:pPr>
            <w:pStyle w:val="Contents4"/>
            <w:tabs>
              <w:tab w:val="clear" w:pos="8176"/>
              <w:tab w:val="right" w:pos="9026" w:leader="dot"/>
            </w:tabs>
            <w:rPr/>
          </w:pPr>
          <w:hyperlink w:anchor="__RefHeading___Toc2831547_2870459653">
            <w:r>
              <w:rPr>
                <w:webHidden/>
                <w:rStyle w:val="IndexLink"/>
                <w:rtl w:val="true"/>
              </w:rPr>
              <w:t>مرقد الامام الهادی عليه السلام</w:t>
            </w:r>
            <w:r>
              <w:rPr>
                <w:rStyle w:val="IndexLink"/>
                <w:rtl w:val="true"/>
              </w:rPr>
              <w:tab/>
            </w:r>
            <w:r>
              <w:rPr>
                <w:rStyle w:val="IndexLink"/>
              </w:rPr>
              <w:t>130</w:t>
            </w:r>
          </w:hyperlink>
        </w:p>
        <w:p>
          <w:pPr>
            <w:pStyle w:val="Contents5"/>
            <w:tabs>
              <w:tab w:val="clear" w:pos="7892"/>
              <w:tab w:val="right" w:pos="9026" w:leader="dot"/>
            </w:tabs>
            <w:rPr/>
          </w:pPr>
          <w:hyperlink w:anchor="__RefHeading___Toc2831549_2870459653">
            <w:r>
              <w:rPr>
                <w:webHidden/>
                <w:rStyle w:val="IndexLink"/>
                <w:rtl w:val="true"/>
              </w:rPr>
              <w:t>مرقد الامام العسكری عليه السلام</w:t>
            </w:r>
            <w:r>
              <w:rPr>
                <w:rStyle w:val="IndexLink"/>
                <w:rtl w:val="true"/>
              </w:rPr>
              <w:tab/>
            </w:r>
            <w:r>
              <w:rPr>
                <w:rStyle w:val="IndexLink"/>
              </w:rPr>
              <w:t>130</w:t>
            </w:r>
          </w:hyperlink>
        </w:p>
        <w:p>
          <w:pPr>
            <w:pStyle w:val="Contents2"/>
            <w:tabs>
              <w:tab w:val="clear" w:pos="8743"/>
              <w:tab w:val="right" w:pos="9026" w:leader="dot"/>
            </w:tabs>
            <w:rPr/>
          </w:pPr>
          <w:hyperlink w:anchor="__RefHeading___Toc2831551_2870459653">
            <w:r>
              <w:rPr>
                <w:webHidden/>
                <w:rStyle w:val="IndexLink"/>
                <w:rtl w:val="true"/>
              </w:rPr>
              <w:t>العنوان الثالث</w:t>
            </w:r>
            <w:r>
              <w:rPr>
                <w:rStyle w:val="IndexLink"/>
                <w:rtl w:val="true"/>
              </w:rPr>
              <w:t xml:space="preserve">: </w:t>
            </w:r>
            <w:r>
              <w:rPr>
                <w:rStyle w:val="IndexLink"/>
                <w:rtl w:val="true"/>
              </w:rPr>
              <w:t>الایام و الاوقات و الازمنة و الساعات</w:t>
            </w:r>
            <w:r>
              <w:rPr>
                <w:rStyle w:val="IndexLink"/>
                <w:rtl w:val="true"/>
              </w:rPr>
              <w:tab/>
            </w:r>
            <w:r>
              <w:rPr>
                <w:rStyle w:val="IndexLink"/>
              </w:rPr>
              <w:t>131</w:t>
            </w:r>
          </w:hyperlink>
        </w:p>
        <w:p>
          <w:pPr>
            <w:pStyle w:val="Contents3"/>
            <w:tabs>
              <w:tab w:val="clear" w:pos="8459"/>
              <w:tab w:val="right" w:pos="9026" w:leader="dot"/>
            </w:tabs>
            <w:rPr/>
          </w:pPr>
          <w:hyperlink w:anchor="__RefHeading___Toc2831553_2870459653">
            <w:r>
              <w:rPr>
                <w:webHidden/>
                <w:rStyle w:val="IndexLink"/>
                <w:rtl w:val="true"/>
              </w:rPr>
              <w:t>ما بین طلوع الفجر الی طلوع الشمس</w:t>
            </w:r>
            <w:r>
              <w:rPr>
                <w:rStyle w:val="IndexLink"/>
                <w:rtl w:val="true"/>
              </w:rPr>
              <w:tab/>
            </w:r>
            <w:r>
              <w:rPr>
                <w:rStyle w:val="IndexLink"/>
              </w:rPr>
              <w:t>131</w:t>
            </w:r>
          </w:hyperlink>
        </w:p>
        <w:p>
          <w:pPr>
            <w:pStyle w:val="Contents3"/>
            <w:tabs>
              <w:tab w:val="clear" w:pos="8459"/>
              <w:tab w:val="right" w:pos="9026" w:leader="dot"/>
            </w:tabs>
            <w:rPr/>
          </w:pPr>
          <w:hyperlink w:anchor="__RefHeading___Toc2831555_2870459653">
            <w:r>
              <w:rPr>
                <w:webHidden/>
                <w:rStyle w:val="IndexLink"/>
                <w:rtl w:val="true"/>
              </w:rPr>
              <w:t>شهر شعبان المعظم</w:t>
            </w:r>
            <w:r>
              <w:rPr>
                <w:rStyle w:val="IndexLink"/>
                <w:rtl w:val="true"/>
              </w:rPr>
              <w:tab/>
            </w:r>
            <w:r>
              <w:rPr>
                <w:rStyle w:val="IndexLink"/>
              </w:rPr>
              <w:t>132</w:t>
            </w:r>
          </w:hyperlink>
        </w:p>
        <w:p>
          <w:pPr>
            <w:pStyle w:val="Contents4"/>
            <w:tabs>
              <w:tab w:val="clear" w:pos="8176"/>
              <w:tab w:val="right" w:pos="9026" w:leader="dot"/>
            </w:tabs>
            <w:rPr/>
          </w:pPr>
          <w:hyperlink w:anchor="__RefHeading___Toc2831557_2870459653">
            <w:r>
              <w:rPr>
                <w:webHidden/>
                <w:rStyle w:val="IndexLink"/>
                <w:rtl w:val="true"/>
              </w:rPr>
              <w:t>اول یوم من شهر شعبان المعظم</w:t>
            </w:r>
            <w:r>
              <w:rPr>
                <w:rStyle w:val="IndexLink"/>
                <w:rtl w:val="true"/>
              </w:rPr>
              <w:tab/>
            </w:r>
            <w:r>
              <w:rPr>
                <w:rStyle w:val="IndexLink"/>
              </w:rPr>
              <w:t>132</w:t>
            </w:r>
          </w:hyperlink>
        </w:p>
        <w:p>
          <w:pPr>
            <w:pStyle w:val="Contents2"/>
            <w:tabs>
              <w:tab w:val="clear" w:pos="8743"/>
              <w:tab w:val="right" w:pos="9026" w:leader="dot"/>
            </w:tabs>
            <w:rPr/>
          </w:pPr>
          <w:hyperlink w:anchor="__RefHeading___Toc2831559_2870459653">
            <w:r>
              <w:rPr>
                <w:webHidden/>
                <w:rStyle w:val="IndexLink"/>
                <w:rtl w:val="true"/>
              </w:rPr>
              <w:t>العنوان الرابع</w:t>
            </w:r>
            <w:r>
              <w:rPr>
                <w:rStyle w:val="IndexLink"/>
                <w:rtl w:val="true"/>
              </w:rPr>
              <w:t xml:space="preserve">: </w:t>
            </w:r>
            <w:r>
              <w:rPr>
                <w:rStyle w:val="IndexLink"/>
                <w:rtl w:val="true"/>
              </w:rPr>
              <w:t xml:space="preserve">الانبیاء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و الاوصیاء </w:t>
            </w:r>
            <w:r>
              <w:rPr>
                <w:rStyle w:val="IndexLink"/>
                <w:rtl w:val="true"/>
              </w:rPr>
              <w:t>(</w:t>
            </w:r>
            <w:r>
              <w:rPr>
                <w:rStyle w:val="IndexLink"/>
                <w:rtl w:val="true"/>
              </w:rPr>
              <w:t>عليهم السلام</w:t>
            </w:r>
            <w:r>
              <w:rPr>
                <w:rStyle w:val="IndexLink"/>
                <w:rtl w:val="true"/>
              </w:rPr>
              <w:t xml:space="preserve">) </w:t>
            </w:r>
            <w:r>
              <w:rPr>
                <w:rStyle w:val="IndexLink"/>
                <w:rtl w:val="true"/>
              </w:rPr>
              <w:t>و الاولیاء</w:t>
            </w:r>
            <w:r>
              <w:rPr>
                <w:rStyle w:val="IndexLink"/>
                <w:rtl w:val="true"/>
              </w:rPr>
              <w:tab/>
            </w:r>
            <w:r>
              <w:rPr>
                <w:rStyle w:val="IndexLink"/>
              </w:rPr>
              <w:t>134</w:t>
            </w:r>
          </w:hyperlink>
        </w:p>
        <w:p>
          <w:pPr>
            <w:pStyle w:val="Contents3"/>
            <w:tabs>
              <w:tab w:val="clear" w:pos="8459"/>
              <w:tab w:val="right" w:pos="9026" w:leader="dot"/>
            </w:tabs>
            <w:rPr/>
          </w:pPr>
          <w:hyperlink w:anchor="__RefHeading___Toc2831561_2870459653">
            <w:r>
              <w:rPr>
                <w:webHidden/>
                <w:rStyle w:val="IndexLink"/>
                <w:rtl w:val="true"/>
              </w:rPr>
              <w:t>الانبیاء علی نبینا و آله و علیهم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2831563_2870459653">
            <w:r>
              <w:rPr>
                <w:webHidden/>
                <w:rStyle w:val="IndexLink"/>
                <w:rtl w:val="true"/>
              </w:rPr>
              <w:t>آدم عليه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2831565_2870459653">
            <w:r>
              <w:rPr>
                <w:webHidden/>
                <w:rStyle w:val="IndexLink"/>
                <w:rtl w:val="true"/>
              </w:rPr>
              <w:t>النوادر</w:t>
            </w:r>
            <w:r>
              <w:rPr>
                <w:rStyle w:val="IndexLink"/>
                <w:rtl w:val="true"/>
              </w:rPr>
              <w:tab/>
            </w:r>
            <w:r>
              <w:rPr>
                <w:rStyle w:val="IndexLink"/>
              </w:rPr>
              <w:t>136</w:t>
            </w:r>
          </w:hyperlink>
        </w:p>
        <w:p>
          <w:pPr>
            <w:pStyle w:val="Contents4"/>
            <w:tabs>
              <w:tab w:val="clear" w:pos="8176"/>
              <w:tab w:val="right" w:pos="9026" w:leader="dot"/>
            </w:tabs>
            <w:rPr/>
          </w:pPr>
          <w:hyperlink w:anchor="__RefHeading___Toc2831567_2870459653">
            <w:r>
              <w:rPr>
                <w:webHidden/>
                <w:rStyle w:val="IndexLink"/>
                <w:rtl w:val="true"/>
              </w:rPr>
              <w:t>ابراهیم عليه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2831569_2870459653">
            <w:r>
              <w:rPr>
                <w:webHidden/>
                <w:rStyle w:val="IndexLink"/>
                <w:rtl w:val="true"/>
              </w:rPr>
              <w:t>النوادر</w:t>
            </w:r>
            <w:r>
              <w:rPr>
                <w:rStyle w:val="IndexLink"/>
                <w:rtl w:val="true"/>
              </w:rPr>
              <w:tab/>
            </w:r>
            <w:r>
              <w:rPr>
                <w:rStyle w:val="IndexLink"/>
              </w:rPr>
              <w:t>141</w:t>
            </w:r>
          </w:hyperlink>
        </w:p>
        <w:p>
          <w:pPr>
            <w:pStyle w:val="Contents4"/>
            <w:tabs>
              <w:tab w:val="clear" w:pos="8176"/>
              <w:tab w:val="right" w:pos="9026" w:leader="dot"/>
            </w:tabs>
            <w:rPr/>
          </w:pPr>
          <w:hyperlink w:anchor="__RefHeading___Toc2831571_2870459653">
            <w:r>
              <w:rPr>
                <w:webHidden/>
                <w:rStyle w:val="IndexLink"/>
                <w:rtl w:val="true"/>
              </w:rPr>
              <w:t>ایوب عليه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2831573_2870459653">
            <w:r>
              <w:rPr>
                <w:webHidden/>
                <w:rStyle w:val="IndexLink"/>
                <w:rtl w:val="true"/>
              </w:rPr>
              <w:t>الخضر عليه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2831575_2870459653">
            <w:r>
              <w:rPr>
                <w:webHidden/>
                <w:rStyle w:val="IndexLink"/>
                <w:rtl w:val="true"/>
              </w:rPr>
              <w:t>رسول اللّه صلی اللّه عليه وآله وسلم</w:t>
            </w:r>
            <w:r>
              <w:rPr>
                <w:rStyle w:val="IndexLink"/>
                <w:rtl w:val="true"/>
              </w:rPr>
              <w:tab/>
            </w:r>
            <w:r>
              <w:rPr>
                <w:rStyle w:val="IndexLink"/>
              </w:rPr>
              <w:t>144</w:t>
            </w:r>
          </w:hyperlink>
        </w:p>
        <w:p>
          <w:pPr>
            <w:pStyle w:val="Contents4"/>
            <w:tabs>
              <w:tab w:val="clear" w:pos="8176"/>
              <w:tab w:val="right" w:pos="9026" w:leader="dot"/>
            </w:tabs>
            <w:rPr/>
          </w:pPr>
          <w:hyperlink w:anchor="__RefHeading___Toc2831577_2870459653">
            <w:r>
              <w:rPr>
                <w:webHidden/>
                <w:rStyle w:val="IndexLink"/>
                <w:rtl w:val="true"/>
              </w:rPr>
              <w:t xml:space="preserve">الاوصیاء </w:t>
            </w:r>
            <w:r>
              <w:rPr>
                <w:rStyle w:val="IndexLink"/>
                <w:rtl w:val="true"/>
              </w:rPr>
              <w:t>(</w:t>
            </w:r>
            <w:r>
              <w:rPr>
                <w:rStyle w:val="IndexLink"/>
                <w:rtl w:val="true"/>
              </w:rPr>
              <w:t>عليهم السلام</w:t>
            </w:r>
            <w:r>
              <w:rPr>
                <w:rStyle w:val="IndexLink"/>
                <w:rtl w:val="true"/>
              </w:rPr>
              <w:t>)</w:t>
              <w:tab/>
            </w:r>
            <w:r>
              <w:rPr>
                <w:rStyle w:val="IndexLink"/>
              </w:rPr>
              <w:t>145</w:t>
            </w:r>
          </w:hyperlink>
        </w:p>
        <w:p>
          <w:pPr>
            <w:pStyle w:val="Contents4"/>
            <w:tabs>
              <w:tab w:val="clear" w:pos="8176"/>
              <w:tab w:val="right" w:pos="9026" w:leader="dot"/>
            </w:tabs>
            <w:rPr/>
          </w:pPr>
          <w:hyperlink w:anchor="__RefHeading___Toc2831579_2870459653">
            <w:r>
              <w:rPr>
                <w:webHidden/>
                <w:rStyle w:val="IndexLink"/>
                <w:rtl w:val="true"/>
              </w:rPr>
              <w:t>امیرالمؤمنین عليه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2831581_2870459653">
            <w:r>
              <w:rPr>
                <w:webHidden/>
                <w:rStyle w:val="IndexLink"/>
                <w:rtl w:val="true"/>
              </w:rPr>
              <w:t>سیدة النساء فاطمة الشهیدة الزهراء</w:t>
            </w:r>
            <w:r>
              <w:rPr>
                <w:rStyle w:val="IndexLink"/>
                <w:rtl w:val="true"/>
              </w:rPr>
              <w:tab/>
            </w:r>
            <w:r>
              <w:rPr>
                <w:rStyle w:val="IndexLink"/>
              </w:rPr>
              <w:t>147</w:t>
            </w:r>
          </w:hyperlink>
        </w:p>
        <w:p>
          <w:pPr>
            <w:pStyle w:val="Contents4"/>
            <w:tabs>
              <w:tab w:val="clear" w:pos="8176"/>
              <w:tab w:val="right" w:pos="9026" w:leader="dot"/>
            </w:tabs>
            <w:rPr/>
          </w:pPr>
          <w:hyperlink w:anchor="__RefHeading___Toc2831583_2870459653">
            <w:r>
              <w:rPr>
                <w:webHidden/>
                <w:rStyle w:val="IndexLink"/>
                <w:rtl w:val="true"/>
              </w:rPr>
              <w:t>النوادر</w:t>
            </w:r>
            <w:r>
              <w:rPr>
                <w:rStyle w:val="IndexLink"/>
                <w:rtl w:val="true"/>
              </w:rPr>
              <w:tab/>
            </w:r>
            <w:r>
              <w:rPr>
                <w:rStyle w:val="IndexLink"/>
              </w:rPr>
              <w:t>148</w:t>
            </w:r>
          </w:hyperlink>
        </w:p>
        <w:p>
          <w:pPr>
            <w:pStyle w:val="Contents4"/>
            <w:tabs>
              <w:tab w:val="clear" w:pos="8176"/>
              <w:tab w:val="right" w:pos="9026" w:leader="dot"/>
            </w:tabs>
            <w:rPr/>
          </w:pPr>
          <w:hyperlink w:anchor="__RefHeading___Toc2831585_2870459653">
            <w:r>
              <w:rPr>
                <w:webHidden/>
                <w:rStyle w:val="IndexLink"/>
                <w:rtl w:val="true"/>
              </w:rPr>
              <w:t>الامام المجتبی عليه السلام</w:t>
            </w:r>
            <w:r>
              <w:rPr>
                <w:rStyle w:val="IndexLink"/>
                <w:rtl w:val="true"/>
              </w:rPr>
              <w:tab/>
            </w:r>
            <w:r>
              <w:rPr>
                <w:rStyle w:val="IndexLink"/>
              </w:rPr>
              <w:t>150</w:t>
            </w:r>
          </w:hyperlink>
        </w:p>
        <w:p>
          <w:pPr>
            <w:pStyle w:val="Contents5"/>
            <w:tabs>
              <w:tab w:val="clear" w:pos="7892"/>
              <w:tab w:val="right" w:pos="9026" w:leader="dot"/>
            </w:tabs>
            <w:rPr/>
          </w:pPr>
          <w:hyperlink w:anchor="__RefHeading___Toc2831587_2870459653">
            <w:r>
              <w:rPr>
                <w:webHidden/>
                <w:rStyle w:val="IndexLink"/>
                <w:rtl w:val="true"/>
              </w:rPr>
              <w:t>الامام الحسین عليه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2831589_2870459653">
            <w:r>
              <w:rPr>
                <w:webHidden/>
                <w:rStyle w:val="IndexLink"/>
                <w:rtl w:val="true"/>
              </w:rPr>
              <w:t>الامام الكاظم عليه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2831591_2870459653">
            <w:r>
              <w:rPr>
                <w:webHidden/>
                <w:rStyle w:val="IndexLink"/>
                <w:rtl w:val="true"/>
              </w:rPr>
              <w:t>الامام الهادی عليه السلام</w:t>
            </w:r>
            <w:r>
              <w:rPr>
                <w:rStyle w:val="IndexLink"/>
                <w:rtl w:val="true"/>
              </w:rPr>
              <w:tab/>
            </w:r>
            <w:r>
              <w:rPr>
                <w:rStyle w:val="IndexLink"/>
              </w:rPr>
              <w:t>154</w:t>
            </w:r>
          </w:hyperlink>
        </w:p>
        <w:p>
          <w:pPr>
            <w:pStyle w:val="Contents2"/>
            <w:tabs>
              <w:tab w:val="clear" w:pos="8743"/>
              <w:tab w:val="right" w:pos="9026" w:leader="dot"/>
            </w:tabs>
            <w:rPr/>
          </w:pPr>
          <w:hyperlink w:anchor="__RefHeading___Toc2831593_2870459653">
            <w:r>
              <w:rPr>
                <w:webHidden/>
                <w:rStyle w:val="IndexLink"/>
                <w:rtl w:val="true"/>
              </w:rPr>
              <w:t>العنوان الخامس</w:t>
            </w:r>
            <w:r>
              <w:rPr>
                <w:rStyle w:val="IndexLink"/>
                <w:rtl w:val="true"/>
              </w:rPr>
              <w:t xml:space="preserve">: </w:t>
            </w:r>
            <w:r>
              <w:rPr>
                <w:rStyle w:val="IndexLink"/>
                <w:rtl w:val="true"/>
              </w:rPr>
              <w:t>جنة الدنیا</w:t>
            </w:r>
            <w:r>
              <w:rPr>
                <w:rStyle w:val="IndexLink"/>
                <w:rtl w:val="true"/>
              </w:rPr>
              <w:tab/>
            </w:r>
            <w:r>
              <w:rPr>
                <w:rStyle w:val="IndexLink"/>
              </w:rPr>
              <w:t>157</w:t>
            </w:r>
          </w:hyperlink>
        </w:p>
        <w:p>
          <w:pPr>
            <w:pStyle w:val="Contents2"/>
            <w:tabs>
              <w:tab w:val="clear" w:pos="8743"/>
              <w:tab w:val="right" w:pos="9026" w:leader="dot"/>
            </w:tabs>
            <w:rPr/>
          </w:pPr>
          <w:hyperlink w:anchor="__RefHeading___Toc2831595_2870459653">
            <w:r>
              <w:rPr>
                <w:webHidden/>
                <w:rStyle w:val="IndexLink"/>
                <w:rtl w:val="true"/>
              </w:rPr>
              <w:t>فهرس الكتاب</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08_82139"/>
      <w:bookmarkStart w:id="1" w:name="pg9108_82139"/>
      <w:bookmarkEnd w:id="1"/>
    </w:p>
    <w:p>
      <w:pPr>
        <w:pStyle w:val="Heading2"/>
        <w:numPr>
          <w:ilvl w:val="1"/>
          <w:numId w:val="1"/>
        </w:numPr>
        <w:rPr/>
      </w:pPr>
      <w:bookmarkStart w:id="2" w:name="pg9108_82139"/>
      <w:bookmarkStart w:id="3" w:name="__RefHeading___Toc2831301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ریاض الجنة في الدنیا و الآخرة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الناجی الموسوی الجزائری</w:t>
      </w:r>
    </w:p>
    <w:p>
      <w:pPr>
        <w:pStyle w:val="BookText"/>
        <w:rPr/>
      </w:pPr>
      <w:r>
        <w:rPr>
          <w:rFonts w:ascii="Amiri" w:hAnsi="Amiri" w:eastAsia="Amiri" w:cs="Amiri"/>
          <w:color w:val="111111"/>
          <w:sz w:val="28"/>
          <w:sz w:val="28"/>
          <w:szCs w:val="28"/>
          <w:rtl w:val="true"/>
          <w:lang w:bidi="ar-SA"/>
        </w:rPr>
        <w:t>موسوعة آثار الأعمال</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جزایری،سید هاشم،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ریاض‌الجنة فی‌الدنیا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السیدهاشم الناجی‌الموسوی‌الجزایری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جزایری،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آثارالاعمال؛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2682</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eastAsia="Times New Roman" w:cs="Times New Roman" w:ascii="Times New Roman" w:hAnsi="Times New Roman"/>
          <w:color w:val="111111"/>
          <w:sz w:val="28"/>
          <w:szCs w:val="28"/>
          <w:lang w:val="en-US" w:bidi="en-US"/>
        </w:rPr>
        <w:t>Islamic ethics</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Islamic ethics -- Hadiths</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BP247/8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8223</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297/61</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5088628</w:t>
      </w:r>
    </w:p>
    <w:p>
      <w:pPr>
        <w:pStyle w:val="BookText"/>
        <w:rPr/>
      </w:pPr>
      <w:r>
        <w:rPr>
          <w:rFonts w:ascii="IRNazanin" w:hAnsi="IRNazanin" w:eastAsia="IRNazanin"/>
          <w:color w:val="111111"/>
          <w:sz w:val="28"/>
          <w:sz w:val="28"/>
          <w:szCs w:val="28"/>
          <w:rtl w:val="true"/>
          <w:lang w:bidi="fa-IR"/>
        </w:rPr>
        <w:t xml:space="preserve">اطلاعات ركورد كتابشناسی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31303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اللّهم صلّ علی محمّد و آل محمّد</w:t>
      </w:r>
    </w:p>
    <w:p>
      <w:pPr>
        <w:pStyle w:val="BookText"/>
        <w:rPr/>
      </w:pPr>
      <w:r>
        <w:rPr>
          <w:rFonts w:ascii="Amiri" w:hAnsi="Amiri" w:eastAsia="Amiri" w:cs="Amiri"/>
          <w:color w:val="111111"/>
          <w:sz w:val="28"/>
          <w:sz w:val="28"/>
          <w:szCs w:val="28"/>
          <w:rtl w:val="true"/>
          <w:lang w:bidi="ar-SA"/>
        </w:rPr>
        <w:t>اللّهمّ كن لولیّك الحجّة بن الحسن العسكري</w:t>
      </w:r>
    </w:p>
    <w:p>
      <w:pPr>
        <w:pStyle w:val="BookText"/>
        <w:rPr/>
      </w:pPr>
      <w:r>
        <w:rPr>
          <w:rFonts w:ascii="IRNazanin" w:hAnsi="IRNazanin" w:eastAsia="IRNazanin"/>
          <w:color w:val="111111"/>
          <w:sz w:val="28"/>
          <w:sz w:val="28"/>
          <w:szCs w:val="28"/>
          <w:rtl w:val="true"/>
          <w:lang w:bidi="fa-IR"/>
        </w:rPr>
        <w:t>صلواتك علیه و علی آبائه في هذه الساعة و في كلّ ساعة</w:t>
      </w:r>
    </w:p>
    <w:p>
      <w:pPr>
        <w:pStyle w:val="BookText"/>
        <w:rPr/>
      </w:pPr>
      <w:r>
        <w:rPr>
          <w:rFonts w:ascii="Amiri" w:hAnsi="Amiri" w:eastAsia="Amiri" w:cs="Amiri"/>
          <w:color w:val="111111"/>
          <w:sz w:val="28"/>
          <w:sz w:val="28"/>
          <w:szCs w:val="28"/>
          <w:rtl w:val="true"/>
          <w:lang w:bidi="ar-SA"/>
        </w:rPr>
        <w:t>ولیّاً و حافظاً و قائداً و ناصراً و دلیلاً و عیناً حتی تسكنهُ</w:t>
      </w:r>
    </w:p>
    <w:p>
      <w:pPr>
        <w:pStyle w:val="BookText"/>
        <w:rPr/>
      </w:pPr>
      <w:r>
        <w:rPr>
          <w:rFonts w:ascii="Amiri" w:hAnsi="Amiri" w:eastAsia="Amiri" w:cs="Amiri"/>
          <w:color w:val="111111"/>
          <w:sz w:val="28"/>
          <w:sz w:val="28"/>
          <w:szCs w:val="28"/>
          <w:rtl w:val="true"/>
          <w:lang w:bidi="ar-SA"/>
        </w:rPr>
        <w:t>أرضك طوعاً و تمتّعه فیها طویلاً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لاتحرمنا خیره و رأفته و دعائه </w:t>
      </w:r>
      <w:bookmarkStart w:id="7" w:name="pg9108_82143"/>
    </w:p>
    <w:p>
      <w:pPr>
        <w:pStyle w:val="Heading2"/>
        <w:numPr>
          <w:ilvl w:val="1"/>
          <w:numId w:val="1"/>
        </w:numPr>
        <w:rPr/>
      </w:pPr>
      <w:bookmarkStart w:id="8" w:name="__RefHeading___Toc2831305_2870459653"/>
      <w:bookmarkStart w:id="9" w:name="_Toc3"/>
      <w:bookmarkEnd w:id="7"/>
      <w:bookmarkEnd w:id="8"/>
      <w:r>
        <w:rPr>
          <w:rtl w:val="true"/>
        </w:rPr>
        <w:t>المقدمة</w:t>
      </w:r>
      <w:bookmarkEnd w:id="9"/>
    </w:p>
    <w:p>
      <w:pPr>
        <w:pStyle w:val="Heading3"/>
        <w:numPr>
          <w:ilvl w:val="2"/>
          <w:numId w:val="1"/>
        </w:numPr>
        <w:rPr/>
      </w:pPr>
      <w:bookmarkStart w:id="10" w:name="__RefHeading___Toc2831307_2870459653"/>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 الانبیاء و المرسلین محمّد و آله الطیبین الطاهرین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اللعن الدائم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الكتاب المسمی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الجنة فی الدنیا و الآخرة</w:t>
      </w:r>
      <w:r>
        <w:rPr>
          <w:rStyle w:val="FootnoteAnchor"/>
          <w:rtl w:val="true"/>
        </w:rPr>
        <w:footnoteReference w:id="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الاعمال و المواضیع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 و الامكنة و البقاع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الایام و الاوقات و الازمنة و الساعات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الانبیاء عليهم السلام و الاوصیاء عليهم السلام و الاولیاء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الدنیا</w:t>
      </w:r>
    </w:p>
    <w:p>
      <w:pPr>
        <w:pStyle w:val="BookText"/>
        <w:rPr/>
      </w:pPr>
      <w:r>
        <w:rPr>
          <w:rFonts w:ascii="IRNazanin" w:hAnsi="IRNazanin" w:eastAsia="IRNazanin"/>
          <w:color w:val="111111"/>
          <w:sz w:val="28"/>
          <w:sz w:val="28"/>
          <w:szCs w:val="28"/>
          <w:rtl w:val="true"/>
          <w:lang w:bidi="fa-IR"/>
        </w:rPr>
        <w:t xml:space="preserve">أسأل اللّه تعالی أن یجعل هذا السعي الیسیر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الاقدام الأقل من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 لكریم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احیاءاً لأمر أهل بیت نبیّه عليهم السلام و اقتصاصاً لآثارهم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مذاكرة لأحادیثهم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تخلیداً لذكرهم و ذریعةً للتمسّك بولائهم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البراءة من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أسأله عزّوجلّ بحقّهم عليهم السلام أن یرزقنی البركة و الخیر والثواب و الأجر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ینفعنی به یوم لا ینفع مال و لابنون الا من أتی اللّه بقلب سلیم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أسأله تبارك و تعالی أن یشرك معي في أجره و ثوابه و خیره و 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 و والدتي و أهلي و أساتذتي و مشائخ إجازتي و من كان له حقّ عليّ و كذلك من یساهم في طبع و نشر هذا التراث المنیف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المؤلّف في استمرار هذا الطریق الشریف</w:t>
      </w:r>
      <w:r>
        <w:rPr>
          <w:rFonts w:eastAsia="IRNazanin" w:cs="IRNazanin"/>
          <w:color w:val="111111"/>
          <w:sz w:val="28"/>
          <w:szCs w:val="28"/>
          <w:rtl w:val="true"/>
          <w:lang w:bidi="fa-IR"/>
        </w:rPr>
        <w:t xml:space="preserve">. </w:t>
      </w:r>
      <w:bookmarkStart w:id="12" w:name="pg9108_82145"/>
    </w:p>
    <w:p>
      <w:pPr>
        <w:pStyle w:val="Heading3"/>
        <w:numPr>
          <w:ilvl w:val="2"/>
          <w:numId w:val="1"/>
        </w:numPr>
        <w:rPr/>
      </w:pPr>
      <w:bookmarkStart w:id="13" w:name="__RefHeading___Toc2831309_2870459653"/>
      <w:bookmarkStart w:id="14" w:name="_Toc5"/>
      <w:bookmarkEnd w:id="12"/>
      <w:bookmarkEnd w:id="13"/>
      <w:r>
        <w:rPr>
          <w:rtl w:val="true"/>
        </w:rPr>
        <w:t>التنبیه علی امور</w:t>
      </w:r>
      <w:r>
        <w:rPr>
          <w:rtl w:val="true"/>
        </w:rPr>
        <w:t>:</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ذكرنا فی هذا الكتاب بعض عوامل و بواعث كسب ریاض الجنة فی الدنیا و الاخرة و كذلك ما یتعلق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القبر و البرزخ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ذكرنا فی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استطراد للباب و تكمیلاً للفائدة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یتعلق بالریاض المعنویة و المجازیة و الروحیة</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فإنّ جميع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قد أشرقت في أرجائها أنوار الأزهار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جنات تجري من تحتها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اثبات الهداة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نذكر فی هذا الكتاب مواصفات و خصائص ریاض الجنة و ما یتعلق بذلك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نذكر فی هذا الكتاب الاعمال الصالحة التی توجب دخول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ذكرنا ما یتعلق بذلك فی كتابنا الموسوم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 فی القرآن</w:t>
      </w:r>
    </w:p>
    <w:p>
      <w:pPr>
        <w:pStyle w:val="BookText"/>
        <w:rPr/>
      </w:pPr>
      <w:r>
        <w:rPr>
          <w:rFonts w:ascii="IRNazanin" w:hAnsi="IRNazanin" w:eastAsia="IRNazanin"/>
          <w:color w:val="111111"/>
          <w:sz w:val="28"/>
          <w:sz w:val="28"/>
          <w:szCs w:val="28"/>
          <w:rtl w:val="true"/>
          <w:lang w:bidi="fa-IR"/>
        </w:rPr>
        <w:t xml:space="preserve">و قد طبع بحمد اللّه تعالی فی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ثمة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نذكر فی هذا الكتاب المطالب و المواضیع التی تتعلق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و شجرة طوبی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ذكرنا ذلك مفصلاً و مستوعباً فی كتابنا الموسوم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فی القرآن و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طبع بحمد اللّه تعالی 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ثمة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یدّعي المؤلّف بأنّه ذكر جمیع المطالب الّتي تناسب موضوع هذا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یعترف بأنّه قد لم یذكر بعض ما یناسب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الإنسان محلّ الخطأ و السهو و النسیان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العصمة مخصوصة بأهلها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إن عثر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مافاته من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استدركه في الطبعة الثانیة من هذا الكتاب و أدرجها فیه إن‌شاء اللّه تعالی</w:t>
      </w:r>
    </w:p>
    <w:p>
      <w:pPr>
        <w:pStyle w:val="BookText"/>
        <w:rPr/>
      </w:pPr>
      <w:r>
        <w:rPr>
          <w:rFonts w:ascii="IRNazanin" w:hAnsi="IRNazanin" w:eastAsia="IRNazanin"/>
          <w:color w:val="111111"/>
          <w:sz w:val="28"/>
          <w:sz w:val="28"/>
          <w:szCs w:val="28"/>
          <w:rtl w:val="true"/>
          <w:lang w:bidi="fa-IR"/>
        </w:rPr>
        <w:t>العبد الفقیر الی رحمة ربّه الغني</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هاشم الناجی الموسوي الجزائري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15" w:name="pg9108_82150"/>
    </w:p>
    <w:p>
      <w:pPr>
        <w:pStyle w:val="Heading2"/>
        <w:numPr>
          <w:ilvl w:val="1"/>
          <w:numId w:val="1"/>
        </w:numPr>
        <w:rPr/>
      </w:pPr>
      <w:bookmarkStart w:id="16" w:name="__RefHeading___Toc2831311_2870459653"/>
      <w:bookmarkStart w:id="17" w:name="_Toc6"/>
      <w:bookmarkEnd w:id="15"/>
      <w:bookmarkEnd w:id="16"/>
      <w:r>
        <w:rPr>
          <w:rtl w:val="true"/>
        </w:rPr>
        <w:t>العنوان الاول</w:t>
      </w:r>
      <w:r>
        <w:rPr>
          <w:rtl w:val="true"/>
        </w:rPr>
        <w:t xml:space="preserve">: </w:t>
      </w:r>
      <w:r>
        <w:rPr>
          <w:rtl w:val="true"/>
        </w:rPr>
        <w:t>الاعمال و المواضع</w:t>
      </w:r>
      <w:bookmarkEnd w:id="17"/>
    </w:p>
    <w:p>
      <w:pPr>
        <w:pStyle w:val="Heading3"/>
        <w:numPr>
          <w:ilvl w:val="2"/>
          <w:numId w:val="1"/>
        </w:numPr>
        <w:rPr/>
      </w:pPr>
      <w:bookmarkStart w:id="18" w:name="__RefHeading___Toc2831313_2870459653"/>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الاعمال و المواضع</w:t>
      </w:r>
      <w:r>
        <w:rPr>
          <w:rStyle w:val="FootnoteAnchor"/>
          <w:rtl w:val="true"/>
        </w:rPr>
        <w:footnoteReference w:id="4"/>
      </w:r>
    </w:p>
    <w:p>
      <w:pPr>
        <w:pStyle w:val="Heading3"/>
        <w:numPr>
          <w:ilvl w:val="2"/>
          <w:numId w:val="1"/>
        </w:numPr>
        <w:rPr/>
      </w:pPr>
      <w:bookmarkStart w:id="20" w:name="__RefHeading___Toc2831315_2870459653"/>
      <w:bookmarkStart w:id="21" w:name="_Toc8"/>
      <w:bookmarkEnd w:id="20"/>
      <w:r>
        <w:rPr>
          <w:rtl w:val="true"/>
        </w:rPr>
        <w:t>الایمان و العمل الصالح</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آمَنُوا وَعَمِلُوا الصَّالِحَاتِ فَهُمْ فِي رَوْضَةٍ يحْبَرُونَ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الحبرة – بالفتح – النعمة و سعة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الحبور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التحسین الذی یسر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روح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نعمة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روح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تحبیر الخط و الشعر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تحبیر اللغات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تحسینها و تزیینها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الحبر – بالكسر و قد یفتح – الجمال و الهیئة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حبرت الشیء تحبیراً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حسنته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الحبر – بالكسر و قد یفتح – اثر الجمال و الهیئة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غریب الحدیث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اساس البلاغة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خبره یحبره – بالضم – حبراً و حبرة و حبوراً اذا سره سروراً تهلل له وجهه و ظهر فیه اثره</w:t>
      </w:r>
    </w:p>
    <w:p>
      <w:pPr>
        <w:pStyle w:val="BookText"/>
        <w:rPr/>
      </w:pPr>
      <w:r>
        <w:rPr>
          <w:rFonts w:ascii="IRNazanin" w:hAnsi="IRNazanin" w:eastAsia="IRNazanin"/>
          <w:color w:val="111111"/>
          <w:sz w:val="28"/>
          <w:sz w:val="28"/>
          <w:szCs w:val="28"/>
          <w:rtl w:val="true"/>
          <w:lang w:bidi="fa-IR"/>
        </w:rPr>
        <w:t>حكی الكسائی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اكرمته و نعمته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الحبرة كل نعمته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حسن الحبر و السبر – بالفتح – اذا كان جمیلاً حسن الهیئة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المعانی فی تفسیر القرآن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الحبرة كل نعمة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التفسیر المظهری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لما یبقی من اثر علومه فی قلوب الناس و من آثار افعاله الحسنة المقتدی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یتخلق بالاخلاق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یحسن به الاوراق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روح المعانی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المسرة</w:t>
      </w:r>
    </w:p>
    <w:p>
      <w:pPr>
        <w:pStyle w:val="BookText"/>
        <w:rPr/>
      </w:pPr>
      <w:r>
        <w:rPr>
          <w:rFonts w:ascii="IRNazanin" w:hAnsi="IRNazanin" w:eastAsia="IRNazanin"/>
          <w:color w:val="111111"/>
          <w:sz w:val="28"/>
          <w:sz w:val="28"/>
          <w:szCs w:val="28"/>
          <w:rtl w:val="true"/>
          <w:lang w:bidi="fa-IR"/>
        </w:rPr>
        <w:t>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w:t>
      </w:r>
    </w:p>
    <w:p>
      <w:pPr>
        <w:pStyle w:val="BookText"/>
        <w:rPr/>
      </w:pPr>
      <w:r>
        <w:rPr>
          <w:rFonts w:ascii="IRNazanin" w:hAnsi="IRNazanin" w:eastAsia="IRNazanin"/>
          <w:color w:val="111111"/>
          <w:sz w:val="28"/>
          <w:sz w:val="28"/>
          <w:szCs w:val="28"/>
          <w:rtl w:val="true"/>
          <w:lang w:bidi="fa-IR"/>
        </w:rPr>
        <w:t>و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w:t>
      </w:r>
    </w:p>
    <w:p>
      <w:pPr>
        <w:pStyle w:val="BookText"/>
        <w:rPr/>
      </w:pPr>
      <w:r>
        <w:rPr>
          <w:rFonts w:ascii="IRNazanin" w:hAnsi="IRNazanin" w:eastAsia="IRNazanin"/>
          <w:color w:val="111111"/>
          <w:sz w:val="28"/>
          <w:sz w:val="28"/>
          <w:szCs w:val="28"/>
          <w:rtl w:val="true"/>
          <w:lang w:bidi="fa-IR"/>
        </w:rPr>
        <w:t>التحبیر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التحسین الذی یسر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سره سروراً تهلل له وجهه و بان فیه اثره</w:t>
      </w:r>
    </w:p>
    <w:p>
      <w:pPr>
        <w:pStyle w:val="BookText"/>
        <w:rPr/>
      </w:pPr>
      <w:r>
        <w:rPr>
          <w:rFonts w:ascii="IRNazanin" w:hAnsi="IRNazanin" w:eastAsia="IRNazanin"/>
          <w:color w:val="111111"/>
          <w:sz w:val="28"/>
          <w:sz w:val="28"/>
          <w:szCs w:val="28"/>
          <w:rtl w:val="true"/>
          <w:lang w:bidi="fa-IR"/>
        </w:rPr>
        <w:t>و فی الاساس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w:t>
      </w:r>
    </w:p>
    <w:p>
      <w:pPr>
        <w:pStyle w:val="BookText"/>
        <w:rPr/>
      </w:pPr>
      <w:r>
        <w:rPr>
          <w:rFonts w:ascii="IRNazanin" w:hAnsi="IRNazanin" w:eastAsia="IRNazanin"/>
          <w:color w:val="111111"/>
          <w:sz w:val="28"/>
          <w:sz w:val="28"/>
          <w:szCs w:val="28"/>
          <w:rtl w:val="true"/>
          <w:lang w:bidi="fa-IR"/>
        </w:rPr>
        <w:t>قال ابن الرومی یصف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جلسنا مجلس المحبور علی جفافی جدول مسجور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اعراب القرآن و بیانه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آمَنُوا وَعَمِلُوا الصَّالِحَاتِ فَهُمْ فِي رَوْضَةٍ يحْبَرُونَ</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یسرون سروراً تهللت له وجوههم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كنز الدقائق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اعراب القرآن و بیانه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ینعمون و یكرمون و یسرون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العقول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الجنة ینعمون و یسرون سروراً یبین لهم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قتادة 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یحبرون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یكرمون</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یلذذون بالسماع – عن یحی بن ابی كثیر و الاوزاعی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یحبرون – من الحبر – و هو الاثر المستحسن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تظهر لهم حبار نعیمهم من كل ملاذه المحللة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البلاغ فی تفسیر القرآن 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یسرون سروراً ابدیاً بما یؤتون فیها من نعم مقیم</w:t>
      </w:r>
    </w:p>
    <w:p>
      <w:pPr>
        <w:pStyle w:val="BookText"/>
        <w:rPr/>
      </w:pPr>
      <w:r>
        <w:rPr>
          <w:rFonts w:ascii="IRNazanin" w:hAnsi="IRNazanin" w:eastAsia="IRNazanin"/>
          <w:color w:val="111111"/>
          <w:sz w:val="28"/>
          <w:sz w:val="28"/>
          <w:szCs w:val="28"/>
          <w:rtl w:val="true"/>
          <w:lang w:bidi="fa-IR"/>
        </w:rPr>
        <w:t xml:space="preserve">و لهم فیها ما تشتهیه الانفس و تلذ الاعین و لهم فیها ما یدعون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الواضح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یفرحون حتی یظهر علیهم حبار نعیمهم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الفاظ القرآن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یحبرون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ینعمون و یكرمون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الحبرة – ههنا – السماع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الحبرة – فی اللغة – كل نغمة حسنة محسنة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الازهری الحبرة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 النعمة التامة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یسرون بانواع المسار – آناً فآناً – و خصه مجاهد بالاكرام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قتادة بالتنعم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كیسان بالتحلیة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وكیع بالسماع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الطراز الاول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يُنَعَّمُونَ و يُكْرَمُون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في ذِكْر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ما فيها مِن الحَبْرَةِ و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و سَعَةُ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تاج العروس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یحبرون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یحسن الیهم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فیه الاقاویل لاختلاف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كیسان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بكر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وكیع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یسرون بالسماع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روح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اختلفت فیه الاقاویل لاحتمال وجوه جمیع المسار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كیسان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ابی بكر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التیجان علی رؤوسهم</w:t>
      </w:r>
    </w:p>
    <w:p>
      <w:pPr>
        <w:pStyle w:val="BookText"/>
        <w:rPr/>
      </w:pPr>
      <w:r>
        <w:rPr>
          <w:rFonts w:ascii="IRNazanin" w:hAnsi="IRNazanin" w:eastAsia="IRNazanin"/>
          <w:color w:val="111111"/>
          <w:sz w:val="28"/>
          <w:sz w:val="28"/>
          <w:szCs w:val="28"/>
          <w:rtl w:val="true"/>
          <w:lang w:bidi="fa-IR"/>
        </w:rPr>
        <w:t>و عن وكیع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السماع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 القرآن و بیانه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لَنَهَراً حَافَتَاهُ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فَيُوحِي إِلَيْهِنَّ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أَسْمِعْنَ عِبَادِي تَمْجِيدِي وَ تَسْبِيحِي وَ تَحْمِيدِي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فَيَرْفَعْنَ أَصْوَاتَهُنَّ بِأَلْحَانٍ وَ تَرْجِيعٍ لَمْ يَسْمَعِ الْخَلَائِقُ مِثْلَهَا 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يُوحِي إِلَى شَجَرَةٍ فِي الْجَنَّةِ أَنْ أَسْمِعِي عِبَادِيَ الَّذِينَ اشْتَغَلُوا بِعِبَادَتِي وَ ذِكْرِي عَنْ عَزْفِ الْبَرَابِطِ وَ الْمَزَامِيرِ فَتَرْفَعُ صَوْتاً لَمْ يَسْمَعِ الْخَلَائِقُ بِمِثْلِهِ قَطُّ مِنْ تَسْبِيحِ الرَّبِّ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وَعَمِلُوا الصَّالِحَاتِ فِي رَوْضَاتِ الْجَنَّاتِ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فی الآخرة فی روضات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لطائف الاشارات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الخضرة بحسن النبات</w:t>
      </w:r>
    </w:p>
    <w:p>
      <w:pPr>
        <w:pStyle w:val="BookText"/>
        <w:rPr/>
      </w:pPr>
      <w:r>
        <w:rPr>
          <w:rFonts w:ascii="Amiri" w:hAnsi="Amiri" w:eastAsia="Amiri" w:cs="Amiri"/>
          <w:color w:val="111111"/>
          <w:sz w:val="28"/>
          <w:sz w:val="28"/>
          <w:szCs w:val="28"/>
          <w:rtl w:val="true"/>
          <w:lang w:bidi="ar-SA"/>
        </w:rPr>
        <w:t>و الجنة</w:t>
      </w:r>
    </w:p>
    <w:p>
      <w:pPr>
        <w:pStyle w:val="BookText"/>
        <w:rPr/>
      </w:pPr>
      <w:r>
        <w:rPr>
          <w:rFonts w:ascii="IRNazanin" w:hAnsi="IRNazanin" w:eastAsia="IRNazanin"/>
          <w:color w:val="111111"/>
          <w:sz w:val="28"/>
          <w:sz w:val="28"/>
          <w:szCs w:val="28"/>
          <w:rtl w:val="true"/>
          <w:lang w:bidi="fa-IR"/>
        </w:rPr>
        <w:t xml:space="preserve">و الارض التی یحفها الشجر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كل ارض ذات نبات و ماء و رونق و نضارة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روح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ارض ذات نبات و ماء و رونق و نضاره</w:t>
      </w:r>
    </w:p>
    <w:p>
      <w:pPr>
        <w:pStyle w:val="BookText"/>
        <w:rPr/>
      </w:pPr>
      <w:r>
        <w:rPr>
          <w:rFonts w:ascii="IRNazanin" w:hAnsi="IRNazanin" w:eastAsia="IRNazanin"/>
          <w:color w:val="111111"/>
          <w:sz w:val="28"/>
          <w:sz w:val="28"/>
          <w:szCs w:val="28"/>
          <w:rtl w:val="true"/>
          <w:lang w:bidi="fa-IR"/>
        </w:rPr>
        <w:t>و فی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من بیضة فی روضة</w:t>
      </w:r>
    </w:p>
    <w:p>
      <w:pPr>
        <w:pStyle w:val="BookText"/>
        <w:rPr/>
      </w:pPr>
      <w:r>
        <w:rPr>
          <w:rFonts w:ascii="IRNazanin" w:hAnsi="IRNazanin" w:eastAsia="IRNazanin"/>
          <w:color w:val="111111"/>
          <w:sz w:val="28"/>
          <w:sz w:val="28"/>
          <w:szCs w:val="28"/>
          <w:rtl w:val="true"/>
          <w:lang w:bidi="fa-IR"/>
        </w:rPr>
        <w:t>یریدون بیضة النعام</w:t>
      </w:r>
    </w:p>
    <w:p>
      <w:pPr>
        <w:pStyle w:val="BookText"/>
        <w:rPr/>
      </w:pPr>
      <w:r>
        <w:rPr>
          <w:rFonts w:ascii="IRNazanin" w:hAnsi="IRNazanin" w:eastAsia="IRNazanin"/>
          <w:color w:val="111111"/>
          <w:sz w:val="28"/>
          <w:sz w:val="28"/>
          <w:szCs w:val="28"/>
          <w:rtl w:val="true"/>
          <w:lang w:bidi="fa-IR"/>
        </w:rPr>
        <w:t>و فی الاساس و اللسان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ارضة روضة و روضات و ریاض</w:t>
      </w:r>
    </w:p>
    <w:p>
      <w:pPr>
        <w:pStyle w:val="BookText"/>
        <w:rPr/>
      </w:pPr>
      <w:r>
        <w:rPr>
          <w:rFonts w:ascii="IRNazanin" w:hAnsi="IRNazanin" w:eastAsia="IRNazanin"/>
          <w:color w:val="111111"/>
          <w:sz w:val="28"/>
          <w:sz w:val="28"/>
          <w:szCs w:val="28"/>
          <w:rtl w:val="true"/>
          <w:lang w:bidi="fa-IR"/>
        </w:rPr>
        <w:t>و روض الغیث الارض و اراض المكان و استراض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ریاضه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عندك فی روضة و غدیر</w:t>
      </w:r>
    </w:p>
    <w:p>
      <w:pPr>
        <w:pStyle w:val="BookText"/>
        <w:rPr/>
      </w:pPr>
      <w:r>
        <w:rPr>
          <w:rFonts w:ascii="IRNazanin" w:hAnsi="IRNazanin" w:eastAsia="IRNazanin"/>
          <w:color w:val="111111"/>
          <w:sz w:val="28"/>
          <w:sz w:val="28"/>
          <w:szCs w:val="28"/>
          <w:rtl w:val="true"/>
          <w:lang w:bidi="fa-IR"/>
        </w:rPr>
        <w:t>و مجلسك روضة من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اعراب القرآن و بیانه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البستان المتناهی منظراً و طیباً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ذات ازهار و انهار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كنز الدقائق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مستنقع الماء و الخضرة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محاسنها و ملاذها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الفاظ القرآن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روضة و هي ما ینبت فیه البقل و العشب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الكاشف الوافی فی شرح اصول الكافی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رواض – قلبت الواو یاء لكسرة ما قبلها – و هي الموضع المعجب بالزهور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السالكین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الموضع المعجب بالزهور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المنیر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یكن عند العرب شیء احسن منظراً و لا اطیب نشراً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روح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التبیان فی تفسیر القرآن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التبیان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مَا يشَاءُونَ عِنْدَ رَبِّهِمْ ذَلِكَ هُوَ الْفَضْلُ 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یوم القیامة یقصر علی المؤمنین حتی یكون كما بین العصر الی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انهم لیقیلون فی ریاض الجنة حتی یفرغ الناس من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يوْمَئِذٍ خَيرٌ مُسْتَقَرًّا وَأَحْسَنُ مَقِيلًا</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المعانی فی تفسیر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الكشف و البیان عن تفسیر القرآن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لابن كثیر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22" w:name="pg9108_82156"/>
    </w:p>
    <w:p>
      <w:pPr>
        <w:pStyle w:val="Heading3"/>
        <w:numPr>
          <w:ilvl w:val="2"/>
          <w:numId w:val="1"/>
        </w:numPr>
        <w:rPr/>
      </w:pPr>
      <w:bookmarkStart w:id="23" w:name="__RefHeading___Toc2831317_2870459653"/>
      <w:bookmarkStart w:id="24" w:name="_Toc9"/>
      <w:bookmarkEnd w:id="22"/>
      <w:bookmarkEnd w:id="23"/>
      <w:r>
        <w:rPr>
          <w:rtl w:val="true"/>
        </w:rPr>
        <w:t xml:space="preserve">الایمان </w:t>
      </w:r>
      <w:r>
        <w:rPr>
          <w:rtl w:val="true"/>
        </w:rPr>
        <w:t xml:space="preserve">- </w:t>
      </w:r>
      <w:r>
        <w:rPr>
          <w:rtl w:val="true"/>
        </w:rPr>
        <w:t>مجالس المؤمنین</w:t>
      </w:r>
      <w:bookmarkEnd w:id="2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رَوْضَةً مِنْ رِيَاضِ الْجَنَّةِ فَارْتَعُوا فِيهَا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رَوْضَةُ الْجَنَّةِ؟</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السرائر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831319_2870459653"/>
      <w:bookmarkStart w:id="26" w:name="_Toc10"/>
      <w:bookmarkEnd w:id="25"/>
      <w:r>
        <w:rPr>
          <w:rtl w:val="true"/>
        </w:rPr>
        <w:t>الاسلام</w:t>
      </w:r>
      <w:bookmarkEnd w:id="2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رؤيا على عهد النبي صلی اللّه عليه وآله وسلم فقصصتها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كأني في روضة ذكر من سعتها و خضرتها في وسطها عمود من حديد أسفله في الأرض</w:t>
      </w:r>
    </w:p>
    <w:p>
      <w:pPr>
        <w:pStyle w:val="BookText"/>
        <w:rPr/>
      </w:pPr>
      <w:r>
        <w:rPr>
          <w:rFonts w:ascii="Amiri" w:hAnsi="Amiri" w:eastAsia="Amiri" w:cs="Amiri"/>
          <w:color w:val="111111"/>
          <w:sz w:val="28"/>
          <w:sz w:val="28"/>
          <w:szCs w:val="28"/>
          <w:rtl w:val="true"/>
          <w:lang w:bidi="ar-SA"/>
        </w:rPr>
        <w:t>و أعلاه في السماء و أعلاه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فأتاني منصف فرفع ثيابي من خلفي فرقيت حتى كنت في أعلاها فأخذت بالعروة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فاستيقظت و إنها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فقصصتها على النبي صلی اللّه عليه وآله وسلم</w:t>
      </w:r>
    </w:p>
    <w:p>
      <w:pPr>
        <w:pStyle w:val="BookText"/>
        <w:rPr/>
      </w:pPr>
      <w:r>
        <w:rPr>
          <w:rFonts w:ascii="IRNazanin" w:hAnsi="IRNazanin" w:eastAsia="IRNazanin"/>
          <w:color w:val="111111"/>
          <w:sz w:val="28"/>
          <w:sz w:val="28"/>
          <w:szCs w:val="28"/>
          <w:rtl w:val="true"/>
          <w:lang w:bidi="fa-IR"/>
        </w:rPr>
        <w:t xml:space="preserve">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العمود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زعیم لمن آمن بی و اسلم و هاجر ببیت فی ربض</w:t>
      </w:r>
      <w:r>
        <w:rPr>
          <w:rStyle w:val="FootnoteAnchor"/>
          <w:rtl w:val="true"/>
        </w:rPr>
        <w:footnoteReference w:id="10"/>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27" w:name="pg9108_82158"/>
    </w:p>
    <w:p>
      <w:pPr>
        <w:pStyle w:val="Heading3"/>
        <w:numPr>
          <w:ilvl w:val="2"/>
          <w:numId w:val="1"/>
        </w:numPr>
        <w:rPr/>
      </w:pPr>
      <w:bookmarkStart w:id="28" w:name="__RefHeading___Toc2831321_2870459653"/>
      <w:bookmarkStart w:id="29" w:name="_Toc11"/>
      <w:bookmarkEnd w:id="27"/>
      <w:bookmarkEnd w:id="28"/>
      <w:r>
        <w:rPr>
          <w:rtl w:val="true"/>
        </w:rPr>
        <w:t>أداء الدین</w:t>
      </w:r>
      <w:bookmarkEnd w:id="2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عليه وآله وسلم حول المتعلقین بأغصان شجرة طوبی فی شهر شعبان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نظر فی حسابه فرأی دیناً عتیقا – قد أیس منه صاحبه – فأداه فقد تعلق منه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المنسوب الی الامام العسكری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Heading3"/>
        <w:numPr>
          <w:ilvl w:val="2"/>
          <w:numId w:val="1"/>
        </w:numPr>
        <w:rPr/>
      </w:pPr>
      <w:bookmarkStart w:id="30" w:name="__RefHeading___Toc2831323_2870459653"/>
      <w:bookmarkStart w:id="31" w:name="_Toc12"/>
      <w:bookmarkEnd w:id="30"/>
      <w:r>
        <w:rPr>
          <w:rtl w:val="true"/>
        </w:rPr>
        <w:t>ارضاء الوالدین و البرّ بهم</w:t>
      </w:r>
      <w:bookmarkEnd w:id="31"/>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عليه وآله وسلم حول المتعلقین بأغصان شجرة طوبی فی اول یوم من شهر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و الدیه – أو أحدهما – فی هذا الیوم فقد تعلّق منه بغصن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كان أسخطهما قبل هذا الیوم فأرضاهما فی هذا الیوم فقد تعلق منه بغصن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المنسوب الی الامام العسكری عليه السلام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Heading3"/>
        <w:numPr>
          <w:ilvl w:val="2"/>
          <w:numId w:val="1"/>
        </w:numPr>
        <w:rPr/>
      </w:pPr>
      <w:bookmarkStart w:id="32" w:name="__RefHeading___Toc2831325_2870459653"/>
      <w:bookmarkStart w:id="33" w:name="_Toc13"/>
      <w:bookmarkEnd w:id="32"/>
      <w:r>
        <w:rPr>
          <w:rtl w:val="true"/>
        </w:rPr>
        <w:t>اصلاح ذات البین</w:t>
      </w:r>
      <w:bookmarkEnd w:id="33"/>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عليه وآله وسلم حول المتعلقین بأغصان شجرة طوبی فی شهر شعبان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اصلح بین المرء و زوجه – أو الوالد و ولده أو القریب و قریبه أو الجار و جاره أو الأجنبی أو الأجنبیة – فقد تعلق منه بغصن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المنسوب الی الامام العسكری عليه السلام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Heading3"/>
        <w:numPr>
          <w:ilvl w:val="2"/>
          <w:numId w:val="1"/>
        </w:numPr>
        <w:rPr/>
      </w:pPr>
      <w:bookmarkStart w:id="34" w:name="__RefHeading___Toc2831327_2870459653"/>
      <w:bookmarkStart w:id="35" w:name="_Toc14"/>
      <w:bookmarkEnd w:id="34"/>
      <w:r>
        <w:rPr>
          <w:rtl w:val="true"/>
        </w:rPr>
        <w:t>البرّ</w:t>
      </w:r>
      <w:bookmarkEnd w:id="3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عليه وآله وسلم حول المتعلقین بأغصان شجرة طوبی فی اول یوم من شهر شعبان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 الذی بعثنی بالحقّ نبیاً انّ من تعاطی باباً من الخیر و البرّ 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تعلق بغصن من أغصان شجرة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مودیّه الی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المنسوب الی الامام العسكری عليه السلام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Heading3"/>
        <w:numPr>
          <w:ilvl w:val="2"/>
          <w:numId w:val="1"/>
        </w:numPr>
        <w:rPr/>
      </w:pPr>
      <w:bookmarkStart w:id="36" w:name="__RefHeading___Toc2831329_2870459653"/>
      <w:bookmarkStart w:id="37" w:name="_Toc15"/>
      <w:bookmarkEnd w:id="36"/>
      <w:r>
        <w:rPr>
          <w:rtl w:val="true"/>
        </w:rPr>
        <w:t>التخفیف عن المعسر</w:t>
      </w:r>
      <w:bookmarkEnd w:id="3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عليه وآله وسلم حول المتعلقین بأغصان شجرة طوبی فی شهر شعبان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خفّف عن معسر من دینه – أو حطّ عنه – فقد تعلّق منه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المنسوب الی الامام العسكری عليه السلام 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bookmarkStart w:id="38" w:name="pg9108_82160"/>
    </w:p>
    <w:p>
      <w:pPr>
        <w:pStyle w:val="Heading3"/>
        <w:numPr>
          <w:ilvl w:val="2"/>
          <w:numId w:val="1"/>
        </w:numPr>
        <w:rPr/>
      </w:pPr>
      <w:bookmarkStart w:id="39" w:name="__RefHeading___Toc2831331_2870459653"/>
      <w:bookmarkStart w:id="40" w:name="_Toc16"/>
      <w:bookmarkEnd w:id="38"/>
      <w:bookmarkEnd w:id="39"/>
      <w:r>
        <w:rPr>
          <w:rtl w:val="true"/>
        </w:rPr>
        <w:t>ترك الكذب</w:t>
      </w:r>
      <w:bookmarkEnd w:id="4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زَعِيمٌ</w:t>
      </w:r>
      <w:r>
        <w:rPr>
          <w:rStyle w:val="FootnoteAnchor"/>
          <w:rtl w:val="true"/>
        </w:rPr>
        <w:footnoteReference w:id="11"/>
      </w:r>
      <w:r>
        <w:rPr>
          <w:rFonts w:ascii="Amiri" w:hAnsi="Amiri" w:eastAsia="Amiri" w:cs="Amiri"/>
          <w:color w:val="111111"/>
          <w:sz w:val="28"/>
          <w:sz w:val="28"/>
          <w:szCs w:val="28"/>
          <w:rtl w:val="true"/>
          <w:lang w:bidi="ar-SA"/>
        </w:rPr>
        <w:t>بِبَيْتٍ فِي رَبَضِ‌</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ربض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حولها خارجاً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بالأبنية التي تكون حول المدن و تحت القلاع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الناحیة من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الْجَنَّةِ وَ بَيْتٍ فِي وَسَطِ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بَيْتٍ فِي أَعْلَى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تَرَكَ الْمِرَاءَ وَ إِنْ كَانَ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لِمَنْ تَرَكَ الْكَذِبَ وَ إِنْ كَانَ هَازِلاً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لِمَنْ حسن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زَعِيمٌ بِبَيْتٍ فِي الْجَنَّةِ لِمَنْ حسن خلقه مَعَ النَّاسِ</w:t>
      </w:r>
    </w:p>
    <w:p>
      <w:pPr>
        <w:pStyle w:val="BookText"/>
        <w:rPr/>
      </w:pPr>
      <w:r>
        <w:rPr>
          <w:rFonts w:ascii="Amiri" w:hAnsi="Amiri" w:eastAsia="Amiri" w:cs="Amiri"/>
          <w:color w:val="111111"/>
          <w:sz w:val="28"/>
          <w:sz w:val="28"/>
          <w:szCs w:val="28"/>
          <w:rtl w:val="true"/>
          <w:lang w:bidi="ar-SA"/>
        </w:rPr>
        <w:t>وَ تَرَكَ الْكَذِبَ فِي الْمِزَاحِ وَ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الْمِرَاءَ وَ هُوَ مُحِقٌ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مشكاة الانوار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2831333_2870459653"/>
      <w:bookmarkStart w:id="42" w:name="_Toc17"/>
      <w:bookmarkEnd w:id="41"/>
      <w:r>
        <w:rPr>
          <w:rtl w:val="true"/>
        </w:rPr>
        <w:t>تشییع الجنازة</w:t>
      </w:r>
      <w:bookmarkEnd w:id="4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عليه وآله وسلم حول المتعلقین بأغصان شجرة طوبی فی شهر شعبان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شیّع فیه جنازة فقد تعلّق منه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الی الامام العسكری عليه السلام ص</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Heading3"/>
        <w:numPr>
          <w:ilvl w:val="2"/>
          <w:numId w:val="1"/>
        </w:numPr>
        <w:rPr/>
      </w:pPr>
      <w:bookmarkStart w:id="43" w:name="__RefHeading___Toc2831335_2870459653"/>
      <w:bookmarkStart w:id="44" w:name="_Toc18"/>
      <w:bookmarkEnd w:id="43"/>
      <w:r>
        <w:rPr>
          <w:rtl w:val="true"/>
        </w:rPr>
        <w:t xml:space="preserve">التقوی </w:t>
      </w:r>
      <w:r>
        <w:rPr>
          <w:rtl w:val="true"/>
        </w:rPr>
        <w:t xml:space="preserve">- </w:t>
      </w:r>
      <w:r>
        <w:rPr>
          <w:rtl w:val="true"/>
        </w:rPr>
        <w:t>الخلوص</w:t>
      </w:r>
      <w:bookmarkEnd w:id="44"/>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جملة ما قاله امیرالمؤمنین عليه السلام فی حدیث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ایتها</w:t>
      </w:r>
      <w:r>
        <w:rPr>
          <w:rStyle w:val="FootnoteAnchor"/>
          <w:rtl w:val="true"/>
        </w:rPr>
        <w:footnoteReference w:id="13"/>
      </w:r>
      <w:r>
        <w:rPr>
          <w:rFonts w:ascii="IRNazanin" w:hAnsi="IRNazanin" w:eastAsia="IRNazanin"/>
          <w:color w:val="111111"/>
          <w:sz w:val="28"/>
          <w:sz w:val="28"/>
          <w:szCs w:val="28"/>
          <w:rtl w:val="true"/>
          <w:lang w:bidi="fa-IR"/>
        </w:rPr>
        <w:t xml:space="preserve">النفس – اخلصی لیلك و نهارك بالذاكرین لعلك ان تسكنی ریاض الخلد مع المتقین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البلد الامین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المصباح للشیخ الكفعمی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Heading3"/>
        <w:numPr>
          <w:ilvl w:val="2"/>
          <w:numId w:val="1"/>
        </w:numPr>
        <w:rPr/>
      </w:pPr>
      <w:bookmarkStart w:id="45" w:name="__RefHeading___Toc2831337_2870459653"/>
      <w:bookmarkStart w:id="46" w:name="_Toc19"/>
      <w:bookmarkEnd w:id="45"/>
      <w:r>
        <w:rPr>
          <w:rtl w:val="true"/>
        </w:rPr>
        <w:t>تعزیة المصاب</w:t>
      </w:r>
      <w:bookmarkEnd w:id="4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عليه وآله وسلم حول المتعلقین بأغصان شجرة طوبی فی شهر شعبان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عزّی فیه مصاباً فقد تعلق منه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المنسوب الی الامام العسكری عليه السلام 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bookmarkStart w:id="47" w:name="pg9108_82162"/>
    </w:p>
    <w:p>
      <w:pPr>
        <w:pStyle w:val="Heading3"/>
        <w:numPr>
          <w:ilvl w:val="2"/>
          <w:numId w:val="1"/>
        </w:numPr>
        <w:rPr/>
      </w:pPr>
      <w:bookmarkStart w:id="48" w:name="__RefHeading___Toc2831339_2870459653"/>
      <w:bookmarkStart w:id="49" w:name="_Toc20"/>
      <w:bookmarkEnd w:id="47"/>
      <w:bookmarkEnd w:id="48"/>
      <w:r>
        <w:rPr>
          <w:rtl w:val="true"/>
        </w:rPr>
        <w:t>ترك المراء و المخاصمة</w:t>
      </w:r>
      <w:bookmarkEnd w:id="4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زَعِيمٌ</w:t>
      </w:r>
      <w:r>
        <w:rPr>
          <w:rStyle w:val="FootnoteAnchor"/>
          <w:rtl w:val="true"/>
        </w:rPr>
        <w:footnoteReference w:id="14"/>
      </w:r>
      <w:r>
        <w:rPr>
          <w:rFonts w:ascii="Amiri" w:hAnsi="Amiri" w:eastAsia="Amiri" w:cs="Amiri"/>
          <w:color w:val="111111"/>
          <w:sz w:val="28"/>
          <w:sz w:val="28"/>
          <w:szCs w:val="28"/>
          <w:rtl w:val="true"/>
          <w:lang w:bidi="ar-SA"/>
        </w:rPr>
        <w:t>بِبَيْتٍ فِي رَبَضِ‌</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ربض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حولها خارجاً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بالأبنية التي تكون حول المدن و تحت القلاع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الناحیة من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الْجَنَّةِ وَ بَيْتٍ فِي وَسَطِ الْجَنَّةِ وَ بَيْتٍ فِي أَعْلَى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تَرَكَ الْمِرَاءَ وَ إِنْ كَانَ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تَرَكَ الْكَذِبَ وَ إِنْ كَانَ هَازِلاً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لِمَنْ حسن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عليه وآله وسلم أَنَا زَعِيمُ بَيْتٍ</w:t>
      </w:r>
      <w:r>
        <w:rPr>
          <w:rStyle w:val="FootnoteAnchor"/>
          <w:rtl w:val="true"/>
        </w:rPr>
        <w:footnoteReference w:id="16"/>
      </w:r>
      <w:r>
        <w:rPr>
          <w:rFonts w:ascii="Amiri" w:hAnsi="Amiri" w:eastAsia="Amiri" w:cs="Amiri"/>
          <w:color w:val="111111"/>
          <w:sz w:val="28"/>
          <w:sz w:val="28"/>
          <w:szCs w:val="28"/>
          <w:rtl w:val="true"/>
          <w:lang w:bidi="ar-SA"/>
        </w:rPr>
        <w:t>فِي أَعْلَى الْجَنَّةِ وَ بَيْتٍ فِي وَسَطِ الْجَنَّةِ وَ بَيْتٍ فِي رِيَاضِ</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الْجَنَّةِ لِمَنْ تَرَكَ الْمِرَاءَ وَ إِنْ كَانَ مُحِقّاً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التوحید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زَعِيمٌ بِبَيْتٍ فِي الْجَنَّةِ لِمَنْ حسن خلقه مَعَ النَّاسِ</w:t>
      </w:r>
    </w:p>
    <w:p>
      <w:pPr>
        <w:pStyle w:val="BookText"/>
        <w:rPr/>
      </w:pPr>
      <w:r>
        <w:rPr>
          <w:rFonts w:ascii="Amiri" w:hAnsi="Amiri" w:eastAsia="Amiri" w:cs="Amiri"/>
          <w:color w:val="111111"/>
          <w:sz w:val="28"/>
          <w:sz w:val="28"/>
          <w:szCs w:val="28"/>
          <w:rtl w:val="true"/>
          <w:lang w:bidi="ar-SA"/>
        </w:rPr>
        <w:t>وَ تَرَكَ الْكَذِبَ فِي الْمِزَاحِ وَ الْجِدِّ وَ تَرَكَ الْمِرَاءَ وَ هُوَ مُحِقٌ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مشكاة الانوار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الْمِرَاءَ وَ هُوَ مُحِقٌ بُنِيَ لَهُ بَيْتٌ فِي أَعْلَى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تَرَكَ الْمِرَاءَ وَهُوَ مُبْطِلٌ بُنِيَ لَهُ بَيْتٌ فِي رَبَضِ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منیة المرید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مجموعة الشیخ الورام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الدَّرْدَاءِ وَ أَبِي أُمَامَةَ وَ وَاثِلَةَ وَ أَنَسٍ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صلی اللّه عليه وآله وسلم يَوْماً وَ نَحْنُ نَتَمَارَى فِي شَيْ‌ءٍ مِنْ أَمْرِ الدِّينِ فَغَضِبَ غَضَباً شَدِيداً لَمْ يَغْضَبْ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 مَنْ كَانَ قَبْلَكُمْ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ذَرُوا الْمِرَاءَ فَإِنَّ الْمُؤْمِنَ لَا يُمَارِي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الْمِرَاءَ فَإِنَّ الْمُمَارِيَ قَدْ تَمَّتْ خَسَارَتُهُ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ذَرُوا الْمِرَاءَ فَإِنَّ الْمُمَارِيَ لَا أَشْفَعُ 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ذَرُوا الْمِرَاءَ فَأَنَا زَعِيمٌ بِثَلَاثَةِ أَبْيَاتٍ فِي الْجَنَّةِ فِي رِبَاضِهَا</w:t>
      </w:r>
      <w:r>
        <w:rPr>
          <w:rStyle w:val="FootnoteAnchor"/>
          <w:rtl w:val="true"/>
        </w:rPr>
        <w:footnoteReference w:id="18"/>
      </w:r>
      <w:r>
        <w:rPr>
          <w:rFonts w:ascii="Amiri" w:hAnsi="Amiri" w:eastAsia="Amiri" w:cs="Amiri"/>
          <w:color w:val="111111"/>
          <w:sz w:val="28"/>
          <w:sz w:val="28"/>
          <w:szCs w:val="28"/>
          <w:rtl w:val="true"/>
          <w:lang w:bidi="ar-SA"/>
        </w:rPr>
        <w:t>وَ أَوْسَطُهَا وَ أَعْلَاهَا لِمَنْ تَرَكَ الْمِرَاءَ وَ هُوَ صَادِقٌ</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ذَرُوا الْمِرَاءَ فَإِنَّ أَوَّلَ مَا نَهَانِي عَنْهُ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عِبَادَةِ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منیة المرید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bookmarkStart w:id="50" w:name="pg9108_82164"/>
    </w:p>
    <w:p>
      <w:pPr>
        <w:pStyle w:val="Heading3"/>
        <w:numPr>
          <w:ilvl w:val="2"/>
          <w:numId w:val="1"/>
        </w:numPr>
        <w:rPr/>
      </w:pPr>
      <w:bookmarkStart w:id="51" w:name="__RefHeading___Toc2831341_2870459653"/>
      <w:bookmarkStart w:id="52" w:name="_Toc21"/>
      <w:bookmarkEnd w:id="50"/>
      <w:bookmarkEnd w:id="51"/>
      <w:r>
        <w:rPr>
          <w:rtl w:val="true"/>
        </w:rPr>
        <w:t>التوبة</w:t>
      </w:r>
      <w:bookmarkEnd w:id="52"/>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تَابَ وَ نَدِمَ فَتَحَ اللَّهُ عَلَيْهِ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بَابٍ مِنَ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يُصْبِحُ وَ يُمْسِي عَلَى رِضَا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اللَّهُ لَهُ بِكُلِّ رَكْعَةٍ يُصَلِّيهَا مِنَ التَّطَوُّعِ عِبَادَةَ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أَعْطَاهُ بِكُلِّ آيَةٍ يَقْرَؤُهَا نُوراً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اللَّهُ لَهُ بِكُلِّ يَوْمٍ وَ لَيْلَةٍ ثَوَابَ نَبِيٍّ</w:t>
      </w:r>
    </w:p>
    <w:p>
      <w:pPr>
        <w:pStyle w:val="BookText"/>
        <w:rPr/>
      </w:pPr>
      <w:r>
        <w:rPr>
          <w:rFonts w:ascii="Amiri" w:hAnsi="Amiri" w:eastAsia="Amiri" w:cs="Amiri"/>
          <w:color w:val="111111"/>
          <w:sz w:val="28"/>
          <w:sz w:val="28"/>
          <w:szCs w:val="28"/>
          <w:rtl w:val="true"/>
          <w:lang w:bidi="ar-SA"/>
        </w:rPr>
        <w:t>وَ لَهُ بِكُلِّ حَرْفٍ مِنِ اسْتِغْفَارِهِ وَ تَسْبِيحِهِ ثَوَابَ حِجَّةٍ 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 آيَةٍ فِي الْقُرْآنِ 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نَوَّرَ اللَّهُ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بَيَّضَ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بِكُلِّ شَعْرَةٍ عَلَى بَدَنِهِ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كَأَنَّمَا تَصَدَّقَ بِوَزْنِهِ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كَأَنَّمَا أَعْتَقَ بِعَدَدِ كُلِّ نَجْمٍ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يُصِيبُهُ شِدَّةُ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يُؤْنَسُ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 قَبْرَهُ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زَارَ قَبْرَهُ كُلَّ يَوْمٍ أَلْفُ مَلَكٍ يُؤْنِسُهُ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حُشِرَ فِي قَبْرِهِ وَ عَلَيْهِ سَبْعُونَ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رَأْسِهِ تَاجٌ مِنَ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تَحْتَ ظِلِّ الْعَرْشِ مَعَ النَّبِيِّينَ وَ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يَأْكُلُ وَ يَشْرَبُ حَتَّى يَفْرُغَ اللَّهُ مِنَ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يُوَجِّهُهُ إِلَى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الاخبار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جملة ما جاء فی فقرات بعض الدعوات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اجْعَلْنَا مِنَ الَّذِينَ أَوْضَحْتَ لَهُمُ الدَّلِيلَ عَلَيْكَ وَ فَسَحْتَ لَهُمُ السَّبِيلَ إِلَيْكَ فَاسْتَشْعَرُوا مَدَارِعَ الْحِكْمَةِ وَ اسْتَطْرَفُوا سُبُلَ التَّوْبَةِ حَتَّى أَنَاخُوا فِي رِيَاضِ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bookmarkStart w:id="53" w:name="pg9108_82166"/>
    </w:p>
    <w:p>
      <w:pPr>
        <w:pStyle w:val="Heading3"/>
        <w:numPr>
          <w:ilvl w:val="2"/>
          <w:numId w:val="1"/>
        </w:numPr>
        <w:rPr/>
      </w:pPr>
      <w:bookmarkStart w:id="54" w:name="__RefHeading___Toc2831343_2870459653"/>
      <w:bookmarkStart w:id="55" w:name="_Toc22"/>
      <w:bookmarkEnd w:id="53"/>
      <w:bookmarkEnd w:id="54"/>
      <w:r>
        <w:rPr>
          <w:rtl w:val="true"/>
        </w:rPr>
        <w:t>النوادر</w:t>
      </w:r>
      <w:bookmarkEnd w:id="55"/>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عليه وآله وسلم فی ماعز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رجم</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لیتلبط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فلان یتلبط فی النعم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یتمرغ فیه و یتقلب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 فی غریب الحدیث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ریاض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 فی غریب الحدیث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لیتلبط</w:t>
      </w:r>
      <w:r>
        <w:rPr>
          <w:rStyle w:val="FootnoteAnchor"/>
          <w:rtl w:val="true"/>
        </w:rPr>
        <w:footnoteReference w:id="20"/>
      </w:r>
      <w:r>
        <w:rPr>
          <w:rFonts w:ascii="IRNazanin" w:hAnsi="IRNazanin" w:eastAsia="IRNazanin"/>
          <w:color w:val="111111"/>
          <w:sz w:val="28"/>
          <w:sz w:val="28"/>
          <w:szCs w:val="28"/>
          <w:rtl w:val="true"/>
          <w:lang w:bidi="fa-IR"/>
        </w:rPr>
        <w:t xml:space="preserve">فی ریاض الجنة – بعد ما رجم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صلی اللّه عليه وآله وسلم رجلاً ثم صلی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الآن لینقمس</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قمسه فی الماء فانقمس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غمسه و غطه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یروي بالصاد و هو بمعناه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ریاض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انهار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 فی غریب الحدیث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العرب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56" w:name="pg9108_82168"/>
    </w:p>
    <w:p>
      <w:pPr>
        <w:pStyle w:val="Heading3"/>
        <w:numPr>
          <w:ilvl w:val="2"/>
          <w:numId w:val="1"/>
        </w:numPr>
        <w:rPr/>
      </w:pPr>
      <w:bookmarkStart w:id="57" w:name="__RefHeading___Toc2831345_2870459653"/>
      <w:bookmarkStart w:id="58" w:name="_Toc23"/>
      <w:bookmarkEnd w:id="56"/>
      <w:bookmarkEnd w:id="57"/>
      <w:r>
        <w:rPr>
          <w:rtl w:val="true"/>
        </w:rPr>
        <w:t>التوحید – معرفة الرب تبارك و تعالی</w:t>
      </w:r>
      <w:bookmarkEnd w:id="58"/>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فَضْلِ 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مَدُّوا أَعْيُنَهُمْ إِلَى مَا مَتَّعَ اللَّهُ بِهِ الْأَعْدَاءَ مِنْ زَهْرَةِ الْحَيَاةِ الدُّنْيَا وَ نَعِيمِهَا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دُنْيَاهُمْ أَقَلَّ عِنْدَهُمْ مِمَّا يَطَئُونَهُ بِأَرْجُلِهِمْ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لَنُعِّمُوا بِمَعْرِفَةِ اللَّهِ جَلَّ وَ عَزَّ وَ تَلَذَّذُوا بِهَا تَلَذُّذَ مَنْ لَمْ يَزَلْ فِي رَوْضَاتِ الْجِنَانِ مَعَ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مَعْرِفَةَ اللَّهِ عَزَّ وَ جَلَّ آنِسٌ مِنْ كُلِّ وَحْشَةٍ وَ صَاحِبٌ مِنْ كُلِّ وَحْدَةٍ وَ نُورٌ مِنْ كُلِّ ظُلْمَةٍ</w:t>
      </w:r>
    </w:p>
    <w:p>
      <w:pPr>
        <w:pStyle w:val="BookText"/>
        <w:rPr/>
      </w:pPr>
      <w:r>
        <w:rPr>
          <w:rFonts w:ascii="Amiri" w:hAnsi="Amiri" w:eastAsia="Amiri" w:cs="Amiri"/>
          <w:color w:val="111111"/>
          <w:sz w:val="28"/>
          <w:sz w:val="28"/>
          <w:szCs w:val="28"/>
          <w:rtl w:val="true"/>
          <w:lang w:bidi="ar-SA"/>
        </w:rPr>
        <w:t>وَ قُوَّةٌ مِنْ كُلِّ ضَعْفٍ وَ شِفَاءٌ مِنْ كُلِّ سُقْم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شَخْصُهُ مَعَ الْخَلْقِ وَ قَلْبُهُ 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سَهَا قَلْبُهُ عَنِ اللَّهِ طَرْفَةَ عَيْنٍ لَمَاتَ شَوْقاً إِلَيْهِ</w:t>
      </w:r>
    </w:p>
    <w:p>
      <w:pPr>
        <w:pStyle w:val="BookText"/>
        <w:rPr/>
      </w:pPr>
      <w:r>
        <w:rPr>
          <w:rFonts w:ascii="Amiri" w:hAnsi="Amiri" w:eastAsia="Amiri" w:cs="Amiri"/>
          <w:color w:val="111111"/>
          <w:sz w:val="28"/>
          <w:sz w:val="28"/>
          <w:szCs w:val="28"/>
          <w:rtl w:val="true"/>
          <w:lang w:bidi="ar-SA"/>
        </w:rPr>
        <w:t>وَ الْعَارِفُ أَمِينُ وَدَائِعِ اللَّهِ وَ كَنْزُ أَسْرَارِهِ وَ مَعْدِنُ أَنْوَارِهِ وَ دَلِيلُ رَحْمَتِهِ عَلَى خَلْقِهِ وَ مَطِيَّةُ عُلُومِهِ</w:t>
      </w:r>
    </w:p>
    <w:p>
      <w:pPr>
        <w:pStyle w:val="BookText"/>
        <w:rPr/>
      </w:pPr>
      <w:r>
        <w:rPr>
          <w:rFonts w:ascii="Amiri" w:hAnsi="Amiri" w:eastAsia="Amiri" w:cs="Amiri"/>
          <w:color w:val="111111"/>
          <w:sz w:val="28"/>
          <w:sz w:val="28"/>
          <w:szCs w:val="28"/>
          <w:rtl w:val="true"/>
          <w:lang w:bidi="ar-SA"/>
        </w:rPr>
        <w:t xml:space="preserve">وَ مِيزَانُ فَضْلِهِ وَ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غَنِيَ عَنِ الْخَلْقِ وَ الْمُرَادِ وَ الدُّنْيَا</w:t>
      </w:r>
    </w:p>
    <w:p>
      <w:pPr>
        <w:pStyle w:val="BookText"/>
        <w:rPr/>
      </w:pPr>
      <w:r>
        <w:rPr>
          <w:rFonts w:ascii="Amiri" w:hAnsi="Amiri" w:eastAsia="Amiri" w:cs="Amiri"/>
          <w:color w:val="111111"/>
          <w:sz w:val="28"/>
          <w:sz w:val="28"/>
          <w:szCs w:val="28"/>
          <w:rtl w:val="true"/>
          <w:lang w:bidi="ar-SA"/>
        </w:rPr>
        <w:t>وَ لَا مُونِسَ لَهُ سِوَى اللَّهِ</w:t>
      </w:r>
    </w:p>
    <w:p>
      <w:pPr>
        <w:pStyle w:val="BookText"/>
        <w:rPr/>
      </w:pPr>
      <w:r>
        <w:rPr>
          <w:rFonts w:ascii="Amiri" w:hAnsi="Amiri" w:eastAsia="Amiri" w:cs="Amiri"/>
          <w:color w:val="111111"/>
          <w:sz w:val="28"/>
          <w:sz w:val="28"/>
          <w:szCs w:val="28"/>
          <w:rtl w:val="true"/>
          <w:lang w:bidi="ar-SA"/>
        </w:rPr>
        <w:t>وَ لَا نُطْقَ وَ لَا إِشَارَةَ وَ لَا نَفَسَ إِلَّا بِاللَّهِ وَ لِلَّهِ وَ مِنَ اللَّهِ وَ مَعَ اللَّهِ</w:t>
      </w:r>
    </w:p>
    <w:p>
      <w:pPr>
        <w:pStyle w:val="BookText"/>
        <w:rPr/>
      </w:pPr>
      <w:r>
        <w:rPr>
          <w:rFonts w:ascii="Amiri" w:hAnsi="Amiri" w:eastAsia="Amiri" w:cs="Amiri"/>
          <w:color w:val="111111"/>
          <w:sz w:val="28"/>
          <w:sz w:val="28"/>
          <w:szCs w:val="28"/>
          <w:rtl w:val="true"/>
          <w:lang w:bidi="ar-SA"/>
        </w:rPr>
        <w:t>فَهُوَ فِي رِيَاضِ قُدْسِهِ مُتَرَدِّدٌ وَ مِنْ لَطَائِفِ فَضْلِهِ الیه مُتَزَوِّدٌ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الْمَعْرِفَةُ أَصْلٌ فَرْعُهُ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الشریعة الباب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المعرفة و بحارالانوار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جملة ما جاء فی فقرات بعض الدعوات و المناجاة للامام السجاد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فَاجْعَلْنَا مِنَ الَّذِينَ تَوَشَّحَتْ</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أَشْجَارُ الشَّوْقِ إِلَيْكَ فِي حَدَائِقِ صُدُورِهِمْ</w:t>
      </w:r>
    </w:p>
    <w:p>
      <w:pPr>
        <w:pStyle w:val="BookText"/>
        <w:rPr/>
      </w:pPr>
      <w:r>
        <w:rPr>
          <w:rFonts w:ascii="Amiri" w:hAnsi="Amiri" w:eastAsia="Amiri" w:cs="Amiri"/>
          <w:color w:val="111111"/>
          <w:sz w:val="28"/>
          <w:sz w:val="28"/>
          <w:szCs w:val="28"/>
          <w:rtl w:val="true"/>
          <w:lang w:bidi="ar-SA"/>
        </w:rPr>
        <w:t>وَ أَخَذَتْ لَوْعَةُ مَحَبَّتِكَ بِمَجَامِعِ قُلُوبِهِمْ</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إِلَى أَوْكَارِ الْأَفْكَارِ يَأْوُونَ</w:t>
      </w:r>
    </w:p>
    <w:p>
      <w:pPr>
        <w:pStyle w:val="BookText"/>
        <w:rPr/>
      </w:pPr>
      <w:r>
        <w:rPr>
          <w:rFonts w:ascii="Amiri" w:hAnsi="Amiri" w:eastAsia="Amiri" w:cs="Amiri"/>
          <w:color w:val="111111"/>
          <w:sz w:val="28"/>
          <w:sz w:val="28"/>
          <w:szCs w:val="28"/>
          <w:rtl w:val="true"/>
          <w:lang w:bidi="ar-SA"/>
        </w:rPr>
        <w:t>وَ فِي رِيَاضِ الْقُرْبِ وَ الْمُكَاشَفَةِ يَرْتَعُونَ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حِيَاضِ الْمَحَبَّةِ بِكَأْسِ الْمُلَاطَفَةِ يَكْرَعُون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المعاد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bookmarkStart w:id="59" w:name="pg9108_82170"/>
    </w:p>
    <w:p>
      <w:pPr>
        <w:pStyle w:val="BookText"/>
        <w:rPr/>
      </w:pPr>
      <w:bookmarkEnd w:id="59"/>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جملة ما جاء فی فقرات بعض الدعوات و المناجات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آلِهِ وَ اجْعَلْنَا مِنَ الَّذِينَ أَسْرَعَتْ أَرْوَاحُهُمْ فِي الْعُلَى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خَطَطْتَ هِمَمُهُمْ فِي عِزِّ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قُلُوبُهُمْ وَالِهَةً طَائِرَةً حَتَّى أَنَاخُوا فِي رِيَاضِ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جَنَوْا مِنْ ثِمَارِ النَّسِيمِ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شَرِبُوا بِكَأْسِ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خَاضُوا لُجَّةَ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غَاصُوا فِي بَحْرِ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اسْتَظَلُّوا فِي ظِلِّ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2831347_2870459653"/>
      <w:bookmarkStart w:id="61" w:name="_Toc24"/>
      <w:bookmarkEnd w:id="60"/>
      <w:r>
        <w:rPr>
          <w:rtl w:val="true"/>
        </w:rPr>
        <w:t>الجود</w:t>
      </w:r>
      <w:bookmarkEnd w:id="61"/>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 شجرة من أشجار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أخذ بغصن من أغصانها أداه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البخل شجرة من أشجار النار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أخذ بغصن من أغصانها أداه إلى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البلاغة لابن ابی الحدید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62" w:name="pg9108_82172"/>
    </w:p>
    <w:p>
      <w:pPr>
        <w:pStyle w:val="Heading3"/>
        <w:numPr>
          <w:ilvl w:val="2"/>
          <w:numId w:val="1"/>
        </w:numPr>
        <w:rPr/>
      </w:pPr>
      <w:bookmarkStart w:id="63" w:name="__RefHeading___Toc2831349_2870459653"/>
      <w:bookmarkStart w:id="64" w:name="_Toc25"/>
      <w:bookmarkEnd w:id="62"/>
      <w:bookmarkEnd w:id="63"/>
      <w:r>
        <w:rPr>
          <w:rtl w:val="true"/>
        </w:rPr>
        <w:t>حب امیر المؤمنین عليه السلام</w:t>
      </w:r>
      <w:bookmarkEnd w:id="64"/>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 حبّ علي شجرة أصلها في الجنة و أغصانها في الدنيا فمن تعلّق بغصن من أغصانها في الدنيا أورده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علي شجرة أصلها في النار و أغصانها في الدنيا فمن تعلّق بغصن من أغصانها في الدنيا أورده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الاخبار فی فضائل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الفضائل للشیخ شاذان بن جبرئیل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 عليّ بن أبي طالب إيمان و بغضه نفاق</w:t>
      </w:r>
    </w:p>
    <w:p>
      <w:pPr>
        <w:pStyle w:val="BookText"/>
        <w:rPr/>
      </w:pPr>
      <w:r>
        <w:rPr>
          <w:rFonts w:ascii="Amiri" w:hAnsi="Amiri" w:eastAsia="Amiri" w:cs="Amiri"/>
          <w:color w:val="111111"/>
          <w:sz w:val="28"/>
          <w:sz w:val="28"/>
          <w:szCs w:val="28"/>
          <w:rtl w:val="true"/>
          <w:lang w:bidi="ar-SA"/>
        </w:rPr>
        <w:t>حبّه شجرة أصلها في الجنّة و أغصانها في الدنيا فمن تعلّق بغصن منها أخذته الى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بغضه شجرة في النار و أغصانها في الدنيا فمن تعلّق بغصن منها أخذته الى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 النظیم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علیاً لا یخرج من الدنیا حتی یشرب من الكوثر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یأكل من شجرة طوبی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مكانه من الجنة</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مأة منقبة لابن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المنقبة السابعة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الشیعة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صلی اللّه عليه وآله وسلم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علیاً هوّن</w:t>
      </w:r>
      <w:r>
        <w:rPr>
          <w:rStyle w:val="FootnoteAnchor"/>
          <w:rtl w:val="true"/>
        </w:rPr>
        <w:footnoteReference w:id="25"/>
      </w:r>
      <w:r>
        <w:rPr>
          <w:rFonts w:ascii="IRNazanin" w:hAnsi="IRNazanin" w:eastAsia="IRNazanin"/>
          <w:color w:val="111111"/>
          <w:sz w:val="28"/>
          <w:sz w:val="28"/>
          <w:szCs w:val="28"/>
          <w:rtl w:val="true"/>
          <w:lang w:bidi="fa-IR"/>
        </w:rPr>
        <w:t>اللّه علیه سكرات المؤت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قبره روضة من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مأة منقبة لابن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المنقبة السابعة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الشیعة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صلی اللّه عليه وآله وسلم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انوار الیقین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bookmarkStart w:id="65" w:name="pg9108_82174"/>
    </w:p>
    <w:p>
      <w:pPr>
        <w:pStyle w:val="Heading3"/>
        <w:numPr>
          <w:ilvl w:val="2"/>
          <w:numId w:val="1"/>
        </w:numPr>
        <w:rPr/>
      </w:pPr>
      <w:bookmarkStart w:id="66" w:name="__RefHeading___Toc2831351_2870459653"/>
      <w:bookmarkStart w:id="67" w:name="_Toc26"/>
      <w:bookmarkEnd w:id="65"/>
      <w:bookmarkEnd w:id="66"/>
      <w:r>
        <w:rPr>
          <w:rtl w:val="true"/>
        </w:rPr>
        <w:t>الحج – العمرة – الطواف بالبیت الحرام</w:t>
      </w:r>
      <w:bookmarkEnd w:id="67"/>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سَعْدَانَ بْنِ مُسْلِمٍ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بِهَذَا الْبَيْتِ طَوَافاً وَاحِداً كَتَبَ اللَّهُ لَهُ أَلْفَ حَسَنَةٍ وَ مَحَا عَنْهُ أَلْفَ سَيِّئَةٍ وَ رَفَعَ لَهُ أَلْفَ دَرَجَةٍ</w:t>
      </w:r>
    </w:p>
    <w:p>
      <w:pPr>
        <w:pStyle w:val="BookText"/>
        <w:rPr/>
      </w:pPr>
      <w:r>
        <w:rPr>
          <w:rFonts w:ascii="Amiri" w:hAnsi="Amiri" w:eastAsia="Amiri" w:cs="Amiri"/>
          <w:color w:val="111111"/>
          <w:sz w:val="28"/>
          <w:sz w:val="28"/>
          <w:szCs w:val="28"/>
          <w:rtl w:val="true"/>
          <w:lang w:bidi="ar-SA"/>
        </w:rPr>
        <w:t>وَ غَرَسَ لَهُ أَلْفَ شَجَرَةٍ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لَهُ ثَوَابَ عِتْقِ أَلْفِ نَسَمَةٍ حَتَّى إِذَا وَصَلَ إِلَى الْمُلْتَزَمِ فَتَحَ اللَّهُ لَهُ ثَمَانِيَةَ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أَيِّهَا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لِمَنْ طَافَ؟</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أُخْبِرُكَ بِمَا هُوَ أَفْضَلُ مِنْ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لِأَخِيهِ الْمُؤْمِنِ حَاجَةً كَتَبَ اللَّهُ لَهُ طَوَافاً حَتَّى بَلَغَ عَشْراً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831353_2870459653"/>
      <w:bookmarkStart w:id="69" w:name="_Toc27"/>
      <w:bookmarkEnd w:id="68"/>
      <w:r>
        <w:rPr>
          <w:rtl w:val="true"/>
        </w:rPr>
        <w:t>حسن الخلق</w:t>
      </w:r>
      <w:bookmarkEnd w:id="69"/>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شجرة في الجنة و صاحبه متعلق بغصنها يجذبه اليها و سوء الخلق شجرة في النار و صاحبه متعلق بغصنها يجذبه اليها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الشریعة 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حسن الخلق و بحارالانوار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زَعِيمٌ</w:t>
      </w:r>
      <w:r>
        <w:rPr>
          <w:rStyle w:val="FootnoteAnchor"/>
          <w:rtl w:val="true"/>
        </w:rPr>
        <w:footnoteReference w:id="26"/>
      </w:r>
      <w:r>
        <w:rPr>
          <w:rFonts w:ascii="Amiri" w:hAnsi="Amiri" w:eastAsia="Amiri" w:cs="Amiri"/>
          <w:color w:val="111111"/>
          <w:sz w:val="28"/>
          <w:sz w:val="28"/>
          <w:szCs w:val="28"/>
          <w:rtl w:val="true"/>
          <w:lang w:bidi="ar-SA"/>
        </w:rPr>
        <w:t>بِبَيْتٍ فِي رَبَضِ‌</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ربض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حولها خارجاً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بالأبنية التي تكون حول المدن و تحت القلاع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الناحیة من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الْجَنَّةِ وَ بَيْتٍ فِي وَسَطِ الْجَنَّةِ وَ بَيْتٍ فِي أَعْلَى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تَرَكَ الْمِرَاءَ وَ إِنْ كَانَ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لِمَنْ تَرَكَ الْكَذِبَ وَ إِنْ كَانَ هَازِلاً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لِمَنْ حَسُنَ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bookmarkStart w:id="70" w:name="pg9108_82176"/>
    </w:p>
    <w:p>
      <w:pPr>
        <w:pStyle w:val="Heading3"/>
        <w:numPr>
          <w:ilvl w:val="2"/>
          <w:numId w:val="1"/>
        </w:numPr>
        <w:rPr/>
      </w:pPr>
      <w:bookmarkStart w:id="71" w:name="__RefHeading___Toc2831355_2870459653"/>
      <w:bookmarkStart w:id="72" w:name="_Toc28"/>
      <w:bookmarkEnd w:id="70"/>
      <w:bookmarkEnd w:id="71"/>
      <w:r>
        <w:rPr>
          <w:rtl w:val="true"/>
        </w:rPr>
        <w:t>الحكمة</w:t>
      </w:r>
      <w:bookmarkEnd w:id="72"/>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w:t>
      </w:r>
      <w:r>
        <w:rPr>
          <w:rStyle w:val="FootnoteAnchor"/>
          <w:rtl w:val="true"/>
        </w:rPr>
        <w:footnoteReference w:id="28"/>
      </w:r>
      <w:r>
        <w:rPr>
          <w:rFonts w:ascii="IRNazanin" w:hAnsi="IRNazanin" w:eastAsia="IRNazanin"/>
          <w:color w:val="111111"/>
          <w:sz w:val="28"/>
          <w:sz w:val="28"/>
          <w:szCs w:val="28"/>
          <w:rtl w:val="true"/>
          <w:lang w:bidi="fa-IR"/>
        </w:rPr>
        <w:t>ریاض النبلاء</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تصنیف غرر الحكم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روضة العقلاء و نزهة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تصنیف غرر الحكم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رعی</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زَهْرَةَ الْعِلْمِ عَرَفَ شَرَائِعَ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عَرَفَ شَرَائِعَ الْحِكْمَةِ وَرَدَ رَوْضَةَ الْحِلْمِ</w:t>
      </w:r>
    </w:p>
    <w:p>
      <w:pPr>
        <w:pStyle w:val="BookText"/>
        <w:rPr/>
      </w:pPr>
      <w:r>
        <w:rPr>
          <w:rFonts w:ascii="Amiri" w:hAnsi="Amiri" w:eastAsia="Amiri" w:cs="Amiri"/>
          <w:color w:val="111111"/>
          <w:sz w:val="28"/>
          <w:sz w:val="28"/>
          <w:szCs w:val="28"/>
          <w:rtl w:val="true"/>
          <w:lang w:bidi="ar-SA"/>
        </w:rPr>
        <w:t>وَ مَنْ وَرَدَ رَوْضَةَ الْحِلْمِ لَمْ يُفَرِّطْ فِي أَمْرِهِ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عَاشَرَ النَّاسَ وَ هُمْ مِنْهُ فِي 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معدن الجواهر و ریاضة الخواطر للشیخ الكراجكی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bookmarkStart w:id="73" w:name="pg9108_82178"/>
    </w:p>
    <w:p>
      <w:pPr>
        <w:pStyle w:val="Heading3"/>
        <w:numPr>
          <w:ilvl w:val="2"/>
          <w:numId w:val="1"/>
        </w:numPr>
        <w:rPr/>
      </w:pPr>
      <w:bookmarkStart w:id="74" w:name="__RefHeading___Toc2831357_2870459653"/>
      <w:bookmarkStart w:id="75" w:name="_Toc29"/>
      <w:bookmarkEnd w:id="73"/>
      <w:bookmarkEnd w:id="74"/>
      <w:r>
        <w:rPr>
          <w:rtl w:val="true"/>
        </w:rPr>
        <w:t>الحلم</w:t>
      </w:r>
      <w:bookmarkEnd w:id="75"/>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الْإِيمَانِ؟</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الْإِيمَانَ عَلَى أَرْبَعِ دَعَائِمَ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الصَّبْرِ وَ الْيَقِينِ وَ الْعَدْلِ 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فَالصَّبْرُ مِنْ ذَلِكَ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 الْإِشْفَاقِ وَ الزُّهْدِ وَ التَّرَقُّبِ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اشْتَاقَ إِلَى الْجَنَّةِ سَلَا عَنِ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أَشْفَقَ مِنَ النَّارِ رَجَعَ عَنِ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زَهِدَ فِي الدُّنْيَا هَانَتْ عَلَيْهِ الْمُصِيبَاتُ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رَاقَبَ الْمَوْتَ سَارَعَ إِلَى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الْيَقِينُ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الْفِطْنَةِ وَ تَأَوُّلِ الْحِكْمَةِ وَ مَعْرِفَةِ الْعِبْرَةِ وَ سُنَّةِ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أَبْصَرَ الْفِطْنَةَ عَرَفَ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تَأَوَّلَ الْحِكْمَةَ عَرَفَ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عَرَفَ الْعِبْرَةَ عَرَفَ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عَرَفَ السُّنَّةَ فَكَأَنَّمَا كَانَ مَعَ الْأَوَّلِينَ وَ اهْتَدَى إِلَى الَّتِي هِيَ 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إِلَى مَنْ نَجَا بِمَا نَجَا وَ مَنْ هَلَكَ بِمَا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أَهْلَكَ اللَّهُ مَنْ أَهْلَكَ بِمَعْصِيَتِهِ وَ أَنْجَى مَنْ أَنْجَى بِطَاعَتِهِ</w:t>
      </w:r>
    </w:p>
    <w:p>
      <w:pPr>
        <w:pStyle w:val="BookText"/>
        <w:rPr/>
      </w:pPr>
      <w:r>
        <w:rPr>
          <w:rFonts w:ascii="Amiri" w:hAnsi="Amiri" w:eastAsia="Amiri" w:cs="Amiri"/>
          <w:color w:val="111111"/>
          <w:sz w:val="28"/>
          <w:sz w:val="28"/>
          <w:szCs w:val="28"/>
          <w:rtl w:val="true"/>
          <w:lang w:bidi="ar-SA"/>
        </w:rPr>
        <w:t>وَ الْعَدْلُ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غَامِضِ الْفَهْمِ وَ غَمْرِ الْعِلْمِ وَ زَهْرَةِ الْحُكْمِ‌</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 الحكم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 العلم و الفقه‌</w:t>
      </w:r>
    </w:p>
    <w:p>
      <w:pPr>
        <w:pStyle w:val="BookText"/>
        <w:rPr/>
      </w:pPr>
      <w:r>
        <w:rPr>
          <w:rFonts w:ascii="Amiri" w:hAnsi="Amiri" w:eastAsia="Amiri" w:cs="Amiri"/>
          <w:color w:val="111111"/>
          <w:sz w:val="28"/>
          <w:sz w:val="28"/>
          <w:szCs w:val="28"/>
          <w:rtl w:val="true"/>
          <w:lang w:bidi="ar-SA"/>
        </w:rPr>
        <w:t>وَ رَوْضَةِ الْحِلْمِ‌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رساخة الحلم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كمنع رسوخا بالضم و رساخة بالفتح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الأناة و التثبت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الإمساك عن المبادرة إلى قضاء وطر الغضب و رساخة الحلم قوته و كماله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بزهرة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المعجب للانام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بروضة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المكمل للنظام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اصول الكافی للشیخ صالح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فَهِمَ فَسَّرَ جَمِيعَ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عَلِمَ عَرَفَ شَرَائِعَ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حَلُمَ لَمْ يُفَرِّطْ فِي أَمْرِهِ وَ عَاشَ فِي النَّاسِ حَمِيداً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الغارات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 العقول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الامالی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الامالی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6" w:name="pg9108_82180"/>
    </w:p>
    <w:p>
      <w:pPr>
        <w:pStyle w:val="BookText"/>
        <w:rPr/>
      </w:pPr>
      <w:bookmarkEnd w:id="76"/>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رعی</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زَهْرَةَ الْعِلْمِ عَرَفَ شَرَائِعَ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عَرَفَ شَرَائِعَ الْحِكْمَةِ وَرَدَ رَوْضَةَ الْحِلْمِ</w:t>
      </w:r>
    </w:p>
    <w:p>
      <w:pPr>
        <w:pStyle w:val="BookText"/>
        <w:rPr/>
      </w:pPr>
      <w:r>
        <w:rPr>
          <w:rFonts w:ascii="Amiri" w:hAnsi="Amiri" w:eastAsia="Amiri" w:cs="Amiri"/>
          <w:color w:val="111111"/>
          <w:sz w:val="28"/>
          <w:sz w:val="28"/>
          <w:szCs w:val="28"/>
          <w:rtl w:val="true"/>
          <w:lang w:bidi="ar-SA"/>
        </w:rPr>
        <w:t>وَ مَنْ وَرَدَ رَوْضَةَ الْحِلْمِ لَمْ يُفَرِّطْ فِي أَمْرِهِ</w:t>
      </w:r>
    </w:p>
    <w:p>
      <w:pPr>
        <w:pStyle w:val="BookText"/>
        <w:rPr/>
      </w:pPr>
      <w:r>
        <w:rPr>
          <w:rFonts w:ascii="Amiri" w:hAnsi="Amiri" w:eastAsia="Amiri" w:cs="Amiri"/>
          <w:color w:val="111111"/>
          <w:sz w:val="28"/>
          <w:sz w:val="28"/>
          <w:szCs w:val="28"/>
          <w:rtl w:val="true"/>
          <w:lang w:bidi="ar-SA"/>
        </w:rPr>
        <w:t>وَ عَاشَرَ النَّاسَ وَ هُمْ مِنْهُ فِي 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معدن الجواهر و ریاضة الخواطر للشیخ الكراجكی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831359_2870459653"/>
      <w:bookmarkStart w:id="78" w:name="_Toc30"/>
      <w:bookmarkEnd w:id="77"/>
      <w:r>
        <w:rPr>
          <w:rtl w:val="true"/>
        </w:rPr>
        <w:t>الخیر</w:t>
      </w:r>
      <w:bookmarkEnd w:id="78"/>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عليه وآله وسلم حول المتعلقین بأغصان شجرة طوبی فی اول یوم شهر شعبان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 الذی بعثنی بالحق نبیا انّ من تعاطی بابا من الخیر و البرّ 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تعلق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غصن من أغصان شجرة طوبی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مؤدیّه الی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التفسیر المنسوب الی الامام العسكری عليه السلام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عليه وآله وسلم حول المتعلقین بأغصان شجرة طوبی فی اول یوم شهر شعبان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فعل شیئاً من سائر من أبواب الخیر 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تعلّق منه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المنسوب الی الامام العسكری عليه السلام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Heading3"/>
        <w:numPr>
          <w:ilvl w:val="2"/>
          <w:numId w:val="1"/>
        </w:numPr>
        <w:rPr/>
      </w:pPr>
      <w:bookmarkStart w:id="79" w:name="__RefHeading___Toc2831361_2870459653"/>
      <w:bookmarkStart w:id="80" w:name="_Toc31"/>
      <w:bookmarkEnd w:id="79"/>
      <w:r>
        <w:rPr>
          <w:rtl w:val="true"/>
        </w:rPr>
        <w:t>الدفاع عن المؤمن – رد غیبة المؤمن</w:t>
      </w:r>
      <w:bookmarkEnd w:id="80"/>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حَضَرَ مَجْلِساً وَ قَدْ حَضَرَ فِيهِ 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يَفْتَرِسُ عِرْضَ أَخِيهِ الْغَائِبِ وَ اتَّسَعَ جَاهُهُ فَاسْتَخَفَّ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عَلَيْهِ وَ ذَبَّ عَنْ عِرْضِ أَخِيهِ الْغَائِبِ قَيَّضَ اللَّهُ الْمَلَائِكَةَ الْمُجْتَمِعِينَ عِنْدَ الْبَيْتِ الْمَعْمُورِ لِحَجِّهِمْ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شَطْرُ مَلَائِكَةِ السَّمَاوَاتِ وَ مَلَائِكَةِ الْكُرْسِيِّ وَ الْعَرْشِ وَ مَلَائِكَةِ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كُلُّ وَاحِدٍ مِنْهُمْ بَيْنَ يَدَيِ اللَّهِ تَعَالَى مَحْضَرَهُ يَمْدَحُونَهُ وَ يُقَرِّبُونَهُ وَ يَسْأَلُونَ اللَّهَ تَعَالَى لَهُ الرِّفْعَةَ وَ الْجَلَالَةَ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أَوْجَبْتُ لَهُ بِعَدَدِ كُلِّ وَاحِدٍ مِنْ مَادِحِيكُمْ مِثْلَ عَدَدِ جَمِيعِكُمْ مِنْ دَرَجَاتٍ وَ قُصُورٍ وَ جِنَانٍ وَ بَسَاتِينَ وَ أَشْجَارٍ وَ مَا شِئْتُ مِمَّا لَا يُحِيطُ بِهِ الْمَخْلُوقُون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التفسیر المنسوب الی الامام العسكری عليه السلام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bookmarkStart w:id="81" w:name="pg9108_82182"/>
    </w:p>
    <w:p>
      <w:pPr>
        <w:pStyle w:val="Heading3"/>
        <w:numPr>
          <w:ilvl w:val="2"/>
          <w:numId w:val="1"/>
        </w:numPr>
        <w:rPr/>
      </w:pPr>
      <w:bookmarkStart w:id="82" w:name="__RefHeading___Toc2831363_2870459653"/>
      <w:bookmarkStart w:id="83" w:name="_Toc32"/>
      <w:bookmarkEnd w:id="81"/>
      <w:bookmarkEnd w:id="82"/>
      <w:r>
        <w:rPr>
          <w:rtl w:val="true"/>
        </w:rPr>
        <w:t>ذكر اللّه تبارك و تعالی</w:t>
      </w:r>
      <w:bookmarkEnd w:id="83"/>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احب ان یرتع فی ریاض الجنة فلیكثر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لابن ابی الحدید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انوار التنزیل و اسرار التأویل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البحر المحیط فی التفسیر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البحر المدید فی التفسیر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بادروا</w:t>
      </w:r>
      <w:r>
        <w:rPr>
          <w:rStyle w:val="FootnoteAnchor"/>
          <w:rtl w:val="true"/>
        </w:rPr>
        <w:footnoteReference w:id="34"/>
      </w:r>
      <w:r>
        <w:rPr>
          <w:rFonts w:ascii="IRNazanin" w:hAnsi="IRNazanin" w:eastAsia="IRNazanin"/>
          <w:color w:val="111111"/>
          <w:sz w:val="28"/>
          <w:sz w:val="28"/>
          <w:szCs w:val="28"/>
          <w:rtl w:val="true"/>
          <w:lang w:bidi="fa-IR"/>
        </w:rPr>
        <w:t>الی ریاض الجنة</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او ذلك من ریاض الجنة المعنویة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المتقین فی شرح الفقیه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Style w:val="FootnoteAnchor"/>
          <w:rtl w:val="true"/>
        </w:rPr>
        <w:footnoteReference w:id="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 ما ریاض الجنة؟</w:t>
      </w:r>
    </w:p>
    <w:p>
      <w:pPr>
        <w:pStyle w:val="BookText"/>
        <w:rPr/>
      </w:pPr>
      <w:r>
        <w:rPr>
          <w:rFonts w:ascii="IRNazanin" w:hAnsi="IRNazanin" w:eastAsia="IRNazanin"/>
          <w:color w:val="111111"/>
          <w:sz w:val="28"/>
          <w:sz w:val="28"/>
          <w:szCs w:val="28"/>
          <w:rtl w:val="true"/>
          <w:lang w:bidi="fa-IR"/>
        </w:rPr>
        <w:t xml:space="preserve">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الذكر</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أو المجامع التي يوعظ فيها كما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يعظون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التي اشتهرت من الاجتماع للذكر الجلي فلم يصل إلينا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روضة المتقین فی شرح الفقیه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الذكر هي مجالس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يشتري و يبيع و يصلي و يصوم و ينكح و يطلق و يحج و أشباه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الاخبار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الامالی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مكارم الاخلاق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وجدتم ریاض الجنة فارتعوا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ریاض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الواعظین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مشكاة الانوار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مررتم بریاض الجنة فارتعوا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ریاض الجنة؟</w:t>
      </w:r>
    </w:p>
    <w:p>
      <w:pPr>
        <w:pStyle w:val="BookText"/>
        <w:rPr/>
      </w:pPr>
      <w:r>
        <w:rPr>
          <w:rFonts w:ascii="IRNazanin" w:hAnsi="IRNazanin" w:eastAsia="IRNazanin"/>
          <w:color w:val="111111"/>
          <w:sz w:val="28"/>
          <w:sz w:val="28"/>
          <w:szCs w:val="28"/>
          <w:rtl w:val="true"/>
          <w:lang w:bidi="fa-IR"/>
        </w:rPr>
        <w:t xml:space="preserve">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لابن ابی الحدید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ریاض الجنة؟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فاغدوا و روحوا فی ذكر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الاخلاق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رأیتم ریاض الجنة فارتعوا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w:t>
      </w:r>
    </w:p>
    <w:p>
      <w:pPr>
        <w:pStyle w:val="BookText"/>
        <w:rPr/>
      </w:pPr>
      <w:r>
        <w:rPr>
          <w:rFonts w:ascii="IRNazanin" w:hAnsi="IRNazanin" w:eastAsia="IRNazanin"/>
          <w:color w:val="111111"/>
          <w:sz w:val="28"/>
          <w:sz w:val="28"/>
          <w:szCs w:val="28"/>
          <w:rtl w:val="true"/>
          <w:lang w:bidi="fa-IR"/>
        </w:rPr>
        <w:t xml:space="preserve">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لب اللباب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ارْتَعُوا فِي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رِيَاضُ الْجَنَّةِ؟</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غُدُوّاً وَ رَوَاحاً فَاذْكُرُوا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ان النبی صلی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ارْتَعُوا فِي رِيَاضِ الْجَنَّةِ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رِيَاضُ الْجَنَّةِ؟</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وَ رُوحُوا وَ اذْكُرُوا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اعلام الدین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رُوِيَ أَنَّ رَسُولَ اللَّهِ صلی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عَلَى أَصْحَابِهِ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ارْتَعُوا فِي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رِيَاضُ الْجَنَّةِ؟</w:t>
      </w:r>
    </w:p>
    <w:p>
      <w:pPr>
        <w:pStyle w:val="BookText"/>
        <w:rPr/>
      </w:pPr>
      <w:r>
        <w:rPr>
          <w:rFonts w:ascii="Amiri" w:hAnsi="Amiri" w:eastAsia="Amiri" w:cs="Amiri"/>
          <w:color w:val="111111"/>
          <w:sz w:val="28"/>
          <w:sz w:val="28"/>
          <w:szCs w:val="28"/>
          <w:rtl w:val="true"/>
          <w:lang w:bidi="ar-SA"/>
        </w:rPr>
        <w:t xml:space="preserve">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وَ رَوِّحُوا وَ اذْكُرُوا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الداعی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مَرَرْتُمْ فِي رِيَاضِ الْجَنَّةِ فَارْتَعُوا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رِيَاضُ الْجَنَّةِ؟</w:t>
      </w:r>
    </w:p>
    <w:p>
      <w:pPr>
        <w:pStyle w:val="BookText"/>
        <w:rPr/>
      </w:pPr>
      <w:r>
        <w:rPr>
          <w:rFonts w:ascii="Amiri" w:hAnsi="Amiri" w:eastAsia="Amiri" w:cs="Amiri"/>
          <w:color w:val="111111"/>
          <w:sz w:val="28"/>
          <w:sz w:val="28"/>
          <w:szCs w:val="28"/>
          <w:rtl w:val="true"/>
          <w:lang w:bidi="ar-SA"/>
        </w:rPr>
        <w:t xml:space="preserve">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الذِّكْرِ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مجالس الوعظ التي يذكر فيها وعده و وعيده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المجالس المبتدعة المخترعة التي يعصى اللّه فيها فإنها مجالس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حلق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لِلَّهِ سَيَّارَاتٍ مِنَ الْمَلَائِكَةِ يَطْلُبُونَ حَلَقَ الذِّكْرِ فَإِذَا أَتَوْا عَلَيْهِمْ حَفُّوا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منیة‌المرید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جملة ما قاله امیرالمؤمنین عليه السلام فی حدیث النفس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ایتها</w:t>
      </w:r>
      <w:r>
        <w:rPr>
          <w:rStyle w:val="FootnoteAnchor"/>
          <w:rtl w:val="true"/>
        </w:rPr>
        <w:footnoteReference w:id="40"/>
      </w:r>
      <w:r>
        <w:rPr>
          <w:rFonts w:ascii="IRNazanin" w:hAnsi="IRNazanin" w:eastAsia="IRNazanin"/>
          <w:color w:val="111111"/>
          <w:sz w:val="28"/>
          <w:sz w:val="28"/>
          <w:szCs w:val="28"/>
          <w:rtl w:val="true"/>
          <w:lang w:bidi="fa-IR"/>
        </w:rPr>
        <w:t>النفس – اخلصی لیلك و نهارك بالذاكرین لعلك ان تسكنی ریاض الخلد مع المتقین</w:t>
      </w:r>
      <w:r>
        <w:rPr>
          <w:rStyle w:val="FootnoteAnchor"/>
          <w:rtl w:val="true"/>
        </w:rPr>
        <w:footnoteReference w:id="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البلد الامین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المصباح للشیخ الكفعمی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bookmarkStart w:id="84" w:name="pg9108_82187"/>
    </w:p>
    <w:p>
      <w:pPr>
        <w:pStyle w:val="Heading3"/>
        <w:numPr>
          <w:ilvl w:val="2"/>
          <w:numId w:val="1"/>
        </w:numPr>
        <w:rPr/>
      </w:pPr>
      <w:bookmarkStart w:id="85" w:name="__RefHeading___Toc2831365_2870459653"/>
      <w:bookmarkStart w:id="86" w:name="_Toc33"/>
      <w:bookmarkEnd w:id="84"/>
      <w:bookmarkEnd w:id="85"/>
      <w:r>
        <w:rPr>
          <w:rtl w:val="true"/>
        </w:rPr>
        <w:t xml:space="preserve">الذكر </w:t>
      </w:r>
      <w:r>
        <w:rPr>
          <w:rtl w:val="true"/>
        </w:rPr>
        <w:t xml:space="preserve">- </w:t>
      </w:r>
      <w:r>
        <w:rPr>
          <w:rtl w:val="true"/>
        </w:rPr>
        <w:t>الاذكار</w:t>
      </w:r>
      <w:bookmarkEnd w:id="86"/>
    </w:p>
    <w:p>
      <w:pPr>
        <w:pStyle w:val="Heading4"/>
        <w:numPr>
          <w:ilvl w:val="3"/>
          <w:numId w:val="1"/>
        </w:numPr>
        <w:rPr/>
      </w:pPr>
      <w:bookmarkStart w:id="87" w:name="__RefHeading___Toc2831367_2870459653"/>
      <w:bookmarkStart w:id="88" w:name="_Toc34"/>
      <w:bookmarkEnd w:id="87"/>
      <w:r>
        <w:rPr>
          <w:rtl w:val="true"/>
        </w:rPr>
        <w:t>التسبیح</w:t>
      </w:r>
      <w:bookmarkEnd w:id="88"/>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عمران عليه السلام للربّ تبارك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أريد من أَشجار الجنّة و ثمارها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لمن سبّح تسبيحة في ليلة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اقبال الاعمال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سبحان اللّه غرس اللّه بها عشر شجرات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فیها من انواع الفواكه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4"/>
        <w:numPr>
          <w:ilvl w:val="3"/>
          <w:numId w:val="1"/>
        </w:numPr>
        <w:rPr/>
      </w:pPr>
      <w:bookmarkStart w:id="89" w:name="__RefHeading___Toc2831369_2870459653"/>
      <w:bookmarkStart w:id="90" w:name="_Toc35"/>
      <w:bookmarkEnd w:id="89"/>
      <w:r>
        <w:rPr>
          <w:rtl w:val="true"/>
        </w:rPr>
        <w:t>التهلیل</w:t>
      </w:r>
      <w:bookmarkEnd w:id="90"/>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غُرِسَتْ لَهُ شَجَرَةٌ فِي الْجَنَّةِ مِنْ يَاقُوتَةٍ حَمْرَاءَ مَنْبِتُهَا فِي مِسْكٍ أَبْيَضَ أَحْلَى مِنَ الْعَسَلِ وَ أَشَدَّ بَيَاضاً مِنَ الثَّلْجِ وَ أَطْيَبَ رِيحاً مِنَ الْمِسْكِ فِيهَا أَمْثَالُ ثُدِيِّ الْأَبْكَارِ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تَعْلُو عَنْ سَبْعِينَ حُلَّةً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الاعمال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الاخبار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الدین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Heading4"/>
        <w:numPr>
          <w:ilvl w:val="3"/>
          <w:numId w:val="1"/>
        </w:numPr>
        <w:rPr/>
      </w:pPr>
      <w:bookmarkStart w:id="91" w:name="__RefHeading___Toc2831371_2870459653"/>
      <w:bookmarkStart w:id="92" w:name="_Toc36"/>
      <w:bookmarkEnd w:id="91"/>
      <w:r>
        <w:rPr>
          <w:rtl w:val="true"/>
        </w:rPr>
        <w:t>التسبیح – التهلیل – التكبیر – التحمید</w:t>
      </w:r>
      <w:bookmarkEnd w:id="92"/>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اللّه تسبيحة أو هلّله تهليلة أو كبّره تكبيرة أو حمده تحميدة غرس اللّه عز و جل له بها شجرة في الجنة أصلها من ذهب و فرعها من اللؤلؤ مكلّلة بالياقوت ثمرها كثدي الابكار أحلى من الشهد و ألين من الزبد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جنى منها شي‌ء عاد مكانه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الاخبار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bookmarkStart w:id="93" w:name="pg9108_82188"/>
    </w:p>
    <w:p>
      <w:pPr>
        <w:pStyle w:val="Heading3"/>
        <w:numPr>
          <w:ilvl w:val="2"/>
          <w:numId w:val="1"/>
        </w:numPr>
        <w:rPr/>
      </w:pPr>
      <w:bookmarkStart w:id="94" w:name="__RefHeading___Toc2831373_2870459653"/>
      <w:bookmarkStart w:id="95" w:name="_Toc37"/>
      <w:bookmarkEnd w:id="93"/>
      <w:bookmarkEnd w:id="94"/>
      <w:r>
        <w:rPr>
          <w:rtl w:val="true"/>
        </w:rPr>
        <w:t>التسبیحات الاربع</w:t>
      </w:r>
      <w:bookmarkEnd w:id="95"/>
    </w:p>
    <w:p>
      <w:pPr>
        <w:pStyle w:val="Heading4"/>
        <w:numPr>
          <w:ilvl w:val="3"/>
          <w:numId w:val="1"/>
        </w:numPr>
        <w:rPr/>
      </w:pPr>
      <w:bookmarkStart w:id="96" w:name="__RefHeading___Toc2831375_2870459653"/>
      <w:bookmarkStart w:id="97" w:name="_Toc38"/>
      <w:bookmarkEnd w:id="96"/>
      <w:r>
        <w:rPr>
          <w:rtl w:val="true"/>
        </w:rPr>
        <w:t>سبحان اللّه و الحمد اللّه و لا اله الا اللّه و اللّه اكبر</w:t>
      </w:r>
      <w:bookmarkEnd w:id="97"/>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ضُرَيْسٍ الْكُنَاسِيِّ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 اللّه عليه وآله وسلم بِرَجُلٍ يَغْرِسُ غَرْساً فِي حَائِطٍ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صلی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أَدُلُّكَ عَلَى غَرْسٍ أَثْبَتَ أَصْلًا وَ أَسْرَعَ إِينَاعاً وَ أَطْيَبَ ثَمَراً وَ أَبْقَى؟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 أَمْسَيْتَ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لَكَ إِنْ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تَسْبِيحَةٍ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شَجَرَاتٍ فِي الْجَنَّةِ مِنْ أَنْوَاعِ الْفَاكِهَةِ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 مِنَ الْبَاقِيَاتِ الصَّالِحَاتِ</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الامالی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عدة الداعی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مفتاح الفلاح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رَسُولُ اللَّهِ صلی اللّه عليه وآله وسلم وَ مَعِي أَغْرَاسٌ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أَدُلُّكُمْ</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یحتمل ان یكون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ادلّك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أَغْرَاسٍ أَفْضَلَ مِنْهَا؟</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مِنْهَا كَلِمَةٌ تَقُولُهَا إِلَّا غَرَسَ اللَّهُ لَكَ بِهَا شَجَرَةً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الشیخ الورام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عَنْ أَبِي عَبْدِ اللَّهِ الصَّادِقِ عليه السلام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غَرَسَ اللَّهُ لَهُ بِهَا شَجَرَةً فِي الْجَنَّةِ</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غَرَسَ اللَّهُ لَهُ بِهَا شَجَرَةً فِي الْجَنَّةِ</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غَرَسَ اللَّهُ لَهُ بِهَا شَجَرَةً فِي الْجَنَّةِ</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غَرَسَ اللَّهُ لَهُ شَجَرَةٌ فِي الْجَنَّةِ</w:t>
      </w:r>
    </w:p>
    <w:p>
      <w:pPr>
        <w:pStyle w:val="BookText"/>
        <w:rPr/>
      </w:pPr>
      <w:r>
        <w:rPr>
          <w:rFonts w:ascii="Amiri" w:hAnsi="Amiri" w:eastAsia="Amiri" w:cs="Amiri"/>
          <w:color w:val="111111"/>
          <w:sz w:val="28"/>
          <w:sz w:val="28"/>
          <w:szCs w:val="28"/>
          <w:rtl w:val="true"/>
          <w:lang w:bidi="ar-SA"/>
        </w:rPr>
        <w:t>فَقَالَ رَجُلٌ مِنْ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شَجَرَنَا فِي الْجَنَّةِ لَكَثِيرٌ</w:t>
      </w:r>
    </w:p>
    <w:p>
      <w:pPr>
        <w:pStyle w:val="BookText"/>
        <w:rPr/>
      </w:pPr>
      <w:r>
        <w:rPr>
          <w:rFonts w:ascii="Amiri" w:hAnsi="Amiri" w:eastAsia="Amiri" w:cs="Amiri"/>
          <w:color w:val="111111"/>
          <w:sz w:val="28"/>
          <w:sz w:val="28"/>
          <w:szCs w:val="28"/>
          <w:rtl w:val="true"/>
          <w:lang w:bidi="ar-SA"/>
        </w:rPr>
        <w:t xml:space="preserve">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إِيَّاكُمْ أَنْ تُرْسِلُوا عَلَيْهَا نِيرَاناً فَتُحْرِقُوهَا</w:t>
      </w:r>
    </w:p>
    <w:p>
      <w:pPr>
        <w:pStyle w:val="BookText"/>
        <w:rPr/>
      </w:pPr>
      <w:r>
        <w:rPr>
          <w:rFonts w:ascii="Amiri" w:hAnsi="Amiri" w:eastAsia="Amiri" w:cs="Amiri"/>
          <w:color w:val="111111"/>
          <w:sz w:val="28"/>
          <w:sz w:val="28"/>
          <w:szCs w:val="28"/>
          <w:rtl w:val="true"/>
          <w:lang w:bidi="ar-SA"/>
        </w:rPr>
        <w:t>وَ</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بعداوة علی عليه السلام</w:t>
      </w:r>
    </w:p>
    <w:p>
      <w:pPr>
        <w:pStyle w:val="BookText"/>
        <w:rPr/>
      </w:pPr>
      <w:r>
        <w:rPr>
          <w:rFonts w:ascii="IRNazanin" w:hAnsi="IRNazanin" w:eastAsia="IRNazanin"/>
          <w:color w:val="111111"/>
          <w:sz w:val="28"/>
          <w:sz w:val="28"/>
          <w:szCs w:val="28"/>
          <w:rtl w:val="true"/>
          <w:lang w:bidi="fa-IR"/>
        </w:rPr>
        <w:t>و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الاخبار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لا تُبْطِلُوا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الاعمال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الاخبار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عدة الداعی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اعلام الدین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bookmarkStart w:id="98" w:name="pg9108_82192"/>
    </w:p>
    <w:p>
      <w:pPr>
        <w:pStyle w:val="Heading3"/>
        <w:numPr>
          <w:ilvl w:val="2"/>
          <w:numId w:val="1"/>
        </w:numPr>
        <w:rPr/>
      </w:pPr>
      <w:bookmarkStart w:id="99" w:name="__RefHeading___Toc2831377_2870459653"/>
      <w:bookmarkStart w:id="100" w:name="_Toc39"/>
      <w:bookmarkEnd w:id="98"/>
      <w:bookmarkEnd w:id="99"/>
      <w:r>
        <w:rPr>
          <w:rtl w:val="true"/>
        </w:rPr>
        <w:t>ذكر الموت</w:t>
      </w:r>
      <w:bookmarkEnd w:id="100"/>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أَثْقَلَهُ ذِكْرُ الْمَوْتِ وَجَدَ قَبْرَهُ رَوْضَةً مِنْ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الاخبار للشیخ السبزواری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تحقیق و نشر مؤسسة آل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لاحیاء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الْقَبْرِ وَجَدَهُ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غَفَلَ عَنْ ذِكْرِهِ وَجَدَهُ حُفْرَةً مِنْ حُفَرِ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اكثر ذكر قبره و عمل له و جده روضة من ریاض النعیم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غفل عن ذلك و جده حفرة من حفر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محاسبة النفس للسید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01" w:name="pg9108_82194"/>
    </w:p>
    <w:p>
      <w:pPr>
        <w:pStyle w:val="Heading3"/>
        <w:numPr>
          <w:ilvl w:val="2"/>
          <w:numId w:val="1"/>
        </w:numPr>
        <w:rPr/>
      </w:pPr>
      <w:bookmarkStart w:id="102" w:name="__RefHeading___Toc2831379_2870459653"/>
      <w:bookmarkStart w:id="103" w:name="_Toc40"/>
      <w:bookmarkEnd w:id="101"/>
      <w:bookmarkEnd w:id="102"/>
      <w:r>
        <w:rPr>
          <w:rtl w:val="true"/>
        </w:rPr>
        <w:t>الرمی فی سبیل اللّه عزوجل</w:t>
      </w:r>
      <w:bookmarkEnd w:id="103"/>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الرمي فانّ ما بین الهدفین روضة من ریاض الجنة</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طَلْحَةَ بْنِ زَيْدٍ عَنْ أَبِي عَبْدِ اللَّهِ عليه السلام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سَهْمٌ مِنْ سِهَامِ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فی سبیل اللّه كان له نور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او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السهم نوراً لیوم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او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له درجة فی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لَيُدْخِلُ فِي السَّهْمِ الْوَاحِدِ الثَّلَاثَةَ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 الْخَشَبَةِ وَ الْمُقَوِّيَ بِهِ فِي سَبِيلِ اللَّهِ وَ الرَّامِيَ بِهِ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یدخل بالسهم الواحد ثلاثة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الرامی و الممد به و المحتسب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ابن المنذر عن مكحول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الهدفین روضة من ریاض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فتعلموا الرمی فانی سمعت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اعدوا لهم ما استطعتم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فالرمی من القوة</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الرمي و السیوف و السلاح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سلیمان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وسلم یعجبه ان یكون الرجل سابحاً رامیاً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عكرمة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اعدوا لهم ما استطعتهم من قوة و من رباط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ذكور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bookmarkStart w:id="104" w:name="pg9108_82196"/>
    </w:p>
    <w:p>
      <w:pPr>
        <w:pStyle w:val="Heading3"/>
        <w:numPr>
          <w:ilvl w:val="2"/>
          <w:numId w:val="1"/>
        </w:numPr>
        <w:rPr/>
      </w:pPr>
      <w:bookmarkStart w:id="105" w:name="__RefHeading___Toc2831381_2870459653"/>
      <w:bookmarkStart w:id="106" w:name="_Toc41"/>
      <w:bookmarkEnd w:id="104"/>
      <w:bookmarkEnd w:id="105"/>
      <w:r>
        <w:rPr>
          <w:rtl w:val="true"/>
        </w:rPr>
        <w:t>السخاء</w:t>
      </w:r>
      <w:bookmarkEnd w:id="106"/>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مِنْ أَشْجَارِ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تَعَلَّقَ بِغُصْنٍ مِنْهَا فَقَدْ 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شَجَرَةٌ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أَغْصَانُهَا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تَعَلَّقَ بِغُصْنٍ مِنْهَا أَدَّتْهُ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الْبُخْلُ شَجَرَةٌ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أَغْصَانُهَا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تَعَلَّقَ بِغُصْنٍ مِنْ أَغْصَانِهَا</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أَدَّتْهُ إِلَى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الی الامام الرضا عليه السلام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الاختصاص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عُلْوَانَ عَنْ جَعْفَرٍ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فِي الْجَنَّةِ أَغْصَانُهَا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تَعَلَّقَ بِغُصْنٍ مِنْهَا قَادَهُ ذَلِكَ الْغُصْنُ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الْبُخْلُ شَجَرَةٌ فِي النَّارِ أَغْصَانُهَا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تَعَلَّقَ بِغُصْنٍ مِنْهَا قَادَهُ ذَلِكَ الْغُصْنُ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 السَّخِيُّ قَرِيبٌ مِنَ اللَّهِ قَرِيبٌ مِنَ الْجَنَّةِ قَرِيبٌ مِنَ النَّاسِ</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تَعَلَّقَ بِغُصْنٍ مِنْ أَغْصَانِهَا دَخَلَ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الْوَشَّاءِ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قَرِيبٌ مِنَ اللَّهِ قَرِيبٌ مِنَ الْجَنَّةِ قَرِيبٌ مِنَ النَّاسِ بَعِيدٌ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الْبَخِيلُ بَعِيدٌ مِنَ الْجَنَّةِ بَعِيدٌ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فِي الْجَنَّةِ أَغْصَانُهَا فِي الدُّنْيَا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تَعَلَّقَ بِغُصْنٍ مِنْ أَغْصَانِهَا دَخَلَ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عیون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فِي الْجَنَّةِ أَصْلُهَا وَ هِيَ مِظَلَّةٌ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تَعَلَّقَ بِغُصْنٍ مِنْهَا اجْتَرَّهُ إِلَى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معانی الاخبار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الْبُخْلَ فَإِنَّهُ عَاهَةٌ لَا تَكُونُ فِي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الْبُخْلَ فَإِنَّهُ شَجَرَةٌ فِي النَّارِ وَ أَغْصَانُهَا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تَعَلَّقَ بِغُصْنٍ مِنْ أَغْصَانِهَا أَدْخَلَهُ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السَّخَاءُ شَجَرَةٌ فِي الْجَنَّةِ وَ أَغْصَانُهَا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تَعَلَّقَ بِغُصْنٍ مِنْ أَغْصَانِهَا أَدْخَلَهُ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السَّخَاءَ شَجَرَةٌ مِنْ أَشْجَارِ الْجَنَّةِ لَهَا أَغْصَانٌ مُتَدَلِّيَةٌ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سَخِيّاً تَعَلَّقَ بِغُصْنٍ مِنْ أَغْصَانِهَا فَسَاقَهُ ذَلِكَ الْغُصْنُ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الْبُخْلُ شَجَرَةٌ مِنْ أَشْجَارِ النَّارِ لَهَا أَغْصَانٌ مُتَدَلِّيَةٌ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بَخِيلًا تَعَلَّقَ بِغُصْنٍ مِنْ أَغْصَانِهَا فَسَاقَهُ ذَلِكَ الْغُصْنُ إِلَى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فِي الْجَنَّةِ وَ أَغْصَانُهَا مُتَدَلِّيَاتٌ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أَخَذَ بِغُصْنٍ مِنْ أَغْصَانِهَا قَادَهُ ذَلِكَ الْغُصْنُ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الاخبار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الانوار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مِنْ شَجَرِ الْجَنَّةِ مُتَدَلِّيَةٌ إِلَى الْأَرْضِ مَنْ أَخَذَ مِنْهَا غُصْناً قَادَهُ ذَلِكَ الْغُصْنُ إِلَى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مجموعة الشیخ الورام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فِي الْجَنَّةِ مُتَدَلِّيَةٌ إِلَى الدُّنْيَا فَمَنْ تَعَلَّقَ بِغُصْنٍ مِنْ أَغْصَانِهَا جَذَبَتْهُ إِلَى الْجَنَّةِ</w:t>
      </w:r>
    </w:p>
    <w:p>
      <w:pPr>
        <w:pStyle w:val="BookText"/>
        <w:rPr/>
      </w:pPr>
      <w:r>
        <w:rPr>
          <w:rFonts w:ascii="Amiri" w:hAnsi="Amiri" w:eastAsia="Amiri" w:cs="Amiri"/>
          <w:color w:val="111111"/>
          <w:sz w:val="28"/>
          <w:sz w:val="28"/>
          <w:szCs w:val="28"/>
          <w:rtl w:val="true"/>
          <w:lang w:bidi="ar-SA"/>
        </w:rPr>
        <w:t>وَ الْبُخْلُ شَجَرَةٌ فِي النَّارِ فَمَنْ تَمَسَّكَ بِغُصْنٍ مِنْ أَغْصَانِهَا جَذَبَتْهُ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شجرة من أشجار الجنّة أغصانها متدلّيات في الدّنيا فمن أخذ بغصن منها قاده ذلك الغصن إلى الجنّة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البخل شجرة من أشجار النّار أغصانها متدلّيات في الدّنيا فمن أخذ بغصن منها قاده ذلك الغصن إلى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bookmarkStart w:id="107" w:name="pg9108_82200"/>
    </w:p>
    <w:p>
      <w:pPr>
        <w:pStyle w:val="Heading3"/>
        <w:numPr>
          <w:ilvl w:val="2"/>
          <w:numId w:val="1"/>
        </w:numPr>
        <w:rPr/>
      </w:pPr>
      <w:bookmarkStart w:id="108" w:name="__RefHeading___Toc2831383_2870459653"/>
      <w:bookmarkStart w:id="109" w:name="_Toc42"/>
      <w:bookmarkEnd w:id="107"/>
      <w:bookmarkEnd w:id="108"/>
      <w:r>
        <w:rPr>
          <w:rtl w:val="true"/>
        </w:rPr>
        <w:t>السماح</w:t>
      </w:r>
      <w:bookmarkEnd w:id="109"/>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السَّمَاحُ شَجَرَةٌ فِي الْجَنَّةِ أَغْصَانُهَا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تَعَلَّقَ بِغُصْنٍ مِنْ أَغْصَانِهَا قَادَتْهُ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الْبُخْلُ شَجَرَةٌ فِي النَّارِ أَغْصَانُهَا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تَعَلَّقَ بِغُصْنٍ مِنْ أَغْصَانِهَا قَادَتْهُ إِلَى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الواعظین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2831385_2870459653"/>
      <w:bookmarkStart w:id="111" w:name="_Toc43"/>
      <w:bookmarkEnd w:id="110"/>
      <w:r>
        <w:rPr>
          <w:rtl w:val="true"/>
        </w:rPr>
        <w:t>السهر فی طاعة اللّه عزوجل</w:t>
      </w:r>
      <w:bookmarkEnd w:id="111"/>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 اللیل فی طاعة اللّه عزوجل ربیع الاولیاء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روضة السعداء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تصنیف غرر الحكم 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السهر</w:t>
      </w:r>
      <w:r>
        <w:rPr>
          <w:rStyle w:val="FootnoteAnchor"/>
          <w:rtl w:val="true"/>
        </w:rPr>
        <w:footnoteReference w:id="50"/>
      </w:r>
      <w:r>
        <w:rPr>
          <w:rFonts w:ascii="IRNazanin" w:hAnsi="IRNazanin" w:eastAsia="IRNazanin"/>
          <w:color w:val="111111"/>
          <w:sz w:val="28"/>
          <w:sz w:val="28"/>
          <w:szCs w:val="28"/>
          <w:rtl w:val="true"/>
          <w:lang w:bidi="fa-IR"/>
        </w:rPr>
        <w:t>روضة المشتاقین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تصنیف غرر الحكم 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Heading3"/>
        <w:numPr>
          <w:ilvl w:val="2"/>
          <w:numId w:val="1"/>
        </w:numPr>
        <w:rPr/>
      </w:pPr>
      <w:bookmarkStart w:id="112" w:name="__RefHeading___Toc2831387_2870459653"/>
      <w:bookmarkStart w:id="113" w:name="_Toc44"/>
      <w:bookmarkEnd w:id="112"/>
      <w:r>
        <w:rPr>
          <w:rtl w:val="true"/>
        </w:rPr>
        <w:t>الشهادة فی سبیل اللّه عزوجل</w:t>
      </w:r>
      <w:bookmarkEnd w:id="113"/>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عباس عن النبی صلی اللّه عليه وآله وسلم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 علی نهر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الجنة فی قبة 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روضة خضراء یجری علیهم رزقهم من الجنة – بكرة و عشیاً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البحر المحیط فی التفسیر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ارواح الشهداء</w:t>
      </w:r>
    </w:p>
    <w:p>
      <w:pPr>
        <w:pStyle w:val="BookText"/>
        <w:rPr/>
      </w:pPr>
      <w:r>
        <w:rPr>
          <w:rFonts w:ascii="IRNazanin" w:hAnsi="IRNazanin" w:eastAsia="IRNazanin"/>
          <w:color w:val="111111"/>
          <w:sz w:val="28"/>
          <w:sz w:val="28"/>
          <w:szCs w:val="28"/>
          <w:rtl w:val="true"/>
          <w:lang w:bidi="fa-IR"/>
        </w:rPr>
        <w:t xml:space="preserve">تسرح فی ریاض الجنة حیث شائت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كثیر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114" w:name="__RefHeading___Toc2831389_2870459653"/>
      <w:bookmarkStart w:id="115" w:name="_Toc45"/>
      <w:bookmarkEnd w:id="114"/>
      <w:r>
        <w:rPr>
          <w:rtl w:val="true"/>
        </w:rPr>
        <w:t>شكر اللّه عزّوجلّ</w:t>
      </w:r>
      <w:bookmarkEnd w:id="11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عليه وآله وسلم حول المتعلقین بأغصان شجرة طوبی فی شهر شعبان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قعد یذكر اللّه و نعماءه و یشكره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تعلق منه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المنسوب الی الامام العسكری عليه السلام 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bookmarkStart w:id="116" w:name="pg9108_82202"/>
    </w:p>
    <w:p>
      <w:pPr>
        <w:pStyle w:val="Heading3"/>
        <w:numPr>
          <w:ilvl w:val="2"/>
          <w:numId w:val="1"/>
        </w:numPr>
        <w:rPr/>
      </w:pPr>
      <w:bookmarkStart w:id="117" w:name="__RefHeading___Toc2831391_2870459653"/>
      <w:bookmarkStart w:id="118" w:name="_Toc46"/>
      <w:bookmarkEnd w:id="116"/>
      <w:bookmarkEnd w:id="117"/>
      <w:r>
        <w:rPr>
          <w:rtl w:val="true"/>
        </w:rPr>
        <w:t>الشكر عند الرخاء</w:t>
      </w:r>
      <w:bookmarkEnd w:id="118"/>
    </w:p>
    <w:p>
      <w:pPr>
        <w:pStyle w:val="Heading4"/>
        <w:numPr>
          <w:ilvl w:val="3"/>
          <w:numId w:val="1"/>
        </w:numPr>
        <w:rPr/>
      </w:pPr>
      <w:bookmarkStart w:id="119" w:name="__RefHeading___Toc2831393_2870459653"/>
      <w:bookmarkStart w:id="120" w:name="_Toc47"/>
      <w:bookmarkEnd w:id="119"/>
      <w:r>
        <w:rPr>
          <w:rtl w:val="true"/>
        </w:rPr>
        <w:t>الصبر علی البلاء</w:t>
      </w:r>
      <w:bookmarkEnd w:id="120"/>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بعض الحكماء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 أنا أريد الرباط حتى إذا كنت بعريش</w:t>
      </w:r>
      <w:r>
        <w:rPr>
          <w:rStyle w:val="FootnoteAnchor"/>
          <w:rtl w:val="true"/>
        </w:rPr>
        <w:footnoteReference w:id="51"/>
      </w:r>
      <w:r>
        <w:rPr>
          <w:rFonts w:ascii="Amiri" w:hAnsi="Amiri" w:eastAsia="Amiri" w:cs="Amiri"/>
          <w:color w:val="111111"/>
          <w:sz w:val="28"/>
          <w:sz w:val="28"/>
          <w:szCs w:val="28"/>
          <w:rtl w:val="true"/>
          <w:lang w:bidi="ar-SA"/>
        </w:rPr>
        <w:t>بمصر إذ أنا بمظلة و فيها رجل قد ذهبت عيناه و استرسلت يداه و رجلاه</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سيدي و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أحمدك حمداً يوافي محامد خلقك كفضلك على سائر خلقك إذ فضلتني على كثير ممن خلقت تفضيلاً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لأسألنه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أعلمه أو ألهمه إلهاماً؟</w:t>
      </w:r>
    </w:p>
    <w:p>
      <w:pPr>
        <w:pStyle w:val="BookText"/>
        <w:rPr/>
      </w:pPr>
      <w:r>
        <w:rPr>
          <w:rFonts w:ascii="Amiri" w:hAnsi="Amiri" w:eastAsia="Amiri" w:cs="Amiri"/>
          <w:color w:val="111111"/>
          <w:sz w:val="28"/>
          <w:sz w:val="28"/>
          <w:szCs w:val="28"/>
          <w:rtl w:val="true"/>
          <w:lang w:bidi="ar-SA"/>
        </w:rPr>
        <w:t>فدنوت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تخبرني به أم 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عندي منه علم أخبرتك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فضيلة من فضائله تشكره؟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تدري ما قد صنع بي؟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اللّه تبارك و تعالى صبّ عليّ ناراً تحرقني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الجبال فدمرتني</w:t>
      </w:r>
    </w:p>
    <w:p>
      <w:pPr>
        <w:pStyle w:val="BookText"/>
        <w:rPr/>
      </w:pPr>
      <w:r>
        <w:rPr>
          <w:rFonts w:ascii="Amiri" w:hAnsi="Amiri" w:eastAsia="Amiri" w:cs="Amiri"/>
          <w:color w:val="111111"/>
          <w:sz w:val="28"/>
          <w:sz w:val="28"/>
          <w:szCs w:val="28"/>
          <w:rtl w:val="true"/>
          <w:lang w:bidi="ar-SA"/>
        </w:rPr>
        <w:t>و أمر البحار فغرقتني</w:t>
      </w:r>
    </w:p>
    <w:p>
      <w:pPr>
        <w:pStyle w:val="BookText"/>
        <w:rPr/>
      </w:pPr>
      <w:r>
        <w:rPr>
          <w:rFonts w:ascii="Amiri" w:hAnsi="Amiri" w:eastAsia="Amiri" w:cs="Amiri"/>
          <w:color w:val="111111"/>
          <w:sz w:val="28"/>
          <w:sz w:val="28"/>
          <w:szCs w:val="28"/>
          <w:rtl w:val="true"/>
          <w:lang w:bidi="ar-SA"/>
        </w:rPr>
        <w:t>و أمر الأرض فخسفت بي</w:t>
      </w:r>
    </w:p>
    <w:p>
      <w:pPr>
        <w:pStyle w:val="BookText"/>
        <w:rPr/>
      </w:pPr>
      <w:r>
        <w:rPr>
          <w:rFonts w:ascii="Amiri" w:hAnsi="Amiri" w:eastAsia="Amiri" w:cs="Amiri"/>
          <w:color w:val="111111"/>
          <w:sz w:val="28"/>
          <w:sz w:val="28"/>
          <w:szCs w:val="28"/>
          <w:rtl w:val="true"/>
          <w:lang w:bidi="ar-SA"/>
        </w:rPr>
        <w:t>ما ازددت فيه سبحانه إلا حباً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ازددت له إلا شكراً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لي إليك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فتقضيها لي؟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ما تشاء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لي</w:t>
      </w:r>
      <w:r>
        <w:rPr>
          <w:rStyle w:val="FootnoteAnchor"/>
          <w:rtl w:val="true"/>
        </w:rPr>
        <w:footnoteReference w:id="52"/>
      </w:r>
      <w:r>
        <w:rPr>
          <w:rFonts w:ascii="Amiri" w:hAnsi="Amiri" w:eastAsia="Amiri" w:cs="Amiri"/>
          <w:color w:val="111111"/>
          <w:sz w:val="28"/>
          <w:sz w:val="28"/>
          <w:szCs w:val="28"/>
          <w:rtl w:val="true"/>
          <w:lang w:bidi="ar-SA"/>
        </w:rPr>
        <w:t>كان يتعاهدني أوقات صلاتي و يطعمني عند إفطاري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فقدته منذ 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هل تجده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قضاء حاجته لقربة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و خرجت في طلبه حتى إذا صرت بين كثبان الرمال إذ أنا بسبع قد افترس الغلام فأكله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آتي هذا العبد الصالح بخبر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 سلمت عليه</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سألتك عن شي‌ء تخبرني؟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عندي منه علم أخبرتك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أكرم على اللّه عز و جل و أقرب منزلة أو نبي اللّه أيوب عليه السلام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نبي اللّه أكرم عند اللّه تعالى مني و أعظم عند اللّه تعالى منزلة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ابتلاه اللّه تعالى فصبر حتى استوحش منه من كان يأنس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عرضاً لمرار الطريق</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لا بیت له یكنه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هامش مسكن الفؤاد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ابنك الذي أخبرتني به و سألتني أن أطلبه لك افترسه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أعظم اللّه أجرك فيه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 في قلبي حسرة من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شهق شهقة و سقط على وجهه؟</w:t>
      </w:r>
    </w:p>
    <w:p>
      <w:pPr>
        <w:pStyle w:val="BookText"/>
        <w:rPr/>
      </w:pPr>
      <w:r>
        <w:rPr>
          <w:rFonts w:ascii="Amiri" w:hAnsi="Amiri" w:eastAsia="Amiri" w:cs="Amiri"/>
          <w:color w:val="111111"/>
          <w:sz w:val="28"/>
          <w:sz w:val="28"/>
          <w:szCs w:val="28"/>
          <w:rtl w:val="true"/>
          <w:lang w:bidi="ar-SA"/>
        </w:rPr>
        <w:t>فجلست ساعة ثم حركته فإذا هو ميت؟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أعمل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يعينني على تغسيله و كفنه و حفر قبره و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كذلك إذ أنا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يريدون الرباط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فأشرت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فأقبلوا نحوي حتى وقفوا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 من هذا؟</w:t>
      </w:r>
    </w:p>
    <w:p>
      <w:pPr>
        <w:pStyle w:val="BookText"/>
        <w:rPr/>
      </w:pPr>
      <w:r>
        <w:rPr>
          <w:rFonts w:ascii="Amiri" w:hAnsi="Amiri" w:eastAsia="Amiri" w:cs="Amiri"/>
          <w:color w:val="111111"/>
          <w:sz w:val="28"/>
          <w:sz w:val="28"/>
          <w:szCs w:val="28"/>
          <w:rtl w:val="true"/>
          <w:lang w:bidi="ar-SA"/>
        </w:rPr>
        <w:t>فأخبرتهم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فعقلوا رواحلهم و أعانوني حتی غسلناه بماء البحر و كفناه بأثواب كانت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تقدمت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عليه مع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دفناه في مظلته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جلست عند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أقرء القرآن إلى أن مضى من الليل ساعة فغفوت غفوة فرأيت صاحبي في أحسن صورة و أجمل زي في روضة خضراء عليه ثياب خضر قائماً يتلو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بصاحبي؟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صيّرك إلى 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أني وردت مع الصابرين على اللّه عز و جل في درجة لم ينالوها إلا بالصبر على البلاء و الشكر عند الرخاء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فإنتبهت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مسكن الفؤاد للشهید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 تحت اشراف سماحة آیة اللّه السید جواد الحسینی الشهرستانی دامت بركاته</w:t>
      </w:r>
      <w:r>
        <w:rPr>
          <w:rFonts w:eastAsia="IRNazanin" w:cs="IRNazanin"/>
          <w:color w:val="111111"/>
          <w:sz w:val="28"/>
          <w:szCs w:val="28"/>
          <w:rtl w:val="true"/>
          <w:lang w:bidi="fa-IR"/>
        </w:rPr>
        <w:t xml:space="preserve">) </w:t>
      </w:r>
      <w:bookmarkStart w:id="121" w:name="pg9108_82208"/>
    </w:p>
    <w:p>
      <w:pPr>
        <w:pStyle w:val="Heading3"/>
        <w:numPr>
          <w:ilvl w:val="2"/>
          <w:numId w:val="1"/>
        </w:numPr>
        <w:rPr/>
      </w:pPr>
      <w:bookmarkStart w:id="122" w:name="__RefHeading___Toc2831395_2870459653"/>
      <w:bookmarkStart w:id="123" w:name="_Toc48"/>
      <w:bookmarkEnd w:id="121"/>
      <w:bookmarkEnd w:id="122"/>
      <w:r>
        <w:rPr>
          <w:rtl w:val="true"/>
        </w:rPr>
        <w:t>الصبر علی الفقر</w:t>
      </w:r>
      <w:bookmarkEnd w:id="123"/>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يَعْفُورٍ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فُقَرَاءَ الْمُؤْمِنِينَ يَنْقَلِبُونَ فِي رِيَاضِ الْجَنَّةِ قَبْلَ أَغْنِيَائِهِمْ بِأَرْبَعِينَ خَرِيفاً</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سَأَضْرِبُ لَكَ 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 ذَلِكَ مَثَلُ سَفِينَتَيْنِ مُرَّ بِهِمَا عَلَى عَاشِرٍ</w:t>
      </w:r>
      <w:r>
        <w:rPr>
          <w:rStyle w:val="FootnoteAnchor"/>
          <w:rtl w:val="true"/>
        </w:rPr>
        <w:footnoteReference w:id="54"/>
      </w:r>
      <w:r>
        <w:rPr>
          <w:rFonts w:ascii="Amiri" w:hAnsi="Amiri" w:eastAsia="Amiri" w:cs="Amiri"/>
          <w:color w:val="111111"/>
          <w:sz w:val="28"/>
          <w:sz w:val="28"/>
          <w:szCs w:val="28"/>
          <w:rtl w:val="true"/>
          <w:lang w:bidi="ar-SA"/>
        </w:rPr>
        <w:t>فَنَظَرَ فِي إِحْدَاهُمَا فَلَمْ يَجِدْ فِيهَا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أَسْرِبُوهَا</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له سربه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عن هامش الامالی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نَظَرَ فِي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مُوقَرَةٌ</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موفرة – بالفاء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هامش الامالی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عدة الداعی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القلوب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124" w:name="pg9108_82210"/>
    </w:p>
    <w:p>
      <w:pPr>
        <w:pStyle w:val="Heading3"/>
        <w:numPr>
          <w:ilvl w:val="2"/>
          <w:numId w:val="1"/>
        </w:numPr>
        <w:rPr/>
      </w:pPr>
      <w:bookmarkStart w:id="125" w:name="__RefHeading___Toc2831397_2870459653"/>
      <w:bookmarkStart w:id="126" w:name="_Toc49"/>
      <w:bookmarkEnd w:id="124"/>
      <w:bookmarkEnd w:id="125"/>
      <w:r>
        <w:rPr>
          <w:rtl w:val="true"/>
        </w:rPr>
        <w:t>الصبر علی المرض</w:t>
      </w:r>
      <w:bookmarkEnd w:id="126"/>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 أَبُو ذَرٍّ فَأَتَيْتُ رَسُولَ اللَّهِ صلی اللّه عليه وآله وسلم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ذَرٍّ قَدْ وُعِكَ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بِنَا إِلَيْهِ نَعُودُهُ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فَمَضَيْنَا إِلَيْهِ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جَلَسْنَا قَالَ لَهُ رَسُولُ اللَّهِ صلی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وَعِكاً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انْغَمَسْتَ فِي مَاءِ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غَفَرَ اللَّهُ لَكَ مَا تَقَدَّمَ مِنْ ذَنْبِكَ‌</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فی البحار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یقدح من دینك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سِنَانٍ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لِلْمُؤْمِنِ تَطْهِيرٌ وَ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لِلْكَافِرِ تَعْذِيبٌ وَ لَعْنَةٌ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الْمَرَضَ لَا يَزَالُ بِالْمُؤْمِنِ حَتَّى لَا يَكُونَ عَلَيْهِ ذَنْبٌ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نقمة</w:t>
      </w:r>
    </w:p>
    <w:p>
      <w:pPr>
        <w:pStyle w:val="BookText"/>
        <w:rPr/>
      </w:pPr>
      <w:r>
        <w:rPr>
          <w:rFonts w:ascii="Amiri" w:hAnsi="Amiri" w:eastAsia="Amiri" w:cs="Amiri"/>
          <w:color w:val="111111"/>
          <w:sz w:val="28"/>
          <w:sz w:val="28"/>
          <w:szCs w:val="28"/>
          <w:rtl w:val="true"/>
          <w:lang w:bidi="ar-SA"/>
        </w:rPr>
        <w:t>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إِسْمَاعِيلَ بِإِسْنَادٍ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حُمَّ حُمَّى وَاحِدَةً تَنَاثَرَتِ الذُّنُوبُ مِنْهُ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 عَلَى فِرَاشِهِ فَأَنِينُهُ تَسْبِيحٌ وَ صِيَاحُهُ تَهْلِيلٌ وَ تَقَلُّبُهُ عَلَى فِرَاشِهِ كَمَنْ يَضْرِبُ بِسَيْفِهِ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أَقْبَلَ يَعْبُدُ اللَّهَ بَيْنَ إِخْوَانِهِ وَ أَصْحَابِهِ كَانَ مَغْفُوراً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لَهُ إِنْ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وَيْلٌ لَهُ إِنْ عَادَ</w:t>
      </w:r>
    </w:p>
    <w:p>
      <w:pPr>
        <w:pStyle w:val="BookText"/>
        <w:rPr/>
      </w:pPr>
      <w:r>
        <w:rPr>
          <w:rFonts w:ascii="Amiri" w:hAnsi="Amiri" w:eastAsia="Amiri" w:cs="Amiri"/>
          <w:color w:val="111111"/>
          <w:sz w:val="28"/>
          <w:sz w:val="28"/>
          <w:szCs w:val="28"/>
          <w:rtl w:val="true"/>
          <w:lang w:bidi="ar-SA"/>
        </w:rPr>
        <w:t>وَ الْعَافِيَةُ أَحَبُّ إِلَيْنَا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نَبِيّاً مِنَ الْأَنْبِيَاءِ 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أَتَدَاوَى حَتَّى يَكُونَ الَّذِي أَمْرَضَنِي هُوَ الَّذِي يَشْفِينِي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أَشْفِيكَ حَتَّى تَتَدَاوَى فَإِنَّ الشِّفَاءَ مِنِّي وَ الدَّوَاءَ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يَتَدَاوَى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تَدَاوَوْا فَإِنَّ اللَّهَ عَزَّ وَ جَلَّ لَمْ يُنْزِلْ دَاءً إِلَّا وَ أَنْزَلَ لَهُ 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 سلوة الحزین – للشیخ 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127" w:name="pg9108_82212"/>
    </w:p>
    <w:p>
      <w:pPr>
        <w:pStyle w:val="Heading3"/>
        <w:numPr>
          <w:ilvl w:val="2"/>
          <w:numId w:val="1"/>
        </w:numPr>
        <w:rPr/>
      </w:pPr>
      <w:bookmarkStart w:id="128" w:name="__RefHeading___Toc2831399_2870459653"/>
      <w:bookmarkStart w:id="129" w:name="_Toc50"/>
      <w:bookmarkEnd w:id="127"/>
      <w:bookmarkEnd w:id="128"/>
      <w:r>
        <w:rPr>
          <w:rtl w:val="true"/>
        </w:rPr>
        <w:t>صفاء القلب</w:t>
      </w:r>
      <w:bookmarkEnd w:id="129"/>
    </w:p>
    <w:p>
      <w:pPr>
        <w:pStyle w:val="Heading4"/>
        <w:numPr>
          <w:ilvl w:val="3"/>
          <w:numId w:val="1"/>
        </w:numPr>
        <w:rPr/>
      </w:pPr>
      <w:bookmarkStart w:id="130" w:name="__RefHeading___Toc2831401_2870459653"/>
      <w:bookmarkStart w:id="131" w:name="_Toc51"/>
      <w:bookmarkEnd w:id="130"/>
      <w:r>
        <w:rPr>
          <w:rtl w:val="true"/>
        </w:rPr>
        <w:t>حب اللّه تبارك و تعالی</w:t>
      </w:r>
      <w:bookmarkEnd w:id="131"/>
    </w:p>
    <w:p>
      <w:pPr>
        <w:pStyle w:val="Heading5"/>
        <w:numPr>
          <w:ilvl w:val="4"/>
          <w:numId w:val="1"/>
        </w:numPr>
        <w:rPr/>
      </w:pPr>
      <w:bookmarkStart w:id="132" w:name="__RefHeading___Toc2831403_2870459653"/>
      <w:bookmarkStart w:id="133" w:name="_Toc52"/>
      <w:bookmarkEnd w:id="132"/>
      <w:r>
        <w:rPr>
          <w:rtl w:val="true"/>
        </w:rPr>
        <w:t>ذكر اللّه تبارك و تعالی</w:t>
      </w:r>
      <w:bookmarkEnd w:id="133"/>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يبقى مع العبد عند الموت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القلب و أنسه بذكر اللّه و حبه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صفاء القلب لا يحصل إلا بالكف عن شهوات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الأنس لا يحصل إلا بكثرة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 لا يحصل إلا بالمعرفة</w:t>
      </w:r>
    </w:p>
    <w:p>
      <w:pPr>
        <w:pStyle w:val="BookText"/>
        <w:rPr/>
      </w:pPr>
      <w:r>
        <w:rPr>
          <w:rFonts w:ascii="Amiri" w:hAnsi="Amiri" w:eastAsia="Amiri" w:cs="Amiri"/>
          <w:color w:val="111111"/>
          <w:sz w:val="28"/>
          <w:sz w:val="28"/>
          <w:szCs w:val="28"/>
          <w:rtl w:val="true"/>
          <w:lang w:bidi="ar-SA"/>
        </w:rPr>
        <w:t>و لا تحصل المعرفة إلا بدوام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الثلاث هي المنجيات المسعدات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طهارة القلب عن شهوات الدنيا فهي من المنجيات إذ تكون جنة بين العبد و بين عذاب اللّه و أما الأنس و الحب فهما من المسعدات و هما موصلان العبد إلى لذة اللقاء و المشاهدة</w:t>
      </w:r>
    </w:p>
    <w:p>
      <w:pPr>
        <w:pStyle w:val="BookText"/>
        <w:rPr/>
      </w:pPr>
      <w:r>
        <w:rPr>
          <w:rFonts w:ascii="Amiri" w:hAnsi="Amiri" w:eastAsia="Amiri" w:cs="Amiri"/>
          <w:color w:val="111111"/>
          <w:sz w:val="28"/>
          <w:sz w:val="28"/>
          <w:szCs w:val="28"/>
          <w:rtl w:val="true"/>
          <w:lang w:bidi="ar-SA"/>
        </w:rPr>
        <w:t>و هذه السعادة تتعجل عقيب الموت إلى أن يدخل الجنة فيصير القبر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يكون كذلك و لم يكن له إلا محبوب واحد و كانت العوائق تعوقه عن الأنس بدوام ذكره و مطالعة جماله فارتفعت العوائق و أفلت من السجن و خلي بينه و بين محبوبه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عليه مسرورا آمنا من العوائق آمنا من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يكون محب الدنيا عند الموت معذباً و لم يكن له محبوب إلا الدنيا و قد غصب منه و حيل بينه و بينه و سدت عليه طرق الحيلة في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الموت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فراق لمحاب الدنيا و قدوم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سالك طريق الآخرة هو المواظب على أسباب هذه الصفات الثلاث و هي الذكر و الفكر و العمل الذي يحفظه من شهوات الدنيا و يبغض إليه ملاذها و يقطعه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لا يمكن إلا بصحة البدن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صحة البدن لا تنال إلا بالقوت و الملبس و المسكن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يحتاج كل واحد إلى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فالقدر الذي لا بد منه من هذه الثلاثة إذا أخذه العبد من الدنيا للآخرة لم يكن من أبناء الدنيا</w:t>
      </w:r>
    </w:p>
    <w:p>
      <w:pPr>
        <w:pStyle w:val="BookText"/>
        <w:rPr/>
      </w:pPr>
      <w:r>
        <w:rPr>
          <w:rFonts w:ascii="Amiri" w:hAnsi="Amiri" w:eastAsia="Amiri" w:cs="Amiri"/>
          <w:color w:val="111111"/>
          <w:sz w:val="28"/>
          <w:sz w:val="28"/>
          <w:szCs w:val="28"/>
          <w:rtl w:val="true"/>
          <w:lang w:bidi="ar-SA"/>
        </w:rPr>
        <w:t>و كانت الدنيا في حقه مزرعة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أخذ ذلك على قصد التنعم و لحظ النفس صار من أبناء الدنيا و الراغبين في حظوظها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الرغبة في حظوظ الدنيا تنقسم إلى ما يعرض صاحبه لعذاب اللّه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يحول بينه و بين الدرجات العلي و يعرضه لطول الحساب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يسمى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مرآة العقول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bookmarkStart w:id="134" w:name="pg9108_82216"/>
    </w:p>
    <w:p>
      <w:pPr>
        <w:pStyle w:val="Heading3"/>
        <w:numPr>
          <w:ilvl w:val="2"/>
          <w:numId w:val="1"/>
        </w:numPr>
        <w:rPr/>
      </w:pPr>
      <w:bookmarkStart w:id="135" w:name="__RefHeading___Toc2831405_2870459653"/>
      <w:bookmarkStart w:id="136" w:name="_Toc53"/>
      <w:bookmarkEnd w:id="134"/>
      <w:bookmarkEnd w:id="135"/>
      <w:r>
        <w:rPr>
          <w:rtl w:val="true"/>
        </w:rPr>
        <w:t>الصلاة</w:t>
      </w:r>
      <w:bookmarkEnd w:id="136"/>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أَبِي خَلَفٍ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الْمَفْرُوضَاتُ فِي أَوَّلِ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 حُدُودُهَاأَطْيَبُ رِيحاً مِنْ قَضِيبِ الْآسِ حِينَ يُؤْخَذُ مِنْ شَجَرِهِ فِي طِيبِهِ وَ رِيحِهِ وَ طَرَاوَتِهِ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فَعَلَيْكُمْ بِالْوَقْتِ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تهذیب الاحكام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الانوار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831407_2870459653"/>
      <w:bookmarkStart w:id="138" w:name="_Toc54"/>
      <w:bookmarkEnd w:id="137"/>
      <w:r>
        <w:rPr>
          <w:rtl w:val="true"/>
        </w:rPr>
        <w:t>الصلاة تطوعاً فی شهر شعبان المعظم</w:t>
      </w:r>
      <w:bookmarkEnd w:id="138"/>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عليه وآله وسلم حول المتعلقین بأغصان شجرة طوبی فی اول یوم من شهر شعبان المعظم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تطوع لله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تعلق منه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المنسوب الی الامام العسكری عليه السلام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في الليلة الحادية عشر من شعبان ثماني ركعات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يقرء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w:t>
      </w:r>
    </w:p>
    <w:p>
      <w:pPr>
        <w:pStyle w:val="BookText"/>
        <w:rPr/>
      </w:pPr>
      <w:r>
        <w:rPr>
          <w:rFonts w:ascii="Amiri" w:hAnsi="Amiri" w:eastAsia="Amiri" w:cs="Amiri"/>
          <w:color w:val="111111"/>
          <w:sz w:val="28"/>
          <w:sz w:val="28"/>
          <w:szCs w:val="28"/>
          <w:rtl w:val="true"/>
          <w:lang w:bidi="ar-SA"/>
        </w:rPr>
        <w:t>و الذي بعثني بالحق نبيّاً لا يصليها إلّا مؤمن مستكمل الإيمان</w:t>
      </w:r>
    </w:p>
    <w:p>
      <w:pPr>
        <w:pStyle w:val="BookText"/>
        <w:rPr/>
      </w:pPr>
      <w:r>
        <w:rPr>
          <w:rFonts w:ascii="IRNazanin" w:hAnsi="IRNazanin" w:eastAsia="IRNazanin"/>
          <w:color w:val="111111"/>
          <w:sz w:val="28"/>
          <w:sz w:val="28"/>
          <w:szCs w:val="28"/>
          <w:rtl w:val="true"/>
          <w:lang w:bidi="fa-IR"/>
        </w:rPr>
        <w:t>و أعطاه اللّه بكل ركعة روضة من رياض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اقبال الاعمال للسید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الامین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المصباح للشیخ الكفعمی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bookmarkStart w:id="139" w:name="pg9108_82218"/>
    </w:p>
    <w:p>
      <w:pPr>
        <w:pStyle w:val="Heading3"/>
        <w:numPr>
          <w:ilvl w:val="2"/>
          <w:numId w:val="1"/>
        </w:numPr>
        <w:rPr/>
      </w:pPr>
      <w:bookmarkStart w:id="140" w:name="__RefHeading___Toc2831409_2870459653"/>
      <w:bookmarkStart w:id="141" w:name="_Toc55"/>
      <w:bookmarkEnd w:id="139"/>
      <w:bookmarkEnd w:id="140"/>
      <w:r>
        <w:rPr>
          <w:rtl w:val="true"/>
        </w:rPr>
        <w:t>الصلاة تطوعاً فی شهر رمضان المبارك</w:t>
      </w:r>
      <w:bookmarkEnd w:id="141"/>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يفتح أَبواب السّماوات في ليلة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من عبد يصلّي فيها إِلّا كتب اللَّه تعالى له بكلّ سجدة شجرة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يسير الرّاكب في ظلّها مائة عام لا يقطعها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 ركعة بيتا في الجنّة من درّ و ياقوت و زبرجد و 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 آية تاجا من تيجان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 تسبيحة طائراً من النجب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 جلسة درجة من درجات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 تشهّد غرفة من غرفات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 تسليمة حلّة من حلل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انفجر عمود الصّبح أَعطاه اللَّه من الكواعب المألفات‌</w:t>
      </w:r>
      <w:r>
        <w:rPr>
          <w:rStyle w:val="FootnoteAnchor"/>
          <w:rtl w:val="true"/>
        </w:rPr>
        <w:footnoteReference w:id="58"/>
      </w:r>
      <w:r>
        <w:rPr>
          <w:rFonts w:ascii="Amiri" w:hAnsi="Amiri" w:eastAsia="Amiri" w:cs="Amiri"/>
          <w:color w:val="111111"/>
          <w:sz w:val="28"/>
          <w:sz w:val="28"/>
          <w:szCs w:val="28"/>
          <w:rtl w:val="true"/>
          <w:lang w:bidi="ar-SA"/>
        </w:rPr>
        <w:t>و الجواري المهذّبات و الغلمان المخلّدين و النجائب المطيرات و الرّياحين المعطّرات و الأنهار الجاريات و النّعيم الرّاضيات</w:t>
      </w:r>
    </w:p>
    <w:p>
      <w:pPr>
        <w:pStyle w:val="BookText"/>
        <w:rPr/>
      </w:pPr>
      <w:r>
        <w:rPr>
          <w:rFonts w:ascii="Amiri" w:hAnsi="Amiri" w:eastAsia="Amiri" w:cs="Amiri"/>
          <w:color w:val="111111"/>
          <w:sz w:val="28"/>
          <w:sz w:val="28"/>
          <w:szCs w:val="28"/>
          <w:rtl w:val="true"/>
          <w:lang w:bidi="ar-SA"/>
        </w:rPr>
        <w:t>و التحف و الهديّات و الخلع و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تشتهي الأنفس و تلذّ الأعين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bookmarkStart w:id="142" w:name="pg9108_82219"/>
    </w:p>
    <w:p>
      <w:pPr>
        <w:pStyle w:val="Heading3"/>
        <w:numPr>
          <w:ilvl w:val="2"/>
          <w:numId w:val="1"/>
        </w:numPr>
        <w:rPr/>
      </w:pPr>
      <w:bookmarkStart w:id="143" w:name="__RefHeading___Toc2831411_2870459653"/>
      <w:bookmarkStart w:id="144" w:name="_Toc56"/>
      <w:bookmarkEnd w:id="142"/>
      <w:bookmarkEnd w:id="143"/>
      <w:r>
        <w:rPr>
          <w:rtl w:val="true"/>
        </w:rPr>
        <w:t>صلاة اللیل – قیام اللیل</w:t>
      </w:r>
      <w:bookmarkEnd w:id="144"/>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تعالی إِلَى مُوسَی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فِي ظُلْمَةِ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قَبْرَكَ رَوْضَةً مِنْ رِيَاضِ الْجَنَّة</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3"/>
        <w:numPr>
          <w:ilvl w:val="2"/>
          <w:numId w:val="1"/>
        </w:numPr>
        <w:rPr/>
      </w:pPr>
      <w:bookmarkStart w:id="145" w:name="__RefHeading___Toc2831413_2870459653"/>
      <w:bookmarkStart w:id="146" w:name="_Toc57"/>
      <w:bookmarkEnd w:id="145"/>
      <w:r>
        <w:rPr>
          <w:rtl w:val="true"/>
        </w:rPr>
        <w:t>الصمت</w:t>
      </w:r>
      <w:bookmarkEnd w:id="146"/>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روضة الفكر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تصنیف غرر الحكم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3"/>
        <w:numPr>
          <w:ilvl w:val="2"/>
          <w:numId w:val="1"/>
        </w:numPr>
        <w:rPr/>
      </w:pPr>
      <w:bookmarkStart w:id="147" w:name="__RefHeading___Toc2831415_2870459653"/>
      <w:bookmarkStart w:id="148" w:name="_Toc58"/>
      <w:bookmarkEnd w:id="147"/>
      <w:r>
        <w:rPr>
          <w:rtl w:val="true"/>
        </w:rPr>
        <w:t>الصوم</w:t>
      </w:r>
      <w:bookmarkEnd w:id="148"/>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حَمْزَةَ الثُّمَالِيُّ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الصَّائِمَ مِنْكُمْ لَيَرْتَعُ فِي رِيَاضِ الْجَنَّةِ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القرب و الوصال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تَدْعُو لَهُ الْمَلَائِكَةُ حَتَّى يُفْطِر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للشیخ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الشیعة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المقنعة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الامام الصادق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 انّ صائمكم لیرتع فی ریاض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تدعو له الملائكة بالفوز حتی یفطر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مشكاة الانوار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مجموعة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القلوب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الامام الباقر عليه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اللّه – إنّ صائمكم لیرعی فی ریاض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تدعو له الملائكة بالعون حتی یفطر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فرات الكوفی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Heading3"/>
        <w:numPr>
          <w:ilvl w:val="2"/>
          <w:numId w:val="1"/>
        </w:numPr>
        <w:rPr/>
      </w:pPr>
      <w:bookmarkStart w:id="149" w:name="__RefHeading___Toc2831417_2870459653"/>
      <w:bookmarkStart w:id="150" w:name="_Toc59"/>
      <w:bookmarkEnd w:id="149"/>
      <w:r>
        <w:rPr>
          <w:rtl w:val="true"/>
        </w:rPr>
        <w:t>الصوم تطوعاً فی شهر شعبان</w:t>
      </w:r>
      <w:bookmarkEnd w:id="15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عليه وآله وسلم حول المتعلقین بأغصان شجرة طوبی فی اول یوم من شهر شعبان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صام فی هذا الیوم فقد تعلق منه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المنسوب الی الامام العسكری عليه السلام 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bookmarkStart w:id="151" w:name="pg9108_82221"/>
    </w:p>
    <w:p>
      <w:pPr>
        <w:pStyle w:val="Heading3"/>
        <w:numPr>
          <w:ilvl w:val="2"/>
          <w:numId w:val="1"/>
        </w:numPr>
        <w:rPr/>
      </w:pPr>
      <w:bookmarkStart w:id="152" w:name="__RefHeading___Toc2831419_2870459653"/>
      <w:bookmarkStart w:id="153" w:name="_Toc60"/>
      <w:bookmarkEnd w:id="151"/>
      <w:bookmarkEnd w:id="152"/>
      <w:r>
        <w:rPr>
          <w:rtl w:val="true"/>
        </w:rPr>
        <w:t xml:space="preserve">عبادة الرب تبارك و تعالی و معرفة حق رسول اللّه صلی اللّه عليه وآله وسلم و اهل بیته المعصومین </w:t>
      </w:r>
      <w:r>
        <w:rPr>
          <w:rtl w:val="true"/>
        </w:rPr>
        <w:t>(</w:t>
      </w:r>
      <w:r>
        <w:rPr>
          <w:rtl w:val="true"/>
        </w:rPr>
        <w:t>عليهم السلام</w:t>
      </w:r>
      <w:r>
        <w:rPr>
          <w:rtl w:val="true"/>
        </w:rPr>
        <w:t>)</w:t>
      </w:r>
      <w:bookmarkEnd w:id="153"/>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بَيْنَ الْقَبْرِ وَ الْمِنْبَرِ وَ عَرَفَ حَقَّ رَسُولِ اللَّهِ صلی اللّه عليه وآله وسلم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تَبَرَّء مِنْ أَعْدَائِهِمْ فَلَهُ عِنْدَ اللَّهِ عَزَّ وَ جَلَّ رَوْضَةٌ مِنْ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العلل لمحمد بن علی بن ابراهیم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استحباب اتیان المنبر و الروضة و مقام النبی صلی اللّه عليه وآله وسلم </w:t>
      </w:r>
      <w:r>
        <w:rPr>
          <w:rFonts w:eastAsia="IRNazanin" w:cs="IRNazanin"/>
          <w:color w:val="111111"/>
          <w:sz w:val="28"/>
          <w:szCs w:val="28"/>
          <w:rtl w:val="true"/>
          <w:lang w:bidi="fa-IR"/>
        </w:rPr>
        <w:t>)</w:t>
      </w:r>
    </w:p>
    <w:p>
      <w:pPr>
        <w:pStyle w:val="Heading3"/>
        <w:numPr>
          <w:ilvl w:val="2"/>
          <w:numId w:val="1"/>
        </w:numPr>
        <w:rPr/>
      </w:pPr>
      <w:bookmarkStart w:id="154" w:name="__RefHeading___Toc2831421_2870459653"/>
      <w:bookmarkStart w:id="155" w:name="_Toc61"/>
      <w:bookmarkEnd w:id="154"/>
      <w:r>
        <w:rPr>
          <w:rtl w:val="true"/>
        </w:rPr>
        <w:t>العفو</w:t>
      </w:r>
      <w:bookmarkEnd w:id="15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عليه وآله وسلم حول المتعلقین بأغصان شجرة طوبی فی شهر شعبان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عفا عن 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تعلق منه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المنسوب الی الامام العسكری عليه السلام 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bookmarkStart w:id="156" w:name="pg9108_82223"/>
    </w:p>
    <w:p>
      <w:pPr>
        <w:pStyle w:val="Heading3"/>
        <w:numPr>
          <w:ilvl w:val="2"/>
          <w:numId w:val="1"/>
        </w:numPr>
        <w:rPr/>
      </w:pPr>
      <w:bookmarkStart w:id="157" w:name="__RefHeading___Toc2831423_2870459653"/>
      <w:bookmarkStart w:id="158" w:name="_Toc62"/>
      <w:bookmarkEnd w:id="156"/>
      <w:bookmarkEnd w:id="157"/>
      <w:r>
        <w:rPr>
          <w:rtl w:val="true"/>
        </w:rPr>
        <w:t>العلم</w:t>
      </w:r>
      <w:bookmarkEnd w:id="158"/>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فَاغْتَنِمُوا مَجْلِسَ الْعُلَمَاءِ فَإِنَّهَا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تَنْزِلُ عَلَيْهِمُ الرَّحْمَةُ وَ الْمَغْفِرَةُ كَمَا يُمْطَرُ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يَجْلِسُونَ بَيْنَ أَيْدِيهِمْ مُذْنِبِينَ وَ يَقُومُونَ مَغْفُورِينَ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الْمَلَائِكَةُ يَسْتَغْفِرُونَ لَهُمْ مَا دَامُوا جُلُوساً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يَنْظُرُ إِلَيْهِمْ فَيَغْفِرُ لِلْعَالِمِ وَ الْمُتَعَلِّمِ وَ النَّاظِرِ وَ الْمُحِبِّ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الاخبار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العلم روضة الجنة</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الدرة الباهرة من الاصداف الطاهرة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زائر مع تحقیق حجة الاسلام و المسلمین الشیخ عبد الهادی المسعودی دام عزه 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اغبرت قدماه فی طلب العلم حرم اللّه جسده علی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 له ملكاه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مات فی طلبه مات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قبره روضة من ریاض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یوسع له فی قبره مدّ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ینور علی جیرانه اربعین قبراً عن یمینه و اربعین قبراً عن یساره و اربعین عن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اربعین امامه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مفاتیح الغیب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Heading3"/>
        <w:numPr>
          <w:ilvl w:val="2"/>
          <w:numId w:val="1"/>
        </w:numPr>
        <w:rPr/>
      </w:pPr>
      <w:bookmarkStart w:id="159" w:name="__RefHeading___Toc2831425_2870459653"/>
      <w:bookmarkStart w:id="160" w:name="_Toc63"/>
      <w:bookmarkEnd w:id="159"/>
      <w:r>
        <w:rPr>
          <w:rtl w:val="true"/>
        </w:rPr>
        <w:t>العمل الصالح</w:t>
      </w:r>
      <w:bookmarkEnd w:id="160"/>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انّ القبر روضة من ریاض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حفرة من حفر النار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فمهدوه بالعمل الصالح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ارشاد القلوب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161" w:name="pg9108_82225"/>
    </w:p>
    <w:p>
      <w:pPr>
        <w:pStyle w:val="Heading3"/>
        <w:numPr>
          <w:ilvl w:val="2"/>
          <w:numId w:val="1"/>
        </w:numPr>
        <w:rPr/>
      </w:pPr>
      <w:bookmarkStart w:id="162" w:name="__RefHeading___Toc2831427_2870459653"/>
      <w:bookmarkStart w:id="163" w:name="_Toc64"/>
      <w:bookmarkEnd w:id="161"/>
      <w:bookmarkEnd w:id="162"/>
      <w:r>
        <w:rPr>
          <w:rtl w:val="true"/>
        </w:rPr>
        <w:t>عیادة المریض</w:t>
      </w:r>
      <w:bookmarkEnd w:id="163"/>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المریض یمشی فی طریق الجنة حتی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الفصاحة ص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المريض علی مخارف الجنة</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ثقة له بالوصول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النزول في دار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موضع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مخرفة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فموضع المجاز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عليه وآله وسلم جعل عائد المريض كالماشي في طريق يفضي به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يوصله إلى دار المقامة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المجازات النبویة صلی اللّه عليه وآله وسلم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مؤسسة دار الحدیث مع تحقیقات حجة الاسلام و المسلمین الشیخ مهدی هوشمند دام عزّه 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المجازات النبویة صلی اللّه عليه وآله وسلم ص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 النهایة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العرب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المحیط فی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المریض فی مخارف الجنة</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قیل الخریف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المحیط فی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 العرب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مریض علی مخارف الجنة حتی یرجع</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يحتمل أن يكون تسميته خريفا من باب تسمية المحل باسم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 فی غریب الحدیث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 اللغة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العقول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مریض فی مخرفة الجنة حتی یرجع</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المَخارِفُ جمع مَخْرَفٍ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الحائطُ من النخل</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العائدَ فيما يَحُوزُه من الثواب كأَنَّه على نخل الجنة يَخْتَرِفُ 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المِخْرَفُ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يُجْتَنى فيه الثِّمارُ و هي المَخارِفُ</w:t>
      </w:r>
    </w:p>
    <w:p>
      <w:pPr>
        <w:pStyle w:val="BookText"/>
        <w:rPr/>
      </w:pPr>
      <w:r>
        <w:rPr>
          <w:rFonts w:ascii="Amiri" w:hAnsi="Amiri" w:eastAsia="Amiri" w:cs="Amiri"/>
          <w:color w:val="111111"/>
          <w:sz w:val="28"/>
          <w:sz w:val="28"/>
          <w:szCs w:val="28"/>
          <w:rtl w:val="true"/>
          <w:lang w:bidi="ar-SA"/>
        </w:rPr>
        <w:t>و إنما سمِّي مِخْرَفاً لأَنه يُخْتَرَفُ فيه أَي يُجْتَنَى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المِخْرَفُ زَبيلٌ صغير يُخْتَرَفُ فيه من أَطايِبِ الرُّطَب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تاج العروس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المریض فی بساتین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العروس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المریض یمشی علی مخارف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المریض فی خرافة الجنة</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اجتناء ثمرها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خرفت النخلة اخرفها خرفاً و خرافاً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المریض له خریف فی الجنة</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مخروف من ثمرها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بمعنی مفعول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العرب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المخرف و المخرفة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العروس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العقول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المریض علی خرفة الجنة</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الخرفة – بالضم – ما یخترف من النخل حین یدرك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المریض علی مخرفة الجنة</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حتی یرجع</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المخارف – جمع مخرف – بالفتح و هو الحائط من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العائد – فیما یحوز من الثواب – كأنّه علی نخل الجنة یخترف ثمارها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المخارف جمع مخرفة و هی سكة بین صفین من نخل یخترف من ایهما شاء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المخرفة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طریق تؤدیه الی طریق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النهایة فی غریب الحدیث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المخارف – جمع مخرف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 هو الحائط من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العائد – فیما یحوز من الثواب – كانه علی نخل الجنة یخترف من الثواب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البحرین للشیخ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صلی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مَريضاً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 باللّه و رسوله و تصديقاً لكِتابه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كان قاعِداً في خِرافِ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 عَلِيٍّ عليه السلام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بِاللَّه و رَسُولهِ و تَصْدِيقًا لِكِتَابِهِ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كانَ قَاعِداً في خِرَافِ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تاج العروس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يَعُودُ مُسْلِماً غُدْوَةً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صَلَّى عَلَيْهِ سَبْعُونَ أَلْفَ مَلَكٍ حَتَّى يُمْسِيَ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عَادَهُ مَسَاءً صَلَّى عَلَيْهِ سَبْعُونَ أَلْفَ مَلَكٍ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خَرِيفٌ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النَّبِيَّ صلی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يَعُودُ مُسْلِماً غُدْوَةً إِلَّا صَلَّى عَلَيْهِ سَبْعُونَ أَلْفَ مَلَكٍ حَتَّى يُمْسِيَ</w:t>
      </w:r>
    </w:p>
    <w:p>
      <w:pPr>
        <w:pStyle w:val="BookText"/>
        <w:rPr/>
      </w:pPr>
      <w:r>
        <w:rPr>
          <w:rFonts w:ascii="Amiri" w:hAnsi="Amiri" w:eastAsia="Amiri" w:cs="Amiri"/>
          <w:color w:val="111111"/>
          <w:sz w:val="28"/>
          <w:sz w:val="28"/>
          <w:szCs w:val="28"/>
          <w:rtl w:val="true"/>
          <w:lang w:bidi="ar-SA"/>
        </w:rPr>
        <w:t>وَ لَا يَعُودُهُ مَسَاءً إِلَّا صَلَّى عَلَيْهِ سَبْعُونَ أَلْفَ مَلَكٍ حَتَّى يُصْبِحَ</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لَهُ خَرِيفٌ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مُوسَى عَادَ الْحَسَنَ بْنَ عَلِيٍّ عليهما السلام فَقَالَ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لَا يَمْنَعُنَا مَا فِي أَنْفُسِنَا عَلَيْكَ أَنْ نُحَدِّثَكَ بِمَا سَمِعْنَا</w:t>
      </w:r>
      <w:r>
        <w:rPr>
          <w:rStyle w:val="FootnoteAnchor"/>
          <w:rtl w:val="true"/>
        </w:rPr>
        <w:footnoteReference w:id="71"/>
      </w:r>
      <w:r>
        <w:rPr>
          <w:rFonts w:ascii="Amiri" w:hAnsi="Amiri" w:eastAsia="Amiri" w:cs="Amiri"/>
          <w:color w:val="111111"/>
          <w:sz w:val="28"/>
          <w:sz w:val="28"/>
          <w:szCs w:val="28"/>
          <w:rtl w:val="true"/>
          <w:lang w:bidi="ar-SA"/>
        </w:rPr>
        <w:t>أَنَّهُ مَنْ عَادَ مَرِيضاً شَيَّعَهُ سَبْعُونَ أَلْفَ مَلَكٍ كُلُّهُمْ يَسْتَغْفِرُونَ لَهُ إِنْ كَانَ مُصْبِحاً حَتَّى يُمْسِيَ وَ إِنْ كَانَ مُمْسِياً حَتَّى يُصْبِحَ</w:t>
      </w:r>
    </w:p>
    <w:p>
      <w:pPr>
        <w:pStyle w:val="BookText"/>
        <w:rPr/>
      </w:pPr>
      <w:r>
        <w:rPr>
          <w:rFonts w:ascii="Amiri" w:hAnsi="Amiri" w:eastAsia="Amiri" w:cs="Amiri"/>
          <w:color w:val="111111"/>
          <w:sz w:val="28"/>
          <w:sz w:val="28"/>
          <w:szCs w:val="28"/>
          <w:rtl w:val="true"/>
          <w:lang w:bidi="ar-SA"/>
        </w:rPr>
        <w:t>وَ كَانَ لَهُ خَرِيفٌ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مَرِيضاً الْتِمَاسَ رَحْمَةِ اللَّهِ وَ تَنَجُّزَ مَوْعِدِهِ كَانَ فِي خَرِيفِ الْجَنَّةِ مَا كَانَ جَالِساً عِنْدَ الْمَرِيضِ حَتَّى اللیل و ان عاد ممسیاً كان فی خریف الجنة ما كان جالساً عند المریض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خَرَجَ مِنْ عِنْدِهِ بَعَثَ اللَّهُ ذَلِكَ الْيَوْمَ سَبْعِينَ أَلْفَ مَلَكٍ مِنْ مَلَائِكَتِهِ يُصَلُّونَ عَلَيْهِ حَتَّى خَرَجَ مِنْ عِنْدِهِ بَعَثَ اللَّهُ سَبْعِينَ أَلْفَ مَلَكٍ يُصَلُّونَ عَلَيْهِ حَتَّى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 المومنین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يَعُودُ مَرِيضاً مُمْسِياً إِلَّا خَرَجَ مَعَهُ سَبْعُونَ أَلْفَ مَلَكٍ يَسْتَغْفِرُونَ لَهُ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خَرِيفٌ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الامالی للشیخ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امْرَأً مُسْلِماً فِي مَرَضِهِ صَلَّى عَلَيْهِ يَوْمَئِذٍ سَبْعُونَ أَلْفَ مَلَكٍ إِنْ كَانَ صَبَاحاً فَحَتَّى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مَسَاءً فَحَتَّى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لَهُ خَرِيفٌ فِي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عَادَ مُؤْمِناً خَاضَ فِي الرَّحْمَةِ خَوْضاً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جَلَسَ غَمَرَتْهُ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انْصَرَفَ وَكَّلَ اللَّهُ بِهِ سَبْعِينَ أَلْفَ مَلَكٍ يَسْتَغْفِرُونَ لَهُ وَ يَسْتَرْحِمُونَ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وَ طَابَتْ لَكَ الْجَنَّةُ إِلَى تِلْكَ السَّاعَةِ مِنْ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خَرِيفٌ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الْخَرِيفُ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زَاوِيَةٌ فِي الْجَنَّةِ يَسِيرُ الرَّاكِبُ فِيهَا أَرْبَعِينَ 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bookmarkStart w:id="164" w:name="pg9108_82230"/>
    </w:p>
    <w:p>
      <w:pPr>
        <w:pStyle w:val="Heading3"/>
        <w:numPr>
          <w:ilvl w:val="2"/>
          <w:numId w:val="1"/>
        </w:numPr>
        <w:rPr/>
      </w:pPr>
      <w:bookmarkStart w:id="165" w:name="__RefHeading___Toc2831429_2870459653"/>
      <w:bookmarkStart w:id="166" w:name="_Toc65"/>
      <w:bookmarkEnd w:id="164"/>
      <w:bookmarkEnd w:id="165"/>
      <w:r>
        <w:rPr>
          <w:rtl w:val="true"/>
        </w:rPr>
        <w:t>عیادة المریض فی شهر شعبان المعظم</w:t>
      </w:r>
      <w:bookmarkEnd w:id="166"/>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عليه وآله وسلم حول المتعلقین بأغصان شجرة طوبی فی شهر شعبان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عاد مریضاً فقد تعلّق منه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المنسوب الی الامام العسكری عليه السلام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Heading3"/>
        <w:numPr>
          <w:ilvl w:val="2"/>
          <w:numId w:val="1"/>
        </w:numPr>
        <w:rPr/>
      </w:pPr>
      <w:bookmarkStart w:id="167" w:name="__RefHeading___Toc2831431_2870459653"/>
      <w:bookmarkStart w:id="168" w:name="_Toc66"/>
      <w:bookmarkEnd w:id="167"/>
      <w:r>
        <w:rPr>
          <w:rtl w:val="true"/>
        </w:rPr>
        <w:t>عیلولة البنات</w:t>
      </w:r>
      <w:bookmarkEnd w:id="168"/>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ثَلَاثَ بَنَاتٍ يُعْطَى ثَلَاثَ رَوْضَاتٍ مِنْ رِيَاضِ الْجَنَّةِ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رَوْضَةٍ أَوْسَعُ مِنَ الدُّنْيَا وَ مَا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لب اللباب</w:t>
      </w:r>
      <w:r>
        <w:rPr>
          <w:rFonts w:eastAsia="Amiri" w:cs="Amiri" w:ascii="Amiri" w:hAnsi="Amiri"/>
          <w:color w:val="111111"/>
          <w:sz w:val="28"/>
          <w:szCs w:val="28"/>
          <w:rtl w:val="true"/>
          <w:lang w:bidi="ar-SA"/>
        </w:rPr>
        <w:t xml:space="preserve">) </w:t>
      </w:r>
      <w:bookmarkStart w:id="169" w:name="pg9108_82232"/>
    </w:p>
    <w:p>
      <w:pPr>
        <w:pStyle w:val="Heading3"/>
        <w:numPr>
          <w:ilvl w:val="2"/>
          <w:numId w:val="1"/>
        </w:numPr>
        <w:rPr/>
      </w:pPr>
      <w:bookmarkStart w:id="170" w:name="__RefHeading___Toc2831433_2870459653"/>
      <w:bookmarkStart w:id="171" w:name="_Toc67"/>
      <w:bookmarkEnd w:id="169"/>
      <w:bookmarkEnd w:id="170"/>
      <w:r>
        <w:rPr>
          <w:rtl w:val="true"/>
        </w:rPr>
        <w:t xml:space="preserve">قبض روح المؤمن </w:t>
      </w:r>
      <w:r>
        <w:rPr>
          <w:rtl w:val="true"/>
        </w:rPr>
        <w:t xml:space="preserve">- </w:t>
      </w:r>
      <w:r>
        <w:rPr>
          <w:rtl w:val="true"/>
        </w:rPr>
        <w:t>الوفاة</w:t>
      </w:r>
      <w:bookmarkEnd w:id="171"/>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ان كان من المقربین</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فروح و ریحان</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الریحان المشموم من ریاحین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یوتی به عند الموت فیشمه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الاول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المؤمن من الدنیا حتی یوتی بریحان من ریاحین الجنة فیشمّه قبل خروج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راحته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لطائف الاشارات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جنة نعیم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تَبَارَكَ وَ تَعَالَى قَبْضَ رُوحِ الْمُؤْمِنِ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أَنْتَ وَ أَعْوَانُكَ إِلَى عَبْدِي فَطَالَ مَا نَصَبَ نَفْسَهُ مِنْ أَجْلِي فَأْتِنِي بِرُوحِهِ لِأُرِيحَهُ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فَيَأْتِيهِ مَلَكُ الْمَوْتِ بِوَجْهٍ حَسَنٍ وَ ثِيَابٍ طَاهِرَةٍ وَ رِيحٍ طَيِّبَةٍ</w:t>
      </w:r>
    </w:p>
    <w:p>
      <w:pPr>
        <w:pStyle w:val="BookText"/>
        <w:rPr/>
      </w:pPr>
      <w:r>
        <w:rPr>
          <w:rFonts w:ascii="Amiri" w:hAnsi="Amiri" w:eastAsia="Amiri" w:cs="Amiri"/>
          <w:color w:val="111111"/>
          <w:sz w:val="28"/>
          <w:sz w:val="28"/>
          <w:szCs w:val="28"/>
          <w:rtl w:val="true"/>
          <w:lang w:bidi="ar-SA"/>
        </w:rPr>
        <w:t>فَيَقُومُ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يَسْتَأْذِنُ بَوَّاباً وَ لَا يَهْتِكُ حِجَاباً وَ لَا يَكْسِرُ بَاباً</w:t>
      </w:r>
    </w:p>
    <w:p>
      <w:pPr>
        <w:pStyle w:val="BookText"/>
        <w:rPr/>
      </w:pPr>
      <w:r>
        <w:rPr>
          <w:rFonts w:ascii="Amiri" w:hAnsi="Amiri" w:eastAsia="Amiri" w:cs="Amiri"/>
          <w:color w:val="111111"/>
          <w:sz w:val="28"/>
          <w:sz w:val="28"/>
          <w:szCs w:val="28"/>
          <w:rtl w:val="true"/>
          <w:lang w:bidi="ar-SA"/>
        </w:rPr>
        <w:t>مَعَهُ خَمْسُمِائَةِ مَلَكٍ أَعْوَانٌ</w:t>
      </w:r>
    </w:p>
    <w:p>
      <w:pPr>
        <w:pStyle w:val="BookText"/>
        <w:rPr/>
      </w:pPr>
      <w:r>
        <w:rPr>
          <w:rFonts w:ascii="Amiri" w:hAnsi="Amiri" w:eastAsia="Amiri" w:cs="Amiri"/>
          <w:color w:val="111111"/>
          <w:sz w:val="28"/>
          <w:sz w:val="28"/>
          <w:szCs w:val="28"/>
          <w:rtl w:val="true"/>
          <w:lang w:bidi="ar-SA"/>
        </w:rPr>
        <w:t>مَعَهُمْ طِنَانُ الرَّيْحَانِ وَ الْحَرِيرِ الْأَبْيَضِ وَ الْمِسْكِ الْأَذْفَرِ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فَإِنَّ الرَّبَّ يُقْرِئُكَ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عَنْكَ رَاضٍ غَيْرُ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أَبْشِرْ بِرَوْحٍ وَ رَيْحَانٍ وَ جَنَّةِ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أَمَّا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فَرَاحَةٌ مِنَ الدُّنْيَا وَ بَلَائِهَا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طِيبٍ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فَيُوضَعُ عَلَى ذَقَنِهِ فَيَصِلُ رِيحُهُ إِلَى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فِي رَاحَةٍ حَتَّى يَخْرُجَ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يَأْتِيهِ رِضْوَانُ خَازِنُ الْجَنَّةِ فَيَسْقِيهِ شَرْبَةً مِنَ الْجَنَّةِ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يَعْطَشُ فِي قَبْرِهِ وَ لَا فِي الْقِيَامَةِ حَتَّى يَدْخُلَ الْجَنَّةَ رَيَّاناً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جملة ما یجری عند احتضار المؤمن و حضور ملك الموت لنزع روحه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ملك الموت – هَاكَ أَخَانَا قَدْ سَلَّمْنَاهُ إِلَيْكَ فَاسْتَوْصِ بِهِ خَيْراً ثُمَّ يَرْتَفِعُ هُوَ وَ مَنْ مَعَهُ إِلَى رَوْضِ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كُشِفَ مِنَ الْغِطَاءِ وَ الْحِجَابِ لِعَيْنِ ذَلِكَ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المنسوب الی الامام العسكری عليه السلام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ما قاله رسول اللّه صلی اللّه عليه وآله وسلم حول ما یجری علی المؤمن بعد قبض روحه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خَرَجَتْ رُوحُهُ خَرَجَتْ كَنَخْلَةٍ بَيْضَاءَ وَضَعَتْ فِي مِسْكَةٍ بَيْضَاءَ وَ مِنْ كُلِّ رَيْحَانٍ فِي الْجَنَّةِ فَأُدْرِجَتْ إِدْرَاجاً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عَرَجَ بِهَا الْقَابِضُونَ إِلَى السَّمَاءِ الدُّنْيَا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فَيُفْتَحُ لَهُ أَبْوَابُ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bookmarkStart w:id="172" w:name="pg9108_82236"/>
    </w:p>
    <w:p>
      <w:pPr>
        <w:pStyle w:val="Heading3"/>
        <w:numPr>
          <w:ilvl w:val="2"/>
          <w:numId w:val="1"/>
        </w:numPr>
        <w:rPr/>
      </w:pPr>
      <w:bookmarkStart w:id="173" w:name="__RefHeading___Toc2831435_2870459653"/>
      <w:bookmarkStart w:id="174" w:name="_Toc68"/>
      <w:bookmarkEnd w:id="172"/>
      <w:bookmarkEnd w:id="173"/>
      <w:r>
        <w:rPr>
          <w:rtl w:val="true"/>
        </w:rPr>
        <w:t>قبر المؤمن</w:t>
      </w:r>
      <w:bookmarkEnd w:id="174"/>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ورائهم</w:t>
      </w:r>
      <w:r>
        <w:rPr>
          <w:rStyle w:val="FootnoteAnchor"/>
          <w:rtl w:val="true"/>
        </w:rPr>
        <w:footnoteReference w:id="73"/>
      </w:r>
      <w:r>
        <w:rPr>
          <w:rFonts w:ascii="IRNazanin" w:hAnsi="IRNazanin" w:eastAsia="IRNazanin"/>
          <w:color w:val="111111"/>
          <w:sz w:val="28"/>
          <w:sz w:val="28"/>
          <w:szCs w:val="28"/>
          <w:rtl w:val="true"/>
          <w:lang w:bidi="fa-IR"/>
        </w:rPr>
        <w:t>برزخ الی یوم یبعثون</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الامهال الی یوم القیامة و هو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 فصل بین شیئین هو برزخ – عن علی بن عیسی –</w:t>
      </w:r>
    </w:p>
    <w:p>
      <w:pPr>
        <w:pStyle w:val="BookText"/>
        <w:rPr/>
      </w:pPr>
      <w:r>
        <w:rPr>
          <w:rFonts w:ascii="IRNazanin" w:hAnsi="IRNazanin" w:eastAsia="IRNazanin"/>
          <w:color w:val="111111"/>
          <w:sz w:val="28"/>
          <w:sz w:val="28"/>
          <w:szCs w:val="28"/>
          <w:rtl w:val="true"/>
          <w:lang w:bidi="fa-IR"/>
        </w:rPr>
        <w:t>و فی الآیة دلالة علی انّ لایموت حتی یعرف منزلته عند اللّه تعالی اضطراراً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انّه من اهل الثواب او العقاب – عن الجبائی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عالم البرزخ نفسه من عالم الآخرة كالدهليز بالنسبة إلى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النهر إلى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اما روضة من رياض الجنة أو حفرة من حفر النيران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فالبرزخ نعمة مستعجلة للمتقين قبل الحشر و نقمة على الظالمين حتّى يحين حين النعمة الكاملة أو النقمة التامة يجري منها نهر إليها أو يفوح فيها شعلة من نارها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نقلا عن هامش الوافی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الثواب و العقاب بین الدنیا و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للاصفیاء روضة من ریاض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العقول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قبر المؤمن روضة من ریاض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الكافر حفرة من حفر النیران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المتقین فی شرح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الكاشف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المبین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السجاد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 ان القبر لروضة من ریاض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حفرة من حفر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للشیخ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للمؤمن في قبره روضة خضراء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يرحب له قبره سبعين ذراعاً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يضي‌ء حتى يكون كالقمر ليلة البدر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اصول الكافی للشیخ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w:t>
      </w:r>
      <w:r>
        <w:rPr>
          <w:rStyle w:val="FootnoteAnchor"/>
          <w:rtl w:val="true"/>
        </w:rPr>
        <w:footnoteReference w:id="75"/>
      </w:r>
      <w:r>
        <w:rPr>
          <w:rFonts w:ascii="IRNazanin" w:hAnsi="IRNazanin" w:eastAsia="IRNazanin"/>
          <w:color w:val="111111"/>
          <w:sz w:val="28"/>
          <w:sz w:val="28"/>
          <w:szCs w:val="28"/>
          <w:rtl w:val="true"/>
          <w:lang w:bidi="fa-IR"/>
        </w:rPr>
        <w:t>ان كان من المقربین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فروح</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قیل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الذی تستلذه النفس و یزیل عنها 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ریحان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الریحان المشموم من ریحان الجنة یوتی به عند الموت فیشمه – عن الحسن و ابی العالیة و قتادة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نباهة و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دار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فی القبر و ریحان فی الجنة</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القبر و ریحان فی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جنة نعیم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كانَ مِنَ الْمُقَرَّبِينَ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w:t>
      </w:r>
    </w:p>
    <w:p>
      <w:pPr>
        <w:pStyle w:val="BookText"/>
        <w:rPr/>
      </w:pPr>
      <w:r>
        <w:rPr>
          <w:rFonts w:ascii="Amiri" w:hAnsi="Amiri" w:eastAsia="Amiri" w:cs="Amiri"/>
          <w:color w:val="111111"/>
          <w:sz w:val="28"/>
          <w:sz w:val="28"/>
          <w:szCs w:val="28"/>
          <w:rtl w:val="true"/>
          <w:lang w:bidi="ar-SA"/>
        </w:rPr>
        <w:t xml:space="preserve">وَ رَيْحانٌ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جَنَّةُ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مِنَ الْمُكَذِّبِينَ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حَمِيمٍ فِي قَبْرِهِ وَ تَصْلِيَةُ 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هَاتَانِ الْآيَتَانِ فِي أَهْلِ وَلَايَتِنَا وَ أَهْلِ عَدَاوَتِنَا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كانَ مِنَ الْمُقَرَّبِينَ فَرَوْحٌ وَ رَيْحانٌ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جَنَّةُ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مِنَ الْمُكَذِّبِينَ الضَّالِّينَ فَنُزُلٌ مِنْ 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 وَ تَصْلِيَةُ جَحِيمٍ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بشارة المصطفی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الاخبار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جملة ما قال رسول اللّه صلی اللّه عليه وآله وسلم حول ما یجری بعد قبض روح المؤمن و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حُمِلَ سَرِيرُهُ حَمَلَتْ نَعْشَهُ الْمَلَائِكَةُ وَ انْدَفَعُوا بِهِ انْدِفَاعاً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الشَّيَاطِينُ سِمَاطَيْنِ يَنْظُرُونَ مِنْ بَعِيدٍ لَيْسَ لَهُمْ عَلَيْهِ سُلْطَانٌ وَ لَا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بَلَغُوا بِهِ الْقَبْرَ تَوَثَّبَتْ إِلَيْهِ بِقَاعُ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كَالرِّيَاضِ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كُلُّ بُقْعَةٍ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فِي بَطْنِي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فَيُجَاءُ بِهِ حَتَّى يُوضَعَ فِي الْحُفْرَةِ الَّتِي قَضَاهَا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شَيَّعَهُ سَبْعُونَ أَلْفَ مَلَكٍ إِلَى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أُدْخِلَ قَبْرَهُ أَتَاهُ مُنْكَرٌ وَ نَكِيرٌ وَ يُقْعِدَانِهِ وَ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w:t>
      </w:r>
    </w:p>
    <w:p>
      <w:pPr>
        <w:pStyle w:val="BookText"/>
        <w:rPr/>
      </w:pPr>
      <w:r>
        <w:rPr>
          <w:rFonts w:ascii="Amiri" w:hAnsi="Amiri" w:eastAsia="Amiri" w:cs="Amiri"/>
          <w:color w:val="111111"/>
          <w:sz w:val="28"/>
          <w:sz w:val="28"/>
          <w:szCs w:val="28"/>
          <w:rtl w:val="true"/>
          <w:lang w:bidi="ar-SA"/>
        </w:rPr>
        <w:t>وَ مَا دِينُكَ؟</w:t>
      </w:r>
    </w:p>
    <w:p>
      <w:pPr>
        <w:pStyle w:val="BookText"/>
        <w:rPr/>
      </w:pPr>
      <w:r>
        <w:rPr>
          <w:rFonts w:ascii="Amiri" w:hAnsi="Amiri" w:eastAsia="Amiri" w:cs="Amiri"/>
          <w:color w:val="111111"/>
          <w:sz w:val="28"/>
          <w:sz w:val="28"/>
          <w:szCs w:val="28"/>
          <w:rtl w:val="true"/>
          <w:lang w:bidi="ar-SA"/>
        </w:rPr>
        <w:t>وَ مَنْ نَبِيُّكَ؟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 مُحَمَّدٌ نَبِيِّي وَ الْإِسْلَامُ دِينِي وَ عَلِيٌّ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فَيَفْسَحَانِ لَهُ فِي قَبْرِهِ مَدَّ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يَأْتِيَانِهِ بِالطَّعَامِ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يُدْخِلَانِ عَلَيْهِ الرَّوْحَ وَ 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كانَ مِنَ الْمُقَرَّبِينَ فَرَوْحٌ وَ 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جَنَّةُ نَعِيمٍ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الاخبار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لأمیرالمؤمنین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الْجَنَّةِ هَلْ فِي الدُّنْيَا هِيَ أَمْ فِي الْآخِرَةِ؟</w:t>
      </w:r>
    </w:p>
    <w:p>
      <w:pPr>
        <w:pStyle w:val="BookText"/>
        <w:rPr/>
      </w:pPr>
      <w:r>
        <w:rPr>
          <w:rFonts w:ascii="Amiri" w:hAnsi="Amiri" w:eastAsia="Amiri" w:cs="Amiri"/>
          <w:color w:val="111111"/>
          <w:sz w:val="28"/>
          <w:sz w:val="28"/>
          <w:szCs w:val="28"/>
          <w:rtl w:val="true"/>
          <w:lang w:bidi="ar-SA"/>
        </w:rPr>
        <w:t>وَ أَيْنَ الْآخِرَةُ مِنَ الدُّنْيَا؟</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مُحِيطَةٌ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كَانَتِ النُّقْلَةُ مِنَ الْحَيَاةِ إِلَى الْمَوْتِ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الْآخِرَةُ هِيَ دَارَ الْحَيَوَانِ‌</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الا حیاة مستمرة دائمة خالدة لا موت فیها فكانها فی ذاتها 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كانُوا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 الدُّنْيَا نُقْلَةٌ وَ الْآخِرَةَ حَيَاةٌ وَ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كَالنَّائِمِ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الْجِسْمَ يَنَامُ وَ الرُّوحَ لَا تَنَامُ وَ الْبَدَنَ يَمُوتُ وَ الرُّوحَ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الدَّارَ الْآخِرَةَ لَهِيَ الْحَيَوانُ لَوْ كانُوا يَعْلَمُونَ‌</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الدُّنْيَا رَسْمُ الْآخِرَةِ وَ الْآخِرَةُ رَسْمُ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الدُّنْيَا الْآخِرَةَ وَ لَا الْآخِرَةُ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فَارَقَ الرُّوحُ الْجِسْمَ يَرْجِعُ كُلُّ وَاحِدٍ مِنْهُمَا إِلَى مَا مِنْهُ بَدَءَ وَ مَا مِنْهُ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الْجَنَّةُ وَ النَّارُ فِي الدُّنْيَا مَوْجُودَةٌ وَ فِي الْآخِرَةِ لِأَنَّ الْعَبْدَ إِذَا مَاتَ صَارَ فِي دَارٍ مِنَ الْأَرْضِ إِمَّا رَوْضَةٍ مِنْ رِيَاضِ الْجَنَّةِ وَ إِمَّا بُقْعَةٍ مِنْ بِقَاعِ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رُوحُهُ إِلَى أَحَدِ 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دَارِ نَعِيمٍ مُقِيمٍ لَا يَمُوتُ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فِي دَارِ عَذَابٍ أَلِيمٍ لَا يَمُوتُ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الرَّسْمُ لِمَنْ عَقَلَ مَوْجُودٌ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لَوْ تَعْلَمُونَ عِلْمَ الْيَقِينِ لَتَرَوُنَّ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عَنِ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فِي شُغُلٍ عَنْ 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لا يَسْتَطِيعُونَ سَمْعاً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لَوْ عَلِمَ الْإِنْسَانُ مَا هُوَ فِيهِ مَاتَ خَوْفاً مِنَ الْمَوْتِ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نَجَا فَبِفَضْلِ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للشیخ الدیلمی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الْقَبْرُ رَوْضَةٌ مِنْ رِيَاضِ الْجَنَّةِ أَوْ حُفْرَةٌ مِنْ حُفَرِ النَّارِ</w:t>
      </w:r>
    </w:p>
    <w:p>
      <w:pPr>
        <w:pStyle w:val="BookText"/>
        <w:rPr/>
      </w:pPr>
      <w:r>
        <w:rPr>
          <w:rFonts w:ascii="Amiri" w:hAnsi="Amiri" w:eastAsia="Amiri" w:cs="Amiri"/>
          <w:color w:val="111111"/>
          <w:sz w:val="28"/>
          <w:sz w:val="28"/>
          <w:szCs w:val="28"/>
          <w:rtl w:val="true"/>
          <w:lang w:bidi="ar-SA"/>
        </w:rPr>
        <w:t>إِنَّ الْعَبْدَ الْمُؤْمِنَ إِذَا دُفِنَ قَالَتِ الْأَرْضُ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مِمَّنْ أُحِبُّ أَنْ يَمْشِيَ عَلَى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تَوَلَّيْتُكَ فَسَتَعْلَمُ كَيْفَ صُنْعِي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فَتَتَّسِعُ لَهُ مَدَّ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الْكَافِرَ إِذَا دُفِنَ قَالَتِ الْأَرْضُ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 لَا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مِنْ أَبْغَضِ مَنْ يَمْشِي عَلَى ظَهْرِي فَإِذَا تَوَلَّيْتُكَ فَسَتَعْلَمُ كَيْفَ صُنْعِي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فَتَضُمُّهُ حَتَّى تَلْتَقِيَ أَضْلَاعُهُ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الْمَعِيشَةَ الضَّنْكَ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حَذَّرَ اللَّهُ مِنْهَا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الامالی للشیخ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بَشِيرٍ الدَّهَّانِ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لِلْقَبْرِ كَلَاماً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بَيْتُ الْوَحْشَةِ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بَيْتُ الدُّودِ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حُفْرَةٌ مِنْ حُفَرِ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العسكری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الْقَبْرِ نَعِيماً يُوَفِّرُ اللَّهُ بِهِ حُظُوظَ أَوْلِيَائِهِ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فِي الْقَبْرِ عَذَاباً يُشَدِّدُ اللَّهُ بِهِ عَلَى أَعْدَائِهِ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التفسیر المنسوب الی الامام العسكری عليه السلام 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bookmarkStart w:id="175" w:name="pg9108_82246"/>
    </w:p>
    <w:p>
      <w:pPr>
        <w:pStyle w:val="Heading3"/>
        <w:numPr>
          <w:ilvl w:val="2"/>
          <w:numId w:val="1"/>
        </w:numPr>
        <w:rPr/>
      </w:pPr>
      <w:bookmarkStart w:id="176" w:name="__RefHeading___Toc2831437_2870459653"/>
      <w:bookmarkStart w:id="177" w:name="_Toc69"/>
      <w:bookmarkEnd w:id="175"/>
      <w:bookmarkEnd w:id="176"/>
      <w:r>
        <w:rPr>
          <w:rtl w:val="true"/>
        </w:rPr>
        <w:t>النوادر</w:t>
      </w:r>
      <w:bookmarkEnd w:id="177"/>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الثُّمَالِيِّ عَنْ رُمَيْلَةَ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مِمَّنْ صَحِبَ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إِلَيْهِ نَفَرٌ مِنْ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 مُوسَى كَانَ يُرِيهِمُ الدَّلَائِلَ وَ الْعَلَامَاتِ وَ الْبَرَاهِينَ وَ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وَصِيُّ عِيسَى يُرِيهِمْ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أَرَيْتَنَا شَيْئاً تَطْمَئِنُّ إِلَيْهِ وَ بِهِ 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تَحْتَمِلُونَ عِلْمَ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تَقْوَوْنَ عَلَى بَرَاهِينِهِ وَ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بِهِمْ نَحْوَ أَبْيَاتِ الْهَجَرِيِّينَ حَتَّى أَشْرَفَ بِهِمْ عَلَى السَّبِخَةِ فَدَعَا 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اكْشِفِي غِطَاءَكِ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بِجَنَّاتٍ وَ أَنْهَارٍ فِي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بِسَعِيرٍ وَ نِيرَانٍ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ثَبَتَ آخَرُونَ عَلَى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يُنْكِرُوا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لَقَدْ قَالَ النَّبِيُّ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حُفْرَةٌ مِنْ حُفَرِ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الخرائج للشیخ قطب الدین الراوندی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روضة من ریاض الجنة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حفرة من حفر النار</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متشابه القرآن و مختلفه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فُضَيْلٍ الرَّسَّانِ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قَالُوا 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أَرَيْتَنَا مَا نَطْمَئِنُّ إِلَيْهِ مِمَّا أَنْهَى إِلَيْكَ رَسُولُ اللَّهِ صلی اللّه عليه وآله وسلم</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رَأَيْتُمْ عَجِيبَةً مِنْ عَجَائِبِي لَكَفَرْتُمْ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كَذَّابٌ وَ 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أَحْسَنِ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أَحَدٌ إِلَّا وَ هُوَ يَعْلَمُ أَنَّكَ وَرِثْتَ رَسُولَ اللَّهِ صلی اللّه عليه وآله وسلم وَ صَارَ إِلَيْكَ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الْعَالِمِ شَدِيدٌ وَ لَا يَحْتَمِلُهُ إِلَّا مُؤْمِنٌ امْتَحَنَ اللَّهُ قَلْبَهُ لِلْإِيمَانِ وَ أَيَّدَهُ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أَبَيْتُمْ إِلَّا أَنْ أُرِيَكُمْ بَعْضَ عَجَائِبِي وَ مَا آتَانِيَ اللَّهُ مِنَ الْعِلْمِ فَاتَّبِعُوا أَثَرِي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صَلَّاهَا أَخَذَ طَرِيقَهُ إِلَى ظَهْرِ الْكُوفَةِ فَاتَّبَعَهُ سَبْعُونَ رَجُلًا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فِي أَنْفُسِهِمْ خِيَارَ النَّاسِ مِنْ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أُرِيكُمْ شَيْئاً حَتَّى آخُذَ عَلَيْكُمْ عَهْدَ اللَّهِ وَ مِيثَاقَهُ أَنْ لَا تُكَفِّرُونِي وَ لَا تَرْمُونِي بِمُعْضِلَةٍ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أُرِيكُمْ إِلَّا مَا عَلَّمَنِي رَسُولُ اللَّهِ صلی اللّه عليه وآله وسلم</w:t>
      </w:r>
    </w:p>
    <w:p>
      <w:pPr>
        <w:pStyle w:val="BookText"/>
        <w:rPr/>
      </w:pPr>
      <w:r>
        <w:rPr>
          <w:rFonts w:ascii="Amiri" w:hAnsi="Amiri" w:eastAsia="Amiri" w:cs="Amiri"/>
          <w:color w:val="111111"/>
          <w:sz w:val="28"/>
          <w:sz w:val="28"/>
          <w:szCs w:val="28"/>
          <w:rtl w:val="true"/>
          <w:lang w:bidi="ar-SA"/>
        </w:rPr>
        <w:t>فَأَخَذَ عَلَيْهِمُ الْعَهْدَ وَ الْمِيثَاقَ أَشَدَّ مَا أَخَذَ اللَّهُ عَلَى رُسُلِهِ مِنْ عَهْدٍ وَ 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حَوِّلُوا وُجُوهَكُمْ عَنِّي حَتَّى أَدْعُوَ بِمَا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فَسَمِعُوهُ جَمِيعاً يَدْعُو بِدَعَوَاتٍ لَا يَعْرِفُونَهَا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فَحَوَّلُوهَا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جَنَّاتٌ وَ أَنْهَارٌ وَ قُصُورٌ 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السَّعِيرُ تَتَلَظَّى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إِنَّهُمْ مَا شَكُّوا أَنَّهُمَا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أَحْسَنُهُمْ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لَسِحْرٌ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رَجَعُوا كُفَّاراً إِلَّا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مَعَ الرَّجُلَيْنِ قَالَ عليه السلام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سَمِعْتُمَا مَقَالَتَهُمْ وَ أَخْذِي الْعُهُودَ وَ الْمَوَاثِيقَ عَلَيْهِمْ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رُجُوعَهُمْ يُكَفِّرُونَنِي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لَحُجَّتِي عَلَيْهِمْ غَداً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لَيَعْلَمُ أَنِّي لَسْتُ بِسَاحِرٍ وَ لَا 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يُعْرَفُ هَذَا لِي وَ لَا لآِبَائِي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عِلْمُ اللَّهِ وَ عِلْمُ رَسُولِهِ أَنْهَاهُ إِلَى رَسُولِهِ وَ أَنْهَاهُ إِلَيَّ رَسُولُهُ صلی اللّه عليه وآله وسلم وَ أَنْهَيْتُهُ إِلَيْكُمْ</w:t>
      </w:r>
    </w:p>
    <w:p>
      <w:pPr>
        <w:pStyle w:val="BookText"/>
        <w:rPr/>
      </w:pPr>
      <w:r>
        <w:rPr>
          <w:rFonts w:ascii="Amiri" w:hAnsi="Amiri" w:eastAsia="Amiri" w:cs="Amiri"/>
          <w:color w:val="111111"/>
          <w:sz w:val="28"/>
          <w:sz w:val="28"/>
          <w:szCs w:val="28"/>
          <w:rtl w:val="true"/>
          <w:lang w:bidi="ar-SA"/>
        </w:rPr>
        <w:t xml:space="preserve">فَإِذَا رَدَدْتُمْ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رَدَدْتُمْ عَلَى اللَّهِ</w:t>
      </w:r>
    </w:p>
    <w:p>
      <w:pPr>
        <w:pStyle w:val="BookText"/>
        <w:rPr/>
      </w:pPr>
      <w:r>
        <w:rPr>
          <w:rFonts w:ascii="Amiri" w:hAnsi="Amiri" w:eastAsia="Amiri" w:cs="Amiri"/>
          <w:color w:val="111111"/>
          <w:sz w:val="28"/>
          <w:sz w:val="28"/>
          <w:szCs w:val="28"/>
          <w:rtl w:val="true"/>
          <w:lang w:bidi="ar-SA"/>
        </w:rPr>
        <w:t xml:space="preserve">حَتَّى إِذَا صَارَ إِلَى مَسْجِدِ الْكُوفَةِ دَعَا بِدَعَوَاتٍ – يَسْمَعَانِ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حَصَى الْمَسْجِدِ دُرٌّ وَ يَاقُوتٌ فَقَالَ عليه السلام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تَرَيَانِ؟</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دُرٌّ وَ 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أَقْسَمْتُ عَلَى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أَعْظَمُ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لَأَبَرَّ 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أَحَدُهُمَا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الْآخَرُ فَثَبَتَ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 شَيْئاً نَدِمْتَ وَ إِنْ تَرَكْتَ نَدِمْتَ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يَدَعْهُ حِرْصُهُ حَتَّى أَخَذَ دُرَّةً فَصَرَّهَا فِي 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أَصْبَحَ نَظَرَ إِلَيْهَا فَإِذَا هِيَ دُرَّةٌ بَيْضَاءُ لَمْ يَنْظُرِ النَّاسُ إِلَى مِثْلِهَا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أَخَذْتُ مِنْ ذَلِكَ الدُّرِّ وَاحِدَةً وَ هِيَ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دَعَاكَ إِلَى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أَعْلَمَ أَ حَقٌّ هُوَ أَمْ بَاطِلٌ؟</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رَدَدْتَهَا إِلَى مَوْضِعِهَا الَّذِي أَخَذْتَهَا مِنْهُ عَوَّضَكَ اللَّهُ مِنْهَا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أَنْتَ لَمْ تَرُدَّهَا عَوَّضَكَ اللَّهُ مِنْهَا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الرَّجُلُ فَرَدَّهَا إِلَى مَوْضِعِهَا الَّذِي أَخَذَهَا مِنْهُ فَحَوَّلَهَا اللَّهُ حَصَاةً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مِيثَمَ التَّمَّارِ</w:t>
      </w:r>
    </w:p>
    <w:p>
      <w:pPr>
        <w:pStyle w:val="BookText"/>
        <w:rPr/>
      </w:pPr>
      <w:r>
        <w:rPr>
          <w:rFonts w:ascii="Amiri" w:hAnsi="Amiri" w:eastAsia="Amiri" w:cs="Amiri"/>
          <w:color w:val="111111"/>
          <w:sz w:val="28"/>
          <w:sz w:val="28"/>
          <w:szCs w:val="28"/>
          <w:rtl w:val="true"/>
          <w:lang w:bidi="ar-SA"/>
        </w:rPr>
        <w:t>وَ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الْحَمِقِ الْخُزَاعِي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178" w:name="pg9108_82252"/>
    </w:p>
    <w:p>
      <w:pPr>
        <w:pStyle w:val="Heading3"/>
        <w:numPr>
          <w:ilvl w:val="2"/>
          <w:numId w:val="1"/>
        </w:numPr>
        <w:rPr/>
      </w:pPr>
      <w:bookmarkStart w:id="179" w:name="__RefHeading___Toc2831439_2870459653"/>
      <w:bookmarkStart w:id="180" w:name="_Toc70"/>
      <w:bookmarkEnd w:id="178"/>
      <w:bookmarkEnd w:id="179"/>
      <w:r>
        <w:rPr>
          <w:rtl w:val="true"/>
        </w:rPr>
        <w:t>الوفاة – محل استقرار ارواح المؤمنین بعد الوفاة</w:t>
      </w:r>
      <w:bookmarkEnd w:id="180"/>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رِزْقُهُمْ فِيها بُكْرَةً وَ عَشِيًّا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فاما فی جنات الخلد فلا یكون غدواً و لا عشیاً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یظهر من بعض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وصف جنة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جنات الدنيا قبل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 وَ عَشِيّاً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فالبكرة و العشي لا یكونان في الآخرة في جنات الخلد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يكون الغدو و العشي في جنات الدنيا التي تنتقل إليها أرواح المؤمنين</w:t>
      </w:r>
    </w:p>
    <w:p>
      <w:pPr>
        <w:pStyle w:val="BookText"/>
        <w:rPr/>
      </w:pPr>
      <w:r>
        <w:rPr>
          <w:rFonts w:ascii="IRNazanin" w:hAnsi="IRNazanin" w:eastAsia="IRNazanin"/>
          <w:color w:val="111111"/>
          <w:sz w:val="28"/>
          <w:sz w:val="28"/>
          <w:szCs w:val="28"/>
          <w:rtl w:val="true"/>
          <w:lang w:bidi="fa-IR"/>
        </w:rPr>
        <w:t>و تطلع فيها الشمس و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نشر مدرسة الامام المهدی عليه السلام تحت اشراف سماحة العلامة آیة اللّه السید محمد باقر الموحد الابطحی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جَنَّةً خَلَقَهَا اللَّهُ فِي الْمَغْرِبِ وَ مَاءَ فُرَاتِكُمْ يَخْرُجُ مِنْهَا</w:t>
      </w:r>
    </w:p>
    <w:p>
      <w:pPr>
        <w:pStyle w:val="BookText"/>
        <w:rPr/>
      </w:pPr>
      <w:r>
        <w:rPr>
          <w:rFonts w:ascii="Amiri" w:hAnsi="Amiri" w:eastAsia="Amiri" w:cs="Amiri"/>
          <w:color w:val="111111"/>
          <w:sz w:val="28"/>
          <w:sz w:val="28"/>
          <w:szCs w:val="28"/>
          <w:rtl w:val="true"/>
          <w:lang w:bidi="ar-SA"/>
        </w:rPr>
        <w:t>وَ إِلَيْهَا تَخْرُجُ أَرْوَاحُ الْمُؤْمِنِينَ مِنْ حُفَرِهِمْ عِنْدَ كُلِّ مَسَاءٍ فَتَسْقُطُ عَلَى ثِمَارِهَا وَ تَأْكُلُ مِنْهَا</w:t>
      </w:r>
    </w:p>
    <w:p>
      <w:pPr>
        <w:pStyle w:val="BookText"/>
        <w:rPr/>
      </w:pPr>
      <w:r>
        <w:rPr>
          <w:rFonts w:ascii="Amiri" w:hAnsi="Amiri" w:eastAsia="Amiri" w:cs="Amiri"/>
          <w:color w:val="111111"/>
          <w:sz w:val="28"/>
          <w:sz w:val="28"/>
          <w:szCs w:val="28"/>
          <w:rtl w:val="true"/>
          <w:lang w:bidi="ar-SA"/>
        </w:rPr>
        <w:t>وَ تَتَنَعَّمُ فِيهَا وَ تَتَلَاقَى وَ تَتَعَارَفُ</w:t>
      </w:r>
    </w:p>
    <w:p>
      <w:pPr>
        <w:pStyle w:val="BookText"/>
        <w:rPr/>
      </w:pPr>
      <w:r>
        <w:rPr>
          <w:rFonts w:ascii="Amiri" w:hAnsi="Amiri" w:eastAsia="Amiri" w:cs="Amiri"/>
          <w:color w:val="111111"/>
          <w:sz w:val="28"/>
          <w:sz w:val="28"/>
          <w:szCs w:val="28"/>
          <w:rtl w:val="true"/>
          <w:lang w:bidi="ar-SA"/>
        </w:rPr>
        <w:t>فَإِذَا طَلَعَ الْفَجْرُ هَاجَتْ مِنَ الْجَنَّةِ فَكَانَتْ فِي الْهَوَاءِ فِيمَا بَيْنَ السَّمَاءِ وَ الْأَرْضِ</w:t>
      </w:r>
    </w:p>
    <w:p>
      <w:pPr>
        <w:pStyle w:val="BookText"/>
        <w:rPr/>
      </w:pPr>
      <w:r>
        <w:rPr>
          <w:rFonts w:ascii="Amiri" w:hAnsi="Amiri" w:eastAsia="Amiri" w:cs="Amiri"/>
          <w:color w:val="111111"/>
          <w:sz w:val="28"/>
          <w:sz w:val="28"/>
          <w:szCs w:val="28"/>
          <w:rtl w:val="true"/>
          <w:lang w:bidi="ar-SA"/>
        </w:rPr>
        <w:t>تَطِيرُ ذَاهِبَةً وَ جَائِيَةً</w:t>
      </w:r>
    </w:p>
    <w:p>
      <w:pPr>
        <w:pStyle w:val="BookText"/>
        <w:rPr/>
      </w:pPr>
      <w:r>
        <w:rPr>
          <w:rFonts w:ascii="Amiri" w:hAnsi="Amiri" w:eastAsia="Amiri" w:cs="Amiri"/>
          <w:color w:val="111111"/>
          <w:sz w:val="28"/>
          <w:sz w:val="28"/>
          <w:szCs w:val="28"/>
          <w:rtl w:val="true"/>
          <w:lang w:bidi="ar-SA"/>
        </w:rPr>
        <w:t>وَ تَعْهَدُ حُفَرَهَا إِذَا طَلَعَتِ الشَّمْسُ</w:t>
      </w:r>
    </w:p>
    <w:p>
      <w:pPr>
        <w:pStyle w:val="BookText"/>
        <w:rPr/>
      </w:pPr>
      <w:r>
        <w:rPr>
          <w:rFonts w:ascii="Amiri" w:hAnsi="Amiri" w:eastAsia="Amiri" w:cs="Amiri"/>
          <w:color w:val="111111"/>
          <w:sz w:val="28"/>
          <w:sz w:val="28"/>
          <w:szCs w:val="28"/>
          <w:rtl w:val="true"/>
          <w:lang w:bidi="ar-SA"/>
        </w:rPr>
        <w:t>وَ تَتَلَاقَى فِي الْهَوَاءِ وَ تَتَعَارَف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يَنْتَقِلُ رُوحُهُ مِنْ جَسَدِهِ إِلَى مِثْلِ جَسَدِهِ فِي الصُّورَةِ فَيُجْعَلُ فِي جَنَّاتٍ مِنْ جِنَانِ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يَتَنَعَّمُ فِيهَا إِلَى يَوْمِ الْمَآب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تصحیح اعتقادات الامامیة للشیخ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فروع الكافی للشیخ محمد هادی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ارواح المؤمنین تأوی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مدة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جنة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قَالَ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إِذَا أَخَذُوا مَضَاجِعَهُمْ أَصْعَدَ اللَّهُ بِأَرْوَاحِهِمْ إِلَيْهِ فَمَنْ قَضَى لَهُ عَلَيْهِ الْمَوْتَ جَعَلَهُ فِي رِيَاضِ الْجَنَّةِ فِي كُنُوزِ رَحْمَتِهِ وَ نُورِ عِزَّتِهِ وَ إِنْ لَمْ يُقَدِّرْ عَلَيْهِ الْمَوْتَ بَعَثَ بِهَا مَعَ أُمَنَائِهِ مِنَ الْمَلَائِكَةِ إِلَى الْأَبْدَانِ الَّتِي هِيَ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مِنْ شِيعَتِنَا يَنَامُ إِلَّا أَصْعَدَ اللَّهُ عَزَّ وَ جَلَّ رُوحَهُ إِلَى السَّمَاءِ فَيُبَارِكُ عَلَيْهَا فَإِنْ كَانَ قَدْ أَتَى عَلَيْهَا أَجَلُهَا جَعَلَهَا فِي كُنُوزِ رَحْمَتِهِ</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فِي رِيَاضِ جَنَّةٍ</w:t>
      </w:r>
      <w:r>
        <w:rPr>
          <w:rStyle w:val="FootnoteAnchor"/>
          <w:rtl w:val="true"/>
        </w:rPr>
        <w:footnoteReference w:id="85"/>
      </w:r>
      <w:r>
        <w:rPr>
          <w:rFonts w:ascii="Amiri" w:hAnsi="Amiri" w:eastAsia="Amiri" w:cs="Amiri"/>
          <w:color w:val="111111"/>
          <w:sz w:val="28"/>
          <w:sz w:val="28"/>
          <w:szCs w:val="28"/>
          <w:rtl w:val="true"/>
          <w:lang w:bidi="ar-SA"/>
        </w:rPr>
        <w:t>وَ فِي ظِلِّ عَرْشِهِ</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إِنْ كَانَ أَجَلُهَا مُتَأَخِّراً بَعَثَ بِهَا مَعَ أَمَنَتِهِ</w:t>
      </w:r>
      <w:r>
        <w:rPr>
          <w:rStyle w:val="FootnoteAnchor"/>
          <w:rtl w:val="true"/>
        </w:rPr>
        <w:footnoteReference w:id="87"/>
      </w:r>
      <w:r>
        <w:rPr>
          <w:rFonts w:ascii="Amiri" w:hAnsi="Amiri" w:eastAsia="Amiri" w:cs="Amiri"/>
          <w:color w:val="111111"/>
          <w:sz w:val="28"/>
          <w:sz w:val="28"/>
          <w:szCs w:val="28"/>
          <w:rtl w:val="true"/>
          <w:lang w:bidi="ar-SA"/>
        </w:rPr>
        <w:t>مِنَ الْمَلَائِكَةِ لِيَرُدُّوهَا إِلَى الْجَسَدِ الَّذِي خَرَجَتْ مِنْهُ لِتَسْكُنَ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مِنْ شِيعَتِنَا يَنَامُ إِلَّا أَصْعَدَ اللَّهُ عَزَّ وَ جَلَّ بِرُوحِهِ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قَدْ أَتَى عَلَيْهِ أَجَلُهُ جَعَلَهُ فِي كُنُوزِ رَحْمَتِهِ وَ فِي رِيَاضِ جَنَّتِهِ وَ فِي ظِلِّ عَرْشِهِ</w:t>
      </w:r>
    </w:p>
    <w:p>
      <w:pPr>
        <w:pStyle w:val="BookText"/>
        <w:rPr/>
      </w:pPr>
      <w:r>
        <w:rPr>
          <w:rFonts w:ascii="Amiri" w:hAnsi="Amiri" w:eastAsia="Amiri" w:cs="Amiri"/>
          <w:color w:val="111111"/>
          <w:sz w:val="28"/>
          <w:sz w:val="28"/>
          <w:szCs w:val="28"/>
          <w:rtl w:val="true"/>
          <w:lang w:bidi="ar-SA"/>
        </w:rPr>
        <w:t>وَ إِنْ كَانَ أَجَلُهُ مُتَأَخِّراً عَنْهُ بَعَثَ بِهِ مَعَ أَمِينِهِ مِنَ الْمَلَائِكَةِ لِيُؤَدِّيَهُ إِلَى الْجَسَدِ الَّذِي خَرَجَ مِنْهُ لِيَسْكُنَ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الامام الصادق عليه السلام فی حدیث حول محل استقرار ارواح المؤمنین بعد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روضة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الاجساد فی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ذكرنا منه موضع الحاجة الیه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عَبْدِ الرَّحْمَنِ بْنِ أَبِي نَجْرَانَ عَنْ مُثَنًّى الْحَنَّاطِ عَنْ أَبِي بَصِيرٍ قَالَ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الْمُؤْمِنِينَ لَفِي شَجَرَةٍ مِنَ الْجَنَّةِ يَأْكُلُونَ مِنْ طَعَامِهَا وَ يَشْرَبُونَ مِنْ شَرَابِهَا</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أَقِمِ السَّاعَةَ لَنَا وَ أَنْجِزْ لَنَا مَا وَعَدْتَنَا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أَلْحِقْ آخِرَنَا بِأَوَّلِنَا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إِسْمَاعِيلَ بْنِ مِهْرَانَ عَنْ دُرُسْتَ بْنِ أَبِي مَنْصُورٍ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فِي صِفَةِ الْأَجْسَادِ فِي شَجَرَةٍ فِي الْجَنَّةِ تَعَارَفُ وَ تَسَاءَلُ</w:t>
      </w:r>
      <w:r>
        <w:rPr>
          <w:rStyle w:val="FootnoteAnchor"/>
          <w:rtl w:val="true"/>
        </w:rPr>
        <w:footnoteReference w:id="88"/>
      </w:r>
      <w:r>
        <w:rPr>
          <w:rFonts w:ascii="Amiri" w:hAnsi="Amiri" w:eastAsia="Amiri" w:cs="Amiri"/>
          <w:color w:val="111111"/>
          <w:sz w:val="28"/>
          <w:sz w:val="28"/>
          <w:szCs w:val="28"/>
          <w:rtl w:val="true"/>
          <w:lang w:bidi="ar-SA"/>
        </w:rPr>
        <w:t>فَإِذَا قَدِمَتِ الرُّوحُ عَلَى الْأَرْوَاحِ يَقُولُ دَعُوهَا فَإِنَّهَا قَدْ أَفْلَتَتْ مِنْ هَوْلٍ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يَسْأَلُونَهَا مَا فَعَلَ فُلَانٌ وَ مَا فَعَلَ فُلَانٌ؟</w:t>
      </w:r>
    </w:p>
    <w:p>
      <w:pPr>
        <w:pStyle w:val="BookText"/>
        <w:rPr/>
      </w:pPr>
      <w:r>
        <w:rPr>
          <w:rFonts w:ascii="Amiri" w:hAnsi="Amiri" w:eastAsia="Amiri" w:cs="Amiri"/>
          <w:color w:val="111111"/>
          <w:sz w:val="28"/>
          <w:sz w:val="28"/>
          <w:szCs w:val="28"/>
          <w:rtl w:val="true"/>
          <w:lang w:bidi="ar-SA"/>
        </w:rPr>
        <w:t>فَإِنْ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تَرَكْتُهُ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ارْتَجَوْهُ</w:t>
      </w:r>
    </w:p>
    <w:p>
      <w:pPr>
        <w:pStyle w:val="BookText"/>
        <w:rPr/>
      </w:pPr>
      <w:r>
        <w:rPr>
          <w:rFonts w:ascii="Amiri" w:hAnsi="Amiri" w:eastAsia="Amiri" w:cs="Amiri"/>
          <w:color w:val="111111"/>
          <w:sz w:val="28"/>
          <w:sz w:val="28"/>
          <w:szCs w:val="28"/>
          <w:rtl w:val="true"/>
          <w:lang w:bidi="ar-SA"/>
        </w:rPr>
        <w:t>وَ 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قَدْ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هَوَى 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جَبَلَةَ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الْحَوْضِ؟</w:t>
      </w:r>
    </w:p>
    <w:p>
      <w:p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حَوْضٌ مَا بَيْنَ بُصْرَى إِلَى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تُحِبُّ أَنْ تَرَاهُ؟</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وَ أَخْرَجَنِي إِلَى‌ظَهْرِ الْمَدِينَةِ</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إن لم يشاهده غيره إلا بعد الانتقال إلى الأجساد المثالية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عليه السلام نقله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الأرض إلى جنة الدنيا فأراه ذلك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مرآه العقول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ضَرَبَ بِرِجْلِهِ فَنَظَرْتُ إِلَى نَهَرٍ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جَانِبِهِ هَذَا مَاءٌ أَبْيَضُ مِنَ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جَانِبِهِ هَذَا لَبَنٌ أَبْيَضُ مِنَ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وَسَطِهِ خَمْرٌ أَحْسَنُ مِنَ الْيَاقُوتِ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رَأَيْتُ شَيْئاً أَحْسَنَ مِنْ تِلْكَ الْخَمْرِ بَيْنَ اللَّبَنِ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يَخْرُجُ هَذَا؟</w:t>
      </w:r>
    </w:p>
    <w:p>
      <w:pPr>
        <w:pStyle w:val="BookText"/>
        <w:rPr/>
      </w:pPr>
      <w:r>
        <w:rPr>
          <w:rFonts w:ascii="Amiri" w:hAnsi="Amiri" w:eastAsia="Amiri" w:cs="Amiri"/>
          <w:color w:val="111111"/>
          <w:sz w:val="28"/>
          <w:sz w:val="28"/>
          <w:szCs w:val="28"/>
          <w:rtl w:val="true"/>
          <w:lang w:bidi="ar-SA"/>
        </w:rPr>
        <w:t>وَ مِنْ أَيْنَ مَجْرَاهُ؟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الْعُيُونُ الَّتِي ذَكَرَهَا اللَّهُ تعالی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أَنْهَارٌ فِي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عَيْنٌ مِنْ مَاءٍ وَ عَيْنٌ مِنْ لَبَنٍ وَ عَيْنٌ مِنْ خَمْرٍ يَجْرِي فِي هَذَا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حَافَتَيْهِ عَلَيْهِمَا شَجَرٌ فِيهِنَّ جَوَارٍ مُعَلَّقَاتٌ بِرُءُوسِهِنَّ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شَيْئاً أَحْسَنَ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بِأَيْدِيهِنَّ آنِيَةٌ مَا رَأَيْتُ أَحْسَنَ مِنْهَا لَيْسَتْ مِنْ آنِيَةِ الدُّنْيَا فَدَنَى مِنْ إِحْدَاهُنَّ فَأَوْمَأَ إِلَيْهَا بِيَدِهِ لِتَسْقِيَهُ فَنَظَرْتُ إِلَيْهَا وَ قَدْ مَالَتْ لِتَغْرِفَ مِنَ النَّهَرِ فَمَالَ الشَّجَرُ فَاغْتَرَفَتْ ثُمَّ نَاوَلَتْهُ فَشَرِبَ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أَوْمَأَ إِلَيْهَا فَمَالَتِ الشَّجَرَةُ مَعَهَا فَاغْتَرَفَتْ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نَاوَلَتْهُ فَنَاوَلَنِي فَشَرِبْتُ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رَأَيْتُ شَرَاباً كَانَ أَلْيَنَ مِنْهُ وَ لَا أَلَذَّ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رَائِحَتُهُ رَائِحَةَ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نَظَرَتْ فِي الْكَأْسِ فَإِذَا فِيهِ ثَلَاثَةُ أَلْوَانٍ مِنَ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قَطُّ؟</w:t>
      </w:r>
    </w:p>
    <w:p>
      <w:pPr>
        <w:pStyle w:val="BookText"/>
        <w:rPr/>
      </w:pPr>
      <w:r>
        <w:rPr>
          <w:rFonts w:ascii="Amiri" w:hAnsi="Amiri" w:eastAsia="Amiri" w:cs="Amiri"/>
          <w:color w:val="111111"/>
          <w:sz w:val="28"/>
          <w:sz w:val="28"/>
          <w:szCs w:val="28"/>
          <w:rtl w:val="true"/>
          <w:lang w:bidi="ar-SA"/>
        </w:rPr>
        <w:t>وَ مَا كُنْتُ أَرَى الْأَمْرَ هَكَذَا؟</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أَقَلِّ مَا أَعَدَّهُ اللَّهُ تَعَالَى لِشِيعَتِنَا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 إِذَا تُوُفِّيَ صَارَتْ رُوحُهُ إِلَى هَذَا النَّهَرِ وَ رَعَتْ فِي رِيَاضِهِ وَ شَرِبَتْ مِنْ شَرَابِهِ</w:t>
      </w:r>
    </w:p>
    <w:p>
      <w:pPr>
        <w:pStyle w:val="BookText"/>
        <w:rPr/>
      </w:pPr>
      <w:r>
        <w:rPr>
          <w:rFonts w:ascii="Amiri" w:hAnsi="Amiri" w:eastAsia="Amiri" w:cs="Amiri"/>
          <w:color w:val="111111"/>
          <w:sz w:val="28"/>
          <w:sz w:val="28"/>
          <w:szCs w:val="28"/>
          <w:rtl w:val="true"/>
          <w:lang w:bidi="ar-SA"/>
        </w:rPr>
        <w:t>وَ إِنَّ عَدُوَّنَا إِذَا تُوُفِّيَ صَارَتْ رُوحُهُ إِلَى وَادِي بَرَهُوتَ فَأُخْلِدَتْ فِي عَذَابِهِ وَ أُطْعِمَتْ مِنْ زَقُّومِهِ</w:t>
      </w:r>
    </w:p>
    <w:p>
      <w:pPr>
        <w:pStyle w:val="BookText"/>
        <w:rPr/>
      </w:pPr>
      <w:r>
        <w:rPr>
          <w:rFonts w:ascii="Amiri" w:hAnsi="Amiri" w:eastAsia="Amiri" w:cs="Amiri"/>
          <w:color w:val="111111"/>
          <w:sz w:val="28"/>
          <w:sz w:val="28"/>
          <w:szCs w:val="28"/>
          <w:rtl w:val="true"/>
          <w:lang w:bidi="ar-SA"/>
        </w:rPr>
        <w:t>وَ سُقِيَتْ مِنْ حَمِيمِهِ</w:t>
      </w:r>
    </w:p>
    <w:p>
      <w:pPr>
        <w:pStyle w:val="BookText"/>
        <w:rPr/>
      </w:pPr>
      <w:r>
        <w:rPr>
          <w:rFonts w:ascii="Amiri" w:hAnsi="Amiri" w:eastAsia="Amiri" w:cs="Amiri"/>
          <w:color w:val="111111"/>
          <w:sz w:val="28"/>
          <w:sz w:val="28"/>
          <w:szCs w:val="28"/>
          <w:rtl w:val="true"/>
          <w:lang w:bidi="ar-SA"/>
        </w:rPr>
        <w:t>فَاسْتَعِيذُوا بِاللَّهِ مِنْ ذَلِكَ الْوَادِي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81" w:name="pg9108_82260"/>
    </w:p>
    <w:p>
      <w:pPr>
        <w:pStyle w:val="Heading3"/>
        <w:numPr>
          <w:ilvl w:val="2"/>
          <w:numId w:val="1"/>
        </w:numPr>
        <w:rPr/>
      </w:pPr>
      <w:bookmarkStart w:id="182" w:name="__RefHeading___Toc2831441_2870459653"/>
      <w:bookmarkStart w:id="183" w:name="_Toc71"/>
      <w:bookmarkEnd w:id="181"/>
      <w:bookmarkEnd w:id="182"/>
      <w:r>
        <w:rPr>
          <w:rtl w:val="true"/>
        </w:rPr>
        <w:t>القرآن</w:t>
      </w:r>
      <w:bookmarkEnd w:id="183"/>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 القرآن تهجم به علی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یتبع القرآن یهبط</w:t>
      </w:r>
      <w:r>
        <w:rPr>
          <w:rStyle w:val="FootnoteAnchor"/>
          <w:rtl w:val="true"/>
        </w:rPr>
        <w:footnoteReference w:id="90"/>
      </w:r>
      <w:r>
        <w:rPr>
          <w:rFonts w:ascii="IRNazanin" w:hAnsi="IRNazanin" w:eastAsia="IRNazanin"/>
          <w:color w:val="111111"/>
          <w:sz w:val="28"/>
          <w:sz w:val="28"/>
          <w:szCs w:val="28"/>
          <w:rtl w:val="true"/>
          <w:lang w:bidi="fa-IR"/>
        </w:rPr>
        <w:t>به علی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الفائق فی غریب الحدیث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ابن كثیر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امیرالمؤمنین عليه السلام فی وصف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مَعْدِنُ الْإِيمَانِ وَ بُحْبُوحَتُهُ وَ يَنَابِيعُ الْعِلْمِ وَ بُحُورُهُ وَ رِيَاضُ الْعَدْلِ وَ غُدْرَانُهُ وَ أَثَافِيُّ الْإِسْلَامِ وَ بُنْيَانُه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نهج البلاغة لابن ابی الحدید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رجل فی وصف امیرالمؤمنین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القرآن عزائمه ففاز منه برياض مونقة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البلاغة لابن ابی الحدید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العدد القویة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3"/>
        <w:numPr>
          <w:ilvl w:val="2"/>
          <w:numId w:val="1"/>
        </w:numPr>
        <w:rPr/>
      </w:pPr>
      <w:bookmarkStart w:id="184" w:name="__RefHeading___Toc2831443_2870459653"/>
      <w:bookmarkStart w:id="185" w:name="_Toc72"/>
      <w:bookmarkEnd w:id="184"/>
      <w:r>
        <w:rPr>
          <w:rtl w:val="true"/>
        </w:rPr>
        <w:t>قراءة القرآن</w:t>
      </w:r>
      <w:bookmarkEnd w:id="185"/>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عليه وآله وسلم حول المتعلقین بأغصان شجرة طوبی فی شهر شعبان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قرء القرآن – أو شیئاً منه – فقد تعلّق منه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المنسوب الی الامام العسكری عليه السلام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Heading3"/>
        <w:numPr>
          <w:ilvl w:val="2"/>
          <w:numId w:val="1"/>
        </w:numPr>
        <w:rPr/>
      </w:pPr>
      <w:bookmarkStart w:id="186" w:name="__RefHeading___Toc2831445_2870459653"/>
      <w:bookmarkStart w:id="187" w:name="_Toc73"/>
      <w:bookmarkEnd w:id="186"/>
      <w:r>
        <w:rPr>
          <w:rtl w:val="true"/>
        </w:rPr>
        <w:t>السور و الآیات القرآنیة</w:t>
      </w:r>
      <w:bookmarkEnd w:id="187"/>
    </w:p>
    <w:p>
      <w:pPr>
        <w:pStyle w:val="Heading3"/>
        <w:numPr>
          <w:ilvl w:val="2"/>
          <w:numId w:val="1"/>
        </w:numPr>
        <w:rPr/>
      </w:pPr>
      <w:bookmarkStart w:id="188" w:name="__RefHeading___Toc2831447_2870459653"/>
      <w:bookmarkStart w:id="189" w:name="_Toc74"/>
      <w:bookmarkEnd w:id="188"/>
      <w:r>
        <w:rPr>
          <w:rtl w:val="true"/>
        </w:rPr>
        <w:t>بسم اللّه الرحمن الرحیم</w:t>
      </w:r>
      <w:bookmarkEnd w:id="189"/>
    </w:p>
    <w:p>
      <w:pPr>
        <w:pStyle w:val="Heading4"/>
        <w:numPr>
          <w:ilvl w:val="3"/>
          <w:numId w:val="1"/>
        </w:numPr>
        <w:rPr/>
      </w:pPr>
      <w:bookmarkStart w:id="190" w:name="__RefHeading___Toc2831449_2870459653"/>
      <w:bookmarkStart w:id="191" w:name="_Toc75"/>
      <w:bookmarkEnd w:id="190"/>
      <w:r>
        <w:rPr>
          <w:rtl w:val="true"/>
        </w:rPr>
        <w:t>اشارة</w:t>
      </w:r>
      <w:bookmarkEnd w:id="191"/>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ابوالقاسم 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اسحاق بن میثم بن محمد بن زید النسفي بمرو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ختن ابی بكر الوراق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ابابكر محمد بن عمر الوراق یقول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انها روضة من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الكشف و البیان عن تفسیر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92" w:name="pg9108_82262"/>
    </w:p>
    <w:p>
      <w:pPr>
        <w:pStyle w:val="Heading4"/>
        <w:numPr>
          <w:ilvl w:val="3"/>
          <w:numId w:val="1"/>
        </w:numPr>
        <w:rPr/>
      </w:pPr>
      <w:bookmarkStart w:id="193" w:name="__RefHeading___Toc2831451_2870459653"/>
      <w:bookmarkStart w:id="194" w:name="_Toc76"/>
      <w:bookmarkEnd w:id="192"/>
      <w:bookmarkEnd w:id="193"/>
      <w:r>
        <w:rPr>
          <w:rtl w:val="true"/>
        </w:rPr>
        <w:t xml:space="preserve">الحوامیم </w:t>
      </w:r>
      <w:r>
        <w:rPr>
          <w:rtl w:val="true"/>
        </w:rPr>
        <w:t xml:space="preserve">- </w:t>
      </w:r>
      <w:r>
        <w:rPr>
          <w:rtl w:val="true"/>
        </w:rPr>
        <w:t>ذوات حم</w:t>
      </w:r>
      <w:bookmarkEnd w:id="194"/>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عَبْدِ اللَّهِ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صلی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شَجَرٍ 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ثَمَرَاتِ الْقُرْآنِ ذَوَاتُ حم</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فی تفسیر المراغی و التفسیر المنیر و الجامع لاحكام القرآن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شیء 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ثمرة القرآن ذوات 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 رَوْضَاتٌ مُخْصِبَاتٌ مُعْشِبَاتٌ مُتَجَاوِرَاتٌ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أَحَبَّ أَنْ يَرْتَعَ فِي رِيَاضِ الْجَنَّةِ فَلْيَقْرَء الْحَوَامِيم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غافر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فصلت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الزخرف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الدخان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الجاثیة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تفسیر كنز الدقائق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 افتتاح هذه السور السبع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و تسمیتها به لكونها مصدرة ببیان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متشاكلة فی النظم و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كنز الدقائق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بمعنی حمّ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الامر بما كان و ما سیكون من مبدء الكون الی منتهاه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السور السبع تسمی ال حمیم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الكمیت بن یزید فی الهاشمیات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لكم فی ال حم آیة تأولها منّا تقی و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تجمع بالمد كالطواسین و الطواسیم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تقرء بالتفخیم و مد الحاء و فتحه و اسكان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قرأها حمزه و غیره بالامالة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قرأها قراء المدینة بین الفتح و 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قرأها بعضهم بكسر المیم</w:t>
      </w:r>
    </w:p>
    <w:p>
      <w:pPr>
        <w:pStyle w:val="BookText"/>
        <w:rPr/>
      </w:pPr>
      <w:r>
        <w:rPr>
          <w:rFonts w:ascii="IRNazanin" w:hAnsi="IRNazanin" w:eastAsia="IRNazanin"/>
          <w:color w:val="111111"/>
          <w:sz w:val="28"/>
          <w:sz w:val="28"/>
          <w:szCs w:val="28"/>
          <w:rtl w:val="true"/>
          <w:lang w:bidi="fa-IR"/>
        </w:rPr>
        <w:t>و یجمعها علی حامیمات</w:t>
      </w:r>
    </w:p>
    <w:p>
      <w:pPr>
        <w:pStyle w:val="BookText"/>
        <w:rPr/>
      </w:pPr>
      <w:r>
        <w:rPr>
          <w:rFonts w:ascii="IRNazanin" w:hAnsi="IRNazanin" w:eastAsia="IRNazanin"/>
          <w:color w:val="111111"/>
          <w:sz w:val="28"/>
          <w:sz w:val="28"/>
          <w:szCs w:val="28"/>
          <w:rtl w:val="true"/>
          <w:lang w:bidi="fa-IR"/>
        </w:rPr>
        <w:t>و من شواهد هذا الجمع ما قاله ابن عساكر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فی الخیرات جاء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و حامیمات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 الاقوال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بمراده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هو الحال فیما تقدم من الاقوال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 و الم و المص و طسم و طس و ق و نون و ص و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لانها رموز بین اللّه تعالی و رسوله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لایعرفها علی الحقیقة 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 المعانی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اسم من اسماء اللّه الاعظم</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اسماء القرآن</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اقسم اللّه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p>
    <w:p>
      <w:pPr>
        <w:pStyle w:val="BookText"/>
        <w:rPr/>
      </w:pPr>
      <w:r>
        <w:rPr>
          <w:rFonts w:ascii="IRNazanin" w:hAnsi="IRNazanin" w:eastAsia="IRNazanin"/>
          <w:color w:val="111111"/>
          <w:sz w:val="28"/>
          <w:sz w:val="28"/>
          <w:szCs w:val="28"/>
          <w:rtl w:val="true"/>
          <w:lang w:bidi="fa-IR"/>
        </w:rPr>
        <w:t>و یقال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بما هو كائن</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 قضی و 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العلوم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المراغی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المنیر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الكشف و البیان عن تفسیر القرآن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الاسرار و عدة الابرار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سَمُرَةَ بْنِ جُنْدَبٍ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الْحَوَامِيمُ رَوْضَةٌ مِنْ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روح المعانی فی تفسیر القرآن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بصیر عن ابی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ان یرتع فی ریاض الجنة فلیقرء ال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ملاذ الاخیار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قرأت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وقعت فی روضات دمثات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لابن ابی الحدید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العرب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العروس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وقعت فی قرائة الحوامیم و قعت فی روضات دمثات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اتأنق فیهنّ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مقتنیات الدرر و ملتقطات الثمر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وقعت فی ال حم – یعنی فی جماعة الحوامیم – وقعت فی روضات دمثات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اتأنق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الاسرار و عدة الابرار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وقعت فی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فكأنی وقعت فی روضات دمثات</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دمث الشیء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مرسه حتی 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التدمیث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 فی غریب الحدیث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وقعت فی الحوامیم وقعت فی روضات اتأنق فیهنّ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وقعت فی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Style w:val="FootnoteAnchor"/>
          <w:rtl w:val="true"/>
        </w:rPr>
        <w:footnoteReference w:id="94"/>
      </w:r>
      <w:r>
        <w:rPr>
          <w:rFonts w:ascii="IRNazanin" w:hAnsi="IRNazanin" w:eastAsia="IRNazanin"/>
          <w:color w:val="111111"/>
          <w:sz w:val="28"/>
          <w:sz w:val="28"/>
          <w:szCs w:val="28"/>
          <w:rtl w:val="true"/>
          <w:lang w:bidi="fa-IR"/>
        </w:rPr>
        <w:t>وقعت فی روضات دمثات</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اتأنق فیهنّ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 البلاغة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الفائق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وقعت فی ال حم وقعت فی روضات اتأنق فیهنّ</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التأنق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تطلب الانیق المعجب و تتبعه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 غریب الحدیث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في آل حم وقعتُ في رَوْضاتٍ أَتأَنَّقُهنّ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 روْضاتٍ دَمِثاتٍ أَتأَنَّقُ فيهن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أَتأَنق فيهن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أَتَتبَّع محاسنهن و أُعْجَبُ بهن و أَستلذُّ قراءتهن و أَتمتَّعُ بمحاسنهن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 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حسناً معجباً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95" w:name="pg9108_82266"/>
    </w:p>
    <w:p>
      <w:pPr>
        <w:pStyle w:val="BookText"/>
        <w:rPr/>
      </w:pPr>
      <w:bookmarkEnd w:id="195"/>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صاحب القرآن كمثل رجل انطلق یرتاد لاهله منزلاً فمرّ باثر 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هو 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و یتعجب منه اذ هو علی </w:t>
      </w:r>
      <w:r>
        <w:rPr>
          <w:rStyle w:val="FootnoteAnchor"/>
          <w:rtl w:val="true"/>
        </w:rPr>
        <w:footnoteReference w:id="98"/>
      </w:r>
      <w:r>
        <w:rPr>
          <w:rFonts w:ascii="IRNazanin" w:hAnsi="IRNazanin" w:eastAsia="IRNazanin"/>
          <w:color w:val="111111"/>
          <w:sz w:val="28"/>
          <w:sz w:val="28"/>
          <w:szCs w:val="28"/>
          <w:rtl w:val="true"/>
          <w:lang w:bidi="fa-IR"/>
        </w:rPr>
        <w:t>روضات دمثات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من الغیث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اعجب منه و اعجب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الغیث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عظم</w:t>
      </w:r>
      <w:r>
        <w:rPr>
          <w:rStyle w:val="FootnoteAnchor"/>
          <w:rtl w:val="true"/>
        </w:rPr>
        <w:footnoteReference w:id="99"/>
      </w:r>
      <w:r>
        <w:rPr>
          <w:rFonts w:ascii="IRNazanin" w:hAnsi="IRNazanin" w:eastAsia="IRNazanin"/>
          <w:color w:val="111111"/>
          <w:sz w:val="28"/>
          <w:sz w:val="28"/>
          <w:szCs w:val="28"/>
          <w:rtl w:val="true"/>
          <w:lang w:bidi="fa-IR"/>
        </w:rPr>
        <w:t>القرآن</w:t>
      </w:r>
    </w:p>
    <w:p>
      <w:pPr>
        <w:pStyle w:val="BookText"/>
        <w:rPr/>
      </w:pPr>
      <w:r>
        <w:rPr>
          <w:rFonts w:ascii="IRNazanin" w:hAnsi="IRNazanin" w:eastAsia="IRNazanin"/>
          <w:color w:val="111111"/>
          <w:sz w:val="28"/>
          <w:sz w:val="28"/>
          <w:szCs w:val="28"/>
          <w:rtl w:val="true"/>
          <w:lang w:bidi="fa-IR"/>
        </w:rPr>
        <w:t>و ان مثل هذه الروضات الدمثات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آل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المعانی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لباب التاویل فی معانی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وقعت فی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وقعت فی روضات دمثات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اتأنق فیهنّ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لابن ابی الحدید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196" w:name="__RefHeading___Toc2831453_2870459653"/>
      <w:bookmarkStart w:id="197" w:name="_Toc77"/>
      <w:bookmarkEnd w:id="196"/>
      <w:r>
        <w:rPr>
          <w:rtl w:val="true"/>
        </w:rPr>
        <w:t>قراءة الحوامیم فی صلاة اللیل</w:t>
      </w:r>
      <w:bookmarkEnd w:id="19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ان یرتع فی ریاض الجنة فلیقرء الحوامیم فی صلاة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مقتنیات الدرر و ملتقطات الثمر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198" w:name="pg9108_82268"/>
    </w:p>
    <w:p>
      <w:pPr>
        <w:pStyle w:val="Heading3"/>
        <w:numPr>
          <w:ilvl w:val="2"/>
          <w:numId w:val="1"/>
        </w:numPr>
        <w:rPr/>
      </w:pPr>
      <w:bookmarkStart w:id="199" w:name="__RefHeading___Toc2831455_2870459653"/>
      <w:bookmarkStart w:id="200" w:name="_Toc78"/>
      <w:bookmarkEnd w:id="198"/>
      <w:bookmarkEnd w:id="199"/>
      <w:r>
        <w:rPr>
          <w:rtl w:val="true"/>
        </w:rPr>
        <w:t>الكتاب</w:t>
      </w:r>
      <w:bookmarkEnd w:id="200"/>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الكتب بساتین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تصنیف غرر الحكم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201" w:name="__RefHeading___Toc2831457_2870459653"/>
      <w:bookmarkStart w:id="202" w:name="_Toc79"/>
      <w:bookmarkEnd w:id="201"/>
      <w:r>
        <w:rPr>
          <w:rtl w:val="true"/>
        </w:rPr>
        <w:t>كتابة دعاء التهلیل علی الكفن</w:t>
      </w:r>
      <w:bookmarkEnd w:id="202"/>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نَزَلَ عَلَيَّ بِهَذَا الدُّعَاءِ مِنْ عِنْدِهِ تَعَالَى وَ أَنَّهُ مَكْتُوبٌ عَلَى قَوَائِمِ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كَتَبَهُ عَلَى كَفَنِهِ بِكَافُورٍ جَعَلَ اللَّهُ قَبْرَهُ رَوْضَةً مِنْ رِيَاضِ الْجَنَّةِ وَ آنَسَهُ فِيهِ وَ سَهَّلَ عَلَيْهِ هَوْلَ مُنْكَرٍ وَ نَكِيرٍ وَ بَعَثَ إِلَى قَبْرِهِ سَبْعِينَ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كُلِّ مَلَكٍ طَبَقٌ عَلَيْهِ مِنْ ثِمَارِ الْجَنَّةِ وَ يُبَشِّرُونَهُ بِالْجَنَّةِ وَ يَفْتَحُونَ لَهُ بَاباً إِلَيْهَا</w:t>
      </w:r>
    </w:p>
    <w:p>
      <w:pPr>
        <w:pStyle w:val="BookText"/>
        <w:rPr/>
      </w:pPr>
      <w:r>
        <w:rPr>
          <w:rFonts w:ascii="Amiri" w:hAnsi="Amiri" w:eastAsia="Amiri" w:cs="Amiri"/>
          <w:color w:val="111111"/>
          <w:sz w:val="28"/>
          <w:sz w:val="28"/>
          <w:szCs w:val="28"/>
          <w:rtl w:val="true"/>
          <w:lang w:bidi="ar-SA"/>
        </w:rPr>
        <w:t>وَ يُوَسِّعُ عَلَيْهِ فِي قَبْرِهِ مَدَى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يُعَذِّبُهُ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التَّهْلِيلِ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هَذَا الدُّعَاءُ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لَا إِلَهَ إِلَّا اللَّهُ لَا إِلَهَ إِلَّا اللَّهُ لَا إِلَهَ إِلَّا اللَّهُ بِعَدَدِ كُلِّ تَهْلِيلٍ هَلَّلَهُ الْمُهَلِّلُونَ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أَكْبَرُ وَ اللَّهُ أَكْبَرُ وَ اللَّهُ أَكْبَرُ بِعَدَدِ كُلِّ تَكْبِيرٍ كَبَّرَهُ الْمُكَبِّرُونَ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وَ الْحَمْدُ لِلَّهِ وَ الْحَمْدُ لِلَّهِ بِعَدَدِ كُلِّ تَحْمِيدٍ حَمَّدَهُ الْحَامِدُونَ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 اللَّهِ وَ سُبْحَانَ اللَّهِ وَ سُبْحَانَ اللَّهِ بِعَدَدِ كُلِّ تَسْبِيحٍ سَبَّحَهُ الْمُسَبِّحُونَ</w:t>
      </w:r>
    </w:p>
    <w:p>
      <w:pPr>
        <w:pStyle w:val="BookText"/>
        <w:rPr/>
      </w:pPr>
      <w:r>
        <w:rPr>
          <w:rFonts w:ascii="Amiri" w:hAnsi="Amiri" w:eastAsia="Amiri" w:cs="Amiri"/>
          <w:color w:val="111111"/>
          <w:sz w:val="28"/>
          <w:sz w:val="28"/>
          <w:szCs w:val="28"/>
          <w:rtl w:val="true"/>
          <w:lang w:bidi="ar-SA"/>
        </w:rPr>
        <w:t>وَ أَسْتَغْفِرُ اللَّهَ وَ أَسْتَغْفِرُ اللَّهَ وَ أَسْتَغْفِرُ اللَّهَ بِعَدَدِ كُلِّ اسْتِغْفَارٍ اسْتَغْفَرَهُ الْمُسْتَغْفِرُونَ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حَوْلَ وَ لَا قُوَّةَ إِلَّا بِاللَّهِ الْعَلِيِّ الْعَظِيمِ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حَوْلَ وَ لَا قُوَّةَ إِلَّا بِاللَّهِ الْعَلِيِّ الْعَظِيمِ بِعَدَدِ مَا قَالَهُ الْقَائِلُونَ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اللَّهُمَّ 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بِعَدَدِ مَا صَلَّى عَلَيْهِ الْمُصَلُّونَ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حَسْبُنَا اللَّهُ وَ نِعْمَ الْوَكِيلُ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شَاءَ اللَّهُ كَانَ وَ مَا لَمْ يَشَأْ لَمْ يَكُن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الامین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bookmarkStart w:id="203" w:name="pg9108_82270"/>
    </w:p>
    <w:p>
      <w:pPr>
        <w:pStyle w:val="Heading3"/>
        <w:numPr>
          <w:ilvl w:val="2"/>
          <w:numId w:val="1"/>
        </w:numPr>
        <w:rPr/>
      </w:pPr>
      <w:bookmarkStart w:id="204" w:name="__RefHeading___Toc2831459_2870459653"/>
      <w:bookmarkStart w:id="205" w:name="_Toc80"/>
      <w:bookmarkEnd w:id="203"/>
      <w:bookmarkEnd w:id="204"/>
      <w:r>
        <w:rPr>
          <w:rtl w:val="true"/>
        </w:rPr>
        <w:t>الكفّ عن التعرّض للأعراض</w:t>
      </w:r>
      <w:bookmarkEnd w:id="205"/>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عليه وآله وسلم حول المتعلقین بأغصان شجرة طوبی فی شهر شعبان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كفّ سفیهاً عن عرض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تعلّق منه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المنسوب الی الامام العسكری عليه السلام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Heading3"/>
        <w:numPr>
          <w:ilvl w:val="2"/>
          <w:numId w:val="1"/>
        </w:numPr>
        <w:rPr/>
      </w:pPr>
      <w:bookmarkStart w:id="206" w:name="__RefHeading___Toc2831461_2870459653"/>
      <w:bookmarkStart w:id="207" w:name="_Toc81"/>
      <w:bookmarkEnd w:id="206"/>
      <w:r>
        <w:rPr>
          <w:rtl w:val="true"/>
        </w:rPr>
        <w:t>كفالة الیتیم</w:t>
      </w:r>
      <w:bookmarkEnd w:id="207"/>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عليه وآله وسلم حول المتعلقین بأغصان شجرة طوبی فی شهر شعبان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كفّل یتیماً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تعلق منه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المنسوب الی الامام العسكری عليه السلام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Heading3"/>
        <w:numPr>
          <w:ilvl w:val="2"/>
          <w:numId w:val="1"/>
        </w:numPr>
        <w:rPr/>
      </w:pPr>
      <w:bookmarkStart w:id="208" w:name="__RefHeading___Toc2831463_2870459653"/>
      <w:bookmarkStart w:id="209" w:name="_Toc82"/>
      <w:bookmarkEnd w:id="208"/>
      <w:r>
        <w:rPr>
          <w:rtl w:val="true"/>
        </w:rPr>
        <w:t>المسجد</w:t>
      </w:r>
      <w:bookmarkEnd w:id="209"/>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مررتم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الجنة فارتعوا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 – و ما ریاض الجنة؟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الحدیث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لباب التأویل فی معانی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210" w:name="pg9108_82272"/>
    </w:p>
    <w:p>
      <w:pPr>
        <w:pStyle w:val="Heading3"/>
        <w:numPr>
          <w:ilvl w:val="2"/>
          <w:numId w:val="1"/>
        </w:numPr>
        <w:rPr/>
      </w:pPr>
      <w:bookmarkStart w:id="211" w:name="__RefHeading___Toc2831465_2870459653"/>
      <w:bookmarkStart w:id="212" w:name="_Toc83"/>
      <w:bookmarkEnd w:id="210"/>
      <w:bookmarkEnd w:id="211"/>
      <w:r>
        <w:rPr>
          <w:rtl w:val="true"/>
        </w:rPr>
        <w:t xml:space="preserve">مودة اهل البیت </w:t>
      </w:r>
      <w:r>
        <w:rPr>
          <w:rtl w:val="true"/>
        </w:rPr>
        <w:t>(</w:t>
      </w:r>
      <w:r>
        <w:rPr>
          <w:rtl w:val="true"/>
        </w:rPr>
        <w:t>عليهم السلام</w:t>
      </w:r>
      <w:r>
        <w:rPr>
          <w:rtl w:val="true"/>
        </w:rPr>
        <w:t>)</w:t>
      </w:r>
      <w:bookmarkEnd w:id="212"/>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الامام الرضا عليه السلام فی شأن مودة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الْقُرْآنُ يَنْطِقُ بِهِ وَ يَدْعُو إِلَيْهِ</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الْأَخْبَارُ ثَابِتَةٌ</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روى عدة كثيرة من أصحاب الحديث و التفسير و الكلام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المودة الذين فرض اللّه تعالى مودتهم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عن هامش عیون 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بِأَنَّهُمْ أَهْلُ الْمَوَدَّةِ وَ الَّذِينَ فَرَضَ اللَّهُ مَوَدَّتَهُمْ</w:t>
      </w:r>
    </w:p>
    <w:p>
      <w:pPr>
        <w:pStyle w:val="BookText"/>
        <w:rPr/>
      </w:pPr>
      <w:r>
        <w:rPr>
          <w:rFonts w:ascii="Amiri" w:hAnsi="Amiri" w:eastAsia="Amiri" w:cs="Amiri"/>
          <w:color w:val="111111"/>
          <w:sz w:val="28"/>
          <w:sz w:val="28"/>
          <w:szCs w:val="28"/>
          <w:rtl w:val="true"/>
          <w:lang w:bidi="ar-SA"/>
        </w:rPr>
        <w:t>وَ وَعَدَ الْجَزَاءَ عَلَيْهَا</w:t>
      </w:r>
    </w:p>
    <w:p>
      <w:pPr>
        <w:pStyle w:val="BookText"/>
        <w:rPr/>
      </w:pPr>
      <w:r>
        <w:rPr>
          <w:rFonts w:ascii="Amiri" w:hAnsi="Amiri" w:eastAsia="Amiri" w:cs="Amiri"/>
          <w:color w:val="111111"/>
          <w:sz w:val="28"/>
          <w:sz w:val="28"/>
          <w:szCs w:val="28"/>
          <w:rtl w:val="true"/>
          <w:lang w:bidi="ar-SA"/>
        </w:rPr>
        <w:t>أَنَّهُ مَا وَفَى أَحَدٌ بِهَذِهِ الْمَوَدَّةِ مُؤْمِناً مُخْلِصاً إِلَّا اسْتَوْجَبَ الْجَنَّةَ لِقَوْلِ اللَّهِ عَزَّ وَ جَلَّ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فِي رَوْضاتِ الْجَنَّاتِ لَهُمْ ما يَشاؤُنَ عِنْدَ رَبِّهِمْ ذلِكَ هُوَ الْفَضْلُ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الَّذِي يُبَشِّرُ اللَّهُ عِبادَهُ الَّذِينَ آمَنُوا وَ عَمِلُوا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مُفَسَّراً وَ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عیون الاخبار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المصطفی صلی اللّه عليه وآله وسلم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bookmarkStart w:id="213" w:name="pg9108_82274"/>
    </w:p>
    <w:p>
      <w:pPr>
        <w:pStyle w:val="Heading3"/>
        <w:numPr>
          <w:ilvl w:val="2"/>
          <w:numId w:val="1"/>
        </w:numPr>
        <w:rPr/>
      </w:pPr>
      <w:bookmarkStart w:id="214" w:name="__RefHeading___Toc2831467_2870459653"/>
      <w:bookmarkStart w:id="215" w:name="_Toc84"/>
      <w:bookmarkEnd w:id="213"/>
      <w:bookmarkEnd w:id="214"/>
      <w:r>
        <w:rPr>
          <w:rtl w:val="true"/>
        </w:rPr>
        <w:t>الهدایة</w:t>
      </w:r>
      <w:bookmarkEnd w:id="215"/>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قَوَّى مِسْكِيناً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 فِي مَعْرِفَتِهِ عَلَى نَاصِبٍ مُخَالِفٍ فَأَفْحَمَهُ‌</w:t>
      </w:r>
      <w:r>
        <w:rPr>
          <w:rStyle w:val="FootnoteAnchor"/>
          <w:rtl w:val="true"/>
        </w:rPr>
        <w:footnoteReference w:id="103"/>
      </w:r>
      <w:r>
        <w:rPr>
          <w:rFonts w:ascii="Amiri" w:hAnsi="Amiri" w:eastAsia="Amiri" w:cs="Amiri"/>
          <w:color w:val="111111"/>
          <w:sz w:val="28"/>
          <w:sz w:val="28"/>
          <w:szCs w:val="28"/>
          <w:rtl w:val="true"/>
          <w:lang w:bidi="ar-SA"/>
        </w:rPr>
        <w:t>لَقَّنَهُ اللَّهُ تَعَالَى يَوْمَ يُدْلَى فِي قَبْرِهِ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 مُحَمَّدٌ نَبِيِّي وَ عَلِيٌّ وَلِيِّي وَ الْكَعْبَةُ قِبْلَتِي وَ الْقُرْآنُ بَهْجَتِي وَ عُدَّتِي وَ الْمُؤْمِنُونَ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أَدْلَيْتَ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فَوَجَبَتْ لَكَ أَعَالِي دَرَجَاتِ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يَتَحَوَّلُ عَلَيْهِ قَبْرُهُ أَنْزَهَ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التفسیر المنسوب الی الامام العسكری عليه السلام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216" w:name="__RefHeading___Toc2831469_2870459653"/>
      <w:bookmarkStart w:id="217" w:name="_Toc85"/>
      <w:bookmarkEnd w:id="216"/>
      <w:r>
        <w:rPr>
          <w:rtl w:val="true"/>
        </w:rPr>
        <w:t>الوالدة</w:t>
      </w:r>
      <w:bookmarkEnd w:id="217"/>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اقدام الامهات روضة من ریاض الجنة</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عن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النبی صلی اللّه عليه وآله وسلم استشیره فی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 والدة؟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فأكرمها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الجنة تحت رجلیها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مجموعة الورام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للشیخ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218" w:name="__RefHeading___Toc2831471_2870459653"/>
      <w:bookmarkStart w:id="219" w:name="_Toc86"/>
      <w:bookmarkEnd w:id="218"/>
      <w:r>
        <w:rPr>
          <w:rtl w:val="true"/>
        </w:rPr>
        <w:t>الولد الصالح</w:t>
      </w:r>
      <w:bookmarkEnd w:id="219"/>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السكونی عن ابی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الصالح ریحانة</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الغزو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فألزمها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ریاحین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لایحضره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مكارم الاخلاق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النوادر للسید فضل اللّه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bookmarkStart w:id="220" w:name="pg9108_82276"/>
    </w:p>
    <w:p>
      <w:pPr>
        <w:pStyle w:val="Heading3"/>
        <w:numPr>
          <w:ilvl w:val="2"/>
          <w:numId w:val="1"/>
        </w:numPr>
        <w:rPr/>
      </w:pPr>
      <w:bookmarkStart w:id="221" w:name="__RefHeading___Toc2831473_2870459653"/>
      <w:bookmarkStart w:id="222" w:name="_Toc87"/>
      <w:bookmarkEnd w:id="220"/>
      <w:bookmarkEnd w:id="221"/>
      <w:r>
        <w:rPr>
          <w:rtl w:val="true"/>
        </w:rPr>
        <w:t xml:space="preserve">ولایة اهل البیت </w:t>
      </w:r>
      <w:r>
        <w:rPr>
          <w:rtl w:val="true"/>
        </w:rPr>
        <w:t>(</w:t>
      </w:r>
      <w:r>
        <w:rPr>
          <w:rtl w:val="true"/>
        </w:rPr>
        <w:t>عليهم السلام</w:t>
      </w:r>
      <w:r>
        <w:rPr>
          <w:rtl w:val="true"/>
        </w:rPr>
        <w:t>)</w:t>
      </w:r>
      <w:bookmarkEnd w:id="222"/>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خَلَقَ الْأَرْوَاحَ قَبْلَ الْأَجْسَادِ بِأَلْفَيْ عَامٍ فَجَعَلَ أَعْلَاهَا وَ أَشْرَفَهَا أَرْوَاحَ مُحَمَّدٍ وَ عَلِيٍّ وَ فَاطِمَةَ وَ الْحَسَنِ وَ الْحُسَيْنِ وَ الْأَئِمَّةِ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فَعَرَضَهَا عَلَى السَّمَاوَاتِ وَ الْأَرْضِ وَ الْجِبَالِ فَغَشِيَهَا نُورُهُمْ</w:t>
      </w:r>
    </w:p>
    <w:p>
      <w:pPr>
        <w:pStyle w:val="BookText"/>
        <w:rPr/>
      </w:pPr>
      <w:r>
        <w:rPr>
          <w:rFonts w:ascii="Amiri" w:hAnsi="Amiri" w:eastAsia="Amiri" w:cs="Amiri"/>
          <w:color w:val="111111"/>
          <w:sz w:val="28"/>
          <w:sz w:val="28"/>
          <w:szCs w:val="28"/>
          <w:rtl w:val="true"/>
          <w:lang w:bidi="ar-SA"/>
        </w:rPr>
        <w:t>فَقَالَ اللَّهُ تَبَارَكَ وَ تَعَالَى لِلسَّمَاوَاتِ وَ الْأَرْضِ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أَحِبَّائِي وَ أَوْلِيَائِي وَ حُجَجِي عَلَى خَلْقِي وَ أَئِمَّةُ بَرِيَّتِي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خَلَقْتُ خَلْقاً هُوَ أَحَبُّ إِلَيَّ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لِمَنْ تَوَلَّاهُمْ خَلَقْتُ جَنَّتِي</w:t>
      </w:r>
    </w:p>
    <w:p>
      <w:pPr>
        <w:pStyle w:val="BookText"/>
        <w:rPr/>
      </w:pPr>
      <w:r>
        <w:rPr>
          <w:rFonts w:ascii="Amiri" w:hAnsi="Amiri" w:eastAsia="Amiri" w:cs="Amiri"/>
          <w:color w:val="111111"/>
          <w:sz w:val="28"/>
          <w:sz w:val="28"/>
          <w:szCs w:val="28"/>
          <w:rtl w:val="true"/>
          <w:lang w:bidi="ar-SA"/>
        </w:rPr>
        <w:t>وَ لِمَنْ خَالَفَهُمْ وَ عَادَاهُمْ خَلَقْتُ نَارِي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ادَّعَى مَنْزِلَتَهُمْ مِنِّي وَ مَحَلَّهُمْ مِنْ عَظَمَتِي عَذَّبْتُهُ عَذاباً لا أُعَذِّبُهُ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جَعَلْتُهُ مَعَ الْمُشْرِكِينَ فِي أَسْفَلِ دَرْكٍ مِنْ نَارِي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أَقَرَّ بِوَلَايَتِهِمْ وَ لَمْ يَدَّعِ مَنْزِلَتَهُمْ مِنِّي وَ مَكَانَهُمْ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مَعَهُمْ فِي رَوْضَاتِ جَنَّاتِي</w:t>
      </w:r>
      <w:r>
        <w:rPr>
          <w:rStyle w:val="FootnoteAnchor"/>
          <w:rtl w:val="true"/>
        </w:rPr>
        <w:footnoteReference w:id="107"/>
      </w:r>
      <w:r>
        <w:rPr>
          <w:rFonts w:ascii="Amiri" w:hAnsi="Amiri" w:eastAsia="Amiri" w:cs="Amiri"/>
          <w:color w:val="111111"/>
          <w:sz w:val="28"/>
          <w:sz w:val="28"/>
          <w:szCs w:val="28"/>
          <w:rtl w:val="true"/>
          <w:lang w:bidi="ar-SA"/>
        </w:rPr>
        <w:t>وَ كَانَ لَهُمْ فِيهَا مَا يَشَاءُونَ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أَبَحْتُهُمْ كَرَامَتِي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أَحْلَلْتُهُمْ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شَفَّعْتُهُمْ فِي الْمُذْنِبِينَ مِنْ عِبَادِي وَ إِمَائِي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معانی الاخبار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السنیة فی الاحادیث القدسیة للشیخ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ذكرنا منه موضع الحاجة الیه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محبّ الدين الطبريّ في ذخائر العقبى و ابن حجر الهيثمي في الصواعق المحرقة بسنديهما إلى النبي صلی اللّه عليه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أهل بيتي شجرة في الجنّة و أغصانها في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تمسّك بنا اتّخذ إلى ربّه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طرف من الانباء و المناقب 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الْمُحِبُّ الطَّبَرِيُّ فِي ذَخَائِرِ الْعُقْبَى وَ عَنْ عَبْدِ الْعَزِيزِ بِسَنَدِهِ إِلَى النَّبِيِّ صلی اللّه عليه وآله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أَهْلُ بَيْتِي شَجَرَةٌ فِي الْجَنَّةِ وَ أَغْصَانُهَا فِي الدُّنْيَا فَمَنْ تَمَسَّكَ بِنَا اتَّخَذَ إِلى رَبِّهِ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سَعْدٍ فِي شَرَفِ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هامش شواهد التنزیل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ذخائر العقبی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جاء فی فقرات دعاء الندبة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ثُمَّ جَعَلْتَ أَجْرَ مُحَمَّدٍ صَلَوَاتُكَ عَلَيْهِ وَ آلِهِ مَوَدَّتَهُمْ فِي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أَسْئَلُكُمْ عَلَيْهِ مِنْ أَجْرٍ إِلَّا مَنْ شاءَ أَنْ يَتَّخِذَ إِلى رَبِّهِ سَبِيلًا</w:t>
      </w:r>
      <w:r>
        <w:rPr>
          <w:rStyle w:val="FootnoteAnchor"/>
          <w:rtl w:val="true"/>
        </w:rPr>
        <w:footnoteReference w:id="10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فَكَانُوا هُمُ السَّبِيلَ إِلَيْكَ وَ الْمَسْلَكَ إِلَى رِضْوَانِكَ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الكبیر لابن المشهدی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الاعمال للسید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bookmarkStart w:id="223" w:name="pg9108_82279"/>
    </w:p>
    <w:p>
      <w:pPr>
        <w:pStyle w:val="Heading2"/>
        <w:numPr>
          <w:ilvl w:val="1"/>
          <w:numId w:val="1"/>
        </w:numPr>
        <w:rPr/>
      </w:pPr>
      <w:bookmarkStart w:id="224" w:name="__RefHeading___Toc2831475_2870459653"/>
      <w:bookmarkStart w:id="225" w:name="_Toc88"/>
      <w:bookmarkEnd w:id="223"/>
      <w:bookmarkEnd w:id="224"/>
      <w:r>
        <w:rPr>
          <w:rtl w:val="true"/>
        </w:rPr>
        <w:t>العنوان الثانی</w:t>
      </w:r>
      <w:r>
        <w:rPr>
          <w:rtl w:val="true"/>
        </w:rPr>
        <w:t xml:space="preserve">: </w:t>
      </w:r>
      <w:r>
        <w:rPr>
          <w:rtl w:val="true"/>
        </w:rPr>
        <w:t>المدن و الامكنة و البقاع</w:t>
      </w:r>
      <w:bookmarkEnd w:id="225"/>
    </w:p>
    <w:p>
      <w:pPr>
        <w:pStyle w:val="Heading3"/>
        <w:numPr>
          <w:ilvl w:val="2"/>
          <w:numId w:val="1"/>
        </w:numPr>
        <w:rPr/>
      </w:pPr>
      <w:bookmarkStart w:id="226" w:name="__RefHeading___Toc2831477_2870459653"/>
      <w:bookmarkStart w:id="227" w:name="_Toc89"/>
      <w:bookmarkEnd w:id="226"/>
      <w:r>
        <w:rPr>
          <w:rtl w:val="true"/>
        </w:rPr>
        <w:t xml:space="preserve">مكة المكرمة </w:t>
      </w:r>
      <w:r>
        <w:rPr>
          <w:rtl w:val="true"/>
        </w:rPr>
        <w:t xml:space="preserve">- </w:t>
      </w:r>
      <w:r>
        <w:rPr>
          <w:rtl w:val="true"/>
        </w:rPr>
        <w:t>بیت المقدس – المدینة المنورة</w:t>
      </w:r>
      <w:bookmarkEnd w:id="227"/>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 اللّه بن سلام</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اسلم علی ید رسول اللّه صلی اللّه عليه وآله وسلم فسماه النبی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بحارالانوار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عن ثلاث من ریاض الجنة فی الارض این تكون؟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عليه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سلام – 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یا محمد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Heading3"/>
        <w:numPr>
          <w:ilvl w:val="2"/>
          <w:numId w:val="1"/>
        </w:numPr>
        <w:rPr/>
      </w:pPr>
      <w:bookmarkStart w:id="228" w:name="__RefHeading___Toc2831479_2870459653"/>
      <w:bookmarkStart w:id="229" w:name="_Toc90"/>
      <w:bookmarkEnd w:id="228"/>
      <w:r>
        <w:rPr>
          <w:rtl w:val="true"/>
        </w:rPr>
        <w:t>مكة المكرمة – المسجد الحرام</w:t>
      </w:r>
      <w:bookmarkEnd w:id="229"/>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بین الركن الیمانی و الركن الاسود روضة من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كشف الاسرار و عدة الابرار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الركنین روضة من ریاض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تأكد استحباب الدعاء عند الركن الیمانی و بینه و بین الحجر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الركن و المقام روضة من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230" w:name="pg9108_82281"/>
    </w:p>
    <w:p>
      <w:pPr>
        <w:pStyle w:val="Heading3"/>
        <w:numPr>
          <w:ilvl w:val="2"/>
          <w:numId w:val="1"/>
        </w:numPr>
        <w:rPr/>
      </w:pPr>
      <w:bookmarkStart w:id="231" w:name="__RefHeading___Toc2831481_2870459653"/>
      <w:bookmarkStart w:id="232" w:name="_Toc91"/>
      <w:bookmarkEnd w:id="230"/>
      <w:bookmarkEnd w:id="231"/>
      <w:r>
        <w:rPr>
          <w:rtl w:val="true"/>
        </w:rPr>
        <w:t>المدینة المنورة</w:t>
      </w:r>
      <w:bookmarkEnd w:id="232"/>
    </w:p>
    <w:p>
      <w:pPr>
        <w:pStyle w:val="Heading4"/>
        <w:numPr>
          <w:ilvl w:val="3"/>
          <w:numId w:val="1"/>
        </w:numPr>
        <w:rPr/>
      </w:pPr>
      <w:bookmarkStart w:id="233" w:name="__RefHeading___Toc2831483_2870459653"/>
      <w:bookmarkStart w:id="234" w:name="_Toc92"/>
      <w:bookmarkEnd w:id="233"/>
      <w:r>
        <w:rPr>
          <w:rtl w:val="true"/>
        </w:rPr>
        <w:t>منبر رسول اللّه صلی اللّه عليه وآله وسلم</w:t>
      </w:r>
      <w:bookmarkEnd w:id="234"/>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مِنْبَرِي هَذَا عَلَى تُرْعَةٍ مِنْ تُرَعِ الْجَنَّةِ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اسما للدرجة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اسما للروضة على المكان العالي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إسما للباب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هذا الكلام مجاز على الأقوال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جميعها يؤول إلى معنى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الترعة بمعنى الدرجة فالمراد أنّ منبره صلی اللّه عليه وآله وسلم على طريق الوصول إلى درج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صلی اللّه عليه وآله وسلم يدعو عليه إلى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يتلو قوارع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يخوّف و يزجر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يعد و يبشّر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كانت بمعنى الباب فالقول فيهما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كانت بمعنى الروضة على المكان العالي فالمراد بذلك أيضا كالمراد بالقولين الأوّلين لأنّ منبره صلی اللّه عليه وآله وسلم على الطريق إلى رياض الجنّة لمن طلبها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سلك السبيل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زيادة معنى و هو أن يكون إنّما شبّهه بالروضة لما يمرّ عليه من محاسن الكلم و بدائع الحكم التي تشبه أزاهير الرياض و ديابيج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يقولون في الكلام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قطع الروض و كأنّه ديباج الرقيم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أضاف صلی اللّه عليه وآله وسلم الروضة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الكلام المونق الذي يتكلّم به صلی اللّه عليه وآله وسلم يهدي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دالّاً عليها و قائداً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عندهم أنّ الروضة إذا كانت على الإيفاع و الإنشاز كانت أحسن منظراً و آنق زهراً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قول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روضة من رياض الحزن معشبة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خضراء جاد عليها و اكف خضل</w:t>
      </w:r>
    </w:p>
    <w:p>
      <w:pPr>
        <w:pStyle w:val="BookText"/>
        <w:rPr/>
      </w:pPr>
      <w:r>
        <w:rPr>
          <w:rFonts w:ascii="Amiri" w:hAnsi="Amiri" w:eastAsia="Amiri" w:cs="Amiri"/>
          <w:color w:val="111111"/>
          <w:sz w:val="28"/>
          <w:sz w:val="28"/>
          <w:szCs w:val="28"/>
          <w:rtl w:val="true"/>
          <w:lang w:bidi="ar-SA"/>
        </w:rPr>
        <w:t>و قد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الكوّة</w:t>
      </w:r>
    </w:p>
    <w:p>
      <w:pPr>
        <w:pStyle w:val="BookText"/>
        <w:rPr/>
      </w:pPr>
      <w:r>
        <w:rPr>
          <w:rFonts w:ascii="IRNazanin" w:hAnsi="IRNazanin" w:eastAsia="IRNazanin"/>
          <w:color w:val="111111"/>
          <w:sz w:val="28"/>
          <w:sz w:val="28"/>
          <w:szCs w:val="28"/>
          <w:rtl w:val="true"/>
          <w:lang w:bidi="fa-IR"/>
        </w:rPr>
        <w:t>و هو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المراد ذلك فكأنّه صلی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منبري على مطلع من مطالع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المعنى قريب من معنى الباب لأنّ السامع لمّا يتلى عليه كأنّه يطّلع إلى الجنّة فينظر إلى بهجتها و إلى ما أعدّ اللّه للمؤمنين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المجازات النبویّة صلی اللّه عليه وآله وسلم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دارالحدیث تحت اشراف سماحة آیة اللّه الشیخ محمد المحمدی الری شهری دامت بركاته مع تحقیق و تصحیح حجة الاسلام و المسلمین الشیخ مهدی هوشمند دام عزّه 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المجازات النبویّة للسید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العروس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العرب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الفائق فی غریب الحدیث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منبری علی ترعة من ترع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وتهذیب الاحكام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كامل الزیارات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الاخبار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المتهجد ص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الكبیر لابن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عَنْ أَبِي بَكْرٍ الْحَضْرَمِيِّ عَنْ أَبِي عَبْدِ اللَّهِ عليه السلام قَالَ قَالَ رَسُولُ اللَّهِ صلی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بَيْتِي وَ 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مِنْبَرِي عَلَى تُرْعَةٍ مِنْ تُرَعِ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قَوَائِمُ مِنْبَرِي رُبَّتْ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كُشِفَ الْغِطَاءُ لَرَأَيْتُمْ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للشیخ الكلینی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bookmarkStart w:id="235" w:name="pg9108_82284"/>
    </w:p>
    <w:p>
      <w:pPr>
        <w:pStyle w:val="Heading4"/>
        <w:numPr>
          <w:ilvl w:val="3"/>
          <w:numId w:val="1"/>
        </w:numPr>
        <w:rPr/>
      </w:pPr>
      <w:bookmarkStart w:id="236" w:name="__RefHeading___Toc2831485_2870459653"/>
      <w:bookmarkStart w:id="237" w:name="_Toc93"/>
      <w:bookmarkEnd w:id="235"/>
      <w:bookmarkEnd w:id="236"/>
      <w:r>
        <w:rPr>
          <w:rtl w:val="true"/>
        </w:rPr>
        <w:t>ما بین بیت رسول اللّه صلی اللّه عليه وآله وسلم و منبره</w:t>
      </w:r>
      <w:bookmarkEnd w:id="237"/>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بیتی و منبری روضة من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 بیتی و منبری روضة من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منبری و بیتی</w:t>
      </w:r>
      <w:r>
        <w:rPr>
          <w:rStyle w:val="FootnoteAnchor"/>
          <w:rtl w:val="true"/>
        </w:rPr>
        <w:footnoteReference w:id="113"/>
      </w:r>
      <w:r>
        <w:rPr>
          <w:rFonts w:ascii="IRNazanin" w:hAnsi="IRNazanin" w:eastAsia="IRNazanin"/>
          <w:color w:val="111111"/>
          <w:sz w:val="28"/>
          <w:sz w:val="28"/>
          <w:szCs w:val="28"/>
          <w:rtl w:val="true"/>
          <w:lang w:bidi="fa-IR"/>
        </w:rPr>
        <w:t>روضة من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وتهذیب الاحكام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كامل الزیارات للشیخ جعفر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قبری و منبری روضة من ریاض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بیتی و منبری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الموطاء و الحلیة و الترمذی و مسند احمد بن حمبل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بیتی و منبری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ذوی القربی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رَسُولُ اللَّهِ صلی اللّه عليه وآله وسلم مَا بَيْنَ بَيْتِي وَ مِنْبَرِي رَوْضَةٌ مِنْ رِيَاضِ الْجَنَّةِ؟</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عَلِيٍّ عليه السلام وَ فَاطِمَةَ عليها السلام مَا بَيْنَ الْبَيْتِ الَّذِي فِيهِ النَّبِيُّ صلی اللّه عليه وآله وسلم إِلَى الْبَابِ الَّذِي يُحَاذِي الزُّقَاقَ إِلَى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دَخَلْتَ مِنْ ذَلِكَ الْبَابِ وَ الْحَائِطُ مَكَانَهُ أَصَابَ مَنْكِبَكَ الْأَيْسَرَ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تهذیب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مِنْ بَابِ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يَسَارِكَ قَدْرَ مَمَرِّ عَنْزٍ مِنَ الْبَابِ وَ هُوَ إِلَى جَانِبِ بَيْتِ رَسُولِ اللَّهِ صلی اللّه عليه وآله وسلم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بَابَاهُمَا جَمِيعاً مَقْرُونَانِ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bookmarkStart w:id="238" w:name="pg9108_82286"/>
    </w:p>
    <w:p>
      <w:pPr>
        <w:pStyle w:val="BookText"/>
        <w:rPr/>
      </w:pPr>
      <w:bookmarkEnd w:id="238"/>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مِنْبَرِي وَ بُيُوتِي رَوْضَةٌ مِنْ رِيَاضِ الْجَنَّةِ وَ مِنْبَرِي عَلَى تُرْعَةٍ مِنْ تُرَعِ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صَلَاةٌ فِي مَسْجِدِي تَعْدِلُ أَلْفَ صَلَاةٍ فِيمَا سِوَاهُ مِنَ الْمَسَاجِدِ إِلَّا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النَّبِيِّ صلی اللّه عليه وآله وسلم وَ بَيْتُ عَلِيٍ عليه السلام مِنْهَا؟</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المواضع التي فيها الفضل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بَيْتِ فَاطِمَةَ عليها السلام أَفْضَلُ أَوْ فِي الرَّوْضَةِ؟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فَاطِمَةَ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تهذیب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بَيْتِ فَاطِمَةَ عليها السلام مِثْلُ الصَّلَاةِ فِي الرَّوْضَةِ؟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عَنْ أَبِي بَكْرٍ الْحَضْرَمِيِّ عَنْ أَبِي عَبْدِ اللَّهِ عليه السلام قَالَ قَالَ رَسُولُ اللَّهِ صلی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بَيْتِي وَ 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مِنْبَرِي عَلَى تُرْعَةٍ مِنْ تُرَعِ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قَوَائِمُ مِنْبَرِي رُبَّتْ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كُشِفَ الْغِطَاءُ لَرَأَيْتُمْ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2831487_2870459653"/>
      <w:bookmarkStart w:id="240" w:name="_Toc94"/>
      <w:bookmarkEnd w:id="239"/>
      <w:r>
        <w:rPr>
          <w:rtl w:val="true"/>
        </w:rPr>
        <w:t>ما بین حجرة رسول اللّه صلی اللّه عليه وآله وسلم و منبره</w:t>
      </w:r>
      <w:bookmarkEnd w:id="240"/>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حجرتی و منبری روضة من ریاض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فروع الكافی للشیخ محمد هادی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Heading4"/>
        <w:numPr>
          <w:ilvl w:val="3"/>
          <w:numId w:val="1"/>
        </w:numPr>
        <w:rPr/>
      </w:pPr>
      <w:bookmarkStart w:id="241" w:name="__RefHeading___Toc2831489_2870459653"/>
      <w:bookmarkStart w:id="242" w:name="_Toc95"/>
      <w:bookmarkEnd w:id="241"/>
      <w:r>
        <w:rPr>
          <w:rtl w:val="true"/>
        </w:rPr>
        <w:t>ما بین رسول اللّه صلی اللّه عليه وآله وسلم و منبره</w:t>
      </w:r>
      <w:bookmarkEnd w:id="24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الحمیدی فی 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بینی و بین منبری روضة من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الحق و كشف الصدق 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bookmarkStart w:id="243" w:name="pg9108_82288"/>
    </w:p>
    <w:p>
      <w:pPr>
        <w:pStyle w:val="Heading4"/>
        <w:numPr>
          <w:ilvl w:val="3"/>
          <w:numId w:val="1"/>
        </w:numPr>
        <w:rPr/>
      </w:pPr>
      <w:bookmarkStart w:id="244" w:name="__RefHeading___Toc2831491_2870459653"/>
      <w:bookmarkStart w:id="245" w:name="_Toc96"/>
      <w:bookmarkEnd w:id="243"/>
      <w:bookmarkEnd w:id="244"/>
      <w:r>
        <w:rPr>
          <w:rtl w:val="true"/>
        </w:rPr>
        <w:t>ما بین قبر رسول اللّه صلی اللّه عليه وآله وسلم و منبره</w:t>
      </w:r>
      <w:bookmarkEnd w:id="245"/>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قبری و منبری روضة من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الاخبار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المتهجد ص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الكبیر لابن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عوالی اللئالی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العروس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قبری و منبری روضة من ریاض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للشیخ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القبر و المنبر روضة من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القبر و المنبر – ركعتین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فیه روضة من ریاض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السرائر للشیخ محمد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Heading4"/>
        <w:numPr>
          <w:ilvl w:val="3"/>
          <w:numId w:val="1"/>
        </w:numPr>
        <w:rPr/>
      </w:pPr>
      <w:bookmarkStart w:id="246" w:name="__RefHeading___Toc2831493_2870459653"/>
      <w:bookmarkStart w:id="247" w:name="_Toc97"/>
      <w:bookmarkEnd w:id="246"/>
      <w:r>
        <w:rPr>
          <w:rtl w:val="true"/>
        </w:rPr>
        <w:t>مرقد رسول اللّه صلی اللّه عليه وآله وسلم</w:t>
      </w:r>
      <w:bookmarkEnd w:id="247"/>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جملة ما جاء فی فقرات زیارة مرقد رسول اللّه صلی اللّه عليه وآله وسلم من قریب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هَذِهِ رَوْضَةٌ مِنْ رِيَاضِ جَنَّتِكَ وَ شُعْبَةٌ مِنْ شُعَبِ رَحْمَتِكَ الَّتِي ذَكَرَهَا رَسُولُكَ</w:t>
      </w:r>
    </w:p>
    <w:p>
      <w:pPr>
        <w:pStyle w:val="BookText"/>
        <w:rPr/>
      </w:pPr>
      <w:r>
        <w:rPr>
          <w:rFonts w:ascii="Amiri" w:hAnsi="Amiri" w:eastAsia="Amiri" w:cs="Amiri"/>
          <w:color w:val="111111"/>
          <w:sz w:val="28"/>
          <w:sz w:val="28"/>
          <w:szCs w:val="28"/>
          <w:rtl w:val="true"/>
          <w:lang w:bidi="ar-SA"/>
        </w:rPr>
        <w:t>وَ أَبَانَ عَنْ فَضْلِهَا وَ شَرَفِ التَّعَبُّدِ لَكَ فِيهَا</w:t>
      </w:r>
    </w:p>
    <w:p>
      <w:pPr>
        <w:pStyle w:val="BookText"/>
        <w:rPr/>
      </w:pPr>
      <w:r>
        <w:rPr>
          <w:rFonts w:ascii="Amiri" w:hAnsi="Amiri" w:eastAsia="Amiri" w:cs="Amiri"/>
          <w:color w:val="111111"/>
          <w:sz w:val="28"/>
          <w:sz w:val="28"/>
          <w:szCs w:val="28"/>
          <w:rtl w:val="true"/>
          <w:lang w:bidi="ar-SA"/>
        </w:rPr>
        <w:t>وَ قَدْ بَلَّغْتَنِيهَا فِي سَلَامَةِ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يَا سَيِّدِي عَلَى عَظِيمِ نِعْمَتِكَ عَلَيَّ فِي ذَلِكَ</w:t>
      </w:r>
    </w:p>
    <w:p>
      <w:pPr>
        <w:pStyle w:val="BookText"/>
        <w:rPr/>
      </w:pPr>
      <w:r>
        <w:rPr>
          <w:rFonts w:ascii="Amiri" w:hAnsi="Amiri" w:eastAsia="Amiri" w:cs="Amiri"/>
          <w:color w:val="111111"/>
          <w:sz w:val="28"/>
          <w:sz w:val="28"/>
          <w:szCs w:val="28"/>
          <w:rtl w:val="true"/>
          <w:lang w:bidi="ar-SA"/>
        </w:rPr>
        <w:t>وَ عَلَى مَا رَزَقْتَنِيهِ مِنْ طَاعَتِكَ وَ طَلَبِ مَرْضَاتِكَ وَ تَعْظِيمِ حُرْمَةِ نَبِيِّكَ صلی اللّه عليه وآله وسلم بِزِيَارَةِ قَبْرِهِ وَ التَّسْلِيمِ عَلَيْهِ وَ التَّرَدُّدِ فِي مَشَاهِدِهِ وَ مَوَاقِفِهِ</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فِي صَحْنِ الْمَسْجِدِ</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يَقْبِضْ نَبِيَّهُ إِلَّا فِي أَطْهَرِ الْبِقَاعِ فَيَنْبَغِي أَنْ يُدْفَنَ فِي الْبُقْعَةِ الَّتِي قُبِضَ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فَاتَّفَقَتِ الْجَمَاعَةُ عَلَى قَوْلِهِ عليه السلام</w:t>
      </w:r>
    </w:p>
    <w:p>
      <w:pPr>
        <w:pStyle w:val="BookText"/>
        <w:rPr/>
      </w:pPr>
      <w:r>
        <w:rPr>
          <w:rFonts w:ascii="Amiri" w:hAnsi="Amiri" w:eastAsia="Amiri" w:cs="Amiri"/>
          <w:color w:val="111111"/>
          <w:sz w:val="28"/>
          <w:sz w:val="28"/>
          <w:szCs w:val="28"/>
          <w:rtl w:val="true"/>
          <w:lang w:bidi="ar-SA"/>
        </w:rPr>
        <w:t>وَ دُفِنَ صلی اللّه عليه وآله وسلم فِي حُجْرَتِه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تهذیب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المقنعة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المزار الكبیر لابن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جملة ما ذكر من آداب زیارة مرقد رسول اللّه صلی اللّه عليه وآله وسلم من قریب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ائْتِ مَقَامَ النَّبِيِّ صلی اللّه عليه وآله وسلم وَ هُوَ الرَّوْضَةُ وَ صَلِّ فِيهِ رَكْعَتَيْنِ فَإِذَا سَلَّمْتَ سَبَّحْتَ تَسْبِيحَ الزَّهْرَاءِ عليها السلام</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مَقَامُ نَبِيِّكَ وَ حَبِيبِكَ وَ خِيَرَتِكَ مِنْ خَلْقِكَ جَعَلْتَهُ رَوْضَةً مِنْ رِيَاضِ جَنَّتِكَ</w:t>
      </w:r>
    </w:p>
    <w:p>
      <w:pPr>
        <w:pStyle w:val="BookText"/>
        <w:rPr/>
      </w:pPr>
      <w:r>
        <w:rPr>
          <w:rFonts w:ascii="Amiri" w:hAnsi="Amiri" w:eastAsia="Amiri" w:cs="Amiri"/>
          <w:color w:val="111111"/>
          <w:sz w:val="28"/>
          <w:sz w:val="28"/>
          <w:szCs w:val="28"/>
          <w:rtl w:val="true"/>
          <w:lang w:bidi="ar-SA"/>
        </w:rPr>
        <w:t xml:space="preserve">وَ شَرَّفْتَهُ عَلَى بِقَاعِ أَرْضِكَ بِرَسُولِكَ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فَضَّلْتَ وَ عَظَّمْتَ وَ أَظْهَرْتَ جَلَالَتَهُ</w:t>
      </w:r>
    </w:p>
    <w:p>
      <w:pPr>
        <w:pStyle w:val="BookText"/>
        <w:rPr/>
      </w:pPr>
      <w:r>
        <w:rPr>
          <w:rFonts w:ascii="Amiri" w:hAnsi="Amiri" w:eastAsia="Amiri" w:cs="Amiri"/>
          <w:color w:val="111111"/>
          <w:sz w:val="28"/>
          <w:sz w:val="28"/>
          <w:szCs w:val="28"/>
          <w:rtl w:val="true"/>
          <w:lang w:bidi="ar-SA"/>
        </w:rPr>
        <w:t>وَ أَوْجَبْتَ عَلَى عِبَادِكَ التَّبَرُّكَ بِالدُّعَاءِ وَ الصَّلَاةِ فِيهِ</w:t>
      </w:r>
    </w:p>
    <w:p>
      <w:pPr>
        <w:pStyle w:val="BookText"/>
        <w:rPr/>
      </w:pPr>
      <w:r>
        <w:rPr>
          <w:rFonts w:ascii="Amiri" w:hAnsi="Amiri" w:eastAsia="Amiri" w:cs="Amiri"/>
          <w:color w:val="111111"/>
          <w:sz w:val="28"/>
          <w:sz w:val="28"/>
          <w:szCs w:val="28"/>
          <w:rtl w:val="true"/>
          <w:lang w:bidi="ar-SA"/>
        </w:rPr>
        <w:t>وَ قَدْ أَقَمْتَنِي بِلَا حَوْلٍ وَ لَا قُوَّةٍ كَانَ مِنِّي فِي ذَلِكَ إِلَّا بِتَوْفِيقِكَ وَ عَوْنِكَ وَ إِحْسَانِكَ</w:t>
      </w:r>
    </w:p>
    <w:p>
      <w:pPr>
        <w:pStyle w:val="BookText"/>
        <w:rPr/>
      </w:pPr>
      <w:r>
        <w:rPr>
          <w:rFonts w:ascii="Amiri" w:hAnsi="Amiri" w:eastAsia="Amiri" w:cs="Amiri"/>
          <w:color w:val="111111"/>
          <w:sz w:val="28"/>
          <w:sz w:val="28"/>
          <w:szCs w:val="28"/>
          <w:rtl w:val="true"/>
          <w:lang w:bidi="ar-SA"/>
        </w:rPr>
        <w:t>اللَّهُمَّ إِنَّ حَبِيبَكَ لَا يَتَقَدَّمُهُ فِي الْفَضْلِ خَلِيلُكَ فَاجْعَلْ إِجَابَةَ دُعَائِي فِي مَقَامِ حَبِيبِكَ أَفْضَلَ مَا جَعَلْتَهُ فِي مَقَامِ خَلِيلِكَ</w:t>
      </w:r>
    </w:p>
    <w:p>
      <w:pPr>
        <w:pStyle w:val="BookText"/>
        <w:rPr/>
      </w:pPr>
      <w:r>
        <w:rPr>
          <w:rFonts w:ascii="Amiri" w:hAnsi="Amiri" w:eastAsia="Amiri" w:cs="Amiri"/>
          <w:color w:val="111111"/>
          <w:sz w:val="28"/>
          <w:sz w:val="28"/>
          <w:szCs w:val="28"/>
          <w:rtl w:val="true"/>
          <w:lang w:bidi="ar-SA"/>
        </w:rPr>
        <w:t>اللَّهُمَّ إِنِّي أَسْأَلُكَ فِي هَذَا الْمَقَامِ الطَّاهِرِ أَنْ تُصَلِّيَ عَلَى مُحَمَّدٍ وَ آلِ مُحَمَّدٍ وَ أَنْ تَمُنَّ عَلَيَّ بِالْجَنَّةِ وَ تُنْجِيَنِي مِنَ النَّارِ تَفَضُّلًا مِنْكَ وَ كَرَماً</w:t>
      </w:r>
    </w:p>
    <w:p>
      <w:pPr>
        <w:pStyle w:val="BookText"/>
        <w:rPr/>
      </w:pPr>
      <w:r>
        <w:rPr>
          <w:rFonts w:ascii="Amiri" w:hAnsi="Amiri" w:eastAsia="Amiri" w:cs="Amiri"/>
          <w:color w:val="111111"/>
          <w:sz w:val="28"/>
          <w:sz w:val="28"/>
          <w:szCs w:val="28"/>
          <w:rtl w:val="true"/>
          <w:lang w:bidi="ar-SA"/>
        </w:rPr>
        <w:t>وَ أَنْ تُوَسِّعَ عَلَيَّ مِنَ الرِّزْقِ الْحَلَالِ الطَّيِّبِ</w:t>
      </w:r>
    </w:p>
    <w:p>
      <w:pPr>
        <w:pStyle w:val="BookText"/>
        <w:rPr/>
      </w:pPr>
      <w:r>
        <w:rPr>
          <w:rFonts w:ascii="Amiri" w:hAnsi="Amiri" w:eastAsia="Amiri" w:cs="Amiri"/>
          <w:color w:val="111111"/>
          <w:sz w:val="28"/>
          <w:sz w:val="28"/>
          <w:szCs w:val="28"/>
          <w:rtl w:val="true"/>
          <w:lang w:bidi="ar-SA"/>
        </w:rPr>
        <w:t>وَ تَكْلَأَنِي مِنْ كُلِّ مُتَعَدٍّ وَ ظَالِمٍ لِي</w:t>
      </w:r>
    </w:p>
    <w:p>
      <w:pPr>
        <w:pStyle w:val="BookText"/>
        <w:rPr/>
      </w:pPr>
      <w:r>
        <w:rPr>
          <w:rFonts w:ascii="Amiri" w:hAnsi="Amiri" w:eastAsia="Amiri" w:cs="Amiri"/>
          <w:color w:val="111111"/>
          <w:sz w:val="28"/>
          <w:sz w:val="28"/>
          <w:szCs w:val="28"/>
          <w:rtl w:val="true"/>
          <w:lang w:bidi="ar-SA"/>
        </w:rPr>
        <w:t>وَ تُطِيلَ لِي فِي طَاعَتِكَ عُمُرِي</w:t>
      </w:r>
    </w:p>
    <w:p>
      <w:pPr>
        <w:pStyle w:val="BookText"/>
        <w:rPr/>
      </w:pPr>
      <w:r>
        <w:rPr>
          <w:rFonts w:ascii="Amiri" w:hAnsi="Amiri" w:eastAsia="Amiri" w:cs="Amiri"/>
          <w:color w:val="111111"/>
          <w:sz w:val="28"/>
          <w:sz w:val="28"/>
          <w:szCs w:val="28"/>
          <w:rtl w:val="true"/>
          <w:lang w:bidi="ar-SA"/>
        </w:rPr>
        <w:t>وَ تُوَفِّقَنِي لِمَا يُرْضِيكَ عَنِّي</w:t>
      </w:r>
    </w:p>
    <w:p>
      <w:pPr>
        <w:pStyle w:val="BookText"/>
        <w:rPr/>
      </w:pPr>
      <w:r>
        <w:rPr>
          <w:rFonts w:ascii="Amiri" w:hAnsi="Amiri" w:eastAsia="Amiri" w:cs="Amiri"/>
          <w:color w:val="111111"/>
          <w:sz w:val="28"/>
          <w:sz w:val="28"/>
          <w:szCs w:val="28"/>
          <w:rtl w:val="true"/>
          <w:lang w:bidi="ar-SA"/>
        </w:rPr>
        <w:t>وَ تَعْصِمَنِي عَمَّا يُسْخِطُكَ عَلَيَّ</w:t>
      </w:r>
    </w:p>
    <w:p>
      <w:pPr>
        <w:pStyle w:val="BookText"/>
        <w:rPr/>
      </w:pPr>
      <w:r>
        <w:rPr>
          <w:rFonts w:ascii="Amiri" w:hAnsi="Amiri" w:eastAsia="Amiri" w:cs="Amiri"/>
          <w:color w:val="111111"/>
          <w:sz w:val="28"/>
          <w:sz w:val="28"/>
          <w:szCs w:val="28"/>
          <w:rtl w:val="true"/>
          <w:lang w:bidi="ar-SA"/>
        </w:rPr>
        <w:t>وَ تَحْفَظَنِي فِي نَفْسِي وَ دِينِي وَ مَالِي وَ أَهْلِي وَ وُلْدِي وَ إِخْوَتِي</w:t>
      </w:r>
    </w:p>
    <w:p>
      <w:pPr>
        <w:pStyle w:val="BookText"/>
        <w:rPr/>
      </w:pPr>
      <w:r>
        <w:rPr>
          <w:rFonts w:ascii="Amiri" w:hAnsi="Amiri" w:eastAsia="Amiri" w:cs="Amiri"/>
          <w:color w:val="111111"/>
          <w:sz w:val="28"/>
          <w:sz w:val="28"/>
          <w:szCs w:val="28"/>
          <w:rtl w:val="true"/>
          <w:lang w:bidi="ar-SA"/>
        </w:rPr>
        <w:t>وَ تَمْكُرَ بِمَنْ مَكَرَ بِي</w:t>
      </w:r>
    </w:p>
    <w:p>
      <w:pPr>
        <w:pStyle w:val="BookText"/>
        <w:rPr/>
      </w:pPr>
      <w:r>
        <w:rPr>
          <w:rFonts w:ascii="Amiri" w:hAnsi="Amiri" w:eastAsia="Amiri" w:cs="Amiri"/>
          <w:color w:val="111111"/>
          <w:sz w:val="28"/>
          <w:sz w:val="28"/>
          <w:szCs w:val="28"/>
          <w:rtl w:val="true"/>
          <w:lang w:bidi="ar-SA"/>
        </w:rPr>
        <w:t>وَ تُدِيمَ عَافِيَتِي وَ رُشْدِي</w:t>
      </w:r>
    </w:p>
    <w:p>
      <w:pPr>
        <w:pStyle w:val="BookText"/>
        <w:rPr/>
      </w:pPr>
      <w:r>
        <w:rPr>
          <w:rFonts w:ascii="Amiri" w:hAnsi="Amiri" w:eastAsia="Amiri" w:cs="Amiri"/>
          <w:color w:val="111111"/>
          <w:sz w:val="28"/>
          <w:sz w:val="28"/>
          <w:szCs w:val="28"/>
          <w:rtl w:val="true"/>
          <w:lang w:bidi="ar-SA"/>
        </w:rPr>
        <w:t>وَ تُسْبِغَ نِعْمَتَكَ عَلَيَّ وَ عِنْدِي</w:t>
      </w:r>
    </w:p>
    <w:p>
      <w:pPr>
        <w:pStyle w:val="BookText"/>
        <w:rPr/>
      </w:pPr>
      <w:r>
        <w:rPr>
          <w:rFonts w:ascii="Amiri" w:hAnsi="Amiri" w:eastAsia="Amiri" w:cs="Amiri"/>
          <w:color w:val="111111"/>
          <w:sz w:val="28"/>
          <w:sz w:val="28"/>
          <w:szCs w:val="28"/>
          <w:rtl w:val="true"/>
          <w:lang w:bidi="ar-SA"/>
        </w:rPr>
        <w:t>وَ تُعَجِّلَ عُقُوبَةَ مَنْ أَظْهَرَ ظُلَامَتِي</w:t>
      </w:r>
    </w:p>
    <w:p>
      <w:pPr>
        <w:pStyle w:val="BookText"/>
        <w:rPr/>
      </w:pPr>
      <w:r>
        <w:rPr>
          <w:rFonts w:ascii="Amiri" w:hAnsi="Amiri" w:eastAsia="Amiri" w:cs="Amiri"/>
          <w:color w:val="111111"/>
          <w:sz w:val="28"/>
          <w:sz w:val="28"/>
          <w:szCs w:val="28"/>
          <w:rtl w:val="true"/>
          <w:lang w:bidi="ar-SA"/>
        </w:rPr>
        <w:t>اللَّهُمَّ إِنِّي أَتَوَجَّهُ إِلَيْكَ بِنَبِيِّكَ نَبِيِّ الرَّحْمَةِ وَ بِأَهْلِ بَيْتِهِ حُجَّتِكَ عَلَى خَلْقِكَ وَ أُمَنَائِكَ عَلَى بِلَادِكَ</w:t>
      </w:r>
    </w:p>
    <w:p>
      <w:pPr>
        <w:pStyle w:val="BookText"/>
        <w:rPr/>
      </w:pPr>
      <w:r>
        <w:rPr>
          <w:rFonts w:ascii="Amiri" w:hAnsi="Amiri" w:eastAsia="Amiri" w:cs="Amiri"/>
          <w:color w:val="111111"/>
          <w:sz w:val="28"/>
          <w:sz w:val="28"/>
          <w:szCs w:val="28"/>
          <w:rtl w:val="true"/>
          <w:lang w:bidi="ar-SA"/>
        </w:rPr>
        <w:t>وَ أَنْ تَسْتَجِيبَ لِي دُعَائِي</w:t>
      </w:r>
    </w:p>
    <w:p>
      <w:pPr>
        <w:pStyle w:val="BookText"/>
        <w:rPr/>
      </w:pPr>
      <w:r>
        <w:rPr>
          <w:rFonts w:ascii="Amiri" w:hAnsi="Amiri" w:eastAsia="Amiri" w:cs="Amiri"/>
          <w:color w:val="111111"/>
          <w:sz w:val="28"/>
          <w:sz w:val="28"/>
          <w:szCs w:val="28"/>
          <w:rtl w:val="true"/>
          <w:lang w:bidi="ar-SA"/>
        </w:rPr>
        <w:t>وَ تُبَلِّغَنِي فِي الدُّنْيَا وَ الْآخِرَةِ أَمَلِي وَ رَجَائِي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الكبیر لابن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248" w:name="pg9108_82292"/>
    </w:p>
    <w:p>
      <w:pPr>
        <w:pStyle w:val="Heading4"/>
        <w:numPr>
          <w:ilvl w:val="3"/>
          <w:numId w:val="1"/>
        </w:numPr>
        <w:rPr/>
      </w:pPr>
      <w:bookmarkStart w:id="249" w:name="__RefHeading___Toc2831495_2870459653"/>
      <w:bookmarkStart w:id="250" w:name="_Toc98"/>
      <w:bookmarkEnd w:id="248"/>
      <w:bookmarkEnd w:id="249"/>
      <w:r>
        <w:rPr>
          <w:rtl w:val="true"/>
        </w:rPr>
        <w:t>مرقد عبد اللّه عليه السلام – والد رسول اللّه صلی اللّه عليه وآله وسلم –</w:t>
      </w:r>
      <w:bookmarkEnd w:id="250"/>
    </w:p>
    <w:p>
      <w:pPr>
        <w:pStyle w:val="Heading5"/>
        <w:numPr>
          <w:ilvl w:val="4"/>
          <w:numId w:val="1"/>
        </w:numPr>
        <w:rPr/>
      </w:pPr>
      <w:bookmarkStart w:id="251" w:name="__RefHeading___Toc2831497_2870459653"/>
      <w:bookmarkStart w:id="252" w:name="_Toc99"/>
      <w:bookmarkEnd w:id="251"/>
      <w:r>
        <w:rPr>
          <w:rtl w:val="true"/>
        </w:rPr>
        <w:t xml:space="preserve">مرقد آمنة عليها السلام – والدة رسول اللّه صلی اللّه عليه وآله وسلم </w:t>
      </w:r>
      <w:r>
        <w:rPr>
          <w:rtl w:val="true"/>
        </w:rPr>
        <w:t>-</w:t>
      </w:r>
      <w:bookmarkEnd w:id="252"/>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أَبُو ذَرٍّ يَوْماً إِلَى مَسْجِدِ رَسُولِ اللَّهِ صلی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كَمَا رَأَيْتُ 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الْبَارِحَةَ؟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صلی اللّه عليه وآله وسلم بِبَابِهِ فَخَرَجَ لَيْلًا فَأَخَذَ بِيَدِ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خَرَجَا إِلَى الْبَقِيعِ</w:t>
      </w:r>
    </w:p>
    <w:p>
      <w:pPr>
        <w:pStyle w:val="BookText"/>
        <w:rPr/>
      </w:pPr>
      <w:r>
        <w:rPr>
          <w:rFonts w:ascii="Amiri" w:hAnsi="Amiri" w:eastAsia="Amiri" w:cs="Amiri"/>
          <w:color w:val="111111"/>
          <w:sz w:val="28"/>
          <w:sz w:val="28"/>
          <w:szCs w:val="28"/>
          <w:rtl w:val="true"/>
          <w:lang w:bidi="ar-SA"/>
        </w:rPr>
        <w:t>فَمَا زِلْتُ أَقْفُو أَثَرَهُمَا إِلَى أَنْ أَتَيَا مَقَابِرَ مَكَّةَ فَعَدَلَ إِلَى قَبْرِ أَبِيهِ فَصَلَّى عِنْدَهُ رَكْعَتَيْنِ</w:t>
      </w:r>
    </w:p>
    <w:p>
      <w:pPr>
        <w:pStyle w:val="BookText"/>
        <w:rPr/>
      </w:pPr>
      <w:r>
        <w:rPr>
          <w:rFonts w:ascii="Amiri" w:hAnsi="Amiri" w:eastAsia="Amiri" w:cs="Amiri"/>
          <w:color w:val="111111"/>
          <w:sz w:val="28"/>
          <w:sz w:val="28"/>
          <w:szCs w:val="28"/>
          <w:rtl w:val="true"/>
          <w:lang w:bidi="ar-SA"/>
        </w:rPr>
        <w:t>فَإِذَاً بِالْقَبْرِ قَدِ انْشَقَّ وَ إِذَاً بِعَبْدِ اللَّهِ جَالِسٌ</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أَشْهَدُ أَنْ لَا إِلَهَ إِلَّا اللَّهُ وَ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عَلِيّاً وَلِيِّي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رَوْضَتِكَ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عَدَلَ إِلَى قَبْرِ أُمِّهِ آمِنَةَ فَصَنَعَ كَمَا صَنَعَ عِنْدَ قَبْرِ أَبِيهِ فَإِذَاً بِالْقَبْرِ قَدِ انْشَقَّ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هِيَ </w:t>
      </w:r>
      <w:r>
        <w:rPr>
          <w:rStyle w:val="FootnoteAnchor"/>
          <w:rtl w:val="true"/>
        </w:rPr>
        <w:footnoteReference w:id="118"/>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نَبِيُّ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الْوَلَايَةُ</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عَلِيُّ بْنُ أَبِي طَالِبٍ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عَلِيّاً وَلِيِّي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حُفْرَتِكِ وَ رَوْضَتِكِ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فَكَذَّبُوهُ وَ لَبَّبُوهُ‌</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عَلَيْكَ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جندب حَكَى عَنْكَ كَيْتَ وَ 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 لَا أَقَلَّتِ الْغَبْرَاءُ</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الغبراء كناية عن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أقلت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و رفعت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عن هامش معانی 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ذِي لَهْجَةٍ أَصْدَقَ مِنْ أَبِي 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فهو صلی اللّه عليه وآله وسلم إنما أحياهما ليدركا أيام نبوته و يشهدا برسالته و بإمامة وصيه فيكمل بذلك إيمانهما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يشهد له قوله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 إلى روضتك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فعل صلی اللّه عليه وآله وسلم ذلك ليظهر للناس إسلامهم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هذه الأخبار مخالفة لما اشتهر من أن والديه عليهما السلام ماتا في غير مكة</w:t>
      </w:r>
    </w:p>
    <w:p>
      <w:pPr>
        <w:pStyle w:val="BookText"/>
        <w:rPr/>
      </w:pPr>
      <w:r>
        <w:rPr>
          <w:rFonts w:ascii="Amiri" w:hAnsi="Amiri" w:eastAsia="Amiri" w:cs="Amiri"/>
          <w:color w:val="111111"/>
          <w:sz w:val="28"/>
          <w:sz w:val="28"/>
          <w:szCs w:val="28"/>
          <w:rtl w:val="true"/>
          <w:lang w:bidi="ar-SA"/>
        </w:rPr>
        <w:t xml:space="preserve">و يمكن الجمع بينهما بأن يكونوا نقلوهما بعد موتهما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بعض أهل السير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انتقلا بعد ندائه صلی اللّه عليه وآله وسلم بإعجازه إليها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السلام بن محمد فعرضت هذا الخبر على الجهمي محمد بن عبد الأعلى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النبي صلی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حَرَّمَ النَّارَ عَلَى ظَهْرٍ أَنْزَلَكَ وَ بَطْنٍ حَمَلَكَ وَ ثَدْيٍ أَرْضَعَكَ وَ حَجْرٍ كَفَلَكَ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معانی الاخبار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53" w:name="pg9108_82296"/>
    </w:p>
    <w:p>
      <w:pPr>
        <w:pStyle w:val="Heading4"/>
        <w:numPr>
          <w:ilvl w:val="3"/>
          <w:numId w:val="1"/>
        </w:numPr>
        <w:rPr/>
      </w:pPr>
      <w:bookmarkStart w:id="254" w:name="__RefHeading___Toc2831499_2870459653"/>
      <w:bookmarkStart w:id="255" w:name="_Toc100"/>
      <w:bookmarkEnd w:id="253"/>
      <w:bookmarkEnd w:id="254"/>
      <w:r>
        <w:rPr>
          <w:rtl w:val="true"/>
        </w:rPr>
        <w:t>النوادر</w:t>
      </w:r>
      <w:bookmarkEnd w:id="255"/>
    </w:p>
    <w:p>
      <w:pPr>
        <w:pStyle w:val="BookText"/>
        <w:rPr/>
      </w:pPr>
      <w:r>
        <w:rPr>
          <w:rFonts w:ascii="IRNazanin" w:hAnsi="IRNazanin" w:eastAsia="IRNazanin"/>
          <w:color w:val="111111"/>
          <w:sz w:val="28"/>
          <w:sz w:val="28"/>
          <w:szCs w:val="28"/>
          <w:rtl w:val="true"/>
          <w:lang w:bidi="fa-IR"/>
        </w:rPr>
        <w:t>یقول الناجی الجزایری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 هاهنا</w:t>
      </w:r>
    </w:p>
    <w:p>
      <w:pPr>
        <w:pStyle w:val="BookText"/>
        <w:rPr/>
      </w:pPr>
      <w:r>
        <w:rPr>
          <w:rFonts w:ascii="IRNazanin" w:hAnsi="IRNazanin" w:eastAsia="IRNazanin"/>
          <w:color w:val="111111"/>
          <w:sz w:val="28"/>
          <w:sz w:val="28"/>
          <w:szCs w:val="28"/>
          <w:rtl w:val="true"/>
          <w:lang w:bidi="fa-IR"/>
        </w:rPr>
        <w:t>بعض الاخبار التی تتعلق بشأن محل دفن عبد اللّه عليه السلام</w:t>
      </w:r>
    </w:p>
    <w:p>
      <w:pPr>
        <w:pStyle w:val="BookText"/>
        <w:rPr/>
      </w:pPr>
      <w:r>
        <w:rPr>
          <w:rFonts w:ascii="Amiri" w:hAnsi="Amiri" w:eastAsia="Amiri" w:cs="Amiri"/>
          <w:color w:val="111111"/>
          <w:sz w:val="28"/>
          <w:sz w:val="28"/>
          <w:szCs w:val="28"/>
          <w:rtl w:val="true"/>
          <w:lang w:bidi="ar-SA"/>
        </w:rPr>
        <w:t>و محل دفن آمنة عليها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دفن عبد اللّه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عبد اللّه بن المطلب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عبد المطلب خرج إلى الشام في عير من عيرات قريش يحملون تجارات ففرغوا من تجاراتهم</w:t>
      </w:r>
    </w:p>
    <w:p>
      <w:pPr>
        <w:pStyle w:val="BookText"/>
        <w:rPr/>
      </w:pPr>
      <w:r>
        <w:rPr>
          <w:rFonts w:ascii="Amiri" w:hAnsi="Amiri" w:eastAsia="Amiri" w:cs="Amiri"/>
          <w:color w:val="111111"/>
          <w:sz w:val="28"/>
          <w:sz w:val="28"/>
          <w:szCs w:val="28"/>
          <w:rtl w:val="true"/>
          <w:lang w:bidi="ar-SA"/>
        </w:rPr>
        <w:t>ثم انصرفوا فمروا بالمدينة و عبد اللّه بن عبد المطلب يومئذ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 عند أخوالي بني عدي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عندهم مريضاً شهراً</w:t>
      </w:r>
    </w:p>
    <w:p>
      <w:pPr>
        <w:pStyle w:val="BookText"/>
        <w:rPr/>
      </w:pPr>
      <w:r>
        <w:rPr>
          <w:rFonts w:ascii="Amiri" w:hAnsi="Amiri" w:eastAsia="Amiri" w:cs="Amiri"/>
          <w:color w:val="111111"/>
          <w:sz w:val="28"/>
          <w:sz w:val="28"/>
          <w:szCs w:val="28"/>
          <w:rtl w:val="true"/>
          <w:lang w:bidi="ar-SA"/>
        </w:rPr>
        <w:t>و مضى أصحابه فقدموا مكة</w:t>
      </w:r>
    </w:p>
    <w:p>
      <w:pPr>
        <w:pStyle w:val="BookText"/>
        <w:rPr/>
      </w:pPr>
      <w:r>
        <w:rPr>
          <w:rFonts w:ascii="IRNazanin" w:hAnsi="IRNazanin" w:eastAsia="IRNazanin"/>
          <w:color w:val="111111"/>
          <w:sz w:val="28"/>
          <w:sz w:val="28"/>
          <w:szCs w:val="28"/>
          <w:rtl w:val="true"/>
          <w:lang w:bidi="fa-IR"/>
        </w:rPr>
        <w:t>فسألهم عبد المطلب عن عبد اللّه؟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خلفناه عند أخواله بني عدي بن النجار و هو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عبد المطلب أعظم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فوجده قد توفي في دار النابغة</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فأخبره أخواله بمرضه و بقيامهم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ولوا من أمره و انهم قبروه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عن هامش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إلى أبيه فأخبره</w:t>
      </w:r>
    </w:p>
    <w:p>
      <w:pPr>
        <w:pStyle w:val="BookText"/>
        <w:rPr/>
      </w:pPr>
      <w:r>
        <w:rPr>
          <w:rFonts w:ascii="IRNazanin" w:hAnsi="IRNazanin" w:eastAsia="IRNazanin"/>
          <w:color w:val="111111"/>
          <w:sz w:val="28"/>
          <w:sz w:val="28"/>
          <w:szCs w:val="28"/>
          <w:rtl w:val="true"/>
          <w:lang w:bidi="fa-IR"/>
        </w:rPr>
        <w:t>فوجد</w:t>
      </w:r>
      <w:r>
        <w:rPr>
          <w:rStyle w:val="FootnoteAnchor"/>
          <w:rtl w:val="true"/>
        </w:rPr>
        <w:footnoteReference w:id="123"/>
      </w:r>
      <w:r>
        <w:rPr>
          <w:rFonts w:ascii="IRNazanin" w:hAnsi="IRNazanin" w:eastAsia="IRNazanin"/>
          <w:color w:val="111111"/>
          <w:sz w:val="28"/>
          <w:sz w:val="28"/>
          <w:szCs w:val="28"/>
          <w:rtl w:val="true"/>
          <w:lang w:bidi="fa-IR"/>
        </w:rPr>
        <w:t>عليه عبد المطلب و إخوته و أخواته وجداً شديداً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المنتقی فی مولد المصطفی صلی اللّه عليه وآله وسلم للكازرونی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bookmarkStart w:id="256" w:name="pg9108_82298"/>
    </w:p>
    <w:p>
      <w:pPr>
        <w:pStyle w:val="Heading4"/>
        <w:numPr>
          <w:ilvl w:val="3"/>
          <w:numId w:val="1"/>
        </w:numPr>
        <w:rPr/>
      </w:pPr>
      <w:bookmarkStart w:id="257" w:name="__RefHeading___Toc2831501_2870459653"/>
      <w:bookmarkStart w:id="258" w:name="_Toc101"/>
      <w:bookmarkEnd w:id="256"/>
      <w:bookmarkEnd w:id="257"/>
      <w:r>
        <w:rPr/>
        <w:t>2</w:t>
      </w:r>
      <w:r>
        <w:rPr>
          <w:rtl w:val="true"/>
        </w:rPr>
        <w:t xml:space="preserve">- </w:t>
      </w:r>
      <w:r>
        <w:rPr>
          <w:rtl w:val="true"/>
        </w:rPr>
        <w:t>محل دفن آمنة عليها السلام</w:t>
      </w:r>
      <w:bookmarkEnd w:id="258"/>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آمنة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بالابواء و قبرها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للشیخ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توفيت آمنة عليها السلام في الأبواء بين مكّة و المدينة و رسول اللّه صلی اللّه عليه وآله وسلم ابن ستّ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قدمت به الى المدينة على أخواله من بني النجّار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المدينة لتزور قبر زوجها عبد اللّه و معها رسول اللّه صلی اللّه عليه وآله وسلم و أمّ أيمن حاضنة رسول اللّه صلی اللّه عليه وآله وسلم</w:t>
      </w:r>
    </w:p>
    <w:p>
      <w:pPr>
        <w:pStyle w:val="BookText"/>
        <w:rPr/>
      </w:pPr>
      <w:r>
        <w:rPr>
          <w:rFonts w:ascii="IRNazanin" w:hAnsi="IRNazanin" w:eastAsia="IRNazanin"/>
          <w:color w:val="111111"/>
          <w:sz w:val="28"/>
          <w:sz w:val="28"/>
          <w:szCs w:val="28"/>
          <w:rtl w:val="true"/>
          <w:lang w:bidi="fa-IR"/>
        </w:rPr>
        <w:t>فلمّا عادت ماتت بالأبواء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آمنة بنت وهب أمّ رسول اللّه صلی اللّه عليه وآله وسلم به على أخواله من بني عديّ بن النجّار بالمدينة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رجعت به حتّى إذا كانت بالأبواء هلكت بها و رسول اللّه صلی اللّه عليه وآله وسلم ابن ستّ 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اعلام الوری للشیخ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النبيّ صلی اللّه عليه وآله وسلم إلى رسم قبر فجلس و جلس الناس حوله</w:t>
      </w:r>
    </w:p>
    <w:p>
      <w:pPr>
        <w:pStyle w:val="BookText"/>
        <w:rPr/>
      </w:pPr>
      <w:r>
        <w:rPr>
          <w:rFonts w:ascii="Amiri" w:hAnsi="Amiri" w:eastAsia="Amiri" w:cs="Amiri"/>
          <w:color w:val="111111"/>
          <w:sz w:val="28"/>
          <w:sz w:val="28"/>
          <w:szCs w:val="28"/>
          <w:rtl w:val="true"/>
          <w:lang w:bidi="ar-SA"/>
        </w:rPr>
        <w:t>فجعل يحرّك رأسه كالمخاطب ثمّ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w:t>
      </w:r>
    </w:p>
    <w:p>
      <w:pPr>
        <w:pStyle w:val="BookText"/>
        <w:rPr/>
      </w:pPr>
      <w:r>
        <w:rPr>
          <w:rFonts w:ascii="IRNazanin" w:hAnsi="IRNazanin" w:eastAsia="IRNazanin"/>
          <w:color w:val="111111"/>
          <w:sz w:val="28"/>
          <w:sz w:val="28"/>
          <w:szCs w:val="28"/>
          <w:rtl w:val="true"/>
          <w:lang w:bidi="fa-IR"/>
        </w:rPr>
        <w:t xml:space="preserve">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آمنة بنت وهب</w:t>
      </w:r>
    </w:p>
    <w:p>
      <w:pPr>
        <w:pStyle w:val="BookText"/>
        <w:rPr/>
      </w:pPr>
      <w:r>
        <w:rPr>
          <w:rFonts w:ascii="Amiri" w:hAnsi="Amiri" w:eastAsia="Amiri" w:cs="Amiri"/>
          <w:color w:val="111111"/>
          <w:sz w:val="28"/>
          <w:sz w:val="28"/>
          <w:szCs w:val="28"/>
          <w:rtl w:val="true"/>
          <w:lang w:bidi="ar-SA"/>
        </w:rPr>
        <w:t>استأذنت ربّي في أن أزور قبرها</w:t>
      </w:r>
    </w:p>
    <w:p>
      <w:pPr>
        <w:pStyle w:val="BookText"/>
        <w:rPr/>
      </w:pPr>
      <w:r>
        <w:rPr>
          <w:rFonts w:ascii="Amiri" w:hAnsi="Amiri" w:eastAsia="Amiri" w:cs="Amiri"/>
          <w:color w:val="111111"/>
          <w:sz w:val="28"/>
          <w:sz w:val="28"/>
          <w:szCs w:val="28"/>
          <w:rtl w:val="true"/>
          <w:lang w:bidi="ar-SA"/>
        </w:rPr>
        <w:t>فأذن لي فأدركتني رقّتها 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رأيته ساعة أكثر باكيا من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ربي في زيارة قبر امّي فأذن لي</w:t>
      </w:r>
    </w:p>
    <w:p>
      <w:pPr>
        <w:pStyle w:val="BookText"/>
        <w:rPr/>
      </w:pPr>
      <w:r>
        <w:rPr>
          <w:rFonts w:ascii="Amiri" w:hAnsi="Amiri" w:eastAsia="Amiri" w:cs="Amiri"/>
          <w:color w:val="111111"/>
          <w:sz w:val="28"/>
          <w:sz w:val="28"/>
          <w:szCs w:val="28"/>
          <w:rtl w:val="true"/>
          <w:lang w:bidi="ar-SA"/>
        </w:rPr>
        <w:t>فزوروا القبور تذكّركم الموت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مسلم في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صَاحِبُ الْمُنْتَقَى وَ غَيْرُهُ وَ رُوِيَ عَنِ ابْنِ عَبَّاسٍ وَ غَيْرِ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عليه وآله وسلم مَعَ أُمِّهِ آمِنَةَ بِنْتِ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سِتَّ سِنِينَ خَرَجَتْ بِهِ إِلَى أَخْوَالِهِ بَنِي عَدِيِّ بْنِ النَّجَّارِ بِالْمَدِينَةِ تَزُورُهُمْ بِهِ وَ مَعَهُ أُمُّ أَيْمَنَ تَحْضُنُهُ وَ هُمْ عَلَى بَعِيرَيْنِ فَنَزَلَتْ بِهِ فِي دَارِ النَّابِغَةِ فَأَقَامَتْ بِهِ عِنْدَهُمْ شَهْراً</w:t>
      </w:r>
    </w:p>
    <w:p>
      <w:pPr>
        <w:pStyle w:val="BookText"/>
        <w:rPr/>
      </w:pPr>
      <w:r>
        <w:rPr>
          <w:rFonts w:ascii="Amiri" w:hAnsi="Amiri" w:eastAsia="Amiri" w:cs="Amiri"/>
          <w:color w:val="111111"/>
          <w:sz w:val="28"/>
          <w:sz w:val="28"/>
          <w:szCs w:val="28"/>
          <w:rtl w:val="true"/>
          <w:lang w:bidi="ar-SA"/>
        </w:rPr>
        <w:t>وَ كَانَ قَوْمٌ مِنَ الْيَهُودِ يَخْتَلِفُونَ وَ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أَحَدَهُمْ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نَبِيُّ هَذِهِ الْأُمَّةِ وَ هَذِهِ دَارُ هِجْرَتِهِ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رَجَعَتْ بِهِ أُمُّهُ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كَانُوا بِالْأَبْوَاءِ تُوُفِّيَتْ أُمُّهُ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فَقَبَرَهَا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بِهِ أُمُّ أَيْمَنَ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مَرَّ رَسُولُ اللَّهِ صلی اللّه عليه وآله وسلم فِي عُمْرَةِ الْحُدَيْبِيَةِ بِالْأَبْوَاءِ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أَذِنَ لِي فِي زِيَارَةِ قَبْرِ أُمِّي فَأَتَاهُ رَسُولُ اللَّهِ صلی اللّه عليه وآله وسلم فَأَصْلَحَهُ وَ بَكَى عِنْدَهُ</w:t>
      </w:r>
    </w:p>
    <w:p>
      <w:pPr>
        <w:pStyle w:val="BookText"/>
        <w:rPr/>
      </w:pPr>
      <w:r>
        <w:rPr>
          <w:rFonts w:ascii="Amiri" w:hAnsi="Amiri" w:eastAsia="Amiri" w:cs="Amiri"/>
          <w:color w:val="111111"/>
          <w:sz w:val="28"/>
          <w:sz w:val="28"/>
          <w:szCs w:val="28"/>
          <w:rtl w:val="true"/>
          <w:lang w:bidi="ar-SA"/>
        </w:rPr>
        <w:t>وَ بَكَى الْمُسْلِمُونَ لِبُكَاءِ رَسُولِ اللَّهِ صلی اللّه عليه وآله وسلم</w:t>
      </w:r>
    </w:p>
    <w:p>
      <w:pPr>
        <w:pStyle w:val="BookText"/>
        <w:rPr/>
      </w:pPr>
      <w:r>
        <w:rPr>
          <w:rFonts w:ascii="Amiri" w:hAnsi="Amiri" w:eastAsia="Amiri" w:cs="Amiri"/>
          <w:color w:val="111111"/>
          <w:sz w:val="28"/>
          <w:sz w:val="28"/>
          <w:szCs w:val="28"/>
          <w:rtl w:val="true"/>
          <w:lang w:bidi="ar-SA"/>
        </w:rPr>
        <w:t>فَقِيلَ لَهُ؟</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أَدْرَكَتْنِي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رَحْمَتِهَا 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صلی اللّه عليه وآله وسلم مَكَّةَ أَتَى قَبْراً فَجَلَسَ إِلَيْهِ وَ جَلَسَ النَّاسُ حَوْلَهُ فَجَعَلَ يَتَكَلَّمُ كَهَيْئَةِ الْمُخَاطَبِ</w:t>
      </w:r>
    </w:p>
    <w:p>
      <w:pPr>
        <w:pStyle w:val="BookText"/>
        <w:rPr/>
      </w:pPr>
      <w:r>
        <w:rPr>
          <w:rFonts w:ascii="Amiri" w:hAnsi="Amiri" w:eastAsia="Amiri" w:cs="Amiri"/>
          <w:color w:val="111111"/>
          <w:sz w:val="28"/>
          <w:sz w:val="28"/>
          <w:szCs w:val="28"/>
          <w:rtl w:val="true"/>
          <w:lang w:bidi="ar-SA"/>
        </w:rPr>
        <w:t>ثُمَّ قَامَ وَ هُوَ يَبْكِي فَاسْتَقْبَلَهُ عُمَرُ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أَبْكَاكَ؟</w:t>
      </w:r>
    </w:p>
    <w:p>
      <w:pPr>
        <w:pStyle w:val="BookText"/>
        <w:rPr/>
      </w:pPr>
      <w:r>
        <w:rPr>
          <w:rFonts w:ascii="Amiri" w:hAnsi="Amiri" w:eastAsia="Amiri" w:cs="Amiri"/>
          <w:color w:val="111111"/>
          <w:sz w:val="28"/>
          <w:sz w:val="28"/>
          <w:szCs w:val="28"/>
          <w:rtl w:val="true"/>
          <w:lang w:bidi="ar-SA"/>
        </w:rPr>
        <w:t xml:space="preserve">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أُمِّي سَأَلْتُ رَبِّيَ الزِّيَارَةَ فَأَذِنَ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أَنَّهَا تُوُفِّيَتْ بِالْأَبْوَاءِ</w:t>
      </w:r>
    </w:p>
    <w:p>
      <w:pPr>
        <w:pStyle w:val="BookText"/>
        <w:rPr/>
      </w:pPr>
      <w:r>
        <w:rPr>
          <w:rFonts w:ascii="Amiri" w:hAnsi="Amiri" w:eastAsia="Amiri" w:cs="Amiri"/>
          <w:color w:val="111111"/>
          <w:sz w:val="28"/>
          <w:sz w:val="28"/>
          <w:szCs w:val="28"/>
          <w:rtl w:val="true"/>
          <w:lang w:bidi="ar-SA"/>
        </w:rPr>
        <w:t>ثُمَّ حُمِلَتْ إِلَى مَكَّةَ فَدُفِنَتْ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قَبْرُ آمِنَةَ بِنْت وهبٍ أُمِّ رَسُولِ اللَّهِ صلی اللّه عليه وآله وسلم</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قَرْيةٌ مِن أَعْمالِ الفُرْع بينَ المَدينَةِ و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 بينَ المَدينَةِ ثلاثَةٌ و عِشْرونَ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الأَبْواءُ جَبَلٌ على يَمِينِ آرةَ و يَمِين الطَّريقِ للمُصْعدِ إلى مكَّةَ مِن المَدينَةِ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بَلَدٌ يُنْسَبُ إلى هذا الجَبَل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تاج العروس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لما خرجت في غَزْوَة أُحد فنزلوا الأَبْواء قالت هند بنت عُتْبَة لأبي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نَجَثْتُم قَبْرَ آمِنَة أم محمد فإنه بالأبواء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الفائق فی غریب الحدیث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قالَتْ لأَبِي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نَزَلوا بالأَبْواءِ في غزْوَةِ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نَجَثْتُمْ قَبْرَ آمِنَةَ أُمِّ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تاج العروس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النهایة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 العرب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موضع بمكة به قبْر آمِنةَ أُم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رائِعةَ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ذِكْرُه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ضَبَطَهُ الصاغانِيُّ بالعَيْن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التَّبْصِير للحافِظِ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بالغَيْنِ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قَبْرُ آمِنَةُ أُمِّ النَّبِيِّ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 أَبِي دُبٍّ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فقام النبی صلی اللّه عليه وآله وسلم الی الشعب فناداهم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و یا اماه و یا عماه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فخرجوا ینفضون التراب عن رؤوسهم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بالأَبْوَاءِ بينَ مَكَّةَ و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الأَخيرُ هو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تاج العروس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آمنة 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نطلع علی قبریهما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259" w:name="pg9108_82304"/>
    </w:p>
    <w:p>
      <w:pPr>
        <w:pStyle w:val="Heading4"/>
        <w:numPr>
          <w:ilvl w:val="3"/>
          <w:numId w:val="1"/>
        </w:numPr>
        <w:rPr/>
      </w:pPr>
      <w:bookmarkStart w:id="260" w:name="__RefHeading___Toc2831503_2870459653"/>
      <w:bookmarkStart w:id="261" w:name="_Toc102"/>
      <w:bookmarkEnd w:id="259"/>
      <w:bookmarkEnd w:id="260"/>
      <w:r>
        <w:rPr>
          <w:rtl w:val="true"/>
        </w:rPr>
        <w:t xml:space="preserve">مرقد فاطمة بنت اسد عليها السلام والدة امیر المؤمنین </w:t>
      </w:r>
      <w:r>
        <w:rPr>
          <w:rtl w:val="true"/>
        </w:rPr>
        <w:t>-</w:t>
      </w:r>
      <w:r>
        <w:rPr>
          <w:rtl w:val="true"/>
        </w:rPr>
        <w:t xml:space="preserve">صلوات اللّه تعالی علیه </w:t>
      </w:r>
      <w:r>
        <w:rPr>
          <w:rtl w:val="true"/>
        </w:rPr>
        <w:t>-</w:t>
      </w:r>
      <w:bookmarkEnd w:id="261"/>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توفّيت فاطمة بنت أسد</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غمّضها رسول اللّه صلی اللّه عليه وآله وسلم</w:t>
      </w:r>
    </w:p>
    <w:p>
      <w:pPr>
        <w:pStyle w:val="BookText"/>
        <w:rPr/>
      </w:pPr>
      <w:r>
        <w:rPr>
          <w:rFonts w:ascii="Amiri" w:hAnsi="Amiri" w:eastAsia="Amiri" w:cs="Amiri"/>
          <w:color w:val="111111"/>
          <w:sz w:val="28"/>
          <w:sz w:val="28"/>
          <w:szCs w:val="28"/>
          <w:rtl w:val="true"/>
          <w:lang w:bidi="ar-SA"/>
        </w:rPr>
        <w:t>و خلع قميصا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 شعارها دون كفنها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فرأيناه قد احمرّ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نفديك بآبائنا و امّهاتنا رأيناك قد احمرّ وجهك؟</w:t>
      </w:r>
    </w:p>
    <w:p>
      <w:pPr>
        <w:pStyle w:val="BookText"/>
        <w:rPr/>
      </w:pPr>
      <w:r>
        <w:rPr>
          <w:rFonts w:ascii="IRNazanin" w:hAnsi="IRNazanin" w:eastAsia="IRNazanin"/>
          <w:color w:val="111111"/>
          <w:sz w:val="28"/>
          <w:sz w:val="28"/>
          <w:szCs w:val="28"/>
          <w:rtl w:val="true"/>
          <w:lang w:bidi="fa-IR"/>
        </w:rPr>
        <w:t xml:space="preserve">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لإزدحام الملائكة على جنازتها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صلّيت بهم فما رأيت طرفهم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نزل رسول اللّه صلی اللّه عليه وآله وسلم في قبرها و خلع ثيابه و تمرّغ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عليها روضة من رياض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وضعها في لحدها و لقّنها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ماتت 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مات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مات عمّي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جزاك اللّه عنّي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دمعت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القبر و حثا عليها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صلی اللّه عليه وآله وسلم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وقف على قبرها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آمنك اللّه ممّا خفت؟</w:t>
      </w:r>
    </w:p>
    <w:p>
      <w:pPr>
        <w:pStyle w:val="BookText"/>
        <w:rPr/>
      </w:pPr>
      <w:r>
        <w:rPr>
          <w:rFonts w:ascii="Amiri" w:hAnsi="Amiri" w:eastAsia="Amiri" w:cs="Amiri"/>
          <w:color w:val="111111"/>
          <w:sz w:val="28"/>
          <w:sz w:val="28"/>
          <w:szCs w:val="28"/>
          <w:rtl w:val="true"/>
          <w:lang w:bidi="ar-SA"/>
        </w:rPr>
        <w:t>فسمعناه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صلی اللّه عليه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أنجز لك ربّي ما ضمنت أن ينجزه لك؟</w:t>
      </w:r>
    </w:p>
    <w:p>
      <w:pPr>
        <w:pStyle w:val="BookText"/>
        <w:rPr/>
      </w:pPr>
      <w:r>
        <w:rPr>
          <w:rFonts w:ascii="Amiri" w:hAnsi="Amiri" w:eastAsia="Amiri" w:cs="Amiri"/>
          <w:color w:val="111111"/>
          <w:sz w:val="28"/>
          <w:sz w:val="28"/>
          <w:szCs w:val="28"/>
          <w:rtl w:val="true"/>
          <w:lang w:bidi="ar-SA"/>
        </w:rPr>
        <w:t>فسمعناه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صلی اللّه عليه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كفيت ما ضمنت لك أن يكفيك إيّاه؟</w:t>
      </w:r>
    </w:p>
    <w:p>
      <w:pPr>
        <w:pStyle w:val="BookText"/>
        <w:rPr/>
      </w:pPr>
      <w:r>
        <w:rPr>
          <w:rFonts w:ascii="Amiri" w:hAnsi="Amiri" w:eastAsia="Amiri" w:cs="Amiri"/>
          <w:color w:val="111111"/>
          <w:sz w:val="28"/>
          <w:sz w:val="28"/>
          <w:szCs w:val="28"/>
          <w:rtl w:val="true"/>
          <w:lang w:bidi="ar-SA"/>
        </w:rPr>
        <w:t>فسمعناه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سمعناك تقول كيت و كيت؟ </w:t>
      </w:r>
    </w:p>
    <w:p>
      <w:pPr>
        <w:pStyle w:val="BookText"/>
        <w:rPr/>
      </w:pPr>
      <w:r>
        <w:rPr>
          <w:rFonts w:ascii="IRNazanin" w:hAnsi="IRNazanin" w:eastAsia="IRNazanin"/>
          <w:color w:val="111111"/>
          <w:sz w:val="28"/>
          <w:sz w:val="28"/>
          <w:szCs w:val="28"/>
          <w:rtl w:val="true"/>
          <w:lang w:bidi="fa-IR"/>
        </w:rPr>
        <w:t xml:space="preserve">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عندها فحدّثتها بما أعطاني اللّه عزّ و جلّ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يجعلني معك في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فضمنت لها ذلك على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أنجز اللّه لك ما ضمنت لك عنه؟</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كنت قد قلت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حدّثتها حديث منكر و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يثبّتني بالقول الثابت و أن يكفينيهما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آمنت ممّا خفت؟</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كنت قد قلت لها يوماً و حدّثتها بضغطة القبر و هول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يكفيني هول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يقوّيني على ضغطة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أنجز اللّه لك ما سألت؟</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 النظیم فی مناقب الائمة اللّهامیم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جمال الدین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النشر الاسلامی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النبيّ صلی اللّه عليه وآله وسلم وقف على شفير قبر فاطمة بنت اسد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ابني فقيل له في ذلك؟</w:t>
      </w:r>
    </w:p>
    <w:p>
      <w:pPr>
        <w:pStyle w:val="BookText"/>
        <w:rPr/>
      </w:pPr>
      <w:r>
        <w:rPr>
          <w:rFonts w:ascii="IRNazanin" w:hAnsi="IRNazanin" w:eastAsia="IRNazanin"/>
          <w:color w:val="111111"/>
          <w:sz w:val="28"/>
          <w:sz w:val="28"/>
          <w:szCs w:val="28"/>
          <w:rtl w:val="true"/>
          <w:lang w:bidi="fa-IR"/>
        </w:rPr>
        <w:t xml:space="preserve">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القبر ملكان</w:t>
      </w:r>
    </w:p>
    <w:p>
      <w:pPr>
        <w:pStyle w:val="BookText"/>
        <w:rPr/>
      </w:pPr>
      <w:r>
        <w:rPr>
          <w:rFonts w:ascii="Amiri" w:hAnsi="Amiri" w:eastAsia="Amiri" w:cs="Amiri"/>
          <w:color w:val="111111"/>
          <w:sz w:val="28"/>
          <w:sz w:val="28"/>
          <w:szCs w:val="28"/>
          <w:rtl w:val="true"/>
          <w:lang w:bidi="ar-SA"/>
        </w:rPr>
        <w:t>فأوّل ما يسألان عن شهادة أن لا إله إلّا اللّه؟</w:t>
      </w:r>
    </w:p>
    <w:p>
      <w:pPr>
        <w:pStyle w:val="BookText"/>
        <w:rPr/>
      </w:pPr>
      <w:r>
        <w:rPr>
          <w:rFonts w:ascii="Amiri" w:hAnsi="Amiri" w:eastAsia="Amiri" w:cs="Amiri"/>
          <w:color w:val="111111"/>
          <w:sz w:val="28"/>
          <w:sz w:val="28"/>
          <w:szCs w:val="28"/>
          <w:rtl w:val="true"/>
          <w:lang w:bidi="ar-SA"/>
        </w:rPr>
        <w:t>و هي شهادة الحقّ التي قامت بها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عن الإقرار بالشهادة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تفتح لشي‌ء أبواب السماء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 ولاية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أشار صلی اللّه عليه وآله وسلم إلى عليّ بن أبي طالب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الملكين سألاها عن الشهادة؟</w:t>
      </w:r>
    </w:p>
    <w:p>
      <w:pPr>
        <w:pStyle w:val="BookText"/>
        <w:rPr/>
      </w:pPr>
      <w:r>
        <w:rPr>
          <w:rFonts w:ascii="Amiri" w:hAnsi="Amiri" w:eastAsia="Amiri" w:cs="Amiri"/>
          <w:color w:val="111111"/>
          <w:sz w:val="28"/>
          <w:sz w:val="28"/>
          <w:szCs w:val="28"/>
          <w:rtl w:val="true"/>
          <w:lang w:bidi="ar-SA"/>
        </w:rPr>
        <w:t>فأدّتها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الإقرار بي؟</w:t>
      </w:r>
    </w:p>
    <w:p>
      <w:pPr>
        <w:pStyle w:val="BookText"/>
        <w:rPr/>
      </w:pPr>
      <w:r>
        <w:rPr>
          <w:rFonts w:ascii="Amiri" w:hAnsi="Amiri" w:eastAsia="Amiri" w:cs="Amiri"/>
          <w:color w:val="111111"/>
          <w:sz w:val="28"/>
          <w:sz w:val="28"/>
          <w:szCs w:val="28"/>
          <w:rtl w:val="true"/>
          <w:lang w:bidi="ar-SA"/>
        </w:rPr>
        <w:t>فأدّته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ارتجّ عليها حين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لها باب من أبواب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مهّد لها مهاد من مهاد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إليها بريحان من رياحين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في روح و ريحان و جنّة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قبرها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خرجت من قبرها حتى رأيت مصباحين من نور عند يديها</w:t>
      </w:r>
    </w:p>
    <w:p>
      <w:pPr>
        <w:pStyle w:val="BookText"/>
        <w:rPr/>
      </w:pPr>
      <w:r>
        <w:rPr>
          <w:rFonts w:ascii="Amiri" w:hAnsi="Amiri" w:eastAsia="Amiri" w:cs="Amiri"/>
          <w:color w:val="111111"/>
          <w:sz w:val="28"/>
          <w:sz w:val="28"/>
          <w:szCs w:val="28"/>
          <w:rtl w:val="true"/>
          <w:lang w:bidi="ar-SA"/>
        </w:rPr>
        <w:t>و مصباحين من نور عند رجليها</w:t>
      </w:r>
    </w:p>
    <w:p>
      <w:pPr>
        <w:pStyle w:val="BookText"/>
        <w:rPr/>
      </w:pPr>
      <w:r>
        <w:rPr>
          <w:rFonts w:ascii="Amiri" w:hAnsi="Amiri" w:eastAsia="Amiri" w:cs="Amiri"/>
          <w:color w:val="111111"/>
          <w:sz w:val="28"/>
          <w:sz w:val="28"/>
          <w:szCs w:val="28"/>
          <w:rtl w:val="true"/>
          <w:lang w:bidi="ar-SA"/>
        </w:rPr>
        <w:t>و ملكاها الموكّلان بها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يستغفران لها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 في مناقب الأئمة 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عَلِيٌّ عليه السلام إِلَى النَّبِيِّ صلی اللّه عليه وآله وسلم فَقَالَ لَهُ رَسُولُ اللَّه صلی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رَسُولُ اللَّهِ مَا لَكَ؟</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صلی اللّه عليه وآله وسلم وَ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 أُمَّاهْ –</w:t>
      </w:r>
    </w:p>
    <w:p>
      <w:pPr>
        <w:pStyle w:val="BookText"/>
        <w:rPr/>
      </w:pPr>
      <w:r>
        <w:rPr>
          <w:rFonts w:ascii="Amiri" w:hAnsi="Amiri" w:eastAsia="Amiri" w:cs="Amiri"/>
          <w:color w:val="111111"/>
          <w:sz w:val="28"/>
          <w:sz w:val="28"/>
          <w:szCs w:val="28"/>
          <w:rtl w:val="true"/>
          <w:lang w:bidi="ar-SA"/>
        </w:rPr>
        <w:t xml:space="preserve">ثُمَّ قَالَ صلی اللّه عليه وآله وسلم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قَمِيصِي فَكَفِّنْهَا فِيهِ</w:t>
      </w:r>
    </w:p>
    <w:p>
      <w:pPr>
        <w:pStyle w:val="BookText"/>
        <w:rPr/>
      </w:pPr>
      <w:r>
        <w:rPr>
          <w:rFonts w:ascii="Amiri" w:hAnsi="Amiri" w:eastAsia="Amiri" w:cs="Amiri"/>
          <w:color w:val="111111"/>
          <w:sz w:val="28"/>
          <w:sz w:val="28"/>
          <w:szCs w:val="28"/>
          <w:rtl w:val="true"/>
          <w:lang w:bidi="ar-SA"/>
        </w:rPr>
        <w:t>وَ هَذَا رِدَائِي فَكَفِّنْهَا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فَرَغْتُمْ فَآذِنُونِي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عَلَيْهَا النَّبِيُّ صلی اللّه عليه وآله وسلم صَلَاةً لَمْ يُصَلِّ قَبْلَهَا وَ لَا بَعْدَهَا عَلَى أَحَدٍ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عَلَى</w:t>
      </w:r>
      <w:r>
        <w:rPr>
          <w:rStyle w:val="FootnoteAnchor"/>
          <w:rtl w:val="true"/>
        </w:rPr>
        <w:footnoteReference w:id="126"/>
      </w:r>
      <w:r>
        <w:rPr>
          <w:rFonts w:ascii="Amiri" w:hAnsi="Amiri" w:eastAsia="Amiri" w:cs="Amiri"/>
          <w:color w:val="111111"/>
          <w:sz w:val="28"/>
          <w:sz w:val="28"/>
          <w:szCs w:val="28"/>
          <w:rtl w:val="true"/>
          <w:lang w:bidi="ar-SA"/>
        </w:rPr>
        <w:t>قَبْرِهَا فَاضْطَجَعَ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صلی اللّه عليه وآله وسلم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 مَا وَعَدَ رَبُّكِ حَقّاً؟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 اللَّهُ خَيْرَ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طَالَتْ مُنَاجَاتُهُ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صَنَعْتَ بِهَا شَيْئاً فِي تَكْفِينِكَ إِيَّاهَا ثِيَابَكَ؟</w:t>
      </w:r>
    </w:p>
    <w:p>
      <w:pPr>
        <w:pStyle w:val="BookText"/>
        <w:rPr/>
      </w:pPr>
      <w:r>
        <w:rPr>
          <w:rFonts w:ascii="Amiri" w:hAnsi="Amiri" w:eastAsia="Amiri" w:cs="Amiri"/>
          <w:color w:val="111111"/>
          <w:sz w:val="28"/>
          <w:sz w:val="28"/>
          <w:szCs w:val="28"/>
          <w:rtl w:val="true"/>
          <w:lang w:bidi="ar-SA"/>
        </w:rPr>
        <w:t>وَ دُخُولِكَ فِي قَبْرِهَا؟</w:t>
      </w:r>
    </w:p>
    <w:p>
      <w:pPr>
        <w:pStyle w:val="BookText"/>
        <w:rPr/>
      </w:pPr>
      <w:r>
        <w:rPr>
          <w:rFonts w:ascii="Amiri" w:hAnsi="Amiri" w:eastAsia="Amiri" w:cs="Amiri"/>
          <w:color w:val="111111"/>
          <w:sz w:val="28"/>
          <w:sz w:val="28"/>
          <w:szCs w:val="28"/>
          <w:rtl w:val="true"/>
          <w:lang w:bidi="ar-SA"/>
        </w:rPr>
        <w:t>وَ طُولِ مُنَاجَاتِكَ وَ طُولِ صَلَاتِكَ؟</w:t>
      </w:r>
    </w:p>
    <w:p>
      <w:pPr>
        <w:pStyle w:val="BookText"/>
        <w:rPr/>
      </w:pPr>
      <w:r>
        <w:rPr>
          <w:rFonts w:ascii="Amiri" w:hAnsi="Amiri" w:eastAsia="Amiri" w:cs="Amiri"/>
          <w:color w:val="111111"/>
          <w:sz w:val="28"/>
          <w:sz w:val="28"/>
          <w:szCs w:val="28"/>
          <w:rtl w:val="true"/>
          <w:lang w:bidi="ar-SA"/>
        </w:rPr>
        <w:t>مَا رَأَيْنَاكَ صَنَعْتَهُ بِأَحَدٍ قَبْلَهَا؟</w:t>
      </w:r>
    </w:p>
    <w:p>
      <w:pPr>
        <w:pStyle w:val="BookText"/>
        <w:rPr/>
      </w:pPr>
      <w:r>
        <w:rPr>
          <w:rFonts w:ascii="Amiri" w:hAnsi="Amiri" w:eastAsia="Amiri" w:cs="Amiri"/>
          <w:color w:val="111111"/>
          <w:sz w:val="28"/>
          <w:sz w:val="28"/>
          <w:szCs w:val="28"/>
          <w:rtl w:val="true"/>
          <w:lang w:bidi="ar-SA"/>
        </w:rPr>
        <w:t xml:space="preserve">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تَكْفِينِي إِيَّاهَا فَإِنِّي لَمَّا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النَّاسُ يَوْمَ يُحْشَرُونَ مِنْ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فَلَبِسْتُهَا ثِيَابِي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 اللَّهَ فِي صَلَاتِي عَلَيْهَا أَنْ لَا يُبْلِيَ أَكْفَانَهَا حَتَّى تَدْخُلَ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دُخُولِي فِي قَبْرِهَا فَإِنِّي قُلْتُ لَهَا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إِذَا أُدْخِلَ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مَلَكَانِ مُنْكَرٌ وَ نَكِيرٌ فَيَسْأَلَانِهِ؟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زِلْتُ أَسْأَلُ رَبِّي فِي قَبْرِهَا حَتَّى فُتِحَ لَهَا بَابٌ مِنْ قَبْرِهَا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رَوْضَةً مِنْ رِيَاضِ الْجَنَّة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جعله روضة من ریاض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الخرائج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 بْنُ أَبِي طَالِبٍ عليه السلام ذَاتَ يَوْمٍ إِلَى النَّبِيِّ صلی اللّه عليه وآله وسلم بَاكِياً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أُمِّي فَاطِمَةُ</w:t>
      </w:r>
    </w:p>
    <w:p>
      <w:pPr>
        <w:pStyle w:val="BookText"/>
        <w:rPr/>
      </w:pPr>
      <w:r>
        <w:rPr>
          <w:rFonts w:ascii="Amiri" w:hAnsi="Amiri" w:eastAsia="Amiri" w:cs="Amiri"/>
          <w:color w:val="111111"/>
          <w:sz w:val="28"/>
          <w:sz w:val="28"/>
          <w:szCs w:val="28"/>
          <w:rtl w:val="true"/>
          <w:lang w:bidi="ar-SA"/>
        </w:rPr>
        <w:t>فَبَكَى النَّبِيُّ صلی اللّه عليه وآله وسلم</w:t>
      </w:r>
    </w:p>
    <w:p>
      <w:pPr>
        <w:pStyle w:val="BookText"/>
        <w:rPr/>
      </w:pPr>
      <w:r>
        <w:rPr>
          <w:rFonts w:ascii="Amiri" w:hAnsi="Amiri" w:eastAsia="Amiri" w:cs="Amiri"/>
          <w:color w:val="111111"/>
          <w:sz w:val="28"/>
          <w:sz w:val="28"/>
          <w:szCs w:val="28"/>
          <w:rtl w:val="true"/>
          <w:lang w:bidi="ar-SA"/>
        </w:rPr>
        <w:t xml:space="preserve">ثُمَّ 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إِنْ كَانَتْ لَكَ أُمّاً فَقَدْ كَانَتْ لِي أُمّاً</w:t>
      </w:r>
    </w:p>
    <w:p>
      <w:pPr>
        <w:pStyle w:val="BookText"/>
        <w:rPr/>
      </w:pPr>
      <w:r>
        <w:rPr>
          <w:rFonts w:ascii="Amiri" w:hAnsi="Amiri" w:eastAsia="Amiri" w:cs="Amiri"/>
          <w:color w:val="111111"/>
          <w:sz w:val="28"/>
          <w:sz w:val="28"/>
          <w:szCs w:val="28"/>
          <w:rtl w:val="true"/>
          <w:lang w:bidi="ar-SA"/>
        </w:rPr>
        <w:t>خُذْ عِمَامَتِي هَذِهِ وَ خُذْ ثَوْبَيَّ هَذَيْنِ فَكَفِّنْهَا فِيهِمَا</w:t>
      </w:r>
    </w:p>
    <w:p>
      <w:pPr>
        <w:pStyle w:val="BookText"/>
        <w:rPr/>
      </w:pPr>
      <w:r>
        <w:rPr>
          <w:rFonts w:ascii="Amiri" w:hAnsi="Amiri" w:eastAsia="Amiri" w:cs="Amiri"/>
          <w:color w:val="111111"/>
          <w:sz w:val="28"/>
          <w:sz w:val="28"/>
          <w:szCs w:val="28"/>
          <w:rtl w:val="true"/>
          <w:lang w:bidi="ar-SA"/>
        </w:rPr>
        <w:t>وَ مُرِ النِّسَاءَ فَلْيُحْسِنَّ غُسْلَهَا</w:t>
      </w:r>
    </w:p>
    <w:p>
      <w:pPr>
        <w:pStyle w:val="BookText"/>
        <w:rPr/>
      </w:pPr>
      <w:r>
        <w:rPr>
          <w:rFonts w:ascii="Amiri" w:hAnsi="Amiri" w:eastAsia="Amiri" w:cs="Amiri"/>
          <w:color w:val="111111"/>
          <w:sz w:val="28"/>
          <w:sz w:val="28"/>
          <w:szCs w:val="28"/>
          <w:rtl w:val="true"/>
          <w:lang w:bidi="ar-SA"/>
        </w:rPr>
        <w:t>وَ لَا تُخْرِجْهَا حَتَّى أَجِي‌ءَ فَأَلِيَ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النَّبِيُّ صلی اللّه عليه وآله وسلم بَعْدَ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أُخْرِجَتْ فَاطِمَةُ أُمُّ عَلِيٍّ عليه السلام فَصَلَّى عَلَيْهَا النَّبِيُّ صلی اللّه عليه وآله وسلم صَلَاةً لَمْ يُصَلِّ عَلَى أَحَدٍ قَبْلَهَا مِثْلَ تِلْكَ الصَّلَاةِ</w:t>
      </w:r>
    </w:p>
    <w:p>
      <w:pPr>
        <w:pStyle w:val="BookText"/>
        <w:rPr/>
      </w:pPr>
      <w:r>
        <w:rPr>
          <w:rFonts w:ascii="Amiri" w:hAnsi="Amiri" w:eastAsia="Amiri" w:cs="Amiri"/>
          <w:color w:val="111111"/>
          <w:sz w:val="28"/>
          <w:sz w:val="28"/>
          <w:szCs w:val="28"/>
          <w:rtl w:val="true"/>
          <w:lang w:bidi="ar-SA"/>
        </w:rPr>
        <w:t>ثُمَّ كَبَّرَ عَلَيْهَا أَرْبَعِينَ تَكْبِيرَةً</w:t>
      </w:r>
      <w:r>
        <w:rPr>
          <w:rStyle w:val="FootnoteAnchor"/>
          <w:rtl w:val="true"/>
        </w:rPr>
        <w:footnoteReference w:id="12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یتعدی الی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دَخَلَ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يُسْمَعْ لَهُ أَنِينٌ وَ لَا 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صلی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 ادْخُلْ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فَدَخَلَا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مِمَّا احْتَاجَ إِلَيْهِ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 اخْرُجْ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w:t>
      </w:r>
    </w:p>
    <w:p>
      <w:pPr>
        <w:pStyle w:val="BookText"/>
        <w:rPr/>
      </w:pPr>
      <w:r>
        <w:rPr>
          <w:rFonts w:ascii="Amiri" w:hAnsi="Amiri" w:eastAsia="Amiri" w:cs="Amiri"/>
          <w:color w:val="111111"/>
          <w:sz w:val="28"/>
          <w:sz w:val="28"/>
          <w:szCs w:val="28"/>
          <w:rtl w:val="true"/>
          <w:lang w:bidi="ar-SA"/>
        </w:rPr>
        <w:t>ثُمَّ زَحَفَ النَّبِيُّ صلی اللّه عليه وآله وسلم حَتَّى صَارَ عِنْدَ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سَيِّدُ 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أَتَاكِ مُنْكَرٌ وَ نَكِيرٌ فَسَأَلَاكِ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w:t>
      </w:r>
    </w:p>
    <w:p>
      <w:pPr>
        <w:pStyle w:val="BookText"/>
        <w:rPr/>
      </w:pPr>
      <w:r>
        <w:rPr>
          <w:rFonts w:ascii="Amiri" w:hAnsi="Amiri" w:eastAsia="Amiri" w:cs="Amiri"/>
          <w:color w:val="111111"/>
          <w:sz w:val="28"/>
          <w:sz w:val="28"/>
          <w:szCs w:val="28"/>
          <w:rtl w:val="true"/>
          <w:lang w:bidi="ar-SA"/>
        </w:rPr>
        <w:t>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نَبِيِّي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الْإِسْلَامُ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ابْنِي إِمَامِي وَ وَلِيِّي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فَاطِمَةَ بِالْقَوْلِ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الْيُمْنَى عَلَى الْيُسْرَى فَنَفَضَهُمَا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صلی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 نَفْسُ مُحَمَّدٍ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فَاطِمَةُ تَصَفُّقَ يَمِينِي عَلَى شِمَالِي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عَمَّارُ بْنُ يَاسِرٍ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فِدَاكَ أَبِي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صَلَّيْتَ عَلَيْهَا صَلَاةً لَمْ تُصَلِّ عَلَى أَحَدٍ قَبْلَهَا مِثْلَ تِلْكَ الصَّلَاةِ؟</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ذَلِكَ هِيَ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لَهَا مِنْ أَبِي طَالِبٍ وُلْدٌ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خَيْرُهُمْ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خَيْرُنَا قَلِيلًا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تُشْبِعُنِي وَ تُجِيعُهُمْ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تَكْسُونِي وَ تُعْرِيهِمْ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تُدَهِّنُنِي وَ تُشَعِّثُهُمْ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كَبَّرْتَ عَلَيْهَا أَرْبَعِينَ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p>
    <w:p>
      <w:pPr>
        <w:pStyle w:val="BookText"/>
        <w:rPr/>
      </w:pPr>
      <w:r>
        <w:rPr>
          <w:rFonts w:ascii="Amiri" w:hAnsi="Amiri" w:eastAsia="Amiri" w:cs="Amiri"/>
          <w:color w:val="111111"/>
          <w:sz w:val="28"/>
          <w:sz w:val="28"/>
          <w:szCs w:val="28"/>
          <w:rtl w:val="true"/>
          <w:lang w:bidi="ar-SA"/>
        </w:rPr>
        <w:t xml:space="preserve">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يَمِينِي وَ نَظَرْتُ الی أَرْبَعِينَ صَفّاً مِنَ الْمَلَائِكَةِ فَكَبَّرْتُ لِكُلِّ صَفٍّ تَكْبِيرَةً 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فَتَمَدُّدُكَ فِي الْقَبْرِ؟ وَ لَمْ يُسْمَعْ لَكَ أَنِينٌ وَ لَا حَرَكَةٌ؟</w:t>
      </w:r>
    </w:p>
    <w:p>
      <w:pPr>
        <w:pStyle w:val="BookText"/>
        <w:rPr/>
      </w:pPr>
      <w:r>
        <w:rPr>
          <w:rFonts w:ascii="Amiri" w:hAnsi="Amiri" w:eastAsia="Amiri" w:cs="Amiri"/>
          <w:color w:val="111111"/>
          <w:sz w:val="28"/>
          <w:sz w:val="28"/>
          <w:szCs w:val="28"/>
          <w:rtl w:val="true"/>
          <w:lang w:bidi="ar-SA"/>
        </w:rPr>
        <w:t xml:space="preserve">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يُحْشَرُونَ يَوْمَ الْقِيَامَةِ عُرَاةً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أَطْلُبُ إِلَى رَبِّي أَنْ يَبْعَثَهَا سَتِيرَةً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نَفْسِي بِيَدِهِ مَا خَرَجْتُ مِنْ قَبْرِهَا حَتَّى رَأَيْتُ مِصْبَاحَيْنِ مِنْ نُورٍ عِنْدَ 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مِصْبَاحَيْنِ مِنْ نُورٍ عِنْدَ رِجْلَيْهَا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مَلَكَيْهَا الْمُوَكَّلَيْنِ بِقَبْرِهَا يَسْتَغْفِرَانِ لَهَا إِلَى أَنْ تَقُومَ السَّاعَةُ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رُوِيَ فِي خَبَرٍ آخَرَ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صلی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قَدْ مَلَأَتِ الْأُفُقَ</w:t>
      </w:r>
    </w:p>
    <w:p>
      <w:pPr>
        <w:pStyle w:val="BookText"/>
        <w:rPr/>
      </w:pPr>
      <w:r>
        <w:rPr>
          <w:rFonts w:ascii="Amiri" w:hAnsi="Amiri" w:eastAsia="Amiri" w:cs="Amiri"/>
          <w:color w:val="111111"/>
          <w:sz w:val="28"/>
          <w:sz w:val="28"/>
          <w:szCs w:val="28"/>
          <w:rtl w:val="true"/>
          <w:lang w:bidi="ar-SA"/>
        </w:rPr>
        <w:t>وَ فُتِحَ لَهَا بَابٌ مِنَ الْجَنَّةِ</w:t>
      </w:r>
    </w:p>
    <w:p>
      <w:pPr>
        <w:pStyle w:val="BookText"/>
        <w:rPr/>
      </w:pPr>
      <w:r>
        <w:rPr>
          <w:rFonts w:ascii="Amiri" w:hAnsi="Amiri" w:eastAsia="Amiri" w:cs="Amiri"/>
          <w:color w:val="111111"/>
          <w:sz w:val="28"/>
          <w:sz w:val="28"/>
          <w:szCs w:val="28"/>
          <w:rtl w:val="true"/>
          <w:lang w:bidi="ar-SA"/>
        </w:rPr>
        <w:t>وَ مهّد لَهَا مِهَادا مِنْ مِهَادِ الْجَنَّةِ</w:t>
      </w:r>
    </w:p>
    <w:p>
      <w:pPr>
        <w:pStyle w:val="BookText"/>
        <w:rPr/>
      </w:pPr>
      <w:r>
        <w:rPr>
          <w:rFonts w:ascii="Amiri" w:hAnsi="Amiri" w:eastAsia="Amiri" w:cs="Amiri"/>
          <w:color w:val="111111"/>
          <w:sz w:val="28"/>
          <w:sz w:val="28"/>
          <w:szCs w:val="28"/>
          <w:rtl w:val="true"/>
          <w:lang w:bidi="ar-SA"/>
        </w:rPr>
        <w:t>وَ بعث إِلَيْهَا بِرَيْحَانٍ مِنْ رَيَاحِينِ الْجَنَّةِ</w:t>
      </w:r>
    </w:p>
    <w:p>
      <w:pPr>
        <w:pStyle w:val="BookText"/>
        <w:rPr/>
      </w:pPr>
      <w:r>
        <w:rPr>
          <w:rFonts w:ascii="Amiri" w:hAnsi="Amiri" w:eastAsia="Amiri" w:cs="Amiri"/>
          <w:color w:val="111111"/>
          <w:sz w:val="28"/>
          <w:sz w:val="28"/>
          <w:szCs w:val="28"/>
          <w:rtl w:val="true"/>
          <w:lang w:bidi="ar-SA"/>
        </w:rPr>
        <w:t>فَهِيَ فی رَوْحٌ وَ رَيْحانٌ وَ جَنَّةُ نَعِيمٍ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قَبْرُهَا رَوْضَةٌ مِنْ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الواعظین للشیخ النیسابوری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بنت اسد لمّا ماتت دخل عليها رسول اللّه صلی اللّه عليه وآله وسلم فجلس عند رأسها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امّي بعد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تجوعين و تشبعيني و تعرين و تكسيني و تمنعين نفسك من طيب الطعام و تطعميني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تريدين بذلك وجه اللّه و الدار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صلی اللّه عليه وآله وسلم أن تغسل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الماء الّذي فيه الكافور سكبه رسول اللّه صلی اللّه عليه وآله وسلم بيده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خلع قميصه فألبسها إيّاه و لفّها فوقه</w:t>
      </w:r>
    </w:p>
    <w:p>
      <w:pPr>
        <w:pStyle w:val="BookText"/>
        <w:rPr/>
      </w:pPr>
      <w:r>
        <w:rPr>
          <w:rFonts w:ascii="IRNazanin" w:hAnsi="IRNazanin" w:eastAsia="IRNazanin"/>
          <w:color w:val="111111"/>
          <w:sz w:val="28"/>
          <w:sz w:val="28"/>
          <w:szCs w:val="28"/>
          <w:rtl w:val="true"/>
          <w:lang w:bidi="fa-IR"/>
        </w:rPr>
        <w:t>ثمّ دعا رسول اللّه صلی اللّه عليه وآله وسلم اسامة و أبا أيّوب و غلاما أسود يحفرون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بلغوا اللحد حفره رسول اللّه صلی اللّه عليه وآله وسلم و أخرج ترابه بيده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فرغ دخل فاضطجع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يحيي و يميت و هو حيّ لا يموت</w:t>
      </w:r>
    </w:p>
    <w:p>
      <w:pPr>
        <w:pStyle w:val="BookText"/>
        <w:rPr/>
      </w:pPr>
      <w:r>
        <w:rPr>
          <w:rFonts w:ascii="Amiri" w:hAnsi="Amiri" w:eastAsia="Amiri" w:cs="Amiri"/>
          <w:color w:val="111111"/>
          <w:sz w:val="28"/>
          <w:sz w:val="28"/>
          <w:szCs w:val="28"/>
          <w:rtl w:val="true"/>
          <w:lang w:bidi="ar-SA"/>
        </w:rPr>
        <w:t>اللّهمّ اغفر لامّي فاطمة بنت أسد و لقّنها حجّتها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وسّع عليها مدخلها بحقّ نبيّك و الأنبياء الّذين من قبلي فإنّك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وضعها في اللحد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سيّد ولد آدم</w:t>
      </w:r>
    </w:p>
    <w:p>
      <w:pPr>
        <w:pStyle w:val="BookText"/>
        <w:rPr/>
      </w:pPr>
      <w:r>
        <w:rPr>
          <w:rFonts w:ascii="IRNazanin" w:hAnsi="IRNazanin" w:eastAsia="IRNazanin"/>
          <w:color w:val="111111"/>
          <w:sz w:val="28"/>
          <w:sz w:val="28"/>
          <w:szCs w:val="28"/>
          <w:rtl w:val="true"/>
          <w:lang w:bidi="fa-IR"/>
        </w:rPr>
        <w:t>و لا فخر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أتاك منكر و نكير فسألاك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w:t>
      </w:r>
    </w:p>
    <w:p>
      <w:pPr>
        <w:pStyle w:val="BookText"/>
        <w:rPr/>
      </w:pPr>
      <w:r>
        <w:rPr>
          <w:rFonts w:ascii="Amiri" w:hAnsi="Amiri" w:eastAsia="Amiri" w:cs="Amiri"/>
          <w:color w:val="111111"/>
          <w:sz w:val="28"/>
          <w:sz w:val="28"/>
          <w:szCs w:val="28"/>
          <w:rtl w:val="true"/>
          <w:lang w:bidi="ar-SA"/>
        </w:rPr>
        <w:t>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نبيّي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الاسلام ديني</w:t>
      </w:r>
    </w:p>
    <w:p>
      <w:pPr>
        <w:pStyle w:val="BookText"/>
        <w:rPr/>
      </w:pPr>
      <w:r>
        <w:rPr>
          <w:rFonts w:ascii="Amiri" w:hAnsi="Amiri" w:eastAsia="Amiri" w:cs="Amiri"/>
          <w:color w:val="111111"/>
          <w:sz w:val="28"/>
          <w:sz w:val="28"/>
          <w:szCs w:val="28"/>
          <w:rtl w:val="true"/>
          <w:lang w:bidi="ar-SA"/>
        </w:rPr>
        <w:t>و القرآن كتابي</w:t>
      </w:r>
    </w:p>
    <w:p>
      <w:pPr>
        <w:pStyle w:val="BookText"/>
        <w:rPr/>
      </w:pPr>
      <w:r>
        <w:rPr>
          <w:rFonts w:ascii="Amiri" w:hAnsi="Amiri" w:eastAsia="Amiri" w:cs="Amiri"/>
          <w:color w:val="111111"/>
          <w:sz w:val="28"/>
          <w:sz w:val="28"/>
          <w:szCs w:val="28"/>
          <w:rtl w:val="true"/>
          <w:lang w:bidi="ar-SA"/>
        </w:rPr>
        <w:t>و ابني عليّ إمامي و وليّي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فاطمة بالقول الثابت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ضرب بيده اليمنى على اليسرى فنفضهما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محمّد بيده لقد سمعت فاطمة تصفيق يميني على شمالي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روي أنّه صلی اللّه عليه وآله وسلم كبّر عليها أربعين تكبيرة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فسأله عمّار عن ذلك؟</w:t>
      </w:r>
    </w:p>
    <w:p>
      <w:pPr>
        <w:pStyle w:val="BookText"/>
        <w:rPr/>
      </w:pPr>
      <w:r>
        <w:rPr>
          <w:rFonts w:ascii="IRNazanin" w:hAnsi="IRNazanin" w:eastAsia="IRNazanin"/>
          <w:color w:val="111111"/>
          <w:sz w:val="28"/>
          <w:sz w:val="28"/>
          <w:szCs w:val="28"/>
          <w:rtl w:val="true"/>
          <w:lang w:bidi="fa-IR"/>
        </w:rPr>
        <w:t xml:space="preserve">فقال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عن يميني فنظرت أربعين صفّا من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فكبّرت لكلّ صفّ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قد ملأت الفضاء و فتح لها باب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مهّد لها مهاد من مهاد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إليها بريحان من ريحان الجنّة</w:t>
      </w:r>
    </w:p>
    <w:p>
      <w:pPr>
        <w:pStyle w:val="BookText"/>
        <w:rPr/>
      </w:pPr>
      <w:r>
        <w:rPr>
          <w:rFonts w:ascii="Amiri" w:hAnsi="Amiri" w:eastAsia="Amiri" w:cs="Amiri"/>
          <w:color w:val="111111"/>
          <w:sz w:val="28"/>
          <w:sz w:val="28"/>
          <w:szCs w:val="28"/>
          <w:rtl w:val="true"/>
          <w:lang w:bidi="ar-SA"/>
        </w:rPr>
        <w:t>فهي في روح و ريحان و جنّة نعيم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قبرها روضة من رياض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تسلیة المجالس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262" w:name="pg9108_82322"/>
    </w:p>
    <w:p>
      <w:pPr>
        <w:pStyle w:val="Heading4"/>
        <w:numPr>
          <w:ilvl w:val="3"/>
          <w:numId w:val="1"/>
        </w:numPr>
        <w:rPr/>
      </w:pPr>
      <w:bookmarkStart w:id="263" w:name="__RefHeading___Toc2831505_2870459653"/>
      <w:bookmarkStart w:id="264" w:name="_Toc103"/>
      <w:bookmarkEnd w:id="262"/>
      <w:bookmarkEnd w:id="263"/>
      <w:r>
        <w:rPr>
          <w:rtl w:val="true"/>
        </w:rPr>
        <w:t>النوادر</w:t>
      </w:r>
      <w:bookmarkEnd w:id="264"/>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الزبیر بن العوام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عليه وآله وسلم یدعوا النساء الی البیعة حین انزلت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یاایها النبی اذا جاءك المؤمنات یبایعنك</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 كانت فاطمة بنت اسد اول امرأة بایعت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فاطمة بنت أسد شديدة الحنوّ و الشفقة على رسول اللّه صلی اللّه عليه وآله وسلم</w:t>
      </w:r>
    </w:p>
    <w:p>
      <w:pPr>
        <w:pStyle w:val="BookText"/>
        <w:rPr/>
      </w:pPr>
      <w:r>
        <w:rPr>
          <w:rFonts w:ascii="Amiri" w:hAnsi="Amiri" w:eastAsia="Amiri" w:cs="Amiri"/>
          <w:color w:val="111111"/>
          <w:sz w:val="28"/>
          <w:sz w:val="28"/>
          <w:szCs w:val="28"/>
          <w:rtl w:val="true"/>
          <w:lang w:bidi="ar-SA"/>
        </w:rPr>
        <w:t>و هي أحد الصالحات القانتات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سمعت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إِذا جاءَكَ الْمُؤْمِناتُ يُبايِعْنَكَ</w:t>
      </w:r>
    </w:p>
    <w:p>
      <w:pPr>
        <w:pStyle w:val="BookText"/>
        <w:rPr/>
      </w:pPr>
      <w:r>
        <w:rPr>
          <w:rFonts w:ascii="IRNazanin" w:hAnsi="IRNazanin" w:eastAsia="IRNazanin"/>
          <w:color w:val="111111"/>
          <w:sz w:val="28"/>
          <w:sz w:val="28"/>
          <w:szCs w:val="28"/>
          <w:rtl w:val="true"/>
          <w:lang w:bidi="fa-IR"/>
        </w:rPr>
        <w:t xml:space="preserve">كانت أوّل امرأة بايعت رسول اللّه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تسلیة المجالس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إِذا جاءَكَ الْمُؤْمِناتُ يُبايِعْنَكَ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فاطمة أول امرأة بايعت رسول اللّه صلی اللّه عليه وآله وسلم</w:t>
      </w:r>
    </w:p>
    <w:p>
      <w:pPr>
        <w:pStyle w:val="BookText"/>
        <w:rPr/>
      </w:pPr>
      <w:r>
        <w:rPr>
          <w:rFonts w:ascii="IRNazanin" w:hAnsi="IRNazanin" w:eastAsia="IRNazanin"/>
          <w:color w:val="111111"/>
          <w:sz w:val="28"/>
          <w:sz w:val="28"/>
          <w:szCs w:val="28"/>
          <w:rtl w:val="true"/>
          <w:lang w:bidi="fa-IR"/>
        </w:rPr>
        <w:t>و دفنت بالروحاء مقابل حمام أبي قطيفة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فی تفسیر القرآن للسید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عليه وآله وسلم دفن فاطمة بنت اسد بن هاشم ام علی بن ابی طالب عليه السلام بالروحاء مقابل حمام ابی قطیفة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مقاتل الطالبیین لابی الفرج الاصفهانی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عَبْدِ اللَّهِ عَنْ أَبِيهِ عَنْ جَدِّهِ أَنَّ رَسُولَ اللَّهِ صلی اللّه عليه وآله وسلم دَفَنَ فَاطِمَةَ بِنْتَ أَسَدِ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مُهَاجِرَةً مُبَايِعَةً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بِالرَّوْحَاءِ مُقَابِلَ حَمَّامِ أَبِي قَطِيعَةَ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كَفَّنَهَا رَسُولُ اللَّهِ صلی اللّه عليه وآله وسلم فِي قَمِيصِهِ وَ نَزَلَ فِي قَبْرِهَا وَ تَمَرَّغَ فِي لَحَدِهَا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فِي ذَلِكَ؟</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فَأَخَذَتْنِي هِيَ وَ زَوْجُهَا فَكَانَا يُوَسِّعَانِ عَلَيَّ</w:t>
      </w:r>
    </w:p>
    <w:p>
      <w:pPr>
        <w:pStyle w:val="BookText"/>
        <w:rPr/>
      </w:pPr>
      <w:r>
        <w:rPr>
          <w:rFonts w:ascii="Amiri" w:hAnsi="Amiri" w:eastAsia="Amiri" w:cs="Amiri"/>
          <w:color w:val="111111"/>
          <w:sz w:val="28"/>
          <w:sz w:val="28"/>
          <w:szCs w:val="28"/>
          <w:rtl w:val="true"/>
          <w:lang w:bidi="ar-SA"/>
        </w:rPr>
        <w:t>وَ يُؤْثِرَانِّي عَلَى أَوْلَادِهِمَا</w:t>
      </w:r>
    </w:p>
    <w:p>
      <w:pPr>
        <w:pStyle w:val="BookText"/>
        <w:rPr/>
      </w:pPr>
      <w:r>
        <w:rPr>
          <w:rFonts w:ascii="Amiri" w:hAnsi="Amiri" w:eastAsia="Amiri" w:cs="Amiri"/>
          <w:color w:val="111111"/>
          <w:sz w:val="28"/>
          <w:sz w:val="28"/>
          <w:szCs w:val="28"/>
          <w:rtl w:val="true"/>
          <w:lang w:bidi="ar-SA"/>
        </w:rPr>
        <w:t>فَأَحْبَبْتُ أَنْ يُوَسِّعَ اللَّهُ عَلَيْهَا قَبْرَهَا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اسلمت فاطمة بنت اسد و هاجرت و بایعت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ماتت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النظیم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أَسَدٍ أُمَّ عَلِيِّ بْنِ أَبِي طَالِبٍ عليه السلام أَوَّلُ امْرَأَةٍ هَاجَرَتْ إِلَى رَسُولِ اللَّهِ صلی اللّه عليه وآله وسلم مِنْ مَكَّةَ إِلَى الْمَدِينَةِ عَلَى قَدَمَيْهَا</w:t>
      </w:r>
    </w:p>
    <w:p>
      <w:pPr>
        <w:pStyle w:val="BookText"/>
        <w:rPr/>
      </w:pPr>
      <w:r>
        <w:rPr>
          <w:rFonts w:ascii="Amiri" w:hAnsi="Amiri" w:eastAsia="Amiri" w:cs="Amiri"/>
          <w:color w:val="111111"/>
          <w:sz w:val="28"/>
          <w:sz w:val="28"/>
          <w:szCs w:val="28"/>
          <w:rtl w:val="true"/>
          <w:lang w:bidi="ar-SA"/>
        </w:rPr>
        <w:t>وَ كَانَتْ أَبَرَّ النَّاسِ بِرَسُولِ اللَّهِ صلی اللّه عليه وآله وسلم</w:t>
      </w:r>
    </w:p>
    <w:p>
      <w:pPr>
        <w:pStyle w:val="BookText"/>
        <w:rPr/>
      </w:pPr>
      <w:r>
        <w:rPr>
          <w:rFonts w:ascii="Amiri" w:hAnsi="Amiri" w:eastAsia="Amiri" w:cs="Amiri"/>
          <w:color w:val="111111"/>
          <w:sz w:val="28"/>
          <w:sz w:val="28"/>
          <w:szCs w:val="28"/>
          <w:rtl w:val="true"/>
          <w:lang w:bidi="ar-SA"/>
        </w:rPr>
        <w:t>وَ سَمِعَتْ رَسُولَ اللَّهِ صلی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يُحْشَرُونَ يَوْمَ الْقِيَامَةِ عُرَاةً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عليه وآله وسلم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اللَّهَ أَنْ يَبْعَثَكِ كَاسِيَةً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يَذْكُرُ ضَغْطَةَ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ضَعْفَاهْ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 اللَّهَ أَنْ يَكْفِيَكِ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للشیخ الاربلی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المجمع العالمی لاهل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اشراف سماحة آیة اللّه الشیخ محمد حسن الاختری دامت 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فاطمة بنت اسد ام علی بن ابی طالب عليه السلام حادیة عشرة یعنی فی السابقة الی الاسلام و كانت بدریة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فاطمة بنت أسد بعد عشرة من المسلمين</w:t>
      </w:r>
    </w:p>
    <w:p>
      <w:pPr>
        <w:pStyle w:val="BookText"/>
        <w:rPr/>
      </w:pPr>
      <w:r>
        <w:rPr>
          <w:rFonts w:ascii="Amiri" w:hAnsi="Amiri" w:eastAsia="Amiri" w:cs="Amiri"/>
          <w:color w:val="111111"/>
          <w:sz w:val="28"/>
          <w:sz w:val="28"/>
          <w:szCs w:val="28"/>
          <w:rtl w:val="true"/>
          <w:lang w:bidi="ar-SA"/>
        </w:rPr>
        <w:t>و كانت الحادية عشرة</w:t>
      </w:r>
    </w:p>
    <w:p>
      <w:pPr>
        <w:pStyle w:val="BookText"/>
        <w:rPr/>
      </w:pPr>
      <w:r>
        <w:rPr>
          <w:rFonts w:ascii="IRNazanin" w:hAnsi="IRNazanin" w:eastAsia="IRNazanin"/>
          <w:color w:val="111111"/>
          <w:sz w:val="28"/>
          <w:sz w:val="28"/>
          <w:szCs w:val="28"/>
          <w:rtl w:val="true"/>
          <w:lang w:bidi="fa-IR"/>
        </w:rPr>
        <w:t>و كان رسول اللّه صلی اللّه عليه وآله وسلم يكرمها و يعظمها و يدعوها أمي</w:t>
      </w:r>
    </w:p>
    <w:p>
      <w:pPr>
        <w:pStyle w:val="BookText"/>
        <w:rPr/>
      </w:pPr>
      <w:r>
        <w:rPr>
          <w:rFonts w:ascii="Amiri" w:hAnsi="Amiri" w:eastAsia="Amiri" w:cs="Amiri"/>
          <w:color w:val="111111"/>
          <w:sz w:val="28"/>
          <w:sz w:val="28"/>
          <w:szCs w:val="28"/>
          <w:rtl w:val="true"/>
          <w:lang w:bidi="ar-SA"/>
        </w:rPr>
        <w:t>و أوصت إليه حين حضرتها الوفاة فقبل وصيتها و صلى عليها و نزل في لحدها و اضطجع معها فيه بعد أن ألبسها قميصه</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رأيناك صنعت يا رسول اللّه بأحد ما صنعت بها؟</w:t>
      </w:r>
    </w:p>
    <w:p>
      <w:pPr>
        <w:pStyle w:val="BookText"/>
        <w:rPr/>
      </w:pPr>
      <w:r>
        <w:rPr>
          <w:rFonts w:ascii="IRNazanin" w:hAnsi="IRNazanin" w:eastAsia="IRNazanin"/>
          <w:color w:val="111111"/>
          <w:sz w:val="28"/>
          <w:sz w:val="28"/>
          <w:szCs w:val="28"/>
          <w:rtl w:val="true"/>
          <w:lang w:bidi="fa-IR"/>
        </w:rPr>
        <w:t xml:space="preserve">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يكن أحد بعد أبي طالب أبر بي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ألبستها قميصي لتكسى من حلل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اضطجعت معها ليهون عليها ضغطة القبر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فاطمة أول امرأة بايعت رسول اللّه صلی اللّه عليه وآله وسلم 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البلاغة لابن ابی الحدید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بنت اسد أسلمت بعد عشرين يوماً من مبعث رسول اللّه صلی اللّه عليه وآله وسلم على يد أمير المؤمنين عليه السلام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جاءت إلى رسول اللّه صلی اللّه عليه وآله وسلم باكية و استزادت فأمرها رسول اللّه صلی اللّه عليه وآله وسلم أن تقتفي آثار ابنها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تسلیة المجالس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اسد بن هاشم اول هاشمیة تزوجت هاشمیا و ولدت له</w:t>
      </w:r>
    </w:p>
    <w:p>
      <w:pPr>
        <w:pStyle w:val="BookText"/>
        <w:rPr/>
      </w:pPr>
      <w:r>
        <w:rPr>
          <w:rFonts w:ascii="IRNazanin" w:hAnsi="IRNazanin" w:eastAsia="IRNazanin"/>
          <w:color w:val="111111"/>
          <w:sz w:val="28"/>
          <w:sz w:val="28"/>
          <w:szCs w:val="28"/>
          <w:rtl w:val="true"/>
          <w:lang w:bidi="fa-IR"/>
        </w:rPr>
        <w:t>و ادركت النبی صلی اللّه عليه وآله وسلم فاسلمت و حسن اسلامها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أوصت الیه حین حضرتها الوفاة</w:t>
      </w:r>
    </w:p>
    <w:p>
      <w:pPr>
        <w:pStyle w:val="BookText"/>
        <w:rPr/>
      </w:pPr>
      <w:r>
        <w:rPr>
          <w:rFonts w:ascii="IRNazanin" w:hAnsi="IRNazanin" w:eastAsia="IRNazanin"/>
          <w:color w:val="111111"/>
          <w:sz w:val="28"/>
          <w:sz w:val="28"/>
          <w:szCs w:val="28"/>
          <w:rtl w:val="true"/>
          <w:lang w:bidi="fa-IR"/>
        </w:rPr>
        <w:t>فقبل صلی اللّه عليه وآله وسلم وصیتها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صلی اللّه عليه وآله وسلم علیها و نزل فی لحدها واضطجع معها فیه</w:t>
      </w:r>
    </w:p>
    <w:p>
      <w:pPr>
        <w:pStyle w:val="BookText"/>
        <w:rPr/>
      </w:pPr>
      <w:r>
        <w:rPr>
          <w:rFonts w:ascii="IRNazanin" w:hAnsi="IRNazanin" w:eastAsia="IRNazanin"/>
          <w:color w:val="111111"/>
          <w:sz w:val="28"/>
          <w:sz w:val="28"/>
          <w:szCs w:val="28"/>
          <w:rtl w:val="true"/>
          <w:lang w:bidi="fa-IR"/>
        </w:rPr>
        <w:t>و احسن الثناء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مقاتل الطالبیین لابی الفرج الاصفهانی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سیاق حوادث السنة الرابعة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 توفيت فاطمة بنت أسد بن هاشم بن عبد مناف أم علي عليه السلام</w:t>
      </w:r>
    </w:p>
    <w:p>
      <w:pPr>
        <w:pStyle w:val="BookText"/>
        <w:rPr/>
      </w:pPr>
      <w:r>
        <w:rPr>
          <w:rFonts w:ascii="Amiri" w:hAnsi="Amiri" w:eastAsia="Amiri" w:cs="Amiri"/>
          <w:color w:val="111111"/>
          <w:sz w:val="28"/>
          <w:sz w:val="28"/>
          <w:szCs w:val="28"/>
          <w:rtl w:val="true"/>
          <w:lang w:bidi="ar-SA"/>
        </w:rPr>
        <w:t>و كانت صالحة</w:t>
      </w:r>
    </w:p>
    <w:p>
      <w:pPr>
        <w:pStyle w:val="BookText"/>
        <w:rPr/>
      </w:pPr>
      <w:r>
        <w:rPr>
          <w:rFonts w:ascii="IRNazanin" w:hAnsi="IRNazanin" w:eastAsia="IRNazanin"/>
          <w:color w:val="111111"/>
          <w:sz w:val="28"/>
          <w:sz w:val="28"/>
          <w:szCs w:val="28"/>
          <w:rtl w:val="true"/>
          <w:lang w:bidi="fa-IR"/>
        </w:rPr>
        <w:t>و كان رسول اللّه صلی اللّه عليه وآله وسلم يزورها و يقيل في بيتها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توفيت نزع رسول اللّه صلی اللّه عليه وآله وسلم قميصه فألبسها إياه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عن المنتقی فی مولد المصطفی صلی اللّه عليه وآله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ماتت فاطمة ام علی بن ابی طالب عليه السلام البسها رسول اللّه صلی اللّه عليه وآله وسلم قمیصه و اضطجع معها فی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رایناك صنعت باحد ما صنعت بهذه المرأة؟</w:t>
      </w:r>
    </w:p>
    <w:p>
      <w:pPr>
        <w:pStyle w:val="BookText"/>
        <w:rPr/>
      </w:pPr>
      <w:r>
        <w:rPr>
          <w:rFonts w:ascii="IRNazanin" w:hAnsi="IRNazanin" w:eastAsia="IRNazanin"/>
          <w:color w:val="111111"/>
          <w:sz w:val="28"/>
          <w:sz w:val="28"/>
          <w:szCs w:val="28"/>
          <w:rtl w:val="true"/>
          <w:lang w:bidi="fa-IR"/>
        </w:rPr>
        <w:t xml:space="preserve">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یكن احد بعد ابی طالب ابر بی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انما البستها قمیصی لتكسی من حلل الجنة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اضطجعت معها فی قبرها لیهون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أَسَدٍ أُمَّ أَمِيرِ الْمُؤْمِنِينَ عليه السلام كَانَتْ أَوَّلَ امْرَأَةٍ هَاجَرَتْ إِلَى رَسُولِ اللَّهِ صلی اللّه عليه وآله وسلم مِنْ مَكَّةَ إِلَى الْمَدِينَةِ عَلَى قَدَمَيْهَا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مِنْ أَبَرِّ النَّاسِ بِرَسُولِ اللَّهِ صلی اللّه عليه وآله وسلم</w:t>
      </w:r>
    </w:p>
    <w:p>
      <w:pPr>
        <w:pStyle w:val="BookText"/>
        <w:rPr/>
      </w:pPr>
      <w:r>
        <w:rPr>
          <w:rFonts w:ascii="Amiri" w:hAnsi="Amiri" w:eastAsia="Amiri" w:cs="Amiri"/>
          <w:color w:val="111111"/>
          <w:sz w:val="28"/>
          <w:sz w:val="28"/>
          <w:szCs w:val="28"/>
          <w:rtl w:val="true"/>
          <w:lang w:bidi="ar-SA"/>
        </w:rPr>
        <w:t>فَسَمِعَتْ رَسُولَ اللَّهِ صلی اللّه عليه وآله وسلم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يُحْشَرُونَ يَوْمَ الْقِيَامَةِ عُرَاةً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وُلِدُوا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اللَّهَ أَنْ يَبْعَثَكِ كَاسِيَةً</w:t>
      </w:r>
    </w:p>
    <w:p>
      <w:pPr>
        <w:pStyle w:val="BookText"/>
        <w:rPr/>
      </w:pPr>
      <w:r>
        <w:rPr>
          <w:rFonts w:ascii="Amiri" w:hAnsi="Amiri" w:eastAsia="Amiri" w:cs="Amiri"/>
          <w:color w:val="111111"/>
          <w:sz w:val="28"/>
          <w:sz w:val="28"/>
          <w:szCs w:val="28"/>
          <w:rtl w:val="true"/>
          <w:lang w:bidi="ar-SA"/>
        </w:rPr>
        <w:t>وَ سَمِعَتْهُ يَذْكُرُ ضَغْطَةَ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ضَعْفَاهْ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اللَّهَ أَنْ يَكْفِيَكِ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لِرَسُولِ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أُعْتِقَ جَارِيَتِي هَذِهِ؟</w:t>
      </w:r>
    </w:p>
    <w:p>
      <w:pPr>
        <w:pStyle w:val="BookText"/>
        <w:rPr/>
      </w:pPr>
      <w:r>
        <w:rPr>
          <w:rFonts w:ascii="Amiri" w:hAnsi="Amiri" w:eastAsia="Amiri" w:cs="Amiri"/>
          <w:color w:val="111111"/>
          <w:sz w:val="28"/>
          <w:sz w:val="28"/>
          <w:szCs w:val="28"/>
          <w:rtl w:val="true"/>
          <w:lang w:bidi="ar-SA"/>
        </w:rPr>
        <w:t>فَقَال صلی اللّه عليه وآله وسلم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أَعْتَقَ اللَّهُ بِكُلِّ عُضْوٍ مِنْهَا عُضْواً مِنْكِ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مَرِضَتْ أَوْصَتْ إِلَى رَسُولِ اللَّهِ صلی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رَسُولُ اللَّهِ صلی اللّه عليه وآله وسلم وَصِيَّتَهَا</w:t>
      </w:r>
    </w:p>
    <w:p>
      <w:pPr>
        <w:pStyle w:val="BookText"/>
        <w:rPr/>
      </w:pPr>
      <w:r>
        <w:rPr>
          <w:rFonts w:ascii="Amiri" w:hAnsi="Amiri" w:eastAsia="Amiri" w:cs="Amiri"/>
          <w:color w:val="111111"/>
          <w:sz w:val="28"/>
          <w:sz w:val="28"/>
          <w:szCs w:val="28"/>
          <w:rtl w:val="true"/>
          <w:lang w:bidi="ar-SA"/>
        </w:rPr>
        <w:t>فَبَيْنَمَا هُوَ ذَاتَ يَوْمٍ قَاعِدٌ إِذْ أَتَاهُ أَمِيرُ الْمُؤْمِنِينَ عليه السلام وَ هُوَ يَبْكِي</w:t>
      </w:r>
    </w:p>
    <w:p>
      <w:pPr>
        <w:pStyle w:val="BookText"/>
        <w:rPr/>
      </w:pPr>
      <w:r>
        <w:rPr>
          <w:rFonts w:ascii="Amiri" w:hAnsi="Amiri" w:eastAsia="Amiri" w:cs="Amiri"/>
          <w:color w:val="111111"/>
          <w:sz w:val="28"/>
          <w:sz w:val="28"/>
          <w:szCs w:val="28"/>
          <w:rtl w:val="true"/>
          <w:lang w:bidi="ar-SA"/>
        </w:rPr>
        <w:t xml:space="preserve">فَقَالَ لَهُ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أُمِّي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عليه وآله وسلم وَ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مُسْرِعاً حَتَّى دَخَلَ فَنَظَرَ إِلَيْهَا وَ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النِّسَاءَ أَنْ يَغْسِلْنَهَا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عليه وآله وسلم إِذَا فَرَغْتُنَّ فَلَا تُحْدِثْنَ شَيْئاً حَتَّى تُعْلِمْنَنِي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فَرَغْنَ أَعْلَمْنَهُ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فَأَعْطَاهُنَّ أَحَدَ قَمِيصَيْهِ الَّذِي يَلِي جَسَدَهُ</w:t>
      </w:r>
    </w:p>
    <w:p>
      <w:pPr>
        <w:pStyle w:val="BookText"/>
        <w:rPr/>
      </w:pPr>
      <w:r>
        <w:rPr>
          <w:rFonts w:ascii="Amiri" w:hAnsi="Amiri" w:eastAsia="Amiri" w:cs="Amiri"/>
          <w:color w:val="111111"/>
          <w:sz w:val="28"/>
          <w:sz w:val="28"/>
          <w:szCs w:val="28"/>
          <w:rtl w:val="true"/>
          <w:lang w:bidi="ar-SA"/>
        </w:rPr>
        <w:t>وَ أَمَرَهُنَّ أَنْ يُكَفِّنَّهَا فِيهِ</w:t>
      </w:r>
    </w:p>
    <w:p>
      <w:pPr>
        <w:pStyle w:val="BookText"/>
        <w:rPr/>
      </w:pPr>
      <w:r>
        <w:rPr>
          <w:rFonts w:ascii="Amiri" w:hAnsi="Amiri" w:eastAsia="Amiri" w:cs="Amiri"/>
          <w:color w:val="111111"/>
          <w:sz w:val="28"/>
          <w:sz w:val="28"/>
          <w:szCs w:val="28"/>
          <w:rtl w:val="true"/>
          <w:lang w:bidi="ar-SA"/>
        </w:rPr>
        <w:t>وَ قَالَ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رَأَيْتُمُونِي قَدْ فَعَلْتُ شَيْئاً لَمْ أَفْعَلْهُ قَبْلَ ذَلِكَ فَسَلُونِي لِمَ فَعَلْتُهُ؟</w:t>
      </w:r>
    </w:p>
    <w:p>
      <w:pPr>
        <w:pStyle w:val="BookText"/>
        <w:rPr/>
      </w:pPr>
      <w:r>
        <w:rPr>
          <w:rFonts w:ascii="Amiri" w:hAnsi="Amiri" w:eastAsia="Amiri" w:cs="Amiri"/>
          <w:color w:val="111111"/>
          <w:sz w:val="28"/>
          <w:sz w:val="28"/>
          <w:szCs w:val="28"/>
          <w:rtl w:val="true"/>
          <w:lang w:bidi="ar-SA"/>
        </w:rPr>
        <w:t>فَلَمَّا فَرَغْنَ مِنْ غُسْلِهَا وَ كَفْنِهَا دَخَلَ صلی اللّه عليه وآله وسلم فَحَمَلَ جَنَازَتَهَا عَلَى عَاتِقِهِ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تَحْتَ جَنَازَتِهَا حَتَّى أَوْرَدَهَا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الْقَبْرَ فَاضْطَجَعَ فِيهِ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فَأَخَذَهَا عَلَى يَدَيْهِ حَتَّى وَضَعَهَا فِي الْقَبْرِ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انْكَبَّ عَلَيْهَا طَوِيلًا يُنَاجِيهَا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ابْنُكِ ابْنُكِ</w:t>
      </w:r>
    </w:p>
    <w:p>
      <w:pPr>
        <w:pStyle w:val="BookText"/>
        <w:rPr/>
      </w:pPr>
      <w:r>
        <w:rPr>
          <w:rFonts w:ascii="Amiri" w:hAnsi="Amiri" w:eastAsia="Amiri" w:cs="Amiri"/>
          <w:color w:val="111111"/>
          <w:sz w:val="28"/>
          <w:sz w:val="28"/>
          <w:szCs w:val="28"/>
          <w:rtl w:val="true"/>
          <w:lang w:bidi="ar-SA"/>
        </w:rPr>
        <w:t>ثُمَّ خَرَجَ وَ سَوَّى عَلَيْهَا ثُمَّ انْكَبَّ عَلَى قَبْرِهَا فَسَمِعُوهُ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أَسْتَوْدِعُهَا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رَأَيْنَاكَ فَعَلْتَ أَشْيَاءَ لَمْ تَفْعَلْهَا قَبْلَ الْيَوْمِ؟</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فَقَدْتُ بِرَّ أَبِي طَالِبٍ</w:t>
      </w:r>
    </w:p>
    <w:p>
      <w:pPr>
        <w:pStyle w:val="BookText"/>
        <w:rPr/>
      </w:pPr>
      <w:r>
        <w:rPr>
          <w:rFonts w:ascii="Amiri" w:hAnsi="Amiri" w:eastAsia="Amiri" w:cs="Amiri"/>
          <w:color w:val="111111"/>
          <w:sz w:val="28"/>
          <w:sz w:val="28"/>
          <w:szCs w:val="28"/>
          <w:rtl w:val="true"/>
          <w:lang w:bidi="ar-SA"/>
        </w:rPr>
        <w:t>إِنْ كَانَتْ لَيَكُونُ عِنْدَهَا الشَّيْ‌ءُ فَتُؤْثِرُنِي بِهِ عَلَى نَفْسِهَا وَ وَلَدِهَا</w:t>
      </w:r>
    </w:p>
    <w:p>
      <w:pPr>
        <w:pStyle w:val="BookText"/>
        <w:rPr/>
      </w:pPr>
      <w:r>
        <w:rPr>
          <w:rFonts w:ascii="Amiri" w:hAnsi="Amiri" w:eastAsia="Amiri" w:cs="Amiri"/>
          <w:color w:val="111111"/>
          <w:sz w:val="28"/>
          <w:sz w:val="28"/>
          <w:szCs w:val="28"/>
          <w:rtl w:val="true"/>
          <w:lang w:bidi="ar-SA"/>
        </w:rPr>
        <w:t>وَ إِنِّي ذَكَرْتُ الْقِيَامَةَ وَ أَنَّ النَّاسَ يُحْشَرُونَ عُرَاةً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w:t>
      </w:r>
    </w:p>
    <w:p>
      <w:pPr>
        <w:pStyle w:val="BookText"/>
        <w:rPr/>
      </w:pPr>
      <w:r>
        <w:rPr>
          <w:rFonts w:ascii="Amiri" w:hAnsi="Amiri" w:eastAsia="Amiri" w:cs="Amiri"/>
          <w:color w:val="111111"/>
          <w:sz w:val="28"/>
          <w:sz w:val="28"/>
          <w:szCs w:val="28"/>
          <w:rtl w:val="true"/>
          <w:lang w:bidi="ar-SA"/>
        </w:rPr>
        <w:t>فَضَمِنْتُ لَهَا أَنْ يَبْعَثَهَا اللَّهُ كَاسِيَةً</w:t>
      </w:r>
    </w:p>
    <w:p>
      <w:pPr>
        <w:pStyle w:val="BookText"/>
        <w:rPr/>
      </w:pPr>
      <w:r>
        <w:rPr>
          <w:rFonts w:ascii="Amiri" w:hAnsi="Amiri" w:eastAsia="Amiri" w:cs="Amiri"/>
          <w:color w:val="111111"/>
          <w:sz w:val="28"/>
          <w:sz w:val="28"/>
          <w:szCs w:val="28"/>
          <w:rtl w:val="true"/>
          <w:lang w:bidi="ar-SA"/>
        </w:rPr>
        <w:t>وَ ذَكَرْتُ ضَغْطَةَ الْقَبْرِ</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ضَعْفَاهْ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فَضَمِنْتُ لَهَا أَنْ يَكْفِيَهَا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فَكَفَّنْتُهَا بِقَمِيصِي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اضْطَجَعْتُ فِي قَبْرِهَا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انْكَبَبْتُ عَلَيْهَا فَلَقَّنْتُهَا مَا تُسْأَلُ عَنْهُ</w:t>
      </w:r>
    </w:p>
    <w:p>
      <w:pPr>
        <w:pStyle w:val="BookText"/>
        <w:rPr/>
      </w:pPr>
      <w:r>
        <w:rPr>
          <w:rFonts w:ascii="Amiri" w:hAnsi="Amiri" w:eastAsia="Amiri" w:cs="Amiri"/>
          <w:color w:val="111111"/>
          <w:sz w:val="28"/>
          <w:sz w:val="28"/>
          <w:szCs w:val="28"/>
          <w:rtl w:val="true"/>
          <w:lang w:bidi="ar-SA"/>
        </w:rPr>
        <w:t>فَإِنَّهَا سُئِلَتْ عَنْ رَبِّهَا؟</w:t>
      </w:r>
    </w:p>
    <w:p>
      <w:pPr>
        <w:pStyle w:val="BookText"/>
        <w:rPr/>
      </w:pPr>
      <w:r>
        <w:rPr>
          <w:rFonts w:ascii="Amiri" w:hAnsi="Amiri" w:eastAsia="Amiri" w:cs="Amiri"/>
          <w:color w:val="111111"/>
          <w:sz w:val="28"/>
          <w:sz w:val="28"/>
          <w:szCs w:val="28"/>
          <w:rtl w:val="true"/>
          <w:lang w:bidi="ar-SA"/>
        </w:rPr>
        <w:t>فَقَالَتْ</w:t>
      </w:r>
    </w:p>
    <w:p>
      <w:pPr>
        <w:pStyle w:val="BookText"/>
        <w:rPr/>
      </w:pPr>
      <w:r>
        <w:rPr>
          <w:rFonts w:ascii="Amiri" w:hAnsi="Amiri" w:eastAsia="Amiri" w:cs="Amiri"/>
          <w:color w:val="111111"/>
          <w:sz w:val="28"/>
          <w:sz w:val="28"/>
          <w:szCs w:val="28"/>
          <w:rtl w:val="true"/>
          <w:lang w:bidi="ar-SA"/>
        </w:rPr>
        <w:t>وَ سُئِلَتْ عَنْ رَسُولِهَا ؟</w:t>
      </w:r>
    </w:p>
    <w:p>
      <w:pPr>
        <w:pStyle w:val="BookText"/>
        <w:rPr/>
      </w:pP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سُئِلَتْ عَنْ وَلِيِّهَا وَ إِمَامِهَا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فَأُرْتِجَ عَلَيْهَا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ابْنُكِ ابْنُكِ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فَاطِمَةُ بِنْتُ أَسَدٍ وَالِدَةُ أَمِيرِ الْمُؤْمِنِينَ عليه السلام أَقْبَلَ عَلِيٌّ عليه السلام وَ هُوَ 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أَبْكَى اللَّهُ لَكَ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أُمِّي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كَانَتْ تُجَوِّعُ أَوْلَادَهَا وَ تُشْبِعُنِي وَ تُشَعِّثُ أَوْلَادَهَا وَ تُدَهِّنُنِي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كَانَتْ فِي دَارِ أَبِي طَالِبٍ نَخْلَةٌ وَ كُنَّا نَتَسَابَقُ إِلَيْهَا مِنَ الْغَدَاةِ لِنَلْتَقِطَ مَا يَقَعُ مِنْهَا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تَأْمُرُ جَارِيَتَهَا لِتَلْتَقِطَ مَا تَحْتَهَا مِنَ الْغَلَسِ ثُمَّ تَجْنِيهِ فَيَخْرُجُ بَنُو عَمِّي فَتُنَاوِلُنِي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صلی اللّه عليه وآله وسلم وَ أَخَذَ فِي جَهَازِهَا وَ كَفَّنَهَا بِقَمِيصِهِ</w:t>
      </w:r>
    </w:p>
    <w:p>
      <w:pPr>
        <w:pStyle w:val="BookText"/>
        <w:rPr/>
      </w:pPr>
      <w:r>
        <w:rPr>
          <w:rFonts w:ascii="Amiri" w:hAnsi="Amiri" w:eastAsia="Amiri" w:cs="Amiri"/>
          <w:color w:val="111111"/>
          <w:sz w:val="28"/>
          <w:sz w:val="28"/>
          <w:szCs w:val="28"/>
          <w:rtl w:val="true"/>
          <w:lang w:bidi="ar-SA"/>
        </w:rPr>
        <w:t>وَ كَانَ صلی اللّه عليه وآله وسلم فِي حَالِ تَشْيِيعِ جَنَازَتِهَا يَرْفَعُ قَدَماً وَ يَتَأَنَّى بَيْنَ الْآخَرِ وَ هُوَ حَافِي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عَلَيْهَا كَبَّرَ سَبْعِينَ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وَسَّدَهَا فِي اللَّحْدِ بِيَدِهِ الْكَرِيمَةِ بَعْدَ أَنْ نَامَ فِي قَبْرِهَا وَ لَقَّنَهَا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أُهِيلَ عَلَيْهَا التُّرَابُ وَ أَرَادَ النَّاسُ الِانْصِرَافَ جَعَلَ يَقُولُ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ابْنُكِ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جَعْفَرٌ وَ لَا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p>
    <w:p>
      <w:pPr>
        <w:pStyle w:val="BookText"/>
        <w:rPr/>
      </w:pPr>
      <w:r>
        <w:rPr>
          <w:rFonts w:ascii="Amiri" w:hAnsi="Amiri" w:eastAsia="Amiri" w:cs="Amiri"/>
          <w:color w:val="111111"/>
          <w:sz w:val="28"/>
          <w:sz w:val="28"/>
          <w:szCs w:val="28"/>
          <w:rtl w:val="true"/>
          <w:lang w:bidi="ar-SA"/>
        </w:rPr>
        <w:t>فَقَالُوا 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فِعْلًا مَا رَأَيْنَا قَطُّ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مَشَيْتَ مُتَأَنِّياً حَافِي الْقَدَمِ وَ كَبَّرْتَ سَبْعِينَ تَكْبِيرَةً وَ نِمْتَ فِي لَحْدِهَا وَ جَعَلْتَ قَمِيصَكَ عَلَيْهَا</w:t>
      </w:r>
    </w:p>
    <w:p>
      <w:pPr>
        <w:pStyle w:val="BookText"/>
        <w:rPr/>
      </w:pPr>
      <w:r>
        <w:rPr>
          <w:rFonts w:ascii="Amiri" w:hAnsi="Amiri" w:eastAsia="Amiri" w:cs="Amiri"/>
          <w:color w:val="111111"/>
          <w:sz w:val="28"/>
          <w:sz w:val="28"/>
          <w:szCs w:val="28"/>
          <w:rtl w:val="true"/>
          <w:lang w:bidi="ar-SA"/>
        </w:rPr>
        <w:t>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ابْنُكِ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جَعْفَرٌ وَ لَا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التَّأَنِّي فِي وَضْعِ أَقْدَامِي فِي حَالِ تَشْيِيعِ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فَلِكَثْرَةِ ازْدِحَامِ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نَوْمِي فِي لَحْدِهَا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ذَكَرْتُ لَهَا فِي حَالِ حَيَاتِهَا ضَغْطَةَ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ضَعْفَاهْ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فَنِمْتُ فِي لَحْدِهَا لِأَجْلِ ذَلِكَ حَتَّى كَفَيْتُهَا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تَكْفِينُهَا بِقَمِيصِي فَإِنِّي ذَكَرْتُ لَهَا الْقِيَامَةَ وَ حَشْرَ النَّاسِ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فَضِيحَتَاهْ فَكَفَّنْتُهَا بِهِ لِتَقُومَ يَوْمَ الْقِيَامَةِ مَسْتُورَةً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نَزَلَ الْمَلَكَانِ وَ سَأَلَاهَا عَنْ رَبِّهَا؟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نَبِيُّكِ؟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وَلِيُّكِ وَ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فَاسْتَحْيَتْ أَنْ تَقُولَ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وَلَدُكِ عَلِيُّ بْنُ أَبِي طَالِبٍ ابْنُكِ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فَأَقَرَّ اللَّهُ تَعَالَى بِذَلِكَ عَيْنَهَا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الفضائل للشیخ ابی الفضل شاذان بن جبرئیل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فاطمة بنت اسد عليها السلام تَوَلَّى رَسُولُ اللَّهِ صلی اللّه عليه وآله وسلم أَمْرَهَا وَ كَفَّنَهَا بِقَمِيصِهِ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الْحَفْرُ إِلَى اللَّحَدِ حَفَرَهُ رَسُولُ اللَّهِ صلی اللّه عليه وآله وسلم بِيَدِهِ وَ أَخْرَجَ تُرَابَهُ بِيَدِهِ وَ نَامَ فِي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يُحْيِي وَ يُمِيتُ وَ هُوَ حَيٌّ لَا يَمُوتُ اغْفِرْ لِأُمِّي فَاطِمَةَ بِنْتِ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لَقِّنْهَا حُجَّتَهَا وَ وَسِّعْ عَلَيْهَا قَبْرَهَا وَ مَدْخَلَهَا بِحَقِّ نَبِيِّكَ مُحَمَّدٍ وَ الْأَنْبِيَاءِ الَّذِينَ مِنْ قَبْلِي فَإِنَّكَ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لَقَّنَهَا فَسُمِعَ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ابْنُكِ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جَعْفَرٌ وَ لَا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رَأَيْنَاكَ قَدْ صَنَعْتَ مَعَ أُمِّ عَلِيٍّ صُنْعاً لَمْ تَصْنَعْهُ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كَفَّنْتَهَا فِي قَمِيصِكَ وَ تَوَسَّدْتَ لَحَدَهَا وَ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ابْنُكِ ابْنُكِ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ذَكَرْتُ لَهَا يَوْماً أَنَّ النَّاسَ يُحْشَرُونَ يَوْمَ الْقِيَامَةِ عُرَاةً حُفَاةً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وَاسَوْءَتَاهْ يَوْمَئِذٍ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أُكَفِّنُكِ بِقَمِيصِي لِيَسْتُرَكِ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تَوَسَّدْتُ قَبْرَهَا لِتَأْمَنَ مِنْ ضَغْطَةِ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عَلَيْهَا الْمَلَكَانِ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إِمَامُكِ؟</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فَأُرْتِجَ عَلَيْهَا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ابْنُكِ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جَعْفَرٌ وَ لَا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الیقین فی فضائل امیرالمؤمنین عليه السلام للعلامة الحلی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أَسَدِ بْنِ هَاشِمٍ أَوْصَتْ رَسُولَ اللَّهِ صلی اللّه عليه وآله وسلم</w:t>
      </w:r>
    </w:p>
    <w:p>
      <w:pPr>
        <w:pStyle w:val="BookText"/>
        <w:rPr/>
      </w:pPr>
      <w:r>
        <w:rPr>
          <w:rFonts w:ascii="Amiri" w:hAnsi="Amiri" w:eastAsia="Amiri" w:cs="Amiri"/>
          <w:color w:val="111111"/>
          <w:sz w:val="28"/>
          <w:sz w:val="28"/>
          <w:szCs w:val="28"/>
          <w:rtl w:val="true"/>
          <w:lang w:bidi="ar-SA"/>
        </w:rPr>
        <w:t>فَقَبِلَ وَصِيَّتَهَا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أُعْتِقَ جَارِيَتِي هَذِهِ؟</w:t>
      </w:r>
    </w:p>
    <w:p>
      <w:pPr>
        <w:pStyle w:val="BookText"/>
        <w:rPr/>
      </w:pPr>
      <w:r>
        <w:rPr>
          <w:rFonts w:ascii="Amiri" w:hAnsi="Amiri" w:eastAsia="Amiri" w:cs="Amiri"/>
          <w:color w:val="111111"/>
          <w:sz w:val="28"/>
          <w:sz w:val="28"/>
          <w:szCs w:val="28"/>
          <w:rtl w:val="true"/>
          <w:lang w:bidi="ar-SA"/>
        </w:rPr>
        <w:t xml:space="preserve">فَقَالَ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قَدَّمْتِ مِنْ خَيْرٍ فَسَتَجِدِينَهُ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رَسُولُ اللَّهِ صلی اللّه عليه وآله وسلم 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صلی اللّه عليه وآله وسلم كَفِّنُوهَا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اضْطَجَعَ فِي لَحْدِهَا</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قَمِيصِي فَأَمَانٌ لَهَا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اضْطِجَاعِي فِي قَبْرِهَا فَلِيُوَسِّعَ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بْنِ هَاشِمِ بْنِ عَبْدِ مَنَافٍ</w:t>
      </w:r>
    </w:p>
    <w:p>
      <w:pPr>
        <w:pStyle w:val="BookText"/>
        <w:rPr/>
      </w:pPr>
      <w:r>
        <w:rPr>
          <w:rFonts w:ascii="Amiri" w:hAnsi="Amiri" w:eastAsia="Amiri" w:cs="Amiri"/>
          <w:color w:val="111111"/>
          <w:sz w:val="28"/>
          <w:sz w:val="28"/>
          <w:szCs w:val="28"/>
          <w:rtl w:val="true"/>
          <w:lang w:bidi="ar-SA"/>
        </w:rPr>
        <w:t>تَجْتَمِعُ هِيَ وَ أَبُو طَالِبٍ فِي هَاشِمٍ</w:t>
      </w:r>
    </w:p>
    <w:p>
      <w:pPr>
        <w:pStyle w:val="BookText"/>
        <w:rPr/>
      </w:pPr>
      <w:r>
        <w:rPr>
          <w:rFonts w:ascii="Amiri" w:hAnsi="Amiri" w:eastAsia="Amiri" w:cs="Amiri"/>
          <w:color w:val="111111"/>
          <w:sz w:val="28"/>
          <w:sz w:val="28"/>
          <w:szCs w:val="28"/>
          <w:rtl w:val="true"/>
          <w:lang w:bidi="ar-SA"/>
        </w:rPr>
        <w:t>ثُمَّ أَسْلَمَتْ وَ هَاجَرَتْ مَعَ النَّبِيِّ صلی اللّه عليه وآله وسلم</w:t>
      </w:r>
    </w:p>
    <w:p>
      <w:pPr>
        <w:pStyle w:val="BookText"/>
        <w:rPr/>
      </w:pPr>
      <w:r>
        <w:rPr>
          <w:rFonts w:ascii="Amiri" w:hAnsi="Amiri" w:eastAsia="Amiri" w:cs="Amiri"/>
          <w:color w:val="111111"/>
          <w:sz w:val="28"/>
          <w:sz w:val="28"/>
          <w:szCs w:val="28"/>
          <w:rtl w:val="true"/>
          <w:lang w:bidi="ar-SA"/>
        </w:rPr>
        <w:t>وَ كَانَتْ مِنَ السَّابِقَاتِ إِلَى الْإِيمَانِ بِمَنْزِلَةِ الْأُمِّ مِنَ النَّبِيِّ صلی اللّه عليه وآله وسلم</w:t>
      </w:r>
    </w:p>
    <w:p>
      <w:pPr>
        <w:pStyle w:val="BookText"/>
        <w:rPr/>
      </w:pPr>
      <w:r>
        <w:rPr>
          <w:rFonts w:ascii="Amiri" w:hAnsi="Amiri" w:eastAsia="Amiri" w:cs="Amiri"/>
          <w:color w:val="111111"/>
          <w:sz w:val="28"/>
          <w:sz w:val="28"/>
          <w:szCs w:val="28"/>
          <w:rtl w:val="true"/>
          <w:lang w:bidi="ar-SA"/>
        </w:rPr>
        <w:t xml:space="preserve">فَلَمَّا مَاتَتْ كَفَّنَهَا النَّبِيُّ صلی اللّه عليه وآله وسلم بِقَمِيصِهِ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الأحول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ماتت فاطمة بنت أسد دخل إليها رسول اللّه صلی اللّه عليه وآله وسلم فجلس عند رأسها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يا امّي</w:t>
      </w:r>
    </w:p>
    <w:p>
      <w:pPr>
        <w:pStyle w:val="BookText"/>
        <w:rPr/>
      </w:pPr>
      <w:r>
        <w:rPr>
          <w:rFonts w:ascii="Amiri" w:hAnsi="Amiri" w:eastAsia="Amiri" w:cs="Amiri"/>
          <w:color w:val="111111"/>
          <w:sz w:val="28"/>
          <w:sz w:val="28"/>
          <w:szCs w:val="28"/>
          <w:rtl w:val="true"/>
          <w:lang w:bidi="ar-SA"/>
        </w:rPr>
        <w:t>كنت امّي بعد امّي تجوعين و تشبعيني و تعرين و تكسيني و تمنعين نفسك طيّب الطعام</w:t>
      </w:r>
    </w:p>
    <w:p>
      <w:pPr>
        <w:pStyle w:val="BookText"/>
        <w:rPr/>
      </w:pPr>
      <w:r>
        <w:rPr>
          <w:rFonts w:ascii="Amiri" w:hAnsi="Amiri" w:eastAsia="Amiri" w:cs="Amiri"/>
          <w:color w:val="111111"/>
          <w:sz w:val="28"/>
          <w:sz w:val="28"/>
          <w:szCs w:val="28"/>
          <w:rtl w:val="true"/>
          <w:lang w:bidi="ar-SA"/>
        </w:rPr>
        <w:t>و تطعميني تريدين بذلك وجه اللّه و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غمّضها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أن تغسّل بالماء ثلاثاً فلمّا بلغ الماء الذي فيه الكافور سكبه رسول اللّه صلی اللّه عليه وآله وسلم بيده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خلع قميصه فألبسه إيّاها و كفّنت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 النظیم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صلی اللّه عليه وآله وسلم دَعَا أُسَامَةَ بْنَ زَيْدٍ وَ أَبَا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فَحَفَرُوا قَبْرَهَا فَلَمَّا بَلَغُوا لَحْدَهَا حَفَرَهُ رَسُولُ اللَّهِ صلی اللّه عليه وآله وسلم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تُرَابَهُ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فَرَغَ اضْطَجَعَ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يُحْيِي وَ يُمِيتُ وَ هُوَ حَيٌّ لَا يَمُوتُ اغْفِرْ لِأُمِّي فَاطِمَةَ بِنْتِ أَسَدٍ وَ لَقِّنْهَا حُجَّتَهَا وَ وَسِّعْ عَلَيْهَا مَدْخَلَهَا بِحَقِّ نَبِيِّكَ مُحَمَّدٍ وَ الْأَنْبِيَاءِ الَّذِينَ مِنْ قَبْلِي فَإِنَّكَ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فحفروا قبرها فلمّا بلغوا اللّحد حفره رسول اللّه صلی اللّه عليه وآله وسلم بيده و أخرج ترابه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رسول اللّه صلی اللّه عليه وآله وسلم قبرها فاضطجع فيه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يحيي و يميت و هو حيّ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لامّي فاطمة بنت أسد بن هاشم و لقّنها حجّتها و وسّع عليها مدخلها بحقّ نبيّك</w:t>
      </w:r>
    </w:p>
    <w:p>
      <w:pPr>
        <w:pStyle w:val="BookText"/>
        <w:rPr/>
      </w:pPr>
      <w:r>
        <w:rPr>
          <w:rFonts w:ascii="Amiri" w:hAnsi="Amiri" w:eastAsia="Amiri" w:cs="Amiri"/>
          <w:color w:val="111111"/>
          <w:sz w:val="28"/>
          <w:sz w:val="28"/>
          <w:szCs w:val="28"/>
          <w:rtl w:val="true"/>
          <w:lang w:bidi="ar-SA"/>
        </w:rPr>
        <w:t>و الأنبياء من قبلي فإنّك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فأدخلها رسول اللّه صلی اللّه عليه وآله وسلم اللّحد و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 النظیم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فَحَفَرُوا قَبْرَهَا</w:t>
      </w:r>
    </w:p>
    <w:p>
      <w:pPr>
        <w:pStyle w:val="BookText"/>
        <w:rPr/>
      </w:pPr>
      <w:r>
        <w:rPr>
          <w:rFonts w:ascii="Amiri" w:hAnsi="Amiri" w:eastAsia="Amiri" w:cs="Amiri"/>
          <w:color w:val="111111"/>
          <w:sz w:val="28"/>
          <w:sz w:val="28"/>
          <w:szCs w:val="28"/>
          <w:rtl w:val="true"/>
          <w:lang w:bidi="ar-SA"/>
        </w:rPr>
        <w:t>فَلَمَّا بَلَغُوا لَحْدَهَا حَفَرَهُ النَّبِيُّ صلی اللّه عليه وآله وسلم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تُرَابَهُ</w:t>
      </w:r>
    </w:p>
    <w:p>
      <w:pPr>
        <w:pStyle w:val="BookText"/>
        <w:rPr/>
      </w:pPr>
      <w:r>
        <w:rPr>
          <w:rFonts w:ascii="Amiri" w:hAnsi="Amiri" w:eastAsia="Amiri" w:cs="Amiri"/>
          <w:color w:val="111111"/>
          <w:sz w:val="28"/>
          <w:sz w:val="28"/>
          <w:szCs w:val="28"/>
          <w:rtl w:val="true"/>
          <w:lang w:bidi="ar-SA"/>
        </w:rPr>
        <w:t>فَلَمَّا فَرَغَ رَسُولُ اللَّهِ صلی اللّه عليه وآله وسلم اضْطَجَعَ فِيهِ</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يُحْيِي وَ يُمِيتُ وَ هُوَ حَيٌّ لَا يَمُوتُ</w:t>
      </w:r>
    </w:p>
    <w:p>
      <w:pPr>
        <w:pStyle w:val="BookText"/>
        <w:rPr/>
      </w:pPr>
      <w:r>
        <w:rPr>
          <w:rFonts w:ascii="Amiri" w:hAnsi="Amiri" w:eastAsia="Amiri" w:cs="Amiri"/>
          <w:color w:val="111111"/>
          <w:sz w:val="28"/>
          <w:sz w:val="28"/>
          <w:szCs w:val="28"/>
          <w:rtl w:val="true"/>
          <w:lang w:bidi="ar-SA"/>
        </w:rPr>
        <w:t>اللَّهُمَّ اغْفِرْ لِأُمِّي فَاطِمَةَ بِنْتِ أَسَدٍ وَ لَقِّنْهَا حُجَّتَهَا وَ وَسِّعْ عَلَيْهَا مُدْخَلَهَا بِحَقِّ نَبِيِّكَ مُحَمَّدٍ وَ الْأَنْبِيَاءِ الَّذِينَ مِنْ قَبْلِي فَإِنَّكَ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رَأَيْنَاكَ صَنَعْتَ شَيْئاً لَمْ تَكُنْ تَصْنَعُهُ بِأَحَدٍ قَبْلَهَا؟</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أَلْبَسْتُهَا قَمِيصِي لِتُلْبَسَ مِنْ ثِيَابِ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اضْطَجَعْتُ فِي قَبْرِهَا لِيُخَفَّفَ عَنْهَا مِنْ ضَغْطَةِ الْقَبْرِ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كَانَتْ مِنْ أَحْسَنِ خَلْقِ اللَّهِ صَنِيعاً إِلَيَّ بَعْدَ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bookmarkStart w:id="265" w:name="pg9108_82341"/>
    </w:p>
    <w:p>
      <w:pPr>
        <w:pStyle w:val="Heading4"/>
        <w:numPr>
          <w:ilvl w:val="3"/>
          <w:numId w:val="1"/>
        </w:numPr>
        <w:rPr/>
      </w:pPr>
      <w:bookmarkStart w:id="266" w:name="__RefHeading___Toc2831507_2870459653"/>
      <w:bookmarkStart w:id="267" w:name="_Toc104"/>
      <w:bookmarkEnd w:id="265"/>
      <w:bookmarkEnd w:id="266"/>
      <w:r>
        <w:rPr>
          <w:rtl w:val="true"/>
        </w:rPr>
        <w:t>مرقد سیدة النساء فاطمة الشهیدة الزهراء عليها السلام</w:t>
      </w:r>
      <w:bookmarkEnd w:id="267"/>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الامام الصادق عليه السلام فی شأن مرقد سیدة النساء فاطمة الشهیدة الزهراء عليها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قبرها روضة من ریاض الجنة</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اخْتَلَفَتِ الرِّوَايَاتُ فِي مَوْضِعِ قَبْرِ فَاطِمَةَ سَيِّدَةِ نِسَاءِ الْعَالَمِينَ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بَيْنَ الْقَبْرِ وَ الْمِنْبَرِ</w:t>
      </w:r>
    </w:p>
    <w:p>
      <w:pPr>
        <w:pStyle w:val="BookText"/>
        <w:rPr/>
      </w:pPr>
      <w:r>
        <w:rPr>
          <w:rFonts w:ascii="Amiri" w:hAnsi="Amiri" w:eastAsia="Amiri" w:cs="Amiri"/>
          <w:color w:val="111111"/>
          <w:sz w:val="28"/>
          <w:sz w:val="28"/>
          <w:szCs w:val="28"/>
          <w:rtl w:val="true"/>
          <w:lang w:bidi="ar-SA"/>
        </w:rPr>
        <w:t>وَ أَنَّ النَّبِيَّ صلی اللّه عليه وآله وسلم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قَبْرَهَا بَيْنَ الْقَبْرِ وَ الْمِنْبَرِ</w:t>
      </w:r>
    </w:p>
    <w:p>
      <w:pPr>
        <w:pStyle w:val="BookText"/>
        <w:rPr/>
      </w:pPr>
      <w:r>
        <w:rPr>
          <w:rFonts w:ascii="Amiri" w:hAnsi="Amiri" w:eastAsia="Amiri" w:cs="Amiri"/>
          <w:color w:val="111111"/>
          <w:sz w:val="28"/>
          <w:sz w:val="28"/>
          <w:szCs w:val="28"/>
          <w:rtl w:val="true"/>
          <w:lang w:bidi="ar-SA"/>
        </w:rPr>
        <w:t>وَ مِنْهُمْ 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زَادَتْ بَنُو أُمَيَّةَ فِي الْمَسْجِدِ صَارَتْ فِي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یحضره الفقیه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في موضع قبرها عليها السلام</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مدفونة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فرقة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مدفونة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عليه أكثر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زيارتها من عند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زارها في هذه الثلاث المواضع كان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استعمل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زارها عليها السلام فی المواضع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استعمل الاحتياط إذا أراد زيارتها و زارها في المواضع الثلاثة كان أولى و أصوب</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تاج الموالید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مجموعة نفیسة فی تاریخ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زيارتها عليها السلام في المواضع الثلاثة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بأس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خروجاً من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الزيارة مستحبة في أي موضع كانت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المتقین فی شرح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268" w:name="pg9108_82342"/>
    </w:p>
    <w:p>
      <w:pPr>
        <w:pStyle w:val="Heading3"/>
        <w:numPr>
          <w:ilvl w:val="2"/>
          <w:numId w:val="1"/>
        </w:numPr>
        <w:rPr/>
      </w:pPr>
      <w:bookmarkStart w:id="269" w:name="__RefHeading___Toc2831509_2870459653"/>
      <w:bookmarkStart w:id="270" w:name="_Toc105"/>
      <w:bookmarkEnd w:id="268"/>
      <w:bookmarkEnd w:id="269"/>
      <w:r>
        <w:rPr>
          <w:rtl w:val="true"/>
        </w:rPr>
        <w:t>مرقد الامام المجتبی عليه السلام و الامام السجاد عليه السلام و الامام الباقر عليه السلام و الامام الصادق عليه السلام</w:t>
      </w:r>
      <w:bookmarkEnd w:id="270"/>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لامیرالمؤمنین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جعل قبرك و قبر ولدك بقاعاً من بقاع الجنة و عرصة من عرصاتها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الاحكام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فرحة الغری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القلوب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ائمة البقیع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الطیبة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التحصین للسید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271" w:name="pg9108_82344"/>
    </w:p>
    <w:p>
      <w:pPr>
        <w:pStyle w:val="Heading3"/>
        <w:numPr>
          <w:ilvl w:val="2"/>
          <w:numId w:val="1"/>
        </w:numPr>
        <w:rPr/>
      </w:pPr>
      <w:bookmarkStart w:id="272" w:name="__RefHeading___Toc2831511_2870459653"/>
      <w:bookmarkStart w:id="273" w:name="_Toc106"/>
      <w:bookmarkEnd w:id="271"/>
      <w:bookmarkEnd w:id="272"/>
      <w:r>
        <w:rPr>
          <w:rtl w:val="true"/>
        </w:rPr>
        <w:t>الكوفة</w:t>
      </w:r>
      <w:bookmarkEnd w:id="273"/>
    </w:p>
    <w:p>
      <w:pPr>
        <w:pStyle w:val="Heading4"/>
        <w:numPr>
          <w:ilvl w:val="3"/>
          <w:numId w:val="1"/>
        </w:numPr>
        <w:rPr/>
      </w:pPr>
      <w:bookmarkStart w:id="274" w:name="__RefHeading___Toc2831513_2870459653"/>
      <w:bookmarkStart w:id="275" w:name="_Toc107"/>
      <w:bookmarkEnd w:id="274"/>
      <w:r>
        <w:rPr>
          <w:rtl w:val="true"/>
        </w:rPr>
        <w:t>مسجد الكوفة</w:t>
      </w:r>
      <w:bookmarkEnd w:id="275"/>
    </w:p>
    <w:p>
      <w:pPr>
        <w:pStyle w:val="Heading5"/>
        <w:numPr>
          <w:ilvl w:val="4"/>
          <w:numId w:val="1"/>
        </w:numPr>
        <w:rPr/>
      </w:pPr>
      <w:bookmarkStart w:id="276" w:name="__RefHeading___Toc2831515_2870459653"/>
      <w:bookmarkStart w:id="277" w:name="_Toc108"/>
      <w:bookmarkEnd w:id="276"/>
      <w:r>
        <w:rPr>
          <w:rtl w:val="true"/>
        </w:rPr>
        <w:t>اشارة</w:t>
      </w:r>
      <w:bookmarkEnd w:id="277"/>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إِلَى جَامِعِ الْكُوفَةِ مِنَ الْبَابِ الْأَعْظَمِ فَإِنَّهُ رَوْضَةٌ مِنْ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الكبیر لابن المشهدی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للشهید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أُسَامَةَ عَنْ أَبِي عُبَيْدَةَ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كُوفَانَ رَوْضَةٌ مِنْ رِيَاضِ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الاحكام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الكبیر لابن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كنز الدقائق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امیر المؤمنین عليه السلام فی شان مسجد الكوفة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وسطه علی روضة من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الغارات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لابن ابی الحدید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الفائق فی غریب الحدیث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وتاج العروس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امیرالمؤمنین عليه السلام فی شان 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وسطه روضة من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المزار الكبیر لابن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ابو عبیدة الحذاء عن ابی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كوفان وسطه روضة من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الامام الصادق عليه السلام فی شأن مسجد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مُقَدَّمَهُ لَرَوْضَةٌ مِنْ رِيَاضِ الْجَنَّةِ</w:t>
      </w:r>
    </w:p>
    <w:p>
      <w:pPr>
        <w:pStyle w:val="BookText"/>
        <w:rPr/>
      </w:pPr>
      <w:r>
        <w:rPr>
          <w:rFonts w:ascii="Amiri" w:hAnsi="Amiri" w:eastAsia="Amiri" w:cs="Amiri"/>
          <w:color w:val="111111"/>
          <w:sz w:val="28"/>
          <w:sz w:val="28"/>
          <w:szCs w:val="28"/>
          <w:rtl w:val="true"/>
          <w:lang w:bidi="ar-SA"/>
        </w:rPr>
        <w:t>وَ مَيْمَنَتَهُ وَ مَيْسَرَتَهُ لَرَوْضَةٌ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وَسَطَهُ لَرَوْضَةٌ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مُؤَخَّرَهُ لَرَوْضَةٌ مِنْ رِيَاضِ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الصادق عليه السلام فی شأن مسجد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مُقَدَّمَهُ لَرَوْضَةٌ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مَيْمَنَتَهُ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مَيْسَرَتَهُ رَوْضَةٌ مِنْ رِيَاضِ الْجَنَّةِ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مُؤَخَّرَهُ رَوْضَةٌ مِنْ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الزیارات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الصادق عليه السلام فی شأن مسجد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قِبْلَتَهُ لَرَوْضَةٌ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مَيْمَنَتَهُ لَرَوْضَةٌ مِنْ رِيَاضِ الْجَنَّةِ</w:t>
      </w:r>
    </w:p>
    <w:p>
      <w:pPr>
        <w:pStyle w:val="BookText"/>
        <w:rPr/>
      </w:pPr>
      <w:r>
        <w:rPr>
          <w:rFonts w:ascii="Amiri" w:hAnsi="Amiri" w:eastAsia="Amiri" w:cs="Amiri"/>
          <w:color w:val="111111"/>
          <w:sz w:val="28"/>
          <w:sz w:val="28"/>
          <w:szCs w:val="28"/>
          <w:rtl w:val="true"/>
          <w:lang w:bidi="ar-SA"/>
        </w:rPr>
        <w:t>وَ إِنَّ مَيْسَرَتَهُ رَوْضَةٌ مِنْ رِيَاضِ الْجَنَّةِ</w:t>
      </w:r>
    </w:p>
    <w:p>
      <w:pPr>
        <w:pStyle w:val="BookText"/>
        <w:rPr/>
      </w:pPr>
      <w:r>
        <w:rPr>
          <w:rFonts w:ascii="Amiri" w:hAnsi="Amiri" w:eastAsia="Amiri" w:cs="Amiri"/>
          <w:color w:val="111111"/>
          <w:sz w:val="28"/>
          <w:sz w:val="28"/>
          <w:szCs w:val="28"/>
          <w:rtl w:val="true"/>
          <w:lang w:bidi="ar-SA"/>
        </w:rPr>
        <w:t xml:space="preserve">وَ إِنَّ مُؤَخَّرَهُ رَوْضَةٌ مِنْ رِيَاضِ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للشیخ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الصادق عليه السلام فی شأن مسجد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مَيْمَنَتَهُ لَرَوْضَةٌ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وَسَطَهُ لَرَوْضَةٌ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مُؤَخَّرَهُ لَرَوْضَةٌ مِنْ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تهذیب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الاخبار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الامام الصادق عليه السلام فی شأن مسجد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مَيْمَنَتَهُ لَرَوْضَةٌ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وَسَطَهُ لَرَوْضَةٌ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مُؤَخَّرَهُ لَرَوْضَةٌ مِنْ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الواعظین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الامام الصادق عليه السلام فی شأن مسجد الكوفة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عن یمینه روضة من ریاض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یساره روضة من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الصادق عليه السلام فی شأن مسجد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مَيْمَنَتَهُ لَرَوْضَةٌ مِنْ رِيَاضِ الْجَنَّةِ</w:t>
      </w:r>
    </w:p>
    <w:p>
      <w:pPr>
        <w:pStyle w:val="BookText"/>
        <w:rPr/>
      </w:pPr>
      <w:r>
        <w:rPr>
          <w:rFonts w:ascii="Amiri" w:hAnsi="Amiri" w:eastAsia="Amiri" w:cs="Amiri"/>
          <w:color w:val="111111"/>
          <w:sz w:val="28"/>
          <w:sz w:val="28"/>
          <w:szCs w:val="28"/>
          <w:rtl w:val="true"/>
          <w:lang w:bidi="ar-SA"/>
        </w:rPr>
        <w:t>وَ إِنَّ مُؤَخَّرَهُ</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بالمؤخر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الحسین – صلوات اللّه علیه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یمكن أن یكون المراد بمیمنته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الغري و بمؤخره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الحسین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ملاذ الاخیار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یمكن أن تكون میمنته إشارة الی قبر أمیرالمؤمنین – صلوات اللّه علیه – و مؤخره الی قبر الحسین – صلوات اللّه علیه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ملاذ الاخیار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لَرَوْضَةٌ مِنْ رِيَاضِ الْجَنَّةِ</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من اراد الاطلاع علی جمیع متون الاحادیث فلیراجع المصادر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الاحكام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الكبیر لابن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278" w:name="pg9108_82349"/>
    </w:p>
    <w:p>
      <w:pPr>
        <w:pStyle w:val="Heading5"/>
        <w:numPr>
          <w:ilvl w:val="4"/>
          <w:numId w:val="1"/>
        </w:numPr>
        <w:rPr/>
      </w:pPr>
      <w:bookmarkStart w:id="279" w:name="__RefHeading___Toc2831517_2870459653"/>
      <w:bookmarkStart w:id="280" w:name="_Toc109"/>
      <w:bookmarkEnd w:id="278"/>
      <w:bookmarkEnd w:id="279"/>
      <w:r>
        <w:rPr>
          <w:rtl w:val="true"/>
        </w:rPr>
        <w:t>النوادر</w:t>
      </w:r>
      <w:bookmarkEnd w:id="280"/>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الْمَسْجِدُ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مَيْمَنَتُهُ رِضْوَانُ اللَّهِ</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الظاهر أنه إشارة إلى كربلاء أو النجف أو إليهما فإنهما واقعان في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بيوت أمير المؤمنين و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وَسَطُهُ رَوْضَةٌ مِنْ رِيَاضِ الْجَنَّةِ</w:t>
      </w:r>
    </w:p>
    <w:p>
      <w:pPr>
        <w:pStyle w:val="BookText"/>
        <w:rPr/>
      </w:pPr>
      <w:r>
        <w:rPr>
          <w:rFonts w:ascii="Amiri" w:hAnsi="Amiri" w:eastAsia="Amiri" w:cs="Amiri"/>
          <w:color w:val="111111"/>
          <w:sz w:val="28"/>
          <w:sz w:val="28"/>
          <w:szCs w:val="28"/>
          <w:rtl w:val="true"/>
          <w:lang w:bidi="ar-SA"/>
        </w:rPr>
        <w:t>وَ مَيْسَرَتُهُ مَكْرٌ يَعْنِي مَنَازِلَ الشَّيَاطِين</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كون جانبه الایسر مكراً لانّ فیه كانت منازل الخلفاء و الظلمة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راست آن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خانه حضرات امیرالمؤمنین عليه السلام و اولاد آن حضرت است – صلوات اللّه علیهم – یا نجف یا كربلای معلاء یا 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وسط آن كه اصل مسجد است روضه‌اي است از روضه‌هاى بهشت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دست چپ آن مكر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يعنى خانه‌هاى شياطين است كه سلاطين بنى اميّه‌اند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قرينه 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ظاهرا تصحيف نساخ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كافى مذكور است بعد از مكر كه راوى ابى بصير از او پرسيد كه مراد حضرت از مكر چيست؟</w:t>
      </w:r>
    </w:p>
    <w:p>
      <w:pPr>
        <w:pStyle w:val="BookText"/>
        <w:rPr/>
      </w:pP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معني‌اش اين است كه منازل سلطان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لوامع صاحبقرانی فی شرح الفقیه للعلامة الشیخ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الْمَسْجِدُ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مَيْمَنَتُهُ رِضْوَانُ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وَسَطُهُ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مَيْسَرَتُهُ 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مَنَازِلَ السُّلْطَان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الْمَسْجِدُ مَسْجِدُ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مَيْمَنَتُهُ رِضْوَانُ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وَسَطُهُ رَوْضَةٌ مِنْ رِيَاضِ الْجَنَّةِ</w:t>
      </w:r>
    </w:p>
    <w:p>
      <w:pPr>
        <w:pStyle w:val="BookText"/>
        <w:rPr/>
      </w:pPr>
      <w:r>
        <w:rPr>
          <w:rFonts w:ascii="Amiri" w:hAnsi="Amiri" w:eastAsia="Amiri" w:cs="Amiri"/>
          <w:color w:val="111111"/>
          <w:sz w:val="28"/>
          <w:sz w:val="28"/>
          <w:szCs w:val="28"/>
          <w:rtl w:val="true"/>
          <w:lang w:bidi="ar-SA"/>
        </w:rPr>
        <w:t>وَ مَيْسَرَتُهُ مَكْرٌ</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فَقُلْتُ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مَا مَعْنِي</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بِقَوْلِهِ قَالَ يَعْنِي مَنَازِلَ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ثواب الاعمال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الْمَسْجِدُ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مَيْمَنَتُهُ رِضْوَانُ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وَسَطُهُ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مَيْسَرَتُهُ 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مَعْنَى تَقُولُ مَكْرٌ؟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مَنَازِلَ الشَّيْطَانِ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لعلّه كان فی میسرته بیوت الخلفاء الجائرین و غیرهم من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ملاذ الاخیار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العقول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الاخبار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بحارالانوار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جامع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عبیدة عن ابی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كوفان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میمنته رحمة و میسرته مكر</w:t>
      </w:r>
      <w:r>
        <w:rPr>
          <w:rStyle w:val="FootnoteAnchor"/>
          <w:rtl w:val="true"/>
        </w:rPr>
        <w:footnoteReference w:id="1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الاحكام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الكبیر لابن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بحارالانوار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الكافی</w:t>
      </w:r>
      <w:r>
        <w:rPr>
          <w:rFonts w:eastAsia="IRNazanin" w:cs="IRNazanin"/>
          <w:color w:val="111111"/>
          <w:sz w:val="28"/>
          <w:szCs w:val="28"/>
          <w:rtl w:val="true"/>
          <w:lang w:bidi="fa-IR"/>
        </w:rPr>
        <w:t xml:space="preserve">) </w:t>
      </w:r>
      <w:bookmarkStart w:id="281" w:name="pg9108_82353"/>
    </w:p>
    <w:p>
      <w:pPr>
        <w:pStyle w:val="Heading4"/>
        <w:numPr>
          <w:ilvl w:val="3"/>
          <w:numId w:val="1"/>
        </w:numPr>
        <w:rPr/>
      </w:pPr>
      <w:bookmarkStart w:id="282" w:name="__RefHeading___Toc2831519_2870459653"/>
      <w:bookmarkStart w:id="283" w:name="_Toc110"/>
      <w:bookmarkEnd w:id="281"/>
      <w:bookmarkEnd w:id="282"/>
      <w:r>
        <w:rPr>
          <w:rtl w:val="true"/>
        </w:rPr>
        <w:t>الكوفة – مسجد السهلة</w:t>
      </w:r>
      <w:bookmarkEnd w:id="283"/>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مُوسَى مُحَمَّدُ بْنُ مُوسَى عَنْ مَالِكِ بْنِ ضَمْرَةَ صَاحِبِ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أُصَلِّي فَوْقَ جَبَلِ الْخَنْدَقِ فَحَانَتْ مِنِّي الْتِفَاتَةٌ إِلَى مَسْجِدِ السَّهْلَةِ فَنَظَرْتُ إِلَيْهِ فِي وَقْتِ الصَّلَاةِ يَوْمَ الْجُمُعَةِ رَوْضَةً خَضْرَاءَ وَ فِيهِ دَوِيٌّ كَدَوِيِّ النَّحْلِ فسحت</w:t>
      </w:r>
      <w:r>
        <w:rPr>
          <w:rStyle w:val="FootnoteAnchor"/>
          <w:rtl w:val="true"/>
        </w:rPr>
        <w:footnoteReference w:id="141"/>
      </w:r>
      <w:r>
        <w:rPr>
          <w:rFonts w:ascii="Amiri" w:hAnsi="Amiri" w:eastAsia="Amiri" w:cs="Amiri"/>
          <w:color w:val="111111"/>
          <w:sz w:val="28"/>
          <w:sz w:val="28"/>
          <w:szCs w:val="28"/>
          <w:rtl w:val="true"/>
          <w:lang w:bidi="ar-SA"/>
        </w:rPr>
        <w:t xml:space="preserve">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نَظَرْتُ إِلَيْهِ فَإِذَا هُوَ كَمَا رَأَيْتُهُ أَوَّلًا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مِنَ الْجَبَلِ أَمْشِي حَتَّى أَتَيْتُهُ فَلَمَّا قُمْتُ فِي وَسَطِهِ غَابَ عَنِّي الشَّجَرُ وَ سَمِعْتُ دَوِيّاً كَدَوِيِّ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الكبیر لابن المشهدی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bookmarkStart w:id="284" w:name="pg9108_82355"/>
    </w:p>
    <w:p>
      <w:pPr>
        <w:pStyle w:val="Heading3"/>
        <w:numPr>
          <w:ilvl w:val="2"/>
          <w:numId w:val="1"/>
        </w:numPr>
        <w:rPr/>
      </w:pPr>
      <w:bookmarkStart w:id="285" w:name="__RefHeading___Toc2831521_2870459653"/>
      <w:bookmarkStart w:id="286" w:name="_Toc111"/>
      <w:bookmarkEnd w:id="284"/>
      <w:bookmarkEnd w:id="285"/>
      <w:r>
        <w:rPr>
          <w:rtl w:val="true"/>
        </w:rPr>
        <w:t>النجف الاشرف</w:t>
      </w:r>
      <w:bookmarkEnd w:id="286"/>
    </w:p>
    <w:p>
      <w:pPr>
        <w:pStyle w:val="Heading4"/>
        <w:numPr>
          <w:ilvl w:val="3"/>
          <w:numId w:val="1"/>
        </w:numPr>
        <w:rPr/>
      </w:pPr>
      <w:bookmarkStart w:id="287" w:name="__RefHeading___Toc2831523_2870459653"/>
      <w:bookmarkStart w:id="288" w:name="_Toc112"/>
      <w:bookmarkEnd w:id="287"/>
      <w:r>
        <w:rPr>
          <w:rtl w:val="true"/>
        </w:rPr>
        <w:t>مرقد امیرالمؤمنین عليه السلام</w:t>
      </w:r>
      <w:bookmarkEnd w:id="288"/>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عليه وآله وسلم لأمیرالمؤمنین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قَبْرَكَ</w:t>
      </w:r>
    </w:p>
    <w:p>
      <w:pPr>
        <w:pStyle w:val="BookText"/>
        <w:rPr/>
      </w:pPr>
      <w:r>
        <w:rPr>
          <w:rFonts w:ascii="Amiri" w:hAnsi="Amiri" w:eastAsia="Amiri" w:cs="Amiri"/>
          <w:color w:val="111111"/>
          <w:sz w:val="28"/>
          <w:sz w:val="28"/>
          <w:szCs w:val="28"/>
          <w:rtl w:val="true"/>
          <w:lang w:bidi="ar-SA"/>
        </w:rPr>
        <w:t>وَ قَبْرَ وُلْدِكَ بِقَاعاً مِنْ بِقَاعِ الْجَنَّةِ وَ عَرْصَةً</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مِنْ عَرَصَاتِهَا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تَعَالَى جَعَلَ قُلُوبَ نُجَبَاءَ مِنْ خَلْقِهِ وَ صَفْوَةٍ</w:t>
      </w:r>
      <w:r>
        <w:rPr>
          <w:rStyle w:val="FootnoteAnchor"/>
          <w:rtl w:val="true"/>
        </w:rPr>
        <w:footnoteReference w:id="143"/>
      </w:r>
      <w:r>
        <w:rPr>
          <w:rFonts w:ascii="Amiri" w:hAnsi="Amiri" w:eastAsia="Amiri" w:cs="Amiri"/>
          <w:color w:val="111111"/>
          <w:sz w:val="28"/>
          <w:sz w:val="28"/>
          <w:szCs w:val="28"/>
          <w:rtl w:val="true"/>
          <w:lang w:bidi="ar-SA"/>
        </w:rPr>
        <w:t>مِنْ عِبَادِهِ تَحِنُّ إِلَيْكُمْ وَ تَتَحَمَّلُ</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الْمَذَلَّةَ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الْأَذَى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فَيَعْمُرُونَ قُبُورَكُمْ وَ يُكْثِرُونَ زِيَارَتَهَا تَقَرُّباً مِنْهُمْ إِلَى اللَّهِ عَزَّ وَ جَلَّ وَ مَوَدَّةً مِنْهُمْ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الْمَخْصُوصُونَ بِشَفَاعَتِي وَ الْوَارِدُونَ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زُوَّارِي وَ جِيرَانِي غَداً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 قُبُورَكُمْ وَ تَعَاهَدَهَا فَكَأَنَّمَا أَعَانَ سُلَيْمَانَ بْنَ دَاوُدَ عَلَى بِنَاءِ بَيْتِ الْمَقْدِسِ</w:t>
      </w:r>
    </w:p>
    <w:p>
      <w:pPr>
        <w:pStyle w:val="BookText"/>
        <w:rPr/>
      </w:pPr>
      <w:r>
        <w:rPr>
          <w:rFonts w:ascii="Amiri" w:hAnsi="Amiri" w:eastAsia="Amiri" w:cs="Amiri"/>
          <w:color w:val="111111"/>
          <w:sz w:val="28"/>
          <w:sz w:val="28"/>
          <w:szCs w:val="28"/>
          <w:rtl w:val="true"/>
          <w:lang w:bidi="ar-SA"/>
        </w:rPr>
        <w:t>وَ مَنْ زَارَ قُبُورَكُمْ عَدَلَ ذَلِكَ</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ثَوَابَ سَبْعِينَ حِجَّةً بَعْدَ حِجَّةِ الْإِسْلَامِ</w:t>
      </w:r>
    </w:p>
    <w:p>
      <w:pPr>
        <w:pStyle w:val="BookText"/>
        <w:rPr/>
      </w:pPr>
      <w:r>
        <w:rPr>
          <w:rFonts w:ascii="Amiri" w:hAnsi="Amiri" w:eastAsia="Amiri" w:cs="Amiri"/>
          <w:color w:val="111111"/>
          <w:sz w:val="28"/>
          <w:sz w:val="28"/>
          <w:szCs w:val="28"/>
          <w:rtl w:val="true"/>
          <w:lang w:bidi="ar-SA"/>
        </w:rPr>
        <w:t>وَ خَرَجَ مِنْ ذُنُوبِهِ حَتَّى يَرْجِعَ مِنْ زِيَارَتِكُمْ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وَ بَشِّرْ أَوْلِيَاءَكَ وَ مُحِبِّيكَ مِنَ النِّعَیمِ</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قرة العین</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بِمَا لَا عَيْنٌ رَأَتْ وَ لَا أُذُنٌ سَمِعَتْ</w:t>
      </w:r>
    </w:p>
    <w:p>
      <w:pPr>
        <w:pStyle w:val="BookText"/>
        <w:rPr/>
      </w:pPr>
      <w:r>
        <w:rPr>
          <w:rFonts w:ascii="Amiri" w:hAnsi="Amiri" w:eastAsia="Amiri" w:cs="Amiri"/>
          <w:color w:val="111111"/>
          <w:sz w:val="28"/>
          <w:sz w:val="28"/>
          <w:szCs w:val="28"/>
          <w:rtl w:val="true"/>
          <w:lang w:bidi="ar-SA"/>
        </w:rPr>
        <w:t>وَ 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حُثَالَةً مِنَ النَّاسِ يُعَيِّرُونَ زُوَّارَ قُبُورِكُمْ بِزِيَارَتِكُمْ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تُعَيَّرُ الزَّانِيَةُ بِزِنَاهَا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شِرَارُ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تَنَالُهُمْ‌</w:t>
      </w:r>
      <w:r>
        <w:rPr>
          <w:rStyle w:val="FootnoteAnchor"/>
          <w:rtl w:val="true"/>
        </w:rPr>
        <w:footnoteReference w:id="148"/>
      </w:r>
      <w:r>
        <w:rPr>
          <w:rFonts w:ascii="Amiri" w:hAnsi="Amiri" w:eastAsia="Amiri" w:cs="Amiri"/>
          <w:color w:val="111111"/>
          <w:sz w:val="28"/>
          <w:sz w:val="28"/>
          <w:szCs w:val="28"/>
          <w:rtl w:val="true"/>
          <w:lang w:bidi="ar-SA"/>
        </w:rPr>
        <w:t>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يَرِدُونَ حَوْضِي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للشیخ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تهذیب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الغری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القلوب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Style w:val="FootnoteAnchor"/>
          <w:rtl w:val="true"/>
        </w:rPr>
        <w:footnoteReference w:id="149"/>
      </w:r>
      <w:r>
        <w:rPr>
          <w:rFonts w:ascii="Amiri" w:hAnsi="Amiri" w:eastAsia="Amiri" w:cs="Amiri"/>
          <w:color w:val="111111"/>
          <w:sz w:val="28"/>
          <w:sz w:val="28"/>
          <w:szCs w:val="28"/>
          <w:rtl w:val="true"/>
          <w:lang w:bidi="ar-SA"/>
        </w:rPr>
        <w:t>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قَبْرُ نُوحٍ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 سَيِّدِ الْأَوْصِيَاءِ أَمِيرِ الْمُؤْمِنِينَ عليه السلام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فِي قَبْرِ أَبِيهِ نُوحٍ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فِي ظَهْرِ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فرحة الغری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الاخبار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آدم عليه السلام و نوحاً عليه السلام و امیرالمؤمنین عليه السلام فی قبر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اثبات الوصیة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علی عليه السلام فی الغری ما بین صدر نوح و مفرق رأسه مما یلی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فرحة الغری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جملة ما جاء فی فقرات زیارة مرقد امیرالمؤمنین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علیك یا امیرالمؤمنین و علی ضجیعیك آدم و نوح و رحمة اللّه و بركاته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المزار الكبیر لابن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للشهید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الاسبوع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فرحة الغری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مُعَمَّرٍ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أَصْحَابِ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الْمَوَالِي وَ كُنَّا نَعُدُّهُ مِنَ الْأَخْيَارِ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 زَيْدُ بْنُ عَلِيٍّ نَحْوَ الْجَبَّانَةِ فَصَلَّى لَيْلًا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أَيُّ مَوْضِعٍ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بِقُرْبِ أَمِيرِ الْمُؤْمِنِينَ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رَوْضَةٍ مِنْ رِيَاضِ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للشیخ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فرحة الغری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خيثم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زيد بن عليّ ليلاً إلى الجبّان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مرخي اليدين لا شي‌ء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جائع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فناولني كمثرات مل‌ء الكفّ ما أدري أريحها أطيب أم طعمها؟</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قرّة أ تدري أين نحن؟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في روضة من رياض الجنة نحن عند قبر أمير المؤمنين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289" w:name="pg9108_82360"/>
    </w:p>
    <w:p>
      <w:pPr>
        <w:pStyle w:val="Heading4"/>
        <w:numPr>
          <w:ilvl w:val="3"/>
          <w:numId w:val="1"/>
        </w:numPr>
        <w:rPr/>
      </w:pPr>
      <w:bookmarkStart w:id="290" w:name="__RefHeading___Toc2831525_2870459653"/>
      <w:bookmarkStart w:id="291" w:name="_Toc113"/>
      <w:bookmarkEnd w:id="289"/>
      <w:bookmarkEnd w:id="290"/>
      <w:r>
        <w:rPr>
          <w:rtl w:val="true"/>
        </w:rPr>
        <w:t>وادی السلام</w:t>
      </w:r>
      <w:bookmarkEnd w:id="291"/>
    </w:p>
    <w:p>
      <w:pPr>
        <w:pStyle w:val="Heading5"/>
        <w:numPr>
          <w:ilvl w:val="4"/>
          <w:numId w:val="1"/>
        </w:numPr>
        <w:rPr/>
      </w:pPr>
      <w:bookmarkStart w:id="292" w:name="__RefHeading___Toc2831527_2870459653"/>
      <w:bookmarkStart w:id="293" w:name="_Toc114"/>
      <w:bookmarkEnd w:id="292"/>
      <w:r>
        <w:rPr>
          <w:rtl w:val="true"/>
        </w:rPr>
        <w:t>اشارة</w:t>
      </w:r>
      <w:bookmarkEnd w:id="293"/>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الْأَسَدِيِّ عَنْ حَبَّةَ الْعُرَنِيِ‌</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العرنيّ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العين المهملة و فتح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كجهينة قبيلة من العرب في بجيلة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عن هامش الكافی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أَمِيرِ الْمُؤْمِنِينَ عليه السلام إِلَى الظَّهْرِ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فَوَقَفَ بِوَادِي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مُخَاطِبٌ لِأَقْوَامٍفَقُمْتُ بِقِيَامِهِ حَتَّى أَعْيَيْتُ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جَلَسْتُ حَتَّى مَلِلْتُ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قُمْتُ حَتَّى نَالَنِي مِثْلُ مَا نَالَنِي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جَلَسْتُ حَتَّى مَلِلْتُ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قُمْتُ وَ جَمَعْتُ رِدَائِي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أَشْفَقْتُ عَلَيْكَ مِنْ طُولِ الْقِيَامِ فَرَاحَةَ سَاعَةٍ</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ثُمَّ طَرَحْتُ الرِّدَاءَ لِيَجْلِسَ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مُحَادَثَةُ مُؤْمِنٍ أَوْ مُؤَانَسَتُهُ؟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كُشِفَ لَكَ لَرَأَيْتَهُمْ حَلَقاً حَلَقاً مُحْتَبِينَ يَتَحَادَثُونَ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أَجْسَامٌ أَمْ أَرْوَاحٌ؟</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مع تجسم الروح يمكن حمله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يخالف 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مُؤْمِنٍ يَمُوتُ فِي بُقْعَةٍ مِنْ بِقَاعِ الْأَرْضِ إِلَّا قِيلَ لِرُوحِهِ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بِوَادِي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لَبُقْعَةٌ مِنْ جَنَّةِ عَدْنٍ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في القيمة كذلك فينقلونها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لما كانت الأعمال الواقعة فيها من العبادات و الزيارات موجبة لدخول الجنة فكأنها قطعة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أنها جنة معنوية للمقربين لما يحصل لهم فيها من اللذات الروحانية و القربات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يخطر بالبال على سبيل الاحتمال أنه يمكن أن تكون جنات البرزخ و شجراته و ثماره كأجسادهم المثالية أجساماً لطيفة لا تدركها حواسنا</w:t>
      </w:r>
    </w:p>
    <w:p>
      <w:pPr>
        <w:pStyle w:val="BookText"/>
        <w:rPr/>
      </w:pPr>
      <w:r>
        <w:rPr>
          <w:rFonts w:ascii="Amiri" w:hAnsi="Amiri" w:eastAsia="Amiri" w:cs="Amiri"/>
          <w:color w:val="111111"/>
          <w:sz w:val="28"/>
          <w:sz w:val="28"/>
          <w:szCs w:val="28"/>
          <w:rtl w:val="true"/>
          <w:lang w:bidi="ar-SA"/>
        </w:rPr>
        <w:t>فلا ينافي كون الجنة في تلك الوادي و لا نراه بأعيننا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الأخبار الواردة بأن الأرواح تنتقل إلى جنة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الاحتمالات الأخرى يمكن الجمع بينها بأنها قد تكون في الجنة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في وادي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عند قبورها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ما حققنا ما ورد في بعض الأخبار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أظهروا لبعض خواص شيعتهم في مكانهم الذي كانوا فيه جناناً و أنهاراً و قصوراً و غلماناً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إراءة الهادي عليه السلام لبعض شيعته عند ما أنزله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خان الصعاليك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للعلامة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يبعد أن يكون في وادي السلام جنات و أنهار و رياض و حياض يتمتع بها أرواح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بأجسادهم المثالية اللطيفة و نحن لا نراها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الوجه ينحل كثير من الشبه عن المعجزات و أخبار البرزخ و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bookmarkStart w:id="294" w:name="pg9108_82362"/>
    </w:p>
    <w:p>
      <w:pPr>
        <w:pStyle w:val="Heading5"/>
        <w:numPr>
          <w:ilvl w:val="4"/>
          <w:numId w:val="1"/>
        </w:numPr>
        <w:rPr/>
      </w:pPr>
      <w:bookmarkStart w:id="295" w:name="__RefHeading___Toc2831529_2870459653"/>
      <w:bookmarkStart w:id="296" w:name="_Toc115"/>
      <w:bookmarkEnd w:id="294"/>
      <w:bookmarkEnd w:id="295"/>
      <w:r>
        <w:rPr>
          <w:rtl w:val="true"/>
        </w:rPr>
        <w:t>النوادر</w:t>
      </w:r>
      <w:bookmarkEnd w:id="296"/>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عُمَرَ رَفَعَهُ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أَخِي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أَخَافُ أَنْ يَمُوتَ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تُبَالِي حَيْثُمَا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لَا يَبْقَى مُؤْمِنٌ فِي شَرْقِ الْأَرْضِ وَ غَرْبِهَا إِلَّا حَشَرَ اللَّهُ رُوحَهُ إِلَى وَادِي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وَادِي السَّلَامِ؟</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كَأَنِّي بِهِمْ حَلَقٌ حَلَقٌ قُعُودٌ يَتَحَدَّثُونَ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يَمُوتُ فِي شَرْقِ الْأَرْضِ وَ غَرْبِهَا</w:t>
      </w:r>
    </w:p>
    <w:p>
      <w:pPr>
        <w:pStyle w:val="BookText"/>
        <w:rPr/>
      </w:pPr>
      <w:r>
        <w:rPr>
          <w:rFonts w:ascii="Amiri" w:hAnsi="Amiri" w:eastAsia="Amiri" w:cs="Amiri"/>
          <w:color w:val="111111"/>
          <w:sz w:val="28"/>
          <w:sz w:val="28"/>
          <w:szCs w:val="28"/>
          <w:rtl w:val="true"/>
          <w:lang w:bidi="ar-SA"/>
        </w:rPr>
        <w:t>إِلَّا وَ حَشَرَ اللَّهُ رُوحَهُ إِلَى وَادِي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في ظهر الكوفة يقرب من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وَادِي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لَبُقْعَةٌ مِنْ جَنَّةِ عَدْنٍ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البحرین للشیخ الطریحی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جدّنا الاعلی الامجد العلامة المحدث السید نعمة اللّه الموسوی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جنة الدنيا وادي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محلها ظهر الكوفة بين النجف و كربلاء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فيها أرواح المؤمنين في أجساد مثالية يتنعمون بها حتى يوافوا جنة الخلد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297" w:name="pg9108_82363"/>
    </w:p>
    <w:p>
      <w:pPr>
        <w:pStyle w:val="Heading3"/>
        <w:numPr>
          <w:ilvl w:val="2"/>
          <w:numId w:val="1"/>
        </w:numPr>
        <w:rPr/>
      </w:pPr>
      <w:bookmarkStart w:id="298" w:name="__RefHeading___Toc2831531_2870459653"/>
      <w:bookmarkStart w:id="299" w:name="_Toc116"/>
      <w:bookmarkEnd w:id="297"/>
      <w:bookmarkEnd w:id="298"/>
      <w:r>
        <w:rPr>
          <w:rtl w:val="true"/>
        </w:rPr>
        <w:t>كربلاء المقدسة</w:t>
      </w:r>
      <w:bookmarkEnd w:id="299"/>
    </w:p>
    <w:p>
      <w:pPr>
        <w:pStyle w:val="Heading4"/>
        <w:numPr>
          <w:ilvl w:val="3"/>
          <w:numId w:val="1"/>
        </w:numPr>
        <w:rPr/>
      </w:pPr>
      <w:bookmarkStart w:id="300" w:name="__RefHeading___Toc2831533_2870459653"/>
      <w:bookmarkStart w:id="301" w:name="_Toc117"/>
      <w:bookmarkEnd w:id="300"/>
      <w:r>
        <w:rPr>
          <w:rtl w:val="true"/>
        </w:rPr>
        <w:t>مرقد سید الشهداء عليه السلام</w:t>
      </w:r>
      <w:bookmarkEnd w:id="301"/>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قبر الحسین عليه السلام – منذ یوم</w:t>
      </w:r>
      <w:r>
        <w:rPr>
          <w:rStyle w:val="FootnoteAnchor"/>
          <w:rtl w:val="true"/>
        </w:rPr>
        <w:footnoteReference w:id="155"/>
      </w:r>
      <w:r>
        <w:rPr>
          <w:rFonts w:ascii="IRNazanin" w:hAnsi="IRNazanin" w:eastAsia="IRNazanin"/>
          <w:color w:val="111111"/>
          <w:sz w:val="28"/>
          <w:sz w:val="28"/>
          <w:szCs w:val="28"/>
          <w:rtl w:val="true"/>
          <w:lang w:bidi="fa-IR"/>
        </w:rPr>
        <w:t xml:space="preserve">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من ریاض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الزیارات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الاعمال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الاخبار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الامام الصادق عليه السلام فی شأن الامام الحسین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یوم</w:t>
      </w:r>
      <w:r>
        <w:rPr>
          <w:rStyle w:val="FootnoteAnchor"/>
          <w:rtl w:val="true"/>
        </w:rPr>
        <w:footnoteReference w:id="157"/>
      </w:r>
      <w:r>
        <w:rPr>
          <w:rFonts w:ascii="IRNazanin" w:hAnsi="IRNazanin" w:eastAsia="IRNazanin"/>
          <w:color w:val="111111"/>
          <w:sz w:val="28"/>
          <w:sz w:val="28"/>
          <w:szCs w:val="28"/>
          <w:rtl w:val="true"/>
          <w:lang w:bidi="fa-IR"/>
        </w:rPr>
        <w:t>دفن</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من ریاض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كامل الزیارات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الاحكام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الكبیر لابن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قبر الحسین عليه السلام ترعة من ترع الجنة</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الزیارات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الاعمال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المتهجد ص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الاخبار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الكبیر لابن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الحسین عليه السلام – عشرون ذراعاً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عشرین ذراعاً</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مكسراً– روضة من ریاض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الزیارات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الاحكام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المتهجد ص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الكبیر لابن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جَعْفَرٍ عليه السلام وَ هُوَ يُرِيدُ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أَشْرَفْنَا عَلَى كَرْبَلَاءَ قَالَ عليه السلام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رَوْضَةٌ مِنْ رِيَاضِ الْجَنَّةِ لَنَا وَ لِشِيعَتِنَا</w:t>
      </w:r>
    </w:p>
    <w:p>
      <w:pPr>
        <w:pStyle w:val="BookText"/>
        <w:rPr/>
      </w:pPr>
      <w:r>
        <w:rPr>
          <w:rFonts w:ascii="Amiri" w:hAnsi="Amiri" w:eastAsia="Amiri" w:cs="Amiri"/>
          <w:color w:val="111111"/>
          <w:sz w:val="28"/>
          <w:sz w:val="28"/>
          <w:szCs w:val="28"/>
          <w:rtl w:val="true"/>
          <w:lang w:bidi="ar-SA"/>
        </w:rPr>
        <w:t>وَ حُفْرَةٌ مِنْ حُفَرِ جَهَنَّمَ لِأَعْدَائِنَا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قَضَى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إِلَيَّ وَ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شَيْئاً؟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يَدَهُ بَيْنَ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لِي تُفَّاحَةً لَمْ أَشَمَّ قَطُّ رَائِحَةَ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تُشْبِهُ رَائِحَةَ فَاكِهَةِ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فَأَكَلْتُهَا فَعَصَمَتْنِي مِنَ الطَّعَامِ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آكُلْ وَ لَمْ أُحْدِث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للشیخ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ومدینة المعاجز للسید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العلوم للشیخ عبد اللّه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تحقیق سماحة العلامة آیة اللّه السید محمد باقر الموحّد الابطحی الاصفهانی رضوان اللّه تعالی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قَالَ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اللَّهُ أَرْضَ كَرْبَلَاءَ حَرَماً آمِناً مُبَارَكاً قَبْلَ أَنْ يَخْلُقَ اللَّهُ أَرْضَ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يَتَّخِذَهَا 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وَ عِشْرِينَ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إِذَا زَلْزَلَ اللَّهُ تَبَارَكَ وَ تَعَالَى الْأَرْضَ وَ سَيَّرَهَا رُفِعَتْ كَمَا هِيَ بِتُرْبَتِهَا نُورَانِيَّةً صَافِيَةً</w:t>
      </w:r>
    </w:p>
    <w:p>
      <w:pPr>
        <w:pStyle w:val="BookText"/>
        <w:rPr/>
      </w:pPr>
      <w:r>
        <w:rPr>
          <w:rFonts w:ascii="Amiri" w:hAnsi="Amiri" w:eastAsia="Amiri" w:cs="Amiri"/>
          <w:color w:val="111111"/>
          <w:sz w:val="28"/>
          <w:sz w:val="28"/>
          <w:szCs w:val="28"/>
          <w:rtl w:val="true"/>
          <w:lang w:bidi="ar-SA"/>
        </w:rPr>
        <w:t>فَجُعِلَتْ فِي أَفْضَلِ رَوْضَةٍ مِنْ رِيَاضِ الْجَنَّةِ وَ أَفْضَلِ مَسْكَنٍ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يَسْكُنُهَا إِلَّا النَّبِيُّونَ وَ الْمُرْسَلُونَ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قَالَ أُولُوا الْعَزْمِ مِنَ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لَتَزْهَرُ بَيْنَ رِيَاضِ الْجَنَّةِ كَمَا يَزْهَرُ الْكَوْكَبُ الدُّرِّيُّ بَيْنَ الْكَوَاكِبِ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يَغْشَى نُورُهَا أَبْصَارَ أَهْلِ الْجَنَّةِ جَمِيعاً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أَرْضُ اللَّهِ الْمُقَدَّسَةُ الطَّيِّبَةُ الْمُبَارَكَةُ الَّتِي تَضَمَّنَتْ سَيِّدَ الشُّهَدَاءِ وَ سَيِّدَ شَبَابِ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الزیارات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للشیخ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الكبیر لابن المشهدی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الستة عشر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صلی اللّه عليه وآله وسلم عِنْدِي وَ أَتَاهُ جَبْرَئِيلُ عليه السلام فَكَانَا فِي الْبَيْتِ يَتَحَدَّثَانِ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دَقَّ الْبَابَ الْحَسَنُ بْنُ عَلِيٍّ عليهما السلامفَخَرَجْتُ أَفْتَحُ لَهُ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الْحُسَيْنُ عليه السلام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أَبْصَرَا جَدَّهُمَا شَبَّهَا جَبْرَئِيلَ بِدِحْيَةَ الْكَلْبِيِّ فَجَعَلَا يَحُفَّانِ بِهِ وَ يَدُورَانِ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الصَّبِيَّيْنِ مَا يَفْعَلَانِ؟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يُشَبِّهَانِكَ بِدِحْيَةَ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كَثِيراً مَا يَتَعَاهَدُهُمَا وَ يُتْحِفُهُمَا إِذَا جَاءَنَا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جَبْرَئِيلُ يُومِئُ بِيَدِهِ كَالْمُتَنَاوِلِ شَيْئاً فَإِذَاً بِيَدِهِ تُفَّاحَةٌ وَ سَفَرْجَلَةٌ وَ رُمَّانَةٌ فَنَاوَلَ الْحَسَنَ عليه السلام</w:t>
      </w:r>
    </w:p>
    <w:p>
      <w:pPr>
        <w:pStyle w:val="BookText"/>
        <w:rPr/>
      </w:pPr>
      <w:r>
        <w:rPr>
          <w:rFonts w:ascii="Amiri" w:hAnsi="Amiri" w:eastAsia="Amiri" w:cs="Amiri"/>
          <w:color w:val="111111"/>
          <w:sz w:val="28"/>
          <w:sz w:val="28"/>
          <w:szCs w:val="28"/>
          <w:rtl w:val="true"/>
          <w:lang w:bidi="ar-SA"/>
        </w:rPr>
        <w:t xml:space="preserve">ثُمَّ أَوْمَى بِيَدِهِ مِثْلَ ذَلِكَ فَنَاوَلَ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فَفَرِحَا وَ تَهَلَّلَتْ وُجُوهُهُمَا وَ سَعَيَا إِلَى جَدِّهِمَا صلی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التُّفَّاحَةَ وَ الرُّمَّانَةَ وَ السَّفَرْجَلَةَ فَشَمَّهَا ثُمَّ رَدَّهَا إِلَى كُلِّ وَاحِدٍ مِنْهُمَا كَهَيْئَتِهِمَا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صلی اللّه عليه وآله وسلم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صِيرَا إِلَى أُمِّكُمَا بِمَا مَعَكُمَا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بَدْؤُكُمَا بِأَبِيكُمَا أَعْجَبُ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فَصَارَا كَمَا أَمَرَهُمَا رَسُولُ اللَّهِ صلی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يَأْكُلُوا مِنْهَا شَيْئاً حَتَّى صَارَ إِلَيْهِمْ فَإِذَا التُّفَّاحُ وَ غَيْرُهُ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لَمْ تَأْكُلْ وَ لَمْ تُطْعِمْ زَوْجَتَكَ وَ ابْنَيْكَ؟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 النَّبِيُّ صلی اللّه عليه وآله وسلم وَ عَلِيٌّ عليه السلام وَ فَاطِمَةُ عليها السلام وَ الْحَسَنُ عليه السلام وَ الْحُسَيْنُ عليه السلام</w:t>
      </w:r>
    </w:p>
    <w:p>
      <w:pPr>
        <w:pStyle w:val="BookText"/>
        <w:rPr/>
      </w:pPr>
      <w:r>
        <w:rPr>
          <w:rFonts w:ascii="Amiri" w:hAnsi="Amiri" w:eastAsia="Amiri" w:cs="Amiri"/>
          <w:color w:val="111111"/>
          <w:sz w:val="28"/>
          <w:sz w:val="28"/>
          <w:szCs w:val="28"/>
          <w:rtl w:val="true"/>
          <w:lang w:bidi="ar-SA"/>
        </w:rPr>
        <w:t>وَ أَطْعَمُوا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الرُّمَّانُ وَ السَّفَرْجَلُ وَ التُّفَّاحُ كُلَّمَا أُكِلَ مِنْهُ عَادَ إِلَى مَا كَانَ حَتَّى قُبِضَ رَسُولُ‌اللَّهِ صلی اللّه عليه وآله وسلم</w:t>
      </w:r>
    </w:p>
    <w:p>
      <w:pPr>
        <w:pStyle w:val="BookText"/>
        <w:rPr/>
      </w:pPr>
      <w:r>
        <w:rPr>
          <w:rFonts w:ascii="Amiri" w:hAnsi="Amiri" w:eastAsia="Amiri" w:cs="Amiri"/>
          <w:color w:val="111111"/>
          <w:sz w:val="28"/>
          <w:sz w:val="28"/>
          <w:szCs w:val="28"/>
          <w:rtl w:val="true"/>
          <w:lang w:bidi="ar-SA"/>
        </w:rPr>
        <w:t>قَالَ الْحُسَيْنُ عليه السلام فَلَمْ يَلْحَقْهُ التَّغْيِيرُ وَ النُّقْصَانُ أَيَّامَ فَاطِمَةَ بِنْتِ رَسُولِ اللَّهِ صلی اللّه عليه وآله وسلم</w:t>
      </w:r>
    </w:p>
    <w:p>
      <w:pPr>
        <w:pStyle w:val="BookText"/>
        <w:rPr/>
      </w:pPr>
      <w:r>
        <w:rPr>
          <w:rFonts w:ascii="Amiri" w:hAnsi="Amiri" w:eastAsia="Amiri" w:cs="Amiri"/>
          <w:color w:val="111111"/>
          <w:sz w:val="28"/>
          <w:sz w:val="28"/>
          <w:szCs w:val="28"/>
          <w:rtl w:val="true"/>
          <w:lang w:bidi="ar-SA"/>
        </w:rPr>
        <w:t>فَلَمَّا تُوُفِّيَت</w:t>
      </w:r>
      <w:r>
        <w:rPr>
          <w:rStyle w:val="FootnoteAnchor"/>
          <w:rtl w:val="true"/>
        </w:rPr>
        <w:footnoteReference w:id="161"/>
      </w:r>
      <w:r>
        <w:rPr>
          <w:rFonts w:ascii="Amiri" w:hAnsi="Amiri" w:eastAsia="Amiri" w:cs="Amiri"/>
          <w:color w:val="111111"/>
          <w:sz w:val="28"/>
          <w:sz w:val="28"/>
          <w:szCs w:val="28"/>
          <w:rtl w:val="true"/>
          <w:lang w:bidi="ar-SA"/>
        </w:rPr>
        <w:t>فَقَدْنَا الرُّمَّانَ وَ بَقِيَ التُّفَّاحُ وَ السَّفَرْجَلُ أَيَّامَ أَبِي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اسْتُشْهِدَ أَمِيرُ الْمُؤْمِنِينَ عليه السلام فُقِدَ السَّفَرْجَلُ وَ بَقِيَ التُّفَّاحُ عَلَى هَيْئَتِهِ عِنْدَ الْحَسَنِ حَتَّى مَاتَ</w:t>
      </w:r>
      <w:r>
        <w:rPr>
          <w:rStyle w:val="FootnoteAnchor"/>
          <w:rtl w:val="true"/>
        </w:rPr>
        <w:footnoteReference w:id="162"/>
      </w:r>
      <w:r>
        <w:rPr>
          <w:rFonts w:ascii="Amiri" w:hAnsi="Amiri" w:eastAsia="Amiri" w:cs="Amiri"/>
          <w:color w:val="111111"/>
          <w:sz w:val="28"/>
          <w:sz w:val="28"/>
          <w:szCs w:val="28"/>
          <w:rtl w:val="true"/>
          <w:lang w:bidi="ar-SA"/>
        </w:rPr>
        <w:t>فِي 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بَقِيَ التُّفَّاحَةُ إِلَى الْوَقْتِ الَّذِي حُوصِرْتُ عَنِ الْمَاءِ فَكُنْتُ أَشَمُّهَا إِذَا عَطِشْتُ فَتَكْسِرُ لَهَبَ عَطَشِي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اشْتَدَّ عَلَيَّ الْعَطَشُ عَضَضْتُهَا وَ أَيْقَنْتُ بِالْفَنَاءِ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عليهما السلام سَمِعْتُهُ يَقُولُ ذَلِكَ قَبْلَ مَقْتَلِهِ بِسَاعَةٍ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نَحْبَهُ وُجِدَ رِيحُهَا مِنْ مَصْرَعِهِ فَالْتُمِسَتْ فَلَمْ يُرَ لَهَا أَثَرٌ فَبَقِيَ رِيحُهَا بَعْدَ الْحُسَيْنِ عليه السلام</w:t>
      </w:r>
    </w:p>
    <w:p>
      <w:pPr>
        <w:pStyle w:val="BookText"/>
        <w:rPr/>
      </w:pPr>
      <w:r>
        <w:rPr>
          <w:rFonts w:ascii="Amiri" w:hAnsi="Amiri" w:eastAsia="Amiri" w:cs="Amiri"/>
          <w:color w:val="111111"/>
          <w:sz w:val="28"/>
          <w:sz w:val="28"/>
          <w:szCs w:val="28"/>
          <w:rtl w:val="true"/>
          <w:lang w:bidi="ar-SA"/>
        </w:rPr>
        <w:t>وَ لَقَدْ زُرْتُ قَبْرَهُ فَوَجَدْتُ رِيحَهَا تَفُوحُ مِنْ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ذَلِكَ مِنْ شِيعَتِنَا الزَّائِرِينَ لِلَقْبِرِ فَلْيَلْتَمِسْ ذَلِكَ فِي أَوْقَاتِ السَّحَرِ فَإِنَّهُ يَجِدُهُ</w:t>
      </w:r>
    </w:p>
    <w:p>
      <w:pPr>
        <w:pStyle w:val="BookText"/>
        <w:rPr/>
      </w:pPr>
      <w:r>
        <w:rPr>
          <w:rFonts w:ascii="Amiri" w:hAnsi="Amiri" w:eastAsia="Amiri" w:cs="Amiri"/>
          <w:color w:val="111111"/>
          <w:sz w:val="28"/>
          <w:sz w:val="28"/>
          <w:szCs w:val="28"/>
          <w:rtl w:val="true"/>
          <w:lang w:bidi="ar-SA"/>
        </w:rPr>
        <w:t>إِذَا كَانَ مُخْلِصاً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الواعظین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bookmarkStart w:id="302" w:name="pg9108_82372"/>
    </w:p>
    <w:p>
      <w:pPr>
        <w:pStyle w:val="Heading3"/>
        <w:numPr>
          <w:ilvl w:val="2"/>
          <w:numId w:val="1"/>
        </w:numPr>
        <w:rPr/>
      </w:pPr>
      <w:bookmarkStart w:id="303" w:name="__RefHeading___Toc2831535_2870459653"/>
      <w:bookmarkStart w:id="304" w:name="_Toc118"/>
      <w:bookmarkEnd w:id="302"/>
      <w:bookmarkEnd w:id="303"/>
      <w:r>
        <w:rPr>
          <w:rtl w:val="true"/>
        </w:rPr>
        <w:t>بغداد – دار السلام</w:t>
      </w:r>
      <w:bookmarkEnd w:id="304"/>
    </w:p>
    <w:p>
      <w:pPr>
        <w:pStyle w:val="Heading4"/>
        <w:numPr>
          <w:ilvl w:val="3"/>
          <w:numId w:val="1"/>
        </w:numPr>
        <w:rPr/>
      </w:pPr>
      <w:bookmarkStart w:id="305" w:name="__RefHeading___Toc2831537_2870459653"/>
      <w:bookmarkStart w:id="306" w:name="_Toc119"/>
      <w:bookmarkEnd w:id="305"/>
      <w:r>
        <w:rPr>
          <w:rtl w:val="true"/>
        </w:rPr>
        <w:t>مرقد الامام الكاظم عليه السلام</w:t>
      </w:r>
      <w:bookmarkEnd w:id="306"/>
    </w:p>
    <w:p>
      <w:pPr>
        <w:pStyle w:val="Heading5"/>
        <w:numPr>
          <w:ilvl w:val="4"/>
          <w:numId w:val="1"/>
        </w:numPr>
        <w:rPr/>
      </w:pPr>
      <w:bookmarkStart w:id="307" w:name="__RefHeading___Toc2831539_2870459653"/>
      <w:bookmarkStart w:id="308" w:name="_Toc120"/>
      <w:bookmarkEnd w:id="307"/>
      <w:r>
        <w:rPr>
          <w:rtl w:val="true"/>
        </w:rPr>
        <w:t>مرقد الامام الجواد عليه السلام</w:t>
      </w:r>
      <w:bookmarkEnd w:id="308"/>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لإمیرالمؤمنین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جعل قبرك</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قبر ولدك بقاعاً من بقاع الجنة و عرصة من عرصاتها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الاحكام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فرحة الغری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القلوب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309" w:name="pg9108_82373"/>
    </w:p>
    <w:p>
      <w:pPr>
        <w:pStyle w:val="Heading3"/>
        <w:numPr>
          <w:ilvl w:val="2"/>
          <w:numId w:val="1"/>
        </w:numPr>
        <w:rPr/>
      </w:pPr>
      <w:bookmarkStart w:id="310" w:name="__RefHeading___Toc2831541_2870459653"/>
      <w:bookmarkStart w:id="311" w:name="_Toc121"/>
      <w:bookmarkEnd w:id="309"/>
      <w:bookmarkEnd w:id="310"/>
      <w:r>
        <w:rPr>
          <w:rtl w:val="true"/>
        </w:rPr>
        <w:t>خراسان – طوس</w:t>
      </w:r>
      <w:bookmarkEnd w:id="311"/>
    </w:p>
    <w:p>
      <w:pPr>
        <w:pStyle w:val="Heading4"/>
        <w:numPr>
          <w:ilvl w:val="3"/>
          <w:numId w:val="1"/>
        </w:numPr>
        <w:rPr/>
      </w:pPr>
      <w:bookmarkStart w:id="312" w:name="__RefHeading___Toc2831543_2870459653"/>
      <w:bookmarkStart w:id="313" w:name="_Toc122"/>
      <w:bookmarkEnd w:id="312"/>
      <w:r>
        <w:rPr>
          <w:rtl w:val="true"/>
        </w:rPr>
        <w:t>مرقد الامام الرضا عليه السلام</w:t>
      </w:r>
      <w:bookmarkEnd w:id="313"/>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عَلِيِّ بْنِ فَضَّالٍ عَنْ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بِخُرَاسَانَ لَبُقْعَةً يَأْتِي عَلَيْهَا زَمَانٌ تَصِيرُ مُخْتَلَفَ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w:t>
      </w:r>
      <w:r>
        <w:rPr>
          <w:rStyle w:val="FootnoteAnchor"/>
          <w:rtl w:val="true"/>
        </w:rPr>
        <w:footnoteReference w:id="163"/>
      </w:r>
      <w:r>
        <w:rPr>
          <w:rFonts w:ascii="Amiri" w:hAnsi="Amiri" w:eastAsia="Amiri" w:cs="Amiri"/>
          <w:color w:val="111111"/>
          <w:sz w:val="28"/>
          <w:sz w:val="28"/>
          <w:szCs w:val="28"/>
          <w:rtl w:val="true"/>
          <w:lang w:bidi="ar-SA"/>
        </w:rPr>
        <w:t>يَزَالُ فَوْجٌ يَنْزِلُ مِنَ السَّمَاءِ وَ فَوْجٌ يَصْعَدُ إِلَى أَنْ يُنْفَخَ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بُقْعَةٍ هَذِهِ؟</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بِأَرْضِ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زَارَنِي فِي تِلْكَ الْبُقْعَةِ كَانَ كَمَنْ زَارَ رَسُولَ اللَّهِ صلی اللّه عليه وآله وسلم</w:t>
      </w:r>
    </w:p>
    <w:p>
      <w:pPr>
        <w:pStyle w:val="BookText"/>
        <w:rPr/>
      </w:pPr>
      <w:r>
        <w:rPr>
          <w:rFonts w:ascii="Amiri" w:hAnsi="Amiri" w:eastAsia="Amiri" w:cs="Amiri"/>
          <w:color w:val="111111"/>
          <w:sz w:val="28"/>
          <w:sz w:val="28"/>
          <w:szCs w:val="28"/>
          <w:rtl w:val="true"/>
          <w:lang w:bidi="ar-SA"/>
        </w:rPr>
        <w:t>وَ كَتَبَ اللَّهُ تَبَارَكَ وَ تَعَالَى لَهُ ثَوَابَ أَلْفِ حَجَّةٍ مَبْرُورَةٍ وَ أَلْفِ عُمْرَةٍ مَقْبُولَةٍ</w:t>
      </w:r>
    </w:p>
    <w:p>
      <w:pPr>
        <w:pStyle w:val="BookText"/>
        <w:rPr/>
      </w:pPr>
      <w:r>
        <w:rPr>
          <w:rFonts w:ascii="Amiri" w:hAnsi="Amiri" w:eastAsia="Amiri" w:cs="Amiri"/>
          <w:color w:val="111111"/>
          <w:sz w:val="28"/>
          <w:sz w:val="28"/>
          <w:szCs w:val="28"/>
          <w:rtl w:val="true"/>
          <w:lang w:bidi="ar-SA"/>
        </w:rPr>
        <w:t>وَ كُنْتُ أَنَا وَ آبَائِي شُفَعَاءَهُ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عیون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تهذیب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الاخبار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هاشم داود بن القاسم الجعفری قال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مُحَمَّدُ بْنُ عَلِيٍّ عليهما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جَبَلَيْ طُوسَ قَبْضَةً قُبِضَتْ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دَخَلَهَا كَانَ آمِناً يَوْمَ الْقِيَامَةِ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عیون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من لایحضره الفقیه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تهذیب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الصَّقْرِ بْنِ دُلَفَ قَالَ سَمِعْتُ سَيِّدِي عَلِيَّ بْنَ مُحَمَّدِ بْنِ عَلِيٍّ الرِّضَا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إِلَى اللَّهِ تَبَارَكَ وَ تَعَالَى حَاجَةٌ فَلْيَزُرْ قَبْرَ جَدِّيَ الرِّضَا عليه السلام 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لْيُصَلِّ عِنْدَ رَأْسِهِ رَكْعَتَيْنِ وَ لْيَسْأَلِ اللَّهَ حَاجَتَهُ فِي قُنُوتِهِ فَإِنَّهُ يَسْتَجِيبُ لَهُ مَا لَمْ يَسْأَلْ فِي مَأْثَمٍ أَوْ قَطِيعَةِ رَحِمٍ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مَوْضِعَ قَبْرِهِ لَبُقْعَةٌ مِنْ بِقَاعِ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يَزُورُهَا مُؤْمِنٌ إِلَّا أَعْتَقَهُ 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أَحَلَّهُ دَارَ 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عیون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314" w:name="pg9108_82376"/>
    </w:p>
    <w:p>
      <w:pPr>
        <w:pStyle w:val="Heading3"/>
        <w:numPr>
          <w:ilvl w:val="2"/>
          <w:numId w:val="1"/>
        </w:numPr>
        <w:rPr/>
      </w:pPr>
      <w:bookmarkStart w:id="315" w:name="__RefHeading___Toc2831545_2870459653"/>
      <w:bookmarkStart w:id="316" w:name="_Toc123"/>
      <w:bookmarkEnd w:id="314"/>
      <w:bookmarkEnd w:id="315"/>
      <w:r>
        <w:rPr>
          <w:rtl w:val="true"/>
        </w:rPr>
        <w:t>سامراء</w:t>
      </w:r>
      <w:bookmarkEnd w:id="316"/>
    </w:p>
    <w:p>
      <w:pPr>
        <w:pStyle w:val="Heading4"/>
        <w:numPr>
          <w:ilvl w:val="3"/>
          <w:numId w:val="1"/>
        </w:numPr>
        <w:rPr/>
      </w:pPr>
      <w:bookmarkStart w:id="317" w:name="__RefHeading___Toc2831547_2870459653"/>
      <w:bookmarkStart w:id="318" w:name="_Toc124"/>
      <w:bookmarkEnd w:id="317"/>
      <w:r>
        <w:rPr>
          <w:rtl w:val="true"/>
        </w:rPr>
        <w:t>مرقد الامام الهادی عليه السلام</w:t>
      </w:r>
      <w:bookmarkEnd w:id="318"/>
    </w:p>
    <w:p>
      <w:pPr>
        <w:pStyle w:val="Heading5"/>
        <w:numPr>
          <w:ilvl w:val="4"/>
          <w:numId w:val="1"/>
        </w:numPr>
        <w:rPr/>
      </w:pPr>
      <w:bookmarkStart w:id="319" w:name="__RefHeading___Toc2831549_2870459653"/>
      <w:bookmarkStart w:id="320" w:name="_Toc125"/>
      <w:bookmarkEnd w:id="319"/>
      <w:r>
        <w:rPr>
          <w:rtl w:val="true"/>
        </w:rPr>
        <w:t>مرقد الامام العسكری عليه السلام</w:t>
      </w:r>
      <w:bookmarkEnd w:id="32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لامیرالمؤمنین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جعل قبرك و قبر ولدك بقاعاً من بقاع الجنة و عرصة من عرصاتها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الاحكام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فرحة الغری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القلوب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321" w:name="pg9108_82378"/>
    </w:p>
    <w:p>
      <w:pPr>
        <w:pStyle w:val="Heading2"/>
        <w:numPr>
          <w:ilvl w:val="1"/>
          <w:numId w:val="1"/>
        </w:numPr>
        <w:rPr/>
      </w:pPr>
      <w:bookmarkStart w:id="322" w:name="__RefHeading___Toc2831551_2870459653"/>
      <w:bookmarkStart w:id="323" w:name="_Toc126"/>
      <w:bookmarkEnd w:id="321"/>
      <w:bookmarkEnd w:id="322"/>
      <w:r>
        <w:rPr>
          <w:rtl w:val="true"/>
        </w:rPr>
        <w:t>العنوان الثالث</w:t>
      </w:r>
      <w:r>
        <w:rPr>
          <w:rtl w:val="true"/>
        </w:rPr>
        <w:t xml:space="preserve">: </w:t>
      </w:r>
      <w:r>
        <w:rPr>
          <w:rtl w:val="true"/>
        </w:rPr>
        <w:t>الایام و الاوقات و الازمنة و الساعات</w:t>
      </w:r>
      <w:bookmarkEnd w:id="323"/>
    </w:p>
    <w:p>
      <w:pPr>
        <w:pStyle w:val="Heading3"/>
        <w:numPr>
          <w:ilvl w:val="2"/>
          <w:numId w:val="1"/>
        </w:numPr>
        <w:rPr/>
      </w:pPr>
      <w:bookmarkStart w:id="324" w:name="__RefHeading___Toc2831553_2870459653"/>
      <w:bookmarkStart w:id="325" w:name="_Toc127"/>
      <w:bookmarkEnd w:id="324"/>
      <w:r>
        <w:rPr>
          <w:rtl w:val="true"/>
        </w:rPr>
        <w:t>ما بین طلوع الفجر الی طلوع الشمس</w:t>
      </w:r>
      <w:bookmarkEnd w:id="325"/>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من النصاری للامام ابی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أَخْبِرْنِي عَنْ سَاعَةٍ مَا هِيَ مِنَ اللَّيْلِ وَ لَا مِنَ النَّهَارِ أَيُّ سَاعَةٍ هِيَ ؟</w:t>
      </w:r>
    </w:p>
    <w:p>
      <w:pPr>
        <w:pStyle w:val="BookText"/>
        <w:rPr/>
      </w:pPr>
      <w:r>
        <w:rPr>
          <w:rFonts w:ascii="Amiri" w:hAnsi="Amiri" w:eastAsia="Amiri" w:cs="Amiri"/>
          <w:color w:val="111111"/>
          <w:sz w:val="28"/>
          <w:sz w:val="28"/>
          <w:szCs w:val="28"/>
          <w:rtl w:val="true"/>
          <w:lang w:bidi="ar-SA"/>
        </w:rPr>
        <w:t>فَقَالَ أَبُو جَعْفَرٍ عليه السلام مَا بَيْنَ طُلُوعِ الْفَجْرِ إِلَى طُلُوعِ الشَّمْسِ</w:t>
      </w:r>
    </w:p>
    <w:p>
      <w:pPr>
        <w:pStyle w:val="BookText"/>
        <w:rPr/>
      </w:pPr>
      <w:r>
        <w:rPr>
          <w:rFonts w:ascii="Amiri" w:hAnsi="Amiri" w:eastAsia="Amiri" w:cs="Amiri"/>
          <w:color w:val="111111"/>
          <w:sz w:val="28"/>
          <w:sz w:val="28"/>
          <w:szCs w:val="28"/>
          <w:rtl w:val="true"/>
          <w:lang w:bidi="ar-SA"/>
        </w:rPr>
        <w:t xml:space="preserve">فَقَالَ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تَكُنْ مِنْ سَاعَاتِ اللَّيْلِ وَ لَا مِنْ سَاعَاتِ النَّهَارِ فَمِنْ أَيِّ السَّاعَاتِ هِيَ ؟</w:t>
      </w:r>
    </w:p>
    <w:p>
      <w:pPr>
        <w:pStyle w:val="BookText"/>
        <w:rPr/>
      </w:pPr>
      <w:r>
        <w:rPr>
          <w:rFonts w:ascii="Amiri" w:hAnsi="Amiri" w:eastAsia="Amiri" w:cs="Amiri"/>
          <w:color w:val="111111"/>
          <w:sz w:val="28"/>
          <w:sz w:val="28"/>
          <w:szCs w:val="28"/>
          <w:rtl w:val="true"/>
          <w:lang w:bidi="ar-SA"/>
        </w:rPr>
        <w:t>فَقَالَ أَبُو جَعْفَرٍ عليه السلام مِنْ سَاعَاتِ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للشیخ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الامان من اخطار الاسفار و الازمان للسید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و مفتاح الفلاح للشیخ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طُلُوعِ الْفَجْرِ إِلَى طُلُوعِ الشَّمْسِ مِنْ سَاعَاتِ الْجَنَّة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المؤمن كل ما أراد في الجنة يحصل له في كل 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للشیخ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الليل و النهار روضة يرتعي في رياضها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يتنعّم في حدائقها المتّقون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سهر هذا الليل بتلاوة القرآن في صدره و بالتضرّع و الاستغفار في آخره و إذا ورد النهار فأحسنوا قراه بترك التعرّض لما يرد بكم من محقّرات الذنوب فانّها مشرفة بكم على قباح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الرحلة قد أظلّتكم و كأنّ الحادي قد حدا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جعلنا اللّه و إيّاكم ممّن أغبطه فهمه و نفعه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 النظیم ص </w:t>
      </w:r>
      <w:r>
        <w:rPr>
          <w:rFonts w:eastAsia="IRNazanin" w:cs="IRNazanin"/>
          <w:color w:val="111111"/>
          <w:sz w:val="28"/>
          <w:szCs w:val="28"/>
          <w:lang w:bidi="fa-IR"/>
        </w:rPr>
        <w:t>585</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326" w:name="pg9108_82380"/>
    </w:p>
    <w:p>
      <w:pPr>
        <w:pStyle w:val="Heading3"/>
        <w:numPr>
          <w:ilvl w:val="2"/>
          <w:numId w:val="1"/>
        </w:numPr>
        <w:rPr/>
      </w:pPr>
      <w:bookmarkStart w:id="327" w:name="__RefHeading___Toc2831555_2870459653"/>
      <w:bookmarkStart w:id="328" w:name="_Toc128"/>
      <w:bookmarkEnd w:id="326"/>
      <w:bookmarkEnd w:id="327"/>
      <w:r>
        <w:rPr>
          <w:rtl w:val="true"/>
        </w:rPr>
        <w:t>شهر شعبان المعظم</w:t>
      </w:r>
      <w:bookmarkEnd w:id="328"/>
    </w:p>
    <w:p>
      <w:pPr>
        <w:pStyle w:val="Heading4"/>
        <w:numPr>
          <w:ilvl w:val="3"/>
          <w:numId w:val="1"/>
        </w:numPr>
        <w:rPr/>
      </w:pPr>
      <w:bookmarkStart w:id="329" w:name="__RefHeading___Toc2831557_2870459653"/>
      <w:bookmarkStart w:id="330" w:name="_Toc129"/>
      <w:bookmarkEnd w:id="329"/>
      <w:r>
        <w:rPr>
          <w:rtl w:val="true"/>
        </w:rPr>
        <w:t>اول یوم من شهر شعبان المعظم</w:t>
      </w:r>
      <w:bookmarkEnd w:id="330"/>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كَانَ أَوَّلُ يَوْمٍ مِنْ شَعْبَانَ أَمَرَ بِأَبْوَابِ الْجَنَّةِ فَتُفَتَّحُ وَ يَأْمُرُ شَجَرَةَ طُوبَى فَتُطْلِعُ أَغْصَانَهَا عَلَى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مُنَادِي رَبِّنَا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أَغْصَانُ شَجَرَةِ طُوبَى فَتَمَسَّكُوا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تَرْفَعْكُمْ إِلَى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رسول اللّه صلی اللّه عليه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 بعثنی بالحقّ نبیاً انّ المتعلّقین بأغصان شجرة طوبی ترفعهم تلك الأغصان الی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 محمداً بالحقّ نبیاً لقد رأیت شجرة طوبی ترتفع آغصانها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ترفع المتعلّقین بها الی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منهم من تعلق منها بغصن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تعلّق منها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غصنین – أو بأغصان – علی حسب اشتمالهم علی الطاعات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بعثنی بالحقّ نبیاً لقد رأیت تلك الأغصان من شجرة طوبی عادت الی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فَنَادَى مُنَادِي رَبِّنَا عَزَّ وَ جَلَّ خُزَّانَهَا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كُلَّ مَنْ تَعَلَّقَ بِغُصْنٍ مِنْ أَغْصَانِ طُوبَى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إِلَى مِقْدَارِ مُنْتَهَى ظِلِّ ذَلِكَ الْغُصْنِ فَأَعْطُوهُ مِنْ جَمِيعِ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مَسَاحَتِهِ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قُصُوراً وَ دُوراً وَ 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أُعْطِيَ مَسِيرَةَ أَلْفِ سَنَةٍ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أُعْطِيَ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أُعْطِيَ ثَلَاثَةَ أَضْعَافِهِ وَ أَرْبَعَةَ أَضْعَافِهِ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مِنْ ذَلِكَ عَلَى قَدْرِ قُوَّة إِيمَانِهِمْ وَ جَلَالَةِ أَعْمَالِهِمْ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نَبِيّاً إِنِّي لَأَرَى الْمُتَعَلِّقِينَ بِأَغْصَانِ شَجَرَةِ طُوبَى كَيْفَ قَصَدَتْهُمُ الشَّيَاطِينُ لِيُغْوُوهُمْ فَحَمَلَتْ عَلَيْهِمُ الْمَلَائِكَةُ يَقْتُلُونَهُمْ وَ يُثْخِنُونَهُمْ وَ يَطْرُدُونَهُمْ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فَنَادَاهُمْ مُنَادِي رَبِّنَا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فَانْظُرُوا كُلَّ مَلَكٍ فِي الْأَرْضِ إِلَى مُنْتَهَى مَبْلَغِ نَسِيمِ هَذَا الْغُصْنِ الَّذِي تَعَلَّقَ بِهِ مُتَعَلِّقٌ فَقَاتِلُوا الشَّيَاطِينَ عَنْ ذَلِكَ الْمُؤْمِنِ وَ أَخِّرُوهُمْ عَنْهُ فَإِنِّي لَأَرَى بَعْضَهُمْ وَ قَدْ جَاءَهُ مِنَ الْأَمْلَاكِ مَنْ يَنْصُرُهُ عَلَى الشَّيَاطِينِ وَ يَدْفَعُ عَنْهُ الْمَرَدَةَ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فَعَظِّمُوا هَذَا الْيَوْمَ مِنْ شَعْبَانَ بَعْدَ تَعْظِيمِكُمْ لِشَعْبَانَ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سَعِيدٍ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شَقِيٍّ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لِتَكُونُوا مِنَ السُّعَدَاءِ فِيهِ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تَكُونُوا مِنَ الْأَشْقِيَاء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التفسیر المنسوب الی الامام العسكری عليه السلام 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نشر مدرسة الامام المهدی عليه السلام بإشراف سماحة العلامة آیة اللّه السید محمد باقر الموحّد الأبطحی رضوان اللّه تعالی علیه</w:t>
      </w:r>
      <w:r>
        <w:rPr>
          <w:rFonts w:eastAsia="IRNazanin" w:cs="IRNazanin"/>
          <w:color w:val="111111"/>
          <w:sz w:val="28"/>
          <w:szCs w:val="28"/>
          <w:rtl w:val="true"/>
          <w:lang w:bidi="fa-IR"/>
        </w:rPr>
        <w:t xml:space="preserve">) </w:t>
      </w:r>
      <w:bookmarkStart w:id="331" w:name="pg9108_82384"/>
    </w:p>
    <w:p>
      <w:pPr>
        <w:pStyle w:val="Heading2"/>
        <w:numPr>
          <w:ilvl w:val="1"/>
          <w:numId w:val="1"/>
        </w:numPr>
        <w:rPr/>
      </w:pPr>
      <w:bookmarkStart w:id="332" w:name="__RefHeading___Toc2831559_2870459653"/>
      <w:bookmarkStart w:id="333" w:name="_Toc130"/>
      <w:bookmarkEnd w:id="331"/>
      <w:bookmarkEnd w:id="332"/>
      <w:r>
        <w:rPr>
          <w:rtl w:val="true"/>
        </w:rPr>
        <w:t>العنوان الرابع</w:t>
      </w:r>
      <w:r>
        <w:rPr>
          <w:rtl w:val="true"/>
        </w:rPr>
        <w:t xml:space="preserve">: </w:t>
      </w:r>
      <w:r>
        <w:rPr>
          <w:rtl w:val="true"/>
        </w:rPr>
        <w:t xml:space="preserve">الانبیاء </w:t>
      </w:r>
      <w:r>
        <w:rPr>
          <w:rtl w:val="true"/>
        </w:rPr>
        <w:t>(</w:t>
      </w:r>
      <w:r>
        <w:rPr>
          <w:rtl w:val="true"/>
        </w:rPr>
        <w:t>عليهم السلام</w:t>
      </w:r>
      <w:r>
        <w:rPr>
          <w:rtl w:val="true"/>
        </w:rPr>
        <w:t xml:space="preserve">) </w:t>
      </w:r>
      <w:r>
        <w:rPr>
          <w:rtl w:val="true"/>
        </w:rPr>
        <w:t xml:space="preserve">و الاوصیاء </w:t>
      </w:r>
      <w:r>
        <w:rPr>
          <w:rtl w:val="true"/>
        </w:rPr>
        <w:t>(</w:t>
      </w:r>
      <w:r>
        <w:rPr>
          <w:rtl w:val="true"/>
        </w:rPr>
        <w:t>عليهم السلام</w:t>
      </w:r>
      <w:r>
        <w:rPr>
          <w:rtl w:val="true"/>
        </w:rPr>
        <w:t xml:space="preserve">) </w:t>
      </w:r>
      <w:r>
        <w:rPr>
          <w:rtl w:val="true"/>
        </w:rPr>
        <w:t>و الاولیاء</w:t>
      </w:r>
      <w:bookmarkEnd w:id="333"/>
    </w:p>
    <w:p>
      <w:pPr>
        <w:pStyle w:val="Heading3"/>
        <w:numPr>
          <w:ilvl w:val="2"/>
          <w:numId w:val="1"/>
        </w:numPr>
        <w:rPr/>
      </w:pPr>
      <w:bookmarkStart w:id="334" w:name="__RefHeading___Toc2831561_2870459653"/>
      <w:bookmarkStart w:id="335" w:name="_Toc131"/>
      <w:bookmarkEnd w:id="334"/>
      <w:r>
        <w:rPr>
          <w:rtl w:val="true"/>
        </w:rPr>
        <w:t>الانبیاء علی نبینا و آله و علیهم السلام</w:t>
      </w:r>
      <w:bookmarkEnd w:id="335"/>
    </w:p>
    <w:p>
      <w:pPr>
        <w:pStyle w:val="Heading4"/>
        <w:numPr>
          <w:ilvl w:val="3"/>
          <w:numId w:val="1"/>
        </w:numPr>
        <w:rPr/>
      </w:pPr>
      <w:bookmarkStart w:id="336" w:name="__RefHeading___Toc2831563_2870459653"/>
      <w:bookmarkStart w:id="337" w:name="_Toc132"/>
      <w:bookmarkEnd w:id="336"/>
      <w:r>
        <w:rPr>
          <w:rtl w:val="true"/>
        </w:rPr>
        <w:t>آدم عليه السلام</w:t>
      </w:r>
      <w:bookmarkEnd w:id="337"/>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أَهْبَطَ آدَمَ عليه السلام أَمَرَهُ بِالْحَرْثِ وَ الزَّرْعِ وَ طَرَحَ إِلَيْهِ غَرْساً مِنْ غُرُوسِ الْجَنَّةِ فَأَعْطَاهُ النَّخْلَ وَ الْعِنَبَ وَ الزَّيْتُونَ وَ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فَغَرَسَهَا لِيَكُونَ لِعَقِبِهِ وَ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 هُوَ مِنْ ثِمَارِهَا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قصص الانبیاء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للسید الجزائری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لَمَّا هَبَطَ</w:t>
      </w:r>
      <w:r>
        <w:rPr>
          <w:rStyle w:val="FootnoteAnchor"/>
          <w:rtl w:val="true"/>
        </w:rPr>
        <w:footnoteReference w:id="165"/>
      </w:r>
      <w:r>
        <w:rPr>
          <w:rFonts w:ascii="Amiri" w:hAnsi="Amiri" w:eastAsia="Amiri" w:cs="Amiri"/>
          <w:color w:val="111111"/>
          <w:sz w:val="28"/>
          <w:sz w:val="28"/>
          <w:szCs w:val="28"/>
          <w:rtl w:val="true"/>
          <w:lang w:bidi="ar-SA"/>
        </w:rPr>
        <w:t>مِنَ الْجَنَّةِ اشْتَهَى مِنْ 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عَزَّ وَ جَلَّ عَلَيْهِ قَضِيبَيْنِ مِنْ عِنَبٍ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فَغَرَسَهُمَا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قصص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مُكْرَمٍ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الْعَجْوَةُ هِيَ أُمُّ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الَّتِي أَنْزَلَ بِهَا آدَمُ عليه السلام مِنَ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للشیخ البرقی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الْعَجْوَةُ أُمُّ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الَّتِي أَنْزَلَهَا اللَّهُ عَزَّ وَ جَلَّ مِنَ الْجَنَّةِ لآِدَمَ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للشیخ الكلینی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الْعَجْوَةُ هِيَ أُمُّ التَّمْرِ الَّتِي أَنْزَلَهَا اللَّهُ عَزَّ وَ جَلَّ لآِدَمَ عليه السلام مِنَ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عليه السلام لَمَّا أَهْبَطَهُ اللَّهُ تَعَالَى مِنْ جَنَّةِ الْمَأْوَى إِلَى الْأَرْضِ اسْتَوْحَشَ فَسَأَلَ اللَّهَ تَعَالَى أَنْ يُؤْنِسَهُ بِشَيْ‌ءٍ مِنْ أَشْجَارِ الْجَنَّةِ</w:t>
      </w:r>
    </w:p>
    <w:p>
      <w:pPr>
        <w:pStyle w:val="BookText"/>
        <w:rPr/>
      </w:pPr>
      <w:r>
        <w:rPr>
          <w:rFonts w:ascii="Amiri" w:hAnsi="Amiri" w:eastAsia="Amiri" w:cs="Amiri"/>
          <w:color w:val="111111"/>
          <w:sz w:val="28"/>
          <w:sz w:val="28"/>
          <w:szCs w:val="28"/>
          <w:rtl w:val="true"/>
          <w:lang w:bidi="ar-SA"/>
        </w:rPr>
        <w:t>فَأَنْزَلَ اللَّهُ تَعَالَى إِلَيْهِ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يَأْنَسُ بِهَا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 الْوَفَاةُ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آنَسُ بِهَا فِي حَيَاتِي وَ أَرْجُو الْأُنْسَ بِهَا بَعْدَ وَفَاتِي</w:t>
      </w:r>
    </w:p>
    <w:p>
      <w:pPr>
        <w:pStyle w:val="BookText"/>
        <w:rPr/>
      </w:pPr>
      <w:r>
        <w:rPr>
          <w:rFonts w:ascii="Amiri" w:hAnsi="Amiri" w:eastAsia="Amiri" w:cs="Amiri"/>
          <w:color w:val="111111"/>
          <w:sz w:val="28"/>
          <w:sz w:val="28"/>
          <w:szCs w:val="28"/>
          <w:rtl w:val="true"/>
          <w:lang w:bidi="ar-SA"/>
        </w:rPr>
        <w:t>فَإِذَا مِتُّ فَخُذُوا مِنْهَا جَرِيداً وَ شُقُّوهُ بِنِصْفَيْنِ</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لم أر دليلاً عليه سوى هذه الرواية المرسلة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روت العامة في صحاحهم أن النبي صلی اللّه عليه وآله وسلم مر بقبرين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ليعذبان</w:t>
      </w:r>
    </w:p>
    <w:p>
      <w:pPr>
        <w:pStyle w:val="BookText"/>
        <w:rPr/>
      </w:pPr>
      <w:r>
        <w:rPr>
          <w:rFonts w:ascii="Amiri" w:hAnsi="Amiri" w:eastAsia="Amiri" w:cs="Amiri"/>
          <w:color w:val="111111"/>
          <w:sz w:val="28"/>
          <w:sz w:val="28"/>
          <w:szCs w:val="28"/>
          <w:rtl w:val="true"/>
          <w:lang w:bidi="ar-SA"/>
        </w:rPr>
        <w:t>و ما يعذبان بكبير</w:t>
      </w:r>
    </w:p>
    <w:p>
      <w:pPr>
        <w:pStyle w:val="BookText"/>
        <w:rPr/>
      </w:pPr>
      <w:r>
        <w:rPr>
          <w:rFonts w:ascii="Amiri" w:hAnsi="Amiri" w:eastAsia="Amiri" w:cs="Amiri"/>
          <w:color w:val="111111"/>
          <w:sz w:val="28"/>
          <w:sz w:val="28"/>
          <w:szCs w:val="28"/>
          <w:rtl w:val="true"/>
          <w:lang w:bidi="ar-SA"/>
        </w:rPr>
        <w:t>أما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يتنزه من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يمشي بالنميمة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أخذ صلی اللّه عليه وآله وسلم جريدة رطبة فشقها بنصفين و غرز في كل قبر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يخفف عنهما ما لم يبسا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ظاهر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طولاً</w:t>
      </w:r>
    </w:p>
    <w:p>
      <w:pPr>
        <w:pStyle w:val="BookText"/>
        <w:rPr/>
      </w:pPr>
      <w:r>
        <w:rPr>
          <w:rFonts w:ascii="Amiri" w:hAnsi="Amiri" w:eastAsia="Amiri" w:cs="Amiri"/>
          <w:color w:val="111111"/>
          <w:sz w:val="28"/>
          <w:sz w:val="28"/>
          <w:szCs w:val="28"/>
          <w:rtl w:val="true"/>
          <w:lang w:bidi="ar-SA"/>
        </w:rPr>
        <w:t>و هذان الخبران لا يدلان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الشق يوجب تعجيل الجفاف و هو مناف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يعلم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ملاذ الاخیار فی فهم تهذیب الاخبار للعلامة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ضَعُوهُمَا مَعِي فِي 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وُلْدُهُ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فَعَلَتْهُ الْأَنْبِيَاءُ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انْدَرَسَ ذَلِكَ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فَأَحْيَاهُ النَّبِيُّ صلی اللّه عليه وآله وسلم وَ فَعَلَهُ فَصَارَتْ سُنَّةً مُتَّبَعَةً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تهذیب الاحكام للشیخ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338" w:name="pg9108_82388"/>
    </w:p>
    <w:p>
      <w:pPr>
        <w:pStyle w:val="Heading4"/>
        <w:numPr>
          <w:ilvl w:val="3"/>
          <w:numId w:val="1"/>
        </w:numPr>
        <w:rPr/>
      </w:pPr>
      <w:bookmarkStart w:id="339" w:name="__RefHeading___Toc2831565_2870459653"/>
      <w:bookmarkStart w:id="340" w:name="_Toc133"/>
      <w:bookmarkEnd w:id="338"/>
      <w:bookmarkEnd w:id="339"/>
      <w:r>
        <w:rPr>
          <w:rtl w:val="true"/>
        </w:rPr>
        <w:t>النوادر</w:t>
      </w:r>
      <w:bookmarkEnd w:id="340"/>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 الصَّادِقِ عليه السلام أَنَّ الْجَرِيدَةَ تَنْفَعُ الْمُحْسِنَ وَ الْمُسِي‌ءَ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الْمُحْسِنُ فَتُؤْنِسُهُ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الْمُسِي‌ءُ فَتَدْرَء عَنْهُ الْعَذَابَ مَا دَامَتْ 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تَعَالَى بَعْدَ ذَلِكَ فِيهِ الْمَشِيَّةُ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 من لم يتمكن من وضع الجريدة مع ميته في أكفانه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من أهل الخلاف و شناعتهم بالأباطيل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فليدفنها معه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يقدر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خاف منه بسبب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في تركها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يقبل عذره مع الاضطرار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الْمَيِّتَ إِذَا مَاتَ لِمَ تُجْعَلُ مَعَهُ الْجَرِيدَةُ؟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يَتَجَافَى عَنْهُ الْعَذَابُ وَ الْحِسَابُ مَا دَامَ الْعُودُ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الْعَذَابُ كُلُّهُ فِي يَوْمٍ وَاحِدٍ فِي سَاعَةٍ وَاحِدَةٍ قَدْرَ مَا يُدْخَلُ الْقَبْرَ وَ يَرْجِعُ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جُعِلَتِ السَّعَفَتَانِ لِذَلِكَ فَلَا يُصِيبُهُ عَذَابٌ وَ لَا حِسَابٌ بَعْدَ جُفُوفِهِمَا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وَ فُضَيْلٍ وَ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تُوضَعُ مَعَ الْمَيِّتِ الْجَرِيدَةُ؟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يَتَجَافَى عَنْهُ الْعَذَابُ مَا دَامَتْ رَطْبَةً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زِيَادٍ الصَّيْقَلِ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لِلْمَيِّتِ جَرِيدَتَانِ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 فِي الْيَمِينِ وَ الْأُخْرَى فِي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الْجَرِيدَةُ تَنْفَعُ الْمُؤْمِنَ وَ الْكَافِر</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 يظهر من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 أنه حمل الكافر على صاحب الكبيرة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حَضَرَنِي مَنْ أَخَافُهُ فَلَا يُمْكِنُ وَضْعُ الْجَرِيدَةِ عَلَى مَا رَوَيْتَنَا؟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 حَيْثُ مَا أَمْكَنَ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بِلَالٍ أَنَّهُ كَتَبَ إِلَيْهِ يَسْأَلُهُ عَنِ الْجَرِيدَةِ إِذَا لَمْ نَجِدْ نَجْعَلُ بَدَلَهَا غَيْرَهَا فِي مَوْضِعٍ لَا يُمْكِنُ النَّخْلُ؟</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أُعْوِزَتِ</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جاءت الرواية</w:t>
      </w:r>
    </w:p>
    <w:p>
      <w:pPr>
        <w:pStyle w:val="BookText"/>
        <w:rPr/>
      </w:pPr>
      <w:r>
        <w:rPr>
          <w:rFonts w:ascii="IRNazanin" w:hAnsi="IRNazanin" w:eastAsia="IRNazanin"/>
          <w:color w:val="111111"/>
          <w:sz w:val="28"/>
          <w:sz w:val="28"/>
          <w:szCs w:val="28"/>
          <w:rtl w:val="true"/>
          <w:lang w:bidi="fa-IR"/>
        </w:rPr>
        <w:t xml:space="preserve">يعنى عن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عن هامش الكافی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الْجَرِيدَةُ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الْجَرِيدَةُ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جَاءَتِ الرِّوَايَةُ</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قد قال به بعض العامّة أيضاً</w:t>
      </w:r>
    </w:p>
    <w:p>
      <w:pPr>
        <w:pStyle w:val="BookText"/>
        <w:rPr/>
      </w:pPr>
      <w:r>
        <w:rPr>
          <w:rFonts w:ascii="Amiri" w:hAnsi="Amiri" w:eastAsia="Amiri" w:cs="Amiri"/>
          <w:color w:val="111111"/>
          <w:sz w:val="28"/>
          <w:sz w:val="28"/>
          <w:szCs w:val="28"/>
          <w:rtl w:val="true"/>
          <w:lang w:bidi="ar-SA"/>
        </w:rPr>
        <w:t>فقد حكى طاب ثراه عن بعضهم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وجه هذا الفعل</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يوحى إليه أن يخفّف عنه ما داما رطبين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ما داما رطبين يسبّحان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اخذت منه تلاوة القرآن لأنّه إذا رجى التخفيف بتسبيح الشجر فبالقرآن أولى</w:t>
      </w:r>
    </w:p>
    <w:p>
      <w:pPr>
        <w:pStyle w:val="BookText"/>
        <w:rPr/>
      </w:pPr>
      <w:r>
        <w:rPr>
          <w:rFonts w:ascii="Amiri" w:hAnsi="Amiri" w:eastAsia="Amiri" w:cs="Amiri"/>
          <w:color w:val="111111"/>
          <w:sz w:val="28"/>
          <w:sz w:val="28"/>
          <w:szCs w:val="28"/>
          <w:rtl w:val="true"/>
          <w:lang w:bidi="ar-SA"/>
        </w:rPr>
        <w:t>و قال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أنّه من سرّ الغيب الّذي أطلعه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أنكره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منكرين لتسبّبها لرفع العذاب متعجّبين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ينبغي أن يتعجّب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فالشرائع المجهولة العلل لا يعجب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التعجّب من ذلك إلّا كتعجّب الملحدين من الطواف بالبيت و رمي الجمار و تقبيل الحجر و تغسيل الميّت و تكفينه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سقوط التكليف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هذا الكلام في الذكرى عن ابن أبي عقيل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موضعهما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أنّ إحداهما لاصقة بجلد الجانب الأيمن من ترقوته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الاخرى من ترقوة الجانب الأيسر بين القميص و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المقنع</w:t>
      </w:r>
    </w:p>
    <w:p>
      <w:pPr>
        <w:pStyle w:val="BookText"/>
        <w:rPr/>
      </w:pPr>
      <w:r>
        <w:rPr>
          <w:rFonts w:ascii="Amiri" w:hAnsi="Amiri" w:eastAsia="Amiri" w:cs="Amiri"/>
          <w:color w:val="111111"/>
          <w:sz w:val="28"/>
          <w:sz w:val="28"/>
          <w:szCs w:val="28"/>
          <w:rtl w:val="true"/>
          <w:lang w:bidi="ar-SA"/>
        </w:rPr>
        <w:t>و هو في خبر جميل</w:t>
      </w:r>
    </w:p>
    <w:p>
      <w:pPr>
        <w:pStyle w:val="BookText"/>
        <w:rPr/>
      </w:pPr>
      <w:r>
        <w:rPr>
          <w:rFonts w:ascii="Amiri" w:hAnsi="Amiri" w:eastAsia="Amiri" w:cs="Amiri"/>
          <w:color w:val="111111"/>
          <w:sz w:val="28"/>
          <w:sz w:val="28"/>
          <w:szCs w:val="28"/>
          <w:rtl w:val="true"/>
          <w:lang w:bidi="ar-SA"/>
        </w:rPr>
        <w:t>و قال في غيره كما قال والده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اليسرى عند وركه ما بين القميص و الإزار و اليمنى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تحت إبطه الأيمن و الاخرى نصف ممّا يلى الساق و نصف ممّا يلى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خبر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الإمكان و مع التعذّر للتقيّة و غيرها يوضع حيث أمكن لخبر سهل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مكاتبة أحمد بن القاسم إلى أبي الحسن الثالث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ليَستَخفِ بها و ليجتهد في ذلك جهده و لو في القبر لخبر عبد الرحمن بن أبي عبد اللَّه عليه السلام</w:t>
      </w:r>
    </w:p>
    <w:p>
      <w:pPr>
        <w:pStyle w:val="BookText"/>
        <w:rPr/>
      </w:pPr>
      <w:r>
        <w:rPr>
          <w:rFonts w:ascii="IRNazanin" w:hAnsi="IRNazanin" w:eastAsia="IRNazanin"/>
          <w:color w:val="111111"/>
          <w:sz w:val="28"/>
          <w:sz w:val="28"/>
          <w:szCs w:val="28"/>
          <w:rtl w:val="true"/>
          <w:lang w:bidi="fa-IR"/>
        </w:rPr>
        <w:t xml:space="preserve">عن الصادق عليه السلام و لو انسيت أو تركت فالأولى جواز وضعها على القبر كما في الخبر النبويّ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w:t>
      </w:r>
    </w:p>
    <w:p>
      <w:pPr>
        <w:pStyle w:val="BookText"/>
        <w:rPr/>
      </w:pPr>
      <w:r>
        <w:rPr>
          <w:rFonts w:ascii="IRNazanin" w:hAnsi="IRNazanin" w:eastAsia="IRNazanin"/>
          <w:color w:val="111111"/>
          <w:sz w:val="28"/>
          <w:sz w:val="28"/>
          <w:szCs w:val="28"/>
          <w:rtl w:val="true"/>
          <w:lang w:bidi="fa-IR"/>
        </w:rPr>
        <w:t xml:space="preserve">و لو فقد النخل فالظاهر استحبابها من كلّ شجر 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فروع الكافی للشیخ محمد هادی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bookmarkStart w:id="341" w:name="pg9108_82393"/>
    </w:p>
    <w:p>
      <w:pPr>
        <w:pStyle w:val="Heading4"/>
        <w:numPr>
          <w:ilvl w:val="3"/>
          <w:numId w:val="1"/>
        </w:numPr>
        <w:rPr/>
      </w:pPr>
      <w:bookmarkStart w:id="342" w:name="__RefHeading___Toc2831567_2870459653"/>
      <w:bookmarkStart w:id="343" w:name="_Toc134"/>
      <w:bookmarkEnd w:id="341"/>
      <w:bookmarkEnd w:id="342"/>
      <w:r>
        <w:rPr>
          <w:rtl w:val="true"/>
        </w:rPr>
        <w:t>ابراهیم عليه السلام</w:t>
      </w:r>
      <w:bookmarkEnd w:id="343"/>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جعلنا النار برداً علیه و سلامة لا یصیبه من أذاها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فی كون النار برداً علی ابراهیم عليه السلام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سبحانه احدث فیها برداً بدلاً من شدة الحرارة التی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تؤذه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سبحانه حال بینها و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تصل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الإحراق إنما یحصل بالاعتمادات التی فی النار صعداً فیجوز ان یذهب سبحانه تلك الاعتمادات</w:t>
      </w:r>
    </w:p>
    <w:p>
      <w:pPr>
        <w:pStyle w:val="BookText"/>
        <w:rPr/>
      </w:pPr>
      <w:r>
        <w:rPr>
          <w:rFonts w:ascii="IRNazanin" w:hAnsi="IRNazanin" w:eastAsia="IRNazanin"/>
          <w:color w:val="111111"/>
          <w:sz w:val="28"/>
          <w:sz w:val="28"/>
          <w:szCs w:val="28"/>
          <w:rtl w:val="true"/>
          <w:lang w:bidi="fa-IR"/>
        </w:rPr>
        <w:t>و علی الجملة فقد علمنا ان اللّه سبحانه منع النار من احراقه و هو اعلم بتفاصیله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یقل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لكانت تؤذیه من شدة بردها و لكان بردها اشد علیه من حرها فصارت سلاماً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بردها باقیاً علی الابد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اجلس ابراهیم فی المنجنیق و ارادوا ان یرموا به فی النار أتاه جبرائیل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ابراهیم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حاجة؟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الیك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طرحوه دعا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واحد یا أحد یا صمد یا من لم یولد و لم یكن له كفواً احد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فَجَعَلَهَا اللَّهُ عَلَيْهِ بَرْداً وَ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رمی ابراهیم عليه السلام فی النار دعا اللّه بحقنا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اللّه النار علیه برداً و سلاماً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الجزائری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فحسرت النار عنه و انه لمحتب و معه جبرائیل عليه السلام و هما یتحدثان فی روضة خضراء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للشیخ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نمرود الی ابراهیم عليه السلام فی روضة حضراء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انحط جبرئیل عليه السلام و جلس مع ابراهیم عليه السلام یحدثه فی النار</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قعد معه یحدثه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تسلیة المجالس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لِنُمْرُودَ مَجْلِسٌ يُشْرِفُ مِنْهُ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ثَلَاثَةٍ أَشْرَفَ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إِبْرَاهِيمُ عليه السلام مَعَ شَيْخٍ يُحَدِّثُهُ فِي رَوْضَةٍ خَضْرَاء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344" w:name="pg9108_82395"/>
    </w:p>
    <w:p>
      <w:pPr>
        <w:pStyle w:val="BookText"/>
        <w:rPr/>
      </w:pPr>
      <w:bookmarkEnd w:id="344"/>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فَاضْطَرَبَتْ أَسْنَانُ إِبْرَاهِيمَ مِنَ الْبَرْدِ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عَلى إِبْراهِيمَ</w:t>
      </w:r>
    </w:p>
    <w:p>
      <w:pPr>
        <w:pStyle w:val="BookText"/>
        <w:rPr/>
      </w:pPr>
      <w:r>
        <w:rPr>
          <w:rFonts w:ascii="Amiri" w:hAnsi="Amiri" w:eastAsia="Amiri" w:cs="Amiri"/>
          <w:color w:val="111111"/>
          <w:sz w:val="28"/>
          <w:sz w:val="28"/>
          <w:szCs w:val="28"/>
          <w:rtl w:val="true"/>
          <w:lang w:bidi="ar-SA"/>
        </w:rPr>
        <w:t>فَانْحَطَّ جَبْرَئِيلُ عليه السلام وَ جَلَسَ مَعَهُ يُحَدِّثُهُ فِي النَّارِ وَ هُوَ فِي رَوْضَةِ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إِلَيْهِ نُمْرُودُ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إِلَهاً فَلْيَتَّخِذْ إِلَهاً مِثْلَ إِلَهِ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الانبیاء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للسید الجزائری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بَرَّدَ اللَّهُ النَّارَ عَلَى إِبْرَاهِيمَ عليه السلام وَ جَعَلَهَا عَلَيْهِ سَلَاماً</w:t>
      </w:r>
    </w:p>
    <w:p>
      <w:pPr>
        <w:pStyle w:val="BookText"/>
        <w:rPr/>
      </w:pPr>
      <w:r>
        <w:rPr>
          <w:rFonts w:ascii="Amiri" w:hAnsi="Amiri" w:eastAsia="Amiri" w:cs="Amiri"/>
          <w:color w:val="111111"/>
          <w:sz w:val="28"/>
          <w:sz w:val="28"/>
          <w:szCs w:val="28"/>
          <w:rtl w:val="true"/>
          <w:lang w:bidi="ar-SA"/>
        </w:rPr>
        <w:t>وَ مَكَّنَهُ فِي جَوْفِ النَّارِ عَلَى سَرِيرٍ وَ فِرَاشٍ وَثِيرٍ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 ذَلِكَ الطَّاغِيَةُ مِثْلَهُ لِأَحَدٍ مِنْ مُلُوكِ الْأَرْضِ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أَنْبَتَ حَوَالَيْهِ مِنَ الْأَشْجَارِ الْخَضِرَةِ النَّضِرَةِ النَّزِهَةِ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غَمَرَ مَا حَوْلَهُ مِنْ أَنْوَاعِ الْمَنْثُورِ بِمَا لَا يُوجَدُ إِلَّا فِي فُصُولٍ أَرْبَعَةٍ مِنْ جَمِيعِ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التفسیر المنسوب الی الامام العسكری عليه السلام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2831569_2870459653"/>
      <w:bookmarkStart w:id="346" w:name="_Toc135"/>
      <w:bookmarkEnd w:id="345"/>
      <w:r>
        <w:rPr>
          <w:rtl w:val="true"/>
        </w:rPr>
        <w:t>النوادر</w:t>
      </w:r>
      <w:bookmarkEnd w:id="346"/>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جملة ما قاله رسول اللّه صلی اللّه عليه وآله وسلم حول ما جری فی لیلة معراج</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فی كشف الغمة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فصلیت باهل السماء الرابعة</w:t>
      </w:r>
    </w:p>
    <w:p>
      <w:pPr>
        <w:pStyle w:val="BookText"/>
        <w:rPr/>
      </w:pPr>
      <w:r>
        <w:rPr>
          <w:rFonts w:ascii="Amiri" w:hAnsi="Amiri" w:eastAsia="Amiri" w:cs="Amiri"/>
          <w:color w:val="111111"/>
          <w:sz w:val="28"/>
          <w:sz w:val="28"/>
          <w:szCs w:val="28"/>
          <w:rtl w:val="true"/>
          <w:lang w:bidi="ar-SA"/>
        </w:rPr>
        <w:t>فِي أَهْلِ السَّمَاءِ الرَّابِعَةِ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عَنْ يَمِينِي فَإِذَاً أَنَا بِإِبْرَاهِيمَ الْخَلِيلِ فِي رَوْضَةٍ مِنْ رِيَاضِ الْجَنَّةِ قَدْ اكْتَنَفَتْهُ جَمَاعَةٌ مِنَ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bookmarkStart w:id="347" w:name="pg9108_82397"/>
    </w:p>
    <w:p>
      <w:pPr>
        <w:pStyle w:val="Heading4"/>
        <w:numPr>
          <w:ilvl w:val="3"/>
          <w:numId w:val="1"/>
        </w:numPr>
        <w:rPr/>
      </w:pPr>
      <w:bookmarkStart w:id="348" w:name="__RefHeading___Toc2831571_2870459653"/>
      <w:bookmarkStart w:id="349" w:name="_Toc136"/>
      <w:bookmarkEnd w:id="347"/>
      <w:bookmarkEnd w:id="348"/>
      <w:r>
        <w:rPr>
          <w:rtl w:val="true"/>
        </w:rPr>
        <w:t>ایوب عليه السلام</w:t>
      </w:r>
      <w:bookmarkEnd w:id="349"/>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جملة ما جری علی ایوب عليه السلام بعد فوزه فیما اختبراللّه تعالی فیه من الابتلائات و الامتحانات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فَأَنْزَلَ اللَّهُ عَلَيْهِ مَلَكاً فَرَكَضَ بِرِجْلِهِ فَخَرَجَ الْمَاءُ فَغَسَلَهُ بِذَلِكَ الْمَاءِ</w:t>
      </w:r>
    </w:p>
    <w:p>
      <w:pPr>
        <w:pStyle w:val="BookText"/>
        <w:rPr/>
      </w:pPr>
      <w:r>
        <w:rPr>
          <w:rFonts w:ascii="Amiri" w:hAnsi="Amiri" w:eastAsia="Amiri" w:cs="Amiri"/>
          <w:color w:val="111111"/>
          <w:sz w:val="28"/>
          <w:sz w:val="28"/>
          <w:szCs w:val="28"/>
          <w:rtl w:val="true"/>
          <w:lang w:bidi="ar-SA"/>
        </w:rPr>
        <w:t>فَعَادَ أَحْسَنَ مَا كَانَ وَ أَطْرء</w:t>
      </w:r>
    </w:p>
    <w:p>
      <w:pPr>
        <w:pStyle w:val="BookText"/>
        <w:rPr/>
      </w:pPr>
      <w:r>
        <w:rPr>
          <w:rFonts w:ascii="Amiri" w:hAnsi="Amiri" w:eastAsia="Amiri" w:cs="Amiri"/>
          <w:color w:val="111111"/>
          <w:sz w:val="28"/>
          <w:sz w:val="28"/>
          <w:szCs w:val="28"/>
          <w:rtl w:val="true"/>
          <w:lang w:bidi="ar-SA"/>
        </w:rPr>
        <w:t>وَ أَنْبَتَ اللَّهُ عَلَيْهِ رَوْضَةً خَضْرَاءَ</w:t>
      </w:r>
    </w:p>
    <w:p>
      <w:pPr>
        <w:pStyle w:val="BookText"/>
        <w:rPr/>
      </w:pPr>
      <w:r>
        <w:rPr>
          <w:rFonts w:ascii="Amiri" w:hAnsi="Amiri" w:eastAsia="Amiri" w:cs="Amiri"/>
          <w:color w:val="111111"/>
          <w:sz w:val="28"/>
          <w:sz w:val="28"/>
          <w:szCs w:val="28"/>
          <w:rtl w:val="true"/>
          <w:lang w:bidi="ar-SA"/>
        </w:rPr>
        <w:t>وَ رَدَّ عَلَيْهِ أَهْلَهُ وَ مَالَهُ وَ وَلَدَهُ وَ زَرْعَهُ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قَعَدَ مَعَهُ الْمَلَكُ يُحَدِّثُهُ وَ يُؤْنِسُهُ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تحقیق و نشر مؤسسة مدرسة الامام المهدی عليه السلام </w:t>
      </w:r>
      <w:r>
        <w:rPr>
          <w:rFonts w:eastAsia="Amiri" w:cs="Amiri" w:ascii="Amiri" w:hAnsi="Amiri"/>
          <w:color w:val="111111"/>
          <w:sz w:val="28"/>
          <w:szCs w:val="28"/>
          <w:rtl w:val="true"/>
          <w:lang w:bidi="ar-SA"/>
        </w:rPr>
        <w:t xml:space="preserve">) </w:t>
      </w:r>
      <w:bookmarkStart w:id="350" w:name="pg9108_82399"/>
    </w:p>
    <w:p>
      <w:pPr>
        <w:pStyle w:val="Heading4"/>
        <w:numPr>
          <w:ilvl w:val="3"/>
          <w:numId w:val="1"/>
        </w:numPr>
        <w:rPr/>
      </w:pPr>
      <w:bookmarkStart w:id="351" w:name="__RefHeading___Toc2831573_2870459653"/>
      <w:bookmarkStart w:id="352" w:name="_Toc137"/>
      <w:bookmarkEnd w:id="350"/>
      <w:bookmarkEnd w:id="351"/>
      <w:r>
        <w:rPr>
          <w:rtl w:val="true"/>
        </w:rPr>
        <w:t>الخضر عليه السلام</w:t>
      </w:r>
      <w:bookmarkEnd w:id="352"/>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عُمَارَةَ عَنْ أَبِيهِ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 كَانَ نَبِيّاً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اللَّهُ تَبَارَكَ وَ تَعَالَى إِلَى قَوْمِهِ فَدَعَاهُمْ إِلَى تَوْحِيدِهِ وَ الْإِقْرَارِ بِأَنْبِيَائِهِ وَ رُسُلِهِ وَ كُتُبِهِ</w:t>
      </w:r>
    </w:p>
    <w:p>
      <w:pPr>
        <w:pStyle w:val="BookText"/>
        <w:rPr/>
      </w:pPr>
      <w:r>
        <w:rPr>
          <w:rFonts w:ascii="Amiri" w:hAnsi="Amiri" w:eastAsia="Amiri" w:cs="Amiri"/>
          <w:color w:val="111111"/>
          <w:sz w:val="28"/>
          <w:sz w:val="28"/>
          <w:szCs w:val="28"/>
          <w:rtl w:val="true"/>
          <w:lang w:bidi="ar-SA"/>
        </w:rPr>
        <w:t>وَ كَانَتْ آيَتُهُ أَنَّهُ كَانَ لَا يَجْلِسُ عَلَى خَشَبَةٍ يَابِسَةٍ وَ لَا أَرْضٍ بَيْضَاءَ إِلَّا أَزْهَرَتْ خُضْراً</w:t>
      </w:r>
    </w:p>
    <w:p>
      <w:pPr>
        <w:pStyle w:val="BookText"/>
        <w:rPr/>
      </w:pPr>
      <w:r>
        <w:rPr>
          <w:rFonts w:ascii="Amiri" w:hAnsi="Amiri" w:eastAsia="Amiri" w:cs="Amiri"/>
          <w:color w:val="111111"/>
          <w:sz w:val="28"/>
          <w:sz w:val="28"/>
          <w:szCs w:val="28"/>
          <w:rtl w:val="true"/>
          <w:lang w:bidi="ar-SA"/>
        </w:rPr>
        <w:t>وَ إِنَّمَا سُمِّيَ خَضِراً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الْخَضِرِ أَنَّهُ كَانَ لَا يَجْلِسُ عَلَى خَشَبَةٍ يَابِسَةٍ وَ لَا أَرْضٍ بَيْضَاءَ إِلَّا اهْتَزَّتْ خَضْرَاء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معانی الاخبار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وَجْهِ تَسْمِيَتِهِ بِالْخَضِرِ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لِأَنَّهُ كَانَ إِذَا صَلَّى اخْضَرَّ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فِي أَرْضٍ بَيْضَاءَ فَإِذَا هِيَ تَهْتَزُّ خَضْرَاءَ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البحرین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نبيّ من بني إِسرائيل و هو صاحب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على نبينا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التقى معه بِمَجْمَعِ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صالح من عباد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صلی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على فَرْوَةٍ بيضاء فإِذاً هي تهتزّ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لأَنه كان إِذا جلس في موضع قام و تحته روضة تهتز</w:t>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صلى في موضع اخضرّ 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خضراً لحسنه و إِشراق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بالنبات الأَخضر الغض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في العربية الخِضْر كما يقال كَبِدٌ و 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خُضِّرَ له في شي‌ء فليلزمه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من بورك له في صناعة أَو حرفة أَو تجارة فليلزمها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bookmarkStart w:id="353" w:name="pg9108_82401"/>
    </w:p>
    <w:p>
      <w:pPr>
        <w:pStyle w:val="Heading4"/>
        <w:numPr>
          <w:ilvl w:val="3"/>
          <w:numId w:val="1"/>
        </w:numPr>
        <w:rPr/>
      </w:pPr>
      <w:bookmarkStart w:id="354" w:name="__RefHeading___Toc2831575_2870459653"/>
      <w:bookmarkStart w:id="355" w:name="_Toc138"/>
      <w:bookmarkEnd w:id="353"/>
      <w:bookmarkEnd w:id="354"/>
      <w:r>
        <w:rPr>
          <w:rtl w:val="true"/>
        </w:rPr>
        <w:t>رسول اللّه صلی اللّه عليه وآله وسلم</w:t>
      </w:r>
      <w:bookmarkEnd w:id="355"/>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وَ دَخَلْتُ الْجَنَّةَ انْتَهَيْتُ إِلَى شَجَرَةٍ فِي رِيَاضِ الْجَنَّةِ فَعَجِبْتُ مِنْ طِيبِ رَائِحَتِهَا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جَبْرَئِيلُ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 مِنْ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فَثَمَرُهَا أَطْيَبُ مِنْ 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جَبْرَئِيلُ يُتْحِفُنِي مِنْ ثَمَرِهَا وَ يُطْعِمُنِي مِنْ فَاكِهَتِهَا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أَنَا لَا أَمَلُّ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مَرَرْنَا بِشَجَرَةٍ أُخْرَى فَقَالَ لِي جَبْرَئِيلُ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هَذِهِ الشَّجَرَةِ فَإِنَّهَا تُشْبِهُ الشَّجَرَةَ الَّتِي أَكَلْتَ مِنْهَا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أَطْيَبُ طَعْماً وَ أَذْكَى 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جَبْرَئِيلُ يُتْحِفُنِي بِثَمَرِهَا وَ يُشِمُّنِي مِنْ رَائِحَتِهَا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لَا أَمَلُ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bookmarkStart w:id="356" w:name="pg9108_82403"/>
    </w:p>
    <w:p>
      <w:pPr>
        <w:pStyle w:val="Heading4"/>
        <w:numPr>
          <w:ilvl w:val="3"/>
          <w:numId w:val="1"/>
        </w:numPr>
        <w:rPr/>
      </w:pPr>
      <w:bookmarkStart w:id="357" w:name="__RefHeading___Toc2831577_2870459653"/>
      <w:bookmarkStart w:id="358" w:name="_Toc139"/>
      <w:bookmarkEnd w:id="356"/>
      <w:bookmarkEnd w:id="357"/>
      <w:r>
        <w:rPr>
          <w:rtl w:val="true"/>
        </w:rPr>
        <w:t xml:space="preserve">الاوصیاء </w:t>
      </w:r>
      <w:r>
        <w:rPr>
          <w:rtl w:val="true"/>
        </w:rPr>
        <w:t>(</w:t>
      </w:r>
      <w:r>
        <w:rPr>
          <w:rtl w:val="true"/>
        </w:rPr>
        <w:t>عليهم السلام</w:t>
      </w:r>
      <w:r>
        <w:rPr>
          <w:rtl w:val="true"/>
        </w:rPr>
        <w:t>)</w:t>
      </w:r>
      <w:bookmarkEnd w:id="358"/>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جملة ما قاله امیرالمؤمنین عليه السلام فی فضائل و صفات الامام عليه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الإمام هو السراج الوهاج و السبيل و المنهاج و الماء الثجاج و البحر العجاج و البدر المشرق و الغدير المغدق و المنهج الواضح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إذا عمت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السحاب الهاطل و الغيث الهامل و البدر الكامل و الدليل الفاضل و السماء الظليلة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النعمة الجليلة و البحر الذي لا ينزف و الشرف الذي لا يوصف</w:t>
      </w:r>
    </w:p>
    <w:p>
      <w:pPr>
        <w:pStyle w:val="BookText"/>
        <w:rPr/>
      </w:pPr>
      <w:r>
        <w:rPr>
          <w:rFonts w:ascii="IRNazanin" w:hAnsi="IRNazanin" w:eastAsia="IRNazanin"/>
          <w:color w:val="111111"/>
          <w:sz w:val="28"/>
          <w:sz w:val="28"/>
          <w:szCs w:val="28"/>
          <w:rtl w:val="true"/>
          <w:lang w:bidi="fa-IR"/>
        </w:rPr>
        <w:t>و العين الغزيرة و الروضة المطيرة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مشارق انوار الیقین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الامام الرضا عليه السلام فی فضائل الامام عليه السلام و صفاته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السَّحَابُ الْمَاطِرُ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الْغَيْثُ الْهَاطِلُ وَ الشَّمْسُ الْمُضِيئَةُ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السَّمَاءُ الظَّلِيلَةُ وَ الْأَرْضُ الْبَسِيطَةُ وَ الْعَيْنُ الْغَزِيرَةُ وَ الْغَدِيرُ وَ الرَّوْضَةُ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الّذي فيه البقل و العشب و الأشجار المثمرة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شبّهه بالرّوضة لحصول الفرح و السرور بمشاهدته كحصولهما بمشاهدة الرّوضة</w:t>
      </w:r>
    </w:p>
    <w:p>
      <w:pPr>
        <w:pStyle w:val="BookText"/>
        <w:rPr/>
      </w:pPr>
      <w:r>
        <w:rPr>
          <w:rFonts w:ascii="IRNazanin" w:hAnsi="IRNazanin" w:eastAsia="IRNazanin"/>
          <w:color w:val="111111"/>
          <w:sz w:val="28"/>
          <w:sz w:val="28"/>
          <w:szCs w:val="28"/>
          <w:rtl w:val="true"/>
          <w:lang w:bidi="fa-IR"/>
        </w:rPr>
        <w:t>أو لاشتماله على أنحاء أثمار العلوم كاشتمال الرّوضة على أنواع الثمار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الكافی للشیخ صالح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الْأَنِيسُ الرَّفِيقُ وَ الْوَالِدُ الشَّفِيقُ وَ الْأَخُ الشَّقِيق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عیون الاخبار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معانی الاخبار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كمال الدین 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الغیبة للشیخ النعمانی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جملة ما جاء فی فقرات زیارة جامعة یزار بها كل امام عليه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السَّلَامُ عَلَى الْأَدِلَّاءِ فِي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الْمُفَارِقُ لَهُمْ 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اللَّازِمُ لَهُمْ لَاحِقٌ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مَنْ عُلُومُهُمْ كَالسَّحَابِ الْهَاطِلِ وَ الْغَيْثِ الْمَاطِرِ وَ السَّمَاءِ الظَّلِيلَةِ وَ الْأَرْضِ الْبَسِيطَةِ وَ الْعَيْنِ الْغَزِيرَةِ وَ الْغَدِيرِ وَ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bookmarkStart w:id="359" w:name="pg9108_82405"/>
    </w:p>
    <w:p>
      <w:pPr>
        <w:pStyle w:val="Heading4"/>
        <w:numPr>
          <w:ilvl w:val="3"/>
          <w:numId w:val="1"/>
        </w:numPr>
        <w:rPr/>
      </w:pPr>
      <w:bookmarkStart w:id="360" w:name="__RefHeading___Toc2831579_2870459653"/>
      <w:bookmarkStart w:id="361" w:name="_Toc140"/>
      <w:bookmarkEnd w:id="359"/>
      <w:bookmarkEnd w:id="360"/>
      <w:r>
        <w:rPr>
          <w:rtl w:val="true"/>
        </w:rPr>
        <w:t>امیرالمؤمنین عليه السلام</w:t>
      </w:r>
      <w:bookmarkEnd w:id="361"/>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عليه وآله وسلم فی شأن امیرالمؤمنین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لِعَلِيٍّ عليه السلام وَ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يُزَفُّونَ عَلَى نُوقٍ بَيْنَ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أُيِّدُوا بِرِضْوَانٍ مِنَ اللَّهِ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سَكَنُوا فِي حَضيرَةِ</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الْقُدْسِ</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مِنْ جِوَارِ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فِيهَا مَا تَشْتَهِي الْأَنْفُسُ وَ تَلَذُّ الْأَعْيُنُ وَ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لَهُمُ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الاخبار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 النَّبِيِّ صلی اللّه عليه وآله وسلم فِي بَعْضِ طُرُقِ الْمَدِينَةِ فَأَتَيْنَا عَلَى حَدِيقَةٍ وَ هِيَ الرَّوْضَةُ ذَاتُ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فِي الْجَنَّةِ أَحْسَنُ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أَتَيْنَا عَلَى حَدِيقَةٍ أُخْرَى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مِنْ 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أَتَيْنَا عَلَى سَبْعِ حَدَائِقَ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خَلَا لَهُ الطَّرِيقُ اعْتَنَقَنِي وَ أَجْهَشَ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 xml:space="preserve">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أَقْوَامٍ لَا يُبْدُونَهَا إِلَّا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w:t>
      </w:r>
    </w:p>
    <w:p>
      <w:pPr>
        <w:pStyle w:val="BookText"/>
        <w:rPr/>
      </w:pPr>
      <w:r>
        <w:rPr>
          <w:rFonts w:ascii="Amiri" w:hAnsi="Amiri" w:eastAsia="Amiri" w:cs="Amiri"/>
          <w:color w:val="111111"/>
          <w:sz w:val="28"/>
          <w:sz w:val="28"/>
          <w:szCs w:val="28"/>
          <w:rtl w:val="true"/>
          <w:lang w:bidi="ar-SA"/>
        </w:rPr>
        <w:t xml:space="preserve">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المنسوب الی الامام العسكری عليه السلام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bookmarkStart w:id="362" w:name="pg9108_82407"/>
    </w:p>
    <w:p>
      <w:pPr>
        <w:pStyle w:val="Heading4"/>
        <w:numPr>
          <w:ilvl w:val="3"/>
          <w:numId w:val="1"/>
        </w:numPr>
        <w:rPr/>
      </w:pPr>
      <w:bookmarkStart w:id="363" w:name="__RefHeading___Toc2831581_2870459653"/>
      <w:bookmarkStart w:id="364" w:name="_Toc141"/>
      <w:bookmarkEnd w:id="362"/>
      <w:bookmarkEnd w:id="363"/>
      <w:r>
        <w:rPr>
          <w:rtl w:val="true"/>
        </w:rPr>
        <w:t>سیدة النساء فاطمة الشهیدة الزهراء</w:t>
      </w:r>
      <w:bookmarkEnd w:id="364"/>
    </w:p>
    <w:p>
      <w:pPr>
        <w:pStyle w:val="BookText"/>
        <w:rPr/>
      </w:pPr>
      <w:r>
        <w:rPr>
          <w:rFonts w:ascii="IRNazanin" w:hAnsi="IRNazanin" w:eastAsia="IRNazanin"/>
          <w:color w:val="111111"/>
          <w:sz w:val="28"/>
          <w:sz w:val="28"/>
          <w:szCs w:val="28"/>
          <w:rtl w:val="true"/>
          <w:lang w:bidi="fa-IR"/>
        </w:rPr>
        <w:t>سیدة النساء فاطمة الشهیدة الزهراء</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قال الامام العسكری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حجة اللّه علی الخلق و فاطمة حجة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عوالم العلوم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شأن سیدة النساء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الصدیقة الكبری</w:t>
      </w:r>
    </w:p>
    <w:p>
      <w:pPr>
        <w:pStyle w:val="BookText"/>
        <w:rPr/>
      </w:pPr>
      <w:r>
        <w:rPr>
          <w:rFonts w:ascii="IRNazanin" w:hAnsi="IRNazanin" w:eastAsia="IRNazanin"/>
          <w:color w:val="111111"/>
          <w:sz w:val="28"/>
          <w:sz w:val="28"/>
          <w:szCs w:val="28"/>
          <w:rtl w:val="true"/>
          <w:lang w:bidi="fa-IR"/>
        </w:rPr>
        <w:t>و علی معرفتها دارت القرون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الامالی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للعلامة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 ریاض الابرار للعلامة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و ریاض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الباقر عليه السلام فی شأن سیدة النساء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كانت – 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طاعتها مفروضة علی جمیع من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الجن و الانس و الطیر و البهائم و الانبیاء و الملائكة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الصادق عليه السلام في شأن سیدة النساء عليها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تكاملت النبوة لنبی حتی اقرّ بفضلها و محبتها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عوالم العلوم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عليها السلام</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أَتَانِي بِتُفَّاحَةٍ مِنْ تُفَّاحِ الْجَنَّةِ فَأَكَلْتُهَا فَتَحَوَّلَتْ ماء فِي صُلْبِي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وَاقَعْتُ خَدِيجَةَ فَحَمَلَتْ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أَشَمُّ مِنْهَا رَائِحَةَ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حَوْرَاءُ إِنْسِيَّةٌ</w:t>
      </w:r>
    </w:p>
    <w:p>
      <w:pPr>
        <w:pStyle w:val="BookText"/>
        <w:rPr/>
      </w:pPr>
      <w:r>
        <w:rPr>
          <w:rFonts w:ascii="Amiri" w:hAnsi="Amiri" w:eastAsia="Amiri" w:cs="Amiri"/>
          <w:color w:val="111111"/>
          <w:sz w:val="28"/>
          <w:sz w:val="28"/>
          <w:szCs w:val="28"/>
          <w:rtl w:val="true"/>
          <w:lang w:bidi="ar-SA"/>
        </w:rPr>
        <w:t xml:space="preserve">فَإِذَاً اشْتَقْتُ إِلَى الْجَنَّةِ شَمِمْتُ رَائِحَةَ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اشتقت الی رائحة الجنة شممت رائحة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عليه السلام للخوارزمی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الفرات الكوفی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اشتقت الی الجنة شممت ریحها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الطرائف للسید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عليه وآله وسلم فی شأن فاطمة الزهراء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قبلتها الا وجدت رائحة شجرة طوبی منها</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قد طبع بحمد اللّه تعالی 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فراجع ثمة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365" w:name="pg9108_82409"/>
    </w:p>
    <w:p>
      <w:pPr>
        <w:pStyle w:val="Heading4"/>
        <w:numPr>
          <w:ilvl w:val="3"/>
          <w:numId w:val="1"/>
        </w:numPr>
        <w:rPr/>
      </w:pPr>
      <w:bookmarkStart w:id="366" w:name="__RefHeading___Toc2831583_2870459653"/>
      <w:bookmarkStart w:id="367" w:name="_Toc142"/>
      <w:bookmarkEnd w:id="365"/>
      <w:bookmarkEnd w:id="366"/>
      <w:r>
        <w:rPr>
          <w:rtl w:val="true"/>
        </w:rPr>
        <w:t>النوادر</w:t>
      </w:r>
      <w:bookmarkEnd w:id="367"/>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سیدة النساء فاطمة الزهراء 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أَتَانِي مِنَ السَّمَاءِ طِيبٌ مَعَ جِوَارٍ مِنَ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فِيهِنَّ جَارِيَةً حَسْنَاءَ كَأَنَّهَا الْقَمَرُ لَيْلَةَ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 بِهَذَا الطِّيبِ؟</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إِلَيَ 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هَؤُلَاءِ الْجَوَارِيَ أَنْ يَنْحَدِرْنَ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كُلِّ وَاحِدَةٍ مِنْهُنَّ ثَمَرَةُ مِنْ ثِمَارِ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الْيَدِ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الْيَدِ الْيُسْرَى نُخْبَةً مِنْ رَيَاحِينِ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إِلَى الْجَوَارِي وَ إِلَى حُسْنِهِنَّ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أَنْتُنَّ؟</w:t>
      </w:r>
    </w:p>
    <w:p>
      <w:pPr>
        <w:pStyle w:val="BookText"/>
        <w:rPr/>
      </w:pP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لَكِ وَ لِأَهْلِ بَيْتِكِ وَ لِشِيعَتِكِ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فِيكُنَّ مِنْ أَزْوَاجِ ابْنِ عَمِّي أَحَدٌ؟</w:t>
      </w:r>
    </w:p>
    <w:p>
      <w:pPr>
        <w:pStyle w:val="BookText"/>
        <w:rPr/>
      </w:pP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زَوْجَتُهُ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خَدَمُكِ وَ خَدَمُ ذُرِّيَّتِكِ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صلی اللّه عليه وآله وسلم مَا تَرَكَ إِلَّا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عِتْرَتَهُ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صلی اللّه عليه وآله وسلم قَدْ أَسَرَّ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لَاحِقَةٌ بِهِ وَ أَنَّهَا أَوَّلُ أَهْلِ بَيْتِهِ لُحُوقاً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صَلَّى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بَيْنَ النَّائِمَةِ وَ الْيَقْظَى بَعْدَ وَفَاةِ أَبِي صلی اللّه عليه وآله وسلم بِأَيَّامٍ إِذْ رَأَيْتُ كَأَنَّ أَبِي صلی اللّه عليه وآله وسلم قَدْ أَشْرَفَ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رَأَيْتُهُ لَمْ أَمْلِكْ نَفْسِي أَنْ نَادَيْتُ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عَنَّا خَبَرُ السَّمَاءِ</w:t>
      </w:r>
    </w:p>
    <w:p>
      <w:pPr>
        <w:pStyle w:val="BookText"/>
        <w:rPr/>
      </w:pPr>
      <w:r>
        <w:rPr>
          <w:rFonts w:ascii="Amiri" w:hAnsi="Amiri" w:eastAsia="Amiri" w:cs="Amiri"/>
          <w:color w:val="111111"/>
          <w:sz w:val="28"/>
          <w:sz w:val="28"/>
          <w:szCs w:val="28"/>
          <w:rtl w:val="true"/>
          <w:lang w:bidi="ar-SA"/>
        </w:rPr>
        <w:t>فَبَيْنَا أَنَا كَذَلِكَ إِذْ أَتَتْنِي الْمَلَائِكَةُ صُفُوفاً يَقْدُمُهَا مَلَكَانِ حَتَّى أَخَذَانِي فَصَعَدَا بِي إِلَى السَّمَاءِ فَرَفَعْتُ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بِقُصُورٍ مُشَيَّدَةٍ وَ بَسَاتِينَ وَ أَنْهَارٍ تَطَّرِدُ وَ قَصْرٍ بَعْدَ قَصْرٍ وَ بُسْتَانٍ بَعْدَ 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قَدِ اطَّلَعَ عَلَيَّ مِنْ تِلْكَ الْقُصُورِ جَوَارِي كَأَنَّهُنَّ اللُّعَبُ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 يَتَبَاشَرْنَ وَ يَضْحَكْنَ إِلَيَّ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خُلِقَتِ الْجَنَّةُ وَ خُلِقْنَا مِنْ أَجْلِ أَبِيهَا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تَزَلِ الْمَلَائِكَةُ تَصْعَدُ بِي حَتَّى أَدْخَلُونِي إِلَى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قُصُورٌ فِي كُلِّ قَصْرٍ مِنْ الْبُيُوتِ مَا لَا عَيْنٌ رَأَتْ وَ لَا أُذُنٌ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مِنَ السُّنْدُسِ وَ الْإِسْتَبْرَقِ عَلَى الْأَسِرَّةِ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عَلَيْهَا أَلْحَافٌ مِنْ أَلْوَانِ الْحَرِيرِ وَ الدِّيبَاجِ وَ آنِيَةِ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مَوَائِدُ عَلَيْهَا مِنْ أَلْوَانِ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تِلْكَ الْجِنَانِ نَهَرٌ مُطَّرِدٌ أَشَدُّ بَيَاضاً مِنَ اللَّبَنِ وَ أَطْيَبُ رَائِحَةً مِنَ الْمِسْكِ الْأَذْفَرِ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الدَّارُ؟ وَ مَا هَذَا النَّهَرُ؟</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هِيَ الْفِرْدَوْسُ الْأَعْلَى الَّذِي لَيْسَ بَعْدَهُ جَنَّةٌ</w:t>
      </w:r>
    </w:p>
    <w:p>
      <w:pPr>
        <w:pStyle w:val="BookText"/>
        <w:rPr/>
      </w:pPr>
      <w:r>
        <w:rPr>
          <w:rFonts w:ascii="Amiri" w:hAnsi="Amiri" w:eastAsia="Amiri" w:cs="Amiri"/>
          <w:color w:val="111111"/>
          <w:sz w:val="28"/>
          <w:sz w:val="28"/>
          <w:szCs w:val="28"/>
          <w:rtl w:val="true"/>
          <w:lang w:bidi="ar-SA"/>
        </w:rPr>
        <w:t>وَ هِيَ دَارُ أَبِيكَ وَ مَنْ مَعَهُ مِنَ النَّبِيِّينَ وَ مَنْ أَحَبَّ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النَّهَرُ؟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الْكَوْثَرُ الَّذِي وَعَدَهُ اللَّهُ أَنْ يُعْطِيَهُ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أَبِي؟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يَدْخُلُ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كَذَلِكَ إِذْ بَرَزَتْ لِي قُصُورٌ هِيَ أَشَدُّ بَيَاضاً مِنْ تِلْكَ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فُرُشٌ هِيَ أَحْسَنُ مِنْ تِلْكَ الْفُرُشِ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أَنَا بِفُرُشٍ مُرْتَفِعَةٍ عَلَى أَسِرَّةٍ وَ إِذَا أَبِي صلی اللّه عليه وآله وسلم جَالِسٌ عَلَى تِلْكَ الْفُرُشِ وَ مَعَهُ جَمَاعَةٌ</w:t>
      </w:r>
    </w:p>
    <w:p>
      <w:pPr>
        <w:pStyle w:val="BookText"/>
        <w:rPr/>
      </w:pPr>
      <w:r>
        <w:rPr>
          <w:rFonts w:ascii="Amiri" w:hAnsi="Amiri" w:eastAsia="Amiri" w:cs="Amiri"/>
          <w:color w:val="111111"/>
          <w:sz w:val="28"/>
          <w:sz w:val="28"/>
          <w:szCs w:val="28"/>
          <w:rtl w:val="true"/>
          <w:lang w:bidi="ar-SA"/>
        </w:rPr>
        <w:t>فَلَمَّا رَآنِي أَخَذَنِي فَضَمَّنِي وَ قَبَّلَ مَا بَيْنَ عَيْنَيَّ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أَخَذَنِي وَ أَقْعَدَنِي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حَبِيبَتِي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تَرَيْنَ مَا أَعَدَّ اللَّهُ لَكِ وَ مَا تَقْدَمِينَ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فَأَرَانِي قُصُوراً مُشْرِفَاتٍ فِيهَا أَلْوَانُ الطَّرَائِفِ وَ الْحُلِيِّ وَ الْحُلَلِ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مَسْكَنُكَ وَ مَسْكَنُ زَوْجِكِ وَ وَلَدَيْكِ وَ مَنْ أَحَبَّكِ وَ أَحَبَّهُمَا</w:t>
      </w:r>
    </w:p>
    <w:p>
      <w:pPr>
        <w:pStyle w:val="BookText"/>
        <w:rPr/>
      </w:pPr>
      <w:r>
        <w:rPr>
          <w:rFonts w:ascii="Amiri" w:hAnsi="Amiri" w:eastAsia="Amiri" w:cs="Amiri"/>
          <w:color w:val="111111"/>
          <w:sz w:val="28"/>
          <w:sz w:val="28"/>
          <w:szCs w:val="28"/>
          <w:rtl w:val="true"/>
          <w:lang w:bidi="ar-SA"/>
        </w:rPr>
        <w:t>فَطِيبِي نَفْساً فَإِنَّكِ قَادِمَةٌ عَلَيَّ إِلَى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قَلْبِي وَ اشْتَدَّ شَوْقِي وَ انْتَبَهْتُ مِنْ رَقْدَتِي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368" w:name="pg9108_82414"/>
    </w:p>
    <w:p>
      <w:pPr>
        <w:pStyle w:val="Heading4"/>
        <w:numPr>
          <w:ilvl w:val="3"/>
          <w:numId w:val="1"/>
        </w:numPr>
        <w:rPr/>
      </w:pPr>
      <w:bookmarkStart w:id="369" w:name="__RefHeading___Toc2831585_2870459653"/>
      <w:bookmarkStart w:id="370" w:name="_Toc143"/>
      <w:bookmarkEnd w:id="368"/>
      <w:bookmarkEnd w:id="369"/>
      <w:r>
        <w:rPr>
          <w:rtl w:val="true"/>
        </w:rPr>
        <w:t>الامام المجتبی عليه السلام</w:t>
      </w:r>
      <w:bookmarkEnd w:id="370"/>
    </w:p>
    <w:p>
      <w:pPr>
        <w:pStyle w:val="Heading5"/>
        <w:numPr>
          <w:ilvl w:val="4"/>
          <w:numId w:val="1"/>
        </w:numPr>
        <w:rPr/>
      </w:pPr>
      <w:bookmarkStart w:id="371" w:name="__RefHeading___Toc2831587_2870459653"/>
      <w:bookmarkStart w:id="372" w:name="_Toc144"/>
      <w:bookmarkEnd w:id="371"/>
      <w:r>
        <w:rPr>
          <w:rtl w:val="true"/>
        </w:rPr>
        <w:t>الامام الحسین عليه السلام</w:t>
      </w:r>
      <w:bookmarkEnd w:id="372"/>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وَ دَخَلْتُ الْجَنَّةَ انْتَهَيْتُ إِلَى شَجَرَةٍ فِي رِيَاضِ الْجَنَّةِ فَعَجِبْتُ مِنْ طِيبِ رَائِحَتِهَا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 مِنْ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فَثَمَرُهَا أَطْيَبُ مِنْ 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جَبْرَئِيلُ يُتْحِفُنِي مِنْ ثَمَرِهَا وَ يُطْعِمُنِي مِنْ فَاكِهَتِهَا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لَا أَمَلُّ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مَرَرْنَا بِشَجَرَةٍ أُخْرَى فَقَالَ لِي جَبْرَئِيلُ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هَذِهِ الشَّجَرَةِ فَإِنَّهَا تُشْبِهُ الشَّجَرَةَ الَّتِي أَكَلْتَ مِنْهَا الثَّمَرَ فَهِيَ أَطْيَبُ طَعْماً وَ أَذْكَى 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جَبْرَئِيلُ يُتْحِفُنِي بِثَمَرِهَا وَ يُشِمُّنِي مِنْ رَائِحَتِهَا وَ أَنَا لَا أَمَلُّ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الْأَشْجَارِ أَطْيَبَ وَ لَا أَحْسَنَ مِنْ هَاتَيْنِ الشَّجَرَتَيْنِ؟</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اسْمُ هَاتَيْنِ الشَّجَرَتَيْنِ؟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هَبَطْتَ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مِنْ فَوْرِكَ فَأْتِ زَوْجَتَكَ خَدِيجَةَ وَ وَاقِعْهَا مِنْ وَقْتِكَ</w:t>
      </w:r>
    </w:p>
    <w:p>
      <w:pPr>
        <w:pStyle w:val="BookText"/>
        <w:rPr/>
      </w:pPr>
      <w:r>
        <w:rPr>
          <w:rFonts w:ascii="Amiri" w:hAnsi="Amiri" w:eastAsia="Amiri" w:cs="Amiri"/>
          <w:color w:val="111111"/>
          <w:sz w:val="28"/>
          <w:sz w:val="28"/>
          <w:szCs w:val="28"/>
          <w:rtl w:val="true"/>
          <w:lang w:bidi="ar-SA"/>
        </w:rPr>
        <w:t>وَ سَاعَتِكَ فَإِنَّهُ يَخْرُجُ مِنْكَ طِيبُ رَائِحَةِ الثَّمَرِ الَّذِي أَكَلْتَهُ مِنْ هَاتَيْنِ الشَّجَرَتَيْنِ فَتَلِدُ لَكَ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زَوِّجْهَا أَخَاكَ عَلِيّاً فَتَلِدُ لَهُ ابْنَيْنِ فَسَمِّ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أَخِي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الْأَمْرُ مَا كَانَ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إِلَيَّ جَبْرَئِيلُ بَعْدَ مَا وُلِدَ الْحَسَنُ وَ الْحُسَيْنُ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أَشْوَقَنِي إِلَى تَيْنِكَ الشَّجَرَتَيْنِ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اشْتَقْتَ إِلَى الْأَكْلِ مِنْ ثَمَرَةِ تَيْنِكَ الشَّجَرَتَيْنِ فَشَمِّ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النَّبِيُّ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اشْتَاقَ إِلَى الشَّجَرَتَيْنِ يَشَمُّ الْحَسَنَ وَ الْحُسَيْنَ وَ يَلْثِمُهُمَا</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أَخِي جَبْرَئِيلُ عليه السلام</w:t>
      </w:r>
    </w:p>
    <w:p>
      <w:pPr>
        <w:pStyle w:val="BookText"/>
        <w:rPr/>
      </w:pPr>
      <w:r>
        <w:rPr>
          <w:rFonts w:ascii="Amiri" w:hAnsi="Amiri" w:eastAsia="Amiri" w:cs="Amiri"/>
          <w:color w:val="111111"/>
          <w:sz w:val="28"/>
          <w:sz w:val="28"/>
          <w:szCs w:val="28"/>
          <w:rtl w:val="true"/>
          <w:lang w:bidi="ar-SA"/>
        </w:rPr>
        <w:t>ثُمَّ يُقَبِّلُ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صلی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أَوَدُّ أَنِّي أُقَاسِمُهُمَا حَيَاتِي لِحُبِّي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رَيْحَانَتَايَ مِنَ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عليه السلام لَمَّا دَنَتْ وَفَاتُهُ وَ نَفِدَتْ أَيَّامُهُ وَ جَرَى السَّمُّ فِي بَدَنِهِ تَغَيَّرَ لَوْنُهُ وَ اخْضَرَّ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لَوْنَكَ مَائِلًا إِلَى الْخُضْرَةِ؟</w:t>
      </w:r>
    </w:p>
    <w:p>
      <w:pPr>
        <w:pStyle w:val="BookText"/>
        <w:rPr/>
      </w:pPr>
      <w:r>
        <w:rPr>
          <w:rFonts w:ascii="Amiri" w:hAnsi="Amiri" w:eastAsia="Amiri" w:cs="Amiri"/>
          <w:color w:val="111111"/>
          <w:sz w:val="28"/>
          <w:sz w:val="28"/>
          <w:szCs w:val="28"/>
          <w:rtl w:val="true"/>
          <w:lang w:bidi="ar-SA"/>
        </w:rPr>
        <w:t>فَبَكَى الْحَسَنُ عليه السلام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صَحَّ حَدِيثُ جَدِّي صلی اللّه عليه وآله وسلم فِيَّ وَ فِيكَ</w:t>
      </w:r>
    </w:p>
    <w:p>
      <w:pPr>
        <w:pStyle w:val="BookText"/>
        <w:rPr/>
      </w:pPr>
      <w:r>
        <w:rPr>
          <w:rFonts w:ascii="Amiri" w:hAnsi="Amiri" w:eastAsia="Amiri" w:cs="Amiri"/>
          <w:color w:val="111111"/>
          <w:sz w:val="28"/>
          <w:sz w:val="28"/>
          <w:szCs w:val="28"/>
          <w:rtl w:val="true"/>
          <w:lang w:bidi="ar-SA"/>
        </w:rPr>
        <w:t>ثُمَّ اعْتَنَقَهُ طَوِيلًا وَ بَكَيَا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عليه السلام عَنْ ذَلِكَ؟</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جَدِّي صلی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لَيْلَةَ الْمِعْرَاجِ رَوْضَاتِ الْجِنَانِ وَ مَرَرْتُ عَلَى مَنَازِلِ أَهْلِ الْإِيمَانِ رَأَيْتُ قَصْرَيْنِ عَالِيَيْنِ مُتَجَاوِرَيْنِ عَلَى صِفَةٍ وَاحِدَةٍ إِلَّا أَنَّ أَحَدَهُمَا مِنَ الزَّبَرْجَدِ الْأَخْضَرِ وَ الْآخَرَ مِنَ الْيَاقُوتِ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هَذَانِ الْقَصْرَانِ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لِلْحَسَنِ وَ الْآخَرُ لِلْحُسَيْنِ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يَكُونَا عَلَى لَوْنٍ وَاحِدٍ؟</w:t>
      </w:r>
    </w:p>
    <w:p>
      <w:pPr>
        <w:pStyle w:val="BookText"/>
        <w:rPr/>
      </w:pPr>
      <w:r>
        <w:rPr>
          <w:rFonts w:ascii="Amiri" w:hAnsi="Amiri" w:eastAsia="Amiri" w:cs="Amiri"/>
          <w:color w:val="111111"/>
          <w:sz w:val="28"/>
          <w:sz w:val="28"/>
          <w:szCs w:val="28"/>
          <w:rtl w:val="true"/>
          <w:lang w:bidi="ar-SA"/>
        </w:rPr>
        <w:t>فَسَكَتَ وَ لَمْ يَرُدَّ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تَتَكَلَّمُ؟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أَخْبَرْتَنِي؟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خُضْرَةُ قَصْرِ الْحَسَنِ فَإِنَّهُ يَمُوتُ بِالسَّمِّ وَ يَخْضَرُّ لَوْنُهُ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حُمْرَةُ قَصْرِ الْحُسَيْنِ فَإِنَّهُ يُقْتَلُ وَ يَحْمَرُّ وَجْهُهُ بِالدَّمِ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بَكَيَا وَ ضَجَّ الْحَاضِرُونَ بِالْبُكَاءِ وَ النَّحِيبِ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bookmarkStart w:id="373" w:name="pg9108_82417"/>
    </w:p>
    <w:p>
      <w:pPr>
        <w:pStyle w:val="Heading4"/>
        <w:numPr>
          <w:ilvl w:val="3"/>
          <w:numId w:val="1"/>
        </w:numPr>
        <w:rPr/>
      </w:pPr>
      <w:bookmarkStart w:id="374" w:name="__RefHeading___Toc2831589_2870459653"/>
      <w:bookmarkStart w:id="375" w:name="_Toc145"/>
      <w:bookmarkEnd w:id="373"/>
      <w:bookmarkEnd w:id="374"/>
      <w:r>
        <w:rPr>
          <w:rtl w:val="true"/>
        </w:rPr>
        <w:t>الامام الكاظم عليه السلام</w:t>
      </w:r>
      <w:bookmarkEnd w:id="375"/>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هَارُونَ الرَّشِيدَ أَنْفَذَ إِلَى مُوسَى بْنِ جَعْفَرٍ عليهما السلام جَارِيَةً خَصِيفَةً لَهَا جَمَالٌ وَ وَضَاءَةٌ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لِتَخْدِمَهُ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Style w:val="FootnoteAnchor"/>
          <w:rtl w:val="true"/>
        </w:rPr>
        <w:footnoteReference w:id="181"/>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بِهَدِيَّتِكُمْ تَفْرَحُونَ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لِي فِي هَذِهِ وَ لَا فِي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 هَارُونُ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بِرِضَاكَ حَبَسْنَاكَ وَ لَا بِرِضَاكَ خَدَمْنَاكَ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اتْرُكِ الْجَارِيَةَ عِنْدَهُ وَ انْصَرِفْ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هَارُونُ عَنْ مَجْلِسِهِ وَ أَنْفَذَ الْخَادِمَ إِلَيْهِ لِيَتَفَحَّصَ عَنْ حَالِهَا؟</w:t>
      </w:r>
    </w:p>
    <w:p>
      <w:pPr>
        <w:pStyle w:val="BookText"/>
        <w:rPr/>
      </w:pPr>
      <w:r>
        <w:rPr>
          <w:rFonts w:ascii="Amiri" w:hAnsi="Amiri" w:eastAsia="Amiri" w:cs="Amiri"/>
          <w:color w:val="111111"/>
          <w:sz w:val="28"/>
          <w:sz w:val="28"/>
          <w:szCs w:val="28"/>
          <w:rtl w:val="true"/>
          <w:lang w:bidi="ar-SA"/>
        </w:rPr>
        <w:t>فَرَآهَا سَاجِدَةً لِرَبِّهَا لَا تَرْفَعُ رَأْسَهَا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سُبْحَانَكَ سُبْحَانَكَ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بِسِحْرِهِ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تَرْتَعِدُ شَاخِصَةً نَحْوَ السَّمَاءِ بَصَرَهَا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شَأْنِي الشَّأْنُ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عِنْدَهُ وَاقِفَةً وَ هُوَ قَائِمٌ يُصَلِّي لَيْلَهُ وَ 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مِنْ صَلَاتِهِ بِوَجْهِهِ وَ هُوَ يُسَبِّحُ اللَّهَ وَ يُقَدِّسُهُ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حَاجَةٌ أُعْطِيكَهَا؟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أُدْخِلْتُ عَلَيْكَ لِحَوَائِجِكِ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هَؤُلَاءِ؟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رَوْضَةٌ مُزْهَرَةٌ لَا أَبْلُغُ آخِرَهَا مِنْ أَوَّلِهَا بِنَظَرِي وَ لَا أَوَّلَهَا مِنْ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مَجَالِسُ مَفْرُوشَةٌ بِالْوَشْيِ وَ الدِّيبَاجِ وَ عَلَيْهَا وُصَفَاءُ وَ وَصَائِفُ</w:t>
      </w:r>
    </w:p>
    <w:p>
      <w:pPr>
        <w:pStyle w:val="BookText"/>
        <w:rPr/>
      </w:pPr>
      <w:r>
        <w:rPr>
          <w:rFonts w:ascii="Amiri" w:hAnsi="Amiri" w:eastAsia="Amiri" w:cs="Amiri"/>
          <w:color w:val="111111"/>
          <w:sz w:val="28"/>
          <w:sz w:val="28"/>
          <w:szCs w:val="28"/>
          <w:rtl w:val="true"/>
          <w:lang w:bidi="ar-SA"/>
        </w:rPr>
        <w:t>لَمْ أَرَ مِثْلَ وُجُوهِهِمْ حُسْناً وَ لَا مِثْلَ لِبَاسِهِمْ لِبَاساً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 الْحَرِيرُ الْأَخْضَرُ وَ الْأَكَالِيلُ وَ الدُّرُّ وَ الْيَاقُوتُ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أَيْدِيهِمْ الْأَبَارِيقُ وَ الْمَنَادِيلُ وَ مِنْ كُلِّ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فَخَرَرْتُ سَاجِدَةً حَتَّى أَقَامَنِي هَذَا الْخَادِمُ فَرَأَيْتُ نَفْسِي حَيْثُ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سَجَدْتِ فَنِمْتِ فَرَأَيْتِ هَذَا فِي مَنَامِكِ؟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قَبْلَ سُجُودِي رَأَيْتُ فَسَجَدْتُ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هَذِهِ الْخَبِيثَةَ إِلَيْكَ فَلَا يَسْمَعْ هَذَا مِنْهَا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 لَهَا فِي ذَلِكَ؟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الْعَبْدَ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فَسُئِلَتْ عَنْ قَوْلِهَا؟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عَايَنْتُ مِنَ الْأَمْرِ نَادَتْنِي الْجَوَارِي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ابْعُدِي عَنِ الْعَبْدِ الصَّالِحِ حَتَّى نَدْخُلَ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لَهُ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زَالَتْ كَذَلِكَ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قَبْلَ مَوْتِ مُوسَى</w:t>
      </w:r>
      <w:r>
        <w:rPr>
          <w:rStyle w:val="FootnoteAnchor"/>
          <w:rtl w:val="true"/>
        </w:rPr>
        <w:footnoteReference w:id="182"/>
      </w:r>
      <w:r>
        <w:rPr>
          <w:rFonts w:ascii="Amiri" w:hAnsi="Amiri" w:eastAsia="Amiri" w:cs="Amiri"/>
          <w:color w:val="111111"/>
          <w:sz w:val="28"/>
          <w:sz w:val="28"/>
          <w:szCs w:val="28"/>
          <w:rtl w:val="true"/>
          <w:lang w:bidi="ar-SA"/>
        </w:rPr>
        <w:t>بِأَيَّامٍ يَسِيرَةٍ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ابی طالب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ریاض الابرار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مدینة المعاجز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bookmarkStart w:id="376" w:name="pg9108_82422"/>
    </w:p>
    <w:p>
      <w:pPr>
        <w:pStyle w:val="Heading4"/>
        <w:numPr>
          <w:ilvl w:val="3"/>
          <w:numId w:val="1"/>
        </w:numPr>
        <w:rPr/>
      </w:pPr>
      <w:bookmarkStart w:id="377" w:name="__RefHeading___Toc2831591_2870459653"/>
      <w:bookmarkStart w:id="378" w:name="_Toc146"/>
      <w:bookmarkEnd w:id="376"/>
      <w:bookmarkEnd w:id="377"/>
      <w:r>
        <w:rPr>
          <w:rtl w:val="true"/>
        </w:rPr>
        <w:t>الامام الهادی عليه السلام</w:t>
      </w:r>
      <w:bookmarkEnd w:id="378"/>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صَالِحِ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الْمُتَوَكِّلَ بَعَثَ إِلَى أَبِي الْحَسَنِ عليه السلام يَدْعُوهُ إِلَى الْحُضُورِ بِالْعَسْكَرِ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تَقَدَّمَ بِأَنْ يَحْجُبَ عَنْهُ فِي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فِي خَانِ الصَّعَالِيكِ‌</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الصعلوك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او اللص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الْأُمُورِ أَرَادُوا إِطْفَاءَ نُورِكَ وَ التَّقْصِيرَ بِكَ حَتَّى أَنْزَلُوكَ هَذَا الْخَانَ؟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أَنْتَ يَا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أَوْمَأَ عليه السلام بِيَدِهِ فَإِذَاً بِرَوْضَاتٍ وَ أَنْهَارٍ وَ جِنَانٍ فَفِيهَا</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خَيْرَاتٌ‌</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وِلْدَانٌ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بَصَرِي وَ كَثُرَ تَعَجُّبِي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عليه السلام حَيْثُ كُنَّا فَهَذَا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الخرائج للشیخ قطب الدین الراوندی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عليه السلام في يوم وروده سر من رأى و هو في خان الصعاليك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الأمور أرادوا</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إطفاء نورك و النقص بك</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أنزلوك في هذا الخان</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الأشنع خان الصعاليك</w:t>
      </w:r>
      <w:r>
        <w:rPr>
          <w:rStyle w:val="FootnoteAnchor"/>
          <w:rtl w:val="true"/>
        </w:rPr>
        <w:footnoteReference w:id="18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أنت</w:t>
      </w:r>
      <w:r>
        <w:rPr>
          <w:rStyle w:val="FootnoteAnchor"/>
          <w:rtl w:val="true"/>
        </w:rPr>
        <w:footnoteReference w:id="190"/>
      </w:r>
      <w:r>
        <w:rPr>
          <w:rFonts w:ascii="Amiri" w:hAnsi="Amiri" w:eastAsia="Amiri" w:cs="Amiri"/>
          <w:color w:val="111111"/>
          <w:sz w:val="28"/>
          <w:sz w:val="28"/>
          <w:szCs w:val="28"/>
          <w:rtl w:val="true"/>
          <w:lang w:bidi="ar-SA"/>
        </w:rPr>
        <w:t>يا ابن سعيد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أومأ عليه السلام بيده الشريفة فإذاً أنا بروضات أنيقات</w:t>
      </w:r>
      <w:r>
        <w:rPr>
          <w:rStyle w:val="FootnoteAnchor"/>
          <w:rtl w:val="true"/>
        </w:rPr>
        <w:footnoteReference w:id="191"/>
      </w:r>
      <w:r>
        <w:rPr>
          <w:rFonts w:ascii="Amiri" w:hAnsi="Amiri" w:eastAsia="Amiri" w:cs="Amiri"/>
          <w:color w:val="111111"/>
          <w:sz w:val="28"/>
          <w:sz w:val="28"/>
          <w:szCs w:val="28"/>
          <w:rtl w:val="true"/>
          <w:lang w:bidi="ar-SA"/>
        </w:rPr>
        <w:t>و أنهار جاريات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جنّات فيها خيرات عطرات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ولدان كأنهن اللؤلؤ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بصري و كثر عجبي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كنا فهذا لنا عتيد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ابن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في خان الصعاليك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الثاقب فی المناقب 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بصائر الدرجات 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الاختصاص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الارشاد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الوری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ریاض الابرار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الغمة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ص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قصر علم السائل و فهمه عن إدراك اللذات الروحانية و الوصول إلى درجاتهم المعنوية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 أن هذه الأمور مما يحط من 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يعلم أن تلك الأمور مما يزيد في مراتبهم و يضاعف قربهم و درجاتهم و لذاتهم الروحانية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أنهم عرفوا الدنيا و زهدوا فيها و اجتووا لذاتها و نعيمها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نظره مقصورا على اللذات الجسمانية الدنية الفانية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أراه عليه السلام ذلك لأنه كان ذلك مبلغه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رؤيته لها فهي محجوبة عنا و النظر فيها لا يهمنا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يخطر لنا بقدر فهمنا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أوجد في هذا الوقت لإظهار إعجازه عليه السلام هذه الأشياء في الهواء فرآه ليعلم أن أمثال هذه الأمور لتسليمهم و رضاهم بقضاء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فهم يقدرون على أمثال هذه الأمور العظيمة و إمامتهم الواقعية و قدرتهم العلية و نفاذ حكمهم في عوالم الملك و الملكوت و خلافتهم الكبرى لم تنقص بما يرى فيهم من المذلة و المظلومية و المقهورية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الأشكال أوجدها اللّه في حسه المشترك إيذانا بأن اللذات الدنيوية مثل تلك الخيالات الوهمية عندنا كما يرى النائم أشياء في منامه فيلتذ كالتذاذه في اليقظة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 النبي صلی اللّه عليه وآله وسلم الناس نيام فإذا ماتوا انتبهوا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أراه صور اللذات الروحانية التي معهم دائما بما يوافق فهمه فإنه كان في منام طويل و غفلة عظيمة عن درجات العارفين و لذاتهم</w:t>
      </w:r>
    </w:p>
    <w:p>
      <w:pPr>
        <w:pStyle w:val="BookText"/>
        <w:rPr/>
      </w:pPr>
      <w:r>
        <w:rPr>
          <w:rFonts w:ascii="Amiri" w:hAnsi="Amiri" w:eastAsia="Amiri" w:cs="Amiri"/>
          <w:color w:val="111111"/>
          <w:sz w:val="28"/>
          <w:sz w:val="28"/>
          <w:szCs w:val="28"/>
          <w:rtl w:val="true"/>
          <w:lang w:bidi="ar-SA"/>
        </w:rPr>
        <w:t>كما يرى النائم العلم بصورة الماء الصافي و اللبن الثقيق و المال بصورة الحية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قريب من السابق و هما على مذاق الحكماء و المتألهين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حققته في بعض المواضع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النشئات مختلفة و الحواس في إدراكها متفاوتة كما أن النبي صلی اللّه عليه وآله وسلم كان يرى جبرئيل و سائر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الصحابة لم يكونوا يرونهم و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يرى الأرواح في وادي السلام و حبة و غيره لا يرونهم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فيمكن أن يكون جميع هذه الأمور في جميع الأوقات حاضرة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يرونها و يلتذون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كانت أجساما لطيفة روحانية ملكوتية لم يكن سائر الخلق يرونها فقوى اللّه بصر السائل بإعجازه عليه السلام حتى رآها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لا يبعد أن يكون في وادي السلام جنات و أنهار و رياض و حياض يتمتع بها أرواح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بأجسادهم المثالية اللطيفة و نحن لا نراها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الوجه ينحل كثير من الشبه عن المعجزات و أخبار البرزخ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رأى ذلك في عالم المثال و هو العالم بين العالمين الذي أثبته الإشراقيون من الحكماء و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تكلمنا عليه في كتب السماء و العالم من كتابنا الكبير و هو قريب من الوجه السابق بوجه و مباين له من وجه</w:t>
      </w:r>
    </w:p>
    <w:p>
      <w:pPr>
        <w:pStyle w:val="BookText"/>
        <w:rPr/>
      </w:pPr>
      <w:r>
        <w:rPr>
          <w:rFonts w:ascii="IRNazanin" w:hAnsi="IRNazanin" w:eastAsia="IRNazanin"/>
          <w:color w:val="111111"/>
          <w:sz w:val="28"/>
          <w:sz w:val="28"/>
          <w:szCs w:val="28"/>
          <w:rtl w:val="true"/>
          <w:lang w:bidi="fa-IR"/>
        </w:rPr>
        <w:t>و الرابع لعله أحسن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ذكرنا هنا ما خطر ببالنا القاصر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يعلم حقائق الأمور و حججه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مرآة العقول للعلامة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379" w:name="pg9108_82428"/>
    </w:p>
    <w:p>
      <w:pPr>
        <w:pStyle w:val="Heading2"/>
        <w:numPr>
          <w:ilvl w:val="1"/>
          <w:numId w:val="1"/>
        </w:numPr>
        <w:rPr/>
      </w:pPr>
      <w:bookmarkStart w:id="380" w:name="__RefHeading___Toc2831593_2870459653"/>
      <w:bookmarkStart w:id="381" w:name="_Toc147"/>
      <w:bookmarkEnd w:id="379"/>
      <w:bookmarkEnd w:id="380"/>
      <w:r>
        <w:rPr>
          <w:rtl w:val="true"/>
        </w:rPr>
        <w:t>العنوان الخامس</w:t>
      </w:r>
      <w:r>
        <w:rPr>
          <w:rtl w:val="true"/>
        </w:rPr>
        <w:t xml:space="preserve">: </w:t>
      </w:r>
      <w:r>
        <w:rPr>
          <w:rtl w:val="true"/>
        </w:rPr>
        <w:t>جنة الدنیا</w:t>
      </w:r>
      <w:bookmarkEnd w:id="381"/>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رِزْقُهُمْ فِيهَا بُكْرَةً وَعَشِياً</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الدليل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 وَ عَشِيّاً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فالبكرة و العشي لا یكونان في الآخرة في جنات الخلد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يكون الغدو و العشي في جنات الدنيا التي تنتقل إليها أرواح المؤمنين</w:t>
      </w:r>
    </w:p>
    <w:p>
      <w:pPr>
        <w:pStyle w:val="BookText"/>
        <w:rPr/>
      </w:pPr>
      <w:r>
        <w:rPr>
          <w:rFonts w:ascii="IRNazanin" w:hAnsi="IRNazanin" w:eastAsia="IRNazanin"/>
          <w:color w:val="111111"/>
          <w:sz w:val="28"/>
          <w:sz w:val="28"/>
          <w:szCs w:val="28"/>
          <w:rtl w:val="true"/>
          <w:lang w:bidi="fa-IR"/>
        </w:rPr>
        <w:t>و تطلع فيها الشمس و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یظهر من بعض الاخبار ان هذا وصف جنة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الموضع الذی فیه جنة الدنیا</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استبعادات الأوهام الضعيفة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لم يطلع أحد على جميع أجزاء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يطلع في الازمان المتأخرة على جزائر وسيعة و بلدان عظيمة لم يطلع عليها المتقدمون كالبلاد المسماة بينكي دنيا ظهر قبل ذلك بستين سنة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قصة جنة شداد معروف و أنه دخلها أعرابي في زمن معاوية و لم يعثر عليها إلى الان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تضيق قدرة اللّه سبحانه على إخفاء شي‌ء عن الناس إذا تعلقت المصلحة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جَنَّةِ آدَمَ عليه السلام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مِنْ جِنَانِ الدُّنْيَا تَطْلُعُ فِيهَا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مِنْ جِنَانِ الْآخِرَةِ مَا خَرَجَ مِنْهَا أَبَداً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على تقدير كونها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الجنة التي هي دار الثواب و جنة الخلد؟ أم غيرها؟ فذهب أكثر المفسرين و أكثر المعتزلة إلى أنها جنة 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جنة من جنان السماء غير جنة 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الأصبهاني و أبو القاسم البلخي و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بستان من بساتين الدنيا في الأرض كما يدل عليه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أكثرهم بالوجه المذكور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بأن عدم الخروج إنما يكون بعد دخولهم بجزاء العمل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يدل على أنه لا يخرج من يدخله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يشكل بدخول الملائكة و دخول الرسول صلی اللّه عليه وآله وسلم ليلة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يأول بالدخول على وجه الإسكان و النزول لا على وجه المرور و العبور</w:t>
      </w:r>
    </w:p>
    <w:p>
      <w:pPr>
        <w:pStyle w:val="BookText"/>
        <w:rPr/>
      </w:pPr>
      <w:r>
        <w:rPr>
          <w:rFonts w:ascii="Amiri" w:hAnsi="Amiri" w:eastAsia="Amiri" w:cs="Amiri"/>
          <w:color w:val="111111"/>
          <w:sz w:val="28"/>
          <w:sz w:val="28"/>
          <w:szCs w:val="28"/>
          <w:rtl w:val="true"/>
          <w:lang w:bidi="ar-SA"/>
        </w:rPr>
        <w:t xml:space="preserve">و الحق أن الجمع بين الايات في ذلك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 أكثر الايات و الأخبار كونها في السماء و كونها جنة الخلد</w:t>
      </w:r>
    </w:p>
    <w:p>
      <w:pPr>
        <w:pStyle w:val="BookText"/>
        <w:rPr/>
      </w:pPr>
      <w:r>
        <w:rPr>
          <w:rFonts w:ascii="Amiri" w:hAnsi="Amiri" w:eastAsia="Amiri" w:cs="Amiri"/>
          <w:color w:val="111111"/>
          <w:sz w:val="28"/>
          <w:sz w:val="28"/>
          <w:szCs w:val="28"/>
          <w:rtl w:val="true"/>
          <w:lang w:bidi="ar-SA"/>
        </w:rPr>
        <w:t xml:space="preserve">و هذا الخبر و بعض الأخبار النادرة صريحة في كونها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للتوقف فيه مجال</w:t>
      </w:r>
    </w:p>
    <w:p>
      <w:pPr>
        <w:pStyle w:val="BookText"/>
        <w:rPr/>
      </w:pPr>
      <w:r>
        <w:rPr>
          <w:rFonts w:ascii="Amiri" w:hAnsi="Amiri" w:eastAsia="Amiri" w:cs="Amiri"/>
          <w:color w:val="111111"/>
          <w:sz w:val="28"/>
          <w:sz w:val="28"/>
          <w:szCs w:val="28"/>
          <w:rtl w:val="true"/>
          <w:lang w:bidi="ar-SA"/>
        </w:rPr>
        <w:t xml:space="preserve">و ظاهر الشيخ في التبيان و الطبرسي في مجمع البيان اختيار أنها دار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مرآة‌العقول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بَشَّارٍ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جَنَّةِ آدَمَ عليه السلام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مِنْ جَنَّاتِ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عَلَيْهِ فِيهَا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مِنْ جَنَّاتِ الْخُلْدِ مَا خَرَجَ مِنْهَا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الامام الصَّادِقُ عليه السلام عَنْ جَنَّةِ آدَمَ أَ مِنْ جِنَانِ الدُّنْيَا كَانَتْ أَمْ مِنْ جِنَانِ الْآخِرَةِ؟</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جِنَانِ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فِيهَا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مِنْ جِنَانِ الْآخِرَةِ مَا أُخْرِجَ مِنْهَا أَبَداً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يَدْخُلْهَا إِبْلِيس</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جنة الخلد و الجزاء أم غيرها؟</w:t>
      </w:r>
    </w:p>
    <w:p>
      <w:pPr>
        <w:pStyle w:val="BookText"/>
        <w:rPr/>
      </w:pPr>
      <w:r>
        <w:rPr>
          <w:rFonts w:ascii="Amiri" w:hAnsi="Amiri" w:eastAsia="Amiri" w:cs="Amiri"/>
          <w:color w:val="111111"/>
          <w:sz w:val="28"/>
          <w:sz w:val="28"/>
          <w:szCs w:val="28"/>
          <w:rtl w:val="true"/>
          <w:lang w:bidi="ar-SA"/>
        </w:rPr>
        <w:t>ذهب أكثر المفسرين و جمهور المتعلمة إلى أنها جنة 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أكثر علمائنا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من جنان الدنيا غير جنة 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طائفة من علماء المسلمين إلى أنها بستان من بساتين الدنيا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دل عليه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الأولون بالتبادر و عهدية 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احتجت الفرقة الثانية بأن الهبوط يدل على الإهباط من السماء إلى الأرض و ليست بجنة الخلد لأن من دخلها خلد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 أرض إلى أرض أخرى يسمى هبوطا كقوله تعالى اهْبِطُوا مِصْراً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القائلون بأنها من بساتين الدنيا بأن جنة الخلد لا يخرج داخلها و لا يفنى نعيمها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بأنه إنما يمكن بعد الدخول و الاستقرار</w:t>
      </w:r>
    </w:p>
    <w:p>
      <w:pPr>
        <w:pStyle w:val="BookText"/>
        <w:rPr/>
      </w:pPr>
      <w:r>
        <w:rPr>
          <w:rFonts w:ascii="Amiri" w:hAnsi="Amiri" w:eastAsia="Amiri" w:cs="Amiri"/>
          <w:color w:val="111111"/>
          <w:sz w:val="28"/>
          <w:sz w:val="28"/>
          <w:szCs w:val="28"/>
          <w:rtl w:val="true"/>
          <w:lang w:bidi="ar-SA"/>
        </w:rPr>
        <w:t>و ذكروا في الكتب الكلامية دلائل متكثرة على ما ساروا إليه</w:t>
      </w:r>
    </w:p>
    <w:p>
      <w:pPr>
        <w:pStyle w:val="BookText"/>
        <w:rPr/>
      </w:pPr>
      <w:r>
        <w:rPr>
          <w:rFonts w:ascii="Amiri" w:hAnsi="Amiri" w:eastAsia="Amiri" w:cs="Amiri"/>
          <w:color w:val="111111"/>
          <w:sz w:val="28"/>
          <w:sz w:val="28"/>
          <w:szCs w:val="28"/>
          <w:rtl w:val="true"/>
          <w:lang w:bidi="ar-SA"/>
        </w:rPr>
        <w:t>و هذان الخبران يعارضهما ظواهر الآيات و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إمكان حملهما على التقية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جنّة آدم عليه السلام فهي جنّة من جنان الدنيا تطلع الشمس فيها</w:t>
      </w:r>
    </w:p>
    <w:p>
      <w:pPr>
        <w:pStyle w:val="BookText"/>
        <w:rPr/>
      </w:pPr>
      <w:r>
        <w:rPr>
          <w:rFonts w:ascii="Amiri" w:hAnsi="Amiri" w:eastAsia="Amiri" w:cs="Amiri"/>
          <w:color w:val="111111"/>
          <w:sz w:val="28"/>
          <w:sz w:val="28"/>
          <w:szCs w:val="28"/>
          <w:rtl w:val="true"/>
          <w:lang w:bidi="ar-SA"/>
        </w:rPr>
        <w:t>و تغيب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بجنّة الخلد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كانت جنّة الخلد ما خرج منها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الاعتقادات الامامیة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بحارالانوار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الاعتقادات</w:t>
      </w:r>
      <w:r>
        <w:rPr>
          <w:rFonts w:eastAsia="IRNazanin" w:cs="IRNazanin"/>
          <w:color w:val="111111"/>
          <w:sz w:val="28"/>
          <w:szCs w:val="28"/>
          <w:rtl w:val="true"/>
          <w:lang w:bidi="fa-IR"/>
        </w:rPr>
        <w:t xml:space="preserve">) </w:t>
      </w:r>
      <w:bookmarkStart w:id="382" w:name="pg9108_82433"/>
    </w:p>
    <w:p>
      <w:pPr>
        <w:pStyle w:val="Heading2"/>
        <w:numPr>
          <w:ilvl w:val="1"/>
          <w:numId w:val="1"/>
        </w:numPr>
        <w:rPr/>
      </w:pPr>
      <w:bookmarkStart w:id="383" w:name="__RefHeading___Toc2831595_2870459653"/>
      <w:bookmarkStart w:id="384" w:name="_Toc148"/>
      <w:bookmarkEnd w:id="382"/>
      <w:bookmarkEnd w:id="383"/>
      <w:r>
        <w:rPr>
          <w:rtl w:val="true"/>
        </w:rPr>
        <w:t>فهرس الكتاب</w:t>
      </w:r>
      <w:bookmarkEnd w:id="38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یشمل علی العناوین التالیة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شأن اخبار و احادیث اهل البیت – صلوات اللّه و سلامه تعالی علیهم اجمعین </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هذه الاعمال و المواضیع علی ترتیب حروف الهجاء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 و الحَبَر و الحبرة و الحبور – كلّه – السرور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یكرمون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الدنیا جنان الوصلة و لذاذة الطاعة و العبادة و طلب الانس فی اوقات الخلوة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السرائر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الروضة؟</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الناحیة من 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الكفیل و الضامن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سافلها و ما قرب من بابها و سورها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الكفیل و الضامن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سافلها و ما قرب من بابها و سورها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وقوع سهو مطبعی فی 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فی الحدیث السابق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وقوع سهو مطبعی فی 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رباض – بالباء – كما جاء فی الحدیث السابق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ربضها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ما عز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النبی صلی اللّه عليه وآله وسلم امر برجمه حین اعترف بالزنی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یتمرغ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قمسه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غمسته فانقمس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معرفة الحضرة الالهيّة لروضة فيها عين جارية و أشجار مثمرة قطوفها دانية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اصول الكافی للشیخ صالح المازندرانی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ترسخت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الشیعة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الجنة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الكفیل و الضامن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سافلها و ما قرب من بابها و سورها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الشیخ الفیض الكاشانی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مثال روضات الجنّات في الدّنيا إنّما هو العلم و الحكمة فانّ المعرفة في هذه الدّنيا بذر المشاهدة في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 و النضارة و الحسن و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النبات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فی انوار التنزیل و البحر المدید المحیط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اسعوا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ما یوصل الیها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فی الامالی و 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مكارم الاخلاق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المجامع التي يطلب فيها العلوم الدينية فإنّ الحلق التي وصلت إلينا من طرق الأصحاب إلى النبي صلی اللّه عليه وآله وسلم 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هذه</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حلق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التي يذكر اللّه تعالی فيها على قانون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يذكر فيها علوم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فضائلهم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عظیم نعمته سبحانه علی اولیائه تنزههم باسرارهم فی ریاض ذكره بتعداد اسمائه الحسنی فینتقلون من روضة الی روضة و من مأنس الی مأنس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الاسرار و عدة الابرار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تَفْلِقُ عَلَى سَبْعِينَ حُلَّةً</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الباقیات الصالحات</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كما وجدناه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جامع الاخبار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كیف نحرقها؟</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الْمُغِيرَةِ رَفَعَهُ قَالَ قَالَ رَسُولُ اللَّهِ صلی اللّه عليه وآله وسلم فِي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أَعِدُّوا لَهُمْ مَا اسْتَطَعْتُمْ مِنْ قُوَّةٍ وَ مِنْ رِباطِ الْخَيْلِ</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اعدوا لهم ما استطعتهم من قوة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فی الفقه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تعلق بغصن منها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النوم فی اللیل كله او فی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یسهر اللیل – كله او بعضه – اذا لم ینم فهو ساهر و سهران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بمصر علی ساحل البحر الابیض المتوسط فی حدود مصر علی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مسكن الفؤاد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لی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معروضاً علی الطریق یمرّ به الناس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نصبه الحاكم على الطريق لأخذ صدقة التجار و أمنهم من اللصوص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الامالی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أوقر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حملها فهي موقرة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غفر اللّه لك ما يقدح فی دينك</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يألفه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اقبال الاعمال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یستوجب بذلك دخولها حتی كأنّه فیها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الشیخ الفیض الكاشانی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مثال روضات الجنّات في الدّنيا إنّما هو العلم و الحكمة فانّ المعرفة في هذه الدّنيا بذر المشاهدة في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الشریف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هذا الكلام مجاز على التأويلين جميعاً فإن كان المراد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جنى النخل فكأنّه صلی اللّه عليه وآله وسلم شهد لعائد المريض بدخول الجنّة و حقّق له ذلك حتّى عبّر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بعد في دار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من صار إلى دار الخلود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المخارف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مخرف و هو الحائط ذو النخل والشجر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المراد هنا قطعة من الجنة يخترف و يقتطع له</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المَخْرَفَةُ سِكّةٌ بين صَفَّيْن من نخل يَخْتَرِفُ من أَيِّهِما شاء أَي يجتني و جمعها المَخارِفُ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اجتناء ثمرها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خرفت النخلة اخرفها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مخروف من ثمارها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الخرفة – بالضم – اسم ما یخترف من النخل حین یدرك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مخارف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مواضع خرفتها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الفائق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سمعنا من رسول اللّه صلی اللّه عليه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 فی الجنة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بین ایدیهم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حاجز بین الموت و البعث فی یوم القیامة من القبور – عن ابن عباس و مجاهد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سبحانه صفات الخلق عند الموت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ذلك المحتضر – الذی بلغت روحه الحلقوم – من المقربین عند اللّه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روح و هو الراحة و الاستراحة – عن ابن عباس و مجاهد – یعنی من تكالیف الدنیا و مشاقها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الحیاة الدائمة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النیران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جنان الدنیا التی تنقل الیها ارواح المؤمنین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جعلها مدخرة تحت رحمته ليردها إليه يوم البعث كما يدخر المال تحت الارض‌</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اما الجنة المعروفة أو جنة فى الدنيا معدة لارواح المؤمنين</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فى ظل رحمته أو فى كنفها و هو كناية عن القرب حتى كان الرحمة القت الظل عليها و يحتمل أن يراد بالعرش العرش الجسمانى</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الامنة جمع الامين و هو الحافظ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الكافی للشیخ صالح المازندرانی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تتعارف و تتسائل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فيحتمل أن يكون عليه السلام أراه ذلك خارج المدينة على الإعجاز بأن جعل اللّه في عينه نورا يشاهد تلك الأمور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مستدرك الوسائل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شیء 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ثمرة القرآن الحوامیم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الناجی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الحوامیم – ذوات 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سبع سور من القرآن الكریم یبتدء فیها بعد البسملة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السهل ذو الرمل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 التی اولها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یراد نفس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المراد هنا الاول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مجمع البیان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دمثة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السهلة اللینة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اعجب بهن و استلذ قرائتهن و اتتبع محاسنهن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فی بیانی المعانی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لباب التاویل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هبط علی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فی بیان المعانی</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تبارك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اسأل علیكم اجرا الا المودة فی القربی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الخاصّة و العامّة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أسكته بالحجّة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التفسیر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تحت اقدام الامّهات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الفصاحة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زبدة التفاسیر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الاسرار و عدة الابرار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الكشف و البیان عن تفسیر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فی الفقیه و المكارم و النوادر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الجواهر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جنانی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اسماویل و كان من كبار علماء و احبار الیهود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الشریف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قيل في تفسير الترع ثلاثة أقوال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فی معانی الاخبار و الكافی و مصباح المتهجد و تهذیب الاحكام و المناقب</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بیوتی</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رياض الجنة كما بين المنبر و البيوت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النَّبِيُّ صلی اللّه عليه وآله وسلم اخْتَلَفَ أَهْلُ بَيْتِهِ وَ مَنْ حَضَرَ مِنْ أَصْحَابِهِ فِي الْمَوْضِعِ الَّذِي يَنْبَغِي أَنْ يُدْفَنَ فِيهِ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فی معانی الاخبار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فی علل الشرائع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 فاذاً هی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علل الشرائع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الولی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لبّب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بتلبيبه و جره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معانی الاخبار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الخضراء كناية عن السماء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رجل من بنى عدى بن النجّار في الدار التي إذا دخلتها فالدويرة عن يسارك</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حزن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تفسیر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آیات سورة الحجر و فی 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اسلمت فاطمة بنت اسد و هاجرت و بایعت و ماتت بالمدینة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المصادر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ان یكون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فمازلت اسأل ربی فی قبرها حتی فتح لها باباً من قبرها الی الجنة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یظهر من الخبران هذا العدد من التكبیر كان من خصائصها لفضلها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للشیخ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صلی اللّه عليه وآله وسلم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ما یتعلق بذلك فی كتابنا الموسوم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 سیدة النساء فاطمة الشهیدة الزهراء عليها السلام فی ای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ثمة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یبعد أن یكون المراد بالمیمنة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أمیر المؤمنین – صلوات اللّه علیه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من هذه الاحادیث موضع الحاجة منها و هو كون مسجد الكوفة روضة من ریاض الجنة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رضاه تعالى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دور بني أمية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في يسار المسجد بالنسبة إلى مستقبل القبلة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الفقیه للعلامة الشیخ محمد تقی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بالمیسرة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خارجه المتصل به فإن منازل الخلفاء كانت هناك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فی ثواب الاعمال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یعنی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منازل السلطان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روضة الواعظین و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مكرمة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فمَسَحْتُ</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التهذیب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عرصات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التهذیب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صفوته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التهذیب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تحتمل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لم یذكر فی المزار و التهذیب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التهذیب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انالهم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الناجی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الكوفة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 امیرالمؤمنین عليه السلام فی النجف الاشرف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دُفِنَ أَمِيرُ الْمُؤْمِنِينَ عليه السلام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بن جوين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 الباء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أمير المؤمنين عليه السلام</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بفعل 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 او اطلب راحة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مرفوع و الخبر 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و أخرى</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ليسوا في أجسادهم الأصلية الكثيفة بل هم في أجسادهم المثالية اللطيفة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یوم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فی ثواب الاعمال و روضة الواعظین و جامع الاخبار</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كامل الزیارات و المزار للشیخ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الكبیر لابن المشهدی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یوم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مصباح المتهجد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قبره من یوم دفنه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من ریاض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فی التهذیب و روضة الواعظین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استشهدت صلوات اللّه تعالی علیها و علی ابیها و زوجها و بنیها و السرّ المستودع فیها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استشهدت عليه السلام</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تشبه ساعات الجنة في ظهور الفيض فيها و من تلك الجملة أن قسمة الأرزاق كل يوم تكون فيها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قصص الانبیاء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اهبط</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الأصحاب في استحباب الشق</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الجريدة تجعل مع جميع الأموات من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كبارهم و صغارهم و ذكرانهم و إناثهم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فضيلة</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نفع الكافر بتخفيف العذاب و تخفيف عذاب البرزخ لا ينافي عدم تخفيف عذاب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يدل عليه الايات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اعوزه الشي‌ء إذا احتاج إليه فلم يقدر عليه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مضمراً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الأصحاب على استحبابها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فلما جمعوا الحطب و القوه فی النار قلنا للنار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النار جماد لا یصح خطابه</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 إِبْرَاهِيمَ عليه السلام لَمَّا أُلْقِيَ فِي 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بِحَقِّ مُحَمَّدٍ وَ آلِ مُحَمَّدٍ لَمَّا أَنْجَيْتَنِي مِنْهَا</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نمرود الجبار لما القی ابراهیم عليه السلام فی النار نزل الیه جبرائیل عليه السلام بقمیص من الجنة و طنفسة من الجنة فالبسه القمیص واقعده علی الطنفسة</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صلّيت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الخضرة بحسن النبات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حظیرة</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حظیرة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الناجی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سیدة النساء فاطمة الزهرا عليها السلام ان لم تكن اماماً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عليهاالسلام امام للائمّة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 ما یتعلق بذلك – مفصلاً و مستوعباً – فی كتابنا الموسوم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طوبی فی القرآن و الحدیث</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 للشخص الذی جاء بتلك الجاریة الیه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شهادة الامام الكاظم عليه السلام</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الصعاليك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ينزله الفقراء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الخرائج</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جنات فيها حور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الخرائج</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أرادوا راجع إلى المتوكل و أمرائه أو إلى الخلفاء و أعوانهم</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للتعدية أو الملابسة</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الخان منزل للتجار و غيرهم مشتمل على حجرات</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أنت في هذا المقام من معرفتنا فتظن أن هذه الأمور تنقص في قدرنا و أن تمتعنا منحصر في هذه الأمور التي منعونا منه</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 السرور و الكلاء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نقلا عن مرآة العقول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في جنات الدنيا قبل القيامة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ربما يستشكل بأنه كيف يكون في الدنيا جنة و لم يطلع عليها أحد؟</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اختلف في أن جنة آدم عليه السلام هل كانت في الأرض أم في السماء؟</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الجزائری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وقع الاختلاف بين علماء المسلمين في أن جنة آدم عليه السلام هل كانت في الأرض أم في السماء؟</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37747</Words>
  <Characters>144633</Characters>
  <CharactersWithSpaces>179901</CharactersWithSpaces>
  <Paragraphs>3099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2026-08-20T09:20:38Z</dcterms:created>
  <dc:creator>ghaemiyeh.com</dc:creator>
  <dc:description/>
  <dc:language>en-US</dc:language>
  <cp:lastModifiedBy/>
  <dcterms:modified xsi:type="dcterms:W3CDTF">2026-08-20T12:50:44Z</dcterms:modified>
  <cp:revision>1</cp:revision>
  <dc:subject/>
  <dc:title>ریاض الجنة فی الدنیا و الآخرة</dc:title>
</cp:coreProperties>
</file>

<file path=docProps/custom.xml><?xml version="1.0" encoding="utf-8"?>
<Properties xmlns="http://schemas.openxmlformats.org/officeDocument/2006/custom-properties" xmlns:vt="http://schemas.openxmlformats.org/officeDocument/2006/docPropsVTypes"/>
</file>