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 بتول علیها السلام در کلام رسول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153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6153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61534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161536_2870459653">
            <w:r>
              <w:rPr>
                <w:webHidden/>
                <w:rStyle w:val="IndexLink"/>
                <w:rtl w:val="true"/>
              </w:rPr>
              <w:t>حدیث اول</w:t>
            </w:r>
            <w:r>
              <w:rPr>
                <w:rStyle w:val="IndexLink"/>
                <w:rtl w:val="true"/>
              </w:rPr>
              <w:t>:</w:t>
              <w:tab/>
            </w:r>
            <w:r>
              <w:rPr>
                <w:rStyle w:val="IndexLink"/>
              </w:rPr>
              <w:t>11</w:t>
            </w:r>
          </w:hyperlink>
        </w:p>
        <w:p>
          <w:pPr>
            <w:pStyle w:val="Contents2"/>
            <w:tabs>
              <w:tab w:val="clear" w:pos="8743"/>
              <w:tab w:val="right" w:pos="9026" w:leader="dot"/>
            </w:tabs>
            <w:rPr/>
          </w:pPr>
          <w:hyperlink w:anchor="__RefHeading___Toc2161538_2870459653">
            <w:r>
              <w:rPr>
                <w:webHidden/>
                <w:rStyle w:val="IndexLink"/>
                <w:rtl w:val="true"/>
              </w:rPr>
              <w:t>حدیث دوم</w:t>
            </w:r>
            <w:r>
              <w:rPr>
                <w:rStyle w:val="IndexLink"/>
                <w:rtl w:val="true"/>
              </w:rPr>
              <w:t>:</w:t>
              <w:tab/>
            </w:r>
            <w:r>
              <w:rPr>
                <w:rStyle w:val="IndexLink"/>
              </w:rPr>
              <w:t>11</w:t>
            </w:r>
          </w:hyperlink>
        </w:p>
        <w:p>
          <w:pPr>
            <w:pStyle w:val="Contents2"/>
            <w:tabs>
              <w:tab w:val="clear" w:pos="8743"/>
              <w:tab w:val="right" w:pos="9026" w:leader="dot"/>
            </w:tabs>
            <w:rPr/>
          </w:pPr>
          <w:hyperlink w:anchor="__RefHeading___Toc2161540_2870459653">
            <w:r>
              <w:rPr>
                <w:webHidden/>
                <w:rStyle w:val="IndexLink"/>
                <w:rtl w:val="true"/>
              </w:rPr>
              <w:t>حدیث سوم</w:t>
            </w:r>
            <w:r>
              <w:rPr>
                <w:rStyle w:val="IndexLink"/>
                <w:rtl w:val="true"/>
              </w:rPr>
              <w:t>:</w:t>
              <w:tab/>
            </w:r>
            <w:r>
              <w:rPr>
                <w:rStyle w:val="IndexLink"/>
              </w:rPr>
              <w:t>11</w:t>
            </w:r>
          </w:hyperlink>
        </w:p>
        <w:p>
          <w:pPr>
            <w:pStyle w:val="Contents2"/>
            <w:tabs>
              <w:tab w:val="clear" w:pos="8743"/>
              <w:tab w:val="right" w:pos="9026" w:leader="dot"/>
            </w:tabs>
            <w:rPr/>
          </w:pPr>
          <w:hyperlink w:anchor="__RefHeading___Toc2161542_2870459653">
            <w:r>
              <w:rPr>
                <w:webHidden/>
                <w:rStyle w:val="IndexLink"/>
                <w:rtl w:val="true"/>
              </w:rPr>
              <w:t xml:space="preserve">حدیث </w:t>
            </w:r>
            <w:r>
              <w:rPr>
                <w:rStyle w:val="IndexLink"/>
                <w:rtl w:val="true"/>
              </w:rPr>
              <w:t>:</w:t>
            </w:r>
            <w:r>
              <w:rPr>
                <w:rStyle w:val="IndexLink"/>
                <w:rtl w:val="true"/>
              </w:rPr>
              <w:t>چهارم</w:t>
            </w:r>
            <w:r>
              <w:rPr>
                <w:rStyle w:val="IndexLink"/>
                <w:rtl w:val="true"/>
              </w:rPr>
              <w:t>:</w:t>
              <w:tab/>
            </w:r>
            <w:r>
              <w:rPr>
                <w:rStyle w:val="IndexLink"/>
              </w:rPr>
              <w:t>12</w:t>
            </w:r>
          </w:hyperlink>
        </w:p>
        <w:p>
          <w:pPr>
            <w:pStyle w:val="Contents2"/>
            <w:tabs>
              <w:tab w:val="clear" w:pos="8743"/>
              <w:tab w:val="right" w:pos="9026" w:leader="dot"/>
            </w:tabs>
            <w:rPr/>
          </w:pPr>
          <w:hyperlink w:anchor="__RefHeading___Toc2161544_2870459653">
            <w:r>
              <w:rPr>
                <w:webHidden/>
                <w:rStyle w:val="IndexLink"/>
                <w:rtl w:val="true"/>
              </w:rPr>
              <w:t>حدیث پنجم</w:t>
            </w:r>
            <w:r>
              <w:rPr>
                <w:rStyle w:val="IndexLink"/>
                <w:rtl w:val="true"/>
              </w:rPr>
              <w:t>:</w:t>
              <w:tab/>
            </w:r>
            <w:r>
              <w:rPr>
                <w:rStyle w:val="IndexLink"/>
              </w:rPr>
              <w:t>12</w:t>
            </w:r>
          </w:hyperlink>
        </w:p>
        <w:p>
          <w:pPr>
            <w:pStyle w:val="Contents2"/>
            <w:tabs>
              <w:tab w:val="clear" w:pos="8743"/>
              <w:tab w:val="right" w:pos="9026" w:leader="dot"/>
            </w:tabs>
            <w:rPr/>
          </w:pPr>
          <w:hyperlink w:anchor="__RefHeading___Toc2161546_2870459653">
            <w:r>
              <w:rPr>
                <w:webHidden/>
                <w:rStyle w:val="IndexLink"/>
                <w:rtl w:val="true"/>
              </w:rPr>
              <w:t>حدیث ششم</w:t>
            </w:r>
            <w:r>
              <w:rPr>
                <w:rStyle w:val="IndexLink"/>
                <w:rtl w:val="true"/>
              </w:rPr>
              <w:t>:</w:t>
              <w:tab/>
            </w:r>
            <w:r>
              <w:rPr>
                <w:rStyle w:val="IndexLink"/>
              </w:rPr>
              <w:t>12</w:t>
            </w:r>
          </w:hyperlink>
        </w:p>
        <w:p>
          <w:pPr>
            <w:pStyle w:val="Contents2"/>
            <w:tabs>
              <w:tab w:val="clear" w:pos="8743"/>
              <w:tab w:val="right" w:pos="9026" w:leader="dot"/>
            </w:tabs>
            <w:rPr/>
          </w:pPr>
          <w:hyperlink w:anchor="__RefHeading___Toc2161548_2870459653">
            <w:r>
              <w:rPr>
                <w:webHidden/>
                <w:rStyle w:val="IndexLink"/>
                <w:rtl w:val="true"/>
              </w:rPr>
              <w:t>حدیث هفتم</w:t>
            </w:r>
            <w:r>
              <w:rPr>
                <w:rStyle w:val="IndexLink"/>
                <w:rtl w:val="true"/>
              </w:rPr>
              <w:t>:</w:t>
              <w:tab/>
            </w:r>
            <w:r>
              <w:rPr>
                <w:rStyle w:val="IndexLink"/>
              </w:rPr>
              <w:t>12</w:t>
            </w:r>
          </w:hyperlink>
        </w:p>
        <w:p>
          <w:pPr>
            <w:pStyle w:val="Contents2"/>
            <w:tabs>
              <w:tab w:val="clear" w:pos="8743"/>
              <w:tab w:val="right" w:pos="9026" w:leader="dot"/>
            </w:tabs>
            <w:rPr/>
          </w:pPr>
          <w:hyperlink w:anchor="__RefHeading___Toc2161550_2870459653">
            <w:r>
              <w:rPr>
                <w:webHidden/>
                <w:rStyle w:val="IndexLink"/>
                <w:rtl w:val="true"/>
              </w:rPr>
              <w:t>حدیث هشتم</w:t>
            </w:r>
            <w:r>
              <w:rPr>
                <w:rStyle w:val="IndexLink"/>
                <w:rtl w:val="true"/>
              </w:rPr>
              <w:t>:</w:t>
              <w:tab/>
            </w:r>
            <w:r>
              <w:rPr>
                <w:rStyle w:val="IndexLink"/>
              </w:rPr>
              <w:t>13</w:t>
            </w:r>
          </w:hyperlink>
        </w:p>
        <w:p>
          <w:pPr>
            <w:pStyle w:val="Contents2"/>
            <w:tabs>
              <w:tab w:val="clear" w:pos="8743"/>
              <w:tab w:val="right" w:pos="9026" w:leader="dot"/>
            </w:tabs>
            <w:rPr/>
          </w:pPr>
          <w:hyperlink w:anchor="__RefHeading___Toc2161552_2870459653">
            <w:r>
              <w:rPr>
                <w:webHidden/>
                <w:rStyle w:val="IndexLink"/>
                <w:rtl w:val="true"/>
              </w:rPr>
              <w:t>حدیث دهم</w:t>
            </w:r>
            <w:r>
              <w:rPr>
                <w:rStyle w:val="IndexLink"/>
                <w:rtl w:val="true"/>
              </w:rPr>
              <w:t>:</w:t>
              <w:tab/>
            </w:r>
            <w:r>
              <w:rPr>
                <w:rStyle w:val="IndexLink"/>
              </w:rPr>
              <w:t>13</w:t>
            </w:r>
          </w:hyperlink>
        </w:p>
        <w:p>
          <w:pPr>
            <w:pStyle w:val="Contents2"/>
            <w:tabs>
              <w:tab w:val="clear" w:pos="8743"/>
              <w:tab w:val="right" w:pos="9026" w:leader="dot"/>
            </w:tabs>
            <w:rPr/>
          </w:pPr>
          <w:hyperlink w:anchor="__RefHeading___Toc2161554_2870459653">
            <w:r>
              <w:rPr>
                <w:webHidden/>
                <w:rStyle w:val="IndexLink"/>
                <w:rtl w:val="true"/>
              </w:rPr>
              <w:t>حدیث یازدهم</w:t>
            </w:r>
            <w:r>
              <w:rPr>
                <w:rStyle w:val="IndexLink"/>
                <w:rtl w:val="true"/>
              </w:rPr>
              <w:tab/>
            </w:r>
            <w:r>
              <w:rPr>
                <w:rStyle w:val="IndexLink"/>
              </w:rPr>
              <w:t>14</w:t>
            </w:r>
          </w:hyperlink>
        </w:p>
        <w:p>
          <w:pPr>
            <w:pStyle w:val="Contents2"/>
            <w:tabs>
              <w:tab w:val="clear" w:pos="8743"/>
              <w:tab w:val="right" w:pos="9026" w:leader="dot"/>
            </w:tabs>
            <w:rPr/>
          </w:pPr>
          <w:hyperlink w:anchor="__RefHeading___Toc2161556_2870459653">
            <w:r>
              <w:rPr>
                <w:webHidden/>
                <w:rStyle w:val="IndexLink"/>
                <w:rtl w:val="true"/>
              </w:rPr>
              <w:t>حدیث دوازدهم</w:t>
            </w:r>
            <w:r>
              <w:rPr>
                <w:rStyle w:val="IndexLink"/>
                <w:rtl w:val="true"/>
              </w:rPr>
              <w:tab/>
            </w:r>
            <w:r>
              <w:rPr>
                <w:rStyle w:val="IndexLink"/>
              </w:rPr>
              <w:t>14</w:t>
            </w:r>
          </w:hyperlink>
        </w:p>
        <w:p>
          <w:pPr>
            <w:pStyle w:val="Contents2"/>
            <w:tabs>
              <w:tab w:val="clear" w:pos="8743"/>
              <w:tab w:val="right" w:pos="9026" w:leader="dot"/>
            </w:tabs>
            <w:rPr/>
          </w:pPr>
          <w:hyperlink w:anchor="__RefHeading___Toc2161558_2870459653">
            <w:r>
              <w:rPr>
                <w:webHidden/>
                <w:rStyle w:val="IndexLink"/>
                <w:rtl w:val="true"/>
              </w:rPr>
              <w:t>حدیث سیزدهم</w:t>
            </w:r>
            <w:r>
              <w:rPr>
                <w:rStyle w:val="IndexLink"/>
                <w:rtl w:val="true"/>
              </w:rPr>
              <w:tab/>
            </w:r>
            <w:r>
              <w:rPr>
                <w:rStyle w:val="IndexLink"/>
              </w:rPr>
              <w:t>14</w:t>
            </w:r>
          </w:hyperlink>
        </w:p>
        <w:p>
          <w:pPr>
            <w:pStyle w:val="Contents2"/>
            <w:tabs>
              <w:tab w:val="clear" w:pos="8743"/>
              <w:tab w:val="right" w:pos="9026" w:leader="dot"/>
            </w:tabs>
            <w:rPr/>
          </w:pPr>
          <w:hyperlink w:anchor="__RefHeading___Toc2161560_2870459653">
            <w:r>
              <w:rPr>
                <w:webHidden/>
                <w:rStyle w:val="IndexLink"/>
                <w:rtl w:val="true"/>
              </w:rPr>
              <w:t>حدیث چهاردهم</w:t>
            </w:r>
            <w:r>
              <w:rPr>
                <w:rStyle w:val="IndexLink"/>
                <w:rtl w:val="true"/>
              </w:rPr>
              <w:t>:</w:t>
              <w:tab/>
            </w:r>
            <w:r>
              <w:rPr>
                <w:rStyle w:val="IndexLink"/>
              </w:rPr>
              <w:t>15</w:t>
            </w:r>
          </w:hyperlink>
        </w:p>
        <w:p>
          <w:pPr>
            <w:pStyle w:val="Contents2"/>
            <w:tabs>
              <w:tab w:val="clear" w:pos="8743"/>
              <w:tab w:val="right" w:pos="9026" w:leader="dot"/>
            </w:tabs>
            <w:rPr/>
          </w:pPr>
          <w:hyperlink w:anchor="__RefHeading___Toc2161562_2870459653">
            <w:r>
              <w:rPr>
                <w:webHidden/>
                <w:rStyle w:val="IndexLink"/>
                <w:rtl w:val="true"/>
              </w:rPr>
              <w:t>حدیث پانزدهم</w:t>
            </w:r>
            <w:r>
              <w:rPr>
                <w:rStyle w:val="IndexLink"/>
                <w:rtl w:val="true"/>
              </w:rPr>
              <w:t>:</w:t>
              <w:tab/>
            </w:r>
            <w:r>
              <w:rPr>
                <w:rStyle w:val="IndexLink"/>
              </w:rPr>
              <w:t>16</w:t>
            </w:r>
          </w:hyperlink>
        </w:p>
        <w:p>
          <w:pPr>
            <w:pStyle w:val="Contents2"/>
            <w:tabs>
              <w:tab w:val="clear" w:pos="8743"/>
              <w:tab w:val="right" w:pos="9026" w:leader="dot"/>
            </w:tabs>
            <w:rPr/>
          </w:pPr>
          <w:hyperlink w:anchor="__RefHeading___Toc2161564_2870459653">
            <w:r>
              <w:rPr>
                <w:webHidden/>
                <w:rStyle w:val="IndexLink"/>
                <w:rtl w:val="true"/>
              </w:rPr>
              <w:t>حدیث شانزدهم</w:t>
            </w:r>
            <w:r>
              <w:rPr>
                <w:rStyle w:val="IndexLink"/>
                <w:rtl w:val="true"/>
              </w:rPr>
              <w:t>:</w:t>
              <w:tab/>
            </w:r>
            <w:r>
              <w:rPr>
                <w:rStyle w:val="IndexLink"/>
              </w:rPr>
              <w:t>16</w:t>
            </w:r>
          </w:hyperlink>
        </w:p>
        <w:p>
          <w:pPr>
            <w:pStyle w:val="Contents2"/>
            <w:tabs>
              <w:tab w:val="clear" w:pos="8743"/>
              <w:tab w:val="right" w:pos="9026" w:leader="dot"/>
            </w:tabs>
            <w:rPr/>
          </w:pPr>
          <w:hyperlink w:anchor="__RefHeading___Toc2161566_2870459653">
            <w:r>
              <w:rPr>
                <w:webHidden/>
                <w:rStyle w:val="IndexLink"/>
                <w:rtl w:val="true"/>
              </w:rPr>
              <w:t>حدیث هفدهم</w:t>
            </w:r>
            <w:r>
              <w:rPr>
                <w:rStyle w:val="IndexLink"/>
                <w:rtl w:val="true"/>
              </w:rPr>
              <w:t>:</w:t>
              <w:tab/>
            </w:r>
            <w:r>
              <w:rPr>
                <w:rStyle w:val="IndexLink"/>
              </w:rPr>
              <w:t>17</w:t>
            </w:r>
          </w:hyperlink>
        </w:p>
        <w:p>
          <w:pPr>
            <w:pStyle w:val="Contents2"/>
            <w:tabs>
              <w:tab w:val="clear" w:pos="8743"/>
              <w:tab w:val="right" w:pos="9026" w:leader="dot"/>
            </w:tabs>
            <w:rPr/>
          </w:pPr>
          <w:hyperlink w:anchor="__RefHeading___Toc2161568_2870459653">
            <w:r>
              <w:rPr>
                <w:webHidden/>
                <w:rStyle w:val="IndexLink"/>
                <w:rtl w:val="true"/>
              </w:rPr>
              <w:t>حدیث نوزدهم</w:t>
            </w:r>
            <w:r>
              <w:rPr>
                <w:rStyle w:val="IndexLink"/>
                <w:rtl w:val="true"/>
              </w:rPr>
              <w:tab/>
            </w:r>
            <w:r>
              <w:rPr>
                <w:rStyle w:val="IndexLink"/>
              </w:rPr>
              <w:t>18</w:t>
            </w:r>
          </w:hyperlink>
        </w:p>
        <w:p>
          <w:pPr>
            <w:pStyle w:val="Contents2"/>
            <w:tabs>
              <w:tab w:val="clear" w:pos="8743"/>
              <w:tab w:val="right" w:pos="9026" w:leader="dot"/>
            </w:tabs>
            <w:rPr/>
          </w:pPr>
          <w:hyperlink w:anchor="__RefHeading___Toc2161570_2870459653">
            <w:r>
              <w:rPr>
                <w:webHidden/>
                <w:rStyle w:val="IndexLink"/>
                <w:rtl w:val="true"/>
              </w:rPr>
              <w:t>حدیث بیست و یکم</w:t>
            </w:r>
            <w:r>
              <w:rPr>
                <w:rStyle w:val="IndexLink"/>
                <w:rtl w:val="true"/>
              </w:rPr>
              <w:t>:</w:t>
              <w:tab/>
            </w:r>
            <w:r>
              <w:rPr>
                <w:rStyle w:val="IndexLink"/>
              </w:rPr>
              <w:t>18</w:t>
            </w:r>
          </w:hyperlink>
        </w:p>
        <w:p>
          <w:pPr>
            <w:pStyle w:val="Contents2"/>
            <w:tabs>
              <w:tab w:val="clear" w:pos="8743"/>
              <w:tab w:val="right" w:pos="9026" w:leader="dot"/>
            </w:tabs>
            <w:rPr/>
          </w:pPr>
          <w:hyperlink w:anchor="__RefHeading___Toc2161572_2870459653">
            <w:r>
              <w:rPr>
                <w:webHidden/>
                <w:rStyle w:val="IndexLink"/>
                <w:rtl w:val="true"/>
              </w:rPr>
              <w:t>حدیث بیست و دوم</w:t>
            </w:r>
            <w:r>
              <w:rPr>
                <w:rStyle w:val="IndexLink"/>
                <w:rtl w:val="true"/>
              </w:rPr>
              <w:t>:</w:t>
              <w:tab/>
            </w:r>
            <w:r>
              <w:rPr>
                <w:rStyle w:val="IndexLink"/>
              </w:rPr>
              <w:t>18</w:t>
            </w:r>
          </w:hyperlink>
        </w:p>
        <w:p>
          <w:pPr>
            <w:pStyle w:val="Contents2"/>
            <w:tabs>
              <w:tab w:val="clear" w:pos="8743"/>
              <w:tab w:val="right" w:pos="9026" w:leader="dot"/>
            </w:tabs>
            <w:rPr/>
          </w:pPr>
          <w:hyperlink w:anchor="__RefHeading___Toc2161574_2870459653">
            <w:r>
              <w:rPr>
                <w:webHidden/>
                <w:rStyle w:val="IndexLink"/>
                <w:rtl w:val="true"/>
              </w:rPr>
              <w:t>حدیث بیست و نهم</w:t>
            </w:r>
            <w:r>
              <w:rPr>
                <w:rStyle w:val="IndexLink"/>
                <w:rtl w:val="true"/>
              </w:rPr>
              <w:t>:</w:t>
              <w:tab/>
            </w:r>
            <w:r>
              <w:rPr>
                <w:rStyle w:val="IndexLink"/>
              </w:rPr>
              <w:t>22</w:t>
            </w:r>
          </w:hyperlink>
        </w:p>
        <w:p>
          <w:pPr>
            <w:pStyle w:val="Contents2"/>
            <w:tabs>
              <w:tab w:val="clear" w:pos="8743"/>
              <w:tab w:val="right" w:pos="9026" w:leader="dot"/>
            </w:tabs>
            <w:rPr/>
          </w:pPr>
          <w:hyperlink w:anchor="__RefHeading___Toc2161576_2870459653">
            <w:r>
              <w:rPr>
                <w:webHidden/>
                <w:rStyle w:val="IndexLink"/>
                <w:rtl w:val="true"/>
              </w:rPr>
              <w:t>حدیث سی ام</w:t>
            </w:r>
            <w:r>
              <w:rPr>
                <w:rStyle w:val="IndexLink"/>
                <w:rtl w:val="true"/>
              </w:rPr>
              <w:t>:</w:t>
              <w:tab/>
            </w:r>
            <w:r>
              <w:rPr>
                <w:rStyle w:val="IndexLink"/>
              </w:rPr>
              <w:t>23</w:t>
            </w:r>
          </w:hyperlink>
        </w:p>
        <w:p>
          <w:pPr>
            <w:pStyle w:val="Contents2"/>
            <w:tabs>
              <w:tab w:val="clear" w:pos="8743"/>
              <w:tab w:val="right" w:pos="9026" w:leader="dot"/>
            </w:tabs>
            <w:rPr/>
          </w:pPr>
          <w:hyperlink w:anchor="__RefHeading___Toc2161578_2870459653">
            <w:r>
              <w:rPr>
                <w:webHidden/>
                <w:rStyle w:val="IndexLink"/>
                <w:rtl w:val="true"/>
              </w:rPr>
              <w:t>حدیث سی و یکم</w:t>
            </w:r>
            <w:r>
              <w:rPr>
                <w:rStyle w:val="IndexLink"/>
                <w:rtl w:val="true"/>
              </w:rPr>
              <w:t>:</w:t>
              <w:tab/>
            </w:r>
            <w:r>
              <w:rPr>
                <w:rStyle w:val="IndexLink"/>
              </w:rPr>
              <w:t>23</w:t>
            </w:r>
          </w:hyperlink>
        </w:p>
        <w:p>
          <w:pPr>
            <w:pStyle w:val="Contents2"/>
            <w:tabs>
              <w:tab w:val="clear" w:pos="8743"/>
              <w:tab w:val="right" w:pos="9026" w:leader="dot"/>
            </w:tabs>
            <w:rPr/>
          </w:pPr>
          <w:hyperlink w:anchor="__RefHeading___Toc2161580_2870459653">
            <w:r>
              <w:rPr>
                <w:webHidden/>
                <w:rStyle w:val="IndexLink"/>
                <w:rtl w:val="true"/>
              </w:rPr>
              <w:t>حدیث سی ودوم</w:t>
            </w:r>
            <w:r>
              <w:rPr>
                <w:rStyle w:val="IndexLink"/>
                <w:rtl w:val="true"/>
              </w:rPr>
              <w:tab/>
            </w:r>
            <w:r>
              <w:rPr>
                <w:rStyle w:val="IndexLink"/>
              </w:rPr>
              <w:t>24</w:t>
            </w:r>
          </w:hyperlink>
        </w:p>
        <w:p>
          <w:pPr>
            <w:pStyle w:val="Contents2"/>
            <w:tabs>
              <w:tab w:val="clear" w:pos="8743"/>
              <w:tab w:val="right" w:pos="9026" w:leader="dot"/>
            </w:tabs>
            <w:rPr/>
          </w:pPr>
          <w:hyperlink w:anchor="__RefHeading___Toc2161582_2870459653">
            <w:r>
              <w:rPr>
                <w:webHidden/>
                <w:rStyle w:val="IndexLink"/>
                <w:rtl w:val="true"/>
              </w:rPr>
              <w:t>حدیث سی و سوم</w:t>
            </w:r>
            <w:r>
              <w:rPr>
                <w:rStyle w:val="IndexLink"/>
                <w:rtl w:val="true"/>
              </w:rPr>
              <w:t>:</w:t>
              <w:tab/>
            </w:r>
            <w:r>
              <w:rPr>
                <w:rStyle w:val="IndexLink"/>
              </w:rPr>
              <w:t>24</w:t>
            </w:r>
          </w:hyperlink>
        </w:p>
        <w:p>
          <w:pPr>
            <w:pStyle w:val="Contents2"/>
            <w:tabs>
              <w:tab w:val="clear" w:pos="8743"/>
              <w:tab w:val="right" w:pos="9026" w:leader="dot"/>
            </w:tabs>
            <w:rPr/>
          </w:pPr>
          <w:hyperlink w:anchor="__RefHeading___Toc2161584_2870459653">
            <w:r>
              <w:rPr>
                <w:webHidden/>
                <w:rStyle w:val="IndexLink"/>
                <w:rtl w:val="true"/>
              </w:rPr>
              <w:t>حدیث سی و چهارم</w:t>
            </w:r>
            <w:r>
              <w:rPr>
                <w:rStyle w:val="IndexLink"/>
                <w:rtl w:val="true"/>
              </w:rPr>
              <w:t>:</w:t>
              <w:tab/>
            </w:r>
            <w:r>
              <w:rPr>
                <w:rStyle w:val="IndexLink"/>
              </w:rPr>
              <w:t>26</w:t>
            </w:r>
          </w:hyperlink>
        </w:p>
        <w:p>
          <w:pPr>
            <w:pStyle w:val="Contents2"/>
            <w:tabs>
              <w:tab w:val="clear" w:pos="8743"/>
              <w:tab w:val="right" w:pos="9026" w:leader="dot"/>
            </w:tabs>
            <w:rPr/>
          </w:pPr>
          <w:hyperlink w:anchor="__RefHeading___Toc2161586_2870459653">
            <w:r>
              <w:rPr>
                <w:webHidden/>
                <w:rStyle w:val="IndexLink"/>
                <w:rtl w:val="true"/>
              </w:rPr>
              <w:t>حدیث سی و پنجم</w:t>
            </w:r>
            <w:r>
              <w:rPr>
                <w:rStyle w:val="IndexLink"/>
                <w:rtl w:val="true"/>
              </w:rPr>
              <w:t>:</w:t>
              <w:tab/>
            </w:r>
            <w:r>
              <w:rPr>
                <w:rStyle w:val="IndexLink"/>
              </w:rPr>
              <w:t>27</w:t>
            </w:r>
          </w:hyperlink>
        </w:p>
        <w:p>
          <w:pPr>
            <w:pStyle w:val="Contents2"/>
            <w:tabs>
              <w:tab w:val="clear" w:pos="8743"/>
              <w:tab w:val="right" w:pos="9026" w:leader="dot"/>
            </w:tabs>
            <w:rPr/>
          </w:pPr>
          <w:hyperlink w:anchor="__RefHeading___Toc2161588_2870459653">
            <w:r>
              <w:rPr>
                <w:webHidden/>
                <w:rStyle w:val="IndexLink"/>
                <w:rtl w:val="true"/>
              </w:rPr>
              <w:t>حدیث سی و ششم</w:t>
            </w:r>
            <w:r>
              <w:rPr>
                <w:rStyle w:val="IndexLink"/>
                <w:rtl w:val="true"/>
              </w:rPr>
              <w:t>:</w:t>
              <w:tab/>
            </w:r>
            <w:r>
              <w:rPr>
                <w:rStyle w:val="IndexLink"/>
              </w:rPr>
              <w:t>28</w:t>
            </w:r>
          </w:hyperlink>
        </w:p>
        <w:p>
          <w:pPr>
            <w:pStyle w:val="Contents2"/>
            <w:tabs>
              <w:tab w:val="clear" w:pos="8743"/>
              <w:tab w:val="right" w:pos="9026" w:leader="dot"/>
            </w:tabs>
            <w:rPr/>
          </w:pPr>
          <w:hyperlink w:anchor="__RefHeading___Toc2161590_2870459653">
            <w:r>
              <w:rPr>
                <w:webHidden/>
                <w:rStyle w:val="IndexLink"/>
                <w:rtl w:val="true"/>
              </w:rPr>
              <w:t>حدیث سی و هفتم</w:t>
            </w:r>
            <w:r>
              <w:rPr>
                <w:rStyle w:val="IndexLink"/>
                <w:rtl w:val="true"/>
              </w:rPr>
              <w:t>:</w:t>
              <w:tab/>
            </w:r>
            <w:r>
              <w:rPr>
                <w:rStyle w:val="IndexLink"/>
              </w:rPr>
              <w:t>29</w:t>
            </w:r>
          </w:hyperlink>
        </w:p>
        <w:p>
          <w:pPr>
            <w:pStyle w:val="Contents2"/>
            <w:tabs>
              <w:tab w:val="clear" w:pos="8743"/>
              <w:tab w:val="right" w:pos="9026" w:leader="dot"/>
            </w:tabs>
            <w:rPr/>
          </w:pPr>
          <w:hyperlink w:anchor="__RefHeading___Toc2161592_2870459653">
            <w:r>
              <w:rPr>
                <w:webHidden/>
                <w:rStyle w:val="IndexLink"/>
                <w:rtl w:val="true"/>
              </w:rPr>
              <w:t>حدیث سی و هشتم</w:t>
            </w:r>
            <w:r>
              <w:rPr>
                <w:rStyle w:val="IndexLink"/>
                <w:rtl w:val="true"/>
              </w:rPr>
              <w:t>:</w:t>
              <w:tab/>
            </w:r>
            <w:r>
              <w:rPr>
                <w:rStyle w:val="IndexLink"/>
              </w:rPr>
              <w:t>29</w:t>
            </w:r>
          </w:hyperlink>
        </w:p>
        <w:p>
          <w:pPr>
            <w:pStyle w:val="Contents2"/>
            <w:tabs>
              <w:tab w:val="clear" w:pos="8743"/>
              <w:tab w:val="right" w:pos="9026" w:leader="dot"/>
            </w:tabs>
            <w:rPr/>
          </w:pPr>
          <w:hyperlink w:anchor="__RefHeading___Toc2161594_2870459653">
            <w:r>
              <w:rPr>
                <w:webHidden/>
                <w:rStyle w:val="IndexLink"/>
                <w:rtl w:val="true"/>
              </w:rPr>
              <w:t>حدیث سی و نهم</w:t>
            </w:r>
            <w:r>
              <w:rPr>
                <w:rStyle w:val="IndexLink"/>
                <w:rtl w:val="true"/>
              </w:rPr>
              <w:t>:</w:t>
              <w:tab/>
            </w:r>
            <w:r>
              <w:rPr>
                <w:rStyle w:val="IndexLink"/>
              </w:rPr>
              <w:t>29</w:t>
            </w:r>
          </w:hyperlink>
        </w:p>
        <w:p>
          <w:pPr>
            <w:pStyle w:val="Contents2"/>
            <w:tabs>
              <w:tab w:val="clear" w:pos="8743"/>
              <w:tab w:val="right" w:pos="9026" w:leader="dot"/>
            </w:tabs>
            <w:rPr/>
          </w:pPr>
          <w:hyperlink w:anchor="__RefHeading___Toc2161596_2870459653">
            <w:r>
              <w:rPr>
                <w:webHidden/>
                <w:rStyle w:val="IndexLink"/>
                <w:rtl w:val="true"/>
              </w:rPr>
              <w:t>حدیث چهلم</w:t>
            </w:r>
            <w:r>
              <w:rPr>
                <w:rStyle w:val="IndexLink"/>
                <w:rtl w:val="true"/>
              </w:rPr>
              <w:t>:</w:t>
              <w:tab/>
            </w:r>
            <w:r>
              <w:rPr>
                <w:rStyle w:val="IndexLink"/>
              </w:rPr>
              <w:t>30</w:t>
            </w:r>
          </w:hyperlink>
        </w:p>
        <w:p>
          <w:pPr>
            <w:pStyle w:val="Contents2"/>
            <w:tabs>
              <w:tab w:val="clear" w:pos="8743"/>
              <w:tab w:val="right" w:pos="9026" w:leader="dot"/>
            </w:tabs>
            <w:rPr/>
          </w:pPr>
          <w:hyperlink w:anchor="__RefHeading___Toc2161598_2870459653">
            <w:r>
              <w:rPr>
                <w:webHidden/>
                <w:rStyle w:val="IndexLink"/>
                <w:rtl w:val="true"/>
              </w:rPr>
              <w:t>حدیث چهل و یکم</w:t>
            </w:r>
            <w:r>
              <w:rPr>
                <w:rStyle w:val="IndexLink"/>
                <w:rtl w:val="true"/>
              </w:rPr>
              <w:t>:</w:t>
              <w:tab/>
            </w:r>
            <w:r>
              <w:rPr>
                <w:rStyle w:val="IndexLink"/>
              </w:rPr>
              <w:t>30</w:t>
            </w:r>
          </w:hyperlink>
        </w:p>
        <w:p>
          <w:pPr>
            <w:pStyle w:val="Contents2"/>
            <w:tabs>
              <w:tab w:val="clear" w:pos="8743"/>
              <w:tab w:val="right" w:pos="9026" w:leader="dot"/>
            </w:tabs>
            <w:rPr/>
          </w:pPr>
          <w:hyperlink w:anchor="__RefHeading___Toc2161600_2870459653">
            <w:r>
              <w:rPr>
                <w:webHidden/>
                <w:rStyle w:val="IndexLink"/>
                <w:rtl w:val="true"/>
              </w:rPr>
              <w:t>حدیث چهل و دوم</w:t>
            </w:r>
            <w:r>
              <w:rPr>
                <w:rStyle w:val="IndexLink"/>
                <w:rtl w:val="true"/>
              </w:rPr>
              <w:t>:</w:t>
              <w:tab/>
            </w:r>
            <w:r>
              <w:rPr>
                <w:rStyle w:val="IndexLink"/>
              </w:rPr>
              <w:t>31</w:t>
            </w:r>
          </w:hyperlink>
        </w:p>
        <w:p>
          <w:pPr>
            <w:pStyle w:val="Contents2"/>
            <w:tabs>
              <w:tab w:val="clear" w:pos="8743"/>
              <w:tab w:val="right" w:pos="9026" w:leader="dot"/>
            </w:tabs>
            <w:rPr/>
          </w:pPr>
          <w:hyperlink w:anchor="__RefHeading___Toc2161602_2870459653">
            <w:r>
              <w:rPr>
                <w:webHidden/>
                <w:rStyle w:val="IndexLink"/>
                <w:rtl w:val="true"/>
              </w:rPr>
              <w:t>حدیث چهل و سوم</w:t>
            </w:r>
            <w:r>
              <w:rPr>
                <w:rStyle w:val="IndexLink"/>
                <w:rtl w:val="true"/>
              </w:rPr>
              <w:tab/>
            </w:r>
            <w:r>
              <w:rPr>
                <w:rStyle w:val="IndexLink"/>
              </w:rPr>
              <w:t>32</w:t>
            </w:r>
          </w:hyperlink>
        </w:p>
        <w:p>
          <w:pPr>
            <w:pStyle w:val="Contents2"/>
            <w:tabs>
              <w:tab w:val="clear" w:pos="8743"/>
              <w:tab w:val="right" w:pos="9026" w:leader="dot"/>
            </w:tabs>
            <w:rPr/>
          </w:pPr>
          <w:hyperlink w:anchor="__RefHeading___Toc2161604_2870459653">
            <w:r>
              <w:rPr>
                <w:webHidden/>
                <w:rStyle w:val="IndexLink"/>
                <w:rtl w:val="true"/>
              </w:rPr>
              <w:t>حدیث چهل و پنجم</w:t>
            </w:r>
            <w:r>
              <w:rPr>
                <w:rStyle w:val="IndexLink"/>
                <w:rtl w:val="true"/>
              </w:rPr>
              <w:t>:</w:t>
              <w:tab/>
            </w:r>
            <w:r>
              <w:rPr>
                <w:rStyle w:val="IndexLink"/>
              </w:rPr>
              <w:t>32</w:t>
            </w:r>
          </w:hyperlink>
        </w:p>
        <w:p>
          <w:pPr>
            <w:pStyle w:val="Contents2"/>
            <w:tabs>
              <w:tab w:val="clear" w:pos="8743"/>
              <w:tab w:val="right" w:pos="9026" w:leader="dot"/>
            </w:tabs>
            <w:rPr/>
          </w:pPr>
          <w:hyperlink w:anchor="__RefHeading___Toc2161606_2870459653">
            <w:r>
              <w:rPr>
                <w:webHidden/>
                <w:rStyle w:val="IndexLink"/>
                <w:rtl w:val="true"/>
              </w:rPr>
              <w:t>حدیث چهل و ششم</w:t>
            </w:r>
            <w:r>
              <w:rPr>
                <w:rStyle w:val="IndexLink"/>
                <w:rtl w:val="true"/>
              </w:rPr>
              <w:t>:</w:t>
              <w:tab/>
            </w:r>
            <w:r>
              <w:rPr>
                <w:rStyle w:val="IndexLink"/>
              </w:rPr>
              <w:t>33</w:t>
            </w:r>
          </w:hyperlink>
        </w:p>
        <w:p>
          <w:pPr>
            <w:pStyle w:val="Contents2"/>
            <w:tabs>
              <w:tab w:val="clear" w:pos="8743"/>
              <w:tab w:val="right" w:pos="9026" w:leader="dot"/>
            </w:tabs>
            <w:rPr/>
          </w:pPr>
          <w:hyperlink w:anchor="__RefHeading___Toc2161608_2870459653">
            <w:r>
              <w:rPr>
                <w:webHidden/>
                <w:rStyle w:val="IndexLink"/>
                <w:rtl w:val="true"/>
              </w:rPr>
              <w:t>حدیث چهل و هفتم</w:t>
            </w:r>
            <w:r>
              <w:rPr>
                <w:rStyle w:val="IndexLink"/>
                <w:rtl w:val="true"/>
              </w:rPr>
              <w:t>:</w:t>
              <w:tab/>
            </w:r>
            <w:r>
              <w:rPr>
                <w:rStyle w:val="IndexLink"/>
              </w:rPr>
              <w:t>33</w:t>
            </w:r>
          </w:hyperlink>
        </w:p>
        <w:p>
          <w:pPr>
            <w:pStyle w:val="Contents2"/>
            <w:tabs>
              <w:tab w:val="clear" w:pos="8743"/>
              <w:tab w:val="right" w:pos="9026" w:leader="dot"/>
            </w:tabs>
            <w:rPr/>
          </w:pPr>
          <w:hyperlink w:anchor="__RefHeading___Toc2161610_2870459653">
            <w:r>
              <w:rPr>
                <w:webHidden/>
                <w:rStyle w:val="IndexLink"/>
                <w:rtl w:val="true"/>
              </w:rPr>
              <w:t>حدیث چهل و هشتم</w:t>
            </w:r>
            <w:r>
              <w:rPr>
                <w:rStyle w:val="IndexLink"/>
                <w:rtl w:val="true"/>
              </w:rPr>
              <w:t>:</w:t>
              <w:tab/>
            </w:r>
            <w:r>
              <w:rPr>
                <w:rStyle w:val="IndexLink"/>
              </w:rPr>
              <w:t>33</w:t>
            </w:r>
          </w:hyperlink>
        </w:p>
        <w:p>
          <w:pPr>
            <w:pStyle w:val="Contents2"/>
            <w:tabs>
              <w:tab w:val="clear" w:pos="8743"/>
              <w:tab w:val="right" w:pos="9026" w:leader="dot"/>
            </w:tabs>
            <w:rPr/>
          </w:pPr>
          <w:hyperlink w:anchor="__RefHeading___Toc2161612_2870459653">
            <w:r>
              <w:rPr>
                <w:webHidden/>
                <w:rStyle w:val="IndexLink"/>
                <w:rtl w:val="true"/>
              </w:rPr>
              <w:t>حدیث چهل و نهم</w:t>
            </w:r>
            <w:r>
              <w:rPr>
                <w:rStyle w:val="IndexLink"/>
                <w:rtl w:val="true"/>
              </w:rPr>
              <w:t>:</w:t>
              <w:tab/>
            </w:r>
            <w:r>
              <w:rPr>
                <w:rStyle w:val="IndexLink"/>
              </w:rPr>
              <w:t>34</w:t>
            </w:r>
          </w:hyperlink>
        </w:p>
        <w:p>
          <w:pPr>
            <w:pStyle w:val="Contents2"/>
            <w:tabs>
              <w:tab w:val="clear" w:pos="8743"/>
              <w:tab w:val="right" w:pos="9026" w:leader="dot"/>
            </w:tabs>
            <w:rPr/>
          </w:pPr>
          <w:hyperlink w:anchor="__RefHeading___Toc2161614_2870459653">
            <w:r>
              <w:rPr>
                <w:webHidden/>
                <w:rStyle w:val="IndexLink"/>
                <w:rtl w:val="true"/>
              </w:rPr>
              <w:t>حدیث پنجاهم</w:t>
            </w:r>
            <w:r>
              <w:rPr>
                <w:rStyle w:val="IndexLink"/>
                <w:rtl w:val="true"/>
              </w:rPr>
              <w:t>:</w:t>
              <w:tab/>
            </w:r>
            <w:r>
              <w:rPr>
                <w:rStyle w:val="IndexLink"/>
              </w:rPr>
              <w:t>34</w:t>
            </w:r>
          </w:hyperlink>
        </w:p>
        <w:p>
          <w:pPr>
            <w:pStyle w:val="Contents2"/>
            <w:tabs>
              <w:tab w:val="clear" w:pos="8743"/>
              <w:tab w:val="right" w:pos="9026" w:leader="dot"/>
            </w:tabs>
            <w:rPr/>
          </w:pPr>
          <w:hyperlink w:anchor="__RefHeading___Toc2161616_2870459653">
            <w:r>
              <w:rPr>
                <w:webHidden/>
                <w:rStyle w:val="IndexLink"/>
                <w:rtl w:val="true"/>
              </w:rPr>
              <w:t>حدیث پنجاه و یکم</w:t>
            </w:r>
            <w:r>
              <w:rPr>
                <w:rStyle w:val="IndexLink"/>
                <w:rtl w:val="true"/>
              </w:rPr>
              <w:t>:</w:t>
              <w:tab/>
            </w:r>
            <w:r>
              <w:rPr>
                <w:rStyle w:val="IndexLink"/>
              </w:rPr>
              <w:t>36</w:t>
            </w:r>
          </w:hyperlink>
        </w:p>
        <w:p>
          <w:pPr>
            <w:pStyle w:val="Contents2"/>
            <w:tabs>
              <w:tab w:val="clear" w:pos="8743"/>
              <w:tab w:val="right" w:pos="9026" w:leader="dot"/>
            </w:tabs>
            <w:rPr/>
          </w:pPr>
          <w:hyperlink w:anchor="__RefHeading___Toc2161618_2870459653">
            <w:r>
              <w:rPr>
                <w:webHidden/>
                <w:rStyle w:val="IndexLink"/>
                <w:rtl w:val="true"/>
              </w:rPr>
              <w:t>حدیث پنجاه و دوم</w:t>
            </w:r>
            <w:r>
              <w:rPr>
                <w:rStyle w:val="IndexLink"/>
                <w:rtl w:val="true"/>
              </w:rPr>
              <w:t>:</w:t>
              <w:tab/>
            </w:r>
            <w:r>
              <w:rPr>
                <w:rStyle w:val="IndexLink"/>
              </w:rPr>
              <w:t>37</w:t>
            </w:r>
          </w:hyperlink>
        </w:p>
        <w:p>
          <w:pPr>
            <w:pStyle w:val="Contents2"/>
            <w:tabs>
              <w:tab w:val="clear" w:pos="8743"/>
              <w:tab w:val="right" w:pos="9026" w:leader="dot"/>
            </w:tabs>
            <w:rPr/>
          </w:pPr>
          <w:hyperlink w:anchor="__RefHeading___Toc2161620_2870459653">
            <w:r>
              <w:rPr>
                <w:webHidden/>
                <w:rStyle w:val="IndexLink"/>
                <w:rtl w:val="true"/>
              </w:rPr>
              <w:t>حدیث پنجاه و سوم</w:t>
            </w:r>
            <w:r>
              <w:rPr>
                <w:rStyle w:val="IndexLink"/>
                <w:rtl w:val="true"/>
              </w:rPr>
              <w:t>:</w:t>
              <w:tab/>
            </w:r>
            <w:r>
              <w:rPr>
                <w:rStyle w:val="IndexLink"/>
              </w:rPr>
              <w:t>37</w:t>
            </w:r>
          </w:hyperlink>
        </w:p>
        <w:p>
          <w:pPr>
            <w:pStyle w:val="Contents2"/>
            <w:tabs>
              <w:tab w:val="clear" w:pos="8743"/>
              <w:tab w:val="right" w:pos="9026" w:leader="dot"/>
            </w:tabs>
            <w:rPr/>
          </w:pPr>
          <w:hyperlink w:anchor="__RefHeading___Toc2161622_2870459653">
            <w:r>
              <w:rPr>
                <w:webHidden/>
                <w:rStyle w:val="IndexLink"/>
                <w:rtl w:val="true"/>
              </w:rPr>
              <w:t>حدیث پنجاه و چهارم</w:t>
            </w:r>
            <w:r>
              <w:rPr>
                <w:rStyle w:val="IndexLink"/>
                <w:rtl w:val="true"/>
              </w:rPr>
              <w:t>:</w:t>
              <w:tab/>
            </w:r>
            <w:r>
              <w:rPr>
                <w:rStyle w:val="IndexLink"/>
              </w:rPr>
              <w:t>38</w:t>
            </w:r>
          </w:hyperlink>
        </w:p>
        <w:p>
          <w:pPr>
            <w:pStyle w:val="Contents2"/>
            <w:tabs>
              <w:tab w:val="clear" w:pos="8743"/>
              <w:tab w:val="right" w:pos="9026" w:leader="dot"/>
            </w:tabs>
            <w:rPr/>
          </w:pPr>
          <w:hyperlink w:anchor="__RefHeading___Toc2161624_2870459653">
            <w:r>
              <w:rPr>
                <w:webHidden/>
                <w:rStyle w:val="IndexLink"/>
                <w:rtl w:val="true"/>
              </w:rPr>
              <w:t>حدیث پنجاه و پنجم</w:t>
            </w:r>
            <w:r>
              <w:rPr>
                <w:rStyle w:val="IndexLink"/>
                <w:rtl w:val="true"/>
              </w:rPr>
              <w:t>:</w:t>
              <w:tab/>
            </w:r>
            <w:r>
              <w:rPr>
                <w:rStyle w:val="IndexLink"/>
              </w:rPr>
              <w:t>38</w:t>
            </w:r>
          </w:hyperlink>
        </w:p>
        <w:p>
          <w:pPr>
            <w:pStyle w:val="Contents2"/>
            <w:tabs>
              <w:tab w:val="clear" w:pos="8743"/>
              <w:tab w:val="right" w:pos="9026" w:leader="dot"/>
            </w:tabs>
            <w:rPr/>
          </w:pPr>
          <w:hyperlink w:anchor="__RefHeading___Toc2161626_2870459653">
            <w:r>
              <w:rPr>
                <w:webHidden/>
                <w:rStyle w:val="IndexLink"/>
                <w:rtl w:val="true"/>
              </w:rPr>
              <w:t xml:space="preserve">حدیث پنجاه و ششم </w:t>
            </w:r>
            <w:r>
              <w:rPr>
                <w:rStyle w:val="IndexLink"/>
                <w:rtl w:val="true"/>
              </w:rPr>
              <w:t>:</w:t>
              <w:tab/>
            </w:r>
            <w:r>
              <w:rPr>
                <w:rStyle w:val="IndexLink"/>
              </w:rPr>
              <w:t>39</w:t>
            </w:r>
          </w:hyperlink>
        </w:p>
        <w:p>
          <w:pPr>
            <w:pStyle w:val="Contents2"/>
            <w:tabs>
              <w:tab w:val="clear" w:pos="8743"/>
              <w:tab w:val="right" w:pos="9026" w:leader="dot"/>
            </w:tabs>
            <w:rPr/>
          </w:pPr>
          <w:hyperlink w:anchor="__RefHeading___Toc2161628_2870459653">
            <w:r>
              <w:rPr>
                <w:webHidden/>
                <w:rStyle w:val="IndexLink"/>
                <w:rtl w:val="true"/>
              </w:rPr>
              <w:t>حدیث پنجاه و هفتم</w:t>
            </w:r>
            <w:r>
              <w:rPr>
                <w:rStyle w:val="IndexLink"/>
                <w:rtl w:val="true"/>
              </w:rPr>
              <w:t>:</w:t>
              <w:tab/>
            </w:r>
            <w:r>
              <w:rPr>
                <w:rStyle w:val="IndexLink"/>
              </w:rPr>
              <w:t>39</w:t>
            </w:r>
          </w:hyperlink>
        </w:p>
        <w:p>
          <w:pPr>
            <w:pStyle w:val="Contents2"/>
            <w:tabs>
              <w:tab w:val="clear" w:pos="8743"/>
              <w:tab w:val="right" w:pos="9026" w:leader="dot"/>
            </w:tabs>
            <w:rPr/>
          </w:pPr>
          <w:hyperlink w:anchor="__RefHeading___Toc2161630_2870459653">
            <w:r>
              <w:rPr>
                <w:webHidden/>
                <w:rStyle w:val="IndexLink"/>
                <w:rtl w:val="true"/>
              </w:rPr>
              <w:t>حدیث پنجاه و هشتم</w:t>
            </w:r>
            <w:r>
              <w:rPr>
                <w:rStyle w:val="IndexLink"/>
                <w:rtl w:val="true"/>
              </w:rPr>
              <w:t>:</w:t>
              <w:tab/>
            </w:r>
            <w:r>
              <w:rPr>
                <w:rStyle w:val="IndexLink"/>
              </w:rPr>
              <w:t>40</w:t>
            </w:r>
          </w:hyperlink>
        </w:p>
        <w:p>
          <w:pPr>
            <w:pStyle w:val="Contents2"/>
            <w:tabs>
              <w:tab w:val="clear" w:pos="8743"/>
              <w:tab w:val="right" w:pos="9026" w:leader="dot"/>
            </w:tabs>
            <w:rPr/>
          </w:pPr>
          <w:hyperlink w:anchor="__RefHeading___Toc2161632_2870459653">
            <w:r>
              <w:rPr>
                <w:webHidden/>
                <w:rStyle w:val="IndexLink"/>
                <w:rtl w:val="true"/>
              </w:rPr>
              <w:t>حدیث پنجاه و نهم</w:t>
            </w:r>
            <w:r>
              <w:rPr>
                <w:rStyle w:val="IndexLink"/>
                <w:rtl w:val="true"/>
              </w:rPr>
              <w:t>:</w:t>
              <w:tab/>
            </w:r>
            <w:r>
              <w:rPr>
                <w:rStyle w:val="IndexLink"/>
              </w:rPr>
              <w:t>40</w:t>
            </w:r>
          </w:hyperlink>
        </w:p>
        <w:p>
          <w:pPr>
            <w:pStyle w:val="Contents2"/>
            <w:tabs>
              <w:tab w:val="clear" w:pos="8743"/>
              <w:tab w:val="right" w:pos="9026" w:leader="dot"/>
            </w:tabs>
            <w:rPr/>
          </w:pPr>
          <w:hyperlink w:anchor="__RefHeading___Toc2161634_2870459653">
            <w:r>
              <w:rPr>
                <w:webHidden/>
                <w:rStyle w:val="IndexLink"/>
                <w:rtl w:val="true"/>
              </w:rPr>
              <w:t>حدیث شصت و یکم</w:t>
            </w:r>
            <w:r>
              <w:rPr>
                <w:rStyle w:val="IndexLink"/>
                <w:rtl w:val="true"/>
              </w:rPr>
              <w:t>:</w:t>
              <w:tab/>
            </w:r>
            <w:r>
              <w:rPr>
                <w:rStyle w:val="IndexLink"/>
              </w:rPr>
              <w:t>41</w:t>
            </w:r>
          </w:hyperlink>
        </w:p>
        <w:p>
          <w:pPr>
            <w:pStyle w:val="Contents2"/>
            <w:tabs>
              <w:tab w:val="clear" w:pos="8743"/>
              <w:tab w:val="right" w:pos="9026" w:leader="dot"/>
            </w:tabs>
            <w:rPr/>
          </w:pPr>
          <w:hyperlink w:anchor="__RefHeading___Toc2161636_2870459653">
            <w:r>
              <w:rPr>
                <w:webHidden/>
                <w:rStyle w:val="IndexLink"/>
                <w:rtl w:val="true"/>
              </w:rPr>
              <w:t>حدیث شصت و دوم</w:t>
            </w:r>
            <w:r>
              <w:rPr>
                <w:rStyle w:val="IndexLink"/>
                <w:rtl w:val="true"/>
              </w:rPr>
              <w:t>:</w:t>
              <w:tab/>
            </w:r>
            <w:r>
              <w:rPr>
                <w:rStyle w:val="IndexLink"/>
              </w:rPr>
              <w:t>41</w:t>
            </w:r>
          </w:hyperlink>
        </w:p>
        <w:p>
          <w:pPr>
            <w:pStyle w:val="Contents2"/>
            <w:tabs>
              <w:tab w:val="clear" w:pos="8743"/>
              <w:tab w:val="right" w:pos="9026" w:leader="dot"/>
            </w:tabs>
            <w:rPr/>
          </w:pPr>
          <w:hyperlink w:anchor="__RefHeading___Toc2161638_2870459653">
            <w:r>
              <w:rPr>
                <w:webHidden/>
                <w:rStyle w:val="IndexLink"/>
                <w:rtl w:val="true"/>
              </w:rPr>
              <w:t>حدیث شصت و سوم</w:t>
            </w:r>
            <w:r>
              <w:rPr>
                <w:rStyle w:val="IndexLink"/>
                <w:rtl w:val="true"/>
              </w:rPr>
              <w:t>:</w:t>
              <w:tab/>
            </w:r>
            <w:r>
              <w:rPr>
                <w:rStyle w:val="IndexLink"/>
              </w:rPr>
              <w:t>46</w:t>
            </w:r>
          </w:hyperlink>
        </w:p>
        <w:p>
          <w:pPr>
            <w:pStyle w:val="Contents2"/>
            <w:tabs>
              <w:tab w:val="clear" w:pos="8743"/>
              <w:tab w:val="right" w:pos="9026" w:leader="dot"/>
            </w:tabs>
            <w:rPr/>
          </w:pPr>
          <w:hyperlink w:anchor="__RefHeading___Toc2161640_2870459653">
            <w:r>
              <w:rPr>
                <w:webHidden/>
                <w:rStyle w:val="IndexLink"/>
                <w:rtl w:val="true"/>
              </w:rPr>
              <w:t>حدیث شصت و پنجم</w:t>
            </w:r>
            <w:r>
              <w:rPr>
                <w:rStyle w:val="IndexLink"/>
                <w:rtl w:val="true"/>
              </w:rPr>
              <w:t>:</w:t>
              <w:tab/>
            </w:r>
            <w:r>
              <w:rPr>
                <w:rStyle w:val="IndexLink"/>
              </w:rPr>
              <w:t>49</w:t>
            </w:r>
          </w:hyperlink>
        </w:p>
        <w:p>
          <w:pPr>
            <w:pStyle w:val="Contents2"/>
            <w:tabs>
              <w:tab w:val="clear" w:pos="8743"/>
              <w:tab w:val="right" w:pos="9026" w:leader="dot"/>
            </w:tabs>
            <w:rPr/>
          </w:pPr>
          <w:hyperlink w:anchor="__RefHeading___Toc2161642_2870459653">
            <w:r>
              <w:rPr>
                <w:webHidden/>
                <w:rStyle w:val="IndexLink"/>
                <w:rtl w:val="true"/>
              </w:rPr>
              <w:t>حدیث شصت و ششم</w:t>
            </w:r>
            <w:r>
              <w:rPr>
                <w:rStyle w:val="IndexLink"/>
                <w:rtl w:val="true"/>
              </w:rPr>
              <w:t>:</w:t>
              <w:tab/>
            </w:r>
            <w:r>
              <w:rPr>
                <w:rStyle w:val="IndexLink"/>
              </w:rPr>
              <w:t>49</w:t>
            </w:r>
          </w:hyperlink>
        </w:p>
        <w:p>
          <w:pPr>
            <w:pStyle w:val="Contents2"/>
            <w:tabs>
              <w:tab w:val="clear" w:pos="8743"/>
              <w:tab w:val="right" w:pos="9026" w:leader="dot"/>
            </w:tabs>
            <w:rPr/>
          </w:pPr>
          <w:hyperlink w:anchor="__RefHeading___Toc2161644_2870459653">
            <w:r>
              <w:rPr>
                <w:webHidden/>
                <w:rStyle w:val="IndexLink"/>
                <w:rtl w:val="true"/>
              </w:rPr>
              <w:t>حدیث شصت و هفتم</w:t>
            </w:r>
            <w:r>
              <w:rPr>
                <w:rStyle w:val="IndexLink"/>
                <w:rtl w:val="true"/>
              </w:rPr>
              <w:t>:</w:t>
              <w:tab/>
            </w:r>
            <w:r>
              <w:rPr>
                <w:rStyle w:val="IndexLink"/>
              </w:rPr>
              <w:t>50</w:t>
            </w:r>
          </w:hyperlink>
        </w:p>
        <w:p>
          <w:pPr>
            <w:pStyle w:val="Contents2"/>
            <w:tabs>
              <w:tab w:val="clear" w:pos="8743"/>
              <w:tab w:val="right" w:pos="9026" w:leader="dot"/>
            </w:tabs>
            <w:rPr/>
          </w:pPr>
          <w:hyperlink w:anchor="__RefHeading___Toc2161646_2870459653">
            <w:r>
              <w:rPr>
                <w:webHidden/>
                <w:rStyle w:val="IndexLink"/>
                <w:rtl w:val="true"/>
              </w:rPr>
              <w:t>حدیث شصت و هشتم</w:t>
            </w:r>
            <w:r>
              <w:rPr>
                <w:rStyle w:val="IndexLink"/>
                <w:rtl w:val="true"/>
              </w:rPr>
              <w:t>:</w:t>
              <w:tab/>
            </w:r>
            <w:r>
              <w:rPr>
                <w:rStyle w:val="IndexLink"/>
              </w:rPr>
              <w:t>51</w:t>
            </w:r>
          </w:hyperlink>
        </w:p>
        <w:p>
          <w:pPr>
            <w:pStyle w:val="Contents2"/>
            <w:tabs>
              <w:tab w:val="clear" w:pos="8743"/>
              <w:tab w:val="right" w:pos="9026" w:leader="dot"/>
            </w:tabs>
            <w:rPr/>
          </w:pPr>
          <w:hyperlink w:anchor="__RefHeading___Toc2161648_2870459653">
            <w:r>
              <w:rPr>
                <w:webHidden/>
                <w:rStyle w:val="IndexLink"/>
                <w:rtl w:val="true"/>
              </w:rPr>
              <w:t>حدیث شصت و نهم</w:t>
            </w:r>
            <w:r>
              <w:rPr>
                <w:rStyle w:val="IndexLink"/>
                <w:rtl w:val="true"/>
              </w:rPr>
              <w:t>:</w:t>
              <w:tab/>
            </w:r>
            <w:r>
              <w:rPr>
                <w:rStyle w:val="IndexLink"/>
              </w:rPr>
              <w:t>51</w:t>
            </w:r>
          </w:hyperlink>
        </w:p>
        <w:p>
          <w:pPr>
            <w:pStyle w:val="Contents2"/>
            <w:tabs>
              <w:tab w:val="clear" w:pos="8743"/>
              <w:tab w:val="right" w:pos="9026" w:leader="dot"/>
            </w:tabs>
            <w:rPr/>
          </w:pPr>
          <w:hyperlink w:anchor="__RefHeading___Toc2161650_2870459653">
            <w:r>
              <w:rPr>
                <w:webHidden/>
                <w:rStyle w:val="IndexLink"/>
                <w:rtl w:val="true"/>
              </w:rPr>
              <w:t>حدیث هفتادم</w:t>
            </w:r>
            <w:r>
              <w:rPr>
                <w:rStyle w:val="IndexLink"/>
                <w:rtl w:val="true"/>
              </w:rPr>
              <w:t>:</w:t>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0_110232"/>
      <w:bookmarkStart w:id="1" w:name="pg10910_110232"/>
      <w:bookmarkEnd w:id="1"/>
    </w:p>
    <w:p>
      <w:pPr>
        <w:pStyle w:val="Heading2"/>
        <w:numPr>
          <w:ilvl w:val="1"/>
          <w:numId w:val="1"/>
        </w:numPr>
        <w:rPr/>
      </w:pPr>
      <w:bookmarkStart w:id="2" w:name="pg10910_110232"/>
      <w:bookmarkStart w:id="3" w:name="__RefHeading___Toc21615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سیدمهدی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5083591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153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مقام بتول در کلام رسول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طباطبائی </w:t>
      </w:r>
      <w:bookmarkStart w:id="7" w:name="pg10910_110237"/>
    </w:p>
    <w:p>
      <w:pPr>
        <w:pStyle w:val="Heading2"/>
        <w:numPr>
          <w:ilvl w:val="1"/>
          <w:numId w:val="1"/>
        </w:numPr>
        <w:rPr/>
      </w:pPr>
      <w:bookmarkStart w:id="8" w:name="__RefHeading___Toc2161534_2870459653"/>
      <w:bookmarkStart w:id="9" w:name="_Toc3"/>
      <w:bookmarkEnd w:id="7"/>
      <w:bookmarkEnd w:id="8"/>
      <w:r>
        <w:rPr>
          <w:rtl w:val="true"/>
        </w:rPr>
        <w:t>مقدمه</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دردانه صدف آفرینش یگانۀ همۀ زمان ها و مکان ها علی علیه السلام که زبان و بیان و کلام و اقلام از وصیف فضائلش عاجزند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آنکه زهرا آفریده</w:t>
      </w:r>
    </w:p>
    <w:p>
      <w:pPr>
        <w:pStyle w:val="BookText"/>
        <w:rPr/>
      </w:pPr>
      <w:r>
        <w:rPr>
          <w:rFonts w:ascii="IRNazanin" w:hAnsi="IRNazanin" w:eastAsia="IRNazanin"/>
          <w:color w:val="111111"/>
          <w:sz w:val="28"/>
          <w:sz w:val="28"/>
          <w:szCs w:val="28"/>
          <w:rtl w:val="true"/>
          <w:lang w:bidi="fa-IR"/>
        </w:rPr>
        <w:t>ز نور او جهان را آفریده</w:t>
      </w:r>
    </w:p>
    <w:p>
      <w:pPr>
        <w:pStyle w:val="BookText"/>
        <w:rPr/>
      </w:pPr>
      <w:r>
        <w:rPr>
          <w:rFonts w:ascii="IRNazanin" w:hAnsi="IRNazanin" w:eastAsia="IRNazanin"/>
          <w:color w:val="111111"/>
          <w:sz w:val="28"/>
          <w:sz w:val="28"/>
          <w:szCs w:val="28"/>
          <w:rtl w:val="true"/>
          <w:lang w:bidi="fa-IR"/>
        </w:rPr>
        <w:t>و اما فاطمه زهرا سلام الله علیها</w:t>
      </w:r>
    </w:p>
    <w:p>
      <w:pPr>
        <w:pStyle w:val="BookText"/>
        <w:rPr/>
      </w:pPr>
      <w:r>
        <w:rPr>
          <w:rFonts w:ascii="IRNazanin" w:hAnsi="IRNazanin" w:eastAsia="IRNazanin"/>
          <w:color w:val="111111"/>
          <w:sz w:val="28"/>
          <w:sz w:val="28"/>
          <w:szCs w:val="28"/>
          <w:rtl w:val="true"/>
          <w:lang w:bidi="fa-IR"/>
        </w:rPr>
        <w:t>کسی را نرسد که درباره عظمت حضرتش بتواند کلامی بر زبان و از مقاماتش شمه ای در بیان آرد ذره ناچیز را چه مدح آفتاب و حباب رو به زوال را چه جاى وصف دريا ما كجا و مقامات عصمت كبرى كجا؟ از ما همین برآید که به او محبت بورزیم و سر تعظیم و تکریم برآستانش بسائیم و عجز و ناتوانی خویش را بر زبان آوریم، دست توسل بر عصمت کبریائی اش دراز کنیم و از روح بلندش مدد جوئیم و بر شفاعتش امیدوار باشیم که در دو عالم دستگیرمان باشد و ما را از فرو افتادن به منجلاب</w:t>
      </w:r>
    </w:p>
    <w:p>
      <w:pPr>
        <w:pStyle w:val="BookText"/>
        <w:rPr/>
      </w:pPr>
      <w:r>
        <w:rPr>
          <w:rFonts w:ascii="IRNazanin" w:hAnsi="IRNazanin" w:eastAsia="IRNazanin"/>
          <w:color w:val="111111"/>
          <w:sz w:val="28"/>
          <w:sz w:val="28"/>
          <w:szCs w:val="28"/>
          <w:rtl w:val="true"/>
          <w:lang w:bidi="fa-IR"/>
        </w:rPr>
        <w:t>خود پرستی ایمنی بخشد و به صراط مستقیم خداجوئی رهنمائی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شناخت او چه کلامی بالاتر از کلام پدر بزرگوارش پیامبر اعظم صلی الله علیه و آله و سلم که به منبع علم الهی متصل و به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صلى الله عليه الهَوى اِن هُوَ إِلّا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است و آنچه می گوید با واسطه و بی واسطه از جانب حق متعال و مقام ذوالجلال جلّ جلاله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این وجیزه ناچیز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بتول در کلام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 هفتاد حدیث شریف از پیامبر اکرم صلی الله علیه و آله و سلم در وصف و شأن فاطمه زهرا سلام الله علیها آورده، تقدیم به ارادت مندان آن حضرت نمودیم و همانند کسی که در کنار اقیانوسی بیکران نشسته، به اندازه بضاعت مزجاه خود و ظرفیت سبوی معرفت خویش جُرعه هائی از آب زلال و حیات بخش فرمایشات نبوی برداشت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مورد قبول درگاه با عظمت بانوی دو عالم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ضروری است که بنده ناچیز مخاطب این کتاب را جوانان فارسی زبان قرار داده ام و لذا آوردن متن عربی را لازم ندانستم بخصوص كه امروز با کم حوصله شدن جوانان از یک طرف و جاذبه های دنیای مجازی از طرف دیگر، کوتاه بودن مطلب برای خواننده یک ضرورت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در پاورقی هر صفحه نشانی حدیث آورده شده تا لاقمندان</w:t>
      </w:r>
    </w:p>
    <w:p>
      <w:pPr>
        <w:pStyle w:val="BookText"/>
        <w:rPr/>
      </w:pPr>
      <w:r>
        <w:rPr>
          <w:rFonts w:ascii="IRNazanin" w:hAnsi="IRNazanin" w:eastAsia="IRNazanin"/>
          <w:color w:val="111111"/>
          <w:sz w:val="28"/>
          <w:sz w:val="28"/>
          <w:szCs w:val="28"/>
          <w:rtl w:val="true"/>
          <w:lang w:bidi="fa-IR"/>
        </w:rPr>
        <w:t>بتوانند به متن عربی آن هم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انصاف است که از زحمات سرکار خانم شقایق باخویش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آماده سازی این اثر زحمات زیادی را متحمل شدند تقدیر و تشکر کنم و از ساحت قدس حضرت زهرا سلام الله علیها برای ایشان بهترینها را در دنیا و آخرت آرزو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0" w:name="pg10910_110243"/>
    </w:p>
    <w:p>
      <w:pPr>
        <w:pStyle w:val="Heading2"/>
        <w:numPr>
          <w:ilvl w:val="1"/>
          <w:numId w:val="1"/>
        </w:numPr>
        <w:rPr/>
      </w:pPr>
      <w:bookmarkStart w:id="11" w:name="__RefHeading___Toc2161536_2870459653"/>
      <w:bookmarkStart w:id="12" w:name="_Toc4"/>
      <w:bookmarkEnd w:id="10"/>
      <w:bookmarkEnd w:id="11"/>
      <w:r>
        <w:rPr>
          <w:rtl w:val="true"/>
        </w:rPr>
        <w:t>حدیث اول</w:t>
      </w:r>
      <w:r>
        <w:rPr>
          <w:rtl w:val="true"/>
        </w:rPr>
        <w:t>:</w:t>
      </w:r>
      <w:bookmarkEnd w:id="12"/>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شیعیان او و ذریّه اش را از آتش باز داشته و برکنار داشته اند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3" w:name="__RefHeading___Toc2161538_2870459653"/>
      <w:bookmarkStart w:id="14" w:name="_Toc5"/>
      <w:bookmarkEnd w:id="13"/>
      <w:r>
        <w:rPr>
          <w:rtl w:val="true"/>
        </w:rPr>
        <w:t>حدیث دوم</w:t>
      </w:r>
      <w:r>
        <w:rPr>
          <w:rtl w:val="true"/>
        </w:rPr>
        <w:t>:</w:t>
      </w:r>
      <w:bookmarkEnd w:id="1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دخترم، زهرا سلام الله علیها نامیده شده است بخاطر اینکه خداوند تبارک و تعالی او را از نور عظمت خود آفریده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5" w:name="__RefHeading___Toc2161540_2870459653"/>
      <w:bookmarkStart w:id="16" w:name="_Toc6"/>
      <w:bookmarkEnd w:id="15"/>
      <w:r>
        <w:rPr>
          <w:rtl w:val="true"/>
        </w:rPr>
        <w:t>حدیث سوم</w:t>
      </w:r>
      <w:r>
        <w:rPr>
          <w:rtl w:val="true"/>
        </w:rPr>
        <w:t>:</w:t>
      </w:r>
      <w:bookmarkEnd w:id="16"/>
    </w:p>
    <w:p>
      <w:pPr>
        <w:pStyle w:val="BookText"/>
        <w:rPr/>
      </w:pPr>
      <w:r>
        <w:rPr>
          <w:rFonts w:ascii="IRNazanin" w:hAnsi="IRNazanin" w:eastAsia="IRNazanin"/>
          <w:color w:val="111111"/>
          <w:sz w:val="28"/>
          <w:sz w:val="28"/>
          <w:szCs w:val="28"/>
          <w:rtl w:val="true"/>
          <w:lang w:bidi="fa-IR"/>
        </w:rPr>
        <w:t>سلمان رضوان الله علیه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 تبسم به من رو کرده و فرمود؛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فاطمه سلام الله علیها را به واسطه فرشتگان بزرگواری که او را کمک می کنند توانائی و نیرو بخشیده است</w:t>
      </w:r>
      <w:r>
        <w:rPr>
          <w:rFonts w:eastAsia="IRNazanin" w:cs="IRNazanin"/>
          <w:color w:val="111111"/>
          <w:sz w:val="28"/>
          <w:szCs w:val="28"/>
          <w:rtl w:val="true"/>
          <w:lang w:bidi="fa-IR"/>
        </w:rPr>
        <w:t>.</w:t>
      </w:r>
      <w:r>
        <w:rPr>
          <w:rStyle w:val="FootnoteAnchor"/>
          <w:rtl w:val="true"/>
        </w:rPr>
        <w:footnoteReference w:id="4"/>
      </w:r>
      <w:bookmarkStart w:id="17" w:name="pg10910_110245"/>
    </w:p>
    <w:p>
      <w:pPr>
        <w:pStyle w:val="Heading2"/>
        <w:numPr>
          <w:ilvl w:val="1"/>
          <w:numId w:val="1"/>
        </w:numPr>
        <w:rPr/>
      </w:pPr>
      <w:bookmarkStart w:id="18" w:name="__RefHeading___Toc2161542_2870459653"/>
      <w:bookmarkStart w:id="19" w:name="_Toc7"/>
      <w:bookmarkEnd w:id="17"/>
      <w:bookmarkEnd w:id="18"/>
      <w:r>
        <w:rPr>
          <w:rtl w:val="true"/>
        </w:rPr>
        <w:t xml:space="preserve">حدیث </w:t>
      </w:r>
      <w:r>
        <w:rPr>
          <w:rtl w:val="true"/>
        </w:rPr>
        <w:t>:</w:t>
      </w:r>
      <w:r>
        <w:rPr>
          <w:rtl w:val="true"/>
        </w:rPr>
        <w:t>چهارم</w:t>
      </w:r>
      <w:r>
        <w:rPr>
          <w:rtl w:val="true"/>
        </w:rPr>
        <w:t>:</w:t>
      </w:r>
      <w:bookmarkEnd w:id="19"/>
    </w:p>
    <w:p>
      <w:pPr>
        <w:pStyle w:val="BookText"/>
        <w:rPr/>
      </w:pPr>
      <w:r>
        <w:rPr>
          <w:rFonts w:ascii="IRNazanin" w:hAnsi="IRNazanin" w:eastAsia="IRNazanin"/>
          <w:color w:val="111111"/>
          <w:sz w:val="28"/>
          <w:sz w:val="28"/>
          <w:szCs w:val="28"/>
          <w:rtl w:val="true"/>
          <w:lang w:bidi="fa-IR"/>
        </w:rPr>
        <w:t>ابن عباس می گوید پیامبر اکرم صلی الله علیه و آله و سلم به على علیه السلام فرمود؛</w:t>
      </w:r>
    </w:p>
    <w:p>
      <w:pPr>
        <w:pStyle w:val="BookText"/>
        <w:rPr/>
      </w:pPr>
      <w:r>
        <w:rPr>
          <w:rFonts w:ascii="IRNazanin" w:hAnsi="IRNazanin" w:eastAsia="IRNazanin"/>
          <w:color w:val="111111"/>
          <w:sz w:val="28"/>
          <w:sz w:val="28"/>
          <w:szCs w:val="28"/>
          <w:rtl w:val="true"/>
          <w:lang w:bidi="fa-IR"/>
        </w:rPr>
        <w:t>ای علی، خداوند تبارک و تعالی فاطمه سلام الله علیها را به تو تزویج کرد و مهریه او را تمام زمین قرار داد و لذا حرام است بر كسى كه با تو دشمن است بر روی زمین راه رود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0" w:name="__RefHeading___Toc2161544_2870459653"/>
      <w:bookmarkStart w:id="21" w:name="_Toc8"/>
      <w:bookmarkEnd w:id="20"/>
      <w:r>
        <w:rPr>
          <w:rtl w:val="true"/>
        </w:rPr>
        <w:t>حدیث پنجم</w:t>
      </w:r>
      <w:r>
        <w:rPr>
          <w:rtl w:val="true"/>
        </w:rPr>
        <w:t>:</w:t>
      </w:r>
      <w:bookmarkEnd w:id="21"/>
    </w:p>
    <w:p>
      <w:pPr>
        <w:pStyle w:val="BookText"/>
        <w:rPr/>
      </w:pPr>
      <w:r>
        <w:rPr>
          <w:rFonts w:ascii="IRNazanin" w:hAnsi="IRNazanin" w:eastAsia="IRNazanin"/>
          <w:color w:val="111111"/>
          <w:sz w:val="28"/>
          <w:sz w:val="28"/>
          <w:szCs w:val="28"/>
          <w:rtl w:val="true"/>
          <w:lang w:bidi="fa-IR"/>
        </w:rPr>
        <w:t>رسول خدا صلی الله علیه و آله و سلم از خداوند متعال نقل فرمود كه؛</w:t>
      </w:r>
    </w:p>
    <w:p>
      <w:pPr>
        <w:pStyle w:val="BookText"/>
        <w:rPr/>
      </w:pPr>
      <w:r>
        <w:rPr>
          <w:rFonts w:ascii="IRNazanin" w:hAnsi="IRNazanin" w:eastAsia="IRNazanin"/>
          <w:color w:val="111111"/>
          <w:sz w:val="28"/>
          <w:sz w:val="28"/>
          <w:szCs w:val="28"/>
          <w:rtl w:val="true"/>
          <w:lang w:bidi="fa-IR"/>
        </w:rPr>
        <w:t>حبیبم، اگر به خاطر وجود تو نبود عالم هستی را به وجود نمی آوردم،</w:t>
      </w:r>
    </w:p>
    <w:p>
      <w:pPr>
        <w:pStyle w:val="BookText"/>
        <w:rPr/>
      </w:pPr>
      <w:r>
        <w:rPr>
          <w:rFonts w:ascii="IRNazanin" w:hAnsi="IRNazanin" w:eastAsia="IRNazanin"/>
          <w:color w:val="111111"/>
          <w:sz w:val="28"/>
          <w:sz w:val="28"/>
          <w:szCs w:val="28"/>
          <w:rtl w:val="true"/>
          <w:lang w:bidi="fa-IR"/>
        </w:rPr>
        <w:t>و اگر علی نبود تو را نمی آفریدم و اگر فاطمه نبود هیچ کدام از شما دو نفر را خلق نمی کردم</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2" w:name="__RefHeading___Toc2161546_2870459653"/>
      <w:bookmarkStart w:id="23" w:name="_Toc9"/>
      <w:bookmarkEnd w:id="22"/>
      <w:r>
        <w:rPr>
          <w:rtl w:val="true"/>
        </w:rPr>
        <w:t>حدیث ششم</w:t>
      </w:r>
      <w:r>
        <w:rPr>
          <w:rtl w:val="true"/>
        </w:rPr>
        <w:t>:</w:t>
      </w:r>
      <w:bookmarkEnd w:id="23"/>
    </w:p>
    <w:p>
      <w:pPr>
        <w:pStyle w:val="BookText"/>
        <w:rPr/>
      </w:pPr>
      <w:r>
        <w:rPr>
          <w:rFonts w:ascii="IRNazanin" w:hAnsi="IRNazanin" w:eastAsia="IRNazanin"/>
          <w:color w:val="111111"/>
          <w:sz w:val="28"/>
          <w:sz w:val="28"/>
          <w:szCs w:val="28"/>
          <w:rtl w:val="true"/>
          <w:lang w:bidi="fa-IR"/>
        </w:rPr>
        <w:t>امير المؤمنين علیه السلام از پیامبر اکرم صلی الله علیه و آله و سلم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سبحان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را نیافریده بودم برای دخترت فاطمه سلام الله علیها از اولین و آخرین نظیر و همتا و هم شأنی نبود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4" w:name="__RefHeading___Toc2161548_2870459653"/>
      <w:bookmarkStart w:id="25" w:name="_Toc10"/>
      <w:bookmarkEnd w:id="24"/>
      <w:r>
        <w:rPr>
          <w:rtl w:val="true"/>
        </w:rPr>
        <w:t>حدیث هفتم</w:t>
      </w:r>
      <w:r>
        <w:rPr>
          <w:rtl w:val="true"/>
        </w:rPr>
        <w:t>:</w:t>
      </w:r>
      <w:bookmarkEnd w:id="25"/>
    </w:p>
    <w:p>
      <w:pPr>
        <w:pStyle w:val="BookText"/>
        <w:rPr/>
      </w:pPr>
      <w:r>
        <w:rPr>
          <w:rFonts w:ascii="IRNazanin" w:hAnsi="IRNazanin" w:eastAsia="IRNazanin"/>
          <w:color w:val="111111"/>
          <w:sz w:val="28"/>
          <w:sz w:val="28"/>
          <w:szCs w:val="28"/>
          <w:rtl w:val="true"/>
          <w:lang w:bidi="fa-IR"/>
        </w:rPr>
        <w:t>عایشه نقل مى كند كه؛ می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از نظر تکلّم کردن و گفتگو کسی را شبیه تر از فاطمه سلام الله علیها به پیغمبر اکرم صلی الله علیه و آله و سلم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بر پیامبر وارد می شد به او خوش 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مبارک او را می بوسید و او را در جای خود </w:t>
      </w:r>
      <w:bookmarkStart w:id="26" w:name="pg10910_110247"/>
    </w:p>
    <w:p>
      <w:pPr>
        <w:pStyle w:val="BookText"/>
        <w:rPr/>
      </w:pPr>
      <w:bookmarkEnd w:id="26"/>
      <w:r>
        <w:rPr>
          <w:rFonts w:ascii="IRNazanin" w:hAnsi="IRNazanin" w:eastAsia="IRNazanin"/>
          <w:color w:val="111111"/>
          <w:sz w:val="28"/>
          <w:sz w:val="28"/>
          <w:szCs w:val="28"/>
          <w:rtl w:val="true"/>
          <w:lang w:bidi="fa-IR"/>
        </w:rPr>
        <w:t>می نشانید و هنگامی که رسول خدا صلی الله علیه و آله و سلم بر فاطمه وارد میشد او از جای بر می خاست و به پیامبر اکرم صلی الله علیه و آله و سلم خوش آمد می گفت و دستهای نازنین او را می بوسید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7" w:name="__RefHeading___Toc2161550_2870459653"/>
      <w:bookmarkStart w:id="28" w:name="_Toc11"/>
      <w:bookmarkEnd w:id="27"/>
      <w:r>
        <w:rPr>
          <w:rtl w:val="true"/>
        </w:rPr>
        <w:t>حدیث هشتم</w:t>
      </w:r>
      <w:r>
        <w:rPr>
          <w:rtl w:val="true"/>
        </w:rPr>
        <w:t>:</w:t>
      </w:r>
      <w:bookmarkEnd w:id="2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شبی به خواب نمی رفت تا آنکه صورت مبارک خود را بین سینه فاطمه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محلی که بوی بهشت را از آن استشمام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حديث نهم</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خداوند درخواست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سرور ما، ما را آگاه کن که مهریه فاطمه سلام الله علیها چه مقدار بوده؟ تا بدانیم و بر ما روشن شود که او بهترین آفریده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من و ساکنان آسمانهایم شما را گواه می گیرم که مهریه فاطمه دختر محمد صلی الله علیه و آله و سلم نصف دنیاست</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9" w:name="__RefHeading___Toc2161552_2870459653"/>
      <w:bookmarkStart w:id="30" w:name="_Toc12"/>
      <w:bookmarkEnd w:id="29"/>
      <w:r>
        <w:rPr>
          <w:rtl w:val="true"/>
        </w:rPr>
        <w:t>حدیث دهم</w:t>
      </w:r>
      <w:r>
        <w:rPr>
          <w:rtl w:val="true"/>
        </w:rPr>
        <w:t>:</w:t>
      </w:r>
      <w:bookmarkEnd w:id="30"/>
    </w:p>
    <w:p>
      <w:pPr>
        <w:pStyle w:val="BookText"/>
        <w:rPr/>
      </w:pPr>
      <w:r>
        <w:rPr>
          <w:rFonts w:ascii="IRNazanin" w:hAnsi="IRNazanin" w:eastAsia="IRNazanin"/>
          <w:color w:val="111111"/>
          <w:sz w:val="28"/>
          <w:sz w:val="28"/>
          <w:szCs w:val="28"/>
          <w:rtl w:val="true"/>
          <w:lang w:bidi="fa-IR"/>
        </w:rPr>
        <w:t>پیامبر اکرم صلی الله علیه و آله و سلم به فاطمه زهرا سلام الله علیها فرمود؛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هرکس بر تو درود فرستد خداوند او را می آمرزد و او را در </w:t>
      </w:r>
      <w:bookmarkStart w:id="31" w:name="pg10910_110249"/>
    </w:p>
    <w:p>
      <w:pPr>
        <w:pStyle w:val="BookText"/>
        <w:rPr/>
      </w:pPr>
      <w:bookmarkEnd w:id="31"/>
      <w:r>
        <w:rPr>
          <w:rFonts w:ascii="IRNazanin" w:hAnsi="IRNazanin" w:eastAsia="IRNazanin"/>
          <w:color w:val="111111"/>
          <w:sz w:val="28"/>
          <w:sz w:val="28"/>
          <w:szCs w:val="28"/>
          <w:rtl w:val="true"/>
          <w:lang w:bidi="fa-IR"/>
        </w:rPr>
        <w:t>بهشت در جایگاه من جای میدهد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2" w:name="__RefHeading___Toc2161554_2870459653"/>
      <w:bookmarkStart w:id="33" w:name="_Toc13"/>
      <w:bookmarkEnd w:id="32"/>
      <w:r>
        <w:rPr>
          <w:rtl w:val="true"/>
        </w:rPr>
        <w:t>حدیث یازدهم</w:t>
      </w:r>
      <w:bookmarkEnd w:id="33"/>
    </w:p>
    <w:p>
      <w:pPr>
        <w:pStyle w:val="BookText"/>
        <w:rPr/>
      </w:pPr>
      <w:r>
        <w:rPr>
          <w:rFonts w:ascii="IRNazanin" w:hAnsi="IRNazanin" w:eastAsia="IRNazanin"/>
          <w:color w:val="111111"/>
          <w:sz w:val="28"/>
          <w:sz w:val="28"/>
          <w:szCs w:val="28"/>
          <w:rtl w:val="true"/>
          <w:lang w:bidi="fa-IR"/>
        </w:rPr>
        <w:t>پیامبر اکرم فرمود؛</w:t>
      </w:r>
    </w:p>
    <w:p>
      <w:pPr>
        <w:pStyle w:val="BookText"/>
        <w:rPr/>
      </w:pPr>
      <w:r>
        <w:rPr>
          <w:rFonts w:ascii="IRNazanin" w:hAnsi="IRNazanin" w:eastAsia="IRNazanin"/>
          <w:color w:val="111111"/>
          <w:sz w:val="28"/>
          <w:sz w:val="28"/>
          <w:szCs w:val="28"/>
          <w:rtl w:val="true"/>
          <w:lang w:bidi="fa-IR"/>
        </w:rPr>
        <w:t>نخستین شخصی که وارد بهشت میشود فاطمه</w:t>
      </w:r>
    </w:p>
    <w:p>
      <w:pPr>
        <w:pStyle w:val="BookText"/>
        <w:rPr/>
      </w:pPr>
      <w:r>
        <w:rPr>
          <w:rFonts w:ascii="IRNazanin" w:hAnsi="IRNazanin" w:eastAsia="IRNazanin"/>
          <w:color w:val="111111"/>
          <w:sz w:val="28"/>
          <w:sz w:val="28"/>
          <w:szCs w:val="28"/>
          <w:rtl w:val="true"/>
          <w:lang w:bidi="fa-IR"/>
        </w:rPr>
        <w:t>است، مقام و</w:t>
      </w:r>
    </w:p>
    <w:p>
      <w:pPr>
        <w:pStyle w:val="BookText"/>
        <w:rPr/>
      </w:pPr>
      <w:r>
        <w:rPr>
          <w:rFonts w:ascii="IRNazanin" w:hAnsi="IRNazanin" w:eastAsia="IRNazanin"/>
          <w:color w:val="111111"/>
          <w:sz w:val="28"/>
          <w:sz w:val="28"/>
          <w:szCs w:val="28"/>
          <w:rtl w:val="true"/>
          <w:lang w:bidi="fa-IR"/>
        </w:rPr>
        <w:t>منزلت او در میان این امت مقام و منزلت مریم دختر عمران در میان بنی</w:t>
      </w:r>
    </w:p>
    <w:p>
      <w:pPr>
        <w:pStyle w:val="BookText"/>
        <w:rPr/>
      </w:pPr>
      <w:r>
        <w:rPr>
          <w:rFonts w:ascii="IRNazanin" w:hAnsi="IRNazanin" w:eastAsia="IRNazanin"/>
          <w:color w:val="111111"/>
          <w:sz w:val="28"/>
          <w:sz w:val="28"/>
          <w:szCs w:val="28"/>
          <w:rtl w:val="true"/>
          <w:lang w:bidi="fa-IR"/>
        </w:rPr>
        <w:t>اسرائیل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2"/>
        <w:numPr>
          <w:ilvl w:val="1"/>
          <w:numId w:val="1"/>
        </w:numPr>
        <w:rPr/>
      </w:pPr>
      <w:bookmarkStart w:id="34" w:name="__RefHeading___Toc2161556_2870459653"/>
      <w:bookmarkStart w:id="35" w:name="_Toc14"/>
      <w:bookmarkEnd w:id="34"/>
      <w:r>
        <w:rPr>
          <w:rtl w:val="true"/>
        </w:rPr>
        <w:t>حدیث دوازدهم</w:t>
      </w:r>
      <w:bookmarkEnd w:id="35"/>
    </w:p>
    <w:p>
      <w:pPr>
        <w:pStyle w:val="BookText"/>
        <w:rPr/>
      </w:pPr>
      <w:r>
        <w:rPr>
          <w:rFonts w:ascii="IRNazanin" w:hAnsi="IRNazanin" w:eastAsia="IRNazanin"/>
          <w:color w:val="111111"/>
          <w:sz w:val="28"/>
          <w:sz w:val="28"/>
          <w:szCs w:val="28"/>
          <w:rtl w:val="true"/>
          <w:lang w:bidi="fa-IR"/>
        </w:rPr>
        <w:t>در کلام ریحان</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p>
    <w:p>
      <w:pPr>
        <w:pStyle w:val="BookText"/>
        <w:rPr/>
      </w:pPr>
      <w:r>
        <w:rPr>
          <w:rFonts w:ascii="IRNazanin" w:hAnsi="IRNazanin" w:eastAsia="IRNazanin"/>
          <w:color w:val="111111"/>
          <w:sz w:val="28"/>
          <w:sz w:val="28"/>
          <w:szCs w:val="28"/>
          <w:rtl w:val="true"/>
          <w:lang w:bidi="fa-IR"/>
        </w:rPr>
        <w:t>ای عایشه در آن شبی که مرا به سوی آسمان بردند داخل بهشت شدم، جبرئیل مرا نزدیک درخت طوبی برد، و از میوه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میوه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میوه را در صلب من تبدیل به نطفه کرد، و هنگامی که به زمین آمدم با همسرم خدیجه سلام الله علیها همبستر شدم وی به فاطمه سلام الله علیها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 هیچ وقت فاطمه سلام الله علیها را نمی بوسم جز آنکه بوی درخت طوبی را از او میشنوم</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6" w:name="__RefHeading___Toc2161558_2870459653"/>
      <w:bookmarkStart w:id="37" w:name="_Toc15"/>
      <w:bookmarkEnd w:id="36"/>
      <w:r>
        <w:rPr>
          <w:rtl w:val="true"/>
        </w:rPr>
        <w:t>حدیث سیزدهم</w:t>
      </w:r>
      <w:bookmarkEnd w:id="37"/>
    </w:p>
    <w:p>
      <w:pPr>
        <w:pStyle w:val="BookText"/>
        <w:rPr/>
      </w:pPr>
      <w:r>
        <w:rPr>
          <w:rFonts w:ascii="IRNazanin" w:hAnsi="IRNazanin" w:eastAsia="IRNazanin"/>
          <w:color w:val="111111"/>
          <w:sz w:val="28"/>
          <w:sz w:val="28"/>
          <w:szCs w:val="28"/>
          <w:rtl w:val="true"/>
          <w:lang w:bidi="fa-IR"/>
        </w:rPr>
        <w:t>پیامبر اکرم صلی الله علیه و آله و سلم خطاب به سلمان فرمود؛</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سلام الله علیها دخترم را دوست داشته باشد، او در بهشت با من خواهد بود، و هر که با او دشمنی کند در دوزخ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محبّت و دوستی فاطمه و در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سود خواهد </w:t>
      </w:r>
      <w:bookmarkStart w:id="38" w:name="pg10910_110251"/>
    </w:p>
    <w:p>
      <w:pPr>
        <w:pStyle w:val="BookText"/>
        <w:rPr/>
      </w:pPr>
      <w:bookmarkEnd w:id="38"/>
      <w:r>
        <w:rPr>
          <w:rFonts w:ascii="IRNazanin" w:hAnsi="IRNazanin" w:eastAsia="IRNazanin"/>
          <w:color w:val="111111"/>
          <w:sz w:val="28"/>
          <w:sz w:val="28"/>
          <w:szCs w:val="28"/>
          <w:rtl w:val="true"/>
          <w:lang w:bidi="fa-IR"/>
        </w:rPr>
        <w:t>داشت که آسان ترین این مواقع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در قبر، میزان، محشر، صراط و محل حسابرسی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دخترم فاطمه سلام الله علیها از او راضی و خوشنود شود، من از او راضی می شوم و هرکه من از او راضی شوم خداوند از او راضی می شود و هرکه فاطمه سلام الله علیها از او خشمگین شود من بر او خشم می نمایم و هرکه من بر او غضب نمایم خداوند بر او خشمگین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او و فرزندان و شیعیانش ستم نماید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9" w:name="__RefHeading___Toc2161560_2870459653"/>
      <w:bookmarkStart w:id="40" w:name="_Toc16"/>
      <w:bookmarkEnd w:id="39"/>
      <w:r>
        <w:rPr>
          <w:rtl w:val="true"/>
        </w:rPr>
        <w:t>حدیث چهاردهم</w:t>
      </w:r>
      <w:r>
        <w:rPr>
          <w:rtl w:val="true"/>
        </w:rPr>
        <w:t>:</w:t>
      </w:r>
      <w:bookmarkEnd w:id="40"/>
    </w:p>
    <w:p>
      <w:pPr>
        <w:pStyle w:val="BookText"/>
        <w:rPr/>
      </w:pPr>
      <w:r>
        <w:rPr>
          <w:rFonts w:ascii="IRNazanin" w:hAnsi="IRNazanin" w:eastAsia="IRNazanin"/>
          <w:color w:val="111111"/>
          <w:sz w:val="28"/>
          <w:sz w:val="28"/>
          <w:szCs w:val="28"/>
          <w:rtl w:val="true"/>
          <w:lang w:bidi="fa-IR"/>
        </w:rPr>
        <w:t>امام رضا علیه السلام از پدران خویش نقل فرمود که امیرمؤمنان علی علیه السلام فرمود؛</w:t>
      </w:r>
    </w:p>
    <w:p>
      <w:pPr>
        <w:pStyle w:val="BookText"/>
        <w:rPr/>
      </w:pPr>
      <w:r>
        <w:rPr>
          <w:rFonts w:ascii="IRNazanin" w:hAnsi="IRNazanin" w:eastAsia="IRNazanin"/>
          <w:color w:val="111111"/>
          <w:sz w:val="28"/>
          <w:sz w:val="28"/>
          <w:szCs w:val="28"/>
          <w:rtl w:val="true"/>
          <w:lang w:bidi="fa-IR"/>
        </w:rPr>
        <w:t xml:space="preserve">روزی حضرت فاطمه زهرا سلام الله علیها الهلال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نزد رسول صلی الله علیه و آله و سلم خدا از شما محبوب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محبوب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محبوب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نزد رسول خدا صلی الله علیه و آله و سلم از شما محبوب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گفتگو پیامبر خدا صلی الله علیه و آله و سلم وارد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چه چیزی سخن می گوئید؟</w:t>
      </w:r>
    </w:p>
    <w:p>
      <w:pPr>
        <w:pStyle w:val="BookText"/>
        <w:rPr/>
      </w:pPr>
      <w:r>
        <w:rPr>
          <w:rFonts w:ascii="IRNazanin" w:hAnsi="IRNazanin" w:eastAsia="IRNazanin"/>
          <w:color w:val="111111"/>
          <w:sz w:val="28"/>
          <w:sz w:val="28"/>
          <w:szCs w:val="28"/>
          <w:rtl w:val="true"/>
          <w:lang w:bidi="fa-IR"/>
        </w:rPr>
        <w:t>ما موضوع گفتگو را به آن حضرت بازگو کردیم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دختر گرامی خویش را در بغل گرفت و دهانش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نیز در آغوش گرفت و میان دو چشمانش را بوسید و امام حسن علیه السلام را روی پای راست خویش و امام حسین علیه السلام را روی پای چپش نشانید و آنان را بوسید آنگاه فرمود</w:t>
      </w:r>
      <w:r>
        <w:rPr>
          <w:rFonts w:eastAsia="IRNazanin" w:cs="IRNazanin"/>
          <w:color w:val="111111"/>
          <w:sz w:val="28"/>
          <w:szCs w:val="28"/>
          <w:rtl w:val="true"/>
          <w:lang w:bidi="fa-IR"/>
        </w:rPr>
        <w:t xml:space="preserve">: </w:t>
      </w:r>
      <w:bookmarkStart w:id="41" w:name="pg10910_110253"/>
    </w:p>
    <w:p>
      <w:pPr>
        <w:pStyle w:val="BookText"/>
        <w:rPr/>
      </w:pPr>
      <w:bookmarkEnd w:id="41"/>
      <w:r>
        <w:rPr>
          <w:rFonts w:ascii="IRNazanin" w:hAnsi="IRNazanin" w:eastAsia="IRNazanin"/>
          <w:color w:val="111111"/>
          <w:sz w:val="28"/>
          <w:sz w:val="28"/>
          <w:szCs w:val="28"/>
          <w:rtl w:val="true"/>
          <w:lang w:bidi="fa-IR"/>
        </w:rPr>
        <w:t>شما در دنیا و آخرت عزیزان من هستید، کسی که شما را دوست بدارد خدا را دوست داشته و آن که با شما به دشمنی و ستیز برخیزد با خدا به دشمنی و ستیز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خدائی که جانم در قبضۀ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دنیا، از شما فرمانبرداری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آنکه خداوند متعال در دنیا و آخرت یاور و پشتیبان اوست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42" w:name="__RefHeading___Toc2161562_2870459653"/>
      <w:bookmarkStart w:id="43" w:name="_Toc17"/>
      <w:bookmarkEnd w:id="42"/>
      <w:r>
        <w:rPr>
          <w:rtl w:val="true"/>
        </w:rPr>
        <w:t>حدیث پانزدهم</w:t>
      </w:r>
      <w:r>
        <w:rPr>
          <w:rtl w:val="true"/>
        </w:rPr>
        <w:t>:</w:t>
      </w:r>
      <w:bookmarkEnd w:id="43"/>
    </w:p>
    <w:p>
      <w:pPr>
        <w:pStyle w:val="BookText"/>
        <w:rPr/>
      </w:pPr>
      <w:r>
        <w:rPr>
          <w:rFonts w:ascii="IRNazanin" w:hAnsi="IRNazanin" w:eastAsia="IRNazanin"/>
          <w:color w:val="111111"/>
          <w:sz w:val="28"/>
          <w:sz w:val="28"/>
          <w:szCs w:val="28"/>
          <w:rtl w:val="true"/>
          <w:lang w:bidi="fa-IR"/>
        </w:rPr>
        <w:t>پیامبر اکرم صلی الله علیه و آله و سلم در ضمن بیان ستمی که بر اهل بیت خواهد رفت فرمود؛</w:t>
      </w:r>
    </w:p>
    <w:p>
      <w:pPr>
        <w:pStyle w:val="BookText"/>
        <w:rPr/>
      </w:pPr>
      <w:r>
        <w:rPr>
          <w:rFonts w:ascii="IRNazanin" w:hAnsi="IRNazanin" w:eastAsia="IRNazanin"/>
          <w:color w:val="111111"/>
          <w:sz w:val="28"/>
          <w:sz w:val="28"/>
          <w:szCs w:val="28"/>
          <w:rtl w:val="true"/>
          <w:lang w:bidi="fa-IR"/>
        </w:rPr>
        <w:t>دخترم فاطمه علیه السلام و سرور در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محراب خود در برابر پروردگارش جلّ جلاله بایستد نورش برای فرشتگان آسمان می درخشد همچنان که نور ستارگان برای زمینیان می درخشد و خدای عزوجل به فرشتگان می فرماید؛ ای فرشتگان من به بندۀ من فاطمه بنگرید، بانوی بندگان من در برابرم ایستاده است و عضلاتش از ترس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خویش به عبادت من روی آورده است،</w:t>
      </w:r>
    </w:p>
    <w:p>
      <w:pPr>
        <w:pStyle w:val="BookText"/>
        <w:rPr/>
      </w:pPr>
      <w:r>
        <w:rPr>
          <w:rFonts w:ascii="IRNazanin" w:hAnsi="IRNazanin" w:eastAsia="IRNazanin"/>
          <w:color w:val="111111"/>
          <w:sz w:val="28"/>
          <w:sz w:val="28"/>
          <w:szCs w:val="28"/>
          <w:rtl w:val="true"/>
          <w:lang w:bidi="fa-IR"/>
        </w:rPr>
        <w:t>شما را گواه میگیرم که شیعیان او را از آتش ایمن کردم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4" w:name="__RefHeading___Toc2161564_2870459653"/>
      <w:bookmarkStart w:id="45" w:name="_Toc18"/>
      <w:bookmarkEnd w:id="44"/>
      <w:r>
        <w:rPr>
          <w:rtl w:val="true"/>
        </w:rPr>
        <w:t>حدیث شانزدهم</w:t>
      </w:r>
      <w:r>
        <w:rPr>
          <w:rtl w:val="true"/>
        </w:rPr>
        <w:t>:</w:t>
      </w:r>
      <w:bookmarkEnd w:id="4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خدای تعالی نهال وجود پیامبران را متفاوت و متفرق آفرید، ولی درخت وجود من را جداگانه، واحد، و منحصر بفرد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استقلال دارم، کسی در اصالت وجود من شريک من نیست، من </w:t>
      </w:r>
      <w:bookmarkStart w:id="46" w:name="pg10910_110255"/>
    </w:p>
    <w:p>
      <w:pPr>
        <w:pStyle w:val="BookText"/>
        <w:rPr/>
      </w:pPr>
      <w:bookmarkEnd w:id="46"/>
      <w:r>
        <w:rPr>
          <w:rFonts w:ascii="IRNazanin" w:hAnsi="IRNazanin" w:eastAsia="IRNazanin"/>
          <w:color w:val="111111"/>
          <w:sz w:val="28"/>
          <w:sz w:val="28"/>
          <w:szCs w:val="28"/>
          <w:rtl w:val="true"/>
          <w:lang w:bidi="fa-IR"/>
        </w:rPr>
        <w:t xml:space="preserve">اصل آن درختم، على علیه السلام ساقه، آن فاطمه سلام الله علیها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باروری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حسن علیه السلام و حسین علیه السلام میوه های درخت وجود من هستند، هرکس شاخه ای از شاخه های آن درخت را دستاویز کند نجات یافته است و هرکس از آن دور شود به گمراهی افتد و اگر بندهای از بندگان خدا سه هزار سال صفا و مروه خدا را عبادت کند ولی محبّت ما پنج تن را درک نکرده باشد خدای تعالی او را به رو در آتش افکند،</w:t>
      </w:r>
      <w:r>
        <w:rPr>
          <w:rStyle w:val="FootnoteAnchor"/>
          <w:rtl w:val="true"/>
        </w:rPr>
        <w:footnoteReference w:id="15"/>
      </w:r>
      <w:r>
        <w:rPr>
          <w:rFonts w:ascii="IRNazanin" w:hAnsi="IRNazanin" w:eastAsia="IRNazanin"/>
          <w:color w:val="111111"/>
          <w:sz w:val="28"/>
          <w:sz w:val="28"/>
          <w:szCs w:val="28"/>
          <w:rtl w:val="true"/>
          <w:lang w:bidi="fa-IR"/>
        </w:rPr>
        <w:t>سپس پیامبر اکرم صلی الله علیه و آله و سلم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أجراً الّا المودّة في القربي</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161566_2870459653"/>
      <w:bookmarkStart w:id="48" w:name="_Toc19"/>
      <w:bookmarkEnd w:id="47"/>
      <w:r>
        <w:rPr>
          <w:rtl w:val="true"/>
        </w:rPr>
        <w:t>حدیث هفدهم</w:t>
      </w:r>
      <w:r>
        <w:rPr>
          <w:rtl w:val="true"/>
        </w:rPr>
        <w:t>:</w:t>
      </w:r>
      <w:bookmarkEnd w:id="48"/>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p>
    <w:p>
      <w:pPr>
        <w:pStyle w:val="BookText"/>
        <w:rPr/>
      </w:pPr>
      <w:r>
        <w:rPr>
          <w:rFonts w:ascii="IRNazanin" w:hAnsi="IRNazanin" w:eastAsia="IRNazanin"/>
          <w:color w:val="111111"/>
          <w:sz w:val="28"/>
          <w:sz w:val="28"/>
          <w:szCs w:val="28"/>
          <w:rtl w:val="true"/>
          <w:lang w:bidi="fa-IR"/>
        </w:rPr>
        <w:t>فاطمه سلام الله علیها پاره تن من است هر که او را شاد سازد مرا شاد کرده و هر كه او را غمین کند مرا غمزده کرده است، فاطمه عزیزترین فرد برای من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حديث هجدهم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فرمود؛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پاره تن من است او نور دیده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غمین کند مرا نیز غم زده میکند و آنچه او را شاد سازد، مرا شاد می کند، او نخستین فرد از خاندان من است که به است که به من می پیوندد</w:t>
      </w:r>
      <w:r>
        <w:rPr>
          <w:rFonts w:eastAsia="IRNazanin" w:cs="IRNazanin"/>
          <w:color w:val="111111"/>
          <w:sz w:val="28"/>
          <w:szCs w:val="28"/>
          <w:rtl w:val="true"/>
          <w:lang w:bidi="fa-IR"/>
        </w:rPr>
        <w:t>.</w:t>
      </w:r>
      <w:r>
        <w:rPr>
          <w:rStyle w:val="FootnoteAnchor"/>
          <w:rtl w:val="true"/>
        </w:rPr>
        <w:footnoteReference w:id="17"/>
      </w:r>
      <w:bookmarkStart w:id="49" w:name="pg10910_110257"/>
    </w:p>
    <w:p>
      <w:pPr>
        <w:pStyle w:val="Heading2"/>
        <w:numPr>
          <w:ilvl w:val="1"/>
          <w:numId w:val="1"/>
        </w:numPr>
        <w:rPr/>
      </w:pPr>
      <w:bookmarkStart w:id="50" w:name="__RefHeading___Toc2161568_2870459653"/>
      <w:bookmarkStart w:id="51" w:name="_Toc20"/>
      <w:bookmarkEnd w:id="49"/>
      <w:bookmarkEnd w:id="50"/>
      <w:r>
        <w:rPr>
          <w:rtl w:val="true"/>
        </w:rPr>
        <w:t>حدیث نوزدهم</w:t>
      </w:r>
      <w:bookmarkEnd w:id="51"/>
    </w:p>
    <w:p>
      <w:pPr>
        <w:pStyle w:val="BookText"/>
        <w:rPr/>
      </w:pPr>
      <w:r>
        <w:rPr>
          <w:rFonts w:ascii="IRNazanin" w:hAnsi="IRNazanin" w:eastAsia="IRNazanin"/>
          <w:color w:val="111111"/>
          <w:sz w:val="28"/>
          <w:sz w:val="28"/>
          <w:szCs w:val="28"/>
          <w:rtl w:val="true"/>
          <w:lang w:bidi="fa-IR"/>
        </w:rPr>
        <w:t>پیامبر اکرم فرمود؛</w:t>
      </w:r>
    </w:p>
    <w:p>
      <w:pPr>
        <w:pStyle w:val="BookText"/>
        <w:rPr/>
      </w:pPr>
      <w:r>
        <w:rPr>
          <w:rFonts w:ascii="IRNazanin" w:hAnsi="IRNazanin" w:eastAsia="IRNazanin"/>
          <w:color w:val="111111"/>
          <w:sz w:val="28"/>
          <w:sz w:val="28"/>
          <w:szCs w:val="28"/>
          <w:rtl w:val="true"/>
          <w:lang w:bidi="fa-IR"/>
        </w:rPr>
        <w:t>خداوند بزرگ از میان زنان چهار تن را برگزید؛ مریم، آسیه، خدیجه، فاطمه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حديث بيستم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p>
    <w:p>
      <w:pPr>
        <w:pStyle w:val="BookText"/>
        <w:rPr/>
      </w:pPr>
      <w:r>
        <w:rPr>
          <w:rFonts w:ascii="IRNazanin" w:hAnsi="IRNazanin" w:eastAsia="IRNazanin"/>
          <w:color w:val="111111"/>
          <w:sz w:val="28"/>
          <w:sz w:val="28"/>
          <w:szCs w:val="28"/>
          <w:rtl w:val="true"/>
          <w:lang w:bidi="fa-IR"/>
        </w:rPr>
        <w:t>حسن و حسین، بعد از من و پدرشان بهترین مردم روی زمین هستند و مادرشان برترین زنان روی زمین است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2" w:name="__RefHeading___Toc2161570_2870459653"/>
      <w:bookmarkStart w:id="53" w:name="_Toc21"/>
      <w:bookmarkEnd w:id="52"/>
      <w:r>
        <w:rPr>
          <w:rtl w:val="true"/>
        </w:rPr>
        <w:t>حدیث بیست و یکم</w:t>
      </w:r>
      <w:r>
        <w:rPr>
          <w:rtl w:val="true"/>
        </w:rPr>
        <w:t>:</w:t>
      </w:r>
      <w:bookmarkEnd w:id="53"/>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p>
    <w:p>
      <w:pPr>
        <w:pStyle w:val="BookText"/>
        <w:rPr/>
      </w:pPr>
      <w:r>
        <w:rPr>
          <w:rFonts w:ascii="IRNazanin" w:hAnsi="IRNazanin" w:eastAsia="IRNazanin"/>
          <w:color w:val="111111"/>
          <w:sz w:val="28"/>
          <w:sz w:val="28"/>
          <w:szCs w:val="28"/>
          <w:rtl w:val="true"/>
          <w:lang w:bidi="fa-IR"/>
        </w:rPr>
        <w:t>و اما فاطمه دخترم، او سرور زنان عالم از آغاز تا به انجام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4" w:name="__RefHeading___Toc2161572_2870459653"/>
      <w:bookmarkStart w:id="55" w:name="_Toc22"/>
      <w:bookmarkEnd w:id="54"/>
      <w:r>
        <w:rPr>
          <w:rtl w:val="true"/>
        </w:rPr>
        <w:t>حدیث بیست و دوم</w:t>
      </w:r>
      <w:r>
        <w:rPr>
          <w:rtl w:val="true"/>
        </w:rPr>
        <w:t>:</w:t>
      </w:r>
      <w:bookmarkEnd w:id="55"/>
    </w:p>
    <w:p>
      <w:pPr>
        <w:pStyle w:val="BookText"/>
        <w:rPr/>
      </w:pPr>
      <w:r>
        <w:rPr>
          <w:rFonts w:ascii="IRNazanin" w:hAnsi="IRNazanin" w:eastAsia="IRNazanin"/>
          <w:color w:val="111111"/>
          <w:sz w:val="28"/>
          <w:sz w:val="28"/>
          <w:szCs w:val="28"/>
          <w:rtl w:val="true"/>
          <w:lang w:bidi="fa-IR"/>
        </w:rPr>
        <w:t>پیامبر اکرم صلی الله علیه و آله و سلم همراه با مرد نابینائی به خانه فاطمه سلام الله علیها آمدند، حضرت فاطمه سلام الله علیها خود را کاملاً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پوشاندی با این که او تو را نمی بیند؟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مرا نمی بیند، من كه او را می بینم و او بوی مرا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پاره تن منی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حديث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 پرسید؟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زن به خدایش نزدیکتر است؟ اصحاب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به گوش فاطمه سلام الله علیها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اوقات زن به خدای خود هنگامی است که در کنج خانه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چون این جواب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فاطمه پاره تن من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حديث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شب زفاف فاطمه زهرا سلام الله علیها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به سخنان مردم گوش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نگران باشی که شوهرت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دیگران سرشکستگی دارد، برای پیغمبر و خاندان او مایه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پدرت اگر می خواست میتوانست گنج های زمین را مالک شود اما او خشنودی خدا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اگر آنچه را پدرت میداند، میدانستی دنیا در دیده ات زشت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تو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بهترین فرد خاندان خود شوهر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بزرگ دنیا و آخرت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فاطمه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هر ناپاکی برکنار دار</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0910_110264"/>
      <w:bookmarkStart w:id="57" w:name="pg10910_110264"/>
      <w:bookmarkEnd w:id="57"/>
    </w:p>
    <w:p>
      <w:pPr>
        <w:pStyle w:val="BookText"/>
        <w:rPr/>
      </w:pPr>
      <w:bookmarkStart w:id="58" w:name="pg10910_110264"/>
      <w:bookmarkEnd w:id="58"/>
      <w:r>
        <w:rPr>
          <w:rFonts w:ascii="IRNazanin" w:hAnsi="IRNazanin" w:eastAsia="IRNazanin"/>
          <w:color w:val="111111"/>
          <w:sz w:val="28"/>
          <w:sz w:val="28"/>
          <w:szCs w:val="28"/>
          <w:rtl w:val="true"/>
          <w:lang w:bidi="fa-IR"/>
        </w:rPr>
        <w:t>که خشنود شوم</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59" w:name="__RefHeading___Toc2161574_2870459653"/>
      <w:bookmarkStart w:id="60" w:name="_Toc23"/>
      <w:bookmarkEnd w:id="59"/>
      <w:r>
        <w:rPr>
          <w:rtl w:val="true"/>
        </w:rPr>
        <w:t>حدیث بیست و نهم</w:t>
      </w:r>
      <w:r>
        <w:rPr>
          <w:rtl w:val="true"/>
        </w:rPr>
        <w:t>:</w:t>
      </w:r>
      <w:bookmarkEnd w:id="60"/>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محبوب ترین کس در دیده پدر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من چندان با مشک آب کشید که بند مشک در سینه وی اثر گذاشت و چندان دستاس كرد كه كف دست او پینه بست و چندان خانه را رُفت و روب کرد که جامه اش رنگ خاک گرفت و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فاطمه سلام الله علیها گفتم چه میشود که از پدرت خادمی بخواهی تا اندکی در برداشتن بار سنگین زندگی تو را یاری دهد؟</w:t>
      </w:r>
    </w:p>
    <w:p>
      <w:pPr>
        <w:pStyle w:val="BookText"/>
        <w:rPr/>
      </w:pPr>
      <w:r>
        <w:rPr>
          <w:rFonts w:ascii="IRNazanin" w:hAnsi="IRNazanin" w:eastAsia="IRNazanin"/>
          <w:color w:val="111111"/>
          <w:sz w:val="28"/>
          <w:sz w:val="28"/>
          <w:szCs w:val="28"/>
          <w:rtl w:val="true"/>
          <w:lang w:bidi="fa-IR"/>
        </w:rPr>
        <w:t>زهرا سلام الله علیها نزد پدر رفت اما شرمش آمد از او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دانست دخترش برای کاری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دیگر پیامبر صلی الله علیه و آله و سلم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ما خاموش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پیامبر این بود که سه بار سلام می کرد و اگر رخصت ورود نمی یافت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پیامبر را پاسخ گفتیم و از وی خواستیم تا به خانه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آمد و نزد ما نشست و فرمود فاطمه دیروز از پدرت چه می خواستی؟ من ترسیدم شاید وی آنچه را از او خواسته ام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داستان فاطمه این است و فاطمه از سختی کار در خانه رنج میبرد و این رنج بر جسم او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خواستم نزد شما آید خدمتکاری برای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شما نیاموزم که از خدمتگزار بهتر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فرمودند چون به جامۀ خواب رفتید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 را تسبیح،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61" w:name="pg10910_110266"/>
    </w:p>
    <w:p>
      <w:pPr>
        <w:pStyle w:val="BookText"/>
        <w:rPr/>
      </w:pPr>
      <w:bookmarkEnd w:id="61"/>
      <w:r>
        <w:rPr>
          <w:rFonts w:ascii="IRNazanin" w:hAnsi="IRNazanin" w:eastAsia="IRNazanin"/>
          <w:color w:val="111111"/>
          <w:sz w:val="28"/>
          <w:sz w:val="28"/>
          <w:szCs w:val="28"/>
          <w:rtl w:val="true"/>
          <w:lang w:bidi="fa-IR"/>
        </w:rPr>
        <w:t xml:space="preserve">بار حمد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تکبیر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سلام الله علیها سر از جامه خواب بیرون کرد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راضی گشتم</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2" w:name="__RefHeading___Toc2161576_2870459653"/>
      <w:bookmarkStart w:id="63" w:name="_Toc24"/>
      <w:bookmarkEnd w:id="62"/>
      <w:r>
        <w:rPr>
          <w:rtl w:val="true"/>
        </w:rPr>
        <w:t>حدیث سی ام</w:t>
      </w:r>
      <w:r>
        <w:rPr>
          <w:rtl w:val="true"/>
        </w:rPr>
        <w:t>:</w:t>
      </w:r>
      <w:bookmarkEnd w:id="63"/>
    </w:p>
    <w:p>
      <w:pPr>
        <w:pStyle w:val="BookText"/>
        <w:rPr/>
      </w:pPr>
      <w:r>
        <w:rPr>
          <w:rFonts w:ascii="IRNazanin" w:hAnsi="IRNazanin" w:eastAsia="IRNazanin"/>
          <w:color w:val="111111"/>
          <w:sz w:val="28"/>
          <w:sz w:val="28"/>
          <w:szCs w:val="28"/>
          <w:rtl w:val="true"/>
          <w:lang w:bidi="fa-IR"/>
        </w:rPr>
        <w:t>ابن عباس می گوید از پیامبر اکرم صلی الله علیه و آله و سلم و سئوال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كلمات که حضرت آدم از پروردگار خود فرا گرفت و به وسیلهٔ آن توبه او مورد قبول واقع شد چیست؟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با این کلمات از خدا درخواست کرد که توبه او را بپذیرد؛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علی فاطمه حسن و حسین توبه مرا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توبه او را پذیرفت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64" w:name="__RefHeading___Toc2161578_2870459653"/>
      <w:bookmarkStart w:id="65" w:name="_Toc25"/>
      <w:bookmarkEnd w:id="64"/>
      <w:r>
        <w:rPr>
          <w:rtl w:val="true"/>
        </w:rPr>
        <w:t>حدیث سی و یکم</w:t>
      </w:r>
      <w:r>
        <w:rPr>
          <w:rtl w:val="true"/>
        </w:rPr>
        <w:t>:</w:t>
      </w:r>
      <w:bookmarkEnd w:id="65"/>
    </w:p>
    <w:p>
      <w:pPr>
        <w:pStyle w:val="BookText"/>
        <w:rPr/>
      </w:pPr>
      <w:r>
        <w:rPr>
          <w:rFonts w:ascii="IRNazanin" w:hAnsi="IRNazanin" w:eastAsia="IRNazanin"/>
          <w:color w:val="111111"/>
          <w:sz w:val="28"/>
          <w:sz w:val="28"/>
          <w:szCs w:val="28"/>
          <w:rtl w:val="true"/>
          <w:lang w:bidi="fa-IR"/>
        </w:rPr>
        <w:t>بعد از نزول آیه مودت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از پیامبر اکرم صلی الله علیه و آله و سلم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شما که مودّت آنان بر ما واجب است چه کسانی هستند؟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و دو فرزند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w:t>
      </w:r>
      <w:r>
        <w:rPr>
          <w:rStyle w:val="FootnoteAnchor"/>
          <w:rtl w:val="true"/>
        </w:rPr>
        <w:footnoteReference w:id="26"/>
      </w:r>
      <w:bookmarkStart w:id="66" w:name="pg10910_110268"/>
    </w:p>
    <w:p>
      <w:pPr>
        <w:pStyle w:val="Heading2"/>
        <w:numPr>
          <w:ilvl w:val="1"/>
          <w:numId w:val="1"/>
        </w:numPr>
        <w:rPr/>
      </w:pPr>
      <w:bookmarkStart w:id="67" w:name="__RefHeading___Toc2161580_2870459653"/>
      <w:bookmarkStart w:id="68" w:name="_Toc26"/>
      <w:bookmarkEnd w:id="66"/>
      <w:bookmarkEnd w:id="67"/>
      <w:r>
        <w:rPr>
          <w:rtl w:val="true"/>
        </w:rPr>
        <w:t>حدیث سی ودوم</w:t>
      </w:r>
      <w:bookmarkEnd w:id="68"/>
    </w:p>
    <w:p>
      <w:pPr>
        <w:pStyle w:val="BookText"/>
        <w:rPr/>
      </w:pPr>
      <w:r>
        <w:rPr>
          <w:rFonts w:ascii="IRNazanin" w:hAnsi="IRNazanin" w:eastAsia="IRNazanin"/>
          <w:color w:val="111111"/>
          <w:sz w:val="28"/>
          <w:sz w:val="28"/>
          <w:szCs w:val="28"/>
          <w:rtl w:val="true"/>
          <w:lang w:bidi="fa-IR"/>
        </w:rPr>
        <w:t>جابر بن عبداله نقل می كند؛</w:t>
      </w:r>
    </w:p>
    <w:p>
      <w:pPr>
        <w:pStyle w:val="BookText"/>
        <w:rPr/>
      </w:pPr>
      <w:r>
        <w:rPr>
          <w:rFonts w:ascii="IRNazanin" w:hAnsi="IRNazanin" w:eastAsia="IRNazanin"/>
          <w:color w:val="111111"/>
          <w:sz w:val="28"/>
          <w:sz w:val="28"/>
          <w:szCs w:val="28"/>
          <w:rtl w:val="true"/>
          <w:lang w:bidi="fa-IR"/>
        </w:rPr>
        <w:t>یک عرب بادیه نشین آمد حضور پیامبر اكرم صلی الله علیه و آله و سلم و عرض کرد؛</w:t>
      </w:r>
    </w:p>
    <w:p>
      <w:pPr>
        <w:pStyle w:val="BookText"/>
        <w:rPr/>
      </w:pPr>
      <w:r>
        <w:rPr>
          <w:rFonts w:ascii="IRNazanin" w:hAnsi="IRNazanin" w:eastAsia="IRNazanin"/>
          <w:color w:val="111111"/>
          <w:sz w:val="28"/>
          <w:sz w:val="28"/>
          <w:szCs w:val="28"/>
          <w:rtl w:val="true"/>
          <w:lang w:bidi="fa-IR"/>
        </w:rPr>
        <w:t>یا محمد صلى الله عليه و آله و سلم اسلام را به من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 شهادت بده به یکتائی خدای تعالی و اینکه محمد صلى الله عليه و آله و سلم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 یا رسول اله در مقابل این رسالت که مرا هدایت فرمودی آیا از من مزدی هم می خواهی؟</w:t>
      </w:r>
    </w:p>
    <w:p>
      <w:pPr>
        <w:pStyle w:val="BookText"/>
        <w:rPr/>
      </w:pPr>
      <w:r>
        <w:rPr>
          <w:rFonts w:ascii="IRNazanin" w:hAnsi="IRNazanin" w:eastAsia="IRNazanin"/>
          <w:color w:val="111111"/>
          <w:sz w:val="28"/>
          <w:sz w:val="28"/>
          <w:szCs w:val="28"/>
          <w:rtl w:val="true"/>
          <w:lang w:bidi="fa-IR"/>
        </w:rPr>
        <w:t>پیامبر صلی الله علیه و آله و سلم فرمود؛ نه بجز مودّت خویشان نزدیک که اجر رسالت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خودم را دوست بدارم یا خویشان تو را یا رسول اله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اینک دستت را به دست من بده تا برای دوستی تو و نزدیکانت با توبيعت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تو را و خویشان تو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این دعای او آمین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ایمان و اعتقاد به ولایت و مودّت حضرت صدیقه سلام الله علیها نداشته باشد نفرین شده است به زبان پیامبر اکرم صلی الله علیه و آله و سلم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69" w:name="__RefHeading___Toc2161582_2870459653"/>
      <w:bookmarkStart w:id="70" w:name="_Toc27"/>
      <w:bookmarkEnd w:id="69"/>
      <w:r>
        <w:rPr>
          <w:rtl w:val="true"/>
        </w:rPr>
        <w:t>حدیث سی و سوم</w:t>
      </w:r>
      <w:r>
        <w:rPr>
          <w:rtl w:val="true"/>
        </w:rPr>
        <w:t>:</w:t>
      </w:r>
      <w:bookmarkEnd w:id="7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حسنین عَلَيْهِمَا اَلسَّلاَمُ بیمار شدند، پیامبر صلی الله علیه و آله و سلم با جمعی از مردم به عیادت آنان </w:t>
      </w:r>
    </w:p>
    <w:p>
      <w:pPr>
        <w:pStyle w:val="BookText"/>
        <w:rPr/>
      </w:pPr>
      <w:r>
        <w:rPr>
          <w:rFonts w:ascii="IRNazanin" w:hAnsi="IRNazanin" w:eastAsia="IRNazanin"/>
          <w:color w:val="111111"/>
          <w:sz w:val="28"/>
          <w:sz w:val="28"/>
          <w:szCs w:val="28"/>
          <w:rtl w:val="true"/>
          <w:lang w:bidi="fa-IR"/>
        </w:rPr>
        <w:t xml:space="preserve">آمدند برخی پیشنهاد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برای شفای فرزندانت نذری بنمائی، آنگاه علی علیه السلام و فاطمه سلام الله علیها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جاريۀ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حسنین عَلَيْهِمَا اَلسَّلاَمُ شفا یافتند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حسنین عَلَيْهِمَا اَلسَّلاَمُ سلامتی خود را بازیافتند در خانه علی علیه السلام چیزی برای افطار موجود نبود، لذا امیرالمؤمنین علیه السلام از شمعون یهودی خیبری سه صاع جو وام گرفت و فاطمه سلام الله علیها از یک صاع آن پنج قرص نان پخت و در سفره افطار نهاد، هنگامی که آماده افطار شدند، ندای سائلی برخاست؛ سلام بر شما ای خاندان محمد صلی الله علیه و آله و سلم ، مسکینی از مساکین مسلمین بر در خانه شما آمده است، اطعام کنید، خدا از مائده های بهشتی شما را روزی فرماید، خاندان وحی نان افطار خود را ایثار کردند، و فضّه نیز تبعیّت از آنان نمود و همگی شب را بدون غذا صبح کردند و جز آب چیز دیگری به کامشان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را نیز روزه گرفتند، و چون شب فرا رسید، و نان افطارشان در سفره نهاده شد، یتیمی بر در خانه آمد و باز به همان ترتیب همگی غذای خود را به آن یتیم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اسیری از راه رسید و مطالبه طعام کرد، بار سوم نیز آنچه در سفره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خاندان پیامبر به آن اسیر ایثار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چهارم، علی سلام الله علیه دست حسنین عَلَيْهِمَا اَلسَّلاَمُ را گرفت و به سوی رسول خدا صلی الله علیه و آله و سلم روان گردیدند، پیامبر اکرم صلی الله علیه و آله و سلم هنگامیکه چشمش به حسنین عَلَيْهِمَا اَلسَّلاَمُ افتاد که همانند مرغکان از شدت گرسنگی می لرزیدند،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سخت است برای من که شما را به این حال میبینم، رسول خدا علیه السلام فوراً از جای برخاست و همراه آنان به خانه حضرت زهرا سلام الله علیها </w:t>
      </w:r>
      <w:bookmarkStart w:id="71" w:name="pg10910_110272"/>
    </w:p>
    <w:p>
      <w:pPr>
        <w:pStyle w:val="BookText"/>
        <w:rPr/>
      </w:pPr>
      <w:bookmarkEnd w:id="71"/>
      <w:r>
        <w:rPr>
          <w:rFonts w:ascii="IRNazanin" w:hAnsi="IRNazanin" w:eastAsia="IRNazanin"/>
          <w:color w:val="111111"/>
          <w:sz w:val="28"/>
          <w:sz w:val="28"/>
          <w:szCs w:val="28"/>
          <w:rtl w:val="true"/>
          <w:lang w:bidi="fa-IR"/>
        </w:rPr>
        <w:t>آمد و او را در محراب عبادتش مشاهده فرمود، اما چه مشاهده ای، از شدت گرسنگی بطن مبارکش به پشت چسبیده، و چشمهایش در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پیامبر اکرم صلی الله علیه و آله و سلم بسیار افسرده خاطر گردید،</w:t>
      </w:r>
    </w:p>
    <w:p>
      <w:pPr>
        <w:pStyle w:val="BookText"/>
        <w:rPr/>
      </w:pPr>
      <w:r>
        <w:rPr>
          <w:rFonts w:ascii="IRNazanin" w:hAnsi="IRNazanin" w:eastAsia="IRNazanin"/>
          <w:color w:val="111111"/>
          <w:sz w:val="28"/>
          <w:sz w:val="28"/>
          <w:szCs w:val="28"/>
          <w:rtl w:val="true"/>
          <w:lang w:bidi="fa-IR"/>
        </w:rPr>
        <w:t>در آن هنگام جبرئیل فرود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یا محمد صلی الله علیه و آله و سلم ، مبارک باد بر تو این خاندان تو و سپس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72" w:name="__RefHeading___Toc2161584_2870459653"/>
      <w:bookmarkStart w:id="73" w:name="_Toc28"/>
      <w:bookmarkEnd w:id="72"/>
      <w:r>
        <w:rPr>
          <w:rtl w:val="true"/>
        </w:rPr>
        <w:t>حدیث سی و چهارم</w:t>
      </w:r>
      <w:r>
        <w:rPr>
          <w:rtl w:val="true"/>
        </w:rPr>
        <w:t>:</w:t>
      </w:r>
      <w:bookmarkEnd w:id="73"/>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تعالی حضرت آدم ابوالبشر را آفرید و از روح خود در او دمید، آدم علیه السلام به جانب راست عرش نظر افکند، آنجا پنج شبح غرقه در نور به حال سجده و ركوع مشاهده كرد،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قبل از آفریدن من کسی را از خاک خلق کرده ای؟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آنها را در هیئت و صورت همانند خود می بینم چه کسانی هستند؟</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تن از نسل تو هستند، اگر آنها نبودند، تو را نمی آفریدم، نامهای آنان را از اسامی خود مشتق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خود، آنها را نامگذاری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پنج تن نبودند، نه بهشت و دوزخ را می آفریدم، نه عرش و کرسی، نه آسمان و زمین را خلق می کردم، و نه فرشتگان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عزتم سوگند، هر بشری به مقدار ذرّه بسیار كوچكي، كينه و دشمنی </w:t>
      </w:r>
      <w:bookmarkStart w:id="74" w:name="pg10910_110275"/>
    </w:p>
    <w:p>
      <w:pPr>
        <w:pStyle w:val="BookText"/>
        <w:rPr/>
      </w:pPr>
      <w:bookmarkEnd w:id="74"/>
      <w:r>
        <w:rPr>
          <w:rFonts w:ascii="IRNazanin" w:hAnsi="IRNazanin" w:eastAsia="IRNazanin"/>
          <w:color w:val="111111"/>
          <w:sz w:val="28"/>
          <w:sz w:val="28"/>
          <w:szCs w:val="28"/>
          <w:rtl w:val="true"/>
          <w:lang w:bidi="fa-IR"/>
        </w:rPr>
        <w:t>آنها را در دل داشته باشد، او را در آتش دوزخ می افکنم،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برگزیدگان منند، و نجات و هلاک هرکس وابسته به حبّ و بغضی است که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هر وقت از من حاجتی می خواهی، به آنان توسل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ادامه سخن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نجاتیم، هرکس با ما باشد، نجات یابد، و هرکس که از ما روگردان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خدا می خواهد به وسیلۀ ما اهل بیت از حضرت حق تبارک و تعالی مسئلت نماید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75" w:name="__RefHeading___Toc2161586_2870459653"/>
      <w:bookmarkStart w:id="76" w:name="_Toc29"/>
      <w:bookmarkEnd w:id="75"/>
      <w:r>
        <w:rPr>
          <w:rtl w:val="true"/>
        </w:rPr>
        <w:t>حدیث سی و پنجم</w:t>
      </w:r>
      <w:r>
        <w:rPr>
          <w:rtl w:val="true"/>
        </w:rPr>
        <w:t>:</w:t>
      </w:r>
      <w:bookmarkEnd w:id="76"/>
    </w:p>
    <w:p>
      <w:pPr>
        <w:pStyle w:val="BookText"/>
        <w:rPr/>
      </w:pPr>
      <w:r>
        <w:rPr>
          <w:rFonts w:ascii="IRNazanin" w:hAnsi="IRNazanin" w:eastAsia="IRNazanin"/>
          <w:color w:val="111111"/>
          <w:sz w:val="28"/>
          <w:sz w:val="28"/>
          <w:szCs w:val="28"/>
          <w:rtl w:val="true"/>
          <w:lang w:bidi="fa-IR"/>
        </w:rPr>
        <w:t>فاطمه زهرا سلام الله علیها فرمود پدرم پیامبر اکرم صلی الله علیه و آله و سلم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علی علیه السلام مخواه مگر آنکه او خود برای تو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علی فاطمه را گفت خوردنی چیزی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سوگند دو روز است که خود و فرزندانم حسن و حسین گرسنه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من نگفتی؟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شرم کردم چیزی از تو بخواهم که توانائی آماده کردن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خانه بیرون میرود، دیناری وام می گیرد، روزی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همه جا را گرفته در آن هوای گرم مقداد پسر اسود را با حالتی آشفته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چه شده است؟ چرا در این هوای گرم بیرون از خانه ایستاده ای؟</w:t>
      </w:r>
      <w:bookmarkStart w:id="77" w:name="pg10910_110277"/>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پاسخ دادن معذور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شود باید مرا خبر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چنین است، بدان که گرسنگی مرا از خانه بیرون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توانستم گریه فرزندانم را تحمل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من نیز برای همین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 را وام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بر خود مقدم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پول را به مقداد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مساوات حضرت زهرا سلام الله علیها دختر پیامبر هم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 سهم بیشتری را به عهده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 دو روز و یا سه روز خود و فرزندان او گرسنه بسر می بردند و فاطمه سلام الله علیها شوهر را آگاه نمی کرد، چون علی مطلع میشد، می پرسید چرا به من نگفتی بچه ها گرسنه هستند؟</w:t>
      </w:r>
    </w:p>
    <w:p>
      <w:pPr>
        <w:pStyle w:val="BookText"/>
        <w:rPr/>
      </w:pPr>
      <w:r>
        <w:rPr>
          <w:rFonts w:ascii="IRNazanin" w:hAnsi="IRNazanin" w:eastAsia="IRNazanin"/>
          <w:color w:val="111111"/>
          <w:sz w:val="28"/>
          <w:sz w:val="28"/>
          <w:szCs w:val="28"/>
          <w:rtl w:val="true"/>
          <w:lang w:bidi="fa-IR"/>
        </w:rPr>
        <w:t>فاطمه می فرمود، پدرم فرموده است چیزی از علی مخواه مگر آنکه او خود برای تو آماده کند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78" w:name="__RefHeading___Toc2161588_2870459653"/>
      <w:bookmarkStart w:id="79" w:name="_Toc30"/>
      <w:bookmarkEnd w:id="78"/>
      <w:r>
        <w:rPr>
          <w:rtl w:val="true"/>
        </w:rPr>
        <w:t>حدیث سی و ششم</w:t>
      </w:r>
      <w:r>
        <w:rPr>
          <w:rtl w:val="true"/>
        </w:rPr>
        <w:t>:</w:t>
      </w:r>
      <w:bookmarkEnd w:id="79"/>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 سلم نقل می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معراجم به سوی آسمان این کلمات را دیدم که بر در بهشت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خدائی جز خدای بی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كسانيكه كينه و دشمنی آنان را دارند</w:t>
      </w:r>
      <w:r>
        <w:rPr>
          <w:rFonts w:eastAsia="IRNazanin" w:cs="IRNazanin"/>
          <w:color w:val="111111"/>
          <w:sz w:val="28"/>
          <w:szCs w:val="28"/>
          <w:rtl w:val="true"/>
          <w:lang w:bidi="fa-IR"/>
        </w:rPr>
        <w:t>.</w:t>
      </w:r>
      <w:r>
        <w:rPr>
          <w:rStyle w:val="FootnoteAnchor"/>
          <w:rtl w:val="true"/>
        </w:rPr>
        <w:footnoteReference w:id="31"/>
      </w:r>
      <w:bookmarkStart w:id="80" w:name="pg10910_110279"/>
    </w:p>
    <w:p>
      <w:pPr>
        <w:pStyle w:val="Heading2"/>
        <w:numPr>
          <w:ilvl w:val="1"/>
          <w:numId w:val="1"/>
        </w:numPr>
        <w:rPr/>
      </w:pPr>
      <w:bookmarkStart w:id="81" w:name="__RefHeading___Toc2161590_2870459653"/>
      <w:bookmarkStart w:id="82" w:name="_Toc31"/>
      <w:bookmarkEnd w:id="80"/>
      <w:bookmarkEnd w:id="81"/>
      <w:r>
        <w:rPr>
          <w:rtl w:val="true"/>
        </w:rPr>
        <w:t>حدیث سی و هفتم</w:t>
      </w:r>
      <w:r>
        <w:rPr>
          <w:rtl w:val="true"/>
        </w:rPr>
        <w:t>:</w:t>
      </w:r>
      <w:bookmarkEnd w:id="82"/>
    </w:p>
    <w:p>
      <w:pPr>
        <w:pStyle w:val="BookText"/>
        <w:rPr/>
      </w:pPr>
      <w:r>
        <w:rPr>
          <w:rFonts w:ascii="IRNazanin" w:hAnsi="IRNazanin" w:eastAsia="IRNazanin"/>
          <w:color w:val="111111"/>
          <w:sz w:val="28"/>
          <w:sz w:val="28"/>
          <w:szCs w:val="28"/>
          <w:rtl w:val="true"/>
          <w:lang w:bidi="fa-IR"/>
        </w:rPr>
        <w:t>پیغمبر اکرم صلی الله علیه و آله و سلم خطاب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افکند و از همه مردان عالم مرا انتخاب کرد، آنگاه بار دوم نظر فرمود و از جمیع مردان جهان تو را بر گزید و بار سوم ائمه ای که از فرزندان تو هستند انتخاب فرمود، سپس بار چهارم از جمیع زنهای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83" w:name="__RefHeading___Toc2161592_2870459653"/>
      <w:bookmarkStart w:id="84" w:name="_Toc32"/>
      <w:bookmarkEnd w:id="83"/>
      <w:r>
        <w:rPr>
          <w:rtl w:val="true"/>
        </w:rPr>
        <w:t>حدیث سی و هشتم</w:t>
      </w:r>
      <w:r>
        <w:rPr>
          <w:rtl w:val="true"/>
        </w:rPr>
        <w:t>:</w:t>
      </w:r>
      <w:bookmarkEnd w:id="84"/>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و سلم با ما نماز صبح بجای آورد، و پس از فراغت از نماز روی مبارکش را به سوی ما گردانید و فرمود ای جماعت مسلمانان، هر کس که آفتاب را از دست بدهد پس باید به ماه تمسک جوید، و</w:t>
      </w:r>
    </w:p>
    <w:p>
      <w:pPr>
        <w:pStyle w:val="BookText"/>
        <w:rPr/>
      </w:pPr>
      <w:r>
        <w:rPr>
          <w:rFonts w:ascii="IRNazanin" w:hAnsi="IRNazanin" w:eastAsia="IRNazanin"/>
          <w:color w:val="111111"/>
          <w:sz w:val="28"/>
          <w:sz w:val="28"/>
          <w:szCs w:val="28"/>
          <w:rtl w:val="true"/>
          <w:lang w:bidi="fa-IR"/>
        </w:rPr>
        <w:t xml:space="preserve">در فقدان ماه دست به دامان زهره شود، و اگر زهره را نیابد،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و سلم سؤال شد كه يا رسول الله مقصود از آفتاب و ماه و زهره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نور افشان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آفتابم، على ماه، و فاطمه زهره است و دو ستاره حسنین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کتاب خدا دو دستاویز بشرند و همواره بهم پیوسته اند و هرگز از یکدیگر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85" w:name="__RefHeading___Toc2161594_2870459653"/>
      <w:bookmarkStart w:id="86" w:name="_Toc33"/>
      <w:bookmarkEnd w:id="85"/>
      <w:r>
        <w:rPr>
          <w:rtl w:val="true"/>
        </w:rPr>
        <w:t>حدیث سی و نهم</w:t>
      </w:r>
      <w:r>
        <w:rPr>
          <w:rtl w:val="true"/>
        </w:rPr>
        <w:t>:</w:t>
      </w:r>
      <w:bookmarkEnd w:id="86"/>
    </w:p>
    <w:p>
      <w:pPr>
        <w:pStyle w:val="BookText"/>
        <w:rPr/>
      </w:pPr>
      <w:r>
        <w:rPr>
          <w:rFonts w:ascii="IRNazanin" w:hAnsi="IRNazanin" w:eastAsia="IRNazanin"/>
          <w:color w:val="111111"/>
          <w:sz w:val="28"/>
          <w:sz w:val="28"/>
          <w:szCs w:val="28"/>
          <w:rtl w:val="true"/>
          <w:lang w:bidi="fa-IR"/>
        </w:rPr>
        <w:t>از ابوبکر نقل شده که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و سلم را در خیمه اش، در حالی که بر یک کمان عربي تكيه كرده بود نشسته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خیمه على علیه السلام ، فاطمه سلام الله علیها، </w:t>
      </w:r>
      <w:bookmarkStart w:id="87" w:name="pg10910_110281"/>
    </w:p>
    <w:p>
      <w:pPr>
        <w:pStyle w:val="BookText"/>
        <w:rPr/>
      </w:pPr>
      <w:bookmarkEnd w:id="87"/>
      <w:r>
        <w:rPr>
          <w:rFonts w:ascii="IRNazanin" w:hAnsi="IRNazanin" w:eastAsia="IRNazanin"/>
          <w:color w:val="111111"/>
          <w:sz w:val="28"/>
          <w:sz w:val="28"/>
          <w:szCs w:val="28"/>
          <w:rtl w:val="true"/>
          <w:lang w:bidi="fa-IR"/>
        </w:rPr>
        <w:t>حسن علیه السلام و حسین علیه السلام نیز حضور داشتند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حضرت رو به حاضرین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بدانید هر کسی که با اینان در صلح و صفا باشد من نیز با او در سلم و آشتی هستم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هرکس با اینان به جنگ خیزد، من هم با او در جنگ خواهم بود، من دوستدار کسی هستم که اینان را دوست بدارد، دوست نمی داردشان مگر آن خوشبخت و سعادتمندی که از دامانی پاکیزه بوجود آمده است و دشمن نمی داردشان مگر آن شخص بدبختی که از آلوده دامنی زائیده شده باشد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88" w:name="__RefHeading___Toc2161596_2870459653"/>
      <w:bookmarkStart w:id="89" w:name="_Toc34"/>
      <w:bookmarkEnd w:id="88"/>
      <w:r>
        <w:rPr>
          <w:rtl w:val="true"/>
        </w:rPr>
        <w:t>حدیث چهلم</w:t>
      </w:r>
      <w:r>
        <w:rPr>
          <w:rtl w:val="true"/>
        </w:rPr>
        <w:t>:</w:t>
      </w:r>
      <w:bookmarkEnd w:id="89"/>
    </w:p>
    <w:p>
      <w:pPr>
        <w:pStyle w:val="BookText"/>
        <w:rPr/>
      </w:pPr>
      <w:r>
        <w:rPr>
          <w:rFonts w:ascii="IRNazanin" w:hAnsi="IRNazanin" w:eastAsia="IRNazanin"/>
          <w:color w:val="111111"/>
          <w:sz w:val="28"/>
          <w:sz w:val="28"/>
          <w:szCs w:val="28"/>
          <w:rtl w:val="true"/>
          <w:lang w:bidi="fa-IR"/>
        </w:rPr>
        <w:t>از پیامبر اکرم صلی الله علیه و آله و سلم سؤال شد، معنای بتول چیست، اینکه از شما شنیده ایم که مریم علیها سلام و فاطمه علیها سلام بتول بوده اند؟ رسول خدا صلی الله علیه و آله و سلم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را میگویند که هرگز آثار حیض و نفاس معمول زنانه در او مشاهده نشود، زیرا حالت حیض شدن در دختر پیغمبران مکروه می باشد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90" w:name="__RefHeading___Toc2161598_2870459653"/>
      <w:bookmarkStart w:id="91" w:name="_Toc35"/>
      <w:bookmarkEnd w:id="90"/>
      <w:r>
        <w:rPr>
          <w:rtl w:val="true"/>
        </w:rPr>
        <w:t>حدیث چهل و یکم</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روايت مي كند كه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روز قیامت فرا رسد، دخترم فاطمه سوار بر اشتری از اشتران بهشتی وارد عرصه محشور میشود که مهار آن ناقه از مروارید درخشان و چهارپای آن از زمرد سبز دنباله اش از مشک بهشتی، چشمانش از یاقوت، سرخ و برفراز آن، قبّه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که بیرون آن از درونش و درون آن از بیرونش نمایان است، فضای داخل آن قبّه انوار عفو الهی و خارج آن خیمه، پرتو رحمت خدایی است، و برفرازش تاجی از نور که دارای هفتاد </w:t>
      </w:r>
      <w:bookmarkStart w:id="92" w:name="pg10910_110284"/>
    </w:p>
    <w:p>
      <w:pPr>
        <w:pStyle w:val="BookText"/>
        <w:rPr/>
      </w:pPr>
      <w:bookmarkEnd w:id="92"/>
      <w:r>
        <w:rPr>
          <w:rFonts w:ascii="IRNazanin" w:hAnsi="IRNazanin" w:eastAsia="IRNazanin"/>
          <w:color w:val="111111"/>
          <w:sz w:val="28"/>
          <w:sz w:val="28"/>
          <w:szCs w:val="28"/>
          <w:rtl w:val="true"/>
          <w:lang w:bidi="fa-IR"/>
        </w:rPr>
        <w:t>پایه است و از در و یاقوت که همانند ستارگان درخشان در افق آسمان نور 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راست آن مرکب هفتاد هزار ملک و از طرف چپ آن هفتاد هزار فرشته در حالی که جبرئیل مهار ناقه را گرفته است، با صدای بلندی ندا مى کند؛ نگاه خود فراسوی خویش گیرید و نظرها به پائین افکنید؛ این فاطمه دختر محمد است که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حتی پیامبران و انبیا و صدّيقين و شهدا همگی از ادب دیده فرو می گیرند، تا اینکه فاطمه سلام الله علیها عبور میکند و در مقابل عرش پروردگارش قرار میگیرد، آنگاه از جانب خدا جل جلاله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محبوبۀ من، و ای دختر حبیب من، بخواه از من، آنچه میخواهی تا عطايت كنم و شفاعت كن، هر كه را مایلی تا قبول 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عرضه می دارد، ای خدای من و 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مرا، شیعیان مرا، پیروان ذرّیه مرا، دوستان مرا و دوستداران ذریّه مرا، بار دیگر از جانب حق خطاب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فاطمه و پیروان او، کجایند دوستدارانش و دوستداران ذریه او در آن هنگام جماعتی به پیش می آیند، و فرشتگان رحمت آنان را همراه خود به بهشت وارد فرماید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93" w:name="__RefHeading___Toc2161600_2870459653"/>
      <w:bookmarkStart w:id="94" w:name="_Toc36"/>
      <w:bookmarkEnd w:id="93"/>
      <w:r>
        <w:rPr>
          <w:rtl w:val="true"/>
        </w:rPr>
        <w:t>حدیث چهل و دوم</w:t>
      </w:r>
      <w:r>
        <w:rPr>
          <w:rtl w:val="true"/>
        </w:rPr>
        <w:t>:</w:t>
      </w:r>
      <w:bookmarkEnd w:id="9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عایشه، بدرستیکه فاطمه علیه السلام همانند سایر زنان نیست و هرگز آثار حیض و نفاس در او ظاهر نمی شود</w:t>
      </w:r>
      <w:r>
        <w:rPr>
          <w:rFonts w:eastAsia="IRNazanin" w:cs="IRNazanin"/>
          <w:color w:val="111111"/>
          <w:sz w:val="28"/>
          <w:szCs w:val="28"/>
          <w:rtl w:val="true"/>
          <w:lang w:bidi="fa-IR"/>
        </w:rPr>
        <w:t>.</w:t>
      </w:r>
      <w:r>
        <w:rPr>
          <w:rStyle w:val="FootnoteAnchor"/>
          <w:rtl w:val="true"/>
        </w:rPr>
        <w:footnoteReference w:id="37"/>
      </w:r>
      <w:bookmarkStart w:id="95" w:name="pg10910_110286"/>
    </w:p>
    <w:p>
      <w:pPr>
        <w:pStyle w:val="Heading2"/>
        <w:numPr>
          <w:ilvl w:val="1"/>
          <w:numId w:val="1"/>
        </w:numPr>
        <w:rPr/>
      </w:pPr>
      <w:bookmarkStart w:id="96" w:name="__RefHeading___Toc2161602_2870459653"/>
      <w:bookmarkStart w:id="97" w:name="_Toc37"/>
      <w:bookmarkEnd w:id="95"/>
      <w:bookmarkEnd w:id="96"/>
      <w:r>
        <w:rPr>
          <w:rtl w:val="true"/>
        </w:rPr>
        <w:t>حدیث چهل و سوم</w:t>
      </w:r>
      <w:bookmarkEnd w:id="97"/>
    </w:p>
    <w:p>
      <w:pPr>
        <w:pStyle w:val="BookText"/>
        <w:rPr/>
      </w:pPr>
      <w:r>
        <w:rPr>
          <w:rFonts w:ascii="IRNazanin" w:hAnsi="IRNazanin" w:eastAsia="IRNazanin"/>
          <w:color w:val="111111"/>
          <w:sz w:val="28"/>
          <w:sz w:val="28"/>
          <w:szCs w:val="28"/>
          <w:rtl w:val="true"/>
          <w:lang w:bidi="fa-IR"/>
        </w:rPr>
        <w:t>پیامبر اکرم صلی الله علیه و آله و سلم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درهائی که به مسجد باز میشود باید مسدود گردد و ورود و خروج همۀ افراد به خانه ها باید خارج از محوطه مسجد انجام پذیرد، مگر علی علیه السلام و اولاد علی عَلَيْهِمُ اَلسَّلاَمُ پس از ابلاغ این فرمان الهی، غوغائی برپا شد و عده ای بخدمت رسول خدا صلی الله علیه و آله و سلم آمدند و تقاضا می کردند راهی بسوی مسجد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جناب عباس عموی پیغمبر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در خانه ام را ببندم ولی خواهش می کنم، اجازه بدهید دریچه ای بسوی مسجد داشته باشم ولی رسول اكرم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بسته یا باز بودن در خانه ها بسوی مسجد به دست من نیست و من از جانب خدا مأمور ابلاغ این حکم هستم و هرگز اجازه نمی دهم که حتی یک دریچه بجانب مسجد باز باشد و این فضیلت مخصوص است به علی علیه السلام و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زهرا سلام الله علیها حسن و حسین عَلَيْهِمَا اَلسَّلاَمُ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حديث چهل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غضب میکند هنگامی که فاطمه سلام الله علیها به خشم آید و راضی میشود آنگاه که او راضی و خشنود گردد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98" w:name="__RefHeading___Toc2161604_2870459653"/>
      <w:bookmarkStart w:id="99" w:name="_Toc38"/>
      <w:bookmarkEnd w:id="98"/>
      <w:r>
        <w:rPr>
          <w:rtl w:val="true"/>
        </w:rPr>
        <w:t>حدیث چهل و پنجم</w:t>
      </w:r>
      <w:r>
        <w:rPr>
          <w:rtl w:val="true"/>
        </w:rPr>
        <w:t>:</w:t>
      </w:r>
      <w:bookmarkEnd w:id="99"/>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درجه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بخواهید در هنگام </w:t>
      </w:r>
      <w:bookmarkStart w:id="100" w:name="pg10910_110288"/>
    </w:p>
    <w:p>
      <w:pPr>
        <w:pStyle w:val="BookText"/>
        <w:rPr/>
      </w:pPr>
      <w:bookmarkEnd w:id="100"/>
      <w:r>
        <w:rPr>
          <w:rFonts w:ascii="IRNazanin" w:hAnsi="IRNazanin" w:eastAsia="IRNazanin"/>
          <w:color w:val="111111"/>
          <w:sz w:val="28"/>
          <w:sz w:val="28"/>
          <w:szCs w:val="28"/>
          <w:rtl w:val="true"/>
          <w:lang w:bidi="fa-IR"/>
        </w:rPr>
        <w:t xml:space="preserve">دعا چیزی برای من از خدا بطلبید، مقام وسیله را مسئلت نمائید، گفتند یا رسول الله چه کسانی در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همنشین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 فاطمه سلام الله علیها، حسن علیه السلام و حسين علیه السلام </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01" w:name="__RefHeading___Toc2161606_2870459653"/>
      <w:bookmarkStart w:id="102" w:name="_Toc39"/>
      <w:bookmarkEnd w:id="101"/>
      <w:r>
        <w:rPr>
          <w:rtl w:val="true"/>
        </w:rPr>
        <w:t>حدیث چهل و ششم</w:t>
      </w:r>
      <w:r>
        <w:rPr>
          <w:rtl w:val="true"/>
        </w:rPr>
        <w:t>:</w:t>
      </w:r>
      <w:bookmarkEnd w:id="102"/>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 و فاطمه و علی، حسن و حسین، دارای مقام و منزلت واحدی هستیم</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03" w:name="__RefHeading___Toc2161608_2870459653"/>
      <w:bookmarkStart w:id="104" w:name="_Toc40"/>
      <w:bookmarkEnd w:id="103"/>
      <w:r>
        <w:rPr>
          <w:rtl w:val="true"/>
        </w:rPr>
        <w:t>حدیث چهل و هفتم</w:t>
      </w:r>
      <w:r>
        <w:rPr>
          <w:rtl w:val="true"/>
        </w:rPr>
        <w:t>:</w:t>
      </w:r>
      <w:bookmarkEnd w:id="104"/>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یک دسته از فرشتگان را برای محافظت فاطمه سلام الله علیها گماشته است، تا از چهار طرف نگهبان او باشند، و این ملائک در حال حیات، و هنگام مرگ او و کنار قبرش پیوسته در خدمت او هستند، و کارشان صلوات فرستادن بر فاطمه و پدرش و همسر و فرزندان اوست</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105" w:name="__RefHeading___Toc2161610_2870459653"/>
      <w:bookmarkStart w:id="106" w:name="_Toc41"/>
      <w:bookmarkEnd w:id="105"/>
      <w:r>
        <w:rPr>
          <w:rtl w:val="true"/>
        </w:rPr>
        <w:t>حدیث چهل و هشتم</w:t>
      </w:r>
      <w:r>
        <w:rPr>
          <w:rtl w:val="true"/>
        </w:rPr>
        <w:t>:</w:t>
      </w:r>
      <w:bookmarkEnd w:id="106"/>
    </w:p>
    <w:p>
      <w:pPr>
        <w:pStyle w:val="BookText"/>
        <w:rPr/>
      </w:pPr>
      <w:r>
        <w:rPr>
          <w:rFonts w:ascii="IRNazanin" w:hAnsi="IRNazanin" w:eastAsia="IRNazanin"/>
          <w:color w:val="111111"/>
          <w:sz w:val="28"/>
          <w:sz w:val="28"/>
          <w:szCs w:val="28"/>
          <w:rtl w:val="true"/>
          <w:lang w:bidi="fa-IR"/>
        </w:rPr>
        <w:t xml:space="preserve">وقتی خدیجه سلام الله علیها به حضرت فاطمه سلام الله علیها حامله شد، فاطمه سلام الله علیها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او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 گفت، و وی را به صبر توصیه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 السلام این موضوع را از رسول خدا مخفی می داشت تا اینکه یک روز پیامبر نزد خدیجه سلام الله علیها آمد و شنيد كه او 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w:t>
      </w:r>
      <w:bookmarkStart w:id="107" w:name="pg10910_110290"/>
    </w:p>
    <w:p>
      <w:pPr>
        <w:pStyle w:val="BookText"/>
        <w:rPr/>
      </w:pPr>
      <w:bookmarkEnd w:id="107"/>
      <w:r>
        <w:rPr>
          <w:rFonts w:ascii="IRNazanin" w:hAnsi="IRNazanin" w:eastAsia="IRNazanin"/>
          <w:color w:val="111111"/>
          <w:sz w:val="28"/>
          <w:sz w:val="28"/>
          <w:szCs w:val="28"/>
          <w:rtl w:val="true"/>
          <w:lang w:bidi="fa-IR"/>
        </w:rPr>
        <w:t>سخن میگویی؟ خدیجه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در رحم دارم با من سخن میگوید و مونس ساعات تنهایی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بشارت داده که او دختری پاک و مبارک است و خداوند تبارک و تعالی مقدر نموده که نسل من از طریق او برقرار و پایدار بماند و مقرّر فرموده که فرزندان او پس از انقطاع وحی، امام و خلیفه خدا در زمین باشند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108" w:name="__RefHeading___Toc2161612_2870459653"/>
      <w:bookmarkStart w:id="109" w:name="_Toc42"/>
      <w:bookmarkEnd w:id="108"/>
      <w:r>
        <w:rPr>
          <w:rtl w:val="true"/>
        </w:rPr>
        <w:t>حدیث چهل و نهم</w:t>
      </w:r>
      <w:r>
        <w:rPr>
          <w:rtl w:val="true"/>
        </w:rPr>
        <w:t>:</w:t>
      </w:r>
      <w:bookmarkEnd w:id="109"/>
    </w:p>
    <w:p>
      <w:pPr>
        <w:pStyle w:val="BookText"/>
        <w:rPr/>
      </w:pPr>
      <w:r>
        <w:rPr>
          <w:rFonts w:ascii="IRNazanin" w:hAnsi="IRNazanin" w:eastAsia="IRNazanin"/>
          <w:color w:val="111111"/>
          <w:sz w:val="28"/>
          <w:sz w:val="28"/>
          <w:szCs w:val="28"/>
          <w:rtl w:val="true"/>
          <w:lang w:bidi="fa-IR"/>
        </w:rPr>
        <w:t>از پیامبر خدا صلی الله علیه و آله و سلم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خداوند بهشت را آفرید آن را از نور وجه خویشتن آفرید، سپس آن نور را گرفت و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نور به من اصابت کرد و یک سوم دیگرش به دخترم فاطمه سلام الله علیها و یک سوم آن به علی علیه السلام و فرزندانش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آن نور به وی رسیده باشد به ولایت آل محمد صلی الله علیه و آله و سلم هدایت خواهد شد و کسی که از آن نور به او نرسیده باشد از ولایت آنان گمراه می گردد</w:t>
      </w:r>
      <w:r>
        <w:rPr>
          <w:rFonts w:eastAsia="IRNazanin" w:cs="IRNazanin"/>
          <w:color w:val="111111"/>
          <w:sz w:val="28"/>
          <w:szCs w:val="28"/>
          <w:rtl w:val="true"/>
          <w:lang w:bidi="fa-IR"/>
        </w:rPr>
        <w:t xml:space="preserve">. </w:t>
      </w:r>
      <w:r>
        <w:rPr>
          <w:rStyle w:val="FootnoteAnchor"/>
          <w:rtl w:val="true"/>
        </w:rPr>
        <w:footnoteReference w:id="44"/>
      </w:r>
    </w:p>
    <w:p>
      <w:pPr>
        <w:pStyle w:val="Heading2"/>
        <w:numPr>
          <w:ilvl w:val="1"/>
          <w:numId w:val="1"/>
        </w:numPr>
        <w:rPr/>
      </w:pPr>
      <w:bookmarkStart w:id="110" w:name="__RefHeading___Toc2161614_2870459653"/>
      <w:bookmarkStart w:id="111" w:name="_Toc43"/>
      <w:bookmarkEnd w:id="110"/>
      <w:r>
        <w:rPr>
          <w:rtl w:val="true"/>
        </w:rPr>
        <w:t>حدیث پنجاهم</w:t>
      </w:r>
      <w:r>
        <w:rPr>
          <w:rtl w:val="true"/>
        </w:rPr>
        <w:t>:</w:t>
      </w:r>
      <w:bookmarkEnd w:id="111"/>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 سلام الله علیها پیش از آفرینش زمین و آسمانها آفریده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بنا بر این فاطمه از جنس بشر نیست؟ پیامبر اکرم صلی الله علیه و آله و سلم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 السلام حوریه ای از جنس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ای پیغمبر خدا، چگونه میشود که زهرا حوریه و انسیه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پروردگار متعال حضرت آدم را خلق نماید در آن هنگام که ارواح وجود داشتند، فاطمه سلام الله علیها را از نور خود خلق کرد، و وقتی آدم را آفرید نور فاطمه سلام الله علیها را بر آدم علیه السلام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در آن هنگام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میان یک طرف در زیر ساق عرش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وی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 تقديس خدا و لا اله الا الله گفتن و حمد خدا را بجای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پروردگار متعال آدم را آفرید، مرا از صلب او بیرون نمود، و دوست داشت فاطمه سلام الله علیها را از صلب من بیرون آرد، پس او را به صورت یک سیب در بهشت درآورد و جبرئیل آن سیب را نزد من آورد و به من گفت ای محمد درود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دوست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درود و رحمت خدا وبركات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گفتم سلام از جانب خداست و به سوی او باز خواهد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سیبی است که خدای عزّوجل از بهشت برای تو هدیه فرستاده است، من آن را گرفتم و به سینه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میل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سیب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تابید که من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میل نمی کنی؟ آن را بخور و مهراس زیرا آن نور بانوئی است که درآسمان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جبرئیل، چرا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12" w:name="pg10910_110294"/>
    </w:p>
    <w:p>
      <w:pPr>
        <w:pStyle w:val="BookText"/>
        <w:rPr/>
      </w:pPr>
      <w:bookmarkEnd w:id="112"/>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شیعیان وی از آتش جهنم باز نگه داشته شده اند و دشمنانش از دوستی و محبت وی محروم می مانند 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این همان كلام خداى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يَومَئِذٍ يَفْرَحُ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يَنصُرُ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نصرت الهی شادمان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یاری همان نصرتی است که حضرت فاطمه سلام الله علیهابه دوستان خویش خواهد كرد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13" w:name="__RefHeading___Toc2161616_2870459653"/>
      <w:bookmarkStart w:id="114" w:name="_Toc44"/>
      <w:bookmarkEnd w:id="113"/>
      <w:r>
        <w:rPr>
          <w:rtl w:val="true"/>
        </w:rPr>
        <w:t>حدیث پنجاه و یکم</w:t>
      </w:r>
      <w:r>
        <w:rPr>
          <w:rtl w:val="true"/>
        </w:rPr>
        <w:t>:</w:t>
      </w:r>
      <w:bookmarkEnd w:id="114"/>
    </w:p>
    <w:p>
      <w:pPr>
        <w:pStyle w:val="BookText"/>
        <w:rPr/>
      </w:pPr>
      <w:r>
        <w:rPr>
          <w:rFonts w:ascii="IRNazanin" w:hAnsi="IRNazanin" w:eastAsia="IRNazanin"/>
          <w:color w:val="111111"/>
          <w:sz w:val="28"/>
          <w:sz w:val="28"/>
          <w:szCs w:val="28"/>
          <w:rtl w:val="true"/>
          <w:lang w:bidi="fa-IR"/>
        </w:rPr>
        <w:t>امام صادق علیه السلام از حضرت زهرا سلام الله علیها روایت می فرماید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یکدیگر را صدا میزنید پیامبر صلی الله علیه و آله و سلم را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 به دلیل مراعات عظمت پیامبر صلی الله علیه و آله و سلم و من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نکردم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تغییر رویه را در من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اهل تو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 بلکه این آیه در مورد جفاکاران و متکبران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پدر صدا بزن چرا که این کلام قلب مرا بیشتر زنده می کند و پروردگار را راضی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صلی الله علیه و آله و سلم پیشانیم را بوسید و آب دهانش را به رویم کشید که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نیازمند نگردیدم</w:t>
      </w:r>
      <w:r>
        <w:rPr>
          <w:rFonts w:eastAsia="IRNazanin" w:cs="IRNazanin"/>
          <w:color w:val="111111"/>
          <w:sz w:val="28"/>
          <w:szCs w:val="28"/>
          <w:rtl w:val="true"/>
          <w:lang w:bidi="fa-IR"/>
        </w:rPr>
        <w:t xml:space="preserve">. </w:t>
      </w:r>
      <w:r>
        <w:rPr>
          <w:rStyle w:val="FootnoteAnchor"/>
          <w:rtl w:val="true"/>
        </w:rPr>
        <w:footnoteReference w:id="46"/>
      </w:r>
      <w:bookmarkStart w:id="115" w:name="pg10910_110297"/>
    </w:p>
    <w:p>
      <w:pPr>
        <w:pStyle w:val="Heading2"/>
        <w:numPr>
          <w:ilvl w:val="1"/>
          <w:numId w:val="1"/>
        </w:numPr>
        <w:rPr/>
      </w:pPr>
      <w:bookmarkStart w:id="116" w:name="__RefHeading___Toc2161618_2870459653"/>
      <w:bookmarkStart w:id="117" w:name="_Toc45"/>
      <w:bookmarkEnd w:id="115"/>
      <w:bookmarkEnd w:id="116"/>
      <w:r>
        <w:rPr>
          <w:rtl w:val="true"/>
        </w:rPr>
        <w:t>حدیث پنجاه و دوم</w:t>
      </w:r>
      <w:r>
        <w:rPr>
          <w:rtl w:val="true"/>
        </w:rPr>
        <w:t>:</w:t>
      </w:r>
      <w:bookmarkEnd w:id="11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دخترم فاطمه علیه السلام بانوی زنان جهانیان است از اولین و آخرین و پاره وجود من و نور دیده و میوه دل و روح من است كه درون من جای دارد و او حوراء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محراب خود برابر پروردگارش جل جلاله بایستد نورش به فرشتگان آسمان بتابد همانطور که نور ستارگان زمین بتابد و خدای عزوجل به فرشتگانش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کنیزم فاطمه را که در برابرم ایستاده و دلش از ترسم میلرزد و دل به عبادتم داده است و گواه باشید که شیعیانش را از آتش امان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زهرا سلام الله علیها را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 هایی به یادم می آید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بينم كه ذلّت، داخل خانه وی شده است، احترامش از دست رفته است و حقش را غصب کرده اند و از دریافت ارث خود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را شکسته اند و جنین وی را سقط شده میبینم در حالی که او فریاد می زند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می كند ولى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 دار و گریان خواهد بود</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118" w:name="__RefHeading___Toc2161620_2870459653"/>
      <w:bookmarkStart w:id="119" w:name="_Toc46"/>
      <w:bookmarkEnd w:id="118"/>
      <w:r>
        <w:rPr>
          <w:rtl w:val="true"/>
        </w:rPr>
        <w:t>حدیث پنجاه و سوم</w:t>
      </w:r>
      <w:r>
        <w:rPr>
          <w:rtl w:val="true"/>
        </w:rPr>
        <w:t>:</w:t>
      </w:r>
      <w:bookmarkEnd w:id="119"/>
    </w:p>
    <w:p>
      <w:pPr>
        <w:pStyle w:val="BookText"/>
        <w:rPr/>
      </w:pPr>
      <w:r>
        <w:rPr>
          <w:rFonts w:ascii="IRNazanin" w:hAnsi="IRNazanin" w:eastAsia="IRNazanin"/>
          <w:color w:val="111111"/>
          <w:sz w:val="28"/>
          <w:sz w:val="28"/>
          <w:szCs w:val="28"/>
          <w:rtl w:val="true"/>
          <w:lang w:bidi="fa-IR"/>
        </w:rPr>
        <w:t>از امام باقر علیه السلام سوال شد دربارۀ قول خداوند متعال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 فَرعُها فِي السَّماءِ تُؤتى أُكُلَها كُلَّ حينِ بِاِذنِ رَبِّها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درختی پاک است که ریشه اش استوار و شاخه اش در آسمان </w:t>
      </w:r>
      <w:bookmarkStart w:id="120" w:name="pg10910_110299"/>
    </w:p>
    <w:p>
      <w:pPr>
        <w:pStyle w:val="BookText"/>
        <w:rPr/>
      </w:pPr>
      <w:bookmarkEnd w:id="120"/>
      <w:r>
        <w:rPr>
          <w:rFonts w:ascii="IRNazanin" w:hAnsi="IRNazanin" w:eastAsia="IRNazanin"/>
          <w:color w:val="111111"/>
          <w:sz w:val="28"/>
          <w:sz w:val="28"/>
          <w:szCs w:val="28"/>
          <w:rtl w:val="true"/>
          <w:lang w:bidi="fa-IR"/>
        </w:rPr>
        <w:t>است و در هر زمان به اذن پروردگارش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رسول الله صلی الله علیه و آله و سلم است که نسب آن حضرت در بنی هاشم ثابت است و تنۀ درخت، على علیه السلام و ریشه آن فاطمه سلام الله علیها و شاخه هایش ائمه عَلَيْهِمُ اَلسَّلاَمُ و برگهای این درخت شیعیان هستند و یک نفر از شیعیان که می میرد برگی از آن میافتد و فرزندی از شیعیان که متولد می شود بر درخت یک برگ می روید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21" w:name="__RefHeading___Toc2161622_2870459653"/>
      <w:bookmarkStart w:id="122" w:name="_Toc47"/>
      <w:bookmarkEnd w:id="121"/>
      <w:r>
        <w:rPr>
          <w:rtl w:val="true"/>
        </w:rPr>
        <w:t>حدیث پنجاه و چهارم</w:t>
      </w:r>
      <w:r>
        <w:rPr>
          <w:rtl w:val="true"/>
        </w:rPr>
        <w:t>:</w:t>
      </w:r>
      <w:bookmarkEnd w:id="122"/>
    </w:p>
    <w:p>
      <w:p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وارد شدم در همان بیماری که در آن از دنیا رحلت فرمود،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سلام الله علیها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نزد فاطمه سلام الله علیها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پدرت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چادر خود را پوشید و بیرون آمد تا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دید خود را به روی او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او پیامبر صلی الله علیه و آله و سلم نیز گریست و فاطمه سلام الله علیها را به خویش چسبانید و فرمود ای فاطمه سلام الله علیها پدرت به فدایت گريه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كسى هستى كه به من ملحق شوی در حالی که به تو ستم شده و حقت غصب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زودی، كینه ها و عداوتهای نفاق آشکار گردد، و جامه دین كهنه شود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23" w:name="__RefHeading___Toc2161624_2870459653"/>
      <w:bookmarkStart w:id="124" w:name="_Toc48"/>
      <w:bookmarkEnd w:id="123"/>
      <w:r>
        <w:rPr>
          <w:rtl w:val="true"/>
        </w:rPr>
        <w:t>حدیث پنجاه و پنجم</w:t>
      </w:r>
      <w:r>
        <w:rPr>
          <w:rtl w:val="true"/>
        </w:rPr>
        <w:t>:</w:t>
      </w:r>
      <w:bookmarkEnd w:id="124"/>
    </w:p>
    <w:p>
      <w:pPr>
        <w:pStyle w:val="BookText"/>
        <w:rPr/>
      </w:pPr>
      <w:r>
        <w:rPr>
          <w:rFonts w:ascii="IRNazanin" w:hAnsi="IRNazanin" w:eastAsia="IRNazanin"/>
          <w:color w:val="111111"/>
          <w:sz w:val="28"/>
          <w:sz w:val="28"/>
          <w:szCs w:val="28"/>
          <w:rtl w:val="true"/>
          <w:lang w:bidi="fa-IR"/>
        </w:rPr>
        <w:t>از ابن عباس نقل شده كه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پیامبر صلی الله علیه و آله و سلم تصمیم به مسافرت می گرفت آخرین کسی که </w:t>
      </w:r>
      <w:bookmarkStart w:id="125" w:name="pg10910_110301"/>
    </w:p>
    <w:p>
      <w:pPr>
        <w:pStyle w:val="BookText"/>
        <w:rPr/>
      </w:pPr>
      <w:bookmarkEnd w:id="125"/>
      <w:r>
        <w:rPr>
          <w:rFonts w:ascii="IRNazanin" w:hAnsi="IRNazanin" w:eastAsia="IRNazanin"/>
          <w:color w:val="111111"/>
          <w:sz w:val="28"/>
          <w:sz w:val="28"/>
          <w:szCs w:val="28"/>
          <w:rtl w:val="true"/>
          <w:lang w:bidi="fa-IR"/>
        </w:rPr>
        <w:t>پیامبر صلی الله علیه و آله و سلم با او وداع می کرد حضرت فاطمه سلام الله علیها بود و هنگامی که از سفر باز میگشت اولین کسی که پیامبر با او ملاقات می کرد فاطمه سلام الله علیها بود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26" w:name="__RefHeading___Toc2161626_2870459653"/>
      <w:bookmarkStart w:id="127" w:name="_Toc49"/>
      <w:bookmarkEnd w:id="126"/>
      <w:r>
        <w:rPr>
          <w:rtl w:val="true"/>
        </w:rPr>
        <w:t xml:space="preserve">حدیث پنجاه و ششم </w:t>
      </w:r>
      <w:r>
        <w:rPr>
          <w:rtl w:val="true"/>
        </w:rPr>
        <w:t>:</w:t>
      </w:r>
      <w:bookmarkEnd w:id="127"/>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در نزد رسول خدا صلی الله علیه و آله و سلم از عزیز ترین مردم بود، در یکی از روزها که فاطمه سلام الله علیها مشغول نماز بود رسول خدا نزد وی آمد و فاطمه سلام الله علیها تا صدای رسول خدا صلی الله علیه و آله و سلم را در سجاده خود شنید نماز را قطع نموده از مصلای خود خارج شد و به آن حضرت سلام کرد، رسول خدا دست خود را بر سر فاطمه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امروز را چگونه به شب رساندی؟ برایمان شام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غفران قرار دهد و البته تو مورد غفران هستی</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128" w:name="__RefHeading___Toc2161628_2870459653"/>
      <w:bookmarkStart w:id="129" w:name="_Toc50"/>
      <w:bookmarkEnd w:id="128"/>
      <w:r>
        <w:rPr>
          <w:rtl w:val="true"/>
        </w:rPr>
        <w:t>حدیث پنجاه و هفتم</w:t>
      </w:r>
      <w:r>
        <w:rPr>
          <w:rtl w:val="true"/>
        </w:rPr>
        <w:t>:</w:t>
      </w:r>
      <w:bookmarkEnd w:id="129"/>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كه رسول خدا صلی الله علیه و آله و سلم سه روز قبل از ارتحالش به علی بن ابی طالب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ای پدر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دربارۀ دو ریحانه ام در دنیا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تو منهدم میشود و خدا خليفۀ من بر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جای خالى من را برای تو پرخواهد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از دنیا رحلت نمود،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دو رکن من بود كه رسول الله صلی الله علیه و آله و سلم به من فرموده بود و چون حضرت فاطمه علیه السلام به شهادت رسید، </w:t>
      </w:r>
      <w:bookmarkStart w:id="130" w:name="pg10910_110304"/>
    </w:p>
    <w:p>
      <w:pPr>
        <w:pStyle w:val="BookText"/>
        <w:rPr/>
      </w:pPr>
      <w:bookmarkEnd w:id="130"/>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دومی بود که رسول الله صلی الله علیه و آله و سلم فرموده بود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31" w:name="__RefHeading___Toc2161630_2870459653"/>
      <w:bookmarkStart w:id="132" w:name="_Toc51"/>
      <w:bookmarkEnd w:id="131"/>
      <w:r>
        <w:rPr>
          <w:rtl w:val="true"/>
        </w:rPr>
        <w:t>حدیث پنجاه و هشتم</w:t>
      </w:r>
      <w:r>
        <w:rPr>
          <w:rtl w:val="true"/>
        </w:rPr>
        <w:t>:</w:t>
      </w:r>
      <w:bookmarkEnd w:id="13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هیچ پیامبری به کمال نرسید تا اینکه به فضل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اقرار كرد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33" w:name="__RefHeading___Toc2161632_2870459653"/>
      <w:bookmarkStart w:id="134" w:name="_Toc52"/>
      <w:bookmarkEnd w:id="133"/>
      <w:r>
        <w:rPr>
          <w:rtl w:val="true"/>
        </w:rPr>
        <w:t>حدیث پنجاه و نهم</w:t>
      </w:r>
      <w:r>
        <w:rPr>
          <w:rtl w:val="true"/>
        </w:rPr>
        <w:t>:</w:t>
      </w:r>
      <w:bookmarkEnd w:id="134"/>
    </w:p>
    <w:p>
      <w:pPr>
        <w:pStyle w:val="BookText"/>
        <w:rPr/>
      </w:pPr>
      <w:r>
        <w:rPr>
          <w:rFonts w:ascii="IRNazanin" w:hAnsi="IRNazanin" w:eastAsia="IRNazanin"/>
          <w:color w:val="111111"/>
          <w:sz w:val="28"/>
          <w:sz w:val="28"/>
          <w:szCs w:val="28"/>
          <w:rtl w:val="true"/>
          <w:lang w:bidi="fa-IR"/>
        </w:rPr>
        <w:t>امام باقر الا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تمجیدی برتر از تسبیح حضرت فاطمه سلام الله علیها پرستش نشده است و اگر چیزی بالاتر از آن وجود داشت، رسول خدا صلی الله علیه و آله و سلم آن را به فاطمه سلام الله علیها هدیه می داد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حديث شصتم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عبدالملک از پدرش،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فاطمه سلام الله علیها وارد شدم او در سلام، پیش دستی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چنان عظمتی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هر كس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سه روز سلام دهد خداوند بهشت را بر او واجب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او و شما ؟ فرمود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ما</w:t>
      </w:r>
      <w:r>
        <w:rPr>
          <w:rFonts w:eastAsia="IRNazanin" w:cs="IRNazanin"/>
          <w:color w:val="111111"/>
          <w:sz w:val="28"/>
          <w:szCs w:val="28"/>
          <w:rtl w:val="true"/>
          <w:lang w:bidi="fa-IR"/>
        </w:rPr>
        <w:t>.</w:t>
      </w:r>
      <w:r>
        <w:rPr>
          <w:rStyle w:val="FootnoteAnchor"/>
          <w:rtl w:val="true"/>
        </w:rPr>
        <w:footnoteReference w:id="55"/>
      </w:r>
      <w:bookmarkStart w:id="135" w:name="pg10910_110306"/>
    </w:p>
    <w:p>
      <w:pPr>
        <w:pStyle w:val="Heading2"/>
        <w:numPr>
          <w:ilvl w:val="1"/>
          <w:numId w:val="1"/>
        </w:numPr>
        <w:rPr/>
      </w:pPr>
      <w:bookmarkStart w:id="136" w:name="__RefHeading___Toc2161634_2870459653"/>
      <w:bookmarkStart w:id="137" w:name="_Toc53"/>
      <w:bookmarkEnd w:id="135"/>
      <w:bookmarkEnd w:id="136"/>
      <w:r>
        <w:rPr>
          <w:rtl w:val="true"/>
        </w:rPr>
        <w:t>حدیث شصت و یکم</w:t>
      </w:r>
      <w:r>
        <w:rPr>
          <w:rtl w:val="true"/>
        </w:rPr>
        <w:t>:</w:t>
      </w:r>
      <w:bookmarkEnd w:id="137"/>
    </w:p>
    <w:p>
      <w:pPr>
        <w:pStyle w:val="BookText"/>
        <w:rPr/>
      </w:pPr>
      <w:r>
        <w:rPr>
          <w:rFonts w:ascii="IRNazanin" w:hAnsi="IRNazanin" w:eastAsia="IRNazanin"/>
          <w:color w:val="111111"/>
          <w:sz w:val="28"/>
          <w:sz w:val="28"/>
          <w:szCs w:val="28"/>
          <w:rtl w:val="true"/>
          <w:lang w:bidi="fa-IR"/>
        </w:rPr>
        <w:t>در حدیث پیامبر صلی الله علیه و آله و سلم به عمویشان عباس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خداوند متعال اراده كرد ما را خلق کند کلمه ای فرمود و خلق كرد از آن کلمه، نوری، سپس کلمه ای دیگر تکلم فرمود و از آن كلمه، روحی را خلق کرد، سپس نور را با روح آمیخت و مرا و علی و فاطمه و حسن وحسين عَلَيْهِمَا اَلسَّلاَمُ 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خداوند را تسبیح و تقدیس می کردیم آن هنگام كه تسبيح و تقدیسی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خواست جهان را بیافریند نور مرا شكافت و از آن عرش را بیافرید، پس عرش از نور من است و نور من از نور خدا است و نور من برتر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نور برادرم علی علیه السلام را شکافت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آفرید، پس فرشتگان از نور علی علیه السلام هستند و نور علی علیه السلام از نور خداست و على علیه السلام برتر از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دخترم فاطمه سلام الله علیها را شکافت و از آن آسمانها و زمین را بیافرید، پس آسمانها و زمین از نور دخترم فاطمه سلام الله علیها است و نور دخترم فاطمه سلام الله علیها از نور خداست و دخترم فاطمه سلام الله علیها والاتر از آسمان ها و زمین است</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38" w:name="__RefHeading___Toc2161636_2870459653"/>
      <w:bookmarkStart w:id="139" w:name="_Toc54"/>
      <w:bookmarkEnd w:id="138"/>
      <w:r>
        <w:rPr>
          <w:rtl w:val="true"/>
        </w:rPr>
        <w:t>حدیث شصت و دوم</w:t>
      </w:r>
      <w:r>
        <w:rPr>
          <w:rtl w:val="true"/>
        </w:rPr>
        <w:t>:</w:t>
      </w:r>
      <w:bookmarkEnd w:id="139"/>
    </w:p>
    <w:p>
      <w:pPr>
        <w:pStyle w:val="BookText"/>
        <w:rPr/>
      </w:pPr>
      <w:r>
        <w:rPr>
          <w:rFonts w:ascii="IRNazanin" w:hAnsi="IRNazanin" w:eastAsia="IRNazanin"/>
          <w:color w:val="111111"/>
          <w:sz w:val="28"/>
          <w:sz w:val="28"/>
          <w:szCs w:val="28"/>
          <w:rtl w:val="true"/>
          <w:lang w:bidi="fa-IR"/>
        </w:rPr>
        <w:t>حمزه بن حمران از حضرت صادق علیه السلام یا از پدرش علیه السلام از جابر بن عبدالله انصاری روایت می کند که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 سلم نماز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تمام شد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مردم نیز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حال، پیرمردی از مهاجرین عرب به نزد ایشان آمد که لباس کهنه ای برتن داشت و از شدّت پیری و ضعف قدرت حفظ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به سوی او نگریست و از احوالش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غذایی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ام لباسی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بی نیازم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ندارم که به تو بدهم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جایی راهنمایی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به خیر مانند عامل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كسى برو كه خدا و رسولش را دوست دارد و خدا و رسول هم وی را دوست می دارند، آن کسی که خدا را بر خود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فاطمه سلام الله علیها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سلام الله علیها چسبیده به خانه رسول خدا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ای که مختص رسول خدا صلی الله علیه و آله و سلم بوده و جدا از همسرانش در آن زندگی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اعرابی را تا خانه فاطمه راهنمائی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همراه بلال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در خانه فاطمه سلام الله علیها ایستاد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محل آمد و شد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محل نزول جبرئيل و روح الامين همراه با تنزیل از سوی</w:t>
      </w:r>
    </w:p>
    <w:p>
      <w:pPr>
        <w:pStyle w:val="BookText"/>
        <w:rPr/>
      </w:pPr>
      <w:r>
        <w:rPr>
          <w:rFonts w:ascii="Amiri" w:hAnsi="Amiri" w:eastAsia="Amiri" w:cs="Amiri"/>
          <w:color w:val="111111"/>
          <w:sz w:val="28"/>
          <w:sz w:val="28"/>
          <w:szCs w:val="28"/>
          <w:rtl w:val="true"/>
          <w:lang w:bidi="ar-SA"/>
        </w:rPr>
        <w:t>رب العالمين</w:t>
      </w:r>
    </w:p>
    <w:p>
      <w:pPr>
        <w:pStyle w:val="BookText"/>
        <w:rPr/>
      </w:pP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علیک السلام، تو کیستی؟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از عرب هستم که از راه دور به سوی پدر تو، که بهترین بشر است،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و گرسنه ام، با من مواسات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هنگامی بود که پیامبر صلی الله علیه و آله و سلم ، على علیه السلام و فاطمه سلام الله علیها سه روز بود که غذا نخورده بودند و رسول خدا صلی الله علیه و آله و سلم هم از </w:t>
      </w:r>
    </w:p>
    <w:p>
      <w:pPr>
        <w:pStyle w:val="BookText"/>
        <w:rPr/>
      </w:pPr>
      <w:r>
        <w:rPr>
          <w:rFonts w:ascii="IRNazanin" w:hAnsi="IRNazanin" w:eastAsia="IRNazanin"/>
          <w:color w:val="111111"/>
          <w:sz w:val="28"/>
          <w:sz w:val="28"/>
          <w:szCs w:val="28"/>
          <w:rtl w:val="true"/>
          <w:lang w:bidi="fa-IR"/>
        </w:rPr>
        <w:t>حال علی و زهرا علیه السلام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سلام الله علیها پوست گوسفند دباغی شده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درخت 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حسن و حسین عَلَيْهِمَا اَلسَّلاَمُ روی آن می خوابیدند،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بگیرای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بهتر از آن را برای تو مهیا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گرسنگی به توشکایت کردم و تو پوست گوسفندی را به من میدهی؟ من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احساس میکنم با این پوست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چه درد من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سلام الله علیها این سخن را شنید گردنبندی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هدیه کرده بود از گردن خویش باز کرد و به پیرمرد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بهتر از آن را در عوضش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گردنبند را گرفت و به سوی مسجد رسول خدا صلی الله علیه و آله و سلم رفت و به پیامبر صلی الله علیه و آله و سلم که در بین اصحاب خود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سلام الله علیها به من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شاید خداوند بهتر از آن را نصیب تو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بهتر از آن نصیب تو نفرماید در حالی که فاطمه سلام الله علیها دختر محمد صلی الله علیه و آله و سلم ، سرور دختران آدم، آن را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یاسر برخاست و گفت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 اجازه میدهی که من این گردنبند را بخرم؟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خریداری کن ای عمار كه اگر جن و انس در خریداری آن شراکت کنند خدا هرگز آنان را به آتش عذاب نخواهد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به چه قیمتی میفروشی؟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شکم سیر از نان و گوشت و یک برد یمانی که عورت خود را به وسیله آن بپوشانم و با آن برای پروردگارم نماز بگزارم و یک دینار که مرا به اهل و عیالم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همه سهمش را که رسول خدا و از غنیمت خیبر به او داده بود فروخته بود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نگذاشته بود پس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و دویست درهم هَجَری و یک برد یمانی و شترم که تو را به وطنت میرساند، با یک شکم سیر از نان گندم و گوشت به تو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تو خریداری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چقدر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عمار او را برد و به آنچه ضمانت کرده بود وفا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گردنبند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پیش رسول خدا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سیرشدی و لباس پوشیدی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 نیاز گردیدم و پدر و مادرم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فاطمه سلام الله علیها را به دلیل كارش جزا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معبودی هستی ازلی و ما غیر از تو معبودی كه بپرستیم نداریم، تو رازق ما هستی بر همه جهات،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چیزی عطا كن كه چشم هیچ کس مانند آن را ندیده باشد و گوش هیچ کس نشنیده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 دعای او آمین گفت و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دعا را در دنیا نسبت به فاطمه سلام الله علیها اجابت نموده است زیرا من پدر اویم كه كسى مثل من نیست و علی علیه السلام شوهر اوست که اگر </w:t>
      </w:r>
    </w:p>
    <w:p>
      <w:pPr>
        <w:pStyle w:val="BookText"/>
        <w:rPr/>
      </w:pPr>
      <w:r>
        <w:rPr>
          <w:rFonts w:ascii="IRNazanin" w:hAnsi="IRNazanin" w:eastAsia="IRNazanin"/>
          <w:color w:val="111111"/>
          <w:sz w:val="28"/>
          <w:sz w:val="28"/>
          <w:szCs w:val="28"/>
          <w:rtl w:val="true"/>
          <w:lang w:bidi="fa-IR"/>
        </w:rPr>
        <w:t>نبود، فاطمه سلام الله علیها هرگز كفوى نداشت و به او حسن وحسین علیهما السلام را داده هیچ کس همانند آنها را ندارد دو سرور جوانان اسباط انبیا و دو سرور جوانان اهل بهشت</w:t>
      </w:r>
    </w:p>
    <w:p>
      <w:pPr>
        <w:pStyle w:val="BookText"/>
        <w:rPr/>
      </w:pPr>
      <w:r>
        <w:rPr>
          <w:rFonts w:ascii="IRNazanin" w:hAnsi="IRNazanin" w:eastAsia="IRNazanin"/>
          <w:color w:val="111111"/>
          <w:sz w:val="28"/>
          <w:sz w:val="28"/>
          <w:szCs w:val="28"/>
          <w:rtl w:val="true"/>
          <w:lang w:bidi="fa-IR"/>
        </w:rPr>
        <w:t>آنگاه حضرت صلی الله علیه و آله و سلم در حالی که مقداد عمار و سلمان مقابل ایشان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بیش از این را برای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گروهی از فرشتگان را مأمور نموده که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رویش و از پشت سر و از راست و از چپش محافظت نمایند و این فرشتگان در رزمان حيات فاطمه سلام الله علیها و در قبر او و هنگام رحلتش با او همراهند و درودهای فراوانی را نثار او، پدر، شوهر و فرزندانش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مرا پس از رحلتم زیارت نماید مثل آن است که مرا در زمان حیاتم زیارت نموده و كسى كه فاطمه سلام الله علیها</w:t>
      </w:r>
    </w:p>
    <w:p>
      <w:pPr>
        <w:pStyle w:val="BookText"/>
        <w:rPr/>
      </w:pPr>
      <w:r>
        <w:rPr>
          <w:rFonts w:ascii="IRNazanin" w:hAnsi="IRNazanin" w:eastAsia="IRNazanin"/>
          <w:color w:val="111111"/>
          <w:sz w:val="28"/>
          <w:sz w:val="28"/>
          <w:szCs w:val="28"/>
          <w:rtl w:val="true"/>
          <w:lang w:bidi="fa-IR"/>
        </w:rPr>
        <w:t>را زیارت کند مثل آن است كه مرا زيارت كرده و كسى كه على بن ابى طالب علیه السلام را زیارت کند مانند آن است که فاطمه سلام الله علیها را زیارت کرده باشد و کسی که حسن و حسین علیهما السلام را زیارت کند گويا على علیه السلام را زیارت کرده است و کسی که فرزندان حسن و حسین علیهما السلام ما را زیارت کند چنان است که آن دو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عمّار، گردنبند فاطمه سلام الله علیها را با مشک خوشبو نمود و آن را در میان بردی یمانی پیچید و او بنده ای داشت که نامش سهم بود و او را از سهمی که در خیبر به او رسیده بود خریداری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غلام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تحویل پیامبر خدا صلی الله علیه و آله و سلم بده تو نیز از امروز برای فاطمه سلام الله علیها هستی آن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گردنبند را گرفت و آن را نزد رسول خدا صلی الله علیه و آله و سلم آورد و سخنان عمّار را برای 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فاطمه سلام الله علیها </w:t>
      </w:r>
      <w:bookmarkStart w:id="140" w:name="pg10910_110316"/>
    </w:p>
    <w:p>
      <w:pPr>
        <w:pStyle w:val="BookText"/>
        <w:rPr/>
      </w:pPr>
      <w:bookmarkEnd w:id="140"/>
      <w:r>
        <w:rPr>
          <w:rFonts w:ascii="IRNazanin" w:hAnsi="IRNazanin" w:eastAsia="IRNazanin"/>
          <w:color w:val="111111"/>
          <w:sz w:val="28"/>
          <w:sz w:val="28"/>
          <w:szCs w:val="28"/>
          <w:rtl w:val="true"/>
          <w:lang w:bidi="fa-IR"/>
        </w:rPr>
        <w:t xml:space="preserve">و گردنبند را به او بده و تو برای او هستی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 پیامبر را برای او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آن گردنبند را گرفت و غلام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برکت این گردن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خندان نموده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ای را سیر کرد، برهنه ای را پوشاند، فقیری را بی نیاز کرد، غلامی را آزاد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بازگشت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41" w:name="__RefHeading___Toc2161638_2870459653"/>
      <w:bookmarkStart w:id="142" w:name="_Toc55"/>
      <w:bookmarkEnd w:id="141"/>
      <w:r>
        <w:rPr>
          <w:rtl w:val="true"/>
        </w:rPr>
        <w:t>حدیث شصت و سوم</w:t>
      </w:r>
      <w:r>
        <w:rPr>
          <w:rtl w:val="true"/>
        </w:rPr>
        <w:t>:</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فاطمه سلام الله علیها به سن ازدواج رسید رسول خدا صلی الله علیه و آله و سلم برای او غصه میخورد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مادری ندارد که به او رسیدگی کند و اسباب ازدواج او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تو سلام میرساند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او غصه نخور، چرا که من بیشتر از تو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ازدواجش را به من واگذار کن و من او را همسر کسی می کنم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سجده شكر كرد و جبرئیل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شد جبرئیل با طبقی به همراه هزار ملک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اسرافیل و عزرائیل نیز با طبقی به همراه هزار ملک آمدند و طبقها را پیش روی پیامبر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جبرئیل سؤال کرد اینها چیست ؟ جبرئیل عرض کرد خداوند می فرماید من فاطمه سلام الله علیها را همسر علی علیه السلام قرار دادم اینها لباسها و میوه های بهشت است لباسها را بر او بپوشان و میوه ها را بر او نثار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به آنچه من راضی باشم راضی است و من دوست دارم این هدایا و عطایا را در دار بقاء آخرت نه در دار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ازدواج فاطمه سلام الله علیها در آسمان چگونه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خداوند تعالی به ما دستور داد درهای بهشت را باز کنیم و درهای آتش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عرش و کرسی و درخت طوبی و سدرة المنتهی را زینت نمود و به ولدان و غلمان دستور داد در هر قصر و خیمه و اتاقی حجله ای نصب کنند و برای ولیمه عروسی فاطمه سلام الله علیها بنشینند و به ملائکه مقرب آسمانها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روحانیین دستور داد زیر درخت طوبی جمع شوند سپس خداوند بادی برانگیزاننده فرستاد، آن باد در بهشت وزید و از درختهای بهشت، کافور و مشک و عنبر بر ملائکه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جلیل بر خود ثنا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سیدۀ زنان عالم، فاطمه سلام الله علیها را همسر علی بن ابی طالب علیه السلام قرار دادم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على باش و من جانشین رسولم محمد و پس خداوند فاطمه را تزویج كرد و من برای علی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نکاح فاطمه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و تو در زمین عقد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على بن ابی طالب و بعد به فاطمه سلام الله علیها خبرداد و اصحابش را در مسجد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كرده كه على خودش خطبه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در جلال یگانه و در کمال فرد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مخلوقاتش و زیبا گرداننده صفات خلقش کسی که هیچ چیز مثل او نیست و مثل او نیست مگر خود او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بندگانش را در بلاد آفرید و ثنای خودش را به آنها الهام نمود پس آنها به حمد او، او را تسبیح و تقدیس نمودند و اوست خدایی که معبودی جز او نیست بندگانش را به نكاح امر کرده و آنها اجابت نمودند و حمد، مخصوص خداست بر نعمتهایش شهادت می دهم بر نعمتهایش شهادت می دهم که معبودی جز الله </w:t>
      </w:r>
    </w:p>
    <w:p>
      <w:pPr>
        <w:pStyle w:val="BookText"/>
        <w:rPr/>
      </w:pPr>
      <w:r>
        <w:rPr>
          <w:rFonts w:ascii="IRNazanin" w:hAnsi="IRNazanin" w:eastAsia="IRNazanin"/>
          <w:color w:val="111111"/>
          <w:sz w:val="28"/>
          <w:sz w:val="28"/>
          <w:szCs w:val="28"/>
          <w:rtl w:val="true"/>
          <w:lang w:bidi="fa-IR"/>
        </w:rPr>
        <w:t>نیست، شهادتی که به او برسد و او را راضی گرداند و گوینده اش را نجات بخشد و حفظ نماید در روزی که انسان از برادر و مادر و پدر و همسر و فرزندانش فرار می کند و خدا درود فرستد بر محمد صلی الله علیه و آله و سلم پیامبری که او را برای وحیش برگزید و از او راضی است درودی که او را به مقام قرب برساند و او را نزدیک گرداند و رحمت خدا بر خاندان و دوستداران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اموری است که قضا و اذن الهی به آن تعلق گرفته است و من بندۀ او و پسر او و پسر كنيزاويم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به سوی خداست و بهترین زنان عالم را خواستگاری نمودم و مهر او چهارصد درهم نقد معین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و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بر سنّت رسولان گذشته، به ازدواج من درخواهی آورد؟</w:t>
      </w:r>
    </w:p>
    <w:p>
      <w:pPr>
        <w:pStyle w:val="BookText"/>
        <w:rPr/>
      </w:pPr>
      <w:r>
        <w:rPr>
          <w:rFonts w:ascii="IRNazanin" w:hAnsi="IRNazanin" w:eastAsia="IRNazanin"/>
          <w:color w:val="111111"/>
          <w:sz w:val="28"/>
          <w:sz w:val="28"/>
          <w:szCs w:val="28"/>
          <w:rtl w:val="true"/>
          <w:lang w:bidi="fa-IR"/>
        </w:rPr>
        <w:t>پیامبر فرمود من فاطمه را همسر تو کردم ای علی و خداوند تو را همسر او قرار داد و تو را پسندید و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و از تو ای رسول خدا صلی الله علیه و آله و سلم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شنيد که پدرش او را تزویج نموده و درهم ها را مهر او قرار د ده است گفت پدرجان دختران سائر مردم بر درهم و دینار شوهر کنند شما هم مرا بر درهم و دینار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دختر تو و سائر مردم؟ از خدا بخواه که مهر مرا شفاعت گنهکاران امتت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لحظه نازل شد و در دستش حریری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 فاطمه زهرا سلام الله علیها دختر محمد مصطفى صلی الله علیه و آله و سلم را شفاعت گنهکاران امت او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فاطمه سلام الله علیها به هنگام رفتن از این دنیا وصیت نمود تا آن در کفنش گذاشته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محشور شوم این حریر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میدارم و گنهکاران امت پدرم را شفاعت میکنم</w:t>
      </w:r>
      <w:r>
        <w:rPr>
          <w:rFonts w:eastAsia="IRNazanin" w:cs="IRNazanin"/>
          <w:color w:val="111111"/>
          <w:sz w:val="28"/>
          <w:szCs w:val="28"/>
          <w:rtl w:val="true"/>
          <w:lang w:bidi="fa-IR"/>
        </w:rPr>
        <w:t xml:space="preserve">. </w:t>
      </w:r>
      <w:r>
        <w:rPr>
          <w:rStyle w:val="FootnoteAnchor"/>
          <w:rtl w:val="true"/>
        </w:rPr>
        <w:footnoteReference w:id="58"/>
      </w:r>
      <w:bookmarkStart w:id="143" w:name="pg10910_110322"/>
    </w:p>
    <w:p>
      <w:pPr>
        <w:pStyle w:val="BookText"/>
        <w:rPr/>
      </w:pPr>
      <w:bookmarkEnd w:id="143"/>
      <w:r>
        <w:rPr>
          <w:rFonts w:ascii="IRNazanin" w:hAnsi="IRNazanin" w:eastAsia="IRNazanin"/>
          <w:color w:val="111111"/>
          <w:sz w:val="28"/>
          <w:sz w:val="28"/>
          <w:szCs w:val="28"/>
          <w:rtl w:val="true"/>
          <w:lang w:bidi="fa-IR"/>
        </w:rPr>
        <w:t>حديث شصت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وارد بهشت میشود، فاطمه سلام الله علیها دختر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اجداد طاهرینش از رسول خدا صلی الله علیه و آله و 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سلام الله علیها محشور گردد در حالی که حلۀ كرامت – كه به آب حیات مخلوط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و تمام خلایق به آن نظر کنند و از آن تعجب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حله از حله های بهشتی بر تن او پوشانده شود که بر هر یک با خط سبز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محمد صلی الله علیه و آله و سلم را داخل بهشت گردانید به زیباترین صورت و با بالاترين كرامت و نيكوترين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كنيز موکّل او گردند و او را مانند یک عروس به سوی بهشت بدرقه کنند</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144" w:name="__RefHeading___Toc2161640_2870459653"/>
      <w:bookmarkStart w:id="145" w:name="_Toc56"/>
      <w:bookmarkEnd w:id="144"/>
      <w:r>
        <w:rPr>
          <w:rtl w:val="true"/>
        </w:rPr>
        <w:t>حدیث شصت و پنجم</w:t>
      </w:r>
      <w:r>
        <w:rPr>
          <w:rtl w:val="true"/>
        </w:rPr>
        <w:t>:</w:t>
      </w:r>
      <w:bookmarkEnd w:id="14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بهشت بردند، دیدم بر در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حبیب الله، على ولى الله، فاطمه أمة الله، الحسن والحسين صفوة الله على مُبغِضيهم لعنة الله</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146" w:name="__RefHeading___Toc2161642_2870459653"/>
      <w:bookmarkStart w:id="147" w:name="_Toc57"/>
      <w:bookmarkEnd w:id="146"/>
      <w:r>
        <w:rPr>
          <w:rtl w:val="true"/>
        </w:rPr>
        <w:t>حدیث شصت و ششم</w:t>
      </w:r>
      <w:r>
        <w:rPr>
          <w:rtl w:val="true"/>
        </w:rPr>
        <w:t>:</w:t>
      </w:r>
      <w:bookmarkEnd w:id="147"/>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پیامبر اکرم صلی الله علیه و آله و سلم پنج سجده بدون ركوع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بدون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عمل چیست؟</w:t>
      </w:r>
      <w:r>
        <w:rPr>
          <w:rFonts w:eastAsia="IRNazanin" w:cs="IRNazanin"/>
          <w:color w:val="111111"/>
          <w:sz w:val="28"/>
          <w:szCs w:val="28"/>
          <w:rtl w:val="true"/>
          <w:lang w:bidi="fa-IR"/>
        </w:rPr>
        <w:t xml:space="preserve">] </w:t>
      </w:r>
      <w:bookmarkStart w:id="148" w:name="pg10910_110324"/>
    </w:p>
    <w:p>
      <w:pPr>
        <w:pStyle w:val="BookText"/>
        <w:rPr/>
      </w:pPr>
      <w:bookmarkEnd w:id="148"/>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دوست دارد پس من سجده کردم و سراز سجده برداشتم پس دوباره گفت خداوند فاطمه سلام الله علیها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کردم و سرخویش را بلند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خداوند حسن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رفتم و سر از سجده برداشتم باز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علیه السلام را دوست دارد پس من سجده کردم و سر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محبّین ایشان را نیز دوست دارد پس من به سجده رفتم و سراز سجده برداشتم</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49" w:name="__RefHeading___Toc2161644_2870459653"/>
      <w:bookmarkStart w:id="150" w:name="_Toc58"/>
      <w:bookmarkEnd w:id="149"/>
      <w:r>
        <w:rPr>
          <w:rtl w:val="true"/>
        </w:rPr>
        <w:t>حدیث شصت و هفتم</w:t>
      </w:r>
      <w:r>
        <w:rPr>
          <w:rtl w:val="true"/>
        </w:rPr>
        <w:t>:</w:t>
      </w:r>
      <w:bookmarkEnd w:id="150"/>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 آله و سلم سلمان را نزد حضرت فاطمه سلام الله علیها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درب خانه ایستادم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فاطمه سلام الله علیهادر داخل خانه مشغول تلاوت قرآن است و آسیاب در حیاط چرخید در حالی که کسی آن را نمی چرخانید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صلی الله علیه و آله و سلم خدا امر عظیمی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بازگو آنچه را که دیده ای و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دخترت فاطمه سلام الله علیها و رفتم و بر او سلام کردم و شنیدم فاطمه القرآن میخواند و آسیاب در برون خانه میچرخید در حالی که کسی کنار آن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قلب و اعضای دخترم فاطمه را تا سر استخوانهایش سرشار از ایمان نموده است و وی خود را برای عبادت پروردگار فارغ نمود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به نام </w:t>
      </w:r>
      <w:bookmarkStart w:id="151" w:name="pg10910_110326"/>
    </w:p>
    <w:p>
      <w:pPr>
        <w:pStyle w:val="BookText"/>
        <w:rPr/>
      </w:pPr>
      <w:bookmarkEnd w:id="151"/>
      <w:r>
        <w:rPr>
          <w:rFonts w:ascii="IRNazanin" w:hAnsi="IRNazanin" w:eastAsia="IRNazanin"/>
          <w:color w:val="111111"/>
          <w:sz w:val="28"/>
          <w:sz w:val="28"/>
          <w:szCs w:val="28"/>
          <w:rtl w:val="true"/>
          <w:lang w:bidi="fa-IR"/>
        </w:rPr>
        <w:t xml:space="preserve">زوقابیل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نموده تا آسیاب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دنیا و آخرت فاطمه سلام الله علیها را کفایت نموده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152" w:name="__RefHeading___Toc2161646_2870459653"/>
      <w:bookmarkStart w:id="153" w:name="_Toc59"/>
      <w:bookmarkEnd w:id="152"/>
      <w:r>
        <w:rPr>
          <w:rtl w:val="true"/>
        </w:rPr>
        <w:t>حدیث شصت و هشتم</w:t>
      </w:r>
      <w:r>
        <w:rPr>
          <w:rtl w:val="true"/>
        </w:rPr>
        <w:t>:</w:t>
      </w:r>
      <w:bookmarkEnd w:id="153"/>
    </w:p>
    <w:p>
      <w:pPr>
        <w:pStyle w:val="BookText"/>
        <w:rPr/>
      </w:pPr>
      <w:r>
        <w:rPr>
          <w:rFonts w:ascii="IRNazanin" w:hAnsi="IRNazanin" w:eastAsia="IRNazanin"/>
          <w:color w:val="111111"/>
          <w:sz w:val="28"/>
          <w:sz w:val="28"/>
          <w:szCs w:val="28"/>
          <w:rtl w:val="true"/>
          <w:lang w:bidi="fa-IR"/>
        </w:rPr>
        <w:t>از حضرت علی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جو از یک یهودی قرض کردند و آن یهودی چیزی بابت گرو از آن حضرت خواست و امیرمؤمنان چادر حضرت فاطمه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رهن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چادر را به خانه برد و در اتاقی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زن آن شخص برای انجام كارى داخل اتاق شد و نورى ديد كه تمام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شوهرش آمد و به او اطلاع داد که در آن اتاق نور با عظمتی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فراموش کرده بود چادر فاطمه سلام الله علیها در آن اتاق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نمود و به سرعت داخل آن اتاق شد دید که شعاع نور آن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 و گویا آن شعاع، شعله ای است از قرص کامل و نورانی ماه که از مکانی نزدیک می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تعجب نمود و با دقت به محل چادر نگاه کرد و دانست که آن نور از چادر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 همسرش از خانه خارج شدند و هریک به سوی اقوام خویش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از یهود جمع شدند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همۀ آنها اسلام آوردند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154" w:name="__RefHeading___Toc2161648_2870459653"/>
      <w:bookmarkStart w:id="155" w:name="_Toc60"/>
      <w:bookmarkEnd w:id="154"/>
      <w:r>
        <w:rPr>
          <w:rtl w:val="true"/>
        </w:rPr>
        <w:t>حدیث شصت و نهم</w:t>
      </w:r>
      <w:r>
        <w:rPr>
          <w:rtl w:val="true"/>
        </w:rPr>
        <w:t>:</w:t>
      </w:r>
      <w:bookmarkEnd w:id="1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داشتند به حضور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همسایگی داریم از شما تقاضا می کنیم که </w:t>
      </w:r>
      <w:bookmarkStart w:id="156" w:name="pg10910_110328"/>
    </w:p>
    <w:p>
      <w:pPr>
        <w:pStyle w:val="BookText"/>
        <w:rPr/>
      </w:pPr>
      <w:bookmarkEnd w:id="156"/>
      <w:r>
        <w:rPr>
          <w:rFonts w:ascii="IRNazanin" w:hAnsi="IRNazanin" w:eastAsia="IRNazanin"/>
          <w:color w:val="111111"/>
          <w:sz w:val="28"/>
          <w:sz w:val="28"/>
          <w:szCs w:val="28"/>
          <w:rtl w:val="true"/>
          <w:lang w:bidi="fa-IR"/>
        </w:rPr>
        <w:t>دخترت فاطمه سلام الله علیها را به خانه ما بفرستی تا موجب زینت عروسی ما باشد و در این مورد خیلی اصرار کردند تا اینکه 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همسر علی بن ابی طالب علیه السلام است و باید علی در این مورد نظر دهد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تقاضا کردند که در این رابطه با علی علیه السلام صحبت كند و رضایت وی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یهودی برای شرکت در آن، مجلس هرچه زیور و لباس فاخر جمع کردند و فکر می کردند که فاطمه باهمان لباسهای معمول روزمره در آن مجلس حاضر خواهد شد و آنان می خواستند او را مورد توهين وتحقیر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لباس ها زیورها و حله هایی از بهشت آورد که مثل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آنها را پوشید و خود را به آنها زینت کرد همه از زیبایی و رنگ و بوی خوش آنها تعجب نمودند و 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یهودیان گردید زنان حاضر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بُهت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به سجده افتادند و زمین جلوی پای حضرت زهرا سلام الله علیها را می بوسیدند و بسیاری از یهودیان به سبب آنچه که دیدند اسلام آوردند</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157" w:name="__RefHeading___Toc2161650_2870459653"/>
      <w:bookmarkStart w:id="158" w:name="_Toc61"/>
      <w:bookmarkEnd w:id="157"/>
      <w:r>
        <w:rPr>
          <w:rtl w:val="true"/>
        </w:rPr>
        <w:t>حدیث هفتادم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امام صادق علیه السلام راجع به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 الارضِ مَثَل ُنورِهِ كَمِشكاة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 حکایت نور او چون چراغدانی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چراغدان چراغیست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آنچراغ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فِي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حبابی بلورین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حباب </w:t>
      </w:r>
    </w:p>
    <w:p>
      <w:pPr>
        <w:pStyle w:val="BookText"/>
        <w:rPr/>
      </w:pPr>
      <w:r>
        <w:rPr>
          <w:rFonts w:ascii="IRNazanin" w:hAnsi="IRNazanin" w:eastAsia="IRNazanin"/>
          <w:color w:val="111111"/>
          <w:sz w:val="28"/>
          <w:sz w:val="28"/>
          <w:szCs w:val="28"/>
          <w:rtl w:val="true"/>
          <w:lang w:bidi="fa-IR"/>
        </w:rPr>
        <w:t>بلورین، حسین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حباب بلورین مانند اختر درخشانی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سلام الله علیها اختری درخشان درمیان زنان جهان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 xml:space="preserve">فاطمه اى در يكتا 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آفرینش را هدف</w:t>
      </w:r>
    </w:p>
    <w:p>
      <w:pPr>
        <w:pStyle w:val="BookText"/>
        <w:rPr/>
      </w:pPr>
      <w:r>
        <w:rPr>
          <w:rFonts w:ascii="IRNazanin" w:hAnsi="IRNazanin" w:eastAsia="IRNazanin"/>
          <w:color w:val="111111"/>
          <w:sz w:val="28"/>
          <w:sz w:val="28"/>
          <w:szCs w:val="28"/>
          <w:rtl w:val="true"/>
          <w:lang w:bidi="fa-IR"/>
        </w:rPr>
        <w:t xml:space="preserve">فاطمه ای محور اهل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حق از نزول هل اتی</w:t>
      </w:r>
    </w:p>
    <w:p>
      <w:pPr>
        <w:pStyle w:val="BookText"/>
        <w:rPr/>
      </w:pPr>
      <w:r>
        <w:rPr>
          <w:rFonts w:ascii="IRNazanin" w:hAnsi="IRNazanin" w:eastAsia="IRNazanin"/>
          <w:color w:val="111111"/>
          <w:sz w:val="28"/>
          <w:sz w:val="28"/>
          <w:szCs w:val="28"/>
          <w:rtl w:val="true"/>
          <w:lang w:bidi="fa-IR"/>
        </w:rPr>
        <w:t xml:space="preserve">فاطمه ای تاج تقوی را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 ابیهای پدر</w:t>
      </w:r>
    </w:p>
    <w:p>
      <w:pPr>
        <w:pStyle w:val="BookText"/>
        <w:rPr/>
      </w:pPr>
      <w:r>
        <w:rPr>
          <w:rFonts w:ascii="IRNazanin" w:hAnsi="IRNazanin" w:eastAsia="IRNazanin"/>
          <w:color w:val="111111"/>
          <w:sz w:val="28"/>
          <w:sz w:val="28"/>
          <w:szCs w:val="28"/>
          <w:rtl w:val="true"/>
          <w:lang w:bidi="fa-IR"/>
        </w:rPr>
        <w:t xml:space="preserve">فاطمه اى كُفو تو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خود هم مصطفی هم مرتضی</w:t>
      </w:r>
    </w:p>
    <w:p>
      <w:pPr>
        <w:pStyle w:val="BookText"/>
        <w:rPr/>
      </w:pPr>
      <w:r>
        <w:rPr>
          <w:rFonts w:ascii="IRNazanin" w:hAnsi="IRNazanin" w:eastAsia="IRNazanin"/>
          <w:color w:val="111111"/>
          <w:sz w:val="28"/>
          <w:sz w:val="28"/>
          <w:szCs w:val="28"/>
          <w:rtl w:val="true"/>
          <w:lang w:bidi="fa-IR"/>
        </w:rPr>
        <w:t xml:space="preserve">هر چه ما گوئیم تو والاتری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را سروری</w:t>
      </w:r>
    </w:p>
    <w:p>
      <w:pPr>
        <w:pStyle w:val="BookText"/>
        <w:rPr/>
      </w:pPr>
      <w:r>
        <w:rPr>
          <w:rFonts w:ascii="IRNazanin" w:hAnsi="IRNazanin" w:eastAsia="IRNazanin"/>
          <w:color w:val="111111"/>
          <w:sz w:val="28"/>
          <w:sz w:val="28"/>
          <w:szCs w:val="28"/>
          <w:rtl w:val="true"/>
          <w:lang w:bidi="fa-IR"/>
        </w:rPr>
        <w:t xml:space="preserve">مدح تو گوید در آیاتش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باید شنید از مصطفی</w:t>
      </w:r>
    </w:p>
    <w:p>
      <w:pPr>
        <w:pStyle w:val="BookText"/>
        <w:rPr/>
      </w:pPr>
      <w:r>
        <w:rPr>
          <w:rFonts w:ascii="Amiri" w:hAnsi="Amiri" w:eastAsia="Amiri" w:cs="Amiri"/>
          <w:color w:val="111111"/>
          <w:sz w:val="28"/>
          <w:sz w:val="28"/>
          <w:szCs w:val="28"/>
          <w:rtl w:val="true"/>
          <w:lang w:bidi="ar-SA"/>
        </w:rPr>
        <w:t xml:space="preserve">فاطمه اى شأن تو 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خير الخلق و خير الاولياء</w:t>
      </w:r>
    </w:p>
    <w:p>
      <w:pPr>
        <w:pStyle w:val="BookText"/>
        <w:rPr/>
      </w:pPr>
      <w:r>
        <w:rPr>
          <w:rFonts w:ascii="IRNazanin" w:hAnsi="IRNazanin" w:eastAsia="IRNazanin"/>
          <w:color w:val="111111"/>
          <w:sz w:val="28"/>
          <w:sz w:val="28"/>
          <w:szCs w:val="28"/>
          <w:rtl w:val="true"/>
          <w:lang w:bidi="fa-IR"/>
        </w:rPr>
        <w:t xml:space="preserve">أعلم نسوان در این عالم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نسل بنی آدم توئی</w:t>
      </w:r>
    </w:p>
    <w:p>
      <w:pPr>
        <w:pStyle w:val="BookText"/>
        <w:rPr/>
      </w:pPr>
      <w:r>
        <w:rPr>
          <w:rFonts w:ascii="IRNazanin" w:hAnsi="IRNazanin" w:eastAsia="IRNazanin"/>
          <w:color w:val="111111"/>
          <w:sz w:val="28"/>
          <w:sz w:val="28"/>
          <w:szCs w:val="28"/>
          <w:rtl w:val="true"/>
          <w:lang w:bidi="fa-IR"/>
        </w:rPr>
        <w:t xml:space="preserve">روح تقوا در تن ایمان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كون و مكان را جان توئی</w:t>
      </w:r>
    </w:p>
    <w:p>
      <w:pPr>
        <w:pStyle w:val="BookText"/>
        <w:rPr/>
      </w:pPr>
      <w:r>
        <w:rPr>
          <w:rFonts w:ascii="IRNazanin" w:hAnsi="IRNazanin" w:eastAsia="IRNazanin"/>
          <w:color w:val="111111"/>
          <w:sz w:val="28"/>
          <w:sz w:val="28"/>
          <w:szCs w:val="28"/>
          <w:rtl w:val="true"/>
          <w:lang w:bidi="fa-IR"/>
        </w:rPr>
        <w:t xml:space="preserve">فاطمه ای نور چشم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آجر رسول مصطفى</w:t>
      </w:r>
    </w:p>
    <w:p>
      <w:pPr>
        <w:pStyle w:val="BookText"/>
        <w:rPr/>
      </w:pPr>
      <w:r>
        <w:rPr>
          <w:rFonts w:ascii="IRNazanin" w:hAnsi="IRNazanin" w:eastAsia="IRNazanin"/>
          <w:color w:val="111111"/>
          <w:sz w:val="28"/>
          <w:sz w:val="28"/>
          <w:szCs w:val="28"/>
          <w:rtl w:val="true"/>
          <w:lang w:bidi="fa-IR"/>
        </w:rPr>
        <w:t xml:space="preserve">فاطمه قدر تو ناید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نيارد وصف تو جز ذوالجلال</w:t>
      </w:r>
    </w:p>
    <w:p>
      <w:pPr>
        <w:pStyle w:val="BookText"/>
        <w:rPr/>
      </w:pPr>
      <w:r>
        <w:rPr>
          <w:rFonts w:ascii="IRNazanin" w:hAnsi="IRNazanin" w:eastAsia="IRNazanin"/>
          <w:color w:val="111111"/>
          <w:sz w:val="28"/>
          <w:sz w:val="28"/>
          <w:szCs w:val="28"/>
          <w:rtl w:val="true"/>
          <w:lang w:bidi="fa-IR"/>
        </w:rPr>
        <w:t xml:space="preserve">فاطمه اى قُرّة، العَينِ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تو عبادت ها قبول</w:t>
      </w:r>
    </w:p>
    <w:p>
      <w:pPr>
        <w:pStyle w:val="BookText"/>
        <w:rPr/>
      </w:pPr>
      <w:r>
        <w:rPr>
          <w:rFonts w:ascii="IRNazanin" w:hAnsi="IRNazanin" w:eastAsia="IRNazanin"/>
          <w:color w:val="111111"/>
          <w:sz w:val="28"/>
          <w:sz w:val="28"/>
          <w:szCs w:val="28"/>
          <w:rtl w:val="true"/>
          <w:lang w:bidi="fa-IR"/>
        </w:rPr>
        <w:t xml:space="preserve">هست آزار تو آزار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تو حرز اسرار نبی</w:t>
      </w:r>
    </w:p>
    <w:p>
      <w:pPr>
        <w:pStyle w:val="BookText"/>
        <w:rPr/>
      </w:pPr>
      <w:r>
        <w:rPr>
          <w:rFonts w:ascii="IRNazanin" w:hAnsi="IRNazanin" w:eastAsia="IRNazanin"/>
          <w:color w:val="111111"/>
          <w:sz w:val="28"/>
          <w:sz w:val="28"/>
          <w:szCs w:val="28"/>
          <w:rtl w:val="true"/>
          <w:lang w:bidi="fa-IR"/>
        </w:rPr>
        <w:t>ای تو تنها یادگار مصطفی در شدائد در کنار مرتضی</w:t>
      </w:r>
    </w:p>
    <w:p>
      <w:pPr>
        <w:pStyle w:val="BookText"/>
        <w:rPr/>
      </w:pPr>
      <w:r>
        <w:rPr>
          <w:rFonts w:ascii="IRNazanin" w:hAnsi="IRNazanin" w:eastAsia="IRNazanin"/>
          <w:color w:val="111111"/>
          <w:sz w:val="28"/>
          <w:sz w:val="28"/>
          <w:szCs w:val="28"/>
          <w:rtl w:val="true"/>
          <w:lang w:bidi="fa-IR"/>
        </w:rPr>
        <w:t xml:space="preserve">گرچه تنها گل توئی زین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از تو گلستان جهان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عذرا امیدش سوی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سائلان کوی توست </w:t>
      </w:r>
    </w:p>
    <w:p>
      <w:pPr>
        <w:pStyle w:val="BookText"/>
        <w:rPr/>
      </w:pPr>
      <w:r>
        <w:rPr>
          <w:rFonts w:ascii="IRNazanin" w:hAnsi="IRNazanin" w:eastAsia="IRNazanin"/>
          <w:color w:val="111111"/>
          <w:sz w:val="28"/>
          <w:sz w:val="28"/>
          <w:szCs w:val="28"/>
          <w:rtl w:val="true"/>
          <w:lang w:bidi="fa-IR"/>
        </w:rPr>
        <w:t>در کلام روحان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الامين</w:t>
      </w:r>
    </w:p>
    <w:p>
      <w:pPr>
        <w:pStyle w:val="BookText"/>
        <w:rPr/>
      </w:pPr>
      <w:r>
        <w:rPr>
          <w:rFonts w:ascii="IRNazanin" w:hAnsi="IRNazanin" w:eastAsia="IRNazanin"/>
          <w:color w:val="111111"/>
          <w:sz w:val="28"/>
          <w:sz w:val="28"/>
          <w:szCs w:val="28"/>
          <w:rtl w:val="true"/>
          <w:lang w:bidi="fa-IR"/>
        </w:rPr>
        <w:t xml:space="preserve">گر نبد احمد نبودی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 شد شامل جن و ملک</w:t>
      </w:r>
    </w:p>
    <w:p>
      <w:pPr>
        <w:pStyle w:val="BookText"/>
        <w:rPr/>
      </w:pPr>
      <w:r>
        <w:rPr>
          <w:rFonts w:ascii="IRNazanin" w:hAnsi="IRNazanin" w:eastAsia="IRNazanin"/>
          <w:color w:val="111111"/>
          <w:sz w:val="28"/>
          <w:sz w:val="28"/>
          <w:szCs w:val="28"/>
          <w:rtl w:val="true"/>
          <w:lang w:bidi="fa-IR"/>
        </w:rPr>
        <w:t xml:space="preserve">بعد احمد مقصد خلقت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از نور حیدر منجلی است</w:t>
      </w:r>
    </w:p>
    <w:p>
      <w:pPr>
        <w:pStyle w:val="BookText"/>
        <w:rPr/>
      </w:pPr>
      <w:r>
        <w:rPr>
          <w:rFonts w:ascii="IRNazanin" w:hAnsi="IRNazanin" w:eastAsia="IRNazanin"/>
          <w:color w:val="111111"/>
          <w:sz w:val="28"/>
          <w:sz w:val="28"/>
          <w:szCs w:val="28"/>
          <w:rtl w:val="true"/>
          <w:lang w:bidi="fa-IR"/>
        </w:rPr>
        <w:t xml:space="preserve">گشت از نور تو ای خیر الورا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 مصطفی و مرتضی</w:t>
      </w:r>
    </w:p>
    <w:p>
      <w:pPr>
        <w:pStyle w:val="BookText"/>
        <w:rPr/>
      </w:pPr>
      <w:r>
        <w:rPr>
          <w:rFonts w:ascii="IRNazanin" w:hAnsi="IRNazanin" w:eastAsia="IRNazanin"/>
          <w:color w:val="111111"/>
          <w:sz w:val="28"/>
          <w:sz w:val="28"/>
          <w:szCs w:val="28"/>
          <w:rtl w:val="true"/>
          <w:lang w:bidi="fa-IR"/>
        </w:rPr>
        <w:t xml:space="preserve">روشن از نورت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تو نبودی این جهان</w:t>
      </w:r>
    </w:p>
    <w:p>
      <w:pPr>
        <w:pStyle w:val="BookText"/>
        <w:rPr/>
      </w:pPr>
      <w:r>
        <w:rPr>
          <w:rFonts w:ascii="IRNazanin" w:hAnsi="IRNazanin" w:eastAsia="IRNazanin"/>
          <w:color w:val="111111"/>
          <w:sz w:val="28"/>
          <w:sz w:val="28"/>
          <w:szCs w:val="28"/>
          <w:rtl w:val="true"/>
          <w:lang w:bidi="fa-IR"/>
        </w:rPr>
        <w:t xml:space="preserve">سينة تو بوسه گاه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ماهت نگاه مصطفی</w:t>
      </w:r>
    </w:p>
    <w:p>
      <w:pPr>
        <w:pStyle w:val="BookText"/>
        <w:rPr/>
      </w:pPr>
      <w:r>
        <w:rPr>
          <w:rFonts w:ascii="IRNazanin" w:hAnsi="IRNazanin" w:eastAsia="IRNazanin"/>
          <w:color w:val="111111"/>
          <w:sz w:val="28"/>
          <w:sz w:val="28"/>
          <w:szCs w:val="28"/>
          <w:rtl w:val="true"/>
          <w:lang w:bidi="fa-IR"/>
        </w:rPr>
        <w:t xml:space="preserve">بوی خوش دارد اگر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تو است ای گلبو سرشت</w:t>
      </w:r>
    </w:p>
    <w:p>
      <w:pPr>
        <w:pStyle w:val="BookText"/>
        <w:rPr/>
      </w:pPr>
      <w:r>
        <w:rPr>
          <w:rFonts w:ascii="IRNazanin" w:hAnsi="IRNazanin" w:eastAsia="IRNazanin"/>
          <w:color w:val="111111"/>
          <w:sz w:val="28"/>
          <w:sz w:val="28"/>
          <w:szCs w:val="28"/>
          <w:rtl w:val="true"/>
          <w:lang w:bidi="fa-IR"/>
        </w:rPr>
        <w:t xml:space="preserve">خانه ات منزلگه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رازت امير المؤمنين</w:t>
      </w:r>
    </w:p>
    <w:p>
      <w:pPr>
        <w:pStyle w:val="BookText"/>
        <w:rPr/>
      </w:pPr>
      <w:r>
        <w:rPr>
          <w:rFonts w:ascii="IRNazanin" w:hAnsi="IRNazanin" w:eastAsia="IRNazanin"/>
          <w:color w:val="111111"/>
          <w:sz w:val="28"/>
          <w:sz w:val="28"/>
          <w:szCs w:val="28"/>
          <w:rtl w:val="true"/>
          <w:lang w:bidi="fa-IR"/>
        </w:rPr>
        <w:t xml:space="preserve">چار زن بنمود ایزد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 خدیجه، فاطمه</w:t>
      </w:r>
    </w:p>
    <w:p>
      <w:pPr>
        <w:pStyle w:val="BookText"/>
        <w:rPr/>
      </w:pPr>
      <w:r>
        <w:rPr>
          <w:rFonts w:ascii="IRNazanin" w:hAnsi="IRNazanin" w:eastAsia="IRNazanin"/>
          <w:color w:val="111111"/>
          <w:sz w:val="28"/>
          <w:sz w:val="28"/>
          <w:szCs w:val="28"/>
          <w:rtl w:val="true"/>
          <w:lang w:bidi="fa-IR"/>
        </w:rPr>
        <w:t xml:space="preserve">فاطمه گردید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بشد جان و سه دیگر همچو تن</w:t>
      </w:r>
    </w:p>
    <w:p>
      <w:pPr>
        <w:pStyle w:val="BookText"/>
        <w:rPr/>
      </w:pPr>
      <w:r>
        <w:rPr>
          <w:rFonts w:ascii="IRNazanin" w:hAnsi="IRNazanin" w:eastAsia="IRNazanin"/>
          <w:color w:val="111111"/>
          <w:sz w:val="28"/>
          <w:sz w:val="28"/>
          <w:szCs w:val="28"/>
          <w:rtl w:val="true"/>
          <w:lang w:bidi="fa-IR"/>
        </w:rPr>
        <w:t xml:space="preserve">ای پیمبر را تو همچون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او را تو شمع انجمن</w:t>
      </w:r>
    </w:p>
    <w:p>
      <w:pPr>
        <w:pStyle w:val="BookText"/>
        <w:rPr/>
      </w:pPr>
      <w:r>
        <w:rPr>
          <w:rFonts w:ascii="IRNazanin" w:hAnsi="IRNazanin" w:eastAsia="IRNazanin"/>
          <w:color w:val="111111"/>
          <w:sz w:val="28"/>
          <w:sz w:val="28"/>
          <w:szCs w:val="28"/>
          <w:rtl w:val="true"/>
          <w:lang w:bidi="fa-IR"/>
        </w:rPr>
        <w:t xml:space="preserve">شادی تو شادی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تو غم به جان حیدر است</w:t>
      </w:r>
    </w:p>
    <w:p>
      <w:pPr>
        <w:pStyle w:val="BookText"/>
        <w:rPr/>
      </w:pPr>
      <w:r>
        <w:rPr>
          <w:rFonts w:ascii="IRNazanin" w:hAnsi="IRNazanin" w:eastAsia="IRNazanin"/>
          <w:color w:val="111111"/>
          <w:sz w:val="28"/>
          <w:sz w:val="28"/>
          <w:szCs w:val="28"/>
          <w:rtl w:val="true"/>
          <w:lang w:bidi="fa-IR"/>
        </w:rPr>
        <w:t xml:space="preserve">فاطمه بنهاده نامت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مُحبّ تو شود ز آتش جدا</w:t>
      </w:r>
    </w:p>
    <w:p>
      <w:pPr>
        <w:pStyle w:val="BookText"/>
        <w:rPr/>
      </w:pPr>
      <w:r>
        <w:rPr>
          <w:rFonts w:ascii="IRNazanin" w:hAnsi="IRNazanin" w:eastAsia="IRNazanin"/>
          <w:color w:val="111111"/>
          <w:sz w:val="28"/>
          <w:sz w:val="28"/>
          <w:szCs w:val="28"/>
          <w:rtl w:val="true"/>
          <w:lang w:bidi="fa-IR"/>
        </w:rPr>
        <w:t xml:space="preserve">گر غضب آری غضب آرد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تو رضا گردد خدا</w:t>
      </w:r>
    </w:p>
    <w:p>
      <w:pPr>
        <w:pStyle w:val="BookText"/>
        <w:rPr/>
      </w:pPr>
      <w:r>
        <w:rPr>
          <w:rFonts w:ascii="IRNazanin" w:hAnsi="IRNazanin" w:eastAsia="IRNazanin"/>
          <w:color w:val="111111"/>
          <w:sz w:val="28"/>
          <w:sz w:val="28"/>
          <w:szCs w:val="28"/>
          <w:rtl w:val="true"/>
          <w:lang w:bidi="fa-IR"/>
        </w:rPr>
        <w:t xml:space="preserve">نی فقط بر لطف تو امید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عالم روز محشر بر شماست</w:t>
      </w:r>
    </w:p>
    <w:p>
      <w:pPr>
        <w:pStyle w:val="BookText"/>
        <w:rPr/>
      </w:pPr>
      <w:r>
        <w:rPr>
          <w:rFonts w:ascii="IRNazanin" w:hAnsi="IRNazanin" w:eastAsia="IRNazanin"/>
          <w:color w:val="111111"/>
          <w:sz w:val="28"/>
          <w:sz w:val="28"/>
          <w:szCs w:val="28"/>
          <w:rtl w:val="true"/>
          <w:lang w:bidi="fa-IR"/>
        </w:rPr>
        <w:t xml:space="preserve">فاطمه ای دستگیر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شفیع شیعه در روز جزا</w:t>
      </w:r>
    </w:p>
    <w:p>
      <w:pPr>
        <w:pStyle w:val="BookText"/>
        <w:rPr/>
      </w:pPr>
      <w:r>
        <w:rPr>
          <w:rFonts w:ascii="IRNazanin" w:hAnsi="IRNazanin" w:eastAsia="IRNazanin"/>
          <w:color w:val="111111"/>
          <w:sz w:val="28"/>
          <w:sz w:val="28"/>
          <w:szCs w:val="28"/>
          <w:rtl w:val="true"/>
          <w:lang w:bidi="fa-IR"/>
        </w:rPr>
        <w:t xml:space="preserve">رحمة للعالمین را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هم دختری هم مادری</w:t>
      </w:r>
    </w:p>
    <w:p>
      <w:pPr>
        <w:pStyle w:val="BookText"/>
        <w:rPr/>
      </w:pPr>
      <w:r>
        <w:rPr>
          <w:rFonts w:ascii="IRNazanin" w:hAnsi="IRNazanin" w:eastAsia="IRNazanin"/>
          <w:color w:val="111111"/>
          <w:sz w:val="28"/>
          <w:sz w:val="28"/>
          <w:szCs w:val="28"/>
          <w:rtl w:val="true"/>
          <w:lang w:bidi="fa-IR"/>
        </w:rPr>
        <w:t xml:space="preserve">زوجة شاه ولایت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وِرا همسنگری، هم همسری</w:t>
      </w:r>
    </w:p>
    <w:p>
      <w:pPr>
        <w:pStyle w:val="BookText"/>
        <w:rPr/>
      </w:pPr>
      <w:r>
        <w:rPr>
          <w:rFonts w:ascii="IRNazanin" w:hAnsi="IRNazanin" w:eastAsia="IRNazanin"/>
          <w:color w:val="111111"/>
          <w:sz w:val="28"/>
          <w:sz w:val="28"/>
          <w:szCs w:val="28"/>
          <w:rtl w:val="true"/>
          <w:lang w:bidi="fa-IR"/>
        </w:rPr>
        <w:t xml:space="preserve">هم حسین و هم حسن را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امامان را چو تاجی بر سری</w:t>
      </w:r>
    </w:p>
    <w:p>
      <w:pPr>
        <w:pStyle w:val="BookText"/>
        <w:rPr/>
      </w:pPr>
      <w:r>
        <w:rPr>
          <w:rFonts w:ascii="IRNazanin" w:hAnsi="IRNazanin" w:eastAsia="IRNazanin"/>
          <w:color w:val="111111"/>
          <w:sz w:val="28"/>
          <w:sz w:val="28"/>
          <w:szCs w:val="28"/>
          <w:rtl w:val="true"/>
          <w:lang w:bidi="fa-IR"/>
        </w:rPr>
        <w:t xml:space="preserve">یازده برج ولایت نور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سینا و کوه طور تو است</w:t>
      </w:r>
    </w:p>
    <w:p>
      <w:pPr>
        <w:pStyle w:val="BookText"/>
        <w:rPr/>
      </w:pPr>
      <w:r>
        <w:rPr>
          <w:rFonts w:ascii="IRNazanin" w:hAnsi="IRNazanin" w:eastAsia="IRNazanin"/>
          <w:color w:val="111111"/>
          <w:sz w:val="28"/>
          <w:sz w:val="28"/>
          <w:szCs w:val="28"/>
          <w:rtl w:val="true"/>
          <w:lang w:bidi="fa-IR"/>
        </w:rPr>
        <w:t xml:space="preserve">چشم عالم در سخاوت سوی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گدای کوی توست</w:t>
      </w:r>
    </w:p>
    <w:p>
      <w:pPr>
        <w:pStyle w:val="BookText"/>
        <w:rPr/>
      </w:pPr>
      <w:r>
        <w:rPr>
          <w:rFonts w:ascii="IRNazanin" w:hAnsi="IRNazanin" w:eastAsia="IRNazanin"/>
          <w:color w:val="111111"/>
          <w:sz w:val="28"/>
          <w:sz w:val="28"/>
          <w:szCs w:val="28"/>
          <w:rtl w:val="true"/>
          <w:lang w:bidi="fa-IR"/>
        </w:rPr>
        <w:t xml:space="preserve">اى زكيه ای شهیده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مطهر ای تقیه فاطمه</w:t>
      </w:r>
    </w:p>
    <w:p>
      <w:pPr>
        <w:pStyle w:val="BookText"/>
        <w:rPr/>
      </w:pPr>
      <w:r>
        <w:rPr>
          <w:rFonts w:ascii="IRNazanin" w:hAnsi="IRNazanin" w:eastAsia="IRNazanin"/>
          <w:color w:val="111111"/>
          <w:sz w:val="28"/>
          <w:sz w:val="28"/>
          <w:szCs w:val="28"/>
          <w:rtl w:val="true"/>
          <w:lang w:bidi="fa-IR"/>
        </w:rPr>
        <w:t xml:space="preserve">این توئی تنها و يكتا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 فاطمه یا فاطمه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ما را امید روی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هر امیدواری سوی توست </w:t>
      </w:r>
    </w:p>
    <w:p>
      <w:pPr>
        <w:pStyle w:val="BookText"/>
        <w:rPr/>
      </w:pPr>
      <w:r>
        <w:rPr>
          <w:rFonts w:ascii="IRNazanin" w:hAnsi="IRNazanin" w:eastAsia="IRNazanin"/>
          <w:color w:val="111111"/>
          <w:sz w:val="28"/>
          <w:sz w:val="28"/>
          <w:szCs w:val="28"/>
          <w:rtl w:val="true"/>
          <w:lang w:bidi="fa-IR"/>
        </w:rPr>
        <w:t xml:space="preserve">عمر سرآید شود دنیا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آخر بماند نا تمام</w:t>
      </w:r>
    </w:p>
    <w:p>
      <w:pPr>
        <w:pStyle w:val="BookText"/>
        <w:rPr/>
      </w:pPr>
      <w:r>
        <w:rPr>
          <w:rFonts w:ascii="IRNazanin" w:hAnsi="IRNazanin" w:eastAsia="IRNazanin"/>
          <w:color w:val="111111"/>
          <w:sz w:val="28"/>
          <w:sz w:val="28"/>
          <w:szCs w:val="28"/>
          <w:rtl w:val="true"/>
          <w:lang w:bidi="fa-IR"/>
        </w:rPr>
        <w:t xml:space="preserve">ریزه خوارخان تو خیل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از تو جاری سر بسر</w:t>
      </w:r>
    </w:p>
    <w:p>
      <w:pPr>
        <w:pStyle w:val="BookText"/>
        <w:rPr/>
      </w:pPr>
      <w:r>
        <w:rPr>
          <w:rFonts w:ascii="IRNazanin" w:hAnsi="IRNazanin" w:eastAsia="IRNazanin"/>
          <w:color w:val="111111"/>
          <w:sz w:val="28"/>
          <w:sz w:val="28"/>
          <w:szCs w:val="28"/>
          <w:rtl w:val="true"/>
          <w:lang w:bidi="fa-IR"/>
        </w:rPr>
        <w:t xml:space="preserve">آدم و حوا بر این فرزند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عاشقند و واله اند و سینه چاک</w:t>
      </w:r>
    </w:p>
    <w:p>
      <w:pPr>
        <w:pStyle w:val="BookText"/>
        <w:rPr/>
      </w:pPr>
      <w:r>
        <w:rPr>
          <w:rFonts w:ascii="IRNazanin" w:hAnsi="IRNazanin" w:eastAsia="IRNazanin"/>
          <w:color w:val="111111"/>
          <w:sz w:val="28"/>
          <w:sz w:val="28"/>
          <w:szCs w:val="28"/>
          <w:rtl w:val="true"/>
          <w:lang w:bidi="fa-IR"/>
        </w:rPr>
        <w:t xml:space="preserve">كشتى نوح از تو آرامش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از تو آسایش گرفت</w:t>
      </w:r>
    </w:p>
    <w:p>
      <w:pPr>
        <w:pStyle w:val="BookText"/>
        <w:rPr/>
      </w:pPr>
      <w:r>
        <w:rPr>
          <w:rFonts w:ascii="IRNazanin" w:hAnsi="IRNazanin" w:eastAsia="IRNazanin"/>
          <w:color w:val="111111"/>
          <w:sz w:val="28"/>
          <w:sz w:val="28"/>
          <w:szCs w:val="28"/>
          <w:rtl w:val="true"/>
          <w:lang w:bidi="fa-IR"/>
        </w:rPr>
        <w:t xml:space="preserve">گوشه چشمی گر تو بر عالم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عالم پیرو خاتم کنی</w:t>
      </w:r>
    </w:p>
    <w:p>
      <w:pPr>
        <w:pStyle w:val="BookText"/>
        <w:rPr/>
      </w:pPr>
      <w:r>
        <w:rPr>
          <w:rFonts w:ascii="IRNazanin" w:hAnsi="IRNazanin" w:eastAsia="IRNazanin"/>
          <w:color w:val="111111"/>
          <w:sz w:val="28"/>
          <w:sz w:val="28"/>
          <w:szCs w:val="28"/>
          <w:rtl w:val="true"/>
          <w:lang w:bidi="fa-IR"/>
        </w:rPr>
        <w:t xml:space="preserve">گر کند فرعون بر تو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او را کند از اولیاء</w:t>
      </w:r>
    </w:p>
    <w:p>
      <w:pPr>
        <w:pStyle w:val="BookText"/>
        <w:rPr/>
      </w:pPr>
      <w:r>
        <w:rPr>
          <w:rFonts w:ascii="IRNazanin" w:hAnsi="IRNazanin" w:eastAsia="IRNazanin"/>
          <w:color w:val="111111"/>
          <w:sz w:val="28"/>
          <w:sz w:val="28"/>
          <w:szCs w:val="28"/>
          <w:rtl w:val="true"/>
          <w:lang w:bidi="fa-IR"/>
        </w:rPr>
        <w:t xml:space="preserve">نسل احمد از تو عالم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ابتر و دلگیر شد</w:t>
      </w:r>
    </w:p>
    <w:p>
      <w:pPr>
        <w:pStyle w:val="BookText"/>
        <w:rPr/>
      </w:pPr>
      <w:r>
        <w:rPr>
          <w:rFonts w:ascii="IRNazanin" w:hAnsi="IRNazanin" w:eastAsia="IRNazanin"/>
          <w:color w:val="111111"/>
          <w:sz w:val="28"/>
          <w:sz w:val="28"/>
          <w:szCs w:val="28"/>
          <w:rtl w:val="true"/>
          <w:lang w:bidi="fa-IR"/>
        </w:rPr>
        <w:t xml:space="preserve">خواست احمد را دهد حق كوثری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را همچنان تو دختری</w:t>
      </w:r>
    </w:p>
    <w:p>
      <w:pPr>
        <w:pStyle w:val="BookText"/>
        <w:rPr/>
      </w:pPr>
      <w:r>
        <w:rPr>
          <w:rFonts w:ascii="IRNazanin" w:hAnsi="IRNazanin" w:eastAsia="IRNazanin"/>
          <w:color w:val="111111"/>
          <w:sz w:val="28"/>
          <w:sz w:val="28"/>
          <w:szCs w:val="28"/>
          <w:rtl w:val="true"/>
          <w:lang w:bidi="fa-IR"/>
        </w:rPr>
        <w:t xml:space="preserve">هديۀ سَرمَد به احمد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بر بی حد فاطمه است</w:t>
      </w:r>
    </w:p>
    <w:p>
      <w:pPr>
        <w:pStyle w:val="BookText"/>
        <w:rPr/>
      </w:pPr>
      <w:r>
        <w:rPr>
          <w:rFonts w:ascii="IRNazanin" w:hAnsi="IRNazanin" w:eastAsia="IRNazanin"/>
          <w:color w:val="111111"/>
          <w:sz w:val="28"/>
          <w:sz w:val="28"/>
          <w:szCs w:val="28"/>
          <w:rtl w:val="true"/>
          <w:lang w:bidi="fa-IR"/>
        </w:rPr>
        <w:t xml:space="preserve">ای شب قدر محمد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احمد فاطمه</w:t>
      </w:r>
    </w:p>
    <w:p>
      <w:pPr>
        <w:pStyle w:val="BookText"/>
        <w:rPr/>
      </w:pPr>
      <w:r>
        <w:rPr>
          <w:rFonts w:ascii="IRNazanin" w:hAnsi="IRNazanin" w:eastAsia="IRNazanin"/>
          <w:color w:val="111111"/>
          <w:sz w:val="28"/>
          <w:sz w:val="28"/>
          <w:szCs w:val="28"/>
          <w:rtl w:val="true"/>
          <w:lang w:bidi="fa-IR"/>
        </w:rPr>
        <w:t xml:space="preserve">هل اتی در شأن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از شوی تو کامل شده</w:t>
      </w:r>
    </w:p>
    <w:p>
      <w:pPr>
        <w:pStyle w:val="BookText"/>
        <w:rPr/>
      </w:pPr>
      <w:r>
        <w:rPr>
          <w:rFonts w:ascii="IRNazanin" w:hAnsi="IRNazanin" w:eastAsia="IRNazanin"/>
          <w:color w:val="111111"/>
          <w:sz w:val="28"/>
          <w:sz w:val="28"/>
          <w:szCs w:val="28"/>
          <w:rtl w:val="true"/>
          <w:lang w:bidi="fa-IR"/>
        </w:rPr>
        <w:t xml:space="preserve">آنکه بر احمد فرستد صد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سلام تو سلامش نا تمام</w:t>
      </w:r>
    </w:p>
    <w:p>
      <w:pPr>
        <w:pStyle w:val="BookText"/>
        <w:rPr/>
      </w:pPr>
      <w:r>
        <w:rPr>
          <w:rFonts w:ascii="IRNazanin" w:hAnsi="IRNazanin" w:eastAsia="IRNazanin"/>
          <w:color w:val="111111"/>
          <w:sz w:val="28"/>
          <w:sz w:val="28"/>
          <w:szCs w:val="28"/>
          <w:rtl w:val="true"/>
          <w:lang w:bidi="fa-IR"/>
        </w:rPr>
        <w:t xml:space="preserve">از چه رو مخفی است قبرت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ندانستند قدرت فاطمه</w:t>
      </w:r>
    </w:p>
    <w:p>
      <w:pPr>
        <w:pStyle w:val="BookText"/>
        <w:rPr/>
      </w:pPr>
      <w:r>
        <w:rPr>
          <w:rFonts w:ascii="IRNazanin" w:hAnsi="IRNazanin" w:eastAsia="IRNazanin"/>
          <w:color w:val="111111"/>
          <w:sz w:val="28"/>
          <w:sz w:val="28"/>
          <w:szCs w:val="28"/>
          <w:rtl w:val="true"/>
          <w:lang w:bidi="fa-IR"/>
        </w:rPr>
        <w:t xml:space="preserve">ليله القدر پیمبر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قدر برتر فاطمه</w:t>
      </w:r>
    </w:p>
    <w:p>
      <w:pPr>
        <w:pStyle w:val="BookText"/>
        <w:rPr/>
      </w:pPr>
      <w:r>
        <w:rPr>
          <w:rFonts w:ascii="IRNazanin" w:hAnsi="IRNazanin" w:eastAsia="IRNazanin"/>
          <w:color w:val="111111"/>
          <w:sz w:val="28"/>
          <w:sz w:val="28"/>
          <w:szCs w:val="28"/>
          <w:rtl w:val="true"/>
          <w:lang w:bidi="fa-IR"/>
        </w:rPr>
        <w:t xml:space="preserve">انما در شأن شویت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وحی سویت آمده</w:t>
      </w:r>
    </w:p>
    <w:p>
      <w:pPr>
        <w:pStyle w:val="BookText"/>
        <w:rPr/>
      </w:pPr>
      <w:r>
        <w:rPr>
          <w:rFonts w:ascii="IRNazanin" w:hAnsi="IRNazanin" w:eastAsia="IRNazanin"/>
          <w:color w:val="111111"/>
          <w:sz w:val="28"/>
          <w:sz w:val="28"/>
          <w:szCs w:val="28"/>
          <w:rtl w:val="true"/>
          <w:lang w:bidi="fa-IR"/>
        </w:rPr>
        <w:t xml:space="preserve">هر چه میگوئیم از تو 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باشد از آن بحر عظیم</w:t>
      </w:r>
    </w:p>
    <w:p>
      <w:pPr>
        <w:pStyle w:val="BookText"/>
        <w:rPr/>
      </w:pPr>
      <w:r>
        <w:rPr>
          <w:rFonts w:ascii="IRNazanin" w:hAnsi="IRNazanin" w:eastAsia="IRNazanin"/>
          <w:color w:val="111111"/>
          <w:sz w:val="28"/>
          <w:sz w:val="28"/>
          <w:szCs w:val="28"/>
          <w:rtl w:val="true"/>
          <w:lang w:bidi="fa-IR"/>
        </w:rPr>
        <w:t xml:space="preserve">قدر دریا کی شناسد یک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 از ذره تو سر از آفتاب</w:t>
      </w:r>
    </w:p>
    <w:p>
      <w:pPr>
        <w:pStyle w:val="BookText"/>
        <w:rPr/>
      </w:pPr>
      <w:r>
        <w:rPr>
          <w:rFonts w:ascii="IRNazanin" w:hAnsi="IRNazanin" w:eastAsia="IRNazanin"/>
          <w:color w:val="111111"/>
          <w:sz w:val="28"/>
          <w:sz w:val="28"/>
          <w:szCs w:val="28"/>
          <w:rtl w:val="true"/>
          <w:lang w:bidi="fa-IR"/>
        </w:rPr>
        <w:t xml:space="preserve">بشکند دستی که بر آن ماه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وضو سیلی به وجه الله زد</w:t>
      </w:r>
    </w:p>
    <w:p>
      <w:pPr>
        <w:pStyle w:val="BookText"/>
        <w:rPr/>
      </w:pPr>
      <w:r>
        <w:rPr>
          <w:rFonts w:ascii="IRNazanin" w:hAnsi="IRNazanin" w:eastAsia="IRNazanin"/>
          <w:color w:val="111111"/>
          <w:sz w:val="28"/>
          <w:sz w:val="28"/>
          <w:szCs w:val="28"/>
          <w:rtl w:val="true"/>
          <w:lang w:bidi="fa-IR"/>
        </w:rPr>
        <w:t xml:space="preserve">ماه افتاد و زمین شرمنده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خدا طوفنده شد</w:t>
      </w:r>
    </w:p>
    <w:p>
      <w:pPr>
        <w:pStyle w:val="BookText"/>
        <w:rPr/>
      </w:pPr>
      <w:r>
        <w:rPr>
          <w:rFonts w:ascii="IRNazanin" w:hAnsi="IRNazanin" w:eastAsia="IRNazanin"/>
          <w:color w:val="111111"/>
          <w:sz w:val="28"/>
          <w:sz w:val="28"/>
          <w:szCs w:val="28"/>
          <w:rtl w:val="true"/>
          <w:lang w:bidi="fa-IR"/>
        </w:rPr>
        <w:t xml:space="preserve">گر بگریم تا به محشر چون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نگردد سرد این قلب کباب</w:t>
      </w:r>
    </w:p>
    <w:p>
      <w:pPr>
        <w:pStyle w:val="BookText"/>
        <w:rPr/>
      </w:pPr>
      <w:r>
        <w:rPr>
          <w:rFonts w:ascii="IRNazanin" w:hAnsi="IRNazanin" w:eastAsia="IRNazanin"/>
          <w:color w:val="111111"/>
          <w:sz w:val="28"/>
          <w:sz w:val="28"/>
          <w:szCs w:val="28"/>
          <w:rtl w:val="true"/>
          <w:lang w:bidi="fa-IR"/>
        </w:rPr>
        <w:t xml:space="preserve">صبر باید تا کند قائم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اعدایش بگیرد انتقام</w:t>
      </w:r>
    </w:p>
    <w:p>
      <w:pPr>
        <w:pStyle w:val="BookText"/>
        <w:rPr/>
      </w:pPr>
      <w:r>
        <w:rPr>
          <w:rFonts w:ascii="IRNazanin" w:hAnsi="IRNazanin" w:eastAsia="IRNazanin"/>
          <w:color w:val="111111"/>
          <w:sz w:val="28"/>
          <w:sz w:val="28"/>
          <w:szCs w:val="28"/>
          <w:rtl w:val="true"/>
          <w:lang w:bidi="fa-IR"/>
        </w:rPr>
        <w:t xml:space="preserve">اشک ریزان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وِرا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طباطبائی </w:t>
      </w:r>
    </w:p>
    <w:p>
      <w:pPr>
        <w:pStyle w:val="BookText"/>
        <w:rPr/>
      </w:pPr>
      <w:r>
        <w:rPr>
          <w:rFonts w:ascii="IRNazanin" w:hAnsi="IRNazanin" w:eastAsia="IRNazanin"/>
          <w:color w:val="111111"/>
          <w:sz w:val="28"/>
          <w:sz w:val="28"/>
          <w:szCs w:val="28"/>
          <w:rtl w:val="true"/>
          <w:lang w:bidi="fa-IR"/>
        </w:rPr>
        <w:t>پرسش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دخترم زهرا نامیده شد 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و ذریه اش را از آتش باز داشته و بر کنار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نور عظمت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بزرگواری او را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گرينه الف 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فرمود مهریه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دوستی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مواقع سود خواهد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و قبر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محشر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محل حسابرسی بندگان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از نهال وجود پیامبر است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درخت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باروری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ترین اوقات زن به خدای خود چه هنگامی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کنج خانه خود باشد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زنده داری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کند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چه موقع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گفت از خدا و رسول راضی گشتم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سفر باز می گشت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او ذکری آموخت که از خدمتگزار بهتر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گردنبندش را فروخت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به او فرمود تو سیدۀ همه زنانی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کدام کلمات توبه حضرت آدم پذیرفته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فاطمه و ابيها و بعلها و بنيها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علی فاطمه حسن و حسین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اهل بیت نذر روزه کردند برای شفای حسنین کدام سوره نازل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زهره و فرقدان کیست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 نام دارد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هیچ پیامبری به کمال نرسید تا اینکه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فضل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معرفت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معرفت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همچو شهید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او واجب سازد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شفاعت شان برخوردار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الف وج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بنا به تقاضای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چه قرار داد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گنهکاران امت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هزار كنيز</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وارد بهشت میشود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تا آسیاب درون خانه حضرت فاطمہ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بچرخاند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زوقابيل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آیه در مورد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 الارض مثل نوره كمشكاة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كانها كوكب درى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اصلها ثابت وفرعها في السماء</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تماس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بدرستی که مساجد خدا را کسانی آباد میکنند که ایمان به خدا و روز آخرت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خیریۀ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ساخت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روستائی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خیریه با اتکال به خداوند متعال و بهره گیری از کمکهای اهالی هر محل و خرید مصالح نیم بها و استفاده از خدمات رایگان مهندسین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یک مسجد روستائی میسازد که بحمدالله تاکنون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ساخته و بهره برداری شده و یا در حال ساخت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خانواده محترم میتواند با اختصاص این مبلغ و بصورت اقساط بانی یک مسجد شود که از بهترین و ماندگارترین باقیات الصالحات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پیامبر اکرم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مسجدی بسازد خداوند متعال خانه ای در بهشت برای او بنا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با صرفه جوئی در برخی از هزینه ها از خداوند متعال بخواهیم توفیق ساخت یک مسجد را به ما هم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اطلاعات بیشر با خیریه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انتظار روزی هستیم که اعلام کنیم در کشور اسلامی ایران هیچ روستائی بدون مسجد نیست و دست تکفیرهای ضد ولایت را از روستاهای خود کوتاه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خیرین مسجد ساز</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33451001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سیدرضا واعظی </w:t>
      </w:r>
      <w:r>
        <w:rPr>
          <w:rFonts w:eastAsia="IRNazanin" w:cs="IRNazanin"/>
          <w:color w:val="111111"/>
          <w:sz w:val="28"/>
          <w:szCs w:val="28"/>
          <w:lang w:bidi="fa-IR"/>
        </w:rPr>
        <w:t>09131189467</w:t>
      </w:r>
    </w:p>
    <w:p>
      <w:pPr>
        <w:pStyle w:val="BookText"/>
        <w:rPr/>
      </w:pPr>
      <w:r>
        <w:rPr>
          <w:rFonts w:ascii="IRNazanin" w:hAnsi="IRNazanin" w:eastAsia="IRNazanin"/>
          <w:color w:val="111111"/>
          <w:sz w:val="28"/>
          <w:sz w:val="28"/>
          <w:szCs w:val="28"/>
          <w:rtl w:val="true"/>
          <w:lang w:bidi="fa-IR"/>
        </w:rPr>
        <w:t xml:space="preserve">رسول تاجی زادگان </w:t>
      </w:r>
      <w:r>
        <w:rPr>
          <w:rFonts w:eastAsia="IRNazanin" w:cs="IRNazanin"/>
          <w:color w:val="111111"/>
          <w:sz w:val="28"/>
          <w:szCs w:val="28"/>
          <w:lang w:bidi="fa-IR"/>
        </w:rPr>
        <w:t>09133254173</w:t>
      </w:r>
    </w:p>
    <w:p>
      <w:pPr>
        <w:pStyle w:val="BookText"/>
        <w:rPr/>
      </w:pP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09031183335</w:t>
      </w:r>
    </w:p>
    <w:p>
      <w:pPr>
        <w:pStyle w:val="BookText"/>
        <w:rPr/>
      </w:pPr>
      <w:r>
        <w:rPr>
          <w:rFonts w:eastAsia="Times New Roman" w:cs="Times New Roman" w:ascii="Times New Roman" w:hAnsi="Times New Roman"/>
          <w:color w:val="111111"/>
          <w:sz w:val="28"/>
          <w:szCs w:val="28"/>
          <w:lang w:val="en-US" w:bidi="en-US"/>
        </w:rPr>
        <w:t>www.masjed1001.ir</w:t>
      </w:r>
    </w:p>
    <w:p>
      <w:pPr>
        <w:pStyle w:val="BookText"/>
        <w:rPr/>
      </w:pPr>
      <w:r>
        <w:rPr>
          <w:rFonts w:ascii="IRNazanin" w:hAnsi="IRNazanin" w:eastAsia="IRNazanin"/>
          <w:color w:val="111111"/>
          <w:sz w:val="28"/>
          <w:sz w:val="28"/>
          <w:szCs w:val="28"/>
          <w:rtl w:val="true"/>
          <w:lang w:bidi="fa-IR"/>
        </w:rPr>
        <w:t xml:space="preserve">شماره حساب </w:t>
      </w:r>
      <w:r>
        <w:rPr>
          <w:rFonts w:eastAsia="IRNazanin" w:cs="IRNazanin"/>
          <w:color w:val="111111"/>
          <w:sz w:val="28"/>
          <w:szCs w:val="28"/>
          <w:lang w:bidi="fa-IR"/>
        </w:rPr>
        <w:t>0102273513003</w:t>
      </w:r>
    </w:p>
    <w:p>
      <w:pPr>
        <w:pStyle w:val="BookText"/>
        <w:rPr/>
      </w:pPr>
      <w:r>
        <w:rPr>
          <w:rFonts w:ascii="IRNazanin" w:hAnsi="IRNazanin" w:eastAsia="IRNazanin"/>
          <w:color w:val="111111"/>
          <w:sz w:val="28"/>
          <w:sz w:val="28"/>
          <w:szCs w:val="28"/>
          <w:rtl w:val="true"/>
          <w:lang w:bidi="fa-IR"/>
        </w:rPr>
        <w:t xml:space="preserve">شماره کارت </w:t>
      </w:r>
      <w:r>
        <w:rPr>
          <w:rFonts w:eastAsia="IRNazanin" w:cs="IRNazanin"/>
          <w:color w:val="111111"/>
          <w:sz w:val="28"/>
          <w:szCs w:val="28"/>
          <w:lang w:bidi="fa-IR"/>
        </w:rPr>
        <w:t>6037691980003180</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 </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w:t>
      </w:r>
      <w:r>
        <w:rPr>
          <w:rFonts w:eastAsia="IRNazanin" w:cs="IRNazanin"/>
          <w:color w:val="111111"/>
          <w:sz w:val="28"/>
          <w:szCs w:val="28"/>
          <w:lang w:bidi="fa-IR"/>
        </w:rPr>
        <w:t>0010</w:t>
      </w:r>
      <w:r>
        <w:rPr>
          <w:rFonts w:eastAsia="IRNazanin" w:cs="IRNazanin"/>
          <w:color w:val="111111"/>
          <w:sz w:val="28"/>
          <w:szCs w:val="28"/>
          <w:rtl w:val="true"/>
          <w:lang w:bidi="fa-IR"/>
        </w:rPr>
        <w:t>-</w:t>
      </w:r>
      <w:r>
        <w:rPr>
          <w:rFonts w:eastAsia="IRNazanin" w:cs="IRNazanin"/>
          <w:color w:val="111111"/>
          <w:sz w:val="28"/>
          <w:szCs w:val="28"/>
          <w:lang w:bidi="fa-IR"/>
        </w:rPr>
        <w:t>0000</w:t>
      </w:r>
      <w:r>
        <w:rPr>
          <w:rFonts w:eastAsia="IRNazanin" w:cs="IRNazanin"/>
          <w:color w:val="111111"/>
          <w:sz w:val="28"/>
          <w:szCs w:val="28"/>
          <w:rtl w:val="true"/>
          <w:lang w:bidi="fa-IR"/>
        </w:rPr>
        <w:t>-</w:t>
      </w:r>
      <w:r>
        <w:rPr>
          <w:rFonts w:eastAsia="IRNazanin" w:cs="IRNazanin"/>
          <w:color w:val="111111"/>
          <w:sz w:val="28"/>
          <w:szCs w:val="28"/>
          <w:lang w:bidi="fa-IR"/>
        </w:rPr>
        <w:t>0190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بانک صادرات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اختصار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القطره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جنته العاصمه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حسن میرجهانی به نقل از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القطره 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مأته منقبت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از علامه امینی ص</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18/394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135/338/1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زهراء بهجه قلب المصطفی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امینی به نقل فاطمه زهرا به کوشش حبیب چایچیان ص </w:t>
      </w:r>
      <w:r>
        <w:rPr>
          <w:rFonts w:eastAsia="IRNazanin" w:cs="IRNazanin"/>
          <w:b w:val="false"/>
          <w:bCs w:val="false"/>
          <w:i w:val="false"/>
          <w:iCs w:val="false"/>
          <w:color w:val="333333"/>
          <w:sz w:val="20"/>
          <w:szCs w:val="20"/>
        </w:rPr>
        <w:t>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از علامه امینی ص</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690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شیخ 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مرندی ص </w:t>
      </w:r>
      <w:r>
        <w:rPr>
          <w:rFonts w:eastAsia="IRNazanin" w:cs="IRNazanin"/>
          <w:b w:val="false"/>
          <w:bCs w:val="false"/>
          <w:i w:val="false"/>
          <w:iCs w:val="false"/>
          <w:color w:val="333333"/>
          <w:sz w:val="20"/>
          <w:szCs w:val="20"/>
        </w:rPr>
        <w:t>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حر عاملی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آیت الله نجفی مرعشی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135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از علامه 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13264</Words>
  <Characters>46738</Characters>
  <CharactersWithSpaces>59399</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2026-08-20T08:28:26Z</dcterms:created>
  <dc:creator>ghaemiyeh.com</dc:creator>
  <dc:description/>
  <dc:language>en-US</dc:language>
  <cp:lastModifiedBy/>
  <dcterms:modified xsi:type="dcterms:W3CDTF">2026-08-20T11:58:28Z</dcterms:modified>
  <cp:revision>1</cp:revision>
  <dc:subject/>
  <dc:title>مقام بتول علیها السلام در کلام رسول صلی الله علیه و آله و سلم</dc:title>
</cp:coreProperties>
</file>

<file path=docProps/custom.xml><?xml version="1.0" encoding="utf-8"?>
<Properties xmlns="http://schemas.openxmlformats.org/officeDocument/2006/custom-properties" xmlns:vt="http://schemas.openxmlformats.org/officeDocument/2006/docPropsVTypes"/>
</file>