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طب جامع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411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3413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3415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83417_2870459653">
            <w:r>
              <w:rPr>
                <w:webHidden/>
                <w:rStyle w:val="IndexLink"/>
                <w:rtl w:val="true"/>
              </w:rPr>
              <w:t>مقدمۀ مترجم</w:t>
            </w:r>
            <w:r>
              <w:rPr>
                <w:rStyle w:val="IndexLink"/>
                <w:rtl w:val="true"/>
              </w:rPr>
              <w:tab/>
            </w:r>
            <w:r>
              <w:rPr>
                <w:rStyle w:val="IndexLink"/>
              </w:rPr>
              <w:t>20</w:t>
            </w:r>
          </w:hyperlink>
        </w:p>
        <w:p>
          <w:pPr>
            <w:pStyle w:val="Contents2"/>
            <w:tabs>
              <w:tab w:val="clear" w:pos="8743"/>
              <w:tab w:val="right" w:pos="9026" w:leader="dot"/>
            </w:tabs>
            <w:rPr/>
          </w:pPr>
          <w:hyperlink w:anchor="__RefHeading___Toc183419_2870459653">
            <w:r>
              <w:rPr>
                <w:webHidden/>
                <w:rStyle w:val="IndexLink"/>
                <w:rtl w:val="true"/>
              </w:rPr>
              <w:t>مقدمۀ مؤلف</w:t>
            </w:r>
            <w:r>
              <w:rPr>
                <w:rStyle w:val="IndexLink"/>
                <w:rtl w:val="true"/>
              </w:rPr>
              <w:tab/>
            </w:r>
            <w:r>
              <w:rPr>
                <w:rStyle w:val="IndexLink"/>
              </w:rPr>
              <w:t>23</w:t>
            </w:r>
          </w:hyperlink>
        </w:p>
        <w:p>
          <w:pPr>
            <w:pStyle w:val="Contents2"/>
            <w:tabs>
              <w:tab w:val="clear" w:pos="8743"/>
              <w:tab w:val="right" w:pos="9026" w:leader="dot"/>
            </w:tabs>
            <w:rPr/>
          </w:pPr>
          <w:hyperlink w:anchor="__RefHeading___Toc183421_2870459653">
            <w:r>
              <w:rPr>
                <w:webHidden/>
                <w:rStyle w:val="IndexLink"/>
                <w:rtl w:val="true"/>
              </w:rPr>
              <w:t>فصل اول</w:t>
            </w:r>
            <w:r>
              <w:rPr>
                <w:rStyle w:val="IndexLink"/>
                <w:rtl w:val="true"/>
              </w:rPr>
              <w:t xml:space="preserve">: </w:t>
            </w:r>
            <w:r>
              <w:rPr>
                <w:rStyle w:val="IndexLink"/>
                <w:rtl w:val="true"/>
              </w:rPr>
              <w:t>طب</w:t>
            </w:r>
            <w:r>
              <w:rPr>
                <w:rStyle w:val="IndexLink"/>
                <w:rtl w:val="true"/>
              </w:rPr>
              <w:tab/>
            </w:r>
            <w:r>
              <w:rPr>
                <w:rStyle w:val="IndexLink"/>
              </w:rPr>
              <w:t>26</w:t>
            </w:r>
          </w:hyperlink>
        </w:p>
        <w:p>
          <w:pPr>
            <w:pStyle w:val="Contents3"/>
            <w:tabs>
              <w:tab w:val="clear" w:pos="8459"/>
              <w:tab w:val="right" w:pos="9026" w:leader="dot"/>
            </w:tabs>
            <w:rPr/>
          </w:pPr>
          <w:hyperlink w:anchor="__RefHeading___Toc183423_2870459653">
            <w:r>
              <w:rPr>
                <w:webHidden/>
                <w:rStyle w:val="IndexLink"/>
                <w:rtl w:val="true"/>
              </w:rPr>
              <w:t>چرا به پزشك، طبيب مى گويند؟</w:t>
            </w:r>
            <w:r>
              <w:rPr>
                <w:rStyle w:val="IndexLink"/>
                <w:rtl w:val="true"/>
              </w:rPr>
              <w:tab/>
            </w:r>
            <w:r>
              <w:rPr>
                <w:rStyle w:val="IndexLink"/>
              </w:rPr>
              <w:t>26</w:t>
            </w:r>
          </w:hyperlink>
        </w:p>
        <w:p>
          <w:pPr>
            <w:pStyle w:val="Contents3"/>
            <w:tabs>
              <w:tab w:val="clear" w:pos="8459"/>
              <w:tab w:val="right" w:pos="9026" w:leader="dot"/>
            </w:tabs>
            <w:rPr/>
          </w:pPr>
          <w:hyperlink w:anchor="__RefHeading___Toc183425_2870459653">
            <w:r>
              <w:rPr>
                <w:webHidden/>
                <w:rStyle w:val="IndexLink"/>
                <w:rtl w:val="true"/>
              </w:rPr>
              <w:t>مستحب بودن درمان و مداوا</w:t>
            </w:r>
            <w:r>
              <w:rPr>
                <w:rStyle w:val="IndexLink"/>
                <w:rtl w:val="true"/>
              </w:rPr>
              <w:tab/>
            </w:r>
            <w:r>
              <w:rPr>
                <w:rStyle w:val="IndexLink"/>
              </w:rPr>
              <w:t>26</w:t>
            </w:r>
          </w:hyperlink>
        </w:p>
        <w:p>
          <w:pPr>
            <w:pStyle w:val="Contents3"/>
            <w:tabs>
              <w:tab w:val="clear" w:pos="8459"/>
              <w:tab w:val="right" w:pos="9026" w:leader="dot"/>
            </w:tabs>
            <w:rPr/>
          </w:pPr>
          <w:hyperlink w:anchor="__RefHeading___Toc183427_2870459653">
            <w:r>
              <w:rPr>
                <w:webHidden/>
                <w:rStyle w:val="IndexLink"/>
                <w:rtl w:val="true"/>
              </w:rPr>
              <w:t>درمان به وسيله داغ كردن</w:t>
            </w:r>
            <w:r>
              <w:rPr>
                <w:rStyle w:val="IndexLink"/>
                <w:rtl w:val="true"/>
              </w:rPr>
              <w:tab/>
            </w:r>
            <w:r>
              <w:rPr>
                <w:rStyle w:val="IndexLink"/>
              </w:rPr>
              <w:t>27</w:t>
            </w:r>
          </w:hyperlink>
        </w:p>
        <w:p>
          <w:pPr>
            <w:pStyle w:val="Contents3"/>
            <w:tabs>
              <w:tab w:val="clear" w:pos="8459"/>
              <w:tab w:val="right" w:pos="9026" w:leader="dot"/>
            </w:tabs>
            <w:rPr/>
          </w:pPr>
          <w:hyperlink w:anchor="__RefHeading___Toc183429_2870459653">
            <w:r>
              <w:rPr>
                <w:webHidden/>
                <w:rStyle w:val="IndexLink"/>
                <w:rtl w:val="true"/>
              </w:rPr>
              <w:t>مكروه بودن درمان غير ضرورى</w:t>
            </w:r>
            <w:r>
              <w:rPr>
                <w:rStyle w:val="IndexLink"/>
                <w:rtl w:val="true"/>
              </w:rPr>
              <w:tab/>
            </w:r>
            <w:r>
              <w:rPr>
                <w:rStyle w:val="IndexLink"/>
              </w:rPr>
              <w:t>28</w:t>
            </w:r>
          </w:hyperlink>
        </w:p>
        <w:p>
          <w:pPr>
            <w:pStyle w:val="Contents3"/>
            <w:tabs>
              <w:tab w:val="clear" w:pos="8459"/>
              <w:tab w:val="right" w:pos="9026" w:leader="dot"/>
            </w:tabs>
            <w:rPr/>
          </w:pPr>
          <w:hyperlink w:anchor="__RefHeading___Toc183431_2870459653">
            <w:r>
              <w:rPr>
                <w:webHidden/>
                <w:rStyle w:val="IndexLink"/>
                <w:rtl w:val="true"/>
              </w:rPr>
              <w:t>ضرر راه رفتن مريض</w:t>
            </w:r>
            <w:r>
              <w:rPr>
                <w:rStyle w:val="IndexLink"/>
                <w:rtl w:val="true"/>
              </w:rPr>
              <w:tab/>
            </w:r>
            <w:r>
              <w:rPr>
                <w:rStyle w:val="IndexLink"/>
              </w:rPr>
              <w:t>28</w:t>
            </w:r>
          </w:hyperlink>
        </w:p>
        <w:p>
          <w:pPr>
            <w:pStyle w:val="Contents3"/>
            <w:tabs>
              <w:tab w:val="clear" w:pos="8459"/>
              <w:tab w:val="right" w:pos="9026" w:leader="dot"/>
            </w:tabs>
            <w:rPr/>
          </w:pPr>
          <w:hyperlink w:anchor="__RefHeading___Toc183433_2870459653">
            <w:r>
              <w:rPr>
                <w:webHidden/>
                <w:rStyle w:val="IndexLink"/>
                <w:rtl w:val="true"/>
              </w:rPr>
              <w:t>مراجعه به پزشك غير مسلمان</w:t>
            </w:r>
            <w:r>
              <w:rPr>
                <w:rStyle w:val="IndexLink"/>
                <w:rtl w:val="true"/>
              </w:rPr>
              <w:tab/>
            </w:r>
            <w:r>
              <w:rPr>
                <w:rStyle w:val="IndexLink"/>
              </w:rPr>
              <w:t>28</w:t>
            </w:r>
          </w:hyperlink>
        </w:p>
        <w:p>
          <w:pPr>
            <w:pStyle w:val="Contents3"/>
            <w:tabs>
              <w:tab w:val="clear" w:pos="8459"/>
              <w:tab w:val="right" w:pos="9026" w:leader="dot"/>
            </w:tabs>
            <w:rPr/>
          </w:pPr>
          <w:hyperlink w:anchor="__RefHeading___Toc183435_2870459653">
            <w:r>
              <w:rPr>
                <w:webHidden/>
                <w:rStyle w:val="IndexLink"/>
                <w:rtl w:val="true"/>
              </w:rPr>
              <w:t>با صدقه، خود را مداوا كنيد</w:t>
            </w:r>
            <w:r>
              <w:rPr>
                <w:rStyle w:val="IndexLink"/>
                <w:rtl w:val="true"/>
              </w:rPr>
              <w:tab/>
            </w:r>
            <w:r>
              <w:rPr>
                <w:rStyle w:val="IndexLink"/>
              </w:rPr>
              <w:t>29</w:t>
            </w:r>
          </w:hyperlink>
        </w:p>
        <w:p>
          <w:pPr>
            <w:pStyle w:val="Contents3"/>
            <w:tabs>
              <w:tab w:val="clear" w:pos="8459"/>
              <w:tab w:val="right" w:pos="9026" w:leader="dot"/>
            </w:tabs>
            <w:rPr/>
          </w:pPr>
          <w:hyperlink w:anchor="__RefHeading___Toc183437_2870459653">
            <w:r>
              <w:rPr>
                <w:webHidden/>
                <w:rStyle w:val="IndexLink"/>
                <w:rtl w:val="true"/>
              </w:rPr>
              <w:t>نماز شب، دفع كننده بيمارى ها</w:t>
            </w:r>
            <w:r>
              <w:rPr>
                <w:rStyle w:val="IndexLink"/>
                <w:rtl w:val="true"/>
              </w:rPr>
              <w:tab/>
            </w:r>
            <w:r>
              <w:rPr>
                <w:rStyle w:val="IndexLink"/>
              </w:rPr>
              <w:t>29</w:t>
            </w:r>
          </w:hyperlink>
        </w:p>
        <w:p>
          <w:pPr>
            <w:pStyle w:val="Contents3"/>
            <w:tabs>
              <w:tab w:val="clear" w:pos="8459"/>
              <w:tab w:val="right" w:pos="9026" w:leader="dot"/>
            </w:tabs>
            <w:rPr/>
          </w:pPr>
          <w:hyperlink w:anchor="__RefHeading___Toc183439_2870459653">
            <w:r>
              <w:rPr>
                <w:webHidden/>
                <w:rStyle w:val="IndexLink"/>
                <w:rtl w:val="true"/>
              </w:rPr>
              <w:t>مداوا كردن با بول حيوانات</w:t>
            </w:r>
            <w:r>
              <w:rPr>
                <w:rStyle w:val="IndexLink"/>
                <w:rtl w:val="true"/>
              </w:rPr>
              <w:tab/>
            </w:r>
            <w:r>
              <w:rPr>
                <w:rStyle w:val="IndexLink"/>
              </w:rPr>
              <w:t>30</w:t>
            </w:r>
          </w:hyperlink>
        </w:p>
        <w:p>
          <w:pPr>
            <w:pStyle w:val="Contents3"/>
            <w:tabs>
              <w:tab w:val="clear" w:pos="8459"/>
              <w:tab w:val="right" w:pos="9026" w:leader="dot"/>
            </w:tabs>
            <w:rPr/>
          </w:pPr>
          <w:hyperlink w:anchor="__RefHeading___Toc183441_2870459653">
            <w:r>
              <w:rPr>
                <w:webHidden/>
                <w:rStyle w:val="IndexLink"/>
                <w:rtl w:val="true"/>
              </w:rPr>
              <w:t>درمان با چيزهاى حرام</w:t>
            </w:r>
            <w:r>
              <w:rPr>
                <w:rStyle w:val="IndexLink"/>
                <w:rtl w:val="true"/>
              </w:rPr>
              <w:tab/>
            </w:r>
            <w:r>
              <w:rPr>
                <w:rStyle w:val="IndexLink"/>
              </w:rPr>
              <w:t>30</w:t>
            </w:r>
          </w:hyperlink>
        </w:p>
        <w:p>
          <w:pPr>
            <w:pStyle w:val="Contents2"/>
            <w:tabs>
              <w:tab w:val="clear" w:pos="8743"/>
              <w:tab w:val="right" w:pos="9026" w:leader="dot"/>
            </w:tabs>
            <w:rPr/>
          </w:pPr>
          <w:hyperlink w:anchor="__RefHeading___Toc183443_2870459653">
            <w:r>
              <w:rPr>
                <w:webHidden/>
                <w:rStyle w:val="IndexLink"/>
                <w:rtl w:val="true"/>
              </w:rPr>
              <w:t>فصل دوم</w:t>
            </w:r>
            <w:r>
              <w:rPr>
                <w:rStyle w:val="IndexLink"/>
                <w:rtl w:val="true"/>
              </w:rPr>
              <w:t xml:space="preserve">: </w:t>
            </w:r>
            <w:r>
              <w:rPr>
                <w:rStyle w:val="IndexLink"/>
                <w:rtl w:val="true"/>
              </w:rPr>
              <w:t>حجامت</w:t>
            </w:r>
            <w:r>
              <w:rPr>
                <w:rStyle w:val="IndexLink"/>
                <w:rtl w:val="true"/>
              </w:rPr>
              <w:tab/>
            </w:r>
            <w:r>
              <w:rPr>
                <w:rStyle w:val="IndexLink"/>
              </w:rPr>
              <w:t>37</w:t>
            </w:r>
          </w:hyperlink>
        </w:p>
        <w:p>
          <w:pPr>
            <w:pStyle w:val="Contents3"/>
            <w:tabs>
              <w:tab w:val="clear" w:pos="8459"/>
              <w:tab w:val="right" w:pos="9026" w:leader="dot"/>
            </w:tabs>
            <w:rPr/>
          </w:pPr>
          <w:hyperlink w:anchor="__RefHeading___Toc183445_2870459653">
            <w:r>
              <w:rPr>
                <w:webHidden/>
                <w:rStyle w:val="IndexLink"/>
                <w:rtl w:val="true"/>
              </w:rPr>
              <w:t>دواهاى چهارگانه</w:t>
            </w:r>
            <w:r>
              <w:rPr>
                <w:rStyle w:val="IndexLink"/>
                <w:rtl w:val="true"/>
              </w:rPr>
              <w:tab/>
            </w:r>
            <w:r>
              <w:rPr>
                <w:rStyle w:val="IndexLink"/>
              </w:rPr>
              <w:t>37</w:t>
            </w:r>
          </w:hyperlink>
        </w:p>
        <w:p>
          <w:pPr>
            <w:pStyle w:val="Contents3"/>
            <w:tabs>
              <w:tab w:val="clear" w:pos="8459"/>
              <w:tab w:val="right" w:pos="9026" w:leader="dot"/>
            </w:tabs>
            <w:rPr/>
          </w:pPr>
          <w:hyperlink w:anchor="__RefHeading___Toc183447_2870459653">
            <w:r>
              <w:rPr>
                <w:webHidden/>
                <w:rStyle w:val="IndexLink"/>
                <w:rtl w:val="true"/>
              </w:rPr>
              <w:t>پيامبر صلى اللّه عليه و آله و سلم و حجامت</w:t>
            </w:r>
            <w:r>
              <w:rPr>
                <w:rStyle w:val="IndexLink"/>
                <w:rtl w:val="true"/>
              </w:rPr>
              <w:tab/>
            </w:r>
            <w:r>
              <w:rPr>
                <w:rStyle w:val="IndexLink"/>
              </w:rPr>
              <w:t>38</w:t>
            </w:r>
          </w:hyperlink>
        </w:p>
        <w:p>
          <w:pPr>
            <w:pStyle w:val="Contents4"/>
            <w:tabs>
              <w:tab w:val="clear" w:pos="8176"/>
              <w:tab w:val="right" w:pos="9026" w:leader="dot"/>
            </w:tabs>
            <w:rPr/>
          </w:pPr>
          <w:hyperlink w:anchor="__RefHeading___Toc183449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3451_2870459653">
            <w:r>
              <w:rPr>
                <w:webHidden/>
                <w:rStyle w:val="IndexLink"/>
                <w:rtl w:val="true"/>
              </w:rPr>
              <w:t>روزهايى كه در آن مى شود، حجامت كرد</w:t>
            </w:r>
            <w:r>
              <w:rPr>
                <w:rStyle w:val="IndexLink"/>
                <w:rtl w:val="true"/>
              </w:rPr>
              <w:tab/>
            </w:r>
            <w:r>
              <w:rPr>
                <w:rStyle w:val="IndexLink"/>
              </w:rPr>
              <w:t>39</w:t>
            </w:r>
          </w:hyperlink>
        </w:p>
        <w:p>
          <w:pPr>
            <w:pStyle w:val="Contents4"/>
            <w:tabs>
              <w:tab w:val="clear" w:pos="8176"/>
              <w:tab w:val="right" w:pos="9026" w:leader="dot"/>
            </w:tabs>
            <w:rPr/>
          </w:pPr>
          <w:hyperlink w:anchor="__RefHeading___Toc183453_2870459653">
            <w:r>
              <w:rPr>
                <w:webHidden/>
                <w:rStyle w:val="IndexLink"/>
                <w:rtl w:val="true"/>
              </w:rPr>
              <w:t>نهى از حجامت در هنگام ناشتا</w:t>
            </w:r>
            <w:r>
              <w:rPr>
                <w:rStyle w:val="IndexLink"/>
                <w:rtl w:val="true"/>
              </w:rPr>
              <w:tab/>
            </w:r>
            <w:r>
              <w:rPr>
                <w:rStyle w:val="IndexLink"/>
              </w:rPr>
              <w:t>42</w:t>
            </w:r>
          </w:hyperlink>
        </w:p>
        <w:p>
          <w:pPr>
            <w:pStyle w:val="Contents4"/>
            <w:tabs>
              <w:tab w:val="clear" w:pos="8176"/>
              <w:tab w:val="right" w:pos="9026" w:leader="dot"/>
            </w:tabs>
            <w:rPr/>
          </w:pPr>
          <w:hyperlink w:anchor="__RefHeading___Toc183455_2870459653">
            <w:r>
              <w:rPr>
                <w:webHidden/>
                <w:rStyle w:val="IndexLink"/>
                <w:rtl w:val="true"/>
              </w:rPr>
              <w:t>آنچه كه قبل و بعد از حجامت بايد خورد</w:t>
            </w:r>
            <w:r>
              <w:rPr>
                <w:rStyle w:val="IndexLink"/>
                <w:rtl w:val="true"/>
              </w:rPr>
              <w:tab/>
            </w:r>
            <w:r>
              <w:rPr>
                <w:rStyle w:val="IndexLink"/>
              </w:rPr>
              <w:t>43</w:t>
            </w:r>
          </w:hyperlink>
        </w:p>
        <w:p>
          <w:pPr>
            <w:pStyle w:val="Contents4"/>
            <w:tabs>
              <w:tab w:val="clear" w:pos="8176"/>
              <w:tab w:val="right" w:pos="9026" w:leader="dot"/>
            </w:tabs>
            <w:rPr/>
          </w:pPr>
          <w:hyperlink w:anchor="__RefHeading___Toc183457_2870459653">
            <w:r>
              <w:rPr>
                <w:webHidden/>
                <w:rStyle w:val="IndexLink"/>
                <w:rtl w:val="true"/>
              </w:rPr>
              <w:t>دعا در هنگام حجامت</w:t>
            </w:r>
            <w:r>
              <w:rPr>
                <w:rStyle w:val="IndexLink"/>
                <w:rtl w:val="true"/>
              </w:rPr>
              <w:tab/>
            </w:r>
            <w:r>
              <w:rPr>
                <w:rStyle w:val="IndexLink"/>
              </w:rPr>
              <w:t>43</w:t>
            </w:r>
          </w:hyperlink>
        </w:p>
        <w:p>
          <w:pPr>
            <w:pStyle w:val="Contents4"/>
            <w:tabs>
              <w:tab w:val="clear" w:pos="8176"/>
              <w:tab w:val="right" w:pos="9026" w:leader="dot"/>
            </w:tabs>
            <w:rPr/>
          </w:pPr>
          <w:hyperlink w:anchor="__RefHeading___Toc183459_2870459653">
            <w:r>
              <w:rPr>
                <w:webHidden/>
                <w:rStyle w:val="IndexLink"/>
                <w:rtl w:val="true"/>
              </w:rPr>
              <w:t>حجامت، ايمنى در برابر مرگ</w:t>
            </w:r>
            <w:r>
              <w:rPr>
                <w:rStyle w:val="IndexLink"/>
                <w:rtl w:val="true"/>
              </w:rPr>
              <w:tab/>
            </w:r>
            <w:r>
              <w:rPr>
                <w:rStyle w:val="IndexLink"/>
              </w:rPr>
              <w:t>44</w:t>
            </w:r>
          </w:hyperlink>
        </w:p>
        <w:p>
          <w:pPr>
            <w:pStyle w:val="Contents5"/>
            <w:tabs>
              <w:tab w:val="clear" w:pos="7892"/>
              <w:tab w:val="right" w:pos="9026" w:leader="dot"/>
            </w:tabs>
            <w:rPr/>
          </w:pPr>
          <w:hyperlink w:anchor="__RefHeading___Toc183461_2870459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83463_2870459653">
            <w:r>
              <w:rPr>
                <w:webHidden/>
                <w:rStyle w:val="IndexLink"/>
                <w:rtl w:val="true"/>
              </w:rPr>
              <w:t>نشانه هاى هيجان خون</w:t>
            </w:r>
            <w:r>
              <w:rPr>
                <w:rStyle w:val="IndexLink"/>
                <w:rtl w:val="true"/>
              </w:rPr>
              <w:tab/>
            </w:r>
            <w:r>
              <w:rPr>
                <w:rStyle w:val="IndexLink"/>
              </w:rPr>
              <w:t>44</w:t>
            </w:r>
          </w:hyperlink>
        </w:p>
        <w:p>
          <w:pPr>
            <w:pStyle w:val="Contents5"/>
            <w:tabs>
              <w:tab w:val="clear" w:pos="7892"/>
              <w:tab w:val="right" w:pos="9026" w:leader="dot"/>
            </w:tabs>
            <w:rPr/>
          </w:pPr>
          <w:hyperlink w:anchor="__RefHeading___Toc183465_2870459653">
            <w:r>
              <w:rPr>
                <w:webHidden/>
                <w:rStyle w:val="IndexLink"/>
                <w:rtl w:val="true"/>
              </w:rPr>
              <w:t>شستن با آب سرد در هنگام جوشش و هيجان خون</w:t>
            </w:r>
            <w:r>
              <w:rPr>
                <w:rStyle w:val="IndexLink"/>
                <w:rtl w:val="true"/>
              </w:rPr>
              <w:tab/>
            </w:r>
            <w:r>
              <w:rPr>
                <w:rStyle w:val="IndexLink"/>
              </w:rPr>
              <w:t>44</w:t>
            </w:r>
          </w:hyperlink>
        </w:p>
        <w:p>
          <w:pPr>
            <w:pStyle w:val="Contents4"/>
            <w:tabs>
              <w:tab w:val="clear" w:pos="8176"/>
              <w:tab w:val="right" w:pos="9026" w:leader="dot"/>
            </w:tabs>
            <w:rPr/>
          </w:pPr>
          <w:hyperlink w:anchor="__RefHeading___Toc183467_2870459653">
            <w:r>
              <w:rPr>
                <w:webHidden/>
                <w:rStyle w:val="IndexLink"/>
                <w:rtl w:val="true"/>
              </w:rPr>
              <w:t>علاج خارش، حجامت و رگزنى</w:t>
            </w:r>
            <w:r>
              <w:rPr>
                <w:rStyle w:val="IndexLink"/>
                <w:rtl w:val="true"/>
              </w:rPr>
              <w:tab/>
            </w:r>
            <w:r>
              <w:rPr>
                <w:rStyle w:val="IndexLink"/>
              </w:rPr>
              <w:t>45</w:t>
            </w:r>
          </w:hyperlink>
        </w:p>
        <w:p>
          <w:pPr>
            <w:pStyle w:val="Contents4"/>
            <w:tabs>
              <w:tab w:val="clear" w:pos="8176"/>
              <w:tab w:val="right" w:pos="9026" w:leader="dot"/>
            </w:tabs>
            <w:rPr/>
          </w:pPr>
          <w:hyperlink w:anchor="__RefHeading___Toc183469_2870459653">
            <w:r>
              <w:rPr>
                <w:webHidden/>
                <w:rStyle w:val="IndexLink"/>
                <w:rtl w:val="true"/>
              </w:rPr>
              <w:t>حجامت در سر</w:t>
            </w:r>
            <w:r>
              <w:rPr>
                <w:rStyle w:val="IndexLink"/>
                <w:rtl w:val="true"/>
              </w:rPr>
              <w:tab/>
            </w:r>
            <w:r>
              <w:rPr>
                <w:rStyle w:val="IndexLink"/>
              </w:rPr>
              <w:t>46</w:t>
            </w:r>
          </w:hyperlink>
        </w:p>
        <w:p>
          <w:pPr>
            <w:pStyle w:val="Contents4"/>
            <w:tabs>
              <w:tab w:val="clear" w:pos="8176"/>
              <w:tab w:val="right" w:pos="9026" w:leader="dot"/>
            </w:tabs>
            <w:rPr/>
          </w:pPr>
          <w:hyperlink w:anchor="__RefHeading___Toc183471_2870459653">
            <w:r>
              <w:rPr>
                <w:webHidden/>
                <w:rStyle w:val="IndexLink"/>
                <w:rtl w:val="true"/>
              </w:rPr>
              <w:t>حجامت، عسل و قرآن</w:t>
            </w:r>
            <w:r>
              <w:rPr>
                <w:rStyle w:val="IndexLink"/>
                <w:rtl w:val="true"/>
              </w:rPr>
              <w:tab/>
            </w:r>
            <w:r>
              <w:rPr>
                <w:rStyle w:val="IndexLink"/>
              </w:rPr>
              <w:t>47</w:t>
            </w:r>
          </w:hyperlink>
        </w:p>
        <w:p>
          <w:pPr>
            <w:pStyle w:val="Contents4"/>
            <w:tabs>
              <w:tab w:val="clear" w:pos="8176"/>
              <w:tab w:val="right" w:pos="9026" w:leader="dot"/>
            </w:tabs>
            <w:rPr/>
          </w:pPr>
          <w:hyperlink w:anchor="__RefHeading___Toc183473_2870459653">
            <w:r>
              <w:rPr>
                <w:webHidden/>
                <w:rStyle w:val="IndexLink"/>
                <w:rtl w:val="true"/>
              </w:rPr>
              <w:t>حجامت كودك</w:t>
            </w:r>
            <w:r>
              <w:rPr>
                <w:rStyle w:val="IndexLink"/>
                <w:rtl w:val="true"/>
              </w:rPr>
              <w:tab/>
            </w:r>
            <w:r>
              <w:rPr>
                <w:rStyle w:val="IndexLink"/>
              </w:rPr>
              <w:t>48</w:t>
            </w:r>
          </w:hyperlink>
        </w:p>
        <w:p>
          <w:pPr>
            <w:pStyle w:val="Contents4"/>
            <w:tabs>
              <w:tab w:val="clear" w:pos="8176"/>
              <w:tab w:val="right" w:pos="9026" w:leader="dot"/>
            </w:tabs>
            <w:rPr/>
          </w:pPr>
          <w:hyperlink w:anchor="__RefHeading___Toc183475_2870459653">
            <w:r>
              <w:rPr>
                <w:webHidden/>
                <w:rStyle w:val="IndexLink"/>
                <w:rtl w:val="true"/>
              </w:rPr>
              <w:t xml:space="preserve">درمان با رگزنى </w:t>
            </w:r>
            <w:r>
              <w:rPr>
                <w:rStyle w:val="IndexLink"/>
                <w:rtl w:val="true"/>
              </w:rPr>
              <w:t>(</w:t>
            </w:r>
            <w:r>
              <w:rPr>
                <w:rStyle w:val="IndexLink"/>
                <w:rtl w:val="true"/>
              </w:rPr>
              <w:t>فصد</w:t>
            </w:r>
            <w:r>
              <w:rPr>
                <w:rStyle w:val="IndexLink"/>
                <w:rtl w:val="true"/>
              </w:rPr>
              <w:t>)</w:t>
              <w:tab/>
            </w:r>
            <w:r>
              <w:rPr>
                <w:rStyle w:val="IndexLink"/>
              </w:rPr>
              <w:t>48</w:t>
            </w:r>
          </w:hyperlink>
        </w:p>
        <w:p>
          <w:pPr>
            <w:pStyle w:val="Contents2"/>
            <w:tabs>
              <w:tab w:val="clear" w:pos="8743"/>
              <w:tab w:val="right" w:pos="9026" w:leader="dot"/>
            </w:tabs>
            <w:rPr/>
          </w:pPr>
          <w:hyperlink w:anchor="__RefHeading___Toc183477_2870459653">
            <w:r>
              <w:rPr>
                <w:webHidden/>
                <w:rStyle w:val="IndexLink"/>
                <w:rtl w:val="true"/>
              </w:rPr>
              <w:t>فصل سوم</w:t>
            </w:r>
            <w:r>
              <w:rPr>
                <w:rStyle w:val="IndexLink"/>
                <w:rtl w:val="true"/>
              </w:rPr>
              <w:t xml:space="preserve">: </w:t>
            </w:r>
            <w:r>
              <w:rPr>
                <w:rStyle w:val="IndexLink"/>
                <w:rtl w:val="true"/>
              </w:rPr>
              <w:t>بيمارى ها و درمان آنها</w:t>
            </w:r>
            <w:r>
              <w:rPr>
                <w:rStyle w:val="IndexLink"/>
                <w:rtl w:val="true"/>
              </w:rPr>
              <w:tab/>
            </w:r>
            <w:r>
              <w:rPr>
                <w:rStyle w:val="IndexLink"/>
              </w:rPr>
              <w:t>49</w:t>
            </w:r>
          </w:hyperlink>
        </w:p>
        <w:p>
          <w:pPr>
            <w:pStyle w:val="Contents3"/>
            <w:tabs>
              <w:tab w:val="clear" w:pos="8459"/>
              <w:tab w:val="right" w:pos="9026" w:leader="dot"/>
            </w:tabs>
            <w:rPr/>
          </w:pPr>
          <w:hyperlink w:anchor="__RefHeading___Toc183479_2870459653">
            <w:r>
              <w:rPr>
                <w:webHidden/>
                <w:rStyle w:val="IndexLink"/>
                <w:rtl w:val="true"/>
              </w:rPr>
              <w:t>پرهيز كردن</w:t>
            </w:r>
            <w:r>
              <w:rPr>
                <w:rStyle w:val="IndexLink"/>
                <w:rtl w:val="true"/>
              </w:rPr>
              <w:tab/>
            </w:r>
            <w:r>
              <w:rPr>
                <w:rStyle w:val="IndexLink"/>
              </w:rPr>
              <w:t>49</w:t>
            </w:r>
          </w:hyperlink>
        </w:p>
        <w:p>
          <w:pPr>
            <w:pStyle w:val="Contents3"/>
            <w:tabs>
              <w:tab w:val="clear" w:pos="8459"/>
              <w:tab w:val="right" w:pos="9026" w:leader="dot"/>
            </w:tabs>
            <w:rPr/>
          </w:pPr>
          <w:hyperlink w:anchor="__RefHeading___Toc183481_2870459653">
            <w:r>
              <w:rPr>
                <w:webHidden/>
                <w:rStyle w:val="IndexLink"/>
                <w:rtl w:val="true"/>
              </w:rPr>
              <w:t>درمان تب</w:t>
            </w:r>
            <w:r>
              <w:rPr>
                <w:rStyle w:val="IndexLink"/>
                <w:rtl w:val="true"/>
              </w:rPr>
              <w:tab/>
            </w:r>
            <w:r>
              <w:rPr>
                <w:rStyle w:val="IndexLink"/>
              </w:rPr>
              <w:t>50</w:t>
            </w:r>
          </w:hyperlink>
        </w:p>
        <w:p>
          <w:pPr>
            <w:pStyle w:val="Contents3"/>
            <w:tabs>
              <w:tab w:val="clear" w:pos="8459"/>
              <w:tab w:val="right" w:pos="9026" w:leader="dot"/>
            </w:tabs>
            <w:rPr/>
          </w:pPr>
          <w:hyperlink w:anchor="__RefHeading___Toc183483_2870459653">
            <w:r>
              <w:rPr>
                <w:webHidden/>
                <w:rStyle w:val="IndexLink"/>
                <w:rtl w:val="true"/>
              </w:rPr>
              <w:t>درمان ضعف</w:t>
            </w:r>
            <w:r>
              <w:rPr>
                <w:rStyle w:val="IndexLink"/>
                <w:rtl w:val="true"/>
              </w:rPr>
              <w:tab/>
            </w:r>
            <w:r>
              <w:rPr>
                <w:rStyle w:val="IndexLink"/>
              </w:rPr>
              <w:t>61</w:t>
            </w:r>
          </w:hyperlink>
        </w:p>
        <w:p>
          <w:pPr>
            <w:pStyle w:val="Contents3"/>
            <w:tabs>
              <w:tab w:val="clear" w:pos="8459"/>
              <w:tab w:val="right" w:pos="9026" w:leader="dot"/>
            </w:tabs>
            <w:rPr/>
          </w:pPr>
          <w:hyperlink w:anchor="__RefHeading___Toc183485_2870459653">
            <w:r>
              <w:rPr>
                <w:webHidden/>
                <w:rStyle w:val="IndexLink"/>
                <w:rtl w:val="true"/>
              </w:rPr>
              <w:t>درمان غصّه و ناراحتى</w:t>
            </w:r>
            <w:r>
              <w:rPr>
                <w:rStyle w:val="IndexLink"/>
                <w:rtl w:val="true"/>
              </w:rPr>
              <w:tab/>
            </w:r>
            <w:r>
              <w:rPr>
                <w:rStyle w:val="IndexLink"/>
              </w:rPr>
              <w:t>66</w:t>
            </w:r>
          </w:hyperlink>
        </w:p>
        <w:p>
          <w:pPr>
            <w:pStyle w:val="Contents3"/>
            <w:tabs>
              <w:tab w:val="clear" w:pos="8459"/>
              <w:tab w:val="right" w:pos="9026" w:leader="dot"/>
            </w:tabs>
            <w:rPr/>
          </w:pPr>
          <w:hyperlink w:anchor="__RefHeading___Toc183487_2870459653">
            <w:r>
              <w:rPr>
                <w:webHidden/>
                <w:rStyle w:val="IndexLink"/>
                <w:rtl w:val="true"/>
              </w:rPr>
              <w:t>درمان بادهاى دردآور</w:t>
            </w:r>
            <w:r>
              <w:rPr>
                <w:rStyle w:val="IndexLink"/>
                <w:rtl w:val="true"/>
              </w:rPr>
              <w:tab/>
            </w:r>
            <w:r>
              <w:rPr>
                <w:rStyle w:val="IndexLink"/>
              </w:rPr>
              <w:t>68</w:t>
            </w:r>
          </w:hyperlink>
        </w:p>
        <w:p>
          <w:pPr>
            <w:pStyle w:val="Contents3"/>
            <w:tabs>
              <w:tab w:val="clear" w:pos="8459"/>
              <w:tab w:val="right" w:pos="9026" w:leader="dot"/>
            </w:tabs>
            <w:rPr/>
          </w:pPr>
          <w:hyperlink w:anchor="__RefHeading___Toc183489_2870459653">
            <w:r>
              <w:rPr>
                <w:webHidden/>
                <w:rStyle w:val="IndexLink"/>
                <w:rtl w:val="true"/>
              </w:rPr>
              <w:t>درمان رطوبت</w:t>
            </w:r>
            <w:r>
              <w:rPr>
                <w:rStyle w:val="IndexLink"/>
                <w:rtl w:val="true"/>
              </w:rPr>
              <w:tab/>
            </w:r>
            <w:r>
              <w:rPr>
                <w:rStyle w:val="IndexLink"/>
              </w:rPr>
              <w:t>70</w:t>
            </w:r>
          </w:hyperlink>
        </w:p>
        <w:p>
          <w:pPr>
            <w:pStyle w:val="Contents3"/>
            <w:tabs>
              <w:tab w:val="clear" w:pos="8459"/>
              <w:tab w:val="right" w:pos="9026" w:leader="dot"/>
            </w:tabs>
            <w:rPr/>
          </w:pPr>
          <w:hyperlink w:anchor="__RefHeading___Toc183491_2870459653">
            <w:r>
              <w:rPr>
                <w:webHidden/>
                <w:rStyle w:val="IndexLink"/>
                <w:rtl w:val="true"/>
              </w:rPr>
              <w:t>درمان بيمارى خبيث</w:t>
            </w:r>
            <w:r>
              <w:rPr>
                <w:rStyle w:val="IndexLink"/>
                <w:rtl w:val="true"/>
              </w:rPr>
              <w:tab/>
            </w:r>
            <w:r>
              <w:rPr>
                <w:rStyle w:val="IndexLink"/>
              </w:rPr>
              <w:t>70</w:t>
            </w:r>
          </w:hyperlink>
        </w:p>
        <w:p>
          <w:pPr>
            <w:pStyle w:val="Contents3"/>
            <w:tabs>
              <w:tab w:val="clear" w:pos="8459"/>
              <w:tab w:val="right" w:pos="9026" w:leader="dot"/>
            </w:tabs>
            <w:rPr/>
          </w:pPr>
          <w:hyperlink w:anchor="__RefHeading___Toc183493_2870459653">
            <w:r>
              <w:rPr>
                <w:webHidden/>
                <w:rStyle w:val="IndexLink"/>
                <w:rtl w:val="true"/>
              </w:rPr>
              <w:t>درمان جذام</w:t>
            </w:r>
            <w:r>
              <w:rPr>
                <w:rStyle w:val="IndexLink"/>
                <w:rtl w:val="true"/>
              </w:rPr>
              <w:tab/>
            </w:r>
            <w:r>
              <w:rPr>
                <w:rStyle w:val="IndexLink"/>
              </w:rPr>
              <w:t>72</w:t>
            </w:r>
          </w:hyperlink>
        </w:p>
        <w:p>
          <w:pPr>
            <w:pStyle w:val="Contents3"/>
            <w:tabs>
              <w:tab w:val="clear" w:pos="8459"/>
              <w:tab w:val="right" w:pos="9026" w:leader="dot"/>
            </w:tabs>
            <w:rPr/>
          </w:pPr>
          <w:hyperlink w:anchor="__RefHeading___Toc183495_2870459653">
            <w:r>
              <w:rPr>
                <w:webHidden/>
                <w:rStyle w:val="IndexLink"/>
                <w:rtl w:val="true"/>
              </w:rPr>
              <w:t>درمان خوره</w:t>
            </w:r>
            <w:r>
              <w:rPr>
                <w:rStyle w:val="IndexLink"/>
                <w:rtl w:val="true"/>
              </w:rPr>
              <w:tab/>
            </w:r>
            <w:r>
              <w:rPr>
                <w:rStyle w:val="IndexLink"/>
              </w:rPr>
              <w:t>77</w:t>
            </w:r>
          </w:hyperlink>
        </w:p>
        <w:p>
          <w:pPr>
            <w:pStyle w:val="Contents3"/>
            <w:tabs>
              <w:tab w:val="clear" w:pos="8459"/>
              <w:tab w:val="right" w:pos="9026" w:leader="dot"/>
            </w:tabs>
            <w:rPr/>
          </w:pPr>
          <w:hyperlink w:anchor="__RefHeading___Toc183497_2870459653">
            <w:r>
              <w:rPr>
                <w:webHidden/>
                <w:rStyle w:val="IndexLink"/>
                <w:rtl w:val="true"/>
              </w:rPr>
              <w:t>درمان پيسى</w:t>
            </w:r>
            <w:r>
              <w:rPr>
                <w:rStyle w:val="IndexLink"/>
                <w:rtl w:val="true"/>
              </w:rPr>
              <w:tab/>
            </w:r>
            <w:r>
              <w:rPr>
                <w:rStyle w:val="IndexLink"/>
              </w:rPr>
              <w:t>78</w:t>
            </w:r>
          </w:hyperlink>
        </w:p>
        <w:p>
          <w:pPr>
            <w:pStyle w:val="Contents3"/>
            <w:tabs>
              <w:tab w:val="clear" w:pos="8459"/>
              <w:tab w:val="right" w:pos="9026" w:leader="dot"/>
            </w:tabs>
            <w:rPr/>
          </w:pPr>
          <w:hyperlink w:anchor="__RefHeading___Toc183499_2870459653">
            <w:r>
              <w:rPr>
                <w:webHidden/>
                <w:rStyle w:val="IndexLink"/>
                <w:rtl w:val="true"/>
              </w:rPr>
              <w:t>درمان زخم</w:t>
            </w:r>
            <w:r>
              <w:rPr>
                <w:rStyle w:val="IndexLink"/>
                <w:rtl w:val="true"/>
              </w:rPr>
              <w:tab/>
            </w:r>
            <w:r>
              <w:rPr>
                <w:rStyle w:val="IndexLink"/>
              </w:rPr>
              <w:t>81</w:t>
            </w:r>
          </w:hyperlink>
        </w:p>
        <w:p>
          <w:pPr>
            <w:pStyle w:val="Contents3"/>
            <w:tabs>
              <w:tab w:val="clear" w:pos="8459"/>
              <w:tab w:val="right" w:pos="9026" w:leader="dot"/>
            </w:tabs>
            <w:rPr/>
          </w:pPr>
          <w:hyperlink w:anchor="__RefHeading___Toc183501_2870459653">
            <w:r>
              <w:rPr>
                <w:webHidden/>
                <w:rStyle w:val="IndexLink"/>
                <w:rtl w:val="true"/>
              </w:rPr>
              <w:t>درمان نيش زدگى</w:t>
            </w:r>
            <w:r>
              <w:rPr>
                <w:rStyle w:val="IndexLink"/>
                <w:rtl w:val="true"/>
              </w:rPr>
              <w:tab/>
            </w:r>
            <w:r>
              <w:rPr>
                <w:rStyle w:val="IndexLink"/>
              </w:rPr>
              <w:t>82</w:t>
            </w:r>
          </w:hyperlink>
        </w:p>
        <w:p>
          <w:pPr>
            <w:pStyle w:val="Contents3"/>
            <w:tabs>
              <w:tab w:val="clear" w:pos="8459"/>
              <w:tab w:val="right" w:pos="9026" w:leader="dot"/>
            </w:tabs>
            <w:rPr/>
          </w:pPr>
          <w:hyperlink w:anchor="__RefHeading___Toc183503_2870459653">
            <w:r>
              <w:rPr>
                <w:webHidden/>
                <w:rStyle w:val="IndexLink"/>
                <w:rtl w:val="true"/>
              </w:rPr>
              <w:t>درمان ورم، دمل، زگيل</w:t>
            </w:r>
            <w:r>
              <w:rPr>
                <w:rStyle w:val="IndexLink"/>
                <w:rtl w:val="true"/>
              </w:rPr>
              <w:tab/>
            </w:r>
            <w:r>
              <w:rPr>
                <w:rStyle w:val="IndexLink"/>
              </w:rPr>
              <w:t>83</w:t>
            </w:r>
          </w:hyperlink>
        </w:p>
        <w:p>
          <w:pPr>
            <w:pStyle w:val="Contents3"/>
            <w:tabs>
              <w:tab w:val="clear" w:pos="8459"/>
              <w:tab w:val="right" w:pos="9026" w:leader="dot"/>
            </w:tabs>
            <w:rPr/>
          </w:pPr>
          <w:hyperlink w:anchor="__RefHeading___Toc183505_2870459653">
            <w:r>
              <w:rPr>
                <w:webHidden/>
                <w:rStyle w:val="IndexLink"/>
                <w:rtl w:val="true"/>
              </w:rPr>
              <w:t>درمان بد اخلاقى</w:t>
            </w:r>
            <w:r>
              <w:rPr>
                <w:rStyle w:val="IndexLink"/>
                <w:rtl w:val="true"/>
              </w:rPr>
              <w:tab/>
            </w:r>
            <w:r>
              <w:rPr>
                <w:rStyle w:val="IndexLink"/>
              </w:rPr>
              <w:t>85</w:t>
            </w:r>
          </w:hyperlink>
        </w:p>
        <w:p>
          <w:pPr>
            <w:pStyle w:val="Contents3"/>
            <w:tabs>
              <w:tab w:val="clear" w:pos="8459"/>
              <w:tab w:val="right" w:pos="9026" w:leader="dot"/>
            </w:tabs>
            <w:rPr/>
          </w:pPr>
          <w:hyperlink w:anchor="__RefHeading___Toc183507_2870459653">
            <w:r>
              <w:rPr>
                <w:webHidden/>
                <w:rStyle w:val="IndexLink"/>
                <w:rtl w:val="true"/>
              </w:rPr>
              <w:t>درمان ضعف عضلانى</w:t>
            </w:r>
            <w:r>
              <w:rPr>
                <w:rStyle w:val="IndexLink"/>
                <w:rtl w:val="true"/>
              </w:rPr>
              <w:tab/>
            </w:r>
            <w:r>
              <w:rPr>
                <w:rStyle w:val="IndexLink"/>
              </w:rPr>
              <w:t>87</w:t>
            </w:r>
          </w:hyperlink>
        </w:p>
        <w:p>
          <w:pPr>
            <w:pStyle w:val="Contents3"/>
            <w:tabs>
              <w:tab w:val="clear" w:pos="8459"/>
              <w:tab w:val="right" w:pos="9026" w:leader="dot"/>
            </w:tabs>
            <w:rPr/>
          </w:pPr>
          <w:hyperlink w:anchor="__RefHeading___Toc183509_2870459653">
            <w:r>
              <w:rPr>
                <w:webHidden/>
                <w:rStyle w:val="IndexLink"/>
                <w:rtl w:val="true"/>
              </w:rPr>
              <w:t>درمان سردرد و بادهاى داخل سر</w:t>
            </w:r>
            <w:r>
              <w:rPr>
                <w:rStyle w:val="IndexLink"/>
                <w:rtl w:val="true"/>
              </w:rPr>
              <w:tab/>
            </w:r>
            <w:r>
              <w:rPr>
                <w:rStyle w:val="IndexLink"/>
              </w:rPr>
              <w:t>88</w:t>
            </w:r>
          </w:hyperlink>
        </w:p>
        <w:p>
          <w:pPr>
            <w:pStyle w:val="Contents3"/>
            <w:tabs>
              <w:tab w:val="clear" w:pos="8459"/>
              <w:tab w:val="right" w:pos="9026" w:leader="dot"/>
            </w:tabs>
            <w:rPr/>
          </w:pPr>
          <w:hyperlink w:anchor="__RefHeading___Toc183511_2870459653">
            <w:r>
              <w:rPr>
                <w:webHidden/>
                <w:rStyle w:val="IndexLink"/>
                <w:rtl w:val="true"/>
              </w:rPr>
              <w:t>چيزهايى كه باعث زياد شدن عقل مى شوند</w:t>
            </w:r>
            <w:r>
              <w:rPr>
                <w:rStyle w:val="IndexLink"/>
                <w:rtl w:val="true"/>
              </w:rPr>
              <w:tab/>
            </w:r>
            <w:r>
              <w:rPr>
                <w:rStyle w:val="IndexLink"/>
              </w:rPr>
              <w:t>92</w:t>
            </w:r>
          </w:hyperlink>
        </w:p>
        <w:p>
          <w:pPr>
            <w:pStyle w:val="Contents3"/>
            <w:tabs>
              <w:tab w:val="clear" w:pos="8459"/>
              <w:tab w:val="right" w:pos="9026" w:leader="dot"/>
            </w:tabs>
            <w:rPr/>
          </w:pPr>
          <w:hyperlink w:anchor="__RefHeading___Toc183513_2870459653">
            <w:r>
              <w:rPr>
                <w:webHidden/>
                <w:rStyle w:val="IndexLink"/>
                <w:rtl w:val="true"/>
              </w:rPr>
              <w:t>چيزهايى كه باعث از بين رفتن بلغم مى شوند</w:t>
            </w:r>
            <w:r>
              <w:rPr>
                <w:rStyle w:val="IndexLink"/>
                <w:rtl w:val="true"/>
              </w:rPr>
              <w:tab/>
            </w:r>
            <w:r>
              <w:rPr>
                <w:rStyle w:val="IndexLink"/>
              </w:rPr>
              <w:t>93</w:t>
            </w:r>
          </w:hyperlink>
        </w:p>
        <w:p>
          <w:pPr>
            <w:pStyle w:val="Contents3"/>
            <w:tabs>
              <w:tab w:val="clear" w:pos="8459"/>
              <w:tab w:val="right" w:pos="9026" w:leader="dot"/>
            </w:tabs>
            <w:rPr/>
          </w:pPr>
          <w:hyperlink w:anchor="__RefHeading___Toc183515_2870459653">
            <w:r>
              <w:rPr>
                <w:webHidden/>
                <w:rStyle w:val="IndexLink"/>
                <w:rtl w:val="true"/>
              </w:rPr>
              <w:t>درمان تنگى نفس</w:t>
            </w:r>
            <w:r>
              <w:rPr>
                <w:rStyle w:val="IndexLink"/>
                <w:rtl w:val="true"/>
              </w:rPr>
              <w:tab/>
            </w:r>
            <w:r>
              <w:rPr>
                <w:rStyle w:val="IndexLink"/>
              </w:rPr>
              <w:t>95</w:t>
            </w:r>
          </w:hyperlink>
        </w:p>
        <w:p>
          <w:pPr>
            <w:pStyle w:val="Contents3"/>
            <w:tabs>
              <w:tab w:val="clear" w:pos="8459"/>
              <w:tab w:val="right" w:pos="9026" w:leader="dot"/>
            </w:tabs>
            <w:rPr/>
          </w:pPr>
          <w:hyperlink w:anchor="__RefHeading___Toc183517_2870459653">
            <w:r>
              <w:rPr>
                <w:webHidden/>
                <w:rStyle w:val="IndexLink"/>
                <w:rtl w:val="true"/>
              </w:rPr>
              <w:t>درمان سرفه</w:t>
            </w:r>
            <w:r>
              <w:rPr>
                <w:rStyle w:val="IndexLink"/>
                <w:rtl w:val="true"/>
              </w:rPr>
              <w:tab/>
            </w:r>
            <w:r>
              <w:rPr>
                <w:rStyle w:val="IndexLink"/>
              </w:rPr>
              <w:t>95</w:t>
            </w:r>
          </w:hyperlink>
        </w:p>
        <w:p>
          <w:pPr>
            <w:pStyle w:val="Contents3"/>
            <w:tabs>
              <w:tab w:val="clear" w:pos="8459"/>
              <w:tab w:val="right" w:pos="9026" w:leader="dot"/>
            </w:tabs>
            <w:rPr/>
          </w:pPr>
          <w:hyperlink w:anchor="__RefHeading___Toc183519_2870459653">
            <w:r>
              <w:rPr>
                <w:webHidden/>
                <w:rStyle w:val="IndexLink"/>
                <w:rtl w:val="true"/>
              </w:rPr>
              <w:t>درمان سل</w:t>
            </w:r>
            <w:r>
              <w:rPr>
                <w:rStyle w:val="IndexLink"/>
                <w:rtl w:val="true"/>
              </w:rPr>
              <w:tab/>
            </w:r>
            <w:r>
              <w:rPr>
                <w:rStyle w:val="IndexLink"/>
              </w:rPr>
              <w:t>95</w:t>
            </w:r>
          </w:hyperlink>
        </w:p>
        <w:p>
          <w:pPr>
            <w:pStyle w:val="Contents3"/>
            <w:tabs>
              <w:tab w:val="clear" w:pos="8459"/>
              <w:tab w:val="right" w:pos="9026" w:leader="dot"/>
            </w:tabs>
            <w:rPr/>
          </w:pPr>
          <w:hyperlink w:anchor="__RefHeading___Toc183521_2870459653">
            <w:r>
              <w:rPr>
                <w:webHidden/>
                <w:rStyle w:val="IndexLink"/>
                <w:rtl w:val="true"/>
              </w:rPr>
              <w:t xml:space="preserve">درمان برسام </w:t>
            </w:r>
            <w:r>
              <w:rPr>
                <w:rStyle w:val="IndexLink"/>
                <w:rtl w:val="true"/>
              </w:rPr>
              <w:t>(</w:t>
            </w:r>
            <w:r>
              <w:rPr>
                <w:rStyle w:val="IndexLink"/>
                <w:rtl w:val="true"/>
              </w:rPr>
              <w:t>ورم پرده ديافراگم</w:t>
            </w:r>
            <w:r>
              <w:rPr>
                <w:rStyle w:val="IndexLink"/>
                <w:rtl w:val="true"/>
              </w:rPr>
              <w:t>)</w:t>
              <w:tab/>
            </w:r>
            <w:r>
              <w:rPr>
                <w:rStyle w:val="IndexLink"/>
              </w:rPr>
              <w:t>96</w:t>
            </w:r>
          </w:hyperlink>
        </w:p>
        <w:p>
          <w:pPr>
            <w:pStyle w:val="Contents3"/>
            <w:tabs>
              <w:tab w:val="clear" w:pos="8459"/>
              <w:tab w:val="right" w:pos="9026" w:leader="dot"/>
            </w:tabs>
            <w:rPr/>
          </w:pPr>
          <w:hyperlink w:anchor="__RefHeading___Toc183523_2870459653">
            <w:r>
              <w:rPr>
                <w:webHidden/>
                <w:rStyle w:val="IndexLink"/>
                <w:rtl w:val="true"/>
              </w:rPr>
              <w:t>درمان شكم درد و درد معده</w:t>
            </w:r>
            <w:r>
              <w:rPr>
                <w:rStyle w:val="IndexLink"/>
                <w:rtl w:val="true"/>
              </w:rPr>
              <w:tab/>
            </w:r>
            <w:r>
              <w:rPr>
                <w:rStyle w:val="IndexLink"/>
              </w:rPr>
              <w:t>99</w:t>
            </w:r>
          </w:hyperlink>
        </w:p>
        <w:p>
          <w:pPr>
            <w:pStyle w:val="Contents3"/>
            <w:tabs>
              <w:tab w:val="clear" w:pos="8459"/>
              <w:tab w:val="right" w:pos="9026" w:leader="dot"/>
            </w:tabs>
            <w:rPr/>
          </w:pPr>
          <w:hyperlink w:anchor="__RefHeading___Toc183525_2870459653">
            <w:r>
              <w:rPr>
                <w:webHidden/>
                <w:rStyle w:val="IndexLink"/>
                <w:rtl w:val="true"/>
              </w:rPr>
              <w:t>قرقر شكم و درد آن</w:t>
            </w:r>
            <w:r>
              <w:rPr>
                <w:rStyle w:val="IndexLink"/>
                <w:rtl w:val="true"/>
              </w:rPr>
              <w:tab/>
            </w:r>
            <w:r>
              <w:rPr>
                <w:rStyle w:val="IndexLink"/>
              </w:rPr>
              <w:t>107</w:t>
            </w:r>
          </w:hyperlink>
        </w:p>
        <w:p>
          <w:pPr>
            <w:pStyle w:val="Contents3"/>
            <w:tabs>
              <w:tab w:val="clear" w:pos="8459"/>
              <w:tab w:val="right" w:pos="9026" w:leader="dot"/>
            </w:tabs>
            <w:rPr/>
          </w:pPr>
          <w:hyperlink w:anchor="__RefHeading___Toc183527_2870459653">
            <w:r>
              <w:rPr>
                <w:webHidden/>
                <w:rStyle w:val="IndexLink"/>
                <w:rtl w:val="true"/>
              </w:rPr>
              <w:t>درمان كرم هاى شكم</w:t>
            </w:r>
            <w:r>
              <w:rPr>
                <w:rStyle w:val="IndexLink"/>
                <w:rtl w:val="true"/>
              </w:rPr>
              <w:tab/>
            </w:r>
            <w:r>
              <w:rPr>
                <w:rStyle w:val="IndexLink"/>
              </w:rPr>
              <w:t>109</w:t>
            </w:r>
          </w:hyperlink>
        </w:p>
        <w:p>
          <w:pPr>
            <w:pStyle w:val="Contents3"/>
            <w:tabs>
              <w:tab w:val="clear" w:pos="8459"/>
              <w:tab w:val="right" w:pos="9026" w:leader="dot"/>
            </w:tabs>
            <w:rPr/>
          </w:pPr>
          <w:hyperlink w:anchor="__RefHeading___Toc183529_2870459653">
            <w:r>
              <w:rPr>
                <w:webHidden/>
                <w:rStyle w:val="IndexLink"/>
                <w:rtl w:val="true"/>
              </w:rPr>
              <w:t>درمان به وسيله ى تنقيه</w:t>
            </w:r>
            <w:r>
              <w:rPr>
                <w:rStyle w:val="IndexLink"/>
                <w:rtl w:val="true"/>
              </w:rPr>
              <w:tab/>
            </w:r>
            <w:r>
              <w:rPr>
                <w:rStyle w:val="IndexLink"/>
              </w:rPr>
              <w:t>110</w:t>
            </w:r>
          </w:hyperlink>
        </w:p>
        <w:p>
          <w:pPr>
            <w:pStyle w:val="Contents3"/>
            <w:tabs>
              <w:tab w:val="clear" w:pos="8459"/>
              <w:tab w:val="right" w:pos="9026" w:leader="dot"/>
            </w:tabs>
            <w:rPr/>
          </w:pPr>
          <w:hyperlink w:anchor="__RefHeading___Toc183531_2870459653">
            <w:r>
              <w:rPr>
                <w:webHidden/>
                <w:rStyle w:val="IndexLink"/>
                <w:rtl w:val="true"/>
              </w:rPr>
              <w:t>درمان درد كبد و پهلو</w:t>
            </w:r>
            <w:r>
              <w:rPr>
                <w:rStyle w:val="IndexLink"/>
                <w:rtl w:val="true"/>
              </w:rPr>
              <w:tab/>
            </w:r>
            <w:r>
              <w:rPr>
                <w:rStyle w:val="IndexLink"/>
              </w:rPr>
              <w:t>110</w:t>
            </w:r>
          </w:hyperlink>
        </w:p>
        <w:p>
          <w:pPr>
            <w:pStyle w:val="Contents3"/>
            <w:tabs>
              <w:tab w:val="clear" w:pos="8459"/>
              <w:tab w:val="right" w:pos="9026" w:leader="dot"/>
            </w:tabs>
            <w:rPr/>
          </w:pPr>
          <w:hyperlink w:anchor="__RefHeading___Toc183533_2870459653">
            <w:r>
              <w:rPr>
                <w:webHidden/>
                <w:rStyle w:val="IndexLink"/>
                <w:rtl w:val="true"/>
              </w:rPr>
              <w:t>درمان درد طحال</w:t>
            </w:r>
            <w:r>
              <w:rPr>
                <w:rStyle w:val="IndexLink"/>
                <w:rtl w:val="true"/>
              </w:rPr>
              <w:tab/>
            </w:r>
            <w:r>
              <w:rPr>
                <w:rStyle w:val="IndexLink"/>
              </w:rPr>
              <w:t>111</w:t>
            </w:r>
          </w:hyperlink>
        </w:p>
        <w:p>
          <w:pPr>
            <w:pStyle w:val="Contents3"/>
            <w:tabs>
              <w:tab w:val="clear" w:pos="8459"/>
              <w:tab w:val="right" w:pos="9026" w:leader="dot"/>
            </w:tabs>
            <w:rPr/>
          </w:pPr>
          <w:hyperlink w:anchor="__RefHeading___Toc183535_2870459653">
            <w:r>
              <w:rPr>
                <w:webHidden/>
                <w:rStyle w:val="IndexLink"/>
                <w:rtl w:val="true"/>
              </w:rPr>
              <w:t>درمان صفراء و تلخه</w:t>
            </w:r>
            <w:r>
              <w:rPr>
                <w:rStyle w:val="IndexLink"/>
                <w:rtl w:val="true"/>
              </w:rPr>
              <w:tab/>
            </w:r>
            <w:r>
              <w:rPr>
                <w:rStyle w:val="IndexLink"/>
              </w:rPr>
              <w:t>112</w:t>
            </w:r>
          </w:hyperlink>
        </w:p>
        <w:p>
          <w:pPr>
            <w:pStyle w:val="Contents3"/>
            <w:tabs>
              <w:tab w:val="clear" w:pos="8459"/>
              <w:tab w:val="right" w:pos="9026" w:leader="dot"/>
            </w:tabs>
            <w:rPr/>
          </w:pPr>
          <w:hyperlink w:anchor="__RefHeading___Toc183537_2870459653">
            <w:r>
              <w:rPr>
                <w:webHidden/>
                <w:rStyle w:val="IndexLink"/>
                <w:rtl w:val="true"/>
              </w:rPr>
              <w:t>درمان سنگ و درد مثانه</w:t>
            </w:r>
            <w:r>
              <w:rPr>
                <w:rStyle w:val="IndexLink"/>
                <w:rtl w:val="true"/>
              </w:rPr>
              <w:tab/>
            </w:r>
            <w:r>
              <w:rPr>
                <w:rStyle w:val="IndexLink"/>
              </w:rPr>
              <w:t>114</w:t>
            </w:r>
          </w:hyperlink>
        </w:p>
        <w:p>
          <w:pPr>
            <w:pStyle w:val="Contents3"/>
            <w:tabs>
              <w:tab w:val="clear" w:pos="8459"/>
              <w:tab w:val="right" w:pos="9026" w:leader="dot"/>
            </w:tabs>
            <w:rPr/>
          </w:pPr>
          <w:hyperlink w:anchor="__RefHeading___Toc183539_2870459653">
            <w:r>
              <w:rPr>
                <w:webHidden/>
                <w:rStyle w:val="IndexLink"/>
                <w:rtl w:val="true"/>
              </w:rPr>
              <w:t>درمان بواسير و قولنج</w:t>
            </w:r>
            <w:r>
              <w:rPr>
                <w:rStyle w:val="IndexLink"/>
                <w:rtl w:val="true"/>
              </w:rPr>
              <w:tab/>
            </w:r>
            <w:r>
              <w:rPr>
                <w:rStyle w:val="IndexLink"/>
              </w:rPr>
              <w:t>116</w:t>
            </w:r>
          </w:hyperlink>
        </w:p>
        <w:p>
          <w:pPr>
            <w:pStyle w:val="Contents3"/>
            <w:tabs>
              <w:tab w:val="clear" w:pos="8459"/>
              <w:tab w:val="right" w:pos="9026" w:leader="dot"/>
            </w:tabs>
            <w:rPr/>
          </w:pPr>
          <w:hyperlink w:anchor="__RefHeading___Toc183541_2870459653">
            <w:r>
              <w:rPr>
                <w:webHidden/>
                <w:rStyle w:val="IndexLink"/>
                <w:rtl w:val="true"/>
              </w:rPr>
              <w:t>درمان كمردرد</w:t>
            </w:r>
            <w:r>
              <w:rPr>
                <w:rStyle w:val="IndexLink"/>
                <w:rtl w:val="true"/>
              </w:rPr>
              <w:tab/>
            </w:r>
            <w:r>
              <w:rPr>
                <w:rStyle w:val="IndexLink"/>
              </w:rPr>
              <w:t>119</w:t>
            </w:r>
          </w:hyperlink>
        </w:p>
        <w:p>
          <w:pPr>
            <w:pStyle w:val="Contents3"/>
            <w:tabs>
              <w:tab w:val="clear" w:pos="8459"/>
              <w:tab w:val="right" w:pos="9026" w:leader="dot"/>
            </w:tabs>
            <w:rPr/>
          </w:pPr>
          <w:hyperlink w:anchor="__RefHeading___Toc183543_2870459653">
            <w:r>
              <w:rPr>
                <w:webHidden/>
                <w:rStyle w:val="IndexLink"/>
                <w:rtl w:val="true"/>
              </w:rPr>
              <w:t>درمان نازايى و كم فرزند داشتن</w:t>
            </w:r>
            <w:r>
              <w:rPr>
                <w:rStyle w:val="IndexLink"/>
                <w:rtl w:val="true"/>
              </w:rPr>
              <w:tab/>
            </w:r>
            <w:r>
              <w:rPr>
                <w:rStyle w:val="IndexLink"/>
              </w:rPr>
              <w:t>119</w:t>
            </w:r>
          </w:hyperlink>
        </w:p>
        <w:p>
          <w:pPr>
            <w:pStyle w:val="Contents3"/>
            <w:tabs>
              <w:tab w:val="clear" w:pos="8459"/>
              <w:tab w:val="right" w:pos="9026" w:leader="dot"/>
            </w:tabs>
            <w:rPr/>
          </w:pPr>
          <w:hyperlink w:anchor="__RefHeading___Toc183545_2870459653">
            <w:r>
              <w:rPr>
                <w:webHidden/>
                <w:rStyle w:val="IndexLink"/>
                <w:rtl w:val="true"/>
              </w:rPr>
              <w:t>درمان فلج</w:t>
            </w:r>
            <w:r>
              <w:rPr>
                <w:rStyle w:val="IndexLink"/>
                <w:rtl w:val="true"/>
              </w:rPr>
              <w:tab/>
            </w:r>
            <w:r>
              <w:rPr>
                <w:rStyle w:val="IndexLink"/>
              </w:rPr>
              <w:t>120</w:t>
            </w:r>
          </w:hyperlink>
        </w:p>
        <w:p>
          <w:pPr>
            <w:pStyle w:val="Contents3"/>
            <w:tabs>
              <w:tab w:val="clear" w:pos="8459"/>
              <w:tab w:val="right" w:pos="9026" w:leader="dot"/>
            </w:tabs>
            <w:rPr/>
          </w:pPr>
          <w:hyperlink w:anchor="__RefHeading___Toc183547_2870459653">
            <w:r>
              <w:rPr>
                <w:webHidden/>
                <w:rStyle w:val="IndexLink"/>
                <w:rtl w:val="true"/>
              </w:rPr>
              <w:t>آنچه كه براى استخوان هاى ساق مفيد است</w:t>
            </w:r>
            <w:r>
              <w:rPr>
                <w:rStyle w:val="IndexLink"/>
                <w:rtl w:val="true"/>
              </w:rPr>
              <w:tab/>
            </w:r>
            <w:r>
              <w:rPr>
                <w:rStyle w:val="IndexLink"/>
              </w:rPr>
              <w:t>121</w:t>
            </w:r>
          </w:hyperlink>
        </w:p>
        <w:p>
          <w:pPr>
            <w:pStyle w:val="Contents2"/>
            <w:tabs>
              <w:tab w:val="clear" w:pos="8743"/>
              <w:tab w:val="right" w:pos="9026" w:leader="dot"/>
            </w:tabs>
            <w:rPr/>
          </w:pPr>
          <w:hyperlink w:anchor="__RefHeading___Toc183549_2870459653">
            <w:r>
              <w:rPr>
                <w:webHidden/>
                <w:rStyle w:val="IndexLink"/>
                <w:rtl w:val="true"/>
              </w:rPr>
              <w:t>فصل چهارم</w:t>
            </w:r>
            <w:r>
              <w:rPr>
                <w:rStyle w:val="IndexLink"/>
                <w:rtl w:val="true"/>
              </w:rPr>
              <w:t xml:space="preserve">: </w:t>
            </w:r>
            <w:r>
              <w:rPr>
                <w:rStyle w:val="IndexLink"/>
                <w:rtl w:val="true"/>
              </w:rPr>
              <w:t>درمان</w:t>
            </w:r>
            <w:r>
              <w:rPr>
                <w:rStyle w:val="IndexLink"/>
                <w:rtl w:val="true"/>
              </w:rPr>
              <w:tab/>
            </w:r>
            <w:r>
              <w:rPr>
                <w:rStyle w:val="IndexLink"/>
              </w:rPr>
              <w:t>122</w:t>
            </w:r>
          </w:hyperlink>
        </w:p>
        <w:p>
          <w:pPr>
            <w:pStyle w:val="Contents3"/>
            <w:tabs>
              <w:tab w:val="clear" w:pos="8459"/>
              <w:tab w:val="right" w:pos="9026" w:leader="dot"/>
            </w:tabs>
            <w:rPr/>
          </w:pPr>
          <w:hyperlink w:anchor="__RefHeading___Toc183551_2870459653">
            <w:r>
              <w:rPr>
                <w:webHidden/>
                <w:rStyle w:val="IndexLink"/>
                <w:rtl w:val="true"/>
              </w:rPr>
              <w:t>درمان كردن به وسيلۀ آيات قرآن</w:t>
            </w:r>
            <w:r>
              <w:rPr>
                <w:rStyle w:val="IndexLink"/>
                <w:rtl w:val="true"/>
              </w:rPr>
              <w:tab/>
            </w:r>
            <w:r>
              <w:rPr>
                <w:rStyle w:val="IndexLink"/>
              </w:rPr>
              <w:t>122</w:t>
            </w:r>
          </w:hyperlink>
        </w:p>
        <w:p>
          <w:pPr>
            <w:pStyle w:val="Contents3"/>
            <w:tabs>
              <w:tab w:val="clear" w:pos="8459"/>
              <w:tab w:val="right" w:pos="9026" w:leader="dot"/>
            </w:tabs>
            <w:rPr/>
          </w:pPr>
          <w:hyperlink w:anchor="__RefHeading___Toc183553_2870459653">
            <w:r>
              <w:rPr>
                <w:webHidden/>
                <w:rStyle w:val="IndexLink"/>
                <w:rtl w:val="true"/>
              </w:rPr>
              <w:t>درمان با تربت امام حسين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83555_2870459653">
            <w:r>
              <w:rPr>
                <w:webHidden/>
                <w:rStyle w:val="IndexLink"/>
                <w:rtl w:val="true"/>
              </w:rPr>
              <w:t>دعاى مادر براى فرزند جهت شفا گرفتن</w:t>
            </w:r>
            <w:r>
              <w:rPr>
                <w:rStyle w:val="IndexLink"/>
                <w:rtl w:val="true"/>
              </w:rPr>
              <w:tab/>
            </w:r>
            <w:r>
              <w:rPr>
                <w:rStyle w:val="IndexLink"/>
              </w:rPr>
              <w:t>139</w:t>
            </w:r>
          </w:hyperlink>
        </w:p>
        <w:p>
          <w:pPr>
            <w:pStyle w:val="Contents3"/>
            <w:tabs>
              <w:tab w:val="clear" w:pos="8459"/>
              <w:tab w:val="right" w:pos="9026" w:leader="dot"/>
            </w:tabs>
            <w:rPr/>
          </w:pPr>
          <w:hyperlink w:anchor="__RefHeading___Toc183557_2870459653">
            <w:r>
              <w:rPr>
                <w:webHidden/>
                <w:rStyle w:val="IndexLink"/>
                <w:rtl w:val="true"/>
              </w:rPr>
              <w:t>دعا براى تمامى دردها و طپش قلب</w:t>
            </w:r>
            <w:r>
              <w:rPr>
                <w:rStyle w:val="IndexLink"/>
                <w:rtl w:val="true"/>
              </w:rPr>
              <w:tab/>
            </w:r>
            <w:r>
              <w:rPr>
                <w:rStyle w:val="IndexLink"/>
              </w:rPr>
              <w:t>141</w:t>
            </w:r>
          </w:hyperlink>
        </w:p>
        <w:p>
          <w:pPr>
            <w:pStyle w:val="Contents3"/>
            <w:tabs>
              <w:tab w:val="clear" w:pos="8459"/>
              <w:tab w:val="right" w:pos="9026" w:leader="dot"/>
            </w:tabs>
            <w:rPr/>
          </w:pPr>
          <w:hyperlink w:anchor="__RefHeading___Toc183559_2870459653">
            <w:r>
              <w:rPr>
                <w:webHidden/>
                <w:rStyle w:val="IndexLink"/>
                <w:rtl w:val="true"/>
              </w:rPr>
              <w:t>دعا براى دفع جنّ و ترس ها و ديوانه</w:t>
            </w:r>
            <w:r>
              <w:rPr>
                <w:rStyle w:val="IndexLink"/>
                <w:rtl w:val="true"/>
              </w:rPr>
              <w:tab/>
            </w:r>
            <w:r>
              <w:rPr>
                <w:rStyle w:val="IndexLink"/>
              </w:rPr>
              <w:t>151</w:t>
            </w:r>
          </w:hyperlink>
        </w:p>
        <w:p>
          <w:pPr>
            <w:pStyle w:val="Contents3"/>
            <w:tabs>
              <w:tab w:val="clear" w:pos="8459"/>
              <w:tab w:val="right" w:pos="9026" w:leader="dot"/>
            </w:tabs>
            <w:rPr/>
          </w:pPr>
          <w:hyperlink w:anchor="__RefHeading___Toc183561_2870459653">
            <w:r>
              <w:rPr>
                <w:webHidden/>
                <w:rStyle w:val="IndexLink"/>
                <w:rtl w:val="true"/>
              </w:rPr>
              <w:t>دعا براى زخم يا ورم معده</w:t>
            </w:r>
            <w:r>
              <w:rPr>
                <w:rStyle w:val="IndexLink"/>
                <w:rtl w:val="true"/>
              </w:rPr>
              <w:tab/>
            </w:r>
            <w:r>
              <w:rPr>
                <w:rStyle w:val="IndexLink"/>
              </w:rPr>
              <w:t>155</w:t>
            </w:r>
          </w:hyperlink>
        </w:p>
        <w:p>
          <w:pPr>
            <w:pStyle w:val="Contents3"/>
            <w:tabs>
              <w:tab w:val="clear" w:pos="8459"/>
              <w:tab w:val="right" w:pos="9026" w:leader="dot"/>
            </w:tabs>
            <w:rPr/>
          </w:pPr>
          <w:hyperlink w:anchor="__RefHeading___Toc183563_2870459653">
            <w:r>
              <w:rPr>
                <w:webHidden/>
                <w:rStyle w:val="IndexLink"/>
                <w:rtl w:val="true"/>
              </w:rPr>
              <w:t>دعا براى درد آلت تناسلى</w:t>
            </w:r>
            <w:r>
              <w:rPr>
                <w:rStyle w:val="IndexLink"/>
                <w:rtl w:val="true"/>
              </w:rPr>
              <w:tab/>
            </w:r>
            <w:r>
              <w:rPr>
                <w:rStyle w:val="IndexLink"/>
              </w:rPr>
              <w:t>155</w:t>
            </w:r>
          </w:hyperlink>
        </w:p>
        <w:p>
          <w:pPr>
            <w:pStyle w:val="Contents3"/>
            <w:tabs>
              <w:tab w:val="clear" w:pos="8459"/>
              <w:tab w:val="right" w:pos="9026" w:leader="dot"/>
            </w:tabs>
            <w:rPr/>
          </w:pPr>
          <w:hyperlink w:anchor="__RefHeading___Toc183565_2870459653">
            <w:r>
              <w:rPr>
                <w:webHidden/>
                <w:rStyle w:val="IndexLink"/>
                <w:rtl w:val="true"/>
              </w:rPr>
              <w:t>دعا براى سخت زائيدن</w:t>
            </w:r>
            <w:r>
              <w:rPr>
                <w:rStyle w:val="IndexLink"/>
                <w:rtl w:val="true"/>
              </w:rPr>
              <w:tab/>
            </w:r>
            <w:r>
              <w:rPr>
                <w:rStyle w:val="IndexLink"/>
              </w:rPr>
              <w:t>156</w:t>
            </w:r>
          </w:hyperlink>
        </w:p>
        <w:p>
          <w:pPr>
            <w:pStyle w:val="Contents3"/>
            <w:tabs>
              <w:tab w:val="clear" w:pos="8459"/>
              <w:tab w:val="right" w:pos="9026" w:leader="dot"/>
            </w:tabs>
            <w:rPr/>
          </w:pPr>
          <w:hyperlink w:anchor="__RefHeading___Toc183567_2870459653">
            <w:r>
              <w:rPr>
                <w:webHidden/>
                <w:rStyle w:val="IndexLink"/>
                <w:rtl w:val="true"/>
              </w:rPr>
              <w:t>دعا براى درد ساق پا</w:t>
            </w:r>
            <w:r>
              <w:rPr>
                <w:rStyle w:val="IndexLink"/>
                <w:rtl w:val="true"/>
              </w:rPr>
              <w:tab/>
            </w:r>
            <w:r>
              <w:rPr>
                <w:rStyle w:val="IndexLink"/>
              </w:rPr>
              <w:t>158</w:t>
            </w:r>
          </w:hyperlink>
        </w:p>
        <w:p>
          <w:pPr>
            <w:pStyle w:val="Contents3"/>
            <w:tabs>
              <w:tab w:val="clear" w:pos="8459"/>
              <w:tab w:val="right" w:pos="9026" w:leader="dot"/>
            </w:tabs>
            <w:rPr/>
          </w:pPr>
          <w:hyperlink w:anchor="__RefHeading___Toc183569_2870459653">
            <w:r>
              <w:rPr>
                <w:webHidden/>
                <w:rStyle w:val="IndexLink"/>
                <w:rtl w:val="true"/>
              </w:rPr>
              <w:t>درمان با سورۀ مومن</w:t>
            </w:r>
            <w:r>
              <w:rPr>
                <w:rStyle w:val="IndexLink"/>
                <w:rtl w:val="true"/>
              </w:rPr>
              <w:tab/>
            </w:r>
            <w:r>
              <w:rPr>
                <w:rStyle w:val="IndexLink"/>
              </w:rPr>
              <w:t>159</w:t>
            </w:r>
          </w:hyperlink>
        </w:p>
        <w:p>
          <w:pPr>
            <w:pStyle w:val="Contents3"/>
            <w:tabs>
              <w:tab w:val="clear" w:pos="8459"/>
              <w:tab w:val="right" w:pos="9026" w:leader="dot"/>
            </w:tabs>
            <w:rPr/>
          </w:pPr>
          <w:hyperlink w:anchor="__RefHeading___Toc183571_2870459653">
            <w:r>
              <w:rPr>
                <w:webHidden/>
                <w:rStyle w:val="IndexLink"/>
                <w:rtl w:val="true"/>
              </w:rPr>
              <w:t>درمان با چيزهايى كه از سفره بيرون ريخته مى شود</w:t>
            </w:r>
            <w:r>
              <w:rPr>
                <w:rStyle w:val="IndexLink"/>
                <w:rtl w:val="true"/>
              </w:rPr>
              <w:t>.</w:t>
              <w:tab/>
            </w:r>
            <w:r>
              <w:rPr>
                <w:rStyle w:val="IndexLink"/>
              </w:rPr>
              <w:t>159</w:t>
            </w:r>
          </w:hyperlink>
        </w:p>
        <w:p>
          <w:pPr>
            <w:pStyle w:val="Contents3"/>
            <w:tabs>
              <w:tab w:val="clear" w:pos="8459"/>
              <w:tab w:val="right" w:pos="9026" w:leader="dot"/>
            </w:tabs>
            <w:rPr/>
          </w:pPr>
          <w:hyperlink w:anchor="__RefHeading___Toc183573_2870459653">
            <w:r>
              <w:rPr>
                <w:webHidden/>
                <w:rStyle w:val="IndexLink"/>
                <w:rtl w:val="true"/>
              </w:rPr>
              <w:t>درمان به وسيلۀ شستن دست قبل و بعد از غذا</w:t>
            </w:r>
            <w:r>
              <w:rPr>
                <w:rStyle w:val="IndexLink"/>
                <w:rtl w:val="true"/>
              </w:rPr>
              <w:tab/>
            </w:r>
            <w:r>
              <w:rPr>
                <w:rStyle w:val="IndexLink"/>
              </w:rPr>
              <w:t>159</w:t>
            </w:r>
          </w:hyperlink>
        </w:p>
        <w:p>
          <w:pPr>
            <w:pStyle w:val="Contents3"/>
            <w:tabs>
              <w:tab w:val="clear" w:pos="8459"/>
              <w:tab w:val="right" w:pos="9026" w:leader="dot"/>
            </w:tabs>
            <w:rPr/>
          </w:pPr>
          <w:hyperlink w:anchor="__RefHeading___Toc183575_2870459653">
            <w:r>
              <w:rPr>
                <w:webHidden/>
                <w:rStyle w:val="IndexLink"/>
                <w:rtl w:val="true"/>
              </w:rPr>
              <w:t>درمان با آب زمزم</w:t>
            </w:r>
            <w:r>
              <w:rPr>
                <w:rStyle w:val="IndexLink"/>
                <w:rtl w:val="true"/>
              </w:rPr>
              <w:tab/>
            </w:r>
            <w:r>
              <w:rPr>
                <w:rStyle w:val="IndexLink"/>
              </w:rPr>
              <w:t>160</w:t>
            </w:r>
          </w:hyperlink>
        </w:p>
        <w:p>
          <w:pPr>
            <w:pStyle w:val="Contents3"/>
            <w:tabs>
              <w:tab w:val="clear" w:pos="8459"/>
              <w:tab w:val="right" w:pos="9026" w:leader="dot"/>
            </w:tabs>
            <w:rPr/>
          </w:pPr>
          <w:hyperlink w:anchor="__RefHeading___Toc183577_2870459653">
            <w:r>
              <w:rPr>
                <w:webHidden/>
                <w:rStyle w:val="IndexLink"/>
                <w:rtl w:val="true"/>
              </w:rPr>
              <w:t>درمان با جو</w:t>
            </w:r>
            <w:r>
              <w:rPr>
                <w:rStyle w:val="IndexLink"/>
                <w:rtl w:val="true"/>
              </w:rPr>
              <w:tab/>
            </w:r>
            <w:r>
              <w:rPr>
                <w:rStyle w:val="IndexLink"/>
              </w:rPr>
              <w:t>160</w:t>
            </w:r>
          </w:hyperlink>
        </w:p>
        <w:p>
          <w:pPr>
            <w:pStyle w:val="Contents2"/>
            <w:tabs>
              <w:tab w:val="clear" w:pos="8743"/>
              <w:tab w:val="right" w:pos="9026" w:leader="dot"/>
            </w:tabs>
            <w:rPr/>
          </w:pPr>
          <w:hyperlink w:anchor="__RefHeading___Toc183579_2870459653">
            <w:r>
              <w:rPr>
                <w:webHidden/>
                <w:rStyle w:val="IndexLink"/>
                <w:rtl w:val="true"/>
              </w:rPr>
              <w:t>فصل پنجم</w:t>
            </w:r>
            <w:r>
              <w:rPr>
                <w:rStyle w:val="IndexLink"/>
                <w:rtl w:val="true"/>
              </w:rPr>
              <w:t xml:space="preserve">: </w:t>
            </w:r>
            <w:r>
              <w:rPr>
                <w:rStyle w:val="IndexLink"/>
                <w:rtl w:val="true"/>
              </w:rPr>
              <w:t>درمان با غذاها، ميوه جات و سبزيجات</w:t>
            </w:r>
            <w:r>
              <w:rPr>
                <w:rStyle w:val="IndexLink"/>
                <w:rtl w:val="true"/>
              </w:rPr>
              <w:tab/>
            </w:r>
            <w:r>
              <w:rPr>
                <w:rStyle w:val="IndexLink"/>
              </w:rPr>
              <w:t>161</w:t>
            </w:r>
          </w:hyperlink>
        </w:p>
        <w:p>
          <w:pPr>
            <w:pStyle w:val="Contents3"/>
            <w:tabs>
              <w:tab w:val="clear" w:pos="8459"/>
              <w:tab w:val="right" w:pos="9026" w:leader="dot"/>
            </w:tabs>
            <w:rPr/>
          </w:pPr>
          <w:hyperlink w:anchor="__RefHeading___Toc183581_2870459653">
            <w:r>
              <w:rPr>
                <w:webHidden/>
                <w:rStyle w:val="IndexLink"/>
                <w:rtl w:val="true"/>
              </w:rPr>
              <w:t>درمان با خرما</w:t>
            </w:r>
            <w:r>
              <w:rPr>
                <w:rStyle w:val="IndexLink"/>
                <w:rtl w:val="true"/>
              </w:rPr>
              <w:tab/>
            </w:r>
            <w:r>
              <w:rPr>
                <w:rStyle w:val="IndexLink"/>
              </w:rPr>
              <w:t>161</w:t>
            </w:r>
          </w:hyperlink>
        </w:p>
        <w:p>
          <w:pPr>
            <w:pStyle w:val="Contents3"/>
            <w:tabs>
              <w:tab w:val="clear" w:pos="8459"/>
              <w:tab w:val="right" w:pos="9026" w:leader="dot"/>
            </w:tabs>
            <w:rPr/>
          </w:pPr>
          <w:hyperlink w:anchor="__RefHeading___Toc183583_2870459653">
            <w:r>
              <w:rPr>
                <w:webHidden/>
                <w:rStyle w:val="IndexLink"/>
                <w:rtl w:val="true"/>
              </w:rPr>
              <w:t>درمان با انار</w:t>
            </w:r>
            <w:r>
              <w:rPr>
                <w:rStyle w:val="IndexLink"/>
                <w:rtl w:val="true"/>
              </w:rPr>
              <w:tab/>
            </w:r>
            <w:r>
              <w:rPr>
                <w:rStyle w:val="IndexLink"/>
              </w:rPr>
              <w:t>163</w:t>
            </w:r>
          </w:hyperlink>
        </w:p>
        <w:p>
          <w:pPr>
            <w:pStyle w:val="Contents3"/>
            <w:tabs>
              <w:tab w:val="clear" w:pos="8459"/>
              <w:tab w:val="right" w:pos="9026" w:leader="dot"/>
            </w:tabs>
            <w:rPr/>
          </w:pPr>
          <w:hyperlink w:anchor="__RefHeading___Toc183585_2870459653">
            <w:r>
              <w:rPr>
                <w:webHidden/>
                <w:rStyle w:val="IndexLink"/>
                <w:rtl w:val="true"/>
              </w:rPr>
              <w:t>درمان با مويز</w:t>
            </w:r>
            <w:r>
              <w:rPr>
                <w:rStyle w:val="IndexLink"/>
                <w:rtl w:val="true"/>
              </w:rPr>
              <w:tab/>
            </w:r>
            <w:r>
              <w:rPr>
                <w:rStyle w:val="IndexLink"/>
              </w:rPr>
              <w:t>163</w:t>
            </w:r>
          </w:hyperlink>
        </w:p>
        <w:p>
          <w:pPr>
            <w:pStyle w:val="Contents3"/>
            <w:tabs>
              <w:tab w:val="clear" w:pos="8459"/>
              <w:tab w:val="right" w:pos="9026" w:leader="dot"/>
            </w:tabs>
            <w:rPr/>
          </w:pPr>
          <w:hyperlink w:anchor="__RefHeading___Toc183587_2870459653">
            <w:r>
              <w:rPr>
                <w:webHidden/>
                <w:rStyle w:val="IndexLink"/>
                <w:rtl w:val="true"/>
              </w:rPr>
              <w:t>درمان با كاهو</w:t>
            </w:r>
            <w:r>
              <w:rPr>
                <w:rStyle w:val="IndexLink"/>
                <w:rtl w:val="true"/>
              </w:rPr>
              <w:tab/>
            </w:r>
            <w:r>
              <w:rPr>
                <w:rStyle w:val="IndexLink"/>
              </w:rPr>
              <w:t>164</w:t>
            </w:r>
          </w:hyperlink>
        </w:p>
        <w:p>
          <w:pPr>
            <w:pStyle w:val="Contents3"/>
            <w:tabs>
              <w:tab w:val="clear" w:pos="8459"/>
              <w:tab w:val="right" w:pos="9026" w:leader="dot"/>
            </w:tabs>
            <w:rPr/>
          </w:pPr>
          <w:hyperlink w:anchor="__RefHeading___Toc183589_2870459653">
            <w:r>
              <w:rPr>
                <w:webHidden/>
                <w:rStyle w:val="IndexLink"/>
                <w:rtl w:val="true"/>
              </w:rPr>
              <w:t>درمان با بادمجان</w:t>
            </w:r>
            <w:r>
              <w:rPr>
                <w:rStyle w:val="IndexLink"/>
                <w:rtl w:val="true"/>
              </w:rPr>
              <w:tab/>
            </w:r>
            <w:r>
              <w:rPr>
                <w:rStyle w:val="IndexLink"/>
              </w:rPr>
              <w:t>164</w:t>
            </w:r>
          </w:hyperlink>
        </w:p>
        <w:p>
          <w:pPr>
            <w:pStyle w:val="Contents3"/>
            <w:tabs>
              <w:tab w:val="clear" w:pos="8459"/>
              <w:tab w:val="right" w:pos="9026" w:leader="dot"/>
            </w:tabs>
            <w:rPr/>
          </w:pPr>
          <w:hyperlink w:anchor="__RefHeading___Toc183591_2870459653">
            <w:r>
              <w:rPr>
                <w:webHidden/>
                <w:rStyle w:val="IndexLink"/>
                <w:rtl w:val="true"/>
              </w:rPr>
              <w:t xml:space="preserve">درمان با نوعى گياه پرپهن </w:t>
            </w:r>
            <w:r>
              <w:rPr>
                <w:rStyle w:val="IndexLink"/>
                <w:rtl w:val="true"/>
              </w:rPr>
              <w:t>(</w:t>
            </w:r>
            <w:r>
              <w:rPr>
                <w:rStyle w:val="IndexLink"/>
                <w:rtl w:val="true"/>
              </w:rPr>
              <w:t>كاسنى</w:t>
            </w:r>
            <w:r>
              <w:rPr>
                <w:rStyle w:val="IndexLink"/>
                <w:rtl w:val="true"/>
              </w:rPr>
              <w:t>)</w:t>
              <w:tab/>
            </w:r>
            <w:r>
              <w:rPr>
                <w:rStyle w:val="IndexLink"/>
              </w:rPr>
              <w:t>164</w:t>
            </w:r>
          </w:hyperlink>
        </w:p>
        <w:p>
          <w:pPr>
            <w:pStyle w:val="Contents3"/>
            <w:tabs>
              <w:tab w:val="clear" w:pos="8459"/>
              <w:tab w:val="right" w:pos="9026" w:leader="dot"/>
            </w:tabs>
            <w:rPr/>
          </w:pPr>
          <w:hyperlink w:anchor="__RefHeading___Toc183593_2870459653">
            <w:r>
              <w:rPr>
                <w:webHidden/>
                <w:rStyle w:val="IndexLink"/>
                <w:rtl w:val="true"/>
              </w:rPr>
              <w:t>درمان با سياهدانه</w:t>
            </w:r>
            <w:r>
              <w:rPr>
                <w:rStyle w:val="IndexLink"/>
                <w:rtl w:val="true"/>
              </w:rPr>
              <w:tab/>
            </w:r>
            <w:r>
              <w:rPr>
                <w:rStyle w:val="IndexLink"/>
              </w:rPr>
              <w:t>165</w:t>
            </w:r>
          </w:hyperlink>
        </w:p>
        <w:p>
          <w:pPr>
            <w:pStyle w:val="Contents3"/>
            <w:tabs>
              <w:tab w:val="clear" w:pos="8459"/>
              <w:tab w:val="right" w:pos="9026" w:leader="dot"/>
            </w:tabs>
            <w:rPr/>
          </w:pPr>
          <w:hyperlink w:anchor="__RefHeading___Toc183595_2870459653">
            <w:r>
              <w:rPr>
                <w:webHidden/>
                <w:rStyle w:val="IndexLink"/>
                <w:rtl w:val="true"/>
              </w:rPr>
              <w:t>درمان با برنج، بنفشه و زيتون</w:t>
            </w:r>
            <w:r>
              <w:rPr>
                <w:rStyle w:val="IndexLink"/>
                <w:rtl w:val="true"/>
              </w:rPr>
              <w:tab/>
            </w:r>
            <w:r>
              <w:rPr>
                <w:rStyle w:val="IndexLink"/>
              </w:rPr>
              <w:t>167</w:t>
            </w:r>
          </w:hyperlink>
        </w:p>
        <w:p>
          <w:pPr>
            <w:pStyle w:val="Contents3"/>
            <w:tabs>
              <w:tab w:val="clear" w:pos="8459"/>
              <w:tab w:val="right" w:pos="9026" w:leader="dot"/>
            </w:tabs>
            <w:rPr/>
          </w:pPr>
          <w:hyperlink w:anchor="__RefHeading___Toc183597_2870459653">
            <w:r>
              <w:rPr>
                <w:webHidden/>
                <w:rStyle w:val="IndexLink"/>
                <w:rtl w:val="true"/>
              </w:rPr>
              <w:t>درمان با پنير و گردو همراه با هم</w:t>
            </w:r>
            <w:r>
              <w:rPr>
                <w:rStyle w:val="IndexLink"/>
                <w:rtl w:val="true"/>
              </w:rPr>
              <w:tab/>
            </w:r>
            <w:r>
              <w:rPr>
                <w:rStyle w:val="IndexLink"/>
              </w:rPr>
              <w:t>167</w:t>
            </w:r>
          </w:hyperlink>
        </w:p>
        <w:p>
          <w:pPr>
            <w:pStyle w:val="Contents3"/>
            <w:tabs>
              <w:tab w:val="clear" w:pos="8459"/>
              <w:tab w:val="right" w:pos="9026" w:leader="dot"/>
            </w:tabs>
            <w:rPr/>
          </w:pPr>
          <w:hyperlink w:anchor="__RefHeading___Toc183599_2870459653">
            <w:r>
              <w:rPr>
                <w:webHidden/>
                <w:rStyle w:val="IndexLink"/>
                <w:rtl w:val="true"/>
              </w:rPr>
              <w:t>درمان با نمك</w:t>
            </w:r>
            <w:r>
              <w:rPr>
                <w:rStyle w:val="IndexLink"/>
                <w:rtl w:val="true"/>
              </w:rPr>
              <w:tab/>
            </w:r>
            <w:r>
              <w:rPr>
                <w:rStyle w:val="IndexLink"/>
              </w:rPr>
              <w:t>168</w:t>
            </w:r>
          </w:hyperlink>
        </w:p>
        <w:p>
          <w:pPr>
            <w:pStyle w:val="Contents2"/>
            <w:tabs>
              <w:tab w:val="clear" w:pos="8743"/>
              <w:tab w:val="right" w:pos="9026" w:leader="dot"/>
            </w:tabs>
            <w:rPr/>
          </w:pPr>
          <w:hyperlink w:anchor="__RefHeading___Toc183601_2870459653">
            <w:r>
              <w:rPr>
                <w:webHidden/>
                <w:rStyle w:val="IndexLink"/>
                <w:rtl w:val="true"/>
              </w:rPr>
              <w:t>فصل ششم</w:t>
            </w:r>
            <w:r>
              <w:rPr>
                <w:rStyle w:val="IndexLink"/>
                <w:rtl w:val="true"/>
              </w:rPr>
              <w:t xml:space="preserve">: </w:t>
            </w:r>
            <w:r>
              <w:rPr>
                <w:rStyle w:val="IndexLink"/>
                <w:rtl w:val="true"/>
              </w:rPr>
              <w:t>درمان با شير و روغن ها</w:t>
            </w:r>
            <w:r>
              <w:rPr>
                <w:rStyle w:val="IndexLink"/>
                <w:rtl w:val="true"/>
              </w:rPr>
              <w:tab/>
            </w:r>
            <w:r>
              <w:rPr>
                <w:rStyle w:val="IndexLink"/>
              </w:rPr>
              <w:t>170</w:t>
            </w:r>
          </w:hyperlink>
        </w:p>
        <w:p>
          <w:pPr>
            <w:pStyle w:val="Contents3"/>
            <w:tabs>
              <w:tab w:val="clear" w:pos="8459"/>
              <w:tab w:val="right" w:pos="9026" w:leader="dot"/>
            </w:tabs>
            <w:rPr/>
          </w:pPr>
          <w:hyperlink w:anchor="__RefHeading___Toc183603_2870459653">
            <w:r>
              <w:rPr>
                <w:webHidden/>
                <w:rStyle w:val="IndexLink"/>
                <w:rtl w:val="true"/>
              </w:rPr>
              <w:t>درمان با تلبينه</w:t>
            </w:r>
            <w:r>
              <w:rPr>
                <w:rStyle w:val="IndexLink"/>
                <w:rtl w:val="true"/>
              </w:rPr>
              <w:tab/>
            </w:r>
            <w:r>
              <w:rPr>
                <w:rStyle w:val="IndexLink"/>
              </w:rPr>
              <w:t>170</w:t>
            </w:r>
          </w:hyperlink>
        </w:p>
        <w:p>
          <w:pPr>
            <w:pStyle w:val="Contents3"/>
            <w:tabs>
              <w:tab w:val="clear" w:pos="8459"/>
              <w:tab w:val="right" w:pos="9026" w:leader="dot"/>
            </w:tabs>
            <w:rPr/>
          </w:pPr>
          <w:hyperlink w:anchor="__RefHeading___Toc183605_2870459653">
            <w:r>
              <w:rPr>
                <w:webHidden/>
                <w:rStyle w:val="IndexLink"/>
                <w:rtl w:val="true"/>
              </w:rPr>
              <w:t>درمان با روغن و شير گاو</w:t>
            </w:r>
            <w:r>
              <w:rPr>
                <w:rStyle w:val="IndexLink"/>
                <w:rtl w:val="true"/>
              </w:rPr>
              <w:tab/>
            </w:r>
            <w:r>
              <w:rPr>
                <w:rStyle w:val="IndexLink"/>
              </w:rPr>
              <w:t>170</w:t>
            </w:r>
          </w:hyperlink>
        </w:p>
        <w:p>
          <w:pPr>
            <w:pStyle w:val="Contents3"/>
            <w:tabs>
              <w:tab w:val="clear" w:pos="8459"/>
              <w:tab w:val="right" w:pos="9026" w:leader="dot"/>
            </w:tabs>
            <w:rPr/>
          </w:pPr>
          <w:hyperlink w:anchor="__RefHeading___Toc183607_2870459653">
            <w:r>
              <w:rPr>
                <w:webHidden/>
                <w:rStyle w:val="IndexLink"/>
                <w:rtl w:val="true"/>
              </w:rPr>
              <w:t>مكروه بودن روغن حيوانى براى پيران</w:t>
            </w:r>
            <w:r>
              <w:rPr>
                <w:rStyle w:val="IndexLink"/>
                <w:rtl w:val="true"/>
              </w:rPr>
              <w:tab/>
            </w:r>
            <w:r>
              <w:rPr>
                <w:rStyle w:val="IndexLink"/>
              </w:rPr>
              <w:t>172</w:t>
            </w:r>
          </w:hyperlink>
        </w:p>
        <w:p>
          <w:pPr>
            <w:pStyle w:val="Contents3"/>
            <w:tabs>
              <w:tab w:val="clear" w:pos="8459"/>
              <w:tab w:val="right" w:pos="9026" w:leader="dot"/>
            </w:tabs>
            <w:rPr/>
          </w:pPr>
          <w:hyperlink w:anchor="__RefHeading___Toc183609_2870459653">
            <w:r>
              <w:rPr>
                <w:webHidden/>
                <w:rStyle w:val="IndexLink"/>
                <w:rtl w:val="true"/>
              </w:rPr>
              <w:t>درمان با شير مادّه الاغ</w:t>
            </w:r>
            <w:r>
              <w:rPr>
                <w:rStyle w:val="IndexLink"/>
                <w:rtl w:val="true"/>
              </w:rPr>
              <w:tab/>
            </w:r>
            <w:r>
              <w:rPr>
                <w:rStyle w:val="IndexLink"/>
              </w:rPr>
              <w:t>173</w:t>
            </w:r>
          </w:hyperlink>
        </w:p>
        <w:p>
          <w:pPr>
            <w:pStyle w:val="Contents3"/>
            <w:tabs>
              <w:tab w:val="clear" w:pos="8459"/>
              <w:tab w:val="right" w:pos="9026" w:leader="dot"/>
            </w:tabs>
            <w:rPr/>
          </w:pPr>
          <w:hyperlink w:anchor="__RefHeading___Toc183611_2870459653">
            <w:r>
              <w:rPr>
                <w:webHidden/>
                <w:rStyle w:val="IndexLink"/>
                <w:rtl w:val="true"/>
              </w:rPr>
              <w:t>درمان با شير ماده شتر شيرده</w:t>
            </w:r>
            <w:r>
              <w:rPr>
                <w:rStyle w:val="IndexLink"/>
                <w:rtl w:val="true"/>
              </w:rPr>
              <w:tab/>
            </w:r>
            <w:r>
              <w:rPr>
                <w:rStyle w:val="IndexLink"/>
              </w:rPr>
              <w:t>174</w:t>
            </w:r>
          </w:hyperlink>
        </w:p>
        <w:p>
          <w:pPr>
            <w:pStyle w:val="Contents3"/>
            <w:tabs>
              <w:tab w:val="clear" w:pos="8459"/>
              <w:tab w:val="right" w:pos="9026" w:leader="dot"/>
            </w:tabs>
            <w:rPr/>
          </w:pPr>
          <w:hyperlink w:anchor="__RefHeading___Toc183613_2870459653">
            <w:r>
              <w:rPr>
                <w:webHidden/>
                <w:rStyle w:val="IndexLink"/>
                <w:rtl w:val="true"/>
              </w:rPr>
              <w:t>درمان با آب باران</w:t>
            </w:r>
            <w:r>
              <w:rPr>
                <w:rStyle w:val="IndexLink"/>
                <w:rtl w:val="true"/>
              </w:rPr>
              <w:tab/>
            </w:r>
            <w:r>
              <w:rPr>
                <w:rStyle w:val="IndexLink"/>
              </w:rPr>
              <w:t>174</w:t>
            </w:r>
          </w:hyperlink>
        </w:p>
        <w:p>
          <w:pPr>
            <w:pStyle w:val="Contents3"/>
            <w:tabs>
              <w:tab w:val="clear" w:pos="8459"/>
              <w:tab w:val="right" w:pos="9026" w:leader="dot"/>
            </w:tabs>
            <w:rPr/>
          </w:pPr>
          <w:hyperlink w:anchor="__RefHeading___Toc183615_2870459653">
            <w:r>
              <w:rPr>
                <w:webHidden/>
                <w:rStyle w:val="IndexLink"/>
                <w:rtl w:val="true"/>
              </w:rPr>
              <w:t>درمان با آب نيسان</w:t>
            </w:r>
            <w:r>
              <w:rPr>
                <w:rStyle w:val="IndexLink"/>
                <w:rtl w:val="true"/>
              </w:rPr>
              <w:tab/>
            </w:r>
            <w:r>
              <w:rPr>
                <w:rStyle w:val="IndexLink"/>
              </w:rPr>
              <w:t>174</w:t>
            </w:r>
          </w:hyperlink>
        </w:p>
        <w:p>
          <w:pPr>
            <w:pStyle w:val="Contents3"/>
            <w:tabs>
              <w:tab w:val="clear" w:pos="8459"/>
              <w:tab w:val="right" w:pos="9026" w:leader="dot"/>
            </w:tabs>
            <w:rPr/>
          </w:pPr>
          <w:hyperlink w:anchor="__RefHeading___Toc183617_2870459653">
            <w:r>
              <w:rPr>
                <w:webHidden/>
                <w:rStyle w:val="IndexLink"/>
                <w:rtl w:val="true"/>
              </w:rPr>
              <w:t>عناب</w:t>
            </w:r>
            <w:r>
              <w:rPr>
                <w:rStyle w:val="IndexLink"/>
                <w:rtl w:val="true"/>
              </w:rPr>
              <w:tab/>
            </w:r>
            <w:r>
              <w:rPr>
                <w:rStyle w:val="IndexLink"/>
              </w:rPr>
              <w:t>177</w:t>
            </w:r>
          </w:hyperlink>
        </w:p>
        <w:p>
          <w:pPr>
            <w:pStyle w:val="Contents3"/>
            <w:tabs>
              <w:tab w:val="clear" w:pos="8459"/>
              <w:tab w:val="right" w:pos="9026" w:leader="dot"/>
            </w:tabs>
            <w:rPr/>
          </w:pPr>
          <w:hyperlink w:anchor="__RefHeading___Toc183619_2870459653">
            <w:r>
              <w:rPr>
                <w:webHidden/>
                <w:rStyle w:val="IndexLink"/>
                <w:rtl w:val="true"/>
              </w:rPr>
              <w:t>اسفند و كندر</w:t>
            </w:r>
            <w:r>
              <w:rPr>
                <w:rStyle w:val="IndexLink"/>
                <w:rtl w:val="true"/>
              </w:rPr>
              <w:tab/>
            </w:r>
            <w:r>
              <w:rPr>
                <w:rStyle w:val="IndexLink"/>
              </w:rPr>
              <w:t>177</w:t>
            </w:r>
          </w:hyperlink>
        </w:p>
        <w:p>
          <w:pPr>
            <w:pStyle w:val="Contents3"/>
            <w:tabs>
              <w:tab w:val="clear" w:pos="8459"/>
              <w:tab w:val="right" w:pos="9026" w:leader="dot"/>
            </w:tabs>
            <w:rPr/>
          </w:pPr>
          <w:hyperlink w:anchor="__RefHeading___Toc183621_2870459653">
            <w:r>
              <w:rPr>
                <w:webHidden/>
                <w:rStyle w:val="IndexLink"/>
                <w:rtl w:val="true"/>
              </w:rPr>
              <w:t>از دواهاى تقويت حافظه</w:t>
            </w:r>
            <w:r>
              <w:rPr>
                <w:rStyle w:val="IndexLink"/>
                <w:rtl w:val="true"/>
              </w:rPr>
              <w:tab/>
            </w:r>
            <w:r>
              <w:rPr>
                <w:rStyle w:val="IndexLink"/>
              </w:rPr>
              <w:t>178</w:t>
            </w:r>
          </w:hyperlink>
        </w:p>
        <w:p>
          <w:pPr>
            <w:pStyle w:val="Contents3"/>
            <w:tabs>
              <w:tab w:val="clear" w:pos="8459"/>
              <w:tab w:val="right" w:pos="9026" w:leader="dot"/>
            </w:tabs>
            <w:rPr/>
          </w:pPr>
          <w:hyperlink w:anchor="__RefHeading___Toc183623_2870459653">
            <w:r>
              <w:rPr>
                <w:webHidden/>
                <w:rStyle w:val="IndexLink"/>
                <w:rtl w:val="true"/>
              </w:rPr>
              <w:t>مشكك و اشنان</w:t>
            </w:r>
            <w:r>
              <w:rPr>
                <w:rStyle w:val="IndexLink"/>
                <w:rtl w:val="true"/>
              </w:rPr>
              <w:tab/>
            </w:r>
            <w:r>
              <w:rPr>
                <w:rStyle w:val="IndexLink"/>
              </w:rPr>
              <w:t>178</w:t>
            </w:r>
          </w:hyperlink>
        </w:p>
        <w:p>
          <w:pPr>
            <w:pStyle w:val="Contents3"/>
            <w:tabs>
              <w:tab w:val="clear" w:pos="8459"/>
              <w:tab w:val="right" w:pos="9026" w:leader="dot"/>
            </w:tabs>
            <w:rPr/>
          </w:pPr>
          <w:hyperlink w:anchor="__RefHeading___Toc183625_2870459653">
            <w:r>
              <w:rPr>
                <w:webHidden/>
                <w:rStyle w:val="IndexLink"/>
                <w:rtl w:val="true"/>
              </w:rPr>
              <w:t>پرخورى</w:t>
            </w:r>
            <w:r>
              <w:rPr>
                <w:rStyle w:val="IndexLink"/>
                <w:rtl w:val="true"/>
              </w:rPr>
              <w:tab/>
            </w:r>
            <w:r>
              <w:rPr>
                <w:rStyle w:val="IndexLink"/>
              </w:rPr>
              <w:t>179</w:t>
            </w:r>
          </w:hyperlink>
        </w:p>
        <w:p>
          <w:pPr>
            <w:pStyle w:val="Contents3"/>
            <w:tabs>
              <w:tab w:val="clear" w:pos="8459"/>
              <w:tab w:val="right" w:pos="9026" w:leader="dot"/>
            </w:tabs>
            <w:rPr/>
          </w:pPr>
          <w:hyperlink w:anchor="__RefHeading___Toc183627_2870459653">
            <w:r>
              <w:rPr>
                <w:webHidden/>
                <w:rStyle w:val="IndexLink"/>
                <w:rtl w:val="true"/>
              </w:rPr>
              <w:t>مضرات نخوردن شام</w:t>
            </w:r>
            <w:r>
              <w:rPr>
                <w:rStyle w:val="IndexLink"/>
                <w:rtl w:val="true"/>
              </w:rPr>
              <w:tab/>
            </w:r>
            <w:r>
              <w:rPr>
                <w:rStyle w:val="IndexLink"/>
              </w:rPr>
              <w:t>179</w:t>
            </w:r>
          </w:hyperlink>
        </w:p>
        <w:p>
          <w:pPr>
            <w:pStyle w:val="Contents3"/>
            <w:tabs>
              <w:tab w:val="clear" w:pos="8459"/>
              <w:tab w:val="right" w:pos="9026" w:leader="dot"/>
            </w:tabs>
            <w:rPr/>
          </w:pPr>
          <w:hyperlink w:anchor="__RefHeading___Toc183629_2870459653">
            <w:r>
              <w:rPr>
                <w:webHidden/>
                <w:rStyle w:val="IndexLink"/>
                <w:rtl w:val="true"/>
              </w:rPr>
              <w:t>مضرات خوردن ماهى</w:t>
            </w:r>
            <w:r>
              <w:rPr>
                <w:rStyle w:val="IndexLink"/>
                <w:rtl w:val="true"/>
              </w:rPr>
              <w:tab/>
            </w:r>
            <w:r>
              <w:rPr>
                <w:rStyle w:val="IndexLink"/>
              </w:rPr>
              <w:t>181</w:t>
            </w:r>
          </w:hyperlink>
        </w:p>
        <w:p>
          <w:pPr>
            <w:pStyle w:val="Contents3"/>
            <w:tabs>
              <w:tab w:val="clear" w:pos="8459"/>
              <w:tab w:val="right" w:pos="9026" w:leader="dot"/>
            </w:tabs>
            <w:rPr/>
          </w:pPr>
          <w:hyperlink w:anchor="__RefHeading___Toc183631_2870459653">
            <w:r>
              <w:rPr>
                <w:webHidden/>
                <w:rStyle w:val="IndexLink"/>
                <w:rtl w:val="true"/>
              </w:rPr>
              <w:t>مضرات زياد نوشيدن آب</w:t>
            </w:r>
            <w:r>
              <w:rPr>
                <w:rStyle w:val="IndexLink"/>
                <w:rtl w:val="true"/>
              </w:rPr>
              <w:tab/>
            </w:r>
            <w:r>
              <w:rPr>
                <w:rStyle w:val="IndexLink"/>
              </w:rPr>
              <w:t>182</w:t>
            </w:r>
          </w:hyperlink>
        </w:p>
        <w:p>
          <w:pPr>
            <w:pStyle w:val="Contents3"/>
            <w:tabs>
              <w:tab w:val="clear" w:pos="8459"/>
              <w:tab w:val="right" w:pos="9026" w:leader="dot"/>
            </w:tabs>
            <w:rPr/>
          </w:pPr>
          <w:hyperlink w:anchor="__RefHeading___Toc183633_2870459653">
            <w:r>
              <w:rPr>
                <w:webHidden/>
                <w:rStyle w:val="IndexLink"/>
                <w:rtl w:val="true"/>
              </w:rPr>
              <w:t>روغن بنفشه</w:t>
            </w:r>
            <w:r>
              <w:rPr>
                <w:rStyle w:val="IndexLink"/>
                <w:rtl w:val="true"/>
              </w:rPr>
              <w:tab/>
            </w:r>
            <w:r>
              <w:rPr>
                <w:rStyle w:val="IndexLink"/>
              </w:rPr>
              <w:t>183</w:t>
            </w:r>
          </w:hyperlink>
        </w:p>
        <w:p>
          <w:pPr>
            <w:pStyle w:val="Contents3"/>
            <w:tabs>
              <w:tab w:val="clear" w:pos="8459"/>
              <w:tab w:val="right" w:pos="9026" w:leader="dot"/>
            </w:tabs>
            <w:rPr/>
          </w:pPr>
          <w:hyperlink w:anchor="__RefHeading___Toc183635_2870459653">
            <w:r>
              <w:rPr>
                <w:webHidden/>
                <w:rStyle w:val="IndexLink"/>
                <w:rtl w:val="true"/>
              </w:rPr>
              <w:t>روغن خطمى</w:t>
            </w:r>
            <w:r>
              <w:rPr>
                <w:rStyle w:val="IndexLink"/>
                <w:rtl w:val="true"/>
              </w:rPr>
              <w:tab/>
            </w:r>
            <w:r>
              <w:rPr>
                <w:rStyle w:val="IndexLink"/>
              </w:rPr>
              <w:t>184</w:t>
            </w:r>
          </w:hyperlink>
        </w:p>
        <w:p>
          <w:pPr>
            <w:pStyle w:val="Contents3"/>
            <w:tabs>
              <w:tab w:val="clear" w:pos="8459"/>
              <w:tab w:val="right" w:pos="9026" w:leader="dot"/>
            </w:tabs>
            <w:rPr/>
          </w:pPr>
          <w:hyperlink w:anchor="__RefHeading___Toc183637_2870459653">
            <w:r>
              <w:rPr>
                <w:webHidden/>
                <w:rStyle w:val="IndexLink"/>
                <w:rtl w:val="true"/>
              </w:rPr>
              <w:t>روغن بان</w:t>
            </w:r>
            <w:r>
              <w:rPr>
                <w:rStyle w:val="IndexLink"/>
                <w:rtl w:val="true"/>
              </w:rPr>
              <w:tab/>
            </w:r>
            <w:r>
              <w:rPr>
                <w:rStyle w:val="IndexLink"/>
              </w:rPr>
              <w:t>184</w:t>
            </w:r>
          </w:hyperlink>
        </w:p>
        <w:p>
          <w:pPr>
            <w:pStyle w:val="Contents2"/>
            <w:tabs>
              <w:tab w:val="clear" w:pos="8743"/>
              <w:tab w:val="right" w:pos="9026" w:leader="dot"/>
            </w:tabs>
            <w:rPr/>
          </w:pPr>
          <w:hyperlink w:anchor="__RefHeading___Toc183639_2870459653">
            <w:r>
              <w:rPr>
                <w:webHidden/>
                <w:rStyle w:val="IndexLink"/>
                <w:rtl w:val="true"/>
              </w:rPr>
              <w:t>فصل هفتم</w:t>
            </w:r>
            <w:r>
              <w:rPr>
                <w:rStyle w:val="IndexLink"/>
                <w:rtl w:val="true"/>
              </w:rPr>
              <w:t xml:space="preserve">: </w:t>
            </w:r>
            <w:r>
              <w:rPr>
                <w:rStyle w:val="IndexLink"/>
                <w:rtl w:val="true"/>
              </w:rPr>
              <w:t>توحيد مفضّل</w:t>
            </w:r>
            <w:r>
              <w:rPr>
                <w:rStyle w:val="IndexLink"/>
                <w:rtl w:val="true"/>
              </w:rPr>
              <w:tab/>
            </w:r>
            <w:r>
              <w:rPr>
                <w:rStyle w:val="IndexLink"/>
              </w:rPr>
              <w:t>186</w:t>
            </w:r>
          </w:hyperlink>
        </w:p>
        <w:p>
          <w:pPr>
            <w:pStyle w:val="Contents3"/>
            <w:tabs>
              <w:tab w:val="clear" w:pos="8459"/>
              <w:tab w:val="right" w:pos="9026" w:leader="dot"/>
            </w:tabs>
            <w:rPr/>
          </w:pPr>
          <w:hyperlink w:anchor="__RefHeading___Toc183641_2870459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83643_2870459653">
            <w:r>
              <w:rPr>
                <w:webHidden/>
                <w:rStyle w:val="IndexLink"/>
                <w:rtl w:val="true"/>
              </w:rPr>
              <w:t>گفتگوى مفضّل با ابن ابى العوجاء</w:t>
            </w:r>
            <w:r>
              <w:rPr>
                <w:rStyle w:val="IndexLink"/>
                <w:rtl w:val="true"/>
              </w:rPr>
              <w:tab/>
            </w:r>
            <w:r>
              <w:rPr>
                <w:rStyle w:val="IndexLink"/>
              </w:rPr>
              <w:t>187</w:t>
            </w:r>
          </w:hyperlink>
        </w:p>
        <w:p>
          <w:pPr>
            <w:pStyle w:val="Contents3"/>
            <w:tabs>
              <w:tab w:val="clear" w:pos="8459"/>
              <w:tab w:val="right" w:pos="9026" w:leader="dot"/>
            </w:tabs>
            <w:rPr/>
          </w:pPr>
          <w:hyperlink w:anchor="__RefHeading___Toc183645_2870459653">
            <w:r>
              <w:rPr>
                <w:webHidden/>
                <w:rStyle w:val="IndexLink"/>
                <w:rtl w:val="true"/>
              </w:rPr>
              <w:t>علت نوشته شدن كتاب مفضّل</w:t>
            </w:r>
            <w:r>
              <w:rPr>
                <w:rStyle w:val="IndexLink"/>
                <w:rtl w:val="true"/>
              </w:rPr>
              <w:tab/>
            </w:r>
            <w:r>
              <w:rPr>
                <w:rStyle w:val="IndexLink"/>
              </w:rPr>
              <w:t>188</w:t>
            </w:r>
          </w:hyperlink>
        </w:p>
        <w:p>
          <w:pPr>
            <w:pStyle w:val="Contents3"/>
            <w:tabs>
              <w:tab w:val="clear" w:pos="8459"/>
              <w:tab w:val="right" w:pos="9026" w:leader="dot"/>
            </w:tabs>
            <w:rPr/>
          </w:pPr>
          <w:hyperlink w:anchor="__RefHeading___Toc183647_2870459653">
            <w:r>
              <w:rPr>
                <w:webHidden/>
                <w:rStyle w:val="IndexLink"/>
                <w:rtl w:val="true"/>
              </w:rPr>
              <w:t>جلسۀ اول</w:t>
            </w:r>
            <w:r>
              <w:rPr>
                <w:rStyle w:val="IndexLink"/>
                <w:rtl w:val="true"/>
              </w:rPr>
              <w:tab/>
            </w:r>
            <w:r>
              <w:rPr>
                <w:rStyle w:val="IndexLink"/>
              </w:rPr>
              <w:t>188</w:t>
            </w:r>
          </w:hyperlink>
        </w:p>
        <w:p>
          <w:pPr>
            <w:pStyle w:val="Contents4"/>
            <w:tabs>
              <w:tab w:val="clear" w:pos="8176"/>
              <w:tab w:val="right" w:pos="9026" w:leader="dot"/>
            </w:tabs>
            <w:rPr/>
          </w:pPr>
          <w:hyperlink w:anchor="__RefHeading___Toc183649_2870459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83651_2870459653">
            <w:r>
              <w:rPr>
                <w:webHidden/>
                <w:rStyle w:val="IndexLink"/>
                <w:rtl w:val="true"/>
              </w:rPr>
              <w:t>ناآگاهى اهل شك به وسيله ها و علت هاى آفرينش</w:t>
            </w:r>
            <w:r>
              <w:rPr>
                <w:rStyle w:val="IndexLink"/>
                <w:rtl w:val="true"/>
              </w:rPr>
              <w:tab/>
            </w:r>
            <w:r>
              <w:rPr>
                <w:rStyle w:val="IndexLink"/>
              </w:rPr>
              <w:t>189</w:t>
            </w:r>
          </w:hyperlink>
        </w:p>
        <w:p>
          <w:pPr>
            <w:pStyle w:val="Contents4"/>
            <w:tabs>
              <w:tab w:val="clear" w:pos="8176"/>
              <w:tab w:val="right" w:pos="9026" w:leader="dot"/>
            </w:tabs>
            <w:rPr/>
          </w:pPr>
          <w:hyperlink w:anchor="__RefHeading___Toc183653_2870459653">
            <w:r>
              <w:rPr>
                <w:webHidden/>
                <w:rStyle w:val="IndexLink"/>
                <w:rtl w:val="true"/>
              </w:rPr>
              <w:t>آفرينش جهان هستى</w:t>
            </w:r>
            <w:r>
              <w:rPr>
                <w:rStyle w:val="IndexLink"/>
                <w:rtl w:val="true"/>
              </w:rPr>
              <w:tab/>
            </w:r>
            <w:r>
              <w:rPr>
                <w:rStyle w:val="IndexLink"/>
              </w:rPr>
              <w:t>191</w:t>
            </w:r>
          </w:hyperlink>
        </w:p>
        <w:p>
          <w:pPr>
            <w:pStyle w:val="Contents4"/>
            <w:tabs>
              <w:tab w:val="clear" w:pos="8176"/>
              <w:tab w:val="right" w:pos="9026" w:leader="dot"/>
            </w:tabs>
            <w:rPr/>
          </w:pPr>
          <w:hyperlink w:anchor="__RefHeading___Toc183655_2870459653">
            <w:r>
              <w:rPr>
                <w:webHidden/>
                <w:rStyle w:val="IndexLink"/>
                <w:rtl w:val="true"/>
              </w:rPr>
              <w:t>خلقت انسان و تدبير جنين در رحم</w:t>
            </w:r>
            <w:r>
              <w:rPr>
                <w:rStyle w:val="IndexLink"/>
                <w:rtl w:val="true"/>
              </w:rPr>
              <w:tab/>
            </w:r>
            <w:r>
              <w:rPr>
                <w:rStyle w:val="IndexLink"/>
              </w:rPr>
              <w:t>191</w:t>
            </w:r>
          </w:hyperlink>
        </w:p>
        <w:p>
          <w:pPr>
            <w:pStyle w:val="Contents4"/>
            <w:tabs>
              <w:tab w:val="clear" w:pos="8176"/>
              <w:tab w:val="right" w:pos="9026" w:leader="dot"/>
            </w:tabs>
            <w:rPr/>
          </w:pPr>
          <w:hyperlink w:anchor="__RefHeading___Toc183657_2870459653">
            <w:r>
              <w:rPr>
                <w:webHidden/>
                <w:rStyle w:val="IndexLink"/>
                <w:rtl w:val="true"/>
              </w:rPr>
              <w:t>چگونگى تولد جنين و غذاى آن</w:t>
            </w:r>
            <w:r>
              <w:rPr>
                <w:rStyle w:val="IndexLink"/>
                <w:rtl w:val="true"/>
              </w:rPr>
              <w:tab/>
            </w:r>
            <w:r>
              <w:rPr>
                <w:rStyle w:val="IndexLink"/>
              </w:rPr>
              <w:t>192</w:t>
            </w:r>
          </w:hyperlink>
        </w:p>
        <w:p>
          <w:pPr>
            <w:pStyle w:val="Contents4"/>
            <w:tabs>
              <w:tab w:val="clear" w:pos="8176"/>
              <w:tab w:val="right" w:pos="9026" w:leader="dot"/>
            </w:tabs>
            <w:rPr/>
          </w:pPr>
          <w:hyperlink w:anchor="__RefHeading___Toc183659_2870459653">
            <w:r>
              <w:rPr>
                <w:webHidden/>
                <w:rStyle w:val="IndexLink"/>
                <w:rtl w:val="true"/>
              </w:rPr>
              <w:t>دندان هاى كودك</w:t>
            </w:r>
            <w:r>
              <w:rPr>
                <w:rStyle w:val="IndexLink"/>
                <w:rtl w:val="true"/>
              </w:rPr>
              <w:tab/>
            </w:r>
            <w:r>
              <w:rPr>
                <w:rStyle w:val="IndexLink"/>
              </w:rPr>
              <w:t>192</w:t>
            </w:r>
          </w:hyperlink>
        </w:p>
        <w:p>
          <w:pPr>
            <w:pStyle w:val="Contents4"/>
            <w:tabs>
              <w:tab w:val="clear" w:pos="8176"/>
              <w:tab w:val="right" w:pos="9026" w:leader="dot"/>
            </w:tabs>
            <w:rPr/>
          </w:pPr>
          <w:hyperlink w:anchor="__RefHeading___Toc183661_2870459653">
            <w:r>
              <w:rPr>
                <w:webHidden/>
                <w:rStyle w:val="IndexLink"/>
                <w:rtl w:val="true"/>
              </w:rPr>
              <w:t>روئيدن مو در صورت مرد</w:t>
            </w:r>
            <w:r>
              <w:rPr>
                <w:rStyle w:val="IndexLink"/>
                <w:rtl w:val="true"/>
              </w:rPr>
              <w:tab/>
            </w:r>
            <w:r>
              <w:rPr>
                <w:rStyle w:val="IndexLink"/>
              </w:rPr>
              <w:t>192</w:t>
            </w:r>
          </w:hyperlink>
        </w:p>
        <w:p>
          <w:pPr>
            <w:pStyle w:val="Contents4"/>
            <w:tabs>
              <w:tab w:val="clear" w:pos="8176"/>
              <w:tab w:val="right" w:pos="9026" w:leader="dot"/>
            </w:tabs>
            <w:rPr/>
          </w:pPr>
          <w:hyperlink w:anchor="__RefHeading___Toc183663_2870459653">
            <w:r>
              <w:rPr>
                <w:webHidden/>
                <w:rStyle w:val="IndexLink"/>
                <w:rtl w:val="true"/>
              </w:rPr>
              <w:t>عبرت گرفتن</w:t>
            </w:r>
            <w:r>
              <w:rPr>
                <w:rStyle w:val="IndexLink"/>
                <w:rtl w:val="true"/>
              </w:rPr>
              <w:tab/>
            </w:r>
            <w:r>
              <w:rPr>
                <w:rStyle w:val="IndexLink"/>
              </w:rPr>
              <w:t>193</w:t>
            </w:r>
          </w:hyperlink>
        </w:p>
        <w:p>
          <w:pPr>
            <w:pStyle w:val="Contents4"/>
            <w:tabs>
              <w:tab w:val="clear" w:pos="8176"/>
              <w:tab w:val="right" w:pos="9026" w:leader="dot"/>
            </w:tabs>
            <w:rPr/>
          </w:pPr>
          <w:hyperlink w:anchor="__RefHeading___Toc183665_2870459653">
            <w:r>
              <w:rPr>
                <w:webHidden/>
                <w:rStyle w:val="IndexLink"/>
                <w:rtl w:val="true"/>
              </w:rPr>
              <w:t>علت رشد كردن مو در صورت مردان</w:t>
            </w:r>
            <w:r>
              <w:rPr>
                <w:rStyle w:val="IndexLink"/>
                <w:rtl w:val="true"/>
              </w:rPr>
              <w:tab/>
            </w:r>
            <w:r>
              <w:rPr>
                <w:rStyle w:val="IndexLink"/>
              </w:rPr>
              <w:t>193</w:t>
            </w:r>
          </w:hyperlink>
        </w:p>
        <w:p>
          <w:pPr>
            <w:pStyle w:val="Contents4"/>
            <w:tabs>
              <w:tab w:val="clear" w:pos="8176"/>
              <w:tab w:val="right" w:pos="9026" w:leader="dot"/>
            </w:tabs>
            <w:rPr/>
          </w:pPr>
          <w:hyperlink w:anchor="__RefHeading___Toc183667_2870459653">
            <w:r>
              <w:rPr>
                <w:webHidden/>
                <w:rStyle w:val="IndexLink"/>
                <w:rtl w:val="true"/>
              </w:rPr>
              <w:t>اگر انسان، عاقل و فهميده به دنيا مى آمد</w:t>
            </w:r>
            <w:r>
              <w:rPr>
                <w:rStyle w:val="IndexLink"/>
                <w:rtl w:val="true"/>
              </w:rPr>
              <w:tab/>
            </w:r>
            <w:r>
              <w:rPr>
                <w:rStyle w:val="IndexLink"/>
              </w:rPr>
              <w:t>194</w:t>
            </w:r>
          </w:hyperlink>
        </w:p>
        <w:p>
          <w:pPr>
            <w:pStyle w:val="Contents4"/>
            <w:tabs>
              <w:tab w:val="clear" w:pos="8176"/>
              <w:tab w:val="right" w:pos="9026" w:leader="dot"/>
            </w:tabs>
            <w:rPr/>
          </w:pPr>
          <w:hyperlink w:anchor="__RefHeading___Toc183669_2870459653">
            <w:r>
              <w:rPr>
                <w:webHidden/>
                <w:rStyle w:val="IndexLink"/>
                <w:rtl w:val="true"/>
              </w:rPr>
              <w:t>فايده ى گريه براى كودكان</w:t>
            </w:r>
            <w:r>
              <w:rPr>
                <w:rStyle w:val="IndexLink"/>
                <w:rtl w:val="true"/>
              </w:rPr>
              <w:tab/>
            </w:r>
            <w:r>
              <w:rPr>
                <w:rStyle w:val="IndexLink"/>
              </w:rPr>
              <w:t>195</w:t>
            </w:r>
          </w:hyperlink>
        </w:p>
        <w:p>
          <w:pPr>
            <w:pStyle w:val="Contents4"/>
            <w:tabs>
              <w:tab w:val="clear" w:pos="8176"/>
              <w:tab w:val="right" w:pos="9026" w:leader="dot"/>
            </w:tabs>
            <w:rPr/>
          </w:pPr>
          <w:hyperlink w:anchor="__RefHeading___Toc183671_2870459653">
            <w:r>
              <w:rPr>
                <w:webHidden/>
                <w:rStyle w:val="IndexLink"/>
                <w:rtl w:val="true"/>
              </w:rPr>
              <w:t>آلت تناسلى و شكل آن</w:t>
            </w:r>
            <w:r>
              <w:rPr>
                <w:rStyle w:val="IndexLink"/>
                <w:rtl w:val="true"/>
              </w:rPr>
              <w:tab/>
            </w:r>
            <w:r>
              <w:rPr>
                <w:rStyle w:val="IndexLink"/>
              </w:rPr>
              <w:t>196</w:t>
            </w:r>
          </w:hyperlink>
        </w:p>
        <w:p>
          <w:pPr>
            <w:pStyle w:val="Contents4"/>
            <w:tabs>
              <w:tab w:val="clear" w:pos="8176"/>
              <w:tab w:val="right" w:pos="9026" w:leader="dot"/>
            </w:tabs>
            <w:rPr/>
          </w:pPr>
          <w:hyperlink w:anchor="__RefHeading___Toc183673_2870459653">
            <w:r>
              <w:rPr>
                <w:webHidden/>
                <w:rStyle w:val="IndexLink"/>
                <w:rtl w:val="true"/>
              </w:rPr>
              <w:t>اعضاى بدن و فوائد آنها</w:t>
            </w:r>
            <w:r>
              <w:rPr>
                <w:rStyle w:val="IndexLink"/>
                <w:rtl w:val="true"/>
              </w:rPr>
              <w:tab/>
            </w:r>
            <w:r>
              <w:rPr>
                <w:rStyle w:val="IndexLink"/>
              </w:rPr>
              <w:t>197</w:t>
            </w:r>
          </w:hyperlink>
        </w:p>
        <w:p>
          <w:pPr>
            <w:pStyle w:val="Contents4"/>
            <w:tabs>
              <w:tab w:val="clear" w:pos="8176"/>
              <w:tab w:val="right" w:pos="9026" w:leader="dot"/>
            </w:tabs>
            <w:rPr/>
          </w:pPr>
          <w:hyperlink w:anchor="__RefHeading___Toc183675_2870459653">
            <w:r>
              <w:rPr>
                <w:webHidden/>
                <w:rStyle w:val="IndexLink"/>
                <w:rtl w:val="true"/>
              </w:rPr>
              <w:t>نظر اهل طبيعت و پاسخ به آنها</w:t>
            </w:r>
            <w:r>
              <w:rPr>
                <w:rStyle w:val="IndexLink"/>
                <w:rtl w:val="true"/>
              </w:rPr>
              <w:tab/>
            </w:r>
            <w:r>
              <w:rPr>
                <w:rStyle w:val="IndexLink"/>
              </w:rPr>
              <w:t>197</w:t>
            </w:r>
          </w:hyperlink>
        </w:p>
        <w:p>
          <w:pPr>
            <w:pStyle w:val="Contents4"/>
            <w:tabs>
              <w:tab w:val="clear" w:pos="8176"/>
              <w:tab w:val="right" w:pos="9026" w:leader="dot"/>
            </w:tabs>
            <w:rPr/>
          </w:pPr>
          <w:hyperlink w:anchor="__RefHeading___Toc183677_2870459653">
            <w:r>
              <w:rPr>
                <w:webHidden/>
                <w:rStyle w:val="IndexLink"/>
                <w:rtl w:val="true"/>
              </w:rPr>
              <w:t>هضم غذا و جريان خون در بدن</w:t>
            </w:r>
            <w:r>
              <w:rPr>
                <w:rStyle w:val="IndexLink"/>
                <w:rtl w:val="true"/>
              </w:rPr>
              <w:tab/>
            </w:r>
            <w:r>
              <w:rPr>
                <w:rStyle w:val="IndexLink"/>
              </w:rPr>
              <w:t>197</w:t>
            </w:r>
          </w:hyperlink>
        </w:p>
        <w:p>
          <w:pPr>
            <w:pStyle w:val="Contents4"/>
            <w:tabs>
              <w:tab w:val="clear" w:pos="8176"/>
              <w:tab w:val="right" w:pos="9026" w:leader="dot"/>
            </w:tabs>
            <w:rPr/>
          </w:pPr>
          <w:hyperlink w:anchor="__RefHeading___Toc183679_2870459653">
            <w:r>
              <w:rPr>
                <w:webHidden/>
                <w:rStyle w:val="IndexLink"/>
                <w:rtl w:val="true"/>
              </w:rPr>
              <w:t>آغاز رشد بدن</w:t>
            </w:r>
            <w:r>
              <w:rPr>
                <w:rStyle w:val="IndexLink"/>
                <w:rtl w:val="true"/>
              </w:rPr>
              <w:tab/>
            </w:r>
            <w:r>
              <w:rPr>
                <w:rStyle w:val="IndexLink"/>
              </w:rPr>
              <w:t>198</w:t>
            </w:r>
          </w:hyperlink>
        </w:p>
        <w:p>
          <w:pPr>
            <w:pStyle w:val="Contents4"/>
            <w:tabs>
              <w:tab w:val="clear" w:pos="8176"/>
              <w:tab w:val="right" w:pos="9026" w:leader="dot"/>
            </w:tabs>
            <w:rPr/>
          </w:pPr>
          <w:hyperlink w:anchor="__RefHeading___Toc183681_2870459653">
            <w:r>
              <w:rPr>
                <w:webHidden/>
                <w:rStyle w:val="IndexLink"/>
                <w:rtl w:val="true"/>
              </w:rPr>
              <w:t>ايستادن و نشستن</w:t>
            </w:r>
            <w:r>
              <w:rPr>
                <w:rStyle w:val="IndexLink"/>
                <w:rtl w:val="true"/>
              </w:rPr>
              <w:tab/>
            </w:r>
            <w:r>
              <w:rPr>
                <w:rStyle w:val="IndexLink"/>
              </w:rPr>
              <w:t>198</w:t>
            </w:r>
          </w:hyperlink>
        </w:p>
        <w:p>
          <w:pPr>
            <w:pStyle w:val="Contents4"/>
            <w:tabs>
              <w:tab w:val="clear" w:pos="8176"/>
              <w:tab w:val="right" w:pos="9026" w:leader="dot"/>
            </w:tabs>
            <w:rPr/>
          </w:pPr>
          <w:hyperlink w:anchor="__RefHeading___Toc183683_2870459653">
            <w:r>
              <w:rPr>
                <w:webHidden/>
                <w:rStyle w:val="IndexLink"/>
                <w:rtl w:val="true"/>
              </w:rPr>
              <w:t>چشم</w:t>
            </w:r>
            <w:r>
              <w:rPr>
                <w:rStyle w:val="IndexLink"/>
                <w:rtl w:val="true"/>
              </w:rPr>
              <w:tab/>
            </w:r>
            <w:r>
              <w:rPr>
                <w:rStyle w:val="IndexLink"/>
              </w:rPr>
              <w:t>199</w:t>
            </w:r>
          </w:hyperlink>
        </w:p>
        <w:p>
          <w:pPr>
            <w:pStyle w:val="Contents4"/>
            <w:tabs>
              <w:tab w:val="clear" w:pos="8176"/>
              <w:tab w:val="right" w:pos="9026" w:leader="dot"/>
            </w:tabs>
            <w:rPr/>
          </w:pPr>
          <w:hyperlink w:anchor="__RefHeading___Toc183685_2870459653">
            <w:r>
              <w:rPr>
                <w:webHidden/>
                <w:rStyle w:val="IndexLink"/>
                <w:rtl w:val="true"/>
              </w:rPr>
              <w:t>اسرار حواس پنج گانه</w:t>
            </w:r>
            <w:r>
              <w:rPr>
                <w:rStyle w:val="IndexLink"/>
                <w:rtl w:val="true"/>
              </w:rPr>
              <w:tab/>
            </w:r>
            <w:r>
              <w:rPr>
                <w:rStyle w:val="IndexLink"/>
              </w:rPr>
              <w:t>199</w:t>
            </w:r>
          </w:hyperlink>
        </w:p>
        <w:p>
          <w:pPr>
            <w:pStyle w:val="Contents4"/>
            <w:tabs>
              <w:tab w:val="clear" w:pos="8176"/>
              <w:tab w:val="right" w:pos="9026" w:leader="dot"/>
            </w:tabs>
            <w:rPr/>
          </w:pPr>
          <w:hyperlink w:anchor="__RefHeading___Toc183687_2870459653">
            <w:r>
              <w:rPr>
                <w:webHidden/>
                <w:rStyle w:val="IndexLink"/>
                <w:rtl w:val="true"/>
              </w:rPr>
              <w:t>نقش نور و هوا در گوش و چشم</w:t>
            </w:r>
            <w:r>
              <w:rPr>
                <w:rStyle w:val="IndexLink"/>
                <w:rtl w:val="true"/>
              </w:rPr>
              <w:tab/>
            </w:r>
            <w:r>
              <w:rPr>
                <w:rStyle w:val="IndexLink"/>
              </w:rPr>
              <w:t>200</w:t>
            </w:r>
          </w:hyperlink>
        </w:p>
        <w:p>
          <w:pPr>
            <w:pStyle w:val="Contents4"/>
            <w:tabs>
              <w:tab w:val="clear" w:pos="8176"/>
              <w:tab w:val="right" w:pos="9026" w:leader="dot"/>
            </w:tabs>
            <w:rPr/>
          </w:pPr>
          <w:hyperlink w:anchor="__RefHeading___Toc183689_2870459653">
            <w:r>
              <w:rPr>
                <w:webHidden/>
                <w:rStyle w:val="IndexLink"/>
                <w:rtl w:val="true"/>
              </w:rPr>
              <w:t>علت اينكه عده اى چشم، گوش و عقل ندارند</w:t>
            </w:r>
            <w:r>
              <w:rPr>
                <w:rStyle w:val="IndexLink"/>
                <w:rtl w:val="true"/>
              </w:rPr>
              <w:tab/>
            </w:r>
            <w:r>
              <w:rPr>
                <w:rStyle w:val="IndexLink"/>
              </w:rPr>
              <w:t>200</w:t>
            </w:r>
          </w:hyperlink>
        </w:p>
        <w:p>
          <w:pPr>
            <w:pStyle w:val="Contents4"/>
            <w:tabs>
              <w:tab w:val="clear" w:pos="8176"/>
              <w:tab w:val="right" w:pos="9026" w:leader="dot"/>
            </w:tabs>
            <w:rPr/>
          </w:pPr>
          <w:hyperlink w:anchor="__RefHeading___Toc183691_2870459653">
            <w:r>
              <w:rPr>
                <w:webHidden/>
                <w:rStyle w:val="IndexLink"/>
                <w:rtl w:val="true"/>
              </w:rPr>
              <w:t>علت اينكه بعضى از مردم، برخى از اعضاى بدن را ندارند</w:t>
            </w:r>
            <w:r>
              <w:rPr>
                <w:rStyle w:val="IndexLink"/>
                <w:rtl w:val="true"/>
              </w:rPr>
              <w:tab/>
            </w:r>
            <w:r>
              <w:rPr>
                <w:rStyle w:val="IndexLink"/>
              </w:rPr>
              <w:t>201</w:t>
            </w:r>
          </w:hyperlink>
        </w:p>
        <w:p>
          <w:pPr>
            <w:pStyle w:val="Contents4"/>
            <w:tabs>
              <w:tab w:val="clear" w:pos="8176"/>
              <w:tab w:val="right" w:pos="9026" w:leader="dot"/>
            </w:tabs>
            <w:rPr/>
          </w:pPr>
          <w:hyperlink w:anchor="__RefHeading___Toc183693_2870459653">
            <w:r>
              <w:rPr>
                <w:webHidden/>
                <w:rStyle w:val="IndexLink"/>
                <w:rtl w:val="true"/>
              </w:rPr>
              <w:t>آفرينش اعضاى فرد و جفت</w:t>
            </w:r>
            <w:r>
              <w:rPr>
                <w:rStyle w:val="IndexLink"/>
                <w:rtl w:val="true"/>
              </w:rPr>
              <w:tab/>
            </w:r>
            <w:r>
              <w:rPr>
                <w:rStyle w:val="IndexLink"/>
              </w:rPr>
              <w:t>201</w:t>
            </w:r>
          </w:hyperlink>
        </w:p>
        <w:p>
          <w:pPr>
            <w:pStyle w:val="Contents4"/>
            <w:tabs>
              <w:tab w:val="clear" w:pos="8176"/>
              <w:tab w:val="right" w:pos="9026" w:leader="dot"/>
            </w:tabs>
            <w:rPr/>
          </w:pPr>
          <w:hyperlink w:anchor="__RefHeading___Toc183695_2870459653">
            <w:r>
              <w:rPr>
                <w:webHidden/>
                <w:rStyle w:val="IndexLink"/>
                <w:rtl w:val="true"/>
              </w:rPr>
              <w:t>پيرامون صدا و سخن و مشكل انسان</w:t>
            </w:r>
            <w:r>
              <w:rPr>
                <w:rStyle w:val="IndexLink"/>
                <w:rtl w:val="true"/>
              </w:rPr>
              <w:tab/>
            </w:r>
            <w:r>
              <w:rPr>
                <w:rStyle w:val="IndexLink"/>
              </w:rPr>
              <w:t>202</w:t>
            </w:r>
          </w:hyperlink>
        </w:p>
        <w:p>
          <w:pPr>
            <w:pStyle w:val="Contents5"/>
            <w:tabs>
              <w:tab w:val="clear" w:pos="7892"/>
              <w:tab w:val="right" w:pos="9026" w:leader="dot"/>
            </w:tabs>
            <w:rPr/>
          </w:pPr>
          <w:hyperlink w:anchor="__RefHeading___Toc183697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83699_2870459653">
            <w:r>
              <w:rPr>
                <w:webHidden/>
                <w:rStyle w:val="IndexLink"/>
                <w:rtl w:val="true"/>
              </w:rPr>
              <w:t>منافع ديگر دستگاه صوت</w:t>
            </w:r>
            <w:r>
              <w:rPr>
                <w:rStyle w:val="IndexLink"/>
                <w:rtl w:val="true"/>
              </w:rPr>
              <w:tab/>
            </w:r>
            <w:r>
              <w:rPr>
                <w:rStyle w:val="IndexLink"/>
              </w:rPr>
              <w:t>202</w:t>
            </w:r>
          </w:hyperlink>
        </w:p>
        <w:p>
          <w:pPr>
            <w:pStyle w:val="Contents4"/>
            <w:tabs>
              <w:tab w:val="clear" w:pos="8176"/>
              <w:tab w:val="right" w:pos="9026" w:leader="dot"/>
            </w:tabs>
            <w:rPr/>
          </w:pPr>
          <w:hyperlink w:anchor="__RefHeading___Toc183701_2870459653">
            <w:r>
              <w:rPr>
                <w:webHidden/>
                <w:rStyle w:val="IndexLink"/>
                <w:rtl w:val="true"/>
              </w:rPr>
              <w:t>مغز و جمجمه</w:t>
            </w:r>
            <w:r>
              <w:rPr>
                <w:rStyle w:val="IndexLink"/>
                <w:rtl w:val="true"/>
              </w:rPr>
              <w:tab/>
            </w:r>
            <w:r>
              <w:rPr>
                <w:rStyle w:val="IndexLink"/>
              </w:rPr>
              <w:t>203</w:t>
            </w:r>
          </w:hyperlink>
        </w:p>
        <w:p>
          <w:pPr>
            <w:pStyle w:val="Contents4"/>
            <w:tabs>
              <w:tab w:val="clear" w:pos="8176"/>
              <w:tab w:val="right" w:pos="9026" w:leader="dot"/>
            </w:tabs>
            <w:rPr/>
          </w:pPr>
          <w:hyperlink w:anchor="__RefHeading___Toc183703_2870459653">
            <w:r>
              <w:rPr>
                <w:webHidden/>
                <w:rStyle w:val="IndexLink"/>
                <w:rtl w:val="true"/>
              </w:rPr>
              <w:t>پلك</w:t>
            </w:r>
            <w:r>
              <w:rPr>
                <w:rStyle w:val="IndexLink"/>
                <w:rtl w:val="true"/>
              </w:rPr>
              <w:tab/>
            </w:r>
            <w:r>
              <w:rPr>
                <w:rStyle w:val="IndexLink"/>
              </w:rPr>
              <w:t>203</w:t>
            </w:r>
          </w:hyperlink>
        </w:p>
        <w:p>
          <w:pPr>
            <w:pStyle w:val="Contents4"/>
            <w:tabs>
              <w:tab w:val="clear" w:pos="8176"/>
              <w:tab w:val="right" w:pos="9026" w:leader="dot"/>
            </w:tabs>
            <w:rPr/>
          </w:pPr>
          <w:hyperlink w:anchor="__RefHeading___Toc183705_2870459653">
            <w:r>
              <w:rPr>
                <w:webHidden/>
                <w:rStyle w:val="IndexLink"/>
                <w:rtl w:val="true"/>
              </w:rPr>
              <w:t>قلب و محافظ آن</w:t>
            </w:r>
            <w:r>
              <w:rPr>
                <w:rStyle w:val="IndexLink"/>
                <w:rtl w:val="true"/>
              </w:rPr>
              <w:tab/>
            </w:r>
            <w:r>
              <w:rPr>
                <w:rStyle w:val="IndexLink"/>
              </w:rPr>
              <w:t>204</w:t>
            </w:r>
          </w:hyperlink>
        </w:p>
        <w:p>
          <w:pPr>
            <w:pStyle w:val="Contents4"/>
            <w:tabs>
              <w:tab w:val="clear" w:pos="8176"/>
              <w:tab w:val="right" w:pos="9026" w:leader="dot"/>
            </w:tabs>
            <w:rPr/>
          </w:pPr>
          <w:hyperlink w:anchor="__RefHeading___Toc183707_2870459653">
            <w:r>
              <w:rPr>
                <w:webHidden/>
                <w:rStyle w:val="IndexLink"/>
                <w:rtl w:val="true"/>
              </w:rPr>
              <w:t>ناى و مرى</w:t>
            </w:r>
            <w:r>
              <w:rPr>
                <w:rStyle w:val="IndexLink"/>
                <w:rtl w:val="true"/>
              </w:rPr>
              <w:tab/>
            </w:r>
            <w:r>
              <w:rPr>
                <w:rStyle w:val="IndexLink"/>
              </w:rPr>
              <w:t>204</w:t>
            </w:r>
          </w:hyperlink>
        </w:p>
        <w:p>
          <w:pPr>
            <w:pStyle w:val="Contents4"/>
            <w:tabs>
              <w:tab w:val="clear" w:pos="8176"/>
              <w:tab w:val="right" w:pos="9026" w:leader="dot"/>
            </w:tabs>
            <w:rPr/>
          </w:pPr>
          <w:hyperlink w:anchor="__RefHeading___Toc183709_2870459653">
            <w:r>
              <w:rPr>
                <w:webHidden/>
                <w:rStyle w:val="IndexLink"/>
                <w:rtl w:val="true"/>
              </w:rPr>
              <w:t>ريه و مخرج بول و غائط</w:t>
            </w:r>
            <w:r>
              <w:rPr>
                <w:rStyle w:val="IndexLink"/>
                <w:rtl w:val="true"/>
              </w:rPr>
              <w:tab/>
            </w:r>
            <w:r>
              <w:rPr>
                <w:rStyle w:val="IndexLink"/>
              </w:rPr>
              <w:t>204</w:t>
            </w:r>
          </w:hyperlink>
        </w:p>
        <w:p>
          <w:pPr>
            <w:pStyle w:val="Contents4"/>
            <w:tabs>
              <w:tab w:val="clear" w:pos="8176"/>
              <w:tab w:val="right" w:pos="9026" w:leader="dot"/>
            </w:tabs>
            <w:rPr/>
          </w:pPr>
          <w:hyperlink w:anchor="__RefHeading___Toc183711_2870459653">
            <w:r>
              <w:rPr>
                <w:webHidden/>
                <w:rStyle w:val="IndexLink"/>
                <w:rtl w:val="true"/>
              </w:rPr>
              <w:t>معده و كبد</w:t>
            </w:r>
            <w:r>
              <w:rPr>
                <w:rStyle w:val="IndexLink"/>
                <w:rtl w:val="true"/>
              </w:rPr>
              <w:tab/>
            </w:r>
            <w:r>
              <w:rPr>
                <w:rStyle w:val="IndexLink"/>
              </w:rPr>
              <w:t>204</w:t>
            </w:r>
          </w:hyperlink>
        </w:p>
        <w:p>
          <w:pPr>
            <w:pStyle w:val="Contents4"/>
            <w:tabs>
              <w:tab w:val="clear" w:pos="8176"/>
              <w:tab w:val="right" w:pos="9026" w:leader="dot"/>
            </w:tabs>
            <w:rPr/>
          </w:pPr>
          <w:hyperlink w:anchor="__RefHeading___Toc183713_2870459653">
            <w:r>
              <w:rPr>
                <w:webHidden/>
                <w:rStyle w:val="IndexLink"/>
                <w:rtl w:val="true"/>
              </w:rPr>
              <w:t>مغز، خون، ناخن و گوش</w:t>
            </w:r>
            <w:r>
              <w:rPr>
                <w:rStyle w:val="IndexLink"/>
                <w:rtl w:val="true"/>
              </w:rPr>
              <w:tab/>
            </w:r>
            <w:r>
              <w:rPr>
                <w:rStyle w:val="IndexLink"/>
              </w:rPr>
              <w:t>205</w:t>
            </w:r>
          </w:hyperlink>
        </w:p>
        <w:p>
          <w:pPr>
            <w:pStyle w:val="Contents4"/>
            <w:tabs>
              <w:tab w:val="clear" w:pos="8176"/>
              <w:tab w:val="right" w:pos="9026" w:leader="dot"/>
            </w:tabs>
            <w:rPr/>
          </w:pPr>
          <w:hyperlink w:anchor="__RefHeading___Toc183715_2870459653">
            <w:r>
              <w:rPr>
                <w:webHidden/>
                <w:rStyle w:val="IndexLink"/>
                <w:rtl w:val="true"/>
              </w:rPr>
              <w:t>ران و باسن</w:t>
            </w:r>
            <w:r>
              <w:rPr>
                <w:rStyle w:val="IndexLink"/>
                <w:rtl w:val="true"/>
              </w:rPr>
              <w:tab/>
            </w:r>
            <w:r>
              <w:rPr>
                <w:rStyle w:val="IndexLink"/>
              </w:rPr>
              <w:t>205</w:t>
            </w:r>
          </w:hyperlink>
        </w:p>
        <w:p>
          <w:pPr>
            <w:pStyle w:val="Contents4"/>
            <w:tabs>
              <w:tab w:val="clear" w:pos="8176"/>
              <w:tab w:val="right" w:pos="9026" w:leader="dot"/>
            </w:tabs>
            <w:rPr/>
          </w:pPr>
          <w:hyperlink w:anchor="__RefHeading___Toc183717_2870459653">
            <w:r>
              <w:rPr>
                <w:webHidden/>
                <w:rStyle w:val="IndexLink"/>
                <w:rtl w:val="true"/>
              </w:rPr>
              <w:t>نر و ماده</w:t>
            </w:r>
            <w:r>
              <w:rPr>
                <w:rStyle w:val="IndexLink"/>
                <w:rtl w:val="true"/>
              </w:rPr>
              <w:tab/>
            </w:r>
            <w:r>
              <w:rPr>
                <w:rStyle w:val="IndexLink"/>
              </w:rPr>
              <w:t>205</w:t>
            </w:r>
          </w:hyperlink>
        </w:p>
        <w:p>
          <w:pPr>
            <w:pStyle w:val="Contents4"/>
            <w:tabs>
              <w:tab w:val="clear" w:pos="8176"/>
              <w:tab w:val="right" w:pos="9026" w:leader="dot"/>
            </w:tabs>
            <w:rPr/>
          </w:pPr>
          <w:hyperlink w:anchor="__RefHeading___Toc183719_2870459653">
            <w:r>
              <w:rPr>
                <w:webHidden/>
                <w:rStyle w:val="IndexLink"/>
                <w:rtl w:val="true"/>
              </w:rPr>
              <w:t>پيرامون قلب و ريۀ انسان</w:t>
            </w:r>
            <w:r>
              <w:rPr>
                <w:rStyle w:val="IndexLink"/>
                <w:rtl w:val="true"/>
              </w:rPr>
              <w:tab/>
            </w:r>
            <w:r>
              <w:rPr>
                <w:rStyle w:val="IndexLink"/>
              </w:rPr>
              <w:t>206</w:t>
            </w:r>
          </w:hyperlink>
        </w:p>
        <w:p>
          <w:pPr>
            <w:pStyle w:val="Contents4"/>
            <w:tabs>
              <w:tab w:val="clear" w:pos="8176"/>
              <w:tab w:val="right" w:pos="9026" w:leader="dot"/>
            </w:tabs>
            <w:rPr/>
          </w:pPr>
          <w:hyperlink w:anchor="__RefHeading___Toc183721_2870459653">
            <w:r>
              <w:rPr>
                <w:webHidden/>
                <w:rStyle w:val="IndexLink"/>
                <w:rtl w:val="true"/>
              </w:rPr>
              <w:t>نر و ماده</w:t>
            </w:r>
            <w:r>
              <w:rPr>
                <w:rStyle w:val="IndexLink"/>
                <w:rtl w:val="true"/>
              </w:rPr>
              <w:tab/>
            </w:r>
            <w:r>
              <w:rPr>
                <w:rStyle w:val="IndexLink"/>
              </w:rPr>
              <w:t>206</w:t>
            </w:r>
          </w:hyperlink>
        </w:p>
        <w:p>
          <w:pPr>
            <w:pStyle w:val="Contents4"/>
            <w:tabs>
              <w:tab w:val="clear" w:pos="8176"/>
              <w:tab w:val="right" w:pos="9026" w:leader="dot"/>
            </w:tabs>
            <w:rPr/>
          </w:pPr>
          <w:hyperlink w:anchor="__RefHeading___Toc183723_2870459653">
            <w:r>
              <w:rPr>
                <w:webHidden/>
                <w:rStyle w:val="IndexLink"/>
                <w:rtl w:val="true"/>
              </w:rPr>
              <w:t>آلت تناسلى مرد</w:t>
            </w:r>
            <w:r>
              <w:rPr>
                <w:rStyle w:val="IndexLink"/>
                <w:rtl w:val="true"/>
              </w:rPr>
              <w:tab/>
            </w:r>
            <w:r>
              <w:rPr>
                <w:rStyle w:val="IndexLink"/>
              </w:rPr>
              <w:t>207</w:t>
            </w:r>
          </w:hyperlink>
        </w:p>
        <w:p>
          <w:pPr>
            <w:pStyle w:val="Contents4"/>
            <w:tabs>
              <w:tab w:val="clear" w:pos="8176"/>
              <w:tab w:val="right" w:pos="9026" w:leader="dot"/>
            </w:tabs>
            <w:rPr/>
          </w:pPr>
          <w:hyperlink w:anchor="__RefHeading___Toc183725_2870459653">
            <w:r>
              <w:rPr>
                <w:webHidden/>
                <w:rStyle w:val="IndexLink"/>
                <w:rtl w:val="true"/>
              </w:rPr>
              <w:t>مخرج غايط</w:t>
            </w:r>
            <w:r>
              <w:rPr>
                <w:rStyle w:val="IndexLink"/>
                <w:rtl w:val="true"/>
              </w:rPr>
              <w:tab/>
            </w:r>
            <w:r>
              <w:rPr>
                <w:rStyle w:val="IndexLink"/>
              </w:rPr>
              <w:t>207</w:t>
            </w:r>
          </w:hyperlink>
        </w:p>
        <w:p>
          <w:pPr>
            <w:pStyle w:val="Contents4"/>
            <w:tabs>
              <w:tab w:val="clear" w:pos="8176"/>
              <w:tab w:val="right" w:pos="9026" w:leader="dot"/>
            </w:tabs>
            <w:rPr/>
          </w:pPr>
          <w:hyperlink w:anchor="__RefHeading___Toc183727_2870459653">
            <w:r>
              <w:rPr>
                <w:webHidden/>
                <w:rStyle w:val="IndexLink"/>
                <w:rtl w:val="true"/>
              </w:rPr>
              <w:t>آفرينش دندان ها</w:t>
            </w:r>
            <w:r>
              <w:rPr>
                <w:rStyle w:val="IndexLink"/>
                <w:rtl w:val="true"/>
              </w:rPr>
              <w:tab/>
            </w:r>
            <w:r>
              <w:rPr>
                <w:rStyle w:val="IndexLink"/>
              </w:rPr>
              <w:t>208</w:t>
            </w:r>
          </w:hyperlink>
        </w:p>
        <w:p>
          <w:pPr>
            <w:pStyle w:val="Contents4"/>
            <w:tabs>
              <w:tab w:val="clear" w:pos="8176"/>
              <w:tab w:val="right" w:pos="9026" w:leader="dot"/>
            </w:tabs>
            <w:rPr/>
          </w:pPr>
          <w:hyperlink w:anchor="__RefHeading___Toc183729_2870459653">
            <w:r>
              <w:rPr>
                <w:webHidden/>
                <w:rStyle w:val="IndexLink"/>
                <w:rtl w:val="true"/>
              </w:rPr>
              <w:t>مو و ناخن</w:t>
            </w:r>
            <w:r>
              <w:rPr>
                <w:rStyle w:val="IndexLink"/>
                <w:rtl w:val="true"/>
              </w:rPr>
              <w:tab/>
            </w:r>
            <w:r>
              <w:rPr>
                <w:rStyle w:val="IndexLink"/>
              </w:rPr>
              <w:t>208</w:t>
            </w:r>
          </w:hyperlink>
        </w:p>
        <w:p>
          <w:pPr>
            <w:pStyle w:val="Contents4"/>
            <w:tabs>
              <w:tab w:val="clear" w:pos="8176"/>
              <w:tab w:val="right" w:pos="9026" w:leader="dot"/>
            </w:tabs>
            <w:rPr/>
          </w:pPr>
          <w:hyperlink w:anchor="__RefHeading___Toc183731_2870459653">
            <w:r>
              <w:rPr>
                <w:webHidden/>
                <w:rStyle w:val="IndexLink"/>
                <w:rtl w:val="true"/>
              </w:rPr>
              <w:t>علت رشد نكردن مو در برخى از جاهاى بدن</w:t>
            </w:r>
            <w:r>
              <w:rPr>
                <w:rStyle w:val="IndexLink"/>
                <w:rtl w:val="true"/>
              </w:rPr>
              <w:tab/>
            </w:r>
            <w:r>
              <w:rPr>
                <w:rStyle w:val="IndexLink"/>
              </w:rPr>
              <w:t>209</w:t>
            </w:r>
          </w:hyperlink>
        </w:p>
        <w:p>
          <w:pPr>
            <w:pStyle w:val="Contents4"/>
            <w:tabs>
              <w:tab w:val="clear" w:pos="8176"/>
              <w:tab w:val="right" w:pos="9026" w:leader="dot"/>
            </w:tabs>
            <w:rPr/>
          </w:pPr>
          <w:hyperlink w:anchor="__RefHeading___Toc183733_2870459653">
            <w:r>
              <w:rPr>
                <w:webHidden/>
                <w:rStyle w:val="IndexLink"/>
                <w:rtl w:val="true"/>
              </w:rPr>
              <w:t>روئيدن مو در بغل و بالاى عورت</w:t>
            </w:r>
            <w:r>
              <w:rPr>
                <w:rStyle w:val="IndexLink"/>
                <w:rtl w:val="true"/>
              </w:rPr>
              <w:tab/>
            </w:r>
            <w:r>
              <w:rPr>
                <w:rStyle w:val="IndexLink"/>
              </w:rPr>
              <w:t>209</w:t>
            </w:r>
          </w:hyperlink>
        </w:p>
        <w:p>
          <w:pPr>
            <w:pStyle w:val="Contents4"/>
            <w:tabs>
              <w:tab w:val="clear" w:pos="8176"/>
              <w:tab w:val="right" w:pos="9026" w:leader="dot"/>
            </w:tabs>
            <w:rPr/>
          </w:pPr>
          <w:hyperlink w:anchor="__RefHeading___Toc183735_2870459653">
            <w:r>
              <w:rPr>
                <w:webHidden/>
                <w:rStyle w:val="IndexLink"/>
                <w:rtl w:val="true"/>
              </w:rPr>
              <w:t>فوايد آب دهان</w:t>
            </w:r>
            <w:r>
              <w:rPr>
                <w:rStyle w:val="IndexLink"/>
                <w:rtl w:val="true"/>
              </w:rPr>
              <w:tab/>
            </w:r>
            <w:r>
              <w:rPr>
                <w:rStyle w:val="IndexLink"/>
              </w:rPr>
              <w:t>210</w:t>
            </w:r>
          </w:hyperlink>
        </w:p>
        <w:p>
          <w:pPr>
            <w:pStyle w:val="Contents4"/>
            <w:tabs>
              <w:tab w:val="clear" w:pos="8176"/>
              <w:tab w:val="right" w:pos="9026" w:leader="dot"/>
            </w:tabs>
            <w:rPr/>
          </w:pPr>
          <w:hyperlink w:anchor="__RefHeading___Toc183737_2870459653">
            <w:r>
              <w:rPr>
                <w:webHidden/>
                <w:rStyle w:val="IndexLink"/>
                <w:rtl w:val="true"/>
              </w:rPr>
              <w:t>چرا شكم انسان زيپ يا دكمه ندارد؟</w:t>
            </w:r>
            <w:r>
              <w:rPr>
                <w:rStyle w:val="IndexLink"/>
                <w:rtl w:val="true"/>
              </w:rPr>
              <w:tab/>
            </w:r>
            <w:r>
              <w:rPr>
                <w:rStyle w:val="IndexLink"/>
              </w:rPr>
              <w:t>210</w:t>
            </w:r>
          </w:hyperlink>
        </w:p>
        <w:p>
          <w:pPr>
            <w:pStyle w:val="Contents4"/>
            <w:tabs>
              <w:tab w:val="clear" w:pos="8176"/>
              <w:tab w:val="right" w:pos="9026" w:leader="dot"/>
            </w:tabs>
            <w:rPr/>
          </w:pPr>
          <w:hyperlink w:anchor="__RefHeading___Toc183739_2870459653">
            <w:r>
              <w:rPr>
                <w:webHidden/>
                <w:rStyle w:val="IndexLink"/>
                <w:rtl w:val="true"/>
              </w:rPr>
              <w:t>خوردن، خوابيدن، جماع كردن</w:t>
            </w:r>
            <w:r>
              <w:rPr>
                <w:rStyle w:val="IndexLink"/>
                <w:rtl w:val="true"/>
              </w:rPr>
              <w:tab/>
            </w:r>
            <w:r>
              <w:rPr>
                <w:rStyle w:val="IndexLink"/>
              </w:rPr>
              <w:t>211</w:t>
            </w:r>
          </w:hyperlink>
        </w:p>
        <w:p>
          <w:pPr>
            <w:pStyle w:val="Contents4"/>
            <w:tabs>
              <w:tab w:val="clear" w:pos="8176"/>
              <w:tab w:val="right" w:pos="9026" w:leader="dot"/>
            </w:tabs>
            <w:rPr/>
          </w:pPr>
          <w:hyperlink w:anchor="__RefHeading___Toc183741_2870459653">
            <w:r>
              <w:rPr>
                <w:webHidden/>
                <w:rStyle w:val="IndexLink"/>
                <w:rtl w:val="true"/>
              </w:rPr>
              <w:t>چهار نيرو در انسان</w:t>
            </w:r>
            <w:r>
              <w:rPr>
                <w:rStyle w:val="IndexLink"/>
                <w:rtl w:val="true"/>
              </w:rPr>
              <w:tab/>
            </w:r>
            <w:r>
              <w:rPr>
                <w:rStyle w:val="IndexLink"/>
              </w:rPr>
              <w:t>212</w:t>
            </w:r>
          </w:hyperlink>
        </w:p>
        <w:p>
          <w:pPr>
            <w:pStyle w:val="Contents4"/>
            <w:tabs>
              <w:tab w:val="clear" w:pos="8176"/>
              <w:tab w:val="right" w:pos="9026" w:leader="dot"/>
            </w:tabs>
            <w:rPr/>
          </w:pPr>
          <w:hyperlink w:anchor="__RefHeading___Toc183743_2870459653">
            <w:r>
              <w:rPr>
                <w:webHidden/>
                <w:rStyle w:val="IndexLink"/>
                <w:rtl w:val="true"/>
              </w:rPr>
              <w:t>نيروهاى درونى و جايگاه آنها</w:t>
            </w:r>
            <w:r>
              <w:rPr>
                <w:rStyle w:val="IndexLink"/>
                <w:rtl w:val="true"/>
              </w:rPr>
              <w:tab/>
            </w:r>
            <w:r>
              <w:rPr>
                <w:rStyle w:val="IndexLink"/>
              </w:rPr>
              <w:t>213</w:t>
            </w:r>
          </w:hyperlink>
        </w:p>
        <w:p>
          <w:pPr>
            <w:pStyle w:val="Contents4"/>
            <w:tabs>
              <w:tab w:val="clear" w:pos="8176"/>
              <w:tab w:val="right" w:pos="9026" w:leader="dot"/>
            </w:tabs>
            <w:rPr/>
          </w:pPr>
          <w:hyperlink w:anchor="__RefHeading___Toc183745_2870459653">
            <w:r>
              <w:rPr>
                <w:webHidden/>
                <w:rStyle w:val="IndexLink"/>
                <w:rtl w:val="true"/>
              </w:rPr>
              <w:t>نعمت فراموشى</w:t>
            </w:r>
            <w:r>
              <w:rPr>
                <w:rStyle w:val="IndexLink"/>
                <w:rtl w:val="true"/>
              </w:rPr>
              <w:tab/>
            </w:r>
            <w:r>
              <w:rPr>
                <w:rStyle w:val="IndexLink"/>
              </w:rPr>
              <w:t>213</w:t>
            </w:r>
          </w:hyperlink>
        </w:p>
        <w:p>
          <w:pPr>
            <w:pStyle w:val="Contents4"/>
            <w:tabs>
              <w:tab w:val="clear" w:pos="8176"/>
              <w:tab w:val="right" w:pos="9026" w:leader="dot"/>
            </w:tabs>
            <w:rPr/>
          </w:pPr>
          <w:hyperlink w:anchor="__RefHeading___Toc183747_2870459653">
            <w:r>
              <w:rPr>
                <w:webHidden/>
                <w:rStyle w:val="IndexLink"/>
                <w:rtl w:val="true"/>
              </w:rPr>
              <w:t>نعمت حياء و شرم</w:t>
            </w:r>
            <w:r>
              <w:rPr>
                <w:rStyle w:val="IndexLink"/>
                <w:rtl w:val="true"/>
              </w:rPr>
              <w:tab/>
            </w:r>
            <w:r>
              <w:rPr>
                <w:rStyle w:val="IndexLink"/>
              </w:rPr>
              <w:t>214</w:t>
            </w:r>
          </w:hyperlink>
        </w:p>
        <w:p>
          <w:pPr>
            <w:pStyle w:val="Contents4"/>
            <w:tabs>
              <w:tab w:val="clear" w:pos="8176"/>
              <w:tab w:val="right" w:pos="9026" w:leader="dot"/>
            </w:tabs>
            <w:rPr/>
          </w:pPr>
          <w:hyperlink w:anchor="__RefHeading___Toc183749_2870459653">
            <w:r>
              <w:rPr>
                <w:webHidden/>
                <w:rStyle w:val="IndexLink"/>
                <w:rtl w:val="true"/>
              </w:rPr>
              <w:t>صحبت كردن و نوشتن</w:t>
            </w:r>
            <w:r>
              <w:rPr>
                <w:rStyle w:val="IndexLink"/>
                <w:rtl w:val="true"/>
              </w:rPr>
              <w:tab/>
            </w:r>
            <w:r>
              <w:rPr>
                <w:rStyle w:val="IndexLink"/>
              </w:rPr>
              <w:t>214</w:t>
            </w:r>
          </w:hyperlink>
        </w:p>
        <w:p>
          <w:pPr>
            <w:pStyle w:val="Contents4"/>
            <w:tabs>
              <w:tab w:val="clear" w:pos="8176"/>
              <w:tab w:val="right" w:pos="9026" w:leader="dot"/>
            </w:tabs>
            <w:rPr/>
          </w:pPr>
          <w:hyperlink w:anchor="__RefHeading___Toc183751_2870459653">
            <w:r>
              <w:rPr>
                <w:webHidden/>
                <w:rStyle w:val="IndexLink"/>
                <w:rtl w:val="true"/>
              </w:rPr>
              <w:t>آنچه كه از علم به انسان داده شده و آن مقدار كه منع شده</w:t>
            </w:r>
            <w:r>
              <w:rPr>
                <w:rStyle w:val="IndexLink"/>
                <w:rtl w:val="true"/>
              </w:rPr>
              <w:tab/>
            </w:r>
            <w:r>
              <w:rPr>
                <w:rStyle w:val="IndexLink"/>
              </w:rPr>
              <w:t>215</w:t>
            </w:r>
          </w:hyperlink>
        </w:p>
        <w:p>
          <w:pPr>
            <w:pStyle w:val="Contents4"/>
            <w:tabs>
              <w:tab w:val="clear" w:pos="8176"/>
              <w:tab w:val="right" w:pos="9026" w:leader="dot"/>
            </w:tabs>
            <w:rPr/>
          </w:pPr>
          <w:hyperlink w:anchor="__RefHeading___Toc183753_2870459653">
            <w:r>
              <w:rPr>
                <w:webHidden/>
                <w:rStyle w:val="IndexLink"/>
                <w:rtl w:val="true"/>
              </w:rPr>
              <w:t>علّت ندانستن عمر انسان</w:t>
            </w:r>
            <w:r>
              <w:rPr>
                <w:rStyle w:val="IndexLink"/>
                <w:rtl w:val="true"/>
              </w:rPr>
              <w:tab/>
            </w:r>
            <w:r>
              <w:rPr>
                <w:rStyle w:val="IndexLink"/>
              </w:rPr>
              <w:t>216</w:t>
            </w:r>
          </w:hyperlink>
        </w:p>
        <w:p>
          <w:pPr>
            <w:pStyle w:val="Contents4"/>
            <w:tabs>
              <w:tab w:val="clear" w:pos="8176"/>
              <w:tab w:val="right" w:pos="9026" w:leader="dot"/>
            </w:tabs>
            <w:rPr/>
          </w:pPr>
          <w:hyperlink w:anchor="__RefHeading___Toc183755_2870459653">
            <w:r>
              <w:rPr>
                <w:webHidden/>
                <w:rStyle w:val="IndexLink"/>
                <w:rtl w:val="true"/>
              </w:rPr>
              <w:t>اشياء ساخته شده براى خواسته هاى انسان</w:t>
            </w:r>
            <w:r>
              <w:rPr>
                <w:rStyle w:val="IndexLink"/>
                <w:rtl w:val="true"/>
              </w:rPr>
              <w:tab/>
            </w:r>
            <w:r>
              <w:rPr>
                <w:rStyle w:val="IndexLink"/>
              </w:rPr>
              <w:t>218</w:t>
            </w:r>
          </w:hyperlink>
        </w:p>
        <w:p>
          <w:pPr>
            <w:pStyle w:val="Contents4"/>
            <w:tabs>
              <w:tab w:val="clear" w:pos="8176"/>
              <w:tab w:val="right" w:pos="9026" w:leader="dot"/>
            </w:tabs>
            <w:rPr/>
          </w:pPr>
          <w:hyperlink w:anchor="__RefHeading___Toc183757_2870459653">
            <w:r>
              <w:rPr>
                <w:webHidden/>
                <w:rStyle w:val="IndexLink"/>
                <w:rtl w:val="true"/>
              </w:rPr>
              <w:t>ضرورت عمل براى انسان</w:t>
            </w:r>
            <w:r>
              <w:rPr>
                <w:rStyle w:val="IndexLink"/>
                <w:rtl w:val="true"/>
              </w:rPr>
              <w:tab/>
            </w:r>
            <w:r>
              <w:rPr>
                <w:rStyle w:val="IndexLink"/>
              </w:rPr>
              <w:t>219</w:t>
            </w:r>
          </w:hyperlink>
        </w:p>
        <w:p>
          <w:pPr>
            <w:pStyle w:val="Contents4"/>
            <w:tabs>
              <w:tab w:val="clear" w:pos="8176"/>
              <w:tab w:val="right" w:pos="9026" w:leader="dot"/>
            </w:tabs>
            <w:rPr/>
          </w:pPr>
          <w:hyperlink w:anchor="__RefHeading___Toc183759_2870459653">
            <w:r>
              <w:rPr>
                <w:webHidden/>
                <w:rStyle w:val="IndexLink"/>
                <w:rtl w:val="true"/>
              </w:rPr>
              <w:t>نان و آب رأس معاش انسان و حيات اوست</w:t>
            </w:r>
            <w:r>
              <w:rPr>
                <w:rStyle w:val="IndexLink"/>
                <w:rtl w:val="true"/>
              </w:rPr>
              <w:tab/>
            </w:r>
            <w:r>
              <w:rPr>
                <w:rStyle w:val="IndexLink"/>
              </w:rPr>
              <w:t>220</w:t>
            </w:r>
          </w:hyperlink>
        </w:p>
        <w:p>
          <w:pPr>
            <w:pStyle w:val="Contents4"/>
            <w:tabs>
              <w:tab w:val="clear" w:pos="8176"/>
              <w:tab w:val="right" w:pos="9026" w:leader="dot"/>
            </w:tabs>
            <w:rPr/>
          </w:pPr>
          <w:hyperlink w:anchor="__RefHeading___Toc183761_2870459653">
            <w:r>
              <w:rPr>
                <w:webHidden/>
                <w:rStyle w:val="IndexLink"/>
                <w:rtl w:val="true"/>
              </w:rPr>
              <w:t>علّت اختلاف شكل و شمايل انسانها</w:t>
            </w:r>
            <w:r>
              <w:rPr>
                <w:rStyle w:val="IndexLink"/>
                <w:rtl w:val="true"/>
              </w:rPr>
              <w:tab/>
            </w:r>
            <w:r>
              <w:rPr>
                <w:rStyle w:val="IndexLink"/>
              </w:rPr>
              <w:t>220</w:t>
            </w:r>
          </w:hyperlink>
        </w:p>
        <w:p>
          <w:pPr>
            <w:pStyle w:val="Contents4"/>
            <w:tabs>
              <w:tab w:val="clear" w:pos="8176"/>
              <w:tab w:val="right" w:pos="9026" w:leader="dot"/>
            </w:tabs>
            <w:rPr/>
          </w:pPr>
          <w:hyperlink w:anchor="__RefHeading___Toc183763_2870459653">
            <w:r>
              <w:rPr>
                <w:webHidden/>
                <w:rStyle w:val="IndexLink"/>
                <w:rtl w:val="true"/>
              </w:rPr>
              <w:t>محدود بودن رشد بدن حيوانات</w:t>
            </w:r>
            <w:r>
              <w:rPr>
                <w:rStyle w:val="IndexLink"/>
                <w:rtl w:val="true"/>
              </w:rPr>
              <w:tab/>
            </w:r>
            <w:r>
              <w:rPr>
                <w:rStyle w:val="IndexLink"/>
              </w:rPr>
              <w:t>221</w:t>
            </w:r>
          </w:hyperlink>
        </w:p>
        <w:p>
          <w:pPr>
            <w:pStyle w:val="Contents4"/>
            <w:tabs>
              <w:tab w:val="clear" w:pos="8176"/>
              <w:tab w:val="right" w:pos="9026" w:leader="dot"/>
            </w:tabs>
            <w:rPr/>
          </w:pPr>
          <w:hyperlink w:anchor="__RefHeading___Toc183765_2870459653">
            <w:r>
              <w:rPr>
                <w:webHidden/>
                <w:rStyle w:val="IndexLink"/>
                <w:rtl w:val="true"/>
              </w:rPr>
              <w:t>انسان و سنگينى در حركت و راه رفتن</w:t>
            </w:r>
            <w:r>
              <w:rPr>
                <w:rStyle w:val="IndexLink"/>
                <w:rtl w:val="true"/>
              </w:rPr>
              <w:tab/>
            </w:r>
            <w:r>
              <w:rPr>
                <w:rStyle w:val="IndexLink"/>
              </w:rPr>
              <w:t>221</w:t>
            </w:r>
          </w:hyperlink>
        </w:p>
        <w:p>
          <w:pPr>
            <w:pStyle w:val="Contents4"/>
            <w:tabs>
              <w:tab w:val="clear" w:pos="8176"/>
              <w:tab w:val="right" w:pos="9026" w:leader="dot"/>
            </w:tabs>
            <w:rPr/>
          </w:pPr>
          <w:hyperlink w:anchor="__RefHeading___Toc183767_2870459653">
            <w:r>
              <w:rPr>
                <w:webHidden/>
                <w:rStyle w:val="IndexLink"/>
                <w:rtl w:val="true"/>
              </w:rPr>
              <w:t>حكمت درد كشيدن</w:t>
            </w:r>
            <w:r>
              <w:rPr>
                <w:rStyle w:val="IndexLink"/>
                <w:rtl w:val="true"/>
              </w:rPr>
              <w:tab/>
            </w:r>
            <w:r>
              <w:rPr>
                <w:rStyle w:val="IndexLink"/>
              </w:rPr>
              <w:t>221</w:t>
            </w:r>
          </w:hyperlink>
        </w:p>
        <w:p>
          <w:pPr>
            <w:pStyle w:val="Contents4"/>
            <w:tabs>
              <w:tab w:val="clear" w:pos="8176"/>
              <w:tab w:val="right" w:pos="9026" w:leader="dot"/>
            </w:tabs>
            <w:rPr/>
          </w:pPr>
          <w:hyperlink w:anchor="__RefHeading___Toc183769_2870459653">
            <w:r>
              <w:rPr>
                <w:webHidden/>
                <w:rStyle w:val="IndexLink"/>
                <w:rtl w:val="true"/>
              </w:rPr>
              <w:t>اگر نر و ماده نباشند، حيوانات منقرض مى شوند</w:t>
            </w:r>
            <w:r>
              <w:rPr>
                <w:rStyle w:val="IndexLink"/>
                <w:rtl w:val="true"/>
              </w:rPr>
              <w:tab/>
            </w:r>
            <w:r>
              <w:rPr>
                <w:rStyle w:val="IndexLink"/>
              </w:rPr>
              <w:t>222</w:t>
            </w:r>
          </w:hyperlink>
        </w:p>
        <w:p>
          <w:pPr>
            <w:pStyle w:val="Contents4"/>
            <w:tabs>
              <w:tab w:val="clear" w:pos="8176"/>
              <w:tab w:val="right" w:pos="9026" w:leader="dot"/>
            </w:tabs>
            <w:rPr/>
          </w:pPr>
          <w:hyperlink w:anchor="__RefHeading___Toc183771_2870459653">
            <w:r>
              <w:rPr>
                <w:webHidden/>
                <w:rStyle w:val="IndexLink"/>
                <w:rtl w:val="true"/>
              </w:rPr>
              <w:t>حكمت رويش محاسن مردان</w:t>
            </w:r>
            <w:r>
              <w:rPr>
                <w:rStyle w:val="IndexLink"/>
                <w:rtl w:val="true"/>
              </w:rPr>
              <w:tab/>
            </w:r>
            <w:r>
              <w:rPr>
                <w:rStyle w:val="IndexLink"/>
              </w:rPr>
              <w:t>222</w:t>
            </w:r>
          </w:hyperlink>
        </w:p>
        <w:p>
          <w:pPr>
            <w:pStyle w:val="Contents3"/>
            <w:tabs>
              <w:tab w:val="clear" w:pos="8459"/>
              <w:tab w:val="right" w:pos="9026" w:leader="dot"/>
            </w:tabs>
            <w:rPr/>
          </w:pPr>
          <w:hyperlink w:anchor="__RefHeading___Toc183773_2870459653">
            <w:r>
              <w:rPr>
                <w:webHidden/>
                <w:rStyle w:val="IndexLink"/>
                <w:rtl w:val="true"/>
              </w:rPr>
              <w:t>جلسه دوم</w:t>
            </w:r>
            <w:r>
              <w:rPr>
                <w:rStyle w:val="IndexLink"/>
                <w:rtl w:val="true"/>
              </w:rPr>
              <w:tab/>
            </w:r>
            <w:r>
              <w:rPr>
                <w:rStyle w:val="IndexLink"/>
              </w:rPr>
              <w:t>222</w:t>
            </w:r>
          </w:hyperlink>
        </w:p>
        <w:p>
          <w:pPr>
            <w:pStyle w:val="Contents4"/>
            <w:tabs>
              <w:tab w:val="clear" w:pos="8176"/>
              <w:tab w:val="right" w:pos="9026" w:leader="dot"/>
            </w:tabs>
            <w:rPr/>
          </w:pPr>
          <w:hyperlink w:anchor="__RefHeading___Toc183775_2870459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83777_2870459653">
            <w:r>
              <w:rPr>
                <w:webHidden/>
                <w:rStyle w:val="IndexLink"/>
                <w:rtl w:val="true"/>
              </w:rPr>
              <w:t>بدن حيوانات</w:t>
            </w:r>
            <w:r>
              <w:rPr>
                <w:rStyle w:val="IndexLink"/>
                <w:rtl w:val="true"/>
              </w:rPr>
              <w:tab/>
            </w:r>
            <w:r>
              <w:rPr>
                <w:rStyle w:val="IndexLink"/>
              </w:rPr>
              <w:t>224</w:t>
            </w:r>
          </w:hyperlink>
        </w:p>
        <w:p>
          <w:pPr>
            <w:pStyle w:val="Contents4"/>
            <w:tabs>
              <w:tab w:val="clear" w:pos="8176"/>
              <w:tab w:val="right" w:pos="9026" w:leader="dot"/>
            </w:tabs>
            <w:rPr/>
          </w:pPr>
          <w:hyperlink w:anchor="__RefHeading___Toc183779_2870459653">
            <w:r>
              <w:rPr>
                <w:webHidden/>
                <w:rStyle w:val="IndexLink"/>
                <w:rtl w:val="true"/>
              </w:rPr>
              <w:t>خلق حيوانات سه گانه</w:t>
            </w:r>
            <w:r>
              <w:rPr>
                <w:rStyle w:val="IndexLink"/>
                <w:rtl w:val="true"/>
              </w:rPr>
              <w:tab/>
            </w:r>
            <w:r>
              <w:rPr>
                <w:rStyle w:val="IndexLink"/>
              </w:rPr>
              <w:t>225</w:t>
            </w:r>
          </w:hyperlink>
        </w:p>
        <w:p>
          <w:pPr>
            <w:pStyle w:val="Contents4"/>
            <w:tabs>
              <w:tab w:val="clear" w:pos="8176"/>
              <w:tab w:val="right" w:pos="9026" w:leader="dot"/>
            </w:tabs>
            <w:rPr/>
          </w:pPr>
          <w:hyperlink w:anchor="__RefHeading___Toc183781_2870459653">
            <w:r>
              <w:rPr>
                <w:webHidden/>
                <w:rStyle w:val="IndexLink"/>
                <w:rtl w:val="true"/>
              </w:rPr>
              <w:t>حيوانات گوشت خوار و علف خوار</w:t>
            </w:r>
            <w:r>
              <w:rPr>
                <w:rStyle w:val="IndexLink"/>
                <w:rtl w:val="true"/>
              </w:rPr>
              <w:tab/>
            </w:r>
            <w:r>
              <w:rPr>
                <w:rStyle w:val="IndexLink"/>
              </w:rPr>
              <w:t>225</w:t>
            </w:r>
          </w:hyperlink>
        </w:p>
        <w:p>
          <w:pPr>
            <w:pStyle w:val="Contents4"/>
            <w:tabs>
              <w:tab w:val="clear" w:pos="8176"/>
              <w:tab w:val="right" w:pos="9026" w:leader="dot"/>
            </w:tabs>
            <w:rPr/>
          </w:pPr>
          <w:hyperlink w:anchor="__RefHeading___Toc183783_2870459653">
            <w:r>
              <w:rPr>
                <w:webHidden/>
                <w:rStyle w:val="IndexLink"/>
                <w:rtl w:val="true"/>
              </w:rPr>
              <w:t>بچه هاى چهارپايان و استقلال آنان</w:t>
            </w:r>
            <w:r>
              <w:rPr>
                <w:rStyle w:val="IndexLink"/>
                <w:rtl w:val="true"/>
              </w:rPr>
              <w:tab/>
            </w:r>
            <w:r>
              <w:rPr>
                <w:rStyle w:val="IndexLink"/>
              </w:rPr>
              <w:t>226</w:t>
            </w:r>
          </w:hyperlink>
        </w:p>
        <w:p>
          <w:pPr>
            <w:pStyle w:val="Contents4"/>
            <w:tabs>
              <w:tab w:val="clear" w:pos="8176"/>
              <w:tab w:val="right" w:pos="9026" w:leader="dot"/>
            </w:tabs>
            <w:rPr/>
          </w:pPr>
          <w:hyperlink w:anchor="__RefHeading___Toc183785_2870459653">
            <w:r>
              <w:rPr>
                <w:webHidden/>
                <w:rStyle w:val="IndexLink"/>
                <w:rtl w:val="true"/>
              </w:rPr>
              <w:t>پاهاى حيوانات و چگونگى حركت آنها</w:t>
            </w:r>
            <w:r>
              <w:rPr>
                <w:rStyle w:val="IndexLink"/>
                <w:rtl w:val="true"/>
              </w:rPr>
              <w:tab/>
            </w:r>
            <w:r>
              <w:rPr>
                <w:rStyle w:val="IndexLink"/>
              </w:rPr>
              <w:t>227</w:t>
            </w:r>
          </w:hyperlink>
        </w:p>
        <w:p>
          <w:pPr>
            <w:pStyle w:val="Contents4"/>
            <w:tabs>
              <w:tab w:val="clear" w:pos="8176"/>
              <w:tab w:val="right" w:pos="9026" w:leader="dot"/>
            </w:tabs>
            <w:rPr/>
          </w:pPr>
          <w:hyperlink w:anchor="__RefHeading___Toc183787_2870459653">
            <w:r>
              <w:rPr>
                <w:webHidden/>
                <w:rStyle w:val="IndexLink"/>
                <w:rtl w:val="true"/>
              </w:rPr>
              <w:t>فرمانبردارى حيوانات در مقابل انسان ها</w:t>
            </w:r>
            <w:r>
              <w:rPr>
                <w:rStyle w:val="IndexLink"/>
                <w:rtl w:val="true"/>
              </w:rPr>
              <w:tab/>
            </w:r>
            <w:r>
              <w:rPr>
                <w:rStyle w:val="IndexLink"/>
              </w:rPr>
              <w:t>227</w:t>
            </w:r>
          </w:hyperlink>
        </w:p>
        <w:p>
          <w:pPr>
            <w:pStyle w:val="Contents4"/>
            <w:tabs>
              <w:tab w:val="clear" w:pos="8176"/>
              <w:tab w:val="right" w:pos="9026" w:leader="dot"/>
            </w:tabs>
            <w:rPr/>
          </w:pPr>
          <w:hyperlink w:anchor="__RefHeading___Toc183789_2870459653">
            <w:r>
              <w:rPr>
                <w:webHidden/>
                <w:rStyle w:val="IndexLink"/>
                <w:rtl w:val="true"/>
              </w:rPr>
              <w:t>نبودن عقل و شعور در درندگان و فايده آن</w:t>
            </w:r>
            <w:r>
              <w:rPr>
                <w:rStyle w:val="IndexLink"/>
                <w:rtl w:val="true"/>
              </w:rPr>
              <w:tab/>
            </w:r>
            <w:r>
              <w:rPr>
                <w:rStyle w:val="IndexLink"/>
              </w:rPr>
              <w:t>228</w:t>
            </w:r>
          </w:hyperlink>
        </w:p>
        <w:p>
          <w:pPr>
            <w:pStyle w:val="Contents4"/>
            <w:tabs>
              <w:tab w:val="clear" w:pos="8176"/>
              <w:tab w:val="right" w:pos="9026" w:leader="dot"/>
            </w:tabs>
            <w:rPr/>
          </w:pPr>
          <w:hyperlink w:anchor="__RefHeading___Toc183791_2870459653">
            <w:r>
              <w:rPr>
                <w:webHidden/>
                <w:rStyle w:val="IndexLink"/>
                <w:rtl w:val="true"/>
              </w:rPr>
              <w:t>سگ، حيوانى مهربان و با وفا نسبت به انسان</w:t>
            </w:r>
            <w:r>
              <w:rPr>
                <w:rStyle w:val="IndexLink"/>
                <w:rtl w:val="true"/>
              </w:rPr>
              <w:tab/>
            </w:r>
            <w:r>
              <w:rPr>
                <w:rStyle w:val="IndexLink"/>
              </w:rPr>
              <w:t>228</w:t>
            </w:r>
          </w:hyperlink>
        </w:p>
        <w:p>
          <w:pPr>
            <w:pStyle w:val="Contents4"/>
            <w:tabs>
              <w:tab w:val="clear" w:pos="8176"/>
              <w:tab w:val="right" w:pos="9026" w:leader="dot"/>
            </w:tabs>
            <w:rPr/>
          </w:pPr>
          <w:hyperlink w:anchor="__RefHeading___Toc183793_2870459653">
            <w:r>
              <w:rPr>
                <w:webHidden/>
                <w:rStyle w:val="IndexLink"/>
                <w:rtl w:val="true"/>
              </w:rPr>
              <w:t>چهره چهارپايان</w:t>
            </w:r>
            <w:r>
              <w:rPr>
                <w:rStyle w:val="IndexLink"/>
                <w:rtl w:val="true"/>
              </w:rPr>
              <w:tab/>
            </w:r>
            <w:r>
              <w:rPr>
                <w:rStyle w:val="IndexLink"/>
              </w:rPr>
              <w:t>229</w:t>
            </w:r>
          </w:hyperlink>
        </w:p>
        <w:p>
          <w:pPr>
            <w:pStyle w:val="Contents4"/>
            <w:tabs>
              <w:tab w:val="clear" w:pos="8176"/>
              <w:tab w:val="right" w:pos="9026" w:leader="dot"/>
            </w:tabs>
            <w:rPr/>
          </w:pPr>
          <w:hyperlink w:anchor="__RefHeading___Toc183795_2870459653">
            <w:r>
              <w:rPr>
                <w:webHidden/>
                <w:rStyle w:val="IndexLink"/>
                <w:rtl w:val="true"/>
              </w:rPr>
              <w:t>خرطوم فيل</w:t>
            </w:r>
            <w:r>
              <w:rPr>
                <w:rStyle w:val="IndexLink"/>
                <w:rtl w:val="true"/>
              </w:rPr>
              <w:tab/>
            </w:r>
            <w:r>
              <w:rPr>
                <w:rStyle w:val="IndexLink"/>
              </w:rPr>
              <w:t>230</w:t>
            </w:r>
          </w:hyperlink>
        </w:p>
        <w:p>
          <w:pPr>
            <w:pStyle w:val="Contents4"/>
            <w:tabs>
              <w:tab w:val="clear" w:pos="8176"/>
              <w:tab w:val="right" w:pos="9026" w:leader="dot"/>
            </w:tabs>
            <w:rPr/>
          </w:pPr>
          <w:hyperlink w:anchor="__RefHeading___Toc183797_2870459653">
            <w:r>
              <w:rPr>
                <w:webHidden/>
                <w:rStyle w:val="IndexLink"/>
                <w:rtl w:val="true"/>
              </w:rPr>
              <w:t>گردن فيل</w:t>
            </w:r>
            <w:r>
              <w:rPr>
                <w:rStyle w:val="IndexLink"/>
                <w:rtl w:val="true"/>
              </w:rPr>
              <w:tab/>
            </w:r>
            <w:r>
              <w:rPr>
                <w:rStyle w:val="IndexLink"/>
              </w:rPr>
              <w:t>230</w:t>
            </w:r>
          </w:hyperlink>
        </w:p>
        <w:p>
          <w:pPr>
            <w:pStyle w:val="Contents4"/>
            <w:tabs>
              <w:tab w:val="clear" w:pos="8176"/>
              <w:tab w:val="right" w:pos="9026" w:leader="dot"/>
            </w:tabs>
            <w:rPr/>
          </w:pPr>
          <w:hyperlink w:anchor="__RefHeading___Toc183799_2870459653">
            <w:r>
              <w:rPr>
                <w:webHidden/>
                <w:rStyle w:val="IndexLink"/>
                <w:rtl w:val="true"/>
              </w:rPr>
              <w:t>عورت فيل ماده</w:t>
            </w:r>
            <w:r>
              <w:rPr>
                <w:rStyle w:val="IndexLink"/>
                <w:rtl w:val="true"/>
              </w:rPr>
              <w:tab/>
            </w:r>
            <w:r>
              <w:rPr>
                <w:rStyle w:val="IndexLink"/>
              </w:rPr>
              <w:t>231</w:t>
            </w:r>
          </w:hyperlink>
        </w:p>
        <w:p>
          <w:pPr>
            <w:pStyle w:val="Contents4"/>
            <w:tabs>
              <w:tab w:val="clear" w:pos="8176"/>
              <w:tab w:val="right" w:pos="9026" w:leader="dot"/>
            </w:tabs>
            <w:rPr/>
          </w:pPr>
          <w:hyperlink w:anchor="__RefHeading___Toc183801_2870459653">
            <w:r>
              <w:rPr>
                <w:webHidden/>
                <w:rStyle w:val="IndexLink"/>
                <w:rtl w:val="true"/>
              </w:rPr>
              <w:t>زرافه</w:t>
            </w:r>
            <w:r>
              <w:rPr>
                <w:rStyle w:val="IndexLink"/>
                <w:rtl w:val="true"/>
              </w:rPr>
              <w:tab/>
            </w:r>
            <w:r>
              <w:rPr>
                <w:rStyle w:val="IndexLink"/>
              </w:rPr>
              <w:t>231</w:t>
            </w:r>
          </w:hyperlink>
        </w:p>
        <w:p>
          <w:pPr>
            <w:pStyle w:val="Contents4"/>
            <w:tabs>
              <w:tab w:val="clear" w:pos="8176"/>
              <w:tab w:val="right" w:pos="9026" w:leader="dot"/>
            </w:tabs>
            <w:rPr/>
          </w:pPr>
          <w:hyperlink w:anchor="__RefHeading___Toc183803_2870459653">
            <w:r>
              <w:rPr>
                <w:webHidden/>
                <w:rStyle w:val="IndexLink"/>
                <w:rtl w:val="true"/>
              </w:rPr>
              <w:t>ميمون</w:t>
            </w:r>
            <w:r>
              <w:rPr>
                <w:rStyle w:val="IndexLink"/>
                <w:rtl w:val="true"/>
              </w:rPr>
              <w:tab/>
            </w:r>
            <w:r>
              <w:rPr>
                <w:rStyle w:val="IndexLink"/>
              </w:rPr>
              <w:t>232</w:t>
            </w:r>
          </w:hyperlink>
        </w:p>
        <w:p>
          <w:pPr>
            <w:pStyle w:val="Contents4"/>
            <w:tabs>
              <w:tab w:val="clear" w:pos="8176"/>
              <w:tab w:val="right" w:pos="9026" w:leader="dot"/>
            </w:tabs>
            <w:rPr/>
          </w:pPr>
          <w:hyperlink w:anchor="__RefHeading___Toc183805_2870459653">
            <w:r>
              <w:rPr>
                <w:webHidden/>
                <w:rStyle w:val="IndexLink"/>
                <w:rtl w:val="true"/>
              </w:rPr>
              <w:t>پوشش بدن حيوانات و پاهاى آنها</w:t>
            </w:r>
            <w:r>
              <w:rPr>
                <w:rStyle w:val="IndexLink"/>
                <w:rtl w:val="true"/>
              </w:rPr>
              <w:tab/>
            </w:r>
            <w:r>
              <w:rPr>
                <w:rStyle w:val="IndexLink"/>
              </w:rPr>
              <w:t>233</w:t>
            </w:r>
          </w:hyperlink>
        </w:p>
        <w:p>
          <w:pPr>
            <w:pStyle w:val="Contents4"/>
            <w:tabs>
              <w:tab w:val="clear" w:pos="8176"/>
              <w:tab w:val="right" w:pos="9026" w:leader="dot"/>
            </w:tabs>
            <w:rPr/>
          </w:pPr>
          <w:hyperlink w:anchor="__RefHeading___Toc183807_2870459653">
            <w:r>
              <w:rPr>
                <w:webHidden/>
                <w:rStyle w:val="IndexLink"/>
                <w:rtl w:val="true"/>
              </w:rPr>
              <w:t>پنهان شدن حيوانات در هنگام احساس مرگ</w:t>
            </w:r>
            <w:r>
              <w:rPr>
                <w:rStyle w:val="IndexLink"/>
                <w:rtl w:val="true"/>
              </w:rPr>
              <w:tab/>
            </w:r>
            <w:r>
              <w:rPr>
                <w:rStyle w:val="IndexLink"/>
              </w:rPr>
              <w:t>233</w:t>
            </w:r>
          </w:hyperlink>
        </w:p>
        <w:p>
          <w:pPr>
            <w:pStyle w:val="Contents4"/>
            <w:tabs>
              <w:tab w:val="clear" w:pos="8176"/>
              <w:tab w:val="right" w:pos="9026" w:leader="dot"/>
            </w:tabs>
            <w:rPr/>
          </w:pPr>
          <w:hyperlink w:anchor="__RefHeading___Toc183809_2870459653">
            <w:r>
              <w:rPr>
                <w:webHidden/>
                <w:rStyle w:val="IndexLink"/>
                <w:rtl w:val="true"/>
              </w:rPr>
              <w:t>هوش و ذكاوت برخى حيوانات</w:t>
            </w:r>
            <w:r>
              <w:rPr>
                <w:rStyle w:val="IndexLink"/>
                <w:rtl w:val="true"/>
              </w:rPr>
              <w:tab/>
            </w:r>
            <w:r>
              <w:rPr>
                <w:rStyle w:val="IndexLink"/>
              </w:rPr>
              <w:t>234</w:t>
            </w:r>
          </w:hyperlink>
        </w:p>
        <w:p>
          <w:pPr>
            <w:pStyle w:val="Contents4"/>
            <w:tabs>
              <w:tab w:val="clear" w:pos="8176"/>
              <w:tab w:val="right" w:pos="9026" w:leader="dot"/>
            </w:tabs>
            <w:rPr/>
          </w:pPr>
          <w:hyperlink w:anchor="__RefHeading___Toc183811_2870459653">
            <w:r>
              <w:rPr>
                <w:webHidden/>
                <w:rStyle w:val="IndexLink"/>
                <w:rtl w:val="true"/>
              </w:rPr>
              <w:t>روباه</w:t>
            </w:r>
            <w:r>
              <w:rPr>
                <w:rStyle w:val="IndexLink"/>
                <w:rtl w:val="true"/>
              </w:rPr>
              <w:tab/>
            </w:r>
            <w:r>
              <w:rPr>
                <w:rStyle w:val="IndexLink"/>
              </w:rPr>
              <w:t>234</w:t>
            </w:r>
          </w:hyperlink>
        </w:p>
        <w:p>
          <w:pPr>
            <w:pStyle w:val="Contents4"/>
            <w:tabs>
              <w:tab w:val="clear" w:pos="8176"/>
              <w:tab w:val="right" w:pos="9026" w:leader="dot"/>
            </w:tabs>
            <w:rPr/>
          </w:pPr>
          <w:hyperlink w:anchor="__RefHeading___Toc183813_2870459653">
            <w:r>
              <w:rPr>
                <w:webHidden/>
                <w:rStyle w:val="IndexLink"/>
                <w:rtl w:val="true"/>
              </w:rPr>
              <w:t>دلفين</w:t>
            </w:r>
            <w:r>
              <w:rPr>
                <w:rStyle w:val="IndexLink"/>
                <w:rtl w:val="true"/>
              </w:rPr>
              <w:tab/>
            </w:r>
            <w:r>
              <w:rPr>
                <w:rStyle w:val="IndexLink"/>
              </w:rPr>
              <w:t>235</w:t>
            </w:r>
          </w:hyperlink>
        </w:p>
        <w:p>
          <w:pPr>
            <w:pStyle w:val="Contents4"/>
            <w:tabs>
              <w:tab w:val="clear" w:pos="8176"/>
              <w:tab w:val="right" w:pos="9026" w:leader="dot"/>
            </w:tabs>
            <w:rPr/>
          </w:pPr>
          <w:hyperlink w:anchor="__RefHeading___Toc183815_2870459653">
            <w:r>
              <w:rPr>
                <w:webHidden/>
                <w:rStyle w:val="IndexLink"/>
                <w:rtl w:val="true"/>
              </w:rPr>
              <w:t>رابطۀ مار افعى با ابر</w:t>
            </w:r>
            <w:r>
              <w:rPr>
                <w:rStyle w:val="IndexLink"/>
                <w:rtl w:val="true"/>
              </w:rPr>
              <w:tab/>
            </w:r>
            <w:r>
              <w:rPr>
                <w:rStyle w:val="IndexLink"/>
              </w:rPr>
              <w:t>235</w:t>
            </w:r>
          </w:hyperlink>
        </w:p>
        <w:p>
          <w:pPr>
            <w:pStyle w:val="Contents4"/>
            <w:tabs>
              <w:tab w:val="clear" w:pos="8176"/>
              <w:tab w:val="right" w:pos="9026" w:leader="dot"/>
            </w:tabs>
            <w:rPr/>
          </w:pPr>
          <w:hyperlink w:anchor="__RefHeading___Toc183817_2870459653">
            <w:r>
              <w:rPr>
                <w:webHidden/>
                <w:rStyle w:val="IndexLink"/>
                <w:rtl w:val="true"/>
              </w:rPr>
              <w:t>مورچه قرمز كوچك</w:t>
            </w:r>
            <w:r>
              <w:rPr>
                <w:rStyle w:val="IndexLink"/>
                <w:rtl w:val="true"/>
              </w:rPr>
              <w:tab/>
            </w:r>
            <w:r>
              <w:rPr>
                <w:rStyle w:val="IndexLink"/>
              </w:rPr>
              <w:t>235</w:t>
            </w:r>
          </w:hyperlink>
        </w:p>
        <w:p>
          <w:pPr>
            <w:pStyle w:val="Contents4"/>
            <w:tabs>
              <w:tab w:val="clear" w:pos="8176"/>
              <w:tab w:val="right" w:pos="9026" w:leader="dot"/>
            </w:tabs>
            <w:rPr/>
          </w:pPr>
          <w:hyperlink w:anchor="__RefHeading___Toc183819_2870459653">
            <w:r>
              <w:rPr>
                <w:webHidden/>
                <w:rStyle w:val="IndexLink"/>
                <w:rtl w:val="true"/>
              </w:rPr>
              <w:t>مورچه</w:t>
            </w:r>
            <w:r>
              <w:rPr>
                <w:rStyle w:val="IndexLink"/>
                <w:rtl w:val="true"/>
              </w:rPr>
              <w:tab/>
            </w:r>
            <w:r>
              <w:rPr>
                <w:rStyle w:val="IndexLink"/>
              </w:rPr>
              <w:t>236</w:t>
            </w:r>
          </w:hyperlink>
        </w:p>
        <w:p>
          <w:pPr>
            <w:pStyle w:val="Contents4"/>
            <w:tabs>
              <w:tab w:val="clear" w:pos="8176"/>
              <w:tab w:val="right" w:pos="9026" w:leader="dot"/>
            </w:tabs>
            <w:rPr/>
          </w:pPr>
          <w:hyperlink w:anchor="__RefHeading___Toc183821_2870459653">
            <w:r>
              <w:rPr>
                <w:webHidden/>
                <w:rStyle w:val="IndexLink"/>
                <w:rtl w:val="true"/>
              </w:rPr>
              <w:t>شير مورچه</w:t>
            </w:r>
            <w:r>
              <w:rPr>
                <w:rStyle w:val="IndexLink"/>
                <w:rtl w:val="true"/>
              </w:rPr>
              <w:tab/>
            </w:r>
            <w:r>
              <w:rPr>
                <w:rStyle w:val="IndexLink"/>
              </w:rPr>
              <w:t>236</w:t>
            </w:r>
          </w:hyperlink>
        </w:p>
        <w:p>
          <w:pPr>
            <w:pStyle w:val="Contents4"/>
            <w:tabs>
              <w:tab w:val="clear" w:pos="8176"/>
              <w:tab w:val="right" w:pos="9026" w:leader="dot"/>
            </w:tabs>
            <w:rPr/>
          </w:pPr>
          <w:hyperlink w:anchor="__RefHeading___Toc183823_2870459653">
            <w:r>
              <w:rPr>
                <w:webHidden/>
                <w:rStyle w:val="IndexLink"/>
                <w:rtl w:val="true"/>
              </w:rPr>
              <w:t>عنكبوت</w:t>
            </w:r>
            <w:r>
              <w:rPr>
                <w:rStyle w:val="IndexLink"/>
                <w:rtl w:val="true"/>
              </w:rPr>
              <w:tab/>
            </w:r>
            <w:r>
              <w:rPr>
                <w:rStyle w:val="IndexLink"/>
              </w:rPr>
              <w:t>237</w:t>
            </w:r>
          </w:hyperlink>
        </w:p>
        <w:p>
          <w:pPr>
            <w:pStyle w:val="Contents4"/>
            <w:tabs>
              <w:tab w:val="clear" w:pos="8176"/>
              <w:tab w:val="right" w:pos="9026" w:leader="dot"/>
            </w:tabs>
            <w:rPr/>
          </w:pPr>
          <w:hyperlink w:anchor="__RefHeading___Toc183825_2870459653">
            <w:r>
              <w:rPr>
                <w:webHidden/>
                <w:rStyle w:val="IndexLink"/>
                <w:rtl w:val="true"/>
              </w:rPr>
              <w:t>بدن پرندگان</w:t>
            </w:r>
            <w:r>
              <w:rPr>
                <w:rStyle w:val="IndexLink"/>
                <w:rtl w:val="true"/>
              </w:rPr>
              <w:tab/>
            </w:r>
            <w:r>
              <w:rPr>
                <w:rStyle w:val="IndexLink"/>
              </w:rPr>
              <w:t>237</w:t>
            </w:r>
          </w:hyperlink>
        </w:p>
        <w:p>
          <w:pPr>
            <w:pStyle w:val="Contents4"/>
            <w:tabs>
              <w:tab w:val="clear" w:pos="8176"/>
              <w:tab w:val="right" w:pos="9026" w:leader="dot"/>
            </w:tabs>
            <w:rPr/>
          </w:pPr>
          <w:hyperlink w:anchor="__RefHeading___Toc183827_2870459653">
            <w:r>
              <w:rPr>
                <w:webHidden/>
                <w:rStyle w:val="IndexLink"/>
                <w:rtl w:val="true"/>
              </w:rPr>
              <w:t>مرغ و تخم گذارى و پرورش جوجه</w:t>
            </w:r>
            <w:r>
              <w:rPr>
                <w:rStyle w:val="IndexLink"/>
                <w:rtl w:val="true"/>
              </w:rPr>
              <w:tab/>
            </w:r>
            <w:r>
              <w:rPr>
                <w:rStyle w:val="IndexLink"/>
              </w:rPr>
              <w:t>238</w:t>
            </w:r>
          </w:hyperlink>
        </w:p>
        <w:p>
          <w:pPr>
            <w:pStyle w:val="Contents4"/>
            <w:tabs>
              <w:tab w:val="clear" w:pos="8176"/>
              <w:tab w:val="right" w:pos="9026" w:leader="dot"/>
            </w:tabs>
            <w:rPr/>
          </w:pPr>
          <w:hyperlink w:anchor="__RefHeading___Toc183829_2870459653">
            <w:r>
              <w:rPr>
                <w:webHidden/>
                <w:rStyle w:val="IndexLink"/>
                <w:rtl w:val="true"/>
              </w:rPr>
              <w:t>آفرينش تخم پرندگان</w:t>
            </w:r>
            <w:r>
              <w:rPr>
                <w:rStyle w:val="IndexLink"/>
                <w:rtl w:val="true"/>
              </w:rPr>
              <w:tab/>
            </w:r>
            <w:r>
              <w:rPr>
                <w:rStyle w:val="IndexLink"/>
              </w:rPr>
              <w:t>239</w:t>
            </w:r>
          </w:hyperlink>
        </w:p>
        <w:p>
          <w:pPr>
            <w:pStyle w:val="Contents4"/>
            <w:tabs>
              <w:tab w:val="clear" w:pos="8176"/>
              <w:tab w:val="right" w:pos="9026" w:leader="dot"/>
            </w:tabs>
            <w:rPr/>
          </w:pPr>
          <w:hyperlink w:anchor="__RefHeading___Toc183831_2870459653">
            <w:r>
              <w:rPr>
                <w:webHidden/>
                <w:rStyle w:val="IndexLink"/>
                <w:rtl w:val="true"/>
              </w:rPr>
              <w:t>چينه دان پرنده</w:t>
            </w:r>
            <w:r>
              <w:rPr>
                <w:rStyle w:val="IndexLink"/>
                <w:rtl w:val="true"/>
              </w:rPr>
              <w:tab/>
            </w:r>
            <w:r>
              <w:rPr>
                <w:rStyle w:val="IndexLink"/>
              </w:rPr>
              <w:t>239</w:t>
            </w:r>
          </w:hyperlink>
        </w:p>
        <w:p>
          <w:pPr>
            <w:pStyle w:val="Contents4"/>
            <w:tabs>
              <w:tab w:val="clear" w:pos="8176"/>
              <w:tab w:val="right" w:pos="9026" w:leader="dot"/>
            </w:tabs>
            <w:rPr/>
          </w:pPr>
          <w:hyperlink w:anchor="__RefHeading___Toc183833_2870459653">
            <w:r>
              <w:rPr>
                <w:webHidden/>
                <w:rStyle w:val="IndexLink"/>
                <w:rtl w:val="true"/>
              </w:rPr>
              <w:t>رنگ هاى گوناگون پرندگان</w:t>
            </w:r>
            <w:r>
              <w:rPr>
                <w:rStyle w:val="IndexLink"/>
                <w:rtl w:val="true"/>
              </w:rPr>
              <w:tab/>
            </w:r>
            <w:r>
              <w:rPr>
                <w:rStyle w:val="IndexLink"/>
              </w:rPr>
              <w:t>240</w:t>
            </w:r>
          </w:hyperlink>
        </w:p>
        <w:p>
          <w:pPr>
            <w:pStyle w:val="Contents4"/>
            <w:tabs>
              <w:tab w:val="clear" w:pos="8176"/>
              <w:tab w:val="right" w:pos="9026" w:leader="dot"/>
            </w:tabs>
            <w:rPr/>
          </w:pPr>
          <w:hyperlink w:anchor="__RefHeading___Toc183835_2870459653">
            <w:r>
              <w:rPr>
                <w:webHidden/>
                <w:rStyle w:val="IndexLink"/>
                <w:rtl w:val="true"/>
              </w:rPr>
              <w:t>پر پرندگان</w:t>
            </w:r>
            <w:r>
              <w:rPr>
                <w:rStyle w:val="IndexLink"/>
                <w:rtl w:val="true"/>
              </w:rPr>
              <w:tab/>
            </w:r>
            <w:r>
              <w:rPr>
                <w:rStyle w:val="IndexLink"/>
              </w:rPr>
              <w:t>240</w:t>
            </w:r>
          </w:hyperlink>
        </w:p>
        <w:p>
          <w:pPr>
            <w:pStyle w:val="Contents4"/>
            <w:tabs>
              <w:tab w:val="clear" w:pos="8176"/>
              <w:tab w:val="right" w:pos="9026" w:leader="dot"/>
            </w:tabs>
            <w:rPr/>
          </w:pPr>
          <w:hyperlink w:anchor="__RefHeading___Toc183837_2870459653">
            <w:r>
              <w:rPr>
                <w:webHidden/>
                <w:rStyle w:val="IndexLink"/>
                <w:rtl w:val="true"/>
              </w:rPr>
              <w:t>دراز بودن پاى برخى از پرندگان</w:t>
            </w:r>
            <w:r>
              <w:rPr>
                <w:rStyle w:val="IndexLink"/>
                <w:rtl w:val="true"/>
              </w:rPr>
              <w:tab/>
            </w:r>
            <w:r>
              <w:rPr>
                <w:rStyle w:val="IndexLink"/>
              </w:rPr>
              <w:t>240</w:t>
            </w:r>
          </w:hyperlink>
        </w:p>
        <w:p>
          <w:pPr>
            <w:pStyle w:val="Contents4"/>
            <w:tabs>
              <w:tab w:val="clear" w:pos="8176"/>
              <w:tab w:val="right" w:pos="9026" w:leader="dot"/>
            </w:tabs>
            <w:rPr/>
          </w:pPr>
          <w:hyperlink w:anchor="__RefHeading___Toc183839_2870459653">
            <w:r>
              <w:rPr>
                <w:webHidden/>
                <w:rStyle w:val="IndexLink"/>
                <w:rtl w:val="true"/>
              </w:rPr>
              <w:t>گنجشك ها و به دنبال غذا بودن</w:t>
            </w:r>
            <w:r>
              <w:rPr>
                <w:rStyle w:val="IndexLink"/>
                <w:rtl w:val="true"/>
              </w:rPr>
              <w:tab/>
            </w:r>
            <w:r>
              <w:rPr>
                <w:rStyle w:val="IndexLink"/>
              </w:rPr>
              <w:t>241</w:t>
            </w:r>
          </w:hyperlink>
        </w:p>
        <w:p>
          <w:pPr>
            <w:pStyle w:val="Contents4"/>
            <w:tabs>
              <w:tab w:val="clear" w:pos="8176"/>
              <w:tab w:val="right" w:pos="9026" w:leader="dot"/>
            </w:tabs>
            <w:rPr/>
          </w:pPr>
          <w:hyperlink w:anchor="__RefHeading___Toc183841_2870459653">
            <w:r>
              <w:rPr>
                <w:webHidden/>
                <w:rStyle w:val="IndexLink"/>
                <w:rtl w:val="true"/>
              </w:rPr>
              <w:t>زندگى جغد و خفاش</w:t>
            </w:r>
            <w:r>
              <w:rPr>
                <w:rStyle w:val="IndexLink"/>
                <w:rtl w:val="true"/>
              </w:rPr>
              <w:tab/>
            </w:r>
            <w:r>
              <w:rPr>
                <w:rStyle w:val="IndexLink"/>
              </w:rPr>
              <w:t>241</w:t>
            </w:r>
          </w:hyperlink>
        </w:p>
        <w:p>
          <w:pPr>
            <w:pStyle w:val="Contents4"/>
            <w:tabs>
              <w:tab w:val="clear" w:pos="8176"/>
              <w:tab w:val="right" w:pos="9026" w:leader="dot"/>
            </w:tabs>
            <w:rPr/>
          </w:pPr>
          <w:hyperlink w:anchor="__RefHeading___Toc183843_2870459653">
            <w:r>
              <w:rPr>
                <w:webHidden/>
                <w:rStyle w:val="IndexLink"/>
                <w:rtl w:val="true"/>
              </w:rPr>
              <w:t>آفرينش خفاش</w:t>
            </w:r>
            <w:r>
              <w:rPr>
                <w:rStyle w:val="IndexLink"/>
                <w:rtl w:val="true"/>
              </w:rPr>
              <w:tab/>
            </w:r>
            <w:r>
              <w:rPr>
                <w:rStyle w:val="IndexLink"/>
              </w:rPr>
              <w:t>242</w:t>
            </w:r>
          </w:hyperlink>
        </w:p>
        <w:p>
          <w:pPr>
            <w:pStyle w:val="Contents4"/>
            <w:tabs>
              <w:tab w:val="clear" w:pos="8176"/>
              <w:tab w:val="right" w:pos="9026" w:leader="dot"/>
            </w:tabs>
            <w:rPr/>
          </w:pPr>
          <w:hyperlink w:anchor="__RefHeading___Toc183845_2870459653">
            <w:r>
              <w:rPr>
                <w:webHidden/>
                <w:rStyle w:val="IndexLink"/>
                <w:rtl w:val="true"/>
              </w:rPr>
              <w:t>ابن نمّره</w:t>
            </w:r>
            <w:r>
              <w:rPr>
                <w:rStyle w:val="IndexLink"/>
                <w:rtl w:val="true"/>
              </w:rPr>
              <w:tab/>
            </w:r>
            <w:r>
              <w:rPr>
                <w:rStyle w:val="IndexLink"/>
              </w:rPr>
              <w:t>243</w:t>
            </w:r>
          </w:hyperlink>
        </w:p>
        <w:p>
          <w:pPr>
            <w:pStyle w:val="Contents4"/>
            <w:tabs>
              <w:tab w:val="clear" w:pos="8176"/>
              <w:tab w:val="right" w:pos="9026" w:leader="dot"/>
            </w:tabs>
            <w:rPr/>
          </w:pPr>
          <w:hyperlink w:anchor="__RefHeading___Toc183847_2870459653">
            <w:r>
              <w:rPr>
                <w:webHidden/>
                <w:rStyle w:val="IndexLink"/>
                <w:rtl w:val="true"/>
              </w:rPr>
              <w:t>زنبور عسل</w:t>
            </w:r>
            <w:r>
              <w:rPr>
                <w:rStyle w:val="IndexLink"/>
                <w:rtl w:val="true"/>
              </w:rPr>
              <w:tab/>
            </w:r>
            <w:r>
              <w:rPr>
                <w:rStyle w:val="IndexLink"/>
              </w:rPr>
              <w:t>243</w:t>
            </w:r>
          </w:hyperlink>
        </w:p>
        <w:p>
          <w:pPr>
            <w:pStyle w:val="Contents4"/>
            <w:tabs>
              <w:tab w:val="clear" w:pos="8176"/>
              <w:tab w:val="right" w:pos="9026" w:leader="dot"/>
            </w:tabs>
            <w:rPr/>
          </w:pPr>
          <w:hyperlink w:anchor="__RefHeading___Toc183849_2870459653">
            <w:r>
              <w:rPr>
                <w:webHidden/>
                <w:rStyle w:val="IndexLink"/>
                <w:rtl w:val="true"/>
              </w:rPr>
              <w:t>ملخ</w:t>
            </w:r>
            <w:r>
              <w:rPr>
                <w:rStyle w:val="IndexLink"/>
                <w:rtl w:val="true"/>
              </w:rPr>
              <w:tab/>
            </w:r>
            <w:r>
              <w:rPr>
                <w:rStyle w:val="IndexLink"/>
              </w:rPr>
              <w:t>244</w:t>
            </w:r>
          </w:hyperlink>
        </w:p>
        <w:p>
          <w:pPr>
            <w:pStyle w:val="Contents4"/>
            <w:tabs>
              <w:tab w:val="clear" w:pos="8176"/>
              <w:tab w:val="right" w:pos="9026" w:leader="dot"/>
            </w:tabs>
            <w:rPr/>
          </w:pPr>
          <w:hyperlink w:anchor="__RefHeading___Toc183851_2870459653">
            <w:r>
              <w:rPr>
                <w:webHidden/>
                <w:rStyle w:val="IndexLink"/>
                <w:rtl w:val="true"/>
              </w:rPr>
              <w:t>ماهيان</w:t>
            </w:r>
            <w:r>
              <w:rPr>
                <w:rStyle w:val="IndexLink"/>
                <w:rtl w:val="true"/>
              </w:rPr>
              <w:tab/>
            </w:r>
            <w:r>
              <w:rPr>
                <w:rStyle w:val="IndexLink"/>
              </w:rPr>
              <w:t>245</w:t>
            </w:r>
          </w:hyperlink>
        </w:p>
        <w:p>
          <w:pPr>
            <w:pStyle w:val="Contents4"/>
            <w:tabs>
              <w:tab w:val="clear" w:pos="8176"/>
              <w:tab w:val="right" w:pos="9026" w:leader="dot"/>
            </w:tabs>
            <w:rPr/>
          </w:pPr>
          <w:hyperlink w:anchor="__RefHeading___Toc183853_2870459653">
            <w:r>
              <w:rPr>
                <w:webHidden/>
                <w:rStyle w:val="IndexLink"/>
                <w:rtl w:val="true"/>
              </w:rPr>
              <w:t>حكمت زياد بودن نسل ماهى ها</w:t>
            </w:r>
            <w:r>
              <w:rPr>
                <w:rStyle w:val="IndexLink"/>
                <w:rtl w:val="true"/>
              </w:rPr>
              <w:tab/>
            </w:r>
            <w:r>
              <w:rPr>
                <w:rStyle w:val="IndexLink"/>
              </w:rPr>
              <w:t>245</w:t>
            </w:r>
          </w:hyperlink>
        </w:p>
        <w:p>
          <w:pPr>
            <w:pStyle w:val="Contents4"/>
            <w:tabs>
              <w:tab w:val="clear" w:pos="8176"/>
              <w:tab w:val="right" w:pos="9026" w:leader="dot"/>
            </w:tabs>
            <w:rPr/>
          </w:pPr>
          <w:hyperlink w:anchor="__RefHeading___Toc183855_2870459653">
            <w:r>
              <w:rPr>
                <w:webHidden/>
                <w:rStyle w:val="IndexLink"/>
                <w:rtl w:val="true"/>
              </w:rPr>
              <w:t>وسعت حكمت پروردگار و نقص علم مخلوقين</w:t>
            </w:r>
            <w:r>
              <w:rPr>
                <w:rStyle w:val="IndexLink"/>
                <w:rtl w:val="true"/>
              </w:rPr>
              <w:tab/>
            </w:r>
            <w:r>
              <w:rPr>
                <w:rStyle w:val="IndexLink"/>
              </w:rPr>
              <w:t>246</w:t>
            </w:r>
          </w:hyperlink>
        </w:p>
        <w:p>
          <w:pPr>
            <w:pStyle w:val="Contents3"/>
            <w:tabs>
              <w:tab w:val="clear" w:pos="8459"/>
              <w:tab w:val="right" w:pos="9026" w:leader="dot"/>
            </w:tabs>
            <w:rPr/>
          </w:pPr>
          <w:hyperlink w:anchor="__RefHeading___Toc183857_2870459653">
            <w:r>
              <w:rPr>
                <w:webHidden/>
                <w:rStyle w:val="IndexLink"/>
                <w:rtl w:val="true"/>
              </w:rPr>
              <w:t>جلسه سوم</w:t>
            </w:r>
            <w:r>
              <w:rPr>
                <w:rStyle w:val="IndexLink"/>
                <w:rtl w:val="true"/>
              </w:rPr>
              <w:tab/>
            </w:r>
            <w:r>
              <w:rPr>
                <w:rStyle w:val="IndexLink"/>
              </w:rPr>
              <w:t>246</w:t>
            </w:r>
          </w:hyperlink>
        </w:p>
        <w:p>
          <w:pPr>
            <w:pStyle w:val="Contents4"/>
            <w:tabs>
              <w:tab w:val="clear" w:pos="8176"/>
              <w:tab w:val="right" w:pos="9026" w:leader="dot"/>
            </w:tabs>
            <w:rPr/>
          </w:pPr>
          <w:hyperlink w:anchor="__RefHeading___Toc183859_2870459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83861_2870459653">
            <w:r>
              <w:rPr>
                <w:webHidden/>
                <w:rStyle w:val="IndexLink"/>
                <w:rtl w:val="true"/>
              </w:rPr>
              <w:t>رنگ آسمان</w:t>
            </w:r>
            <w:r>
              <w:rPr>
                <w:rStyle w:val="IndexLink"/>
                <w:rtl w:val="true"/>
              </w:rPr>
              <w:tab/>
            </w:r>
            <w:r>
              <w:rPr>
                <w:rStyle w:val="IndexLink"/>
              </w:rPr>
              <w:t>247</w:t>
            </w:r>
          </w:hyperlink>
        </w:p>
        <w:p>
          <w:pPr>
            <w:pStyle w:val="Contents4"/>
            <w:tabs>
              <w:tab w:val="clear" w:pos="8176"/>
              <w:tab w:val="right" w:pos="9026" w:leader="dot"/>
            </w:tabs>
            <w:rPr/>
          </w:pPr>
          <w:hyperlink w:anchor="__RefHeading___Toc183863_2870459653">
            <w:r>
              <w:rPr>
                <w:webHidden/>
                <w:rStyle w:val="IndexLink"/>
                <w:rtl w:val="true"/>
              </w:rPr>
              <w:t>طلوع و غروب خورشيد</w:t>
            </w:r>
            <w:r>
              <w:rPr>
                <w:rStyle w:val="IndexLink"/>
                <w:rtl w:val="true"/>
              </w:rPr>
              <w:tab/>
            </w:r>
            <w:r>
              <w:rPr>
                <w:rStyle w:val="IndexLink"/>
              </w:rPr>
              <w:t>247</w:t>
            </w:r>
          </w:hyperlink>
        </w:p>
        <w:p>
          <w:pPr>
            <w:pStyle w:val="Contents4"/>
            <w:tabs>
              <w:tab w:val="clear" w:pos="8176"/>
              <w:tab w:val="right" w:pos="9026" w:leader="dot"/>
            </w:tabs>
            <w:rPr/>
          </w:pPr>
          <w:hyperlink w:anchor="__RefHeading___Toc183865_2870459653">
            <w:r>
              <w:rPr>
                <w:webHidden/>
                <w:rStyle w:val="IndexLink"/>
                <w:rtl w:val="true"/>
              </w:rPr>
              <w:t>فصل هاى چهارگانه</w:t>
            </w:r>
            <w:r>
              <w:rPr>
                <w:rStyle w:val="IndexLink"/>
                <w:rtl w:val="true"/>
              </w:rPr>
              <w:tab/>
            </w:r>
            <w:r>
              <w:rPr>
                <w:rStyle w:val="IndexLink"/>
              </w:rPr>
              <w:t>248</w:t>
            </w:r>
          </w:hyperlink>
        </w:p>
        <w:p>
          <w:pPr>
            <w:pStyle w:val="Contents4"/>
            <w:tabs>
              <w:tab w:val="clear" w:pos="8176"/>
              <w:tab w:val="right" w:pos="9026" w:leader="dot"/>
            </w:tabs>
            <w:rPr/>
          </w:pPr>
          <w:hyperlink w:anchor="__RefHeading___Toc183867_2870459653">
            <w:r>
              <w:rPr>
                <w:webHidden/>
                <w:rStyle w:val="IndexLink"/>
                <w:rtl w:val="true"/>
              </w:rPr>
              <w:t>شناخت زمانها و فصل چهارگانه از راه حركت خورشيد</w:t>
            </w:r>
            <w:r>
              <w:rPr>
                <w:rStyle w:val="IndexLink"/>
                <w:rtl w:val="true"/>
              </w:rPr>
              <w:tab/>
            </w:r>
            <w:r>
              <w:rPr>
                <w:rStyle w:val="IndexLink"/>
              </w:rPr>
              <w:t>249</w:t>
            </w:r>
          </w:hyperlink>
        </w:p>
        <w:p>
          <w:pPr>
            <w:pStyle w:val="Contents4"/>
            <w:tabs>
              <w:tab w:val="clear" w:pos="8176"/>
              <w:tab w:val="right" w:pos="9026" w:leader="dot"/>
            </w:tabs>
            <w:rPr/>
          </w:pPr>
          <w:hyperlink w:anchor="__RefHeading___Toc183869_2870459653">
            <w:r>
              <w:rPr>
                <w:webHidden/>
                <w:rStyle w:val="IndexLink"/>
                <w:rtl w:val="true"/>
              </w:rPr>
              <w:t>ماه، دليل شناخت ماه هاى قمرى</w:t>
            </w:r>
            <w:r>
              <w:rPr>
                <w:rStyle w:val="IndexLink"/>
                <w:rtl w:val="true"/>
              </w:rPr>
              <w:tab/>
            </w:r>
            <w:r>
              <w:rPr>
                <w:rStyle w:val="IndexLink"/>
              </w:rPr>
              <w:t>250</w:t>
            </w:r>
          </w:hyperlink>
        </w:p>
        <w:p>
          <w:pPr>
            <w:pStyle w:val="Contents4"/>
            <w:tabs>
              <w:tab w:val="clear" w:pos="8176"/>
              <w:tab w:val="right" w:pos="9026" w:leader="dot"/>
            </w:tabs>
            <w:rPr/>
          </w:pPr>
          <w:hyperlink w:anchor="__RefHeading___Toc183871_2870459653">
            <w:r>
              <w:rPr>
                <w:webHidden/>
                <w:rStyle w:val="IndexLink"/>
                <w:rtl w:val="true"/>
              </w:rPr>
              <w:t>نور ماه</w:t>
            </w:r>
            <w:r>
              <w:rPr>
                <w:rStyle w:val="IndexLink"/>
                <w:rtl w:val="true"/>
              </w:rPr>
              <w:tab/>
            </w:r>
            <w:r>
              <w:rPr>
                <w:rStyle w:val="IndexLink"/>
              </w:rPr>
              <w:t>250</w:t>
            </w:r>
          </w:hyperlink>
        </w:p>
        <w:p>
          <w:pPr>
            <w:pStyle w:val="Contents4"/>
            <w:tabs>
              <w:tab w:val="clear" w:pos="8176"/>
              <w:tab w:val="right" w:pos="9026" w:leader="dot"/>
            </w:tabs>
            <w:rPr/>
          </w:pPr>
          <w:hyperlink w:anchor="__RefHeading___Toc183873_2870459653">
            <w:r>
              <w:rPr>
                <w:webHidden/>
                <w:rStyle w:val="IndexLink"/>
                <w:rtl w:val="true"/>
              </w:rPr>
              <w:t>ستارگان</w:t>
            </w:r>
            <w:r>
              <w:rPr>
                <w:rStyle w:val="IndexLink"/>
                <w:rtl w:val="true"/>
              </w:rPr>
              <w:tab/>
            </w:r>
            <w:r>
              <w:rPr>
                <w:rStyle w:val="IndexLink"/>
              </w:rPr>
              <w:t>251</w:t>
            </w:r>
          </w:hyperlink>
        </w:p>
        <w:p>
          <w:pPr>
            <w:pStyle w:val="Contents4"/>
            <w:tabs>
              <w:tab w:val="clear" w:pos="8176"/>
              <w:tab w:val="right" w:pos="9026" w:leader="dot"/>
            </w:tabs>
            <w:rPr/>
          </w:pPr>
          <w:hyperlink w:anchor="__RefHeading___Toc183875_2870459653">
            <w:r>
              <w:rPr>
                <w:webHidden/>
                <w:rStyle w:val="IndexLink"/>
                <w:rtl w:val="true"/>
              </w:rPr>
              <w:t>فوايد بعضى از ستارگان</w:t>
            </w:r>
            <w:r>
              <w:rPr>
                <w:rStyle w:val="IndexLink"/>
                <w:rtl w:val="true"/>
              </w:rPr>
              <w:tab/>
            </w:r>
            <w:r>
              <w:rPr>
                <w:rStyle w:val="IndexLink"/>
              </w:rPr>
              <w:t>252</w:t>
            </w:r>
          </w:hyperlink>
        </w:p>
        <w:p>
          <w:pPr>
            <w:pStyle w:val="Contents4"/>
            <w:tabs>
              <w:tab w:val="clear" w:pos="8176"/>
              <w:tab w:val="right" w:pos="9026" w:leader="dot"/>
            </w:tabs>
            <w:rPr/>
          </w:pPr>
          <w:hyperlink w:anchor="__RefHeading___Toc183877_2870459653">
            <w:r>
              <w:rPr>
                <w:webHidden/>
                <w:rStyle w:val="IndexLink"/>
                <w:rtl w:val="true"/>
              </w:rPr>
              <w:t>خورشيد، ماه، ستارگان و برج ها، نشانه اى بر وجود خالق</w:t>
            </w:r>
            <w:r>
              <w:rPr>
                <w:rStyle w:val="IndexLink"/>
                <w:rtl w:val="true"/>
              </w:rPr>
              <w:tab/>
            </w:r>
            <w:r>
              <w:rPr>
                <w:rStyle w:val="IndexLink"/>
              </w:rPr>
              <w:t>253</w:t>
            </w:r>
          </w:hyperlink>
        </w:p>
        <w:p>
          <w:pPr>
            <w:pStyle w:val="Contents4"/>
            <w:tabs>
              <w:tab w:val="clear" w:pos="8176"/>
              <w:tab w:val="right" w:pos="9026" w:leader="dot"/>
            </w:tabs>
            <w:rPr/>
          </w:pPr>
          <w:hyperlink w:anchor="__RefHeading___Toc183879_2870459653">
            <w:r>
              <w:rPr>
                <w:webHidden/>
                <w:rStyle w:val="IndexLink"/>
                <w:rtl w:val="true"/>
              </w:rPr>
              <w:t>مقدار شب و روز</w:t>
            </w:r>
            <w:r>
              <w:rPr>
                <w:rStyle w:val="IndexLink"/>
                <w:rtl w:val="true"/>
              </w:rPr>
              <w:tab/>
            </w:r>
            <w:r>
              <w:rPr>
                <w:rStyle w:val="IndexLink"/>
              </w:rPr>
              <w:t>254</w:t>
            </w:r>
          </w:hyperlink>
        </w:p>
        <w:p>
          <w:pPr>
            <w:pStyle w:val="Contents4"/>
            <w:tabs>
              <w:tab w:val="clear" w:pos="8176"/>
              <w:tab w:val="right" w:pos="9026" w:leader="dot"/>
            </w:tabs>
            <w:rPr/>
          </w:pPr>
          <w:hyperlink w:anchor="__RefHeading___Toc183881_2870459653">
            <w:r>
              <w:rPr>
                <w:webHidden/>
                <w:rStyle w:val="IndexLink"/>
                <w:rtl w:val="true"/>
              </w:rPr>
              <w:t>سرما و گرما و فوايد آن دو</w:t>
            </w:r>
            <w:r>
              <w:rPr>
                <w:rStyle w:val="IndexLink"/>
                <w:rtl w:val="true"/>
              </w:rPr>
              <w:tab/>
            </w:r>
            <w:r>
              <w:rPr>
                <w:rStyle w:val="IndexLink"/>
              </w:rPr>
              <w:t>255</w:t>
            </w:r>
          </w:hyperlink>
        </w:p>
        <w:p>
          <w:pPr>
            <w:pStyle w:val="Contents4"/>
            <w:tabs>
              <w:tab w:val="clear" w:pos="8176"/>
              <w:tab w:val="right" w:pos="9026" w:leader="dot"/>
            </w:tabs>
            <w:rPr/>
          </w:pPr>
          <w:hyperlink w:anchor="__RefHeading___Toc183883_2870459653">
            <w:r>
              <w:rPr>
                <w:webHidden/>
                <w:rStyle w:val="IndexLink"/>
                <w:rtl w:val="true"/>
              </w:rPr>
              <w:t>باد</w:t>
            </w:r>
            <w:r>
              <w:rPr>
                <w:rStyle w:val="IndexLink"/>
                <w:rtl w:val="true"/>
              </w:rPr>
              <w:t>.</w:t>
              <w:tab/>
            </w:r>
            <w:r>
              <w:rPr>
                <w:rStyle w:val="IndexLink"/>
              </w:rPr>
              <w:t>256</w:t>
            </w:r>
          </w:hyperlink>
        </w:p>
        <w:p>
          <w:pPr>
            <w:pStyle w:val="Contents4"/>
            <w:tabs>
              <w:tab w:val="clear" w:pos="8176"/>
              <w:tab w:val="right" w:pos="9026" w:leader="dot"/>
            </w:tabs>
            <w:rPr/>
          </w:pPr>
          <w:hyperlink w:anchor="__RefHeading___Toc183885_2870459653">
            <w:r>
              <w:rPr>
                <w:webHidden/>
                <w:rStyle w:val="IndexLink"/>
                <w:rtl w:val="true"/>
              </w:rPr>
              <w:t>هوا و صداها</w:t>
            </w:r>
            <w:r>
              <w:rPr>
                <w:rStyle w:val="IndexLink"/>
                <w:rtl w:val="true"/>
              </w:rPr>
              <w:tab/>
            </w:r>
            <w:r>
              <w:rPr>
                <w:rStyle w:val="IndexLink"/>
              </w:rPr>
              <w:t>256</w:t>
            </w:r>
          </w:hyperlink>
        </w:p>
        <w:p>
          <w:pPr>
            <w:pStyle w:val="Contents4"/>
            <w:tabs>
              <w:tab w:val="clear" w:pos="8176"/>
              <w:tab w:val="right" w:pos="9026" w:leader="dot"/>
            </w:tabs>
            <w:rPr/>
          </w:pPr>
          <w:hyperlink w:anchor="__RefHeading___Toc183887_2870459653">
            <w:r>
              <w:rPr>
                <w:webHidden/>
                <w:rStyle w:val="IndexLink"/>
                <w:rtl w:val="true"/>
              </w:rPr>
              <w:t>شكل زمين</w:t>
            </w:r>
            <w:r>
              <w:rPr>
                <w:rStyle w:val="IndexLink"/>
                <w:rtl w:val="true"/>
              </w:rPr>
              <w:tab/>
            </w:r>
            <w:r>
              <w:rPr>
                <w:rStyle w:val="IndexLink"/>
              </w:rPr>
              <w:t>257</w:t>
            </w:r>
          </w:hyperlink>
        </w:p>
        <w:p>
          <w:pPr>
            <w:pStyle w:val="Contents4"/>
            <w:tabs>
              <w:tab w:val="clear" w:pos="8176"/>
              <w:tab w:val="right" w:pos="9026" w:leader="dot"/>
            </w:tabs>
            <w:rPr/>
          </w:pPr>
          <w:hyperlink w:anchor="__RefHeading___Toc183889_2870459653">
            <w:r>
              <w:rPr>
                <w:webHidden/>
                <w:rStyle w:val="IndexLink"/>
                <w:rtl w:val="true"/>
              </w:rPr>
              <w:t>زمين سرد و خشك</w:t>
            </w:r>
            <w:r>
              <w:rPr>
                <w:rStyle w:val="IndexLink"/>
                <w:rtl w:val="true"/>
              </w:rPr>
              <w:tab/>
            </w:r>
            <w:r>
              <w:rPr>
                <w:rStyle w:val="IndexLink"/>
              </w:rPr>
              <w:t>258</w:t>
            </w:r>
          </w:hyperlink>
        </w:p>
        <w:p>
          <w:pPr>
            <w:pStyle w:val="Contents4"/>
            <w:tabs>
              <w:tab w:val="clear" w:pos="8176"/>
              <w:tab w:val="right" w:pos="9026" w:leader="dot"/>
            </w:tabs>
            <w:rPr/>
          </w:pPr>
          <w:hyperlink w:anchor="__RefHeading___Toc183891_2870459653">
            <w:r>
              <w:rPr>
                <w:webHidden/>
                <w:rStyle w:val="IndexLink"/>
                <w:rtl w:val="true"/>
              </w:rPr>
              <w:t>توزيع آب بر روى زمين</w:t>
            </w:r>
            <w:r>
              <w:rPr>
                <w:rStyle w:val="IndexLink"/>
                <w:rtl w:val="true"/>
              </w:rPr>
              <w:tab/>
            </w:r>
            <w:r>
              <w:rPr>
                <w:rStyle w:val="IndexLink"/>
              </w:rPr>
              <w:t>258</w:t>
            </w:r>
          </w:hyperlink>
        </w:p>
        <w:p>
          <w:pPr>
            <w:pStyle w:val="Contents4"/>
            <w:tabs>
              <w:tab w:val="clear" w:pos="8176"/>
              <w:tab w:val="right" w:pos="9026" w:leader="dot"/>
            </w:tabs>
            <w:rPr/>
          </w:pPr>
          <w:hyperlink w:anchor="__RefHeading___Toc183893_2870459653">
            <w:r>
              <w:rPr>
                <w:webHidden/>
                <w:rStyle w:val="IndexLink"/>
                <w:rtl w:val="true"/>
              </w:rPr>
              <w:t>وجود بسيار آب</w:t>
            </w:r>
            <w:r>
              <w:rPr>
                <w:rStyle w:val="IndexLink"/>
                <w:rtl w:val="true"/>
              </w:rPr>
              <w:tab/>
            </w:r>
            <w:r>
              <w:rPr>
                <w:rStyle w:val="IndexLink"/>
              </w:rPr>
              <w:t>259</w:t>
            </w:r>
          </w:hyperlink>
        </w:p>
        <w:p>
          <w:pPr>
            <w:pStyle w:val="Contents4"/>
            <w:tabs>
              <w:tab w:val="clear" w:pos="8176"/>
              <w:tab w:val="right" w:pos="9026" w:leader="dot"/>
            </w:tabs>
            <w:rPr/>
          </w:pPr>
          <w:hyperlink w:anchor="__RefHeading___Toc183895_2870459653">
            <w:r>
              <w:rPr>
                <w:webHidden/>
                <w:rStyle w:val="IndexLink"/>
                <w:rtl w:val="true"/>
              </w:rPr>
              <w:t>منافع ديگر آب</w:t>
            </w:r>
            <w:r>
              <w:rPr>
                <w:rStyle w:val="IndexLink"/>
                <w:rtl w:val="true"/>
              </w:rPr>
              <w:tab/>
            </w:r>
            <w:r>
              <w:rPr>
                <w:rStyle w:val="IndexLink"/>
              </w:rPr>
              <w:t>259</w:t>
            </w:r>
          </w:hyperlink>
        </w:p>
        <w:p>
          <w:pPr>
            <w:pStyle w:val="Contents4"/>
            <w:tabs>
              <w:tab w:val="clear" w:pos="8176"/>
              <w:tab w:val="right" w:pos="9026" w:leader="dot"/>
            </w:tabs>
            <w:rPr/>
          </w:pPr>
          <w:hyperlink w:anchor="__RefHeading___Toc183897_2870459653">
            <w:r>
              <w:rPr>
                <w:webHidden/>
                <w:rStyle w:val="IndexLink"/>
                <w:rtl w:val="true"/>
              </w:rPr>
              <w:t>كثرت آب درياها</w:t>
            </w:r>
            <w:r>
              <w:rPr>
                <w:rStyle w:val="IndexLink"/>
                <w:rtl w:val="true"/>
              </w:rPr>
              <w:tab/>
            </w:r>
            <w:r>
              <w:rPr>
                <w:rStyle w:val="IndexLink"/>
              </w:rPr>
              <w:t>259</w:t>
            </w:r>
          </w:hyperlink>
        </w:p>
        <w:p>
          <w:pPr>
            <w:pStyle w:val="Contents4"/>
            <w:tabs>
              <w:tab w:val="clear" w:pos="8176"/>
              <w:tab w:val="right" w:pos="9026" w:leader="dot"/>
            </w:tabs>
            <w:rPr/>
          </w:pPr>
          <w:hyperlink w:anchor="__RefHeading___Toc183899_2870459653">
            <w:r>
              <w:rPr>
                <w:webHidden/>
                <w:rStyle w:val="IndexLink"/>
                <w:rtl w:val="true"/>
              </w:rPr>
              <w:t>هوا</w:t>
            </w:r>
            <w:r>
              <w:rPr>
                <w:rStyle w:val="IndexLink"/>
                <w:rtl w:val="true"/>
              </w:rPr>
              <w:tab/>
            </w:r>
            <w:r>
              <w:rPr>
                <w:rStyle w:val="IndexLink"/>
              </w:rPr>
              <w:t>260</w:t>
            </w:r>
          </w:hyperlink>
        </w:p>
        <w:p>
          <w:pPr>
            <w:pStyle w:val="Contents4"/>
            <w:tabs>
              <w:tab w:val="clear" w:pos="8176"/>
              <w:tab w:val="right" w:pos="9026" w:leader="dot"/>
            </w:tabs>
            <w:rPr/>
          </w:pPr>
          <w:hyperlink w:anchor="__RefHeading___Toc183901_2870459653">
            <w:r>
              <w:rPr>
                <w:webHidden/>
                <w:rStyle w:val="IndexLink"/>
                <w:rtl w:val="true"/>
              </w:rPr>
              <w:t>آتش</w:t>
            </w:r>
            <w:r>
              <w:rPr>
                <w:rStyle w:val="IndexLink"/>
                <w:rtl w:val="true"/>
              </w:rPr>
              <w:tab/>
            </w:r>
            <w:r>
              <w:rPr>
                <w:rStyle w:val="IndexLink"/>
              </w:rPr>
              <w:t>260</w:t>
            </w:r>
          </w:hyperlink>
        </w:p>
        <w:p>
          <w:pPr>
            <w:pStyle w:val="Contents4"/>
            <w:tabs>
              <w:tab w:val="clear" w:pos="8176"/>
              <w:tab w:val="right" w:pos="9026" w:leader="dot"/>
            </w:tabs>
            <w:rPr/>
          </w:pPr>
          <w:hyperlink w:anchor="__RefHeading___Toc183903_2870459653">
            <w:r>
              <w:rPr>
                <w:webHidden/>
                <w:rStyle w:val="IndexLink"/>
                <w:rtl w:val="true"/>
              </w:rPr>
              <w:t>روشنايى به وسيله آتش</w:t>
            </w:r>
            <w:r>
              <w:rPr>
                <w:rStyle w:val="IndexLink"/>
                <w:rtl w:val="true"/>
              </w:rPr>
              <w:tab/>
            </w:r>
            <w:r>
              <w:rPr>
                <w:rStyle w:val="IndexLink"/>
              </w:rPr>
              <w:t>261</w:t>
            </w:r>
          </w:hyperlink>
        </w:p>
        <w:p>
          <w:pPr>
            <w:pStyle w:val="Contents4"/>
            <w:tabs>
              <w:tab w:val="clear" w:pos="8176"/>
              <w:tab w:val="right" w:pos="9026" w:leader="dot"/>
            </w:tabs>
            <w:rPr/>
          </w:pPr>
          <w:hyperlink w:anchor="__RefHeading___Toc183905_2870459653">
            <w:r>
              <w:rPr>
                <w:webHidden/>
                <w:rStyle w:val="IndexLink"/>
                <w:rtl w:val="true"/>
              </w:rPr>
              <w:t>تغييرات جوى و باريدن باران</w:t>
            </w:r>
            <w:r>
              <w:rPr>
                <w:rStyle w:val="IndexLink"/>
                <w:rtl w:val="true"/>
              </w:rPr>
              <w:tab/>
            </w:r>
            <w:r>
              <w:rPr>
                <w:rStyle w:val="IndexLink"/>
              </w:rPr>
              <w:t>261</w:t>
            </w:r>
          </w:hyperlink>
        </w:p>
        <w:p>
          <w:pPr>
            <w:pStyle w:val="Contents4"/>
            <w:tabs>
              <w:tab w:val="clear" w:pos="8176"/>
              <w:tab w:val="right" w:pos="9026" w:leader="dot"/>
            </w:tabs>
            <w:rPr/>
          </w:pPr>
          <w:hyperlink w:anchor="__RefHeading___Toc183907_2870459653">
            <w:r>
              <w:rPr>
                <w:webHidden/>
                <w:rStyle w:val="IndexLink"/>
                <w:rtl w:val="true"/>
              </w:rPr>
              <w:t>حكمت نزول باران، از آسمان به زمين</w:t>
            </w:r>
            <w:r>
              <w:rPr>
                <w:rStyle w:val="IndexLink"/>
                <w:rtl w:val="true"/>
              </w:rPr>
              <w:tab/>
            </w:r>
            <w:r>
              <w:rPr>
                <w:rStyle w:val="IndexLink"/>
              </w:rPr>
              <w:t>262</w:t>
            </w:r>
          </w:hyperlink>
        </w:p>
        <w:p>
          <w:pPr>
            <w:pStyle w:val="Contents4"/>
            <w:tabs>
              <w:tab w:val="clear" w:pos="8176"/>
              <w:tab w:val="right" w:pos="9026" w:leader="dot"/>
            </w:tabs>
            <w:rPr/>
          </w:pPr>
          <w:hyperlink w:anchor="__RefHeading___Toc183909_2870459653">
            <w:r>
              <w:rPr>
                <w:webHidden/>
                <w:rStyle w:val="IndexLink"/>
                <w:rtl w:val="true"/>
              </w:rPr>
              <w:t>علت قطره قطره باريدن باران</w:t>
            </w:r>
            <w:r>
              <w:rPr>
                <w:rStyle w:val="IndexLink"/>
                <w:rtl w:val="true"/>
              </w:rPr>
              <w:tab/>
            </w:r>
            <w:r>
              <w:rPr>
                <w:rStyle w:val="IndexLink"/>
              </w:rPr>
              <w:t>263</w:t>
            </w:r>
          </w:hyperlink>
        </w:p>
        <w:p>
          <w:pPr>
            <w:pStyle w:val="Contents4"/>
            <w:tabs>
              <w:tab w:val="clear" w:pos="8176"/>
              <w:tab w:val="right" w:pos="9026" w:leader="dot"/>
            </w:tabs>
            <w:rPr/>
          </w:pPr>
          <w:hyperlink w:anchor="__RefHeading___Toc183911_2870459653">
            <w:r>
              <w:rPr>
                <w:webHidden/>
                <w:rStyle w:val="IndexLink"/>
                <w:rtl w:val="true"/>
              </w:rPr>
              <w:t>منافع ديگرى از باران</w:t>
            </w:r>
            <w:r>
              <w:rPr>
                <w:rStyle w:val="IndexLink"/>
                <w:rtl w:val="true"/>
              </w:rPr>
              <w:tab/>
            </w:r>
            <w:r>
              <w:rPr>
                <w:rStyle w:val="IndexLink"/>
              </w:rPr>
              <w:t>263</w:t>
            </w:r>
          </w:hyperlink>
        </w:p>
        <w:p>
          <w:pPr>
            <w:pStyle w:val="Contents4"/>
            <w:tabs>
              <w:tab w:val="clear" w:pos="8176"/>
              <w:tab w:val="right" w:pos="9026" w:leader="dot"/>
            </w:tabs>
            <w:rPr/>
          </w:pPr>
          <w:hyperlink w:anchor="__RefHeading___Toc183913_2870459653">
            <w:r>
              <w:rPr>
                <w:webHidden/>
                <w:rStyle w:val="IndexLink"/>
                <w:rtl w:val="true"/>
              </w:rPr>
              <w:t>فوايد كوهها</w:t>
            </w:r>
            <w:r>
              <w:rPr>
                <w:rStyle w:val="IndexLink"/>
                <w:rtl w:val="true"/>
              </w:rPr>
              <w:tab/>
            </w:r>
            <w:r>
              <w:rPr>
                <w:rStyle w:val="IndexLink"/>
              </w:rPr>
              <w:t>264</w:t>
            </w:r>
          </w:hyperlink>
        </w:p>
        <w:p>
          <w:pPr>
            <w:pStyle w:val="Contents4"/>
            <w:tabs>
              <w:tab w:val="clear" w:pos="8176"/>
              <w:tab w:val="right" w:pos="9026" w:leader="dot"/>
            </w:tabs>
            <w:rPr/>
          </w:pPr>
          <w:hyperlink w:anchor="__RefHeading___Toc183915_2870459653">
            <w:r>
              <w:rPr>
                <w:webHidden/>
                <w:rStyle w:val="IndexLink"/>
                <w:rtl w:val="true"/>
              </w:rPr>
              <w:t>معادن</w:t>
            </w:r>
            <w:r>
              <w:rPr>
                <w:rStyle w:val="IndexLink"/>
                <w:rtl w:val="true"/>
              </w:rPr>
              <w:tab/>
            </w:r>
            <w:r>
              <w:rPr>
                <w:rStyle w:val="IndexLink"/>
              </w:rPr>
              <w:t>264</w:t>
            </w:r>
          </w:hyperlink>
        </w:p>
        <w:p>
          <w:pPr>
            <w:pStyle w:val="Contents4"/>
            <w:tabs>
              <w:tab w:val="clear" w:pos="8176"/>
              <w:tab w:val="right" w:pos="9026" w:leader="dot"/>
            </w:tabs>
            <w:rPr/>
          </w:pPr>
          <w:hyperlink w:anchor="__RefHeading___Toc183917_2870459653">
            <w:r>
              <w:rPr>
                <w:webHidden/>
                <w:rStyle w:val="IndexLink"/>
                <w:rtl w:val="true"/>
              </w:rPr>
              <w:t>دليل ندانستن جاى معادن</w:t>
            </w:r>
            <w:r>
              <w:rPr>
                <w:rStyle w:val="IndexLink"/>
                <w:rtl w:val="true"/>
              </w:rPr>
              <w:tab/>
            </w:r>
            <w:r>
              <w:rPr>
                <w:rStyle w:val="IndexLink"/>
              </w:rPr>
              <w:t>264</w:t>
            </w:r>
          </w:hyperlink>
        </w:p>
        <w:p>
          <w:pPr>
            <w:pStyle w:val="Contents4"/>
            <w:tabs>
              <w:tab w:val="clear" w:pos="8176"/>
              <w:tab w:val="right" w:pos="9026" w:leader="dot"/>
            </w:tabs>
            <w:rPr/>
          </w:pPr>
          <w:hyperlink w:anchor="__RefHeading___Toc183919_2870459653">
            <w:r>
              <w:rPr>
                <w:webHidden/>
                <w:rStyle w:val="IndexLink"/>
                <w:rtl w:val="true"/>
              </w:rPr>
              <w:t>گياهان</w:t>
            </w:r>
            <w:r>
              <w:rPr>
                <w:rStyle w:val="IndexLink"/>
                <w:rtl w:val="true"/>
              </w:rPr>
              <w:tab/>
            </w:r>
            <w:r>
              <w:rPr>
                <w:rStyle w:val="IndexLink"/>
              </w:rPr>
              <w:t>266</w:t>
            </w:r>
          </w:hyperlink>
        </w:p>
        <w:p>
          <w:pPr>
            <w:pStyle w:val="Contents4"/>
            <w:tabs>
              <w:tab w:val="clear" w:pos="8176"/>
              <w:tab w:val="right" w:pos="9026" w:leader="dot"/>
            </w:tabs>
            <w:rPr/>
          </w:pPr>
          <w:hyperlink w:anchor="__RefHeading___Toc183921_2870459653">
            <w:r>
              <w:rPr>
                <w:webHidden/>
                <w:rStyle w:val="IndexLink"/>
                <w:rtl w:val="true"/>
              </w:rPr>
              <w:t>كثرت گياهان</w:t>
            </w:r>
            <w:r>
              <w:rPr>
                <w:rStyle w:val="IndexLink"/>
                <w:rtl w:val="true"/>
              </w:rPr>
              <w:tab/>
            </w:r>
            <w:r>
              <w:rPr>
                <w:rStyle w:val="IndexLink"/>
              </w:rPr>
              <w:t>266</w:t>
            </w:r>
          </w:hyperlink>
        </w:p>
        <w:p>
          <w:pPr>
            <w:pStyle w:val="Contents4"/>
            <w:tabs>
              <w:tab w:val="clear" w:pos="8176"/>
              <w:tab w:val="right" w:pos="9026" w:leader="dot"/>
            </w:tabs>
            <w:rPr/>
          </w:pPr>
          <w:hyperlink w:anchor="__RefHeading___Toc183923_2870459653">
            <w:r>
              <w:rPr>
                <w:webHidden/>
                <w:rStyle w:val="IndexLink"/>
                <w:rtl w:val="true"/>
              </w:rPr>
              <w:t>پوشش دانه حبوبات</w:t>
            </w:r>
            <w:r>
              <w:rPr>
                <w:rStyle w:val="IndexLink"/>
                <w:rtl w:val="true"/>
              </w:rPr>
              <w:tab/>
            </w:r>
            <w:r>
              <w:rPr>
                <w:rStyle w:val="IndexLink"/>
              </w:rPr>
              <w:t>267</w:t>
            </w:r>
          </w:hyperlink>
        </w:p>
        <w:p>
          <w:pPr>
            <w:pStyle w:val="Contents4"/>
            <w:tabs>
              <w:tab w:val="clear" w:pos="8176"/>
              <w:tab w:val="right" w:pos="9026" w:leader="dot"/>
            </w:tabs>
            <w:rPr/>
          </w:pPr>
          <w:hyperlink w:anchor="__RefHeading___Toc183925_2870459653">
            <w:r>
              <w:rPr>
                <w:webHidden/>
                <w:rStyle w:val="IndexLink"/>
                <w:rtl w:val="true"/>
              </w:rPr>
              <w:t>دليل آفرينش درختان و گياهان</w:t>
            </w:r>
            <w:r>
              <w:rPr>
                <w:rStyle w:val="IndexLink"/>
                <w:rtl w:val="true"/>
              </w:rPr>
              <w:tab/>
            </w:r>
            <w:r>
              <w:rPr>
                <w:rStyle w:val="IndexLink"/>
              </w:rPr>
              <w:t>267</w:t>
            </w:r>
          </w:hyperlink>
        </w:p>
        <w:p>
          <w:pPr>
            <w:pStyle w:val="Contents4"/>
            <w:tabs>
              <w:tab w:val="clear" w:pos="8176"/>
              <w:tab w:val="right" w:pos="9026" w:leader="dot"/>
            </w:tabs>
            <w:rPr/>
          </w:pPr>
          <w:hyperlink w:anchor="__RefHeading___Toc183927_2870459653">
            <w:r>
              <w:rPr>
                <w:webHidden/>
                <w:rStyle w:val="IndexLink"/>
                <w:rtl w:val="true"/>
              </w:rPr>
              <w:t>خلقت برگ درختان و اوصاف آنها</w:t>
            </w:r>
            <w:r>
              <w:rPr>
                <w:rStyle w:val="IndexLink"/>
                <w:rtl w:val="true"/>
              </w:rPr>
              <w:tab/>
            </w:r>
            <w:r>
              <w:rPr>
                <w:rStyle w:val="IndexLink"/>
              </w:rPr>
              <w:t>268</w:t>
            </w:r>
          </w:hyperlink>
        </w:p>
        <w:p>
          <w:pPr>
            <w:pStyle w:val="Contents4"/>
            <w:tabs>
              <w:tab w:val="clear" w:pos="8176"/>
              <w:tab w:val="right" w:pos="9026" w:leader="dot"/>
            </w:tabs>
            <w:rPr/>
          </w:pPr>
          <w:hyperlink w:anchor="__RefHeading___Toc183929_2870459653">
            <w:r>
              <w:rPr>
                <w:webHidden/>
                <w:rStyle w:val="IndexLink"/>
                <w:rtl w:val="true"/>
              </w:rPr>
              <w:t>هسته و دانه درختان و گياهان</w:t>
            </w:r>
            <w:r>
              <w:rPr>
                <w:rStyle w:val="IndexLink"/>
                <w:rtl w:val="true"/>
              </w:rPr>
              <w:tab/>
            </w:r>
            <w:r>
              <w:rPr>
                <w:rStyle w:val="IndexLink"/>
              </w:rPr>
              <w:t>269</w:t>
            </w:r>
          </w:hyperlink>
        </w:p>
        <w:p>
          <w:pPr>
            <w:pStyle w:val="Contents4"/>
            <w:tabs>
              <w:tab w:val="clear" w:pos="8176"/>
              <w:tab w:val="right" w:pos="9026" w:leader="dot"/>
            </w:tabs>
            <w:rPr/>
          </w:pPr>
          <w:hyperlink w:anchor="__RefHeading___Toc183931_2870459653">
            <w:r>
              <w:rPr>
                <w:webHidden/>
                <w:rStyle w:val="IndexLink"/>
                <w:rtl w:val="true"/>
              </w:rPr>
              <w:t>مرگ و زنده شدن درختان</w:t>
            </w:r>
            <w:r>
              <w:rPr>
                <w:rStyle w:val="IndexLink"/>
                <w:rtl w:val="true"/>
              </w:rPr>
              <w:tab/>
            </w:r>
            <w:r>
              <w:rPr>
                <w:rStyle w:val="IndexLink"/>
              </w:rPr>
              <w:t>270</w:t>
            </w:r>
          </w:hyperlink>
        </w:p>
        <w:p>
          <w:pPr>
            <w:pStyle w:val="Contents4"/>
            <w:tabs>
              <w:tab w:val="clear" w:pos="8176"/>
              <w:tab w:val="right" w:pos="9026" w:leader="dot"/>
            </w:tabs>
            <w:rPr/>
          </w:pPr>
          <w:hyperlink w:anchor="__RefHeading___Toc183933_2870459653">
            <w:r>
              <w:rPr>
                <w:webHidden/>
                <w:rStyle w:val="IndexLink"/>
                <w:rtl w:val="true"/>
              </w:rPr>
              <w:t>انار</w:t>
            </w:r>
            <w:r>
              <w:rPr>
                <w:rStyle w:val="IndexLink"/>
                <w:rtl w:val="true"/>
              </w:rPr>
              <w:tab/>
            </w:r>
            <w:r>
              <w:rPr>
                <w:rStyle w:val="IndexLink"/>
              </w:rPr>
              <w:t>270</w:t>
            </w:r>
          </w:hyperlink>
        </w:p>
        <w:p>
          <w:pPr>
            <w:pStyle w:val="Contents4"/>
            <w:tabs>
              <w:tab w:val="clear" w:pos="8176"/>
              <w:tab w:val="right" w:pos="9026" w:leader="dot"/>
            </w:tabs>
            <w:rPr/>
          </w:pPr>
          <w:hyperlink w:anchor="__RefHeading___Toc183935_2870459653">
            <w:r>
              <w:rPr>
                <w:webHidden/>
                <w:rStyle w:val="IndexLink"/>
                <w:rtl w:val="true"/>
              </w:rPr>
              <w:t>بوته ها</w:t>
            </w:r>
            <w:r>
              <w:rPr>
                <w:rStyle w:val="IndexLink"/>
                <w:rtl w:val="true"/>
              </w:rPr>
              <w:tab/>
            </w:r>
            <w:r>
              <w:rPr>
                <w:rStyle w:val="IndexLink"/>
              </w:rPr>
              <w:t>271</w:t>
            </w:r>
          </w:hyperlink>
        </w:p>
        <w:p>
          <w:pPr>
            <w:pStyle w:val="Contents4"/>
            <w:tabs>
              <w:tab w:val="clear" w:pos="8176"/>
              <w:tab w:val="right" w:pos="9026" w:leader="dot"/>
            </w:tabs>
            <w:rPr/>
          </w:pPr>
          <w:hyperlink w:anchor="__RefHeading___Toc183937_2870459653">
            <w:r>
              <w:rPr>
                <w:webHidden/>
                <w:rStyle w:val="IndexLink"/>
                <w:rtl w:val="true"/>
              </w:rPr>
              <w:t>فوايد نخل، چوب و شاخه هاى آن</w:t>
            </w:r>
            <w:r>
              <w:rPr>
                <w:rStyle w:val="IndexLink"/>
                <w:rtl w:val="true"/>
              </w:rPr>
              <w:tab/>
            </w:r>
            <w:r>
              <w:rPr>
                <w:rStyle w:val="IndexLink"/>
              </w:rPr>
              <w:t>272</w:t>
            </w:r>
          </w:hyperlink>
        </w:p>
        <w:p>
          <w:pPr>
            <w:pStyle w:val="Contents4"/>
            <w:tabs>
              <w:tab w:val="clear" w:pos="8176"/>
              <w:tab w:val="right" w:pos="9026" w:leader="dot"/>
            </w:tabs>
            <w:rPr/>
          </w:pPr>
          <w:hyperlink w:anchor="__RefHeading___Toc183939_2870459653">
            <w:r>
              <w:rPr>
                <w:webHidden/>
                <w:rStyle w:val="IndexLink"/>
                <w:rtl w:val="true"/>
              </w:rPr>
              <w:t>چوب نخل</w:t>
            </w:r>
            <w:r>
              <w:rPr>
                <w:rStyle w:val="IndexLink"/>
                <w:rtl w:val="true"/>
              </w:rPr>
              <w:tab/>
            </w:r>
            <w:r>
              <w:rPr>
                <w:rStyle w:val="IndexLink"/>
              </w:rPr>
              <w:t>272</w:t>
            </w:r>
          </w:hyperlink>
        </w:p>
        <w:p>
          <w:pPr>
            <w:pStyle w:val="Contents4"/>
            <w:tabs>
              <w:tab w:val="clear" w:pos="8176"/>
              <w:tab w:val="right" w:pos="9026" w:leader="dot"/>
            </w:tabs>
            <w:rPr/>
          </w:pPr>
          <w:hyperlink w:anchor="__RefHeading___Toc183941_2870459653">
            <w:r>
              <w:rPr>
                <w:webHidden/>
                <w:rStyle w:val="IndexLink"/>
                <w:rtl w:val="true"/>
              </w:rPr>
              <w:t>خواص گياهان دارويى</w:t>
            </w:r>
            <w:r>
              <w:rPr>
                <w:rStyle w:val="IndexLink"/>
                <w:rtl w:val="true"/>
              </w:rPr>
              <w:tab/>
            </w:r>
            <w:r>
              <w:rPr>
                <w:rStyle w:val="IndexLink"/>
              </w:rPr>
              <w:t>273</w:t>
            </w:r>
          </w:hyperlink>
        </w:p>
        <w:p>
          <w:pPr>
            <w:pStyle w:val="Contents4"/>
            <w:tabs>
              <w:tab w:val="clear" w:pos="8176"/>
              <w:tab w:val="right" w:pos="9026" w:leader="dot"/>
            </w:tabs>
            <w:rPr/>
          </w:pPr>
          <w:hyperlink w:anchor="__RefHeading___Toc183943_2870459653">
            <w:r>
              <w:rPr>
                <w:webHidden/>
                <w:rStyle w:val="IndexLink"/>
                <w:rtl w:val="true"/>
              </w:rPr>
              <w:t>گياهان صحرا</w:t>
            </w:r>
            <w:r>
              <w:rPr>
                <w:rStyle w:val="IndexLink"/>
                <w:rtl w:val="true"/>
              </w:rPr>
              <w:tab/>
            </w:r>
            <w:r>
              <w:rPr>
                <w:rStyle w:val="IndexLink"/>
              </w:rPr>
              <w:t>273</w:t>
            </w:r>
          </w:hyperlink>
        </w:p>
        <w:p>
          <w:pPr>
            <w:pStyle w:val="Contents4"/>
            <w:tabs>
              <w:tab w:val="clear" w:pos="8176"/>
              <w:tab w:val="right" w:pos="9026" w:leader="dot"/>
            </w:tabs>
            <w:rPr/>
          </w:pPr>
          <w:hyperlink w:anchor="__RefHeading___Toc183945_2870459653">
            <w:r>
              <w:rPr>
                <w:webHidden/>
                <w:rStyle w:val="IndexLink"/>
                <w:rtl w:val="true"/>
              </w:rPr>
              <w:t>پيزر</w:t>
            </w:r>
            <w:r>
              <w:rPr>
                <w:rStyle w:val="IndexLink"/>
                <w:rtl w:val="true"/>
              </w:rPr>
              <w:tab/>
            </w:r>
            <w:r>
              <w:rPr>
                <w:rStyle w:val="IndexLink"/>
              </w:rPr>
              <w:t>274</w:t>
            </w:r>
          </w:hyperlink>
        </w:p>
        <w:p>
          <w:pPr>
            <w:pStyle w:val="Contents4"/>
            <w:tabs>
              <w:tab w:val="clear" w:pos="8176"/>
              <w:tab w:val="right" w:pos="9026" w:leader="dot"/>
            </w:tabs>
            <w:rPr/>
          </w:pPr>
          <w:hyperlink w:anchor="__RefHeading___Toc183947_2870459653">
            <w:r>
              <w:rPr>
                <w:webHidden/>
                <w:rStyle w:val="IndexLink"/>
                <w:rtl w:val="true"/>
              </w:rPr>
              <w:t>فضولات انسان و حيوان</w:t>
            </w:r>
            <w:r>
              <w:rPr>
                <w:rStyle w:val="IndexLink"/>
                <w:rtl w:val="true"/>
              </w:rPr>
              <w:tab/>
            </w:r>
            <w:r>
              <w:rPr>
                <w:rStyle w:val="IndexLink"/>
              </w:rPr>
              <w:t>274</w:t>
            </w:r>
          </w:hyperlink>
        </w:p>
        <w:p>
          <w:pPr>
            <w:pStyle w:val="Contents3"/>
            <w:tabs>
              <w:tab w:val="clear" w:pos="8459"/>
              <w:tab w:val="right" w:pos="9026" w:leader="dot"/>
            </w:tabs>
            <w:rPr/>
          </w:pPr>
          <w:hyperlink w:anchor="__RefHeading___Toc183949_2870459653">
            <w:r>
              <w:rPr>
                <w:webHidden/>
                <w:rStyle w:val="IndexLink"/>
                <w:rtl w:val="true"/>
              </w:rPr>
              <w:t>جلسه چهارم</w:t>
            </w:r>
            <w:r>
              <w:rPr>
                <w:rStyle w:val="IndexLink"/>
                <w:rtl w:val="true"/>
              </w:rPr>
              <w:tab/>
            </w:r>
            <w:r>
              <w:rPr>
                <w:rStyle w:val="IndexLink"/>
              </w:rPr>
              <w:t>275</w:t>
            </w:r>
          </w:hyperlink>
        </w:p>
        <w:p>
          <w:pPr>
            <w:pStyle w:val="Contents4"/>
            <w:tabs>
              <w:tab w:val="clear" w:pos="8176"/>
              <w:tab w:val="right" w:pos="9026" w:leader="dot"/>
            </w:tabs>
            <w:rPr/>
          </w:pPr>
          <w:hyperlink w:anchor="__RefHeading___Toc183951_2870459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83953_2870459653">
            <w:r>
              <w:rPr>
                <w:webHidden/>
                <w:rStyle w:val="IndexLink"/>
                <w:rtl w:val="true"/>
              </w:rPr>
              <w:t>استدلال هاى باطل از منكرين</w:t>
            </w:r>
            <w:r>
              <w:rPr>
                <w:rStyle w:val="IndexLink"/>
                <w:rtl w:val="true"/>
              </w:rPr>
              <w:tab/>
            </w:r>
            <w:r>
              <w:rPr>
                <w:rStyle w:val="IndexLink"/>
              </w:rPr>
              <w:t>275</w:t>
            </w:r>
          </w:hyperlink>
        </w:p>
        <w:p>
          <w:pPr>
            <w:pStyle w:val="Contents4"/>
            <w:tabs>
              <w:tab w:val="clear" w:pos="8176"/>
              <w:tab w:val="right" w:pos="9026" w:leader="dot"/>
            </w:tabs>
            <w:rPr/>
          </w:pPr>
          <w:hyperlink w:anchor="__RefHeading___Toc183955_2870459653">
            <w:r>
              <w:rPr>
                <w:webHidden/>
                <w:rStyle w:val="IndexLink"/>
                <w:rtl w:val="true"/>
              </w:rPr>
              <w:t>آفات و نظر نادانان در مورد آن</w:t>
            </w:r>
            <w:r>
              <w:rPr>
                <w:rStyle w:val="IndexLink"/>
                <w:rtl w:val="true"/>
              </w:rPr>
              <w:tab/>
            </w:r>
            <w:r>
              <w:rPr>
                <w:rStyle w:val="IndexLink"/>
              </w:rPr>
              <w:t>276</w:t>
            </w:r>
          </w:hyperlink>
        </w:p>
        <w:p>
          <w:pPr>
            <w:pStyle w:val="Contents4"/>
            <w:tabs>
              <w:tab w:val="clear" w:pos="8176"/>
              <w:tab w:val="right" w:pos="9026" w:leader="dot"/>
            </w:tabs>
            <w:rPr/>
          </w:pPr>
          <w:hyperlink w:anchor="__RefHeading___Toc183957_2870459653">
            <w:r>
              <w:rPr>
                <w:webHidden/>
                <w:rStyle w:val="IndexLink"/>
                <w:rtl w:val="true"/>
              </w:rPr>
              <w:t>علل نزول بلاها و گرفتارى ها</w:t>
            </w:r>
            <w:r>
              <w:rPr>
                <w:rStyle w:val="IndexLink"/>
                <w:rtl w:val="true"/>
              </w:rPr>
              <w:tab/>
            </w:r>
            <w:r>
              <w:rPr>
                <w:rStyle w:val="IndexLink"/>
              </w:rPr>
              <w:t>277</w:t>
            </w:r>
          </w:hyperlink>
        </w:p>
        <w:p>
          <w:pPr>
            <w:pStyle w:val="Contents4"/>
            <w:tabs>
              <w:tab w:val="clear" w:pos="8176"/>
              <w:tab w:val="right" w:pos="9026" w:leader="dot"/>
            </w:tabs>
            <w:rPr/>
          </w:pPr>
          <w:hyperlink w:anchor="__RefHeading___Toc183959_2870459653">
            <w:r>
              <w:rPr>
                <w:webHidden/>
                <w:rStyle w:val="IndexLink"/>
                <w:rtl w:val="true"/>
              </w:rPr>
              <w:t>چرا بلاها به تمام مردم مى رسد؟</w:t>
            </w:r>
            <w:r>
              <w:rPr>
                <w:rStyle w:val="IndexLink"/>
                <w:rtl w:val="true"/>
              </w:rPr>
              <w:tab/>
            </w:r>
            <w:r>
              <w:rPr>
                <w:rStyle w:val="IndexLink"/>
              </w:rPr>
              <w:t>279</w:t>
            </w:r>
          </w:hyperlink>
        </w:p>
        <w:p>
          <w:pPr>
            <w:pStyle w:val="Contents4"/>
            <w:tabs>
              <w:tab w:val="clear" w:pos="8176"/>
              <w:tab w:val="right" w:pos="9026" w:leader="dot"/>
            </w:tabs>
            <w:rPr/>
          </w:pPr>
          <w:hyperlink w:anchor="__RefHeading___Toc183961_2870459653">
            <w:r>
              <w:rPr>
                <w:webHidden/>
                <w:rStyle w:val="IndexLink"/>
                <w:rtl w:val="true"/>
              </w:rPr>
              <w:t>مرگ و نابودى</w:t>
            </w:r>
            <w:r>
              <w:rPr>
                <w:rStyle w:val="IndexLink"/>
                <w:rtl w:val="true"/>
              </w:rPr>
              <w:tab/>
            </w:r>
            <w:r>
              <w:rPr>
                <w:rStyle w:val="IndexLink"/>
              </w:rPr>
              <w:t>281</w:t>
            </w:r>
          </w:hyperlink>
        </w:p>
        <w:p>
          <w:pPr>
            <w:pStyle w:val="Contents4"/>
            <w:tabs>
              <w:tab w:val="clear" w:pos="8176"/>
              <w:tab w:val="right" w:pos="9026" w:leader="dot"/>
            </w:tabs>
            <w:rPr/>
          </w:pPr>
          <w:hyperlink w:anchor="__RefHeading___Toc183963_2870459653">
            <w:r>
              <w:rPr>
                <w:webHidden/>
                <w:rStyle w:val="IndexLink"/>
                <w:rtl w:val="true"/>
              </w:rPr>
              <w:t>اشكالى ديگر به تدبير آفرينش</w:t>
            </w:r>
            <w:r>
              <w:rPr>
                <w:rStyle w:val="IndexLink"/>
                <w:rtl w:val="true"/>
              </w:rPr>
              <w:tab/>
            </w:r>
            <w:r>
              <w:rPr>
                <w:rStyle w:val="IndexLink"/>
              </w:rPr>
              <w:t>282</w:t>
            </w:r>
          </w:hyperlink>
        </w:p>
        <w:p>
          <w:pPr>
            <w:pStyle w:val="Contents4"/>
            <w:tabs>
              <w:tab w:val="clear" w:pos="8176"/>
              <w:tab w:val="right" w:pos="9026" w:leader="dot"/>
            </w:tabs>
            <w:rPr/>
          </w:pPr>
          <w:hyperlink w:anchor="__RefHeading___Toc183965_2870459653">
            <w:r>
              <w:rPr>
                <w:webHidden/>
                <w:rStyle w:val="IndexLink"/>
                <w:rtl w:val="true"/>
              </w:rPr>
              <w:t>اسم يونانى اين جهان</w:t>
            </w:r>
            <w:r>
              <w:rPr>
                <w:rStyle w:val="IndexLink"/>
                <w:rtl w:val="true"/>
              </w:rPr>
              <w:tab/>
            </w:r>
            <w:r>
              <w:rPr>
                <w:rStyle w:val="IndexLink"/>
              </w:rPr>
              <w:t>285</w:t>
            </w:r>
          </w:hyperlink>
        </w:p>
        <w:p>
          <w:pPr>
            <w:pStyle w:val="Contents4"/>
            <w:tabs>
              <w:tab w:val="clear" w:pos="8176"/>
              <w:tab w:val="right" w:pos="9026" w:leader="dot"/>
            </w:tabs>
            <w:rPr/>
          </w:pPr>
          <w:hyperlink w:anchor="__RefHeading___Toc183967_2870459653">
            <w:r>
              <w:rPr>
                <w:webHidden/>
                <w:rStyle w:val="IndexLink"/>
                <w:rtl w:val="true"/>
              </w:rPr>
              <w:t>مانى كور است و نمى بيند</w:t>
            </w:r>
            <w:r>
              <w:rPr>
                <w:rStyle w:val="IndexLink"/>
                <w:rtl w:val="true"/>
              </w:rPr>
              <w:tab/>
            </w:r>
            <w:r>
              <w:rPr>
                <w:rStyle w:val="IndexLink"/>
              </w:rPr>
              <w:t>285</w:t>
            </w:r>
          </w:hyperlink>
        </w:p>
        <w:p>
          <w:pPr>
            <w:pStyle w:val="Contents4"/>
            <w:tabs>
              <w:tab w:val="clear" w:pos="8176"/>
              <w:tab w:val="right" w:pos="9026" w:leader="dot"/>
            </w:tabs>
            <w:rPr/>
          </w:pPr>
          <w:hyperlink w:anchor="__RefHeading___Toc183969_2870459653">
            <w:r>
              <w:rPr>
                <w:webHidden/>
                <w:rStyle w:val="IndexLink"/>
                <w:rtl w:val="true"/>
              </w:rPr>
              <w:t>حس كردن چيزى كه عقل آن را درك نمى كند</w:t>
            </w:r>
            <w:r>
              <w:rPr>
                <w:rStyle w:val="IndexLink"/>
                <w:rtl w:val="true"/>
              </w:rPr>
              <w:tab/>
            </w:r>
            <w:r>
              <w:rPr>
                <w:rStyle w:val="IndexLink"/>
              </w:rPr>
              <w:t>286</w:t>
            </w:r>
          </w:hyperlink>
        </w:p>
        <w:p>
          <w:pPr>
            <w:pStyle w:val="Contents4"/>
            <w:tabs>
              <w:tab w:val="clear" w:pos="8176"/>
              <w:tab w:val="right" w:pos="9026" w:leader="dot"/>
            </w:tabs>
            <w:rPr/>
          </w:pPr>
          <w:hyperlink w:anchor="__RefHeading___Toc183971_2870459653">
            <w:r>
              <w:rPr>
                <w:webHidden/>
                <w:rStyle w:val="IndexLink"/>
                <w:rtl w:val="true"/>
              </w:rPr>
              <w:t>عقل به خالق احاطه پيدا نمى كند</w:t>
            </w:r>
            <w:r>
              <w:rPr>
                <w:rStyle w:val="IndexLink"/>
                <w:rtl w:val="true"/>
              </w:rPr>
              <w:tab/>
            </w:r>
            <w:r>
              <w:rPr>
                <w:rStyle w:val="IndexLink"/>
              </w:rPr>
              <w:t>286</w:t>
            </w:r>
          </w:hyperlink>
        </w:p>
        <w:p>
          <w:pPr>
            <w:pStyle w:val="Contents4"/>
            <w:tabs>
              <w:tab w:val="clear" w:pos="8176"/>
              <w:tab w:val="right" w:pos="9026" w:leader="dot"/>
            </w:tabs>
            <w:rPr/>
          </w:pPr>
          <w:hyperlink w:anchor="__RefHeading___Toc183973_2870459653">
            <w:r>
              <w:rPr>
                <w:webHidden/>
                <w:rStyle w:val="IndexLink"/>
                <w:rtl w:val="true"/>
              </w:rPr>
              <w:t>اختلاف پيرامون حقيقت خورشيد</w:t>
            </w:r>
            <w:r>
              <w:rPr>
                <w:rStyle w:val="IndexLink"/>
                <w:rtl w:val="true"/>
              </w:rPr>
              <w:tab/>
            </w:r>
            <w:r>
              <w:rPr>
                <w:rStyle w:val="IndexLink"/>
              </w:rPr>
              <w:t>288</w:t>
            </w:r>
          </w:hyperlink>
        </w:p>
        <w:p>
          <w:pPr>
            <w:pStyle w:val="Contents4"/>
            <w:tabs>
              <w:tab w:val="clear" w:pos="8176"/>
              <w:tab w:val="right" w:pos="9026" w:leader="dot"/>
            </w:tabs>
            <w:rPr/>
          </w:pPr>
          <w:hyperlink w:anchor="__RefHeading___Toc183975_2870459653">
            <w:r>
              <w:rPr>
                <w:webHidden/>
                <w:rStyle w:val="IndexLink"/>
                <w:rtl w:val="true"/>
              </w:rPr>
              <w:t>راهى به سوى شناخت خداوند سبحان</w:t>
            </w:r>
            <w:r>
              <w:rPr>
                <w:rStyle w:val="IndexLink"/>
                <w:rtl w:val="true"/>
              </w:rPr>
              <w:tab/>
            </w:r>
            <w:r>
              <w:rPr>
                <w:rStyle w:val="IndexLink"/>
              </w:rPr>
              <w:t>289</w:t>
            </w:r>
          </w:hyperlink>
        </w:p>
        <w:p>
          <w:pPr>
            <w:pStyle w:val="Contents4"/>
            <w:tabs>
              <w:tab w:val="clear" w:pos="8176"/>
              <w:tab w:val="right" w:pos="9026" w:leader="dot"/>
            </w:tabs>
            <w:rPr/>
          </w:pPr>
          <w:hyperlink w:anchor="__RefHeading___Toc183977_2870459653">
            <w:r>
              <w:rPr>
                <w:webHidden/>
                <w:rStyle w:val="IndexLink"/>
                <w:rtl w:val="true"/>
              </w:rPr>
              <w:t>طبيعيون و مناقشه سخن آنان</w:t>
            </w:r>
            <w:r>
              <w:rPr>
                <w:rStyle w:val="IndexLink"/>
                <w:rtl w:val="true"/>
              </w:rPr>
              <w:tab/>
            </w:r>
            <w:r>
              <w:rPr>
                <w:rStyle w:val="IndexLink"/>
              </w:rPr>
              <w:t>290</w:t>
            </w:r>
          </w:hyperlink>
        </w:p>
        <w:p>
          <w:pPr>
            <w:pStyle w:val="Contents4"/>
            <w:tabs>
              <w:tab w:val="clear" w:pos="8176"/>
              <w:tab w:val="right" w:pos="9026" w:leader="dot"/>
            </w:tabs>
            <w:rPr/>
          </w:pPr>
          <w:hyperlink w:anchor="__RefHeading___Toc183979_2870459653">
            <w:r>
              <w:rPr>
                <w:webHidden/>
                <w:rStyle w:val="IndexLink"/>
                <w:rtl w:val="true"/>
              </w:rPr>
              <w:t>پايان</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5_59855"/>
      <w:bookmarkStart w:id="1" w:name="pg8815_59855"/>
      <w:bookmarkEnd w:id="1"/>
    </w:p>
    <w:p>
      <w:pPr>
        <w:pStyle w:val="Heading2"/>
        <w:numPr>
          <w:ilvl w:val="1"/>
          <w:numId w:val="1"/>
        </w:numPr>
        <w:rPr/>
      </w:pPr>
      <w:bookmarkStart w:id="2" w:name="pg8815_59855"/>
      <w:bookmarkStart w:id="3" w:name="__RefHeading___Toc1834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جامع 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محمدکاظم قزوینی؛ ترجمه لطیف راشدی، سعید راشدی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دایره‌المعارف طب جامع اهل‌بیت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 el - sadegh comperhensive medicine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جامع امام‌صادق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طبابت و استحباب درمان کردن، حجامت، انواع بیماریهای جسمی و روحی و راه درمان آنها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جامع امام‌صادق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طبابت و استحباب درمان کردن، حجامت، انواع بیماریهای جسمی و روحی و راه درمان آنها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بهداشت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عبداللطیف،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راشدی، سعید،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2894820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41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8815_59859"/>
    </w:p>
    <w:p>
      <w:pPr>
        <w:pStyle w:val="Heading2"/>
        <w:numPr>
          <w:ilvl w:val="1"/>
          <w:numId w:val="1"/>
        </w:numPr>
        <w:rPr/>
      </w:pPr>
      <w:bookmarkStart w:id="8" w:name="__RefHeading___Toc18341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مقدمۀ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چرا به پزشك، طبيب مى گويند؟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مستحب بودن درمان و مداوا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درمان به وسيله داغ كردن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مكروه بودن درمان غير ضرورى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مراجعه به پزشك غير مسلمان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با صدقه، خود را مداوا كنيد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نماز شب، دفع كننده بيمارى 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مداوا كردن با بول حيوانات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درمان با چيزهاى حرام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دواهاى چهارگانه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پيامبر صلى اللّه عليه و آله و سلم و حجامت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روزهايى كه در آن مى شود، حجامت كرد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نهى از حجامت در هنگام ناشتا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آنچه كه قبل و بعد از حجامت بايد خورد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دعا در هنگام حجامت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حجامت، ايمنى در برابر مرگ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شستن با آب سرد در هنگام جوشش و هيجان خون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علاج خارش، حجامت و رگزنى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حجامت در سر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حجامت، عسل و قرآن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حجامت كودك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درمان با رگزنى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ها و درمان آنها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پرهيز كردن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درمان تب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درمان ضعف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درمان غصّه و ناراحتى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درمان بادهاى دردآور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درمان رطوبت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درمان بيمارى خبيث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درمان جذام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درمان خوره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درمان پيسى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درمان زخم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درمان نيش زدگى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درمان ورم، دمل، زگيل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درمان بداخلاقى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درمان ضعف عضلانى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درمان سردرد و بادهاى داخل سر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چيزهايى كه باعث زياد شدن عقل مى شوند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چيزهايى كه باعث از بين رفتن بلغم مى شوند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درمان تنگى نفس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درمان سرفه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درمان سل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درمان برسام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پرده ديافراگم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درمان شكم درد و درد معده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قرقر شكم و درد آن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درمان كرم هاى شكم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درمان به وسيله ى تنقيه </w:t>
      </w:r>
      <w:r>
        <w:rPr>
          <w:rFonts w:eastAsia="Amiri" w:cs="Amiri" w:ascii="Amiri" w:hAnsi="Amiri"/>
          <w:color w:val="111111"/>
          <w:sz w:val="28"/>
          <w:szCs w:val="28"/>
          <w:lang w:bidi="ar-SA"/>
        </w:rPr>
        <w:t>108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درد كبد و پهلو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درمان درد طحال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درمان صفراء و تلخه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درمان سنگ و درد مثانه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درمان بواسير و قولنج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درمان كمر درد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درمان نازايى و كم فرزند داشتن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درمان فلج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آنچه كه براى استخوان هاى ساق مفيد است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درمان كردن به وسيلۀ آيات قرآن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درمان با تربت امام حسين عليه السلام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دعاى مادر براى فرزند جهت شفا گرفتن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دعا براى تمامى دردها و طپش قلب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دعا براى دفع جنّ و ترس ها و ديوانه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دعا براى زخم يا ورم معده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دعا براى درد آلت تناسلى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دعا براى سخت زائيدن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دعا براى درد ساق پا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درمان با سورۀ مومن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درمان با چيزهايى كه از سفره بيرون ريخته مى شود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درمان به وسيلۀ شستن دست قبل و بعد از غذا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درمان با آب زمزم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درمان با جو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غذاها، ميوه جات و سبزيجات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درمان با خرما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درمان با انار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درمان با مويز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درمان با كاهو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درمان با بادمجان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درمان با نوعى گياه پرپهن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كاسنى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درمان با سياهدانه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درمان با برنج، بنفشه و زيتون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درمان با پنير و گردو همراه با هم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درمان با نمك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درمان با شير و روغن ها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درمان با تلبينه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درمان با روغن و شير گاو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مكروه بودن روغن حيوانى براى پيران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درمان با شير مادّه الاغ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درمان با شير ماده شتر شير ده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درمان با آب باران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درمان با آب نيسان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عناب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اسفند و كندر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از دواهاى تقويت حافظه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مشكك و اشنان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مضرات نخوردن شام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مضرات خوردن ماهى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مضرات زياد نوشيدن آب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روغن بنفشه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روغن خطمى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روغن بان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مفضّل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گفتگوى مفضّل با ابن ابى العوجاء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علت نوشته شدن كتاب مفضّل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جلسۀ اول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آفرينش جهان هستى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خلقت انسان و تدبير جنين در رحم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چگونگى تولد جنين و غذاى آن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دندان هاى كودك </w:t>
      </w:r>
      <w:r>
        <w:rPr>
          <w:rFonts w:eastAsia="Amiri" w:cs="Amiri" w:ascii="Amiri" w:hAnsi="Amiri"/>
          <w:color w:val="111111"/>
          <w:sz w:val="28"/>
          <w:szCs w:val="28"/>
          <w:lang w:bidi="ar-SA"/>
        </w:rPr>
        <w:t>193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روئيدن مو در صورت مرد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عبرت گرفتن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اگر انسان، عاقل و فهميده به دنيا مى آمد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فايده ى گريه براى كودكان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آلت تناسلى و شكل آن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اعضاى بدن و فوائد آنها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نظر اهل طبيعت و پاسخ به آنها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هضم غذا و جريان خون در بدن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آغاز رشد بدن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ايستادن و نشستن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اسرار حواس پنج گانه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نقش نور و هوا در گوش و چشم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علت اينكه عده اى چشم، گوش و عقل ندارند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علت اين كه بعضى از مردم، برخى از اعضاى بدن را ندارند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آفرينش اعضاى فرد و جفت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پيرامون صدا و سخن و مشكل انسان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منافع ديگر دستگاه صوت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مغز و جمجمه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پلك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قلب و محافظ آن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ناى و مرى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ريه و مخرج بول و غائط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معده و كبد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مغز، خون، ناخن و گوش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ران و باسن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پيرامون قلب و ريۀ انسان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آلت تناسلى مرد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مخرج غايط </w:t>
      </w:r>
      <w:r>
        <w:rPr>
          <w:rFonts w:eastAsia="Amiri" w:cs="Amiri" w:ascii="Amiri" w:hAnsi="Amiri"/>
          <w:color w:val="111111"/>
          <w:sz w:val="28"/>
          <w:szCs w:val="28"/>
          <w:lang w:bidi="ar-SA"/>
        </w:rPr>
        <w:t>208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آفرينش دندان ها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مو و ناخن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علت رشد نكردن مو در برخى از جاهاى بدن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روئيدن مو در بغل و بالاى عورت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فوايد آب دهان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چرا شكم انسان زيپ يا دكمه ندارد؟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خوردن، خوابيدن، جماع كردن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چهار نيرو در انسان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نيروهاى درونى و جايگاه آنها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نعمت فراموشى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نعمت حياء و شرم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صحبت كردن و نوشتن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آنچه كه از علم به انسان داده شده و آن مقدار كه منع شده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علّت ندانستن عمر انسان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اشياء ساخته شده براى خواسته هاى انسان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ضرورت عمل براى انسان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نان و آب، رأس معاش انسان و حيات اوست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علّت اختلاف شكل و شمايل انسانها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محدود بودن رشد بدن حيوانات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انسان و سنگينى در حركت و راه رفتن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حكمت درد كشيدن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اگر نر و ماده نباشند، حيوانات منقرض مى شوند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حكمت رويش محاسن مردان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بدن حيوانات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خلق حيوانات سه گانه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حيوانات گوشت خوار و علف خوار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بچه هاى چهار پايان و استقلال آنان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پاهاى حيوانات و چگونگى حركت آنها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فرمانبردارى حيوانات در مقابل انسان ها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نبودن عقل و شعور در درندگان و فايده آن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حيوانى مهربان و باوفا نسبت به انسان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چهره چهارپايان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خرطوم فيل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گردن فيل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عورت فيل ماده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زرافه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پوشش بدن حيوانات و پاهاى آنها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پنهان شدن حيوانات در هنگام احساس مرگ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هوش و ذكاوت برخى حيوانات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روباه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دلفين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رابطۀ مار افعى با ابر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مورچه قرمز كوچك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شير مورچه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بدن پرندگان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آفرينش تخم پرندگان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چينه دان پرنده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رنگ هاى گوناگون پرندگان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پر پرندگان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دراز بودن پاى برخى از پرندگان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گنجشك ها و به دنبال غذا بودن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زندگى جغد و خفاش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آفرينش خفاش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نمّره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ماهيان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حكمت زياد بودن نسل ماهى ها </w:t>
      </w:r>
      <w:r>
        <w:rPr>
          <w:rFonts w:eastAsia="Amiri" w:cs="Amiri" w:ascii="Amiri" w:hAnsi="Amiri"/>
          <w:color w:val="111111"/>
          <w:sz w:val="28"/>
          <w:szCs w:val="28"/>
          <w:lang w:bidi="ar-SA"/>
        </w:rPr>
        <w:t>246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حكمت پروردگار و نقص علم مخلوقين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رنگ آسمان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طلوع و غروب خورشيد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فصل هاى چهارگانه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شناخت زمانها و فصل چهارگانه از راه حركت خورشيد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ماه، دليل شناخت ماه هاى قمرى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نور ماه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فوايد بعضى از ستارگان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خورشيد، ماه، ستارگان و برج ها، نشانه اى بر وجود خالق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مقدار شب و روز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سرما و گرما و فوايد آن دو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هوا و صداها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شكل زمين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زمين سرد و خشك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توزيع آب بر روى زمين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وجود بسيار آب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منافع ديگر آب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كثرت آب درياها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روشنايى به وسيله آتش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تغييرات جوى و باريدن باران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حكمت نزول باران، از آسمان به زمين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علت قطره قطره باريدن باران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منافع ديگرى از باران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فوايد كوهها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دليل ندانستن جاى معادن </w:t>
      </w:r>
      <w:r>
        <w:rPr>
          <w:rFonts w:eastAsia="Amiri" w:cs="Amiri" w:ascii="Amiri" w:hAnsi="Amiri"/>
          <w:color w:val="111111"/>
          <w:sz w:val="28"/>
          <w:szCs w:val="28"/>
          <w:lang w:bidi="ar-SA"/>
        </w:rPr>
        <w:t>265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گياهان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كثرت گياهان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پوشش دانه حبوبات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دليل آفرينش درختان و گياهان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خلقت برگ درختان و اوصاف آنها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هسته و دانه درختان و گياهان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مرگ و زنده شدن درختان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بوته 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فوايد نخل، چوب و شاخه هاى آن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چوب نخل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خواص گياهان دارويى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گياهان صحرا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پيزر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فضولات انسان و حيوان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استدلال هاى باطل از منكرين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آفات و نظر نادانان در مورد 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علل نزول بلاها و گرفتارى 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چرا بلاها به تمام مردم مى رسد؟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مرگ و نابودى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اشكالى ديگر به تدبير آفرينش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اسم يونانى اين جهان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مانى كور است و نمى بيند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حس كردن چيزى كه عقل آن را درك نمى كند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عقل به خالق احاطه پيدا نمى كند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اختلاف پيرامون حقيقت خورشيد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راهى به سوى شناخت خداوند سبحان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طبيعيون و مناقشه سخن آنان </w:t>
      </w:r>
      <w:r>
        <w:rPr>
          <w:rFonts w:eastAsia="Amiri" w:cs="Amiri" w:ascii="Amiri" w:hAnsi="Amiri"/>
          <w:color w:val="111111"/>
          <w:sz w:val="28"/>
          <w:szCs w:val="28"/>
          <w:lang w:bidi="ar-SA"/>
        </w:rPr>
        <w:t>291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lang w:bidi="fa-IR"/>
        </w:rPr>
        <w:t>294</w:t>
      </w:r>
      <w:bookmarkStart w:id="10" w:name="pg8815_5986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83417_2870459653"/>
      <w:bookmarkStart w:id="12" w:name="_Toc4"/>
      <w:bookmarkEnd w:id="11"/>
      <w:r>
        <w:rPr>
          <w:rtl w:val="true"/>
        </w:rPr>
        <w:t>مقدمۀ مترجم</w:t>
      </w:r>
      <w:bookmarkEnd w:id="12"/>
    </w:p>
    <w:p>
      <w:pPr>
        <w:pStyle w:val="BookText"/>
        <w:rPr/>
      </w:pPr>
      <w:r>
        <w:rPr>
          <w:rFonts w:ascii="Amiri" w:hAnsi="Amiri" w:eastAsia="Amiri" w:cs="Amiri"/>
          <w:color w:val="111111"/>
          <w:sz w:val="28"/>
          <w:sz w:val="28"/>
          <w:szCs w:val="28"/>
          <w:rtl w:val="true"/>
          <w:lang w:bidi="ar-SA"/>
        </w:rPr>
        <w:t>الحمد للّه ربّ العالمين، بارىء الخلائق اجمعين، باعث الانبياء و المرسلين، رافع السموات و خافض الارضين؛ و الصلوة على من اختاره من شجرة الانبياء و مشكوة الضياء و مصابيح الظلمۀ و ينابيع الحكمه؛ مولانا و مولى الكونين؛ سيدنا و سيد العالمين، الروح المجسد و الجسد المروّح اعنى ابو القاسم المصطفى محمد صلّى اللّه عليه و آله و سلم و على اولاده الاطيبين الانجبين و اللعن الدائم على اعاديهم من الان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بى بدايت و سپاس بى نهايت سزاوار شايستۀ ذاتى كه جهان تاريك را به انوار دانش روشن و صفحات قلوب را به ضياء معرفت، مزيّن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فراوان بر سرور كائنات و خاتم انبياء، پيامبر گرامى اسلام، حضرت محمد و بر آل مطهّر و عترت پاكش، حضرت فاطمۀ زهرا و ائمۀ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على رغم پيشرفت علم پزشكى و رسيدن به قلّه هاى مرتفع، امّا باز هم، گاه به گاهى در اين علم حياتى على رغم پيشرفت هاى قابل توجّه حرف ها و كارها و نظريه هايى متناقض و ضد يكديگر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 بار نظر علمى مى دهند كسانى كه پشت ميز و يا نيمكت كلاس مى نشينند، بايد دائما كمر و ستون فقرات خود را صاف نگهدارند، امّا چند روز بعد اعلام مى دارند كه از آنجا كه حالت طبيعى كمر و ستون فقرات،</w:t>
      </w:r>
    </w:p>
    <w:p>
      <w:pPr>
        <w:pStyle w:val="BookText"/>
        <w:rPr/>
      </w:pPr>
      <w:r>
        <w:rPr>
          <w:rFonts w:ascii="IRNazanin" w:hAnsi="IRNazanin" w:eastAsia="IRNazanin"/>
          <w:color w:val="111111"/>
          <w:sz w:val="28"/>
          <w:sz w:val="28"/>
          <w:szCs w:val="28"/>
          <w:rtl w:val="true"/>
          <w:lang w:bidi="fa-IR"/>
        </w:rPr>
        <w:t>انحنا و خميدگى دارد، كمر چنين افرادى بايد به حالت طبيعى كه خميده باشد،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سخن وحيانى كه از طرف خداوند متعال و خالق انسان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بهتر زندگى كردن انسان ها مى باشد، چنين تناقض گويى و اختلاف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و تعاليم به حضرت محمد صلى اللّه عليه و آله و سلم نازل شده و به جانشينان آن گرامى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ايشان رسيده است و آن حضرات به وسيله وجود مقدّس پيامبر اعظم به علم وحيانى دست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سخنان اهل بيت عليهم السلام سخنان رسول گرامى اسلام مى باشد و سخنان پيامبر اعظم صلى اللّه عليه و آله و سلم سخنان خداوند منان است و سخنان حكيم مطلق و خالق انسان ها به مثابۀ دفترچۀ راهنمايى كه يك مهندس براى استفاده بهتر و كامل تر از وسيلۀ ساخت خود، به مردم عرضه مى كند،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ما و اين سخنان وحيانى اهل بيت عليهم السلام كه شامل ساخت ها و زمينه هاى مختلف از جمله طب و طبابت است كه از تراوش انديشه ى يكى از بزرگان اهل بيت عليه السّلام يعنى حضرت امام جعفر صادق عليه السّلام در زمينۀ پزشكى در اختيار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مى توان گفت كه كامل ترين و جامع ترين كتابى است كه تمام تعاليم پزشكى و طبّ را از انديشه متفكر جهان شيعه و بنيان گذار مذهب جعفرى، يعنى، امام جعفر صادق عليه السلام را نقل كرده و به رشته تحرير درآورده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با زحمات ارزشمند و تلاش فراوان علامه سيد محمد كاظم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رشتۀ تحرير درآمده و پس از بررسى و كسب اجازه، به صورت بسيار روان و گويا به پارسى، ترجمه و برگردان كرده ايم، به اين اميد كه تعاليم حياتبخش رئيس مذهب شيعه كه دانشگاه او هزاران فارغ التحصيل داشته،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علم شيمى، مورد</w:t>
      </w:r>
    </w:p>
    <w:p>
      <w:pPr>
        <w:pStyle w:val="BookText"/>
        <w:rPr/>
      </w:pPr>
      <w:r>
        <w:rPr>
          <w:rFonts w:ascii="IRNazanin" w:hAnsi="IRNazanin" w:eastAsia="IRNazanin"/>
          <w:color w:val="111111"/>
          <w:sz w:val="28"/>
          <w:sz w:val="28"/>
          <w:szCs w:val="28"/>
          <w:rtl w:val="true"/>
          <w:lang w:bidi="fa-IR"/>
        </w:rPr>
        <w:t>استفاده جامعه بشريّت قرار گيرد و به سلامتى دنيا و سعادت آخرت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اين كتاب شامل موضوعات و درمان هاى روحى و جسمى و روح و بدن است كه اميدواريم بتواند، روان و بدن هاى بيمار ما را درمان كند و در پرتو آن، بندگانى شايسته و صالح و عاقل به دستورات خداوند متعال باشيم و سعادت دنيا و آخرت را نصيب خود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على عباد اللّه الصالحين و اخر دعوانا ان الحمد للّه رب العالمين</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IRNazanin" w:hAnsi="IRNazanin" w:eastAsia="IRNazanin"/>
          <w:color w:val="111111"/>
          <w:sz w:val="28"/>
          <w:sz w:val="28"/>
          <w:szCs w:val="28"/>
          <w:rtl w:val="true"/>
          <w:lang w:bidi="fa-IR"/>
        </w:rPr>
        <w:t>العبد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 راشدى</w:t>
      </w:r>
      <w:bookmarkStart w:id="13" w:name="pg8815_59873"/>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183419_2870459653"/>
      <w:bookmarkStart w:id="15" w:name="_Toc5"/>
      <w:bookmarkEnd w:id="14"/>
      <w:r>
        <w:rPr>
          <w:rtl w:val="true"/>
        </w:rPr>
        <w:t>مقدمۀ مؤلف</w:t>
      </w:r>
      <w:bookmarkEnd w:id="15"/>
    </w:p>
    <w:p>
      <w:pPr>
        <w:pStyle w:val="BookText"/>
        <w:rPr/>
      </w:pPr>
      <w:r>
        <w:rPr>
          <w:rFonts w:ascii="IRNazanin" w:hAnsi="IRNazanin" w:eastAsia="IRNazanin"/>
          <w:color w:val="111111"/>
          <w:sz w:val="28"/>
          <w:sz w:val="28"/>
          <w:szCs w:val="28"/>
          <w:rtl w:val="true"/>
          <w:lang w:bidi="fa-IR"/>
        </w:rPr>
        <w:t>حمد و سپاس مخصوص پروردگار جهانيان و برترين و كاملترين درود و سلام بر اشرف پيامبران و فرستادگان، محمد و خاندان پاك، پاكيزه، معصوم، هدايت كنندۀ او و لعنت خدا بر تمام دشمنان آنها تا روز قيامت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شامل روايات امام صادق عليه السلام پيرامون طب و تشريح بدن انسان و زوايا و اسرار اين موارد و همچنين امراض، دردها و علاج آنها به وسيلۀ آيات قرآن، ادعيه، داروها و غيره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زيادى از احاديث ائمه عليه السّلام شناخت كامل نسبت به تمام علوم دنيوى و دينى و آنچه كه انسان در جوانب مختلف زندگى خود به آنها احتياج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طبّى مى باشد و انسانى كه دچار بيمارى ها و دردهاى جسمى، روحى و عقلى مى شود، از اينها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درد و بيمارى نيست، مگر اين كه خداوند درمان آن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دارو و درمان ها را مى شناسد؟ و چه كسى مى داند كه براى مريض، چه چيزى خوب است و چه چيزى بد و براى او چه چيزى تجويز مى كند؟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چنين شخصى، امامى است كه از طرف خداوند، حجّت بر مخلوقات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امامى كه خداوند او را ريسمان اتصال بين زمين و آسمان قرار داده و امر فرموده كه آن را بگيريم و به آن تمسّك 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امامى بى شك عالم و عارف به صلاح و مصلحت و تباهى انسان است و چنين مسئوليتى از طرف خداوند سبحان بر گردن او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و بلكه صدها حديث و روايت از پيامبر صلى اللّه عليه و آله و سلم و ائمه عليهم السلام پيرامون خوراكى ها، نوشيدنى ها، داروها و منافع و مضرّات آنها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تنهايى علامه مجلسى در بحار الانوار بابى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از اوضاع و احوال شيعيان و احتياجات آنها نسبت به تمام علوم،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احاديث بسيارى را در اين موارد آورده است و همچنين ما در جلد هشتم موسوعۀ امام صادق عليه السلام صفحۀ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زمين و آسمان كه از ائمه عليهم السلام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مقدمۀ مختصر مى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 نوع درمان را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معنوى كه به وسيله آيات شريف قرآن، نام هاى خداوند و دعاها و غيره آمده، همانطور كه خداوند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مؤمنان شفا است، از قرآن نازل كرده ايم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همچنين امير مؤمنان عليه السّلام در دعاى كميل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 ذكره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اسمش، دوا و ذكرش، شفا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درمان به وسيلۀ داروها، خوراكى ها و نوشيدنى ها، ميوه ها، روغن 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دو مورد با ايمان و يقين به تأثير اينها براى درمان، مفيد و مؤثر خواهد بود و انسان با داشتن شك و ترديد، به نتيجۀ مطلوب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انطباق اين موضوعات با ايمان راسخ و نفس مطمئن به وسيلۀ عنايت الهى و نفس ربّانى، نتيجه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در اين كتاب، توحيد مفضّل را نيز آورده ايم، كه ارتباط زيادى به موضوع اين كتاب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خداوند سبحان مى خواهيم كه اين تلاش متواضعانه را به فضل و كرم خود قبول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قزوينى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مقدس</w:t>
      </w:r>
      <w:bookmarkStart w:id="16" w:name="pg8815_59877"/>
    </w:p>
    <w:p>
      <w:pPr>
        <w:pStyle w:val="Heading2"/>
        <w:numPr>
          <w:ilvl w:val="1"/>
          <w:numId w:val="1"/>
        </w:numPr>
        <w:rPr/>
      </w:pPr>
      <w:bookmarkStart w:id="17" w:name="__RefHeading___Toc183421_2870459653"/>
      <w:bookmarkStart w:id="18" w:name="_Toc6"/>
      <w:bookmarkEnd w:id="16"/>
      <w:bookmarkEnd w:id="17"/>
      <w:r>
        <w:rPr>
          <w:rtl w:val="true"/>
        </w:rPr>
        <w:t>فصل اول</w:t>
      </w:r>
      <w:r>
        <w:rPr>
          <w:rtl w:val="true"/>
        </w:rPr>
        <w:t xml:space="preserve">: </w:t>
      </w:r>
      <w:r>
        <w:rPr>
          <w:rtl w:val="true"/>
        </w:rPr>
        <w:t>طب</w:t>
      </w:r>
      <w:bookmarkEnd w:id="18"/>
    </w:p>
    <w:p>
      <w:pPr>
        <w:pStyle w:val="Heading3"/>
        <w:numPr>
          <w:ilvl w:val="2"/>
          <w:numId w:val="1"/>
        </w:numPr>
        <w:rPr/>
      </w:pPr>
      <w:bookmarkStart w:id="19" w:name="__RefHeading___Toc183423_2870459653"/>
      <w:bookmarkStart w:id="20" w:name="_Toc7"/>
      <w:bookmarkEnd w:id="19"/>
      <w:r>
        <w:rPr>
          <w:rtl w:val="true"/>
        </w:rPr>
        <w:t>چرا به پزشك، طبيب مى گويند؟</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را چه كسى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شفاء و درمان را چه كسى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طبيب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كارش دل مردم را خوش و شادمان مى گرداند و به همين خاطر او را طبيب ناميده اند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183425_2870459653"/>
      <w:bookmarkStart w:id="22" w:name="_Toc8"/>
      <w:bookmarkEnd w:id="21"/>
      <w:r>
        <w:rPr>
          <w:rtl w:val="true"/>
        </w:rPr>
        <w:t>مستحب بودن درمان و مداوا</w:t>
      </w:r>
      <w:bookmarkEnd w:id="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بيمارانتان را درمان كنيد كه خداوند هر بيمارى را كه فرستاده، درمانش را نيز فرستاده، جز مرگ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بيمار شد و مى گفت كه خودم را درمان نمى كنم تا كسى كه به من مريضى داده، مرا درمان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شفا نمى دهم تا مداوا كنى، چون شفا و درمان نزد من است</w:t>
      </w:r>
      <w:r>
        <w:rPr>
          <w:rFonts w:eastAsia="IRNazanin" w:cs="IRNazanin"/>
          <w:color w:val="111111"/>
          <w:sz w:val="28"/>
          <w:szCs w:val="28"/>
          <w:rtl w:val="true"/>
          <w:lang w:bidi="fa-IR"/>
        </w:rPr>
        <w:t>.»</w:t>
      </w:r>
      <w:r>
        <w:rPr>
          <w:rStyle w:val="FootnoteAnchor"/>
          <w:rtl w:val="true"/>
        </w:rPr>
        <w:footnoteReference w:id="5"/>
      </w:r>
      <w:bookmarkStart w:id="23" w:name="pg8815_59878"/>
    </w:p>
    <w:p>
      <w:pPr>
        <w:pStyle w:val="BookText"/>
        <w:rPr/>
      </w:pPr>
      <w:bookmarkEnd w:id="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دارو مى خورد و رگزنى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شايد برايش مفيد باشد و شايد هم باعث مرگش شود،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 بخورد و رگزنى 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از پيامبر صلّى اللّه عليه و آله و سلّم سؤال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بيمارانمان را درمان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براى هر مرضى، درمانى قرار داده، الاّ مرگ، پس بيمارانتان را درمان كنيد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دوا مى خورد و شايد كه به اين خاطر خوب شود و شايد هم بميرد، چقدر امكان دارد كه او خوب و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دوا و شفا را فرستاده و هيچ بيمارى را نيافريده مگر اينكه درمانى براى آن قرار داده است، پس نام خداوند را ببرد و دوايش را بخورد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4" w:name="__RefHeading___Toc183427_2870459653"/>
      <w:bookmarkStart w:id="25" w:name="_Toc9"/>
      <w:bookmarkEnd w:id="24"/>
      <w:r>
        <w:rPr>
          <w:rtl w:val="true"/>
        </w:rPr>
        <w:t>درمان به وسيله داغ كردن</w:t>
      </w:r>
      <w:bookmarkEnd w:id="25"/>
    </w:p>
    <w:p>
      <w:pPr>
        <w:pStyle w:val="BookText"/>
        <w:rPr/>
      </w:pPr>
      <w:r>
        <w:rPr>
          <w:rFonts w:ascii="Amiri" w:hAnsi="Amiri" w:eastAsia="Amiri" w:cs="Amiri"/>
          <w:color w:val="111111"/>
          <w:sz w:val="28"/>
          <w:sz w:val="28"/>
          <w:szCs w:val="28"/>
          <w:rtl w:val="true"/>
          <w:lang w:bidi="ar-SA"/>
        </w:rPr>
        <w:t xml:space="preserve">درمان به وسيله داغ كردن </w:t>
      </w:r>
      <w:r>
        <w:rPr>
          <w:rStyle w:val="FootnoteAnchor"/>
          <w:rtl w:val="true"/>
        </w:rPr>
        <w:footnoteReference w:id="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وسيله داغ كردن درمان كند، شايد كه خوب شود و شايد هم بميرد، آيا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اصحاب پيامبر صلى اللّه عليه و آله و سلم اين گونه خود را مداوا مى كرد، درحالى كه پيامبر صلى اللّه عليه و آله و سلم هم نزديك او ايستاده بود و از اين كار ممانعت نكرد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داغ كردن مانعى نيست، به شرط اينكه باعث مرگ و نقص و بد شكلى نشود</w:t>
      </w:r>
      <w:r>
        <w:rPr>
          <w:rFonts w:eastAsia="IRNazanin" w:cs="IRNazanin"/>
          <w:color w:val="111111"/>
          <w:sz w:val="28"/>
          <w:szCs w:val="28"/>
          <w:rtl w:val="true"/>
          <w:lang w:bidi="fa-IR"/>
        </w:rPr>
        <w:t>.»</w:t>
      </w:r>
      <w:r>
        <w:rPr>
          <w:rStyle w:val="FootnoteAnchor"/>
          <w:rtl w:val="true"/>
        </w:rPr>
        <w:footnoteReference w:id="11"/>
      </w:r>
      <w:bookmarkStart w:id="26" w:name="pg8815_59879"/>
    </w:p>
    <w:p>
      <w:pPr>
        <w:pStyle w:val="BookText"/>
        <w:rPr/>
      </w:pPr>
      <w:bookmarkEnd w:id="2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عليه السلام داغ كردن را منع مى كرد و خوردن آب بسيار داغ را درست نمى دانست</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27" w:name="__RefHeading___Toc183429_2870459653"/>
      <w:bookmarkStart w:id="28" w:name="_Toc10"/>
      <w:bookmarkEnd w:id="27"/>
      <w:r>
        <w:rPr>
          <w:rtl w:val="true"/>
        </w:rPr>
        <w:t>مكروه بودن درمان غير ضرورى</w:t>
      </w:r>
      <w:bookmarkEnd w:id="2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آثار و نشانه هاى سلامتى اش آشكار شود و دارويى با مجوز خود بخورد و بميرد، من در نزد خداوند از او بيزار هستم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آثار و نشانه هاى سلامتى اش آشكار شود و دوايى بخورد، به سالم شدن خود كمك كرده است</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29" w:name="__RefHeading___Toc183431_2870459653"/>
      <w:bookmarkStart w:id="30" w:name="_Toc11"/>
      <w:bookmarkEnd w:id="29"/>
      <w:r>
        <w:rPr>
          <w:rtl w:val="true"/>
        </w:rPr>
        <w:t>ضرر راه رفتن مريض</w:t>
      </w:r>
      <w:bookmarkEnd w:id="3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رفتن مريض، باعث برگشتن بيمارى 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هرگاه مريض مى شد، ايشان را در پارچه اى مى گذاشتند و مى بردند تا وضو بگيرد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رفتن مريض، باعث برگشتن بيمارى اش مى شود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1" w:name="__RefHeading___Toc183433_2870459653"/>
      <w:bookmarkStart w:id="32" w:name="_Toc12"/>
      <w:bookmarkEnd w:id="31"/>
      <w:r>
        <w:rPr>
          <w:rtl w:val="true"/>
        </w:rPr>
        <w:t>مراجعه به پزشك غير مسلمان</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مراجعه به پزشكان يهودى و مسيحى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چون شفاى تمام مريضان به دست خداوند است</w:t>
      </w:r>
      <w:r>
        <w:rPr>
          <w:rFonts w:eastAsia="IRNazanin" w:cs="IRNazanin"/>
          <w:color w:val="111111"/>
          <w:sz w:val="28"/>
          <w:szCs w:val="28"/>
          <w:rtl w:val="true"/>
          <w:lang w:bidi="fa-IR"/>
        </w:rPr>
        <w:t>.»</w:t>
      </w:r>
      <w:r>
        <w:rPr>
          <w:rStyle w:val="FootnoteAnchor"/>
          <w:rtl w:val="true"/>
        </w:rPr>
        <w:footnoteReference w:id="16"/>
      </w:r>
      <w:bookmarkStart w:id="33" w:name="pg8815_59880"/>
    </w:p>
    <w:p>
      <w:pPr>
        <w:pStyle w:val="Heading3"/>
        <w:numPr>
          <w:ilvl w:val="2"/>
          <w:numId w:val="1"/>
        </w:numPr>
        <w:rPr/>
      </w:pPr>
      <w:bookmarkStart w:id="34" w:name="__RefHeading___Toc183435_2870459653"/>
      <w:bookmarkStart w:id="35" w:name="_Toc13"/>
      <w:bookmarkEnd w:id="33"/>
      <w:bookmarkEnd w:id="34"/>
      <w:r>
        <w:rPr>
          <w:rtl w:val="true"/>
        </w:rPr>
        <w:t>با صدقه، خود را مداوا كنيد</w:t>
      </w:r>
      <w:bookmarkEnd w:id="3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هروى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بودم كه صحبت از بيمارى ها به ميان آمد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مريضانتان را به وسيله صدقه دادن، مداوا كنيد و هر كس كه روزى يك روزش را صدقه دهد، عزرائيل مرگ راحتى را نصيب او مى كند و او را از مرگ بد نگاه مى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بيمارى يكى از اهالى خانواده ياد شد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زنبيلى كه از ليف درخت خرما درست شده را بياوريد و در آن گندم قرار دهيد و مقابل مريض بگذاريد و به غلامان دستور دهيد كه هر گاه نيازمندى آمد، او را داخل بياورند كه مريض با دستان خود از آن به سائل بخوراند و از او بخواهد كه دعايش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درهم و دينار به آن نيازمند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كارى كه مى گويم،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 همين كار را انجام دادم و آن بيمار شفا يافت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 زود صدقه دهيد چون هر مؤمنى كه صبح هنگام صدقه دهد، خداوند شر و بدى هاى آسمانى را در آن روز از او دفع مى كند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6" w:name="__RefHeading___Toc183437_2870459653"/>
      <w:bookmarkStart w:id="37" w:name="_Toc14"/>
      <w:bookmarkEnd w:id="36"/>
      <w:r>
        <w:rPr>
          <w:rtl w:val="true"/>
        </w:rPr>
        <w:t>نماز شب، دفع كننده بيمارى ها</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صورت و اخلاق را خوب و نيكو و رزق را پاك و قرض را اداء و ناراحتى را بر طرف و نور چشم را زياد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بخوانيد كه سنت پيامبرتان مى باشد و بيمارى ها را از شما دور مى كند</w:t>
      </w:r>
      <w:r>
        <w:rPr>
          <w:rFonts w:eastAsia="IRNazanin" w:cs="IRNazanin"/>
          <w:color w:val="111111"/>
          <w:sz w:val="28"/>
          <w:szCs w:val="28"/>
          <w:rtl w:val="true"/>
          <w:lang w:bidi="fa-IR"/>
        </w:rPr>
        <w:t>.»</w:t>
      </w:r>
      <w:r>
        <w:rPr>
          <w:rStyle w:val="FootnoteAnchor"/>
          <w:rtl w:val="true"/>
        </w:rPr>
        <w:footnoteReference w:id="20"/>
      </w:r>
      <w:bookmarkStart w:id="38" w:name="pg8815_59881"/>
    </w:p>
    <w:p>
      <w:pPr>
        <w:pStyle w:val="Heading3"/>
        <w:numPr>
          <w:ilvl w:val="2"/>
          <w:numId w:val="1"/>
        </w:numPr>
        <w:rPr/>
      </w:pPr>
      <w:bookmarkStart w:id="39" w:name="__RefHeading___Toc183439_2870459653"/>
      <w:bookmarkStart w:id="40" w:name="_Toc15"/>
      <w:bookmarkEnd w:id="38"/>
      <w:bookmarkEnd w:id="39"/>
      <w:r>
        <w:rPr>
          <w:rtl w:val="true"/>
        </w:rPr>
        <w:t>مداوا كردن با بول حيوانات</w:t>
      </w:r>
      <w:bookmarkEnd w:id="4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مى تواند براى شفاى بيمارى اش از بول حيواناتى مثل شتر، گاو و گوسفند بنوشد؟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مشكلى ندارد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1" w:name="__RefHeading___Toc183441_2870459653"/>
      <w:bookmarkStart w:id="42" w:name="_Toc16"/>
      <w:bookmarkEnd w:id="41"/>
      <w:r>
        <w:rPr>
          <w:rtl w:val="true"/>
        </w:rPr>
        <w:t>درمان با چيزهاى حرام</w:t>
      </w:r>
      <w:bookmarkEnd w:id="4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اسماعيل بن جعفر برو كه او مريض است و ببين كه مرضش چيست و اوصاف آن را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ايشان بلند شدم و پيش اسماعيل رفتم و از دردش سوال كردم،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براى شفايش استفاده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حرام است و ما اهل بيت با حرام مداوا نمى كنيم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بن طلحه گفت 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شايسته نيست كه كسى با حرام مداوا كند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عبديه نزد امام صادق عليه السلام آمد، درحالى كه من نزد ايشان بودم،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شكمم قرقر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مورد بيمارى زنان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دكتران عراق برايم استفاده از شراب با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يا پوره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نموده اند و من مى دانستم كه از اين كار بدت مى آيد، بنابراين دوست دارم كه نظرت را به من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 كه شراب ننوشى؟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دين از تو تقليد مى كنم و هر گاه كه در آن دنيا خداوند را ملاقات كردم، به او خواهم گفت كه امام صادق عليه السلام مرا از فلان كار نهى كرده و به انجام</w:t>
      </w:r>
    </w:p>
    <w:p>
      <w:pPr>
        <w:pStyle w:val="BookText"/>
        <w:rPr/>
      </w:pPr>
      <w:r>
        <w:rPr>
          <w:rFonts w:ascii="IRNazanin" w:hAnsi="IRNazanin" w:eastAsia="IRNazanin"/>
          <w:color w:val="111111"/>
          <w:sz w:val="28"/>
          <w:sz w:val="28"/>
          <w:szCs w:val="28"/>
          <w:rtl w:val="true"/>
          <w:lang w:bidi="fa-IR"/>
        </w:rPr>
        <w:t>فلان كار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بينى كه اين زن چه مى گويد و سؤالش چيست؟ خير،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نمى دهم كه قطره اى از آن بنوشد و يا حتّى قطره اى بچشد، چون اگر اين كار را بكنى، هر گاه كه جانت به گلويت برسد و بخواهى بميرى، پشيمان مى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يك ميل از شراب را درون يك ظرف بسيار بزرگ آب بريزى، آن آب نجس 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مردى به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باد بواسير هستم و چيزى جز شراب برايم فايده اى ندارد،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چيزى كه خداوند بر رسولش حرام كرده اند، چه كار دارى؟ خرما را در شب در آب يا شير تريد كن و در روز بخور و روز تريد كن و در شب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مى خورم، شكمم نفخ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استفاده از دوايى راهنمايى مى كنم كه از اين مفيدتر است و آن دعا كردن است كه دعا، شفاى تمام بيمارى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شراب با سويق، كم و زيادش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كم و زيادش حرام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امام صادق عليه السلام نوشتم و در آن در اين مورد سؤال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دچار باد بواسير است كه به اندازه يك ظرف خورشت خورى كوچك، شراب مى نوشد و آنهم نه براى لذّت، بلكه براى مداوا كردن، آيا جايز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حتى يك جرعه؛ خداوند متعال در چيزهاى حرام شفا و دوايى قرار نداده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دردهايى داشتم كه هرگاه شديد مى شد، به اندازه يك قلپ شراب مى خوردم و دردم آرام مى شد، نزد امام صادق عليه السلام رفتم و در مورد دردم به ايشان توضيح دادم و گفتم كه كمى شراب مى خورم تا دردم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به كوفه بازگشتم، دردم دوباره برگشت و آرام نشد، تا اينكه شراب خوردم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برگشتم و اين جريان را براى ايشان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منوش كه حرام است و شيطان مراقب تو است كه اين كار را انجام دهى و اگر نخورى و او را مأيوس كنى، از نزد تو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كوفه بازگشتم، دردم دوباره برگشت و زيادتر شد، خانواده ام به نزدم آمدند و به آنها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آن را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اين كار چشم پوشى كرد، درحالى كه براى انجام ندادن آن قسمى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چند روزى شدت گرفت، ولى بعد از آن به لطف خداوند خوب شد و تا آخر عمرش در سلامت به سر برد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مطيب به امام صادق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اعراب هستم، با طبابت آشنايى دارم و طبابت من به سبك عربى مى باشد و در مقابل كارى كه انجام مى دهم، چيزى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دمل را مى شكافيم و داغ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هاى اسمحيقون</w:t>
      </w:r>
      <w:r>
        <w:rPr>
          <w:rStyle w:val="FootnoteAnchor"/>
          <w:rtl w:val="true"/>
        </w:rPr>
        <w:footnoteReference w:id="28"/>
      </w:r>
      <w:r>
        <w:rPr>
          <w:rFonts w:ascii="Amiri" w:hAnsi="Amiri" w:eastAsia="Amiri" w:cs="Amiri"/>
          <w:color w:val="111111"/>
          <w:sz w:val="28"/>
          <w:sz w:val="28"/>
          <w:szCs w:val="28"/>
          <w:rtl w:val="true"/>
          <w:lang w:bidi="ar-SA"/>
        </w:rPr>
        <w:t>و غاريقون را به مريض مى نوشانيم؟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بميرد،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شراب مى نوشانيم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حرام شفا و درمان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از درد شكايت مى كرد كه عايشه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ذات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پرده درونى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نزد خداوند گرامى تر از آن هستم كه مرا به ذات الجنب مبتلا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دستور داد كه زهر در كنار لبش ريخته شود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منظور پيامبر صلّى اللّه عليه و آله و سلّم از اينكه خداوند مرا به اين بيمارى مبتلا نمى كند احتمال زياد به خاطر اين است كه اين بيمارى در اكثر اوقات، باعث اختلال در مغز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قسمت دوم اين حديث توسط امام صادق عليه السّلام احتمالا مجوز خوردن داروهاى تلخ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شراب و مست كننده ها مداوا ننمائيد و در وسايل آرايشى زنان به كار نرود كه امير 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شفا و درمان را در چيزهاى نجس و حرام قرار نداده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اصحاب امام صادق عليه السّلام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دردى دارم و براى درمان آن، شراب خرما مى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آنگاه شراب را براى ايشان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آب استفاده نمى كنى كه خداوند حيات و زندگانى هر چيزى را در آن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خوب نيست و به من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عسل نمى خورى كه خداوند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شفايى براى مردم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پيدا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شير نمى خورى كه گوشتت را مى روياند و استخوانت را محكم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خوب نيست و به من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به تو بگويم كه شراب بخورى؟ خير؛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به تو نخواهم گفت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ماهى براى خانواده ام خريده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غذاى خوبى براى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چه اين ماهى را خريده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بيمارى اى در پشتش پيدا كرده كه ماهى جرّى براى او تجويز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شفاء و درمان را در چيزهاى حرام قرار نداده، قسم به 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اسم آن ماهى و اسم نسل و تيره اش را به تو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ماهى را به زمين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آمرزش مى كنم از اينكه اين ماهى را با خودم برداشتم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از مداوا كردن با دواى پليد كه در آن خمر و مسكر يا عين حرام به كار رفته باشد، منع فرمود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در مورد دوايى كه با شراب خمير شده و با آن سرمه مى كشند، سؤال كرد كه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شفا و درمان را در چيزهاى حرام قرار نداده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در مورد سرمه اى كه در آن شراب است، سؤال نمود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شفاء و درمان را در چيزهاى حرام قرار نداده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غنوى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در مورد چشمش كه بيمار است و سرمه خمير شده با شراب براى او تجويز كرده اند، پرسيد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ناپاك است همانند مردار، پس؛ هر گاه كه ناچار و مجبور شدى، سرمه بكش</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دوايى كه با شراب، خمير شده،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دوست ندارم به آن نگاه كنم، چه برسد به اينكه شفا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همانند پيه يا گوشت خوك است، كه برخى از مردم به وسيله آن خود را درمان مى كنند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 مورد دوايى كه با شراب، خمير شده و اجازه نيست كه با چيز ديگرى خمير شود و فقط در مواقع اضطرارى استفاده مى شود،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كه مسلمان به آن نگاه كند، چه برسد به اينكه با آن مداوا نمايد، كه آن همانند پيه خوك است كه در اينجا و آنجا به كار برده مى شود و اين دارو جز با پيه خوك كامل نمى شود و خداوند هركسى را كه از شراب و پيه خوك شفا گرفته را شفا نداده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بعضى از آيات و روايات استفاده از چيزهاى حرام در هنگام ضرورت حلال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كسى كه ناچار شود، درصورتى كه ستمگر و متجاوز نباشد، بر او گناهى نيست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احاديثى از اين نوع كه خوردن و نوشيدن چيز حرام را حلال اعلام كرده اند، زياد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تمام اين احاديث اين مطلب را مى رسانند كه در صورت وجود دارو و</w:t>
      </w:r>
    </w:p>
    <w:p>
      <w:pPr>
        <w:pStyle w:val="BookText"/>
        <w:rPr/>
      </w:pPr>
      <w:r>
        <w:rPr>
          <w:rFonts w:ascii="IRNazanin" w:hAnsi="IRNazanin" w:eastAsia="IRNazanin"/>
          <w:color w:val="111111"/>
          <w:sz w:val="28"/>
          <w:sz w:val="28"/>
          <w:szCs w:val="28"/>
          <w:rtl w:val="true"/>
          <w:lang w:bidi="fa-IR"/>
        </w:rPr>
        <w:t>درمان حلال از درمان حرام استفاده نشود و اگر درمان حلال نبود، از حرام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سماعۀ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مرد بيمارى كه به او گفته شده بول بنوشد، سؤال كردم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چاره اى جز اين كار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 اى ندارد و دواى حلالى پيدا نمى كند، فقط از بول خودش بخورد و از بول ديگران نخورد</w:t>
      </w:r>
      <w:r>
        <w:rPr>
          <w:rFonts w:eastAsia="IRNazanin" w:cs="IRNazanin"/>
          <w:color w:val="111111"/>
          <w:sz w:val="28"/>
          <w:szCs w:val="28"/>
          <w:rtl w:val="true"/>
          <w:lang w:bidi="fa-IR"/>
        </w:rPr>
        <w:t>.»</w:t>
      </w:r>
      <w:r>
        <w:rPr>
          <w:rStyle w:val="FootnoteAnchor"/>
          <w:rtl w:val="true"/>
        </w:rPr>
        <w:footnoteReference w:id="40"/>
      </w:r>
      <w:bookmarkStart w:id="43" w:name="pg8815_59889"/>
    </w:p>
    <w:p>
      <w:pPr>
        <w:pStyle w:val="Heading2"/>
        <w:numPr>
          <w:ilvl w:val="1"/>
          <w:numId w:val="1"/>
        </w:numPr>
        <w:rPr/>
      </w:pPr>
      <w:bookmarkStart w:id="44" w:name="__RefHeading___Toc183443_2870459653"/>
      <w:bookmarkStart w:id="45" w:name="_Toc17"/>
      <w:bookmarkEnd w:id="43"/>
      <w:bookmarkEnd w:id="44"/>
      <w:r>
        <w:rPr>
          <w:rtl w:val="true"/>
        </w:rPr>
        <w:t>فصل دوم</w:t>
      </w:r>
      <w:r>
        <w:rPr>
          <w:rtl w:val="true"/>
        </w:rPr>
        <w:t xml:space="preserve">: </w:t>
      </w:r>
      <w:r>
        <w:rPr>
          <w:rtl w:val="true"/>
        </w:rPr>
        <w:t>حجامت</w:t>
      </w:r>
      <w:bookmarkEnd w:id="45"/>
    </w:p>
    <w:p>
      <w:pPr>
        <w:pStyle w:val="Heading3"/>
        <w:numPr>
          <w:ilvl w:val="2"/>
          <w:numId w:val="1"/>
        </w:numPr>
        <w:rPr/>
      </w:pPr>
      <w:bookmarkStart w:id="46" w:name="__RefHeading___Toc183445_2870459653"/>
      <w:bookmarkStart w:id="47" w:name="_Toc18"/>
      <w:bookmarkEnd w:id="46"/>
      <w:r>
        <w:rPr>
          <w:rtl w:val="true"/>
        </w:rPr>
        <w:t>دواهاى چهارگانه</w:t>
      </w:r>
      <w:bookmarkEnd w:id="4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دواهاى چهارگانه اينها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دارويى كه در بينى مى 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نوره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موهاى زائد بدن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دواهاى چهارگانه اينها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شستشوى معده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مداوا به وسيله اينها انجام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حمام رفتن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سه كار از دواهاى انبياء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زدودن موهاى زائد بدن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انفيه كردن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عربى بر پايه اين پنج 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زنى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انفيه كردن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قى 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رفتن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ديگر داغ زدن است</w:t>
      </w:r>
      <w:r>
        <w:rPr>
          <w:rFonts w:eastAsia="IRNazanin" w:cs="IRNazanin"/>
          <w:color w:val="111111"/>
          <w:sz w:val="28"/>
          <w:szCs w:val="28"/>
          <w:rtl w:val="true"/>
          <w:lang w:bidi="fa-IR"/>
        </w:rPr>
        <w:t>.»</w:t>
      </w:r>
      <w:r>
        <w:rPr>
          <w:rStyle w:val="FootnoteAnchor"/>
          <w:rtl w:val="true"/>
        </w:rPr>
        <w:footnoteReference w:id="45"/>
      </w:r>
      <w:bookmarkStart w:id="48" w:name="pg8815_59890"/>
    </w:p>
    <w:p>
      <w:pPr>
        <w:pStyle w:val="Heading3"/>
        <w:numPr>
          <w:ilvl w:val="2"/>
          <w:numId w:val="1"/>
        </w:numPr>
        <w:rPr/>
      </w:pPr>
      <w:bookmarkStart w:id="49" w:name="__RefHeading___Toc183447_2870459653"/>
      <w:bookmarkStart w:id="50" w:name="_Toc19"/>
      <w:bookmarkEnd w:id="48"/>
      <w:bookmarkEnd w:id="49"/>
      <w:r>
        <w:rPr>
          <w:rtl w:val="true"/>
        </w:rPr>
        <w:t>پيامبر صلى اللّه عليه و آله و سلم و حجامت</w:t>
      </w:r>
      <w:bookmarkEnd w:id="50"/>
    </w:p>
    <w:p>
      <w:pPr>
        <w:pStyle w:val="Heading4"/>
        <w:numPr>
          <w:ilvl w:val="3"/>
          <w:numId w:val="1"/>
        </w:numPr>
        <w:rPr/>
      </w:pPr>
      <w:bookmarkStart w:id="51" w:name="__RefHeading___Toc183449_2870459653"/>
      <w:bookmarkStart w:id="52" w:name="_Toc20"/>
      <w:bookmarkEnd w:id="51"/>
      <w:r>
        <w:rPr>
          <w:rtl w:val="true"/>
        </w:rPr>
        <w:t>اشاره</w:t>
      </w:r>
      <w:bookmarkEnd w:id="5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دوشنبه حجامت مى كرد و به حجامت كننده گندم عطا مى كرد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بعد از عصر دوشنبه حجامت مى كرد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و سلم در سر، بين دو كتف و پشت گردن را سه مرتبه حجامت مى كرد و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كمك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سه جا را حجامت مى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دو كتف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پشت گردن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اين روايات ظاهرا منظور از پشت گردن، همان پائين كمر است كه مركز تجمع فضولات بدن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جاى دو رگ مخفى در گردن را حجامت مى كرد كه جبرئيل از طرف خداوند متعال به ايشان فرمود كه بين دو كتف را حجامت كند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دچار بيمارى و دردى كه مى شد، با حجامت آن را رفع مى كرد</w:t>
      </w:r>
      <w:r>
        <w:rPr>
          <w:rFonts w:eastAsia="IRNazanin" w:cs="IRNazanin"/>
          <w:color w:val="111111"/>
          <w:sz w:val="28"/>
          <w:szCs w:val="28"/>
          <w:rtl w:val="true"/>
          <w:lang w:bidi="fa-IR"/>
        </w:rPr>
        <w:t>.»</w:t>
      </w:r>
      <w:r>
        <w:rPr>
          <w:rStyle w:val="FootnoteAnchor"/>
          <w:rtl w:val="true"/>
        </w:rPr>
        <w:footnoteReference w:id="51"/>
      </w:r>
      <w:bookmarkStart w:id="53" w:name="pg8815_59891"/>
    </w:p>
    <w:p>
      <w:pPr>
        <w:pStyle w:val="BookText"/>
        <w:rPr/>
      </w:pPr>
      <w:bookmarkEnd w:id="53"/>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به خاطر درد انگشتان، كف پايش را حجامت مى كرد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4" w:name="__RefHeading___Toc183451_2870459653"/>
      <w:bookmarkStart w:id="55" w:name="_Toc21"/>
      <w:bookmarkEnd w:id="54"/>
      <w:r>
        <w:rPr>
          <w:rtl w:val="true"/>
        </w:rPr>
        <w:t>روزهايى كه در آن مى شود، حجامت كرد</w:t>
      </w:r>
      <w:bookmarkEnd w:id="5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طلحۀ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حجامت در روز شنبه سوال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باعث ضعف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من هم ضعف و كم 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شيرين را با تخم هايش بخور كه انسان را قدرتمند و معده را پاك و اصلاح و خوب مى نمايد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حجامت در روز يك شنبه، شفاى تمام بيمارى هاست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عده اى كه حجامت مى كردند، رسيد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اشكالى دارد كه حجامت خود را تا شب يك شنبه به تأخير بيندازيد كه حجامت در آن روز، باعث از بين رفتن بيمارى ها مى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روزه دار در ماههاى غير از ماه رمضان، هر وقت كه بخواهد، مى تواند حجامت كند، ولى در ماه رمضان با اين كار، به خودش صدمه و زيان نرساند، چون خون با حالت برافروخته و غير عادى خارج مى شود، و ما در ماه رمضان در شب، حجامت مى كنيم و حجامت ما در روز يك شنبه و حجامت دوستان ما در روز دوشنبه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حجامت در آخر روز دوشنبه بيمارى را از بدن بيرون مى راند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حجامت در اولين سه شنبه از ماه آذار</w:t>
      </w:r>
      <w:r>
        <w:rPr>
          <w:rStyle w:val="FootnoteAnchor"/>
          <w:rtl w:val="true"/>
        </w:rPr>
        <w:footnoteReference w:id="58"/>
      </w:r>
      <w:r>
        <w:rPr>
          <w:rFonts w:ascii="IRNazanin" w:hAnsi="IRNazanin" w:eastAsia="IRNazanin"/>
          <w:color w:val="111111"/>
          <w:sz w:val="28"/>
          <w:sz w:val="28"/>
          <w:szCs w:val="28"/>
          <w:rtl w:val="true"/>
          <w:lang w:bidi="fa-IR"/>
        </w:rPr>
        <w:t>باعث صحّت و سلامتى است و آن به خواست خدا، سنّت پيامبر صلى اللّه عليه و سلم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مردم در مورد حجامت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كنند كه حجامت در روز سه شنبه خوب و درست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نظرات اين چنين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نظرشان مى رسد كه آن روز، روز حجامت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مى گويند، ولى بهتر آن است كه در آن روز كه خون در جوشش است، حجامت نكنند، آنها مى دانستند كه در ساعتهايى از روز سه شنبه نبايد حجامت كرد، چون خون بند نمى آمد و منجر به مرگ مى شد، يا هرچه كه خدا مى خواست، اتفاق مى افتاد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حجامت در روز چهارشنبه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در روز چهارشنبه حجامت كند، برخلاف نظر فالگيرها عمل كرده و از هر بيمارى و آفتى در امان خواهد بود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حذيفۀ بن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امام صادق عليه السلام در روز چهارشنبه بعد از عصر حجامت مى كرد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بن 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نزد امام صادق عليه السلام رفتم، درحالى كه ايشان حجامت مى 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پنج شنبه حجامت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هركس از شما خواست حجامت كند، در روز پنج شنبه اين كار را انجام دهد، زيرا كه شامگاه هر روز جمعه، خون از ترس روز قيامت، به ظاهر بدن پيش مى افتد و تا صبح روز پنج شنبه به آشيانه خود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ربيح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حجامت را محكم كن و مكيدنت نرم باشد و تيغ را آرام بزن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در اوّل روز پنج شنبه آخر هر ماه حجامت كند، بيمارى به او هجوم خواهد آورد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پنج شنبه آخر ماه در آخر روز حجامت كند، بيمارى به او هجوم مى آورد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پنج شنبه، خون در جاى حجامت جمع مى شود و هنگامى كه خورشيد غروب كند، دوباره در بدن پخش مى شود، پس قبل از غروب، حجامت كن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غروب روز جمعه حجامت نكنيد، پس هركس اين كار را بكند و هر بلايى سرش آمد، كسى جز خودش را ملامت نمى كند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امام صادق عليه السلام آمدم، ديدم كه ايشان مشغول حجامت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آيۀ الكرسى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حجامت كردن در ظهر روز جمعه نهى فرمود</w:t>
      </w:r>
      <w:r>
        <w:rPr>
          <w:rFonts w:eastAsia="IRNazanin" w:cs="IRNazanin"/>
          <w:color w:val="111111"/>
          <w:sz w:val="28"/>
          <w:szCs w:val="28"/>
          <w:rtl w:val="true"/>
          <w:lang w:bidi="fa-IR"/>
        </w:rPr>
        <w:t>.</w:t>
      </w:r>
      <w:r>
        <w:rPr>
          <w:rStyle w:val="FootnoteAnchor"/>
          <w:rtl w:val="true"/>
        </w:rPr>
        <w:footnoteReference w:id="68"/>
      </w:r>
      <w:bookmarkStart w:id="56" w:name="pg8815_59894"/>
    </w:p>
    <w:p>
      <w:pPr>
        <w:pStyle w:val="BookText"/>
        <w:rPr/>
      </w:pPr>
      <w:bookmarkEnd w:id="56"/>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آيۀ الكرسى بخوان و بعد از آن در هر روز كه مى خواهى، حجامت كن و صدقه بده و بعد از آن در هر روز كه مى خواهى، از خانه ات خارج شو</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آيۀ الكرسى بخوان و هر روز كه مى خواهى حجامت كن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روزگار دشمنى ننمائيد وگرنه با شما دشمن مى شود، هرگاه خون كسى جوش آمد، در هرروزى كه شد، حجامت نمايد و آيۀ الكرسى بخواند و سه مرتبه از خداوند طلب خير نمايد و صلوات بفرستد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57" w:name="__RefHeading___Toc183453_2870459653"/>
      <w:bookmarkStart w:id="58" w:name="_Toc22"/>
      <w:bookmarkEnd w:id="57"/>
      <w:r>
        <w:rPr>
          <w:rtl w:val="true"/>
        </w:rPr>
        <w:t>نهى از حجامت در هنگام ناشتا</w:t>
      </w:r>
      <w:bookmarkEnd w:id="58"/>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عمّار ساباطى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مورد حجامت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ما اين است كه حجامت در هنگام ناشتا، بهتر از حجامت در حال سيرى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حجامت بعد از غذا، رگها را نرم و بدن را قوى مى كند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ناشتا، حجامت مكن</w:t>
      </w:r>
      <w:r>
        <w:rPr>
          <w:rFonts w:eastAsia="IRNazanin" w:cs="IRNazanin"/>
          <w:color w:val="111111"/>
          <w:sz w:val="28"/>
          <w:szCs w:val="28"/>
          <w:rtl w:val="true"/>
          <w:lang w:bidi="fa-IR"/>
        </w:rPr>
        <w:t>.»</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شكم پر به حمام مرو و تا چيزى نخورده اى، حجامت مكن، چون اين كار باعث نرمى رگها و بيرون آمدن خون و قدرتمند شدن بدن مى شود</w:t>
      </w:r>
      <w:r>
        <w:rPr>
          <w:rFonts w:eastAsia="IRNazanin" w:cs="IRNazanin"/>
          <w:color w:val="111111"/>
          <w:sz w:val="28"/>
          <w:szCs w:val="28"/>
          <w:rtl w:val="true"/>
          <w:lang w:bidi="fa-IR"/>
        </w:rPr>
        <w:t>.»</w:t>
      </w:r>
      <w:r>
        <w:rPr>
          <w:rStyle w:val="FootnoteAnchor"/>
          <w:rtl w:val="true"/>
        </w:rPr>
        <w:footnoteReference w:id="74"/>
      </w:r>
      <w:bookmarkStart w:id="59" w:name="pg8815_59895"/>
    </w:p>
    <w:p>
      <w:pPr>
        <w:pStyle w:val="Heading4"/>
        <w:numPr>
          <w:ilvl w:val="3"/>
          <w:numId w:val="1"/>
        </w:numPr>
        <w:rPr/>
      </w:pPr>
      <w:bookmarkStart w:id="60" w:name="__RefHeading___Toc183455_2870459653"/>
      <w:bookmarkStart w:id="61" w:name="_Toc23"/>
      <w:bookmarkEnd w:id="59"/>
      <w:bookmarkEnd w:id="60"/>
      <w:r>
        <w:rPr>
          <w:rtl w:val="true"/>
        </w:rPr>
        <w:t>آنچه كه قبل و بعد از حجامت بايد خورد</w:t>
      </w:r>
      <w:bookmarkEnd w:id="6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حجامتگر را صدا زد و از او خواست كه ابزار حجامت را بشويد و آويزان نمايد، سپس انار خواست و آن را ميل نمود و بعد از حجامت نيز انار ديگرى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صفرا را فرو مى نشاند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حجامت كرد و به كنيز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عدد شكر پاره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شكر پاره بعد از حجامت، فشار خون را برطرف مى كند و نيروى بدن را زياد مى نمايد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حجامت كرد و به كنيز خود فرمود كه سه عدد شكر پاره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شكر پاره بعد از حجامت باعث به وجود آمدن خون صاف مى شود و حرارت و گرماى بدن را فرو مى نشاند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62" w:name="__RefHeading___Toc183457_2870459653"/>
      <w:bookmarkStart w:id="63" w:name="_Toc24"/>
      <w:bookmarkEnd w:id="62"/>
      <w:r>
        <w:rPr>
          <w:rtl w:val="true"/>
        </w:rPr>
        <w:t>دعا در هنگام حجامت</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خواستى حجامت كنى و خون از جاى حجامت بيرون آمد، قبل از آنكه تمام شود و خون مى ريزد،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اعوذ باللّه الكريم فى حجامتى هذه من العين فى الدم و من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پناه مى برم به خداوند كريم در اين حجامت از چشم زخم و از تمام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دعا تمام خوبيها را به دست مى آورى كه خداوند متعال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غيب خبر داشتم، بر خيرها مى افزودم و هيچ بدى را به خود راه نمى دادم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يعنى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كرديم تا بدى و زشتكارى را از او باز گردانيم</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يعنى او</w:t>
      </w:r>
      <w:bookmarkStart w:id="64" w:name="pg8815_59896"/>
    </w:p>
    <w:p>
      <w:pPr>
        <w:pStyle w:val="BookText"/>
        <w:rPr/>
      </w:pPr>
      <w:bookmarkEnd w:id="64"/>
      <w:r>
        <w:rPr>
          <w:rFonts w:ascii="IRNazanin" w:hAnsi="IRNazanin" w:eastAsia="IRNazanin"/>
          <w:color w:val="111111"/>
          <w:sz w:val="28"/>
          <w:sz w:val="28"/>
          <w:szCs w:val="28"/>
          <w:rtl w:val="true"/>
          <w:lang w:bidi="fa-IR"/>
        </w:rPr>
        <w:t>را از زنا بازداريم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عليه السلام فرموده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دستت را در گريبانت كن تا سپيد و بى عيب بيرون آيد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يعنى بدون پيسى باشد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65" w:name="__RefHeading___Toc183459_2870459653"/>
      <w:bookmarkStart w:id="66" w:name="_Toc25"/>
      <w:bookmarkEnd w:id="65"/>
      <w:r>
        <w:rPr>
          <w:rtl w:val="true"/>
        </w:rPr>
        <w:t>حجامت، ايمنى در برابر مرگ</w:t>
      </w:r>
      <w:bookmarkEnd w:id="66"/>
    </w:p>
    <w:p>
      <w:pPr>
        <w:pStyle w:val="Heading5"/>
        <w:numPr>
          <w:ilvl w:val="4"/>
          <w:numId w:val="1"/>
        </w:numPr>
        <w:rPr/>
      </w:pPr>
      <w:bookmarkStart w:id="67" w:name="__RefHeading___Toc183461_2870459653"/>
      <w:bookmarkStart w:id="68" w:name="_Toc26"/>
      <w:bookmarkEnd w:id="67"/>
      <w:r>
        <w:rPr>
          <w:rtl w:val="true"/>
        </w:rPr>
        <w:t>اشاره</w:t>
      </w:r>
      <w:bookmarkEnd w:id="68"/>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خونش به هيجان آيد و حجامت نمايد، باعث مرگ او نمى شود و هرگاه كه خواست حجامت كند، در آخر روز اين كار را انجام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امام صادق عليه السلام در مورد حجامت در شنبه و چهارشنبه سؤال نمود و همچنين حديثى را كه عموم مردم از پيامبر صلى اللّه عليه و آله و سلم روايت مى كنند، نقل نمود كه ايشان، آن را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از پيامبر صلى اللّه عليه و آله و سلم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خونش به هيجان و جوش آمد، حجامت كند كه به او ضررى نمى رساند و باعث مرگش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اهل بيت را نديده ام كه از اين مورد، بدى يا ضررى را ببيند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69" w:name="__RefHeading___Toc183463_2870459653"/>
      <w:bookmarkStart w:id="70" w:name="_Toc27"/>
      <w:bookmarkEnd w:id="69"/>
      <w:r>
        <w:rPr>
          <w:rtl w:val="true"/>
        </w:rPr>
        <w:t>نشانه هاى هيجان خون</w:t>
      </w:r>
      <w:bookmarkEnd w:id="7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هيجان و جوشش خون سه نشانه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جوش و دمل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مورمور شدن بدن</w:t>
      </w:r>
      <w:r>
        <w:rPr>
          <w:rFonts w:eastAsia="Amiri" w:cs="Amiri" w:ascii="Amiri" w:hAnsi="Amiri"/>
          <w:color w:val="111111"/>
          <w:sz w:val="28"/>
          <w:szCs w:val="28"/>
          <w:rtl w:val="true"/>
          <w:lang w:bidi="ar-SA"/>
        </w:rPr>
        <w:t>.»</w:t>
      </w:r>
      <w:r>
        <w:rPr>
          <w:rStyle w:val="FootnoteAnchor"/>
          <w:rtl w:val="true"/>
        </w:rPr>
        <w:footnoteReference w:id="84"/>
      </w:r>
    </w:p>
    <w:p>
      <w:pPr>
        <w:pStyle w:val="Heading5"/>
        <w:numPr>
          <w:ilvl w:val="4"/>
          <w:numId w:val="1"/>
        </w:numPr>
        <w:rPr/>
      </w:pPr>
      <w:bookmarkStart w:id="71" w:name="__RefHeading___Toc183465_2870459653"/>
      <w:bookmarkStart w:id="72" w:name="_Toc28"/>
      <w:bookmarkEnd w:id="71"/>
      <w:r>
        <w:rPr>
          <w:rtl w:val="true"/>
        </w:rPr>
        <w:t>شستن با آب سرد در هنگام جوشش و هيجان خون</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خون پيامبر صلى اللّه عليه و آله و سلم به جوش مى آمد، با آب سرد خود را مى شست كه حرارت خون پائين مى آمد و هرگاه امير المؤمنين عليه السلام داخل حمام مى شد، حرارت خونش بالا مى رفت و به</w:t>
      </w:r>
      <w:bookmarkStart w:id="73" w:name="pg8815_59897"/>
    </w:p>
    <w:p>
      <w:pPr>
        <w:pStyle w:val="BookText"/>
        <w:rPr/>
      </w:pPr>
      <w:bookmarkEnd w:id="73"/>
      <w:r>
        <w:rPr>
          <w:rFonts w:ascii="IRNazanin" w:hAnsi="IRNazanin" w:eastAsia="IRNazanin"/>
          <w:color w:val="111111"/>
          <w:sz w:val="28"/>
          <w:sz w:val="28"/>
          <w:szCs w:val="28"/>
          <w:rtl w:val="true"/>
          <w:lang w:bidi="fa-IR"/>
        </w:rPr>
        <w:t>هيجان مى آيد، آنگاه آب سرد بر بدن خود مى ريخت تا حرارت فرو مى نشست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يكى از خدمتگزاران امام صادق عليه السلام دچار هيجان و جوشش خون مى شد، ايشان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سوپ عدس بخور كه جوشش و حرارت خون را فرو مى نشاند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74" w:name="__RefHeading___Toc183467_2870459653"/>
      <w:bookmarkStart w:id="75" w:name="_Toc29"/>
      <w:bookmarkEnd w:id="74"/>
      <w:r>
        <w:rPr>
          <w:rtl w:val="true"/>
        </w:rPr>
        <w:t>علاج خارش، حجامت و رگزنى</w:t>
      </w:r>
      <w:bookmarkEnd w:id="7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خارش به امام صادق عليه السلام شكايت كرد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در دو پا، بين عرقوب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عصب برآمده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غوزك پا حجامت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كار را انجام داد و درد او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شخصى از بسيارى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دمل در بدن انسان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حال نمود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 كبد است، برو و پاى راستت را رگ بزن و دو درهم روغن بادام شيرين را بر آب كشك بريز و آن را بر زخم ها ضماد كن و از خوردن ماهى و سركه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اين دستور عمل كرد و به خواست خدا شفا يافت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نيز شكايت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پاشنه ها و يا يكى از پاها سه بار حجامت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از جرب و حرارت بدنم،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رگ اكحل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رگى است در بازوى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فصد كن 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انجام دادم و بحمد اللّه بيمارى ام برطرف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به امام صادق عليه السلام از خارش شكايت برد كه ايشان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خورده اى؟</w:t>
      </w:r>
      <w:r>
        <w:rPr>
          <w:rFonts w:eastAsia="IRNazanin" w:cs="IRNazanin"/>
          <w:color w:val="111111"/>
          <w:sz w:val="28"/>
          <w:szCs w:val="28"/>
          <w:rtl w:val="true"/>
          <w:lang w:bidi="fa-IR"/>
        </w:rPr>
        <w:t>»</w:t>
      </w:r>
      <w:bookmarkStart w:id="76" w:name="pg8815_59898"/>
    </w:p>
    <w:p>
      <w:pPr>
        <w:pStyle w:val="BookText"/>
        <w:rPr/>
      </w:pPr>
      <w:bookmarkEnd w:id="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 زده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ولى فايده 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دو پاى خود را سه مرتبه حجامت كن، در بين عرقوب و غوزك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كار را انجام داد و خوب شد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7" w:name="__RefHeading___Toc183469_2870459653"/>
      <w:bookmarkStart w:id="78" w:name="_Toc30"/>
      <w:bookmarkEnd w:id="77"/>
      <w:r>
        <w:rPr>
          <w:rtl w:val="true"/>
        </w:rPr>
        <w:t>حجامت در سر</w:t>
      </w:r>
      <w:bookmarkEnd w:id="78"/>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در سر، انسان را از بيمارى پناه مى دهد، جز مرگ، كه از منته اليه ابروى راست تا گودى پشت سر حجامت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حجامت بر روى سر انجام شود، در يك وجب مانده به بينى و در فاصله يك 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انگشت سبابه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دو ابرو تا سر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پيامبر صلى اللّه عليه و آله و سلم اين حجامت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همچنين در روايت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بر روى سر حجامت مى كرد و آن را نجات دهنده يا فريادرس در مقابل بيمارى ها ناميده بود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با دست به سرش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در سر، فريادرس در مقابل بيمارى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از ديوانگى، جذام، پيسى، خوره و دندان درد جلوگيرى مى كند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حجامت باعث سلامتى بدن و زياد شدن عقل مى شود</w:t>
      </w:r>
      <w:r>
        <w:rPr>
          <w:rFonts w:eastAsia="Amiri" w:cs="Amiri" w:ascii="Amiri" w:hAnsi="Amiri"/>
          <w:color w:val="111111"/>
          <w:sz w:val="28"/>
          <w:szCs w:val="28"/>
          <w:rtl w:val="true"/>
          <w:lang w:bidi="ar-SA"/>
        </w:rPr>
        <w:t>.»</w:t>
      </w:r>
      <w:r>
        <w:rPr>
          <w:rStyle w:val="FootnoteAnchor"/>
          <w:rtl w:val="true"/>
        </w:rPr>
        <w:footnoteReference w:id="95"/>
      </w:r>
      <w:bookmarkStart w:id="79" w:name="pg8815_59899"/>
    </w:p>
    <w:p>
      <w:pPr>
        <w:pStyle w:val="Heading4"/>
        <w:numPr>
          <w:ilvl w:val="3"/>
          <w:numId w:val="1"/>
        </w:numPr>
        <w:rPr/>
      </w:pPr>
      <w:bookmarkStart w:id="80" w:name="__RefHeading___Toc183471_2870459653"/>
      <w:bookmarkStart w:id="81" w:name="_Toc31"/>
      <w:bookmarkEnd w:id="79"/>
      <w:bookmarkEnd w:id="80"/>
      <w:r>
        <w:rPr>
          <w:rtl w:val="true"/>
        </w:rPr>
        <w:t>حجامت، عسل و قرآن</w:t>
      </w:r>
      <w:bookmarkEnd w:id="81"/>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چيزى بهتر از عسل، مردم شفا نگرفته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آن حضرت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كمى عسل، بهترين چيز براى شفاى مردم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عسل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دو چيز شفا دهنده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قرآن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عسل، شفا دهنده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شفاى مردم در عسل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كمى از عسل خوردن، هم شفا دهنده است كه خداوند متعال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شكم آن، شهدى كه به رنگهاى گوناگون است،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مردم درمان و شفاء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استفاده از شفاى عسل، بايد همراه با قرائت قرآن باشد</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شفا و درمان باشد، در حجامت و نوشيدن است</w:t>
      </w:r>
      <w:r>
        <w:rPr>
          <w:rFonts w:eastAsia="IRNazanin" w:cs="IRNazanin"/>
          <w:color w:val="111111"/>
          <w:sz w:val="28"/>
          <w:szCs w:val="28"/>
          <w:rtl w:val="true"/>
          <w:lang w:bidi="fa-IR"/>
        </w:rPr>
        <w:t>.»</w:t>
      </w:r>
      <w:r>
        <w:rPr>
          <w:rStyle w:val="FootnoteAnchor"/>
          <w:rtl w:val="true"/>
        </w:rPr>
        <w:footnoteReference w:id="103"/>
      </w:r>
      <w:bookmarkStart w:id="82" w:name="pg8815_59900"/>
    </w:p>
    <w:p>
      <w:pPr>
        <w:pStyle w:val="Heading4"/>
        <w:numPr>
          <w:ilvl w:val="3"/>
          <w:numId w:val="1"/>
        </w:numPr>
        <w:rPr/>
      </w:pPr>
      <w:bookmarkStart w:id="83" w:name="__RefHeading___Toc183473_2870459653"/>
      <w:bookmarkStart w:id="84" w:name="_Toc32"/>
      <w:bookmarkEnd w:id="82"/>
      <w:bookmarkEnd w:id="83"/>
      <w:r>
        <w:rPr>
          <w:rtl w:val="true"/>
        </w:rPr>
        <w:t>حجامت كودك</w:t>
      </w:r>
      <w:bookmarkEnd w:id="84"/>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كودك چهار ماهه شد، گودى پشت او را در هر ماه حجامت كنيد كه رطوبت دهانش را كم مى كند و حرارت سر و بدنش را فرو مى نشاند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حجامت، صفرا را فرو مى نشاند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85" w:name="__RefHeading___Toc183475_2870459653"/>
      <w:bookmarkStart w:id="86" w:name="_Toc33"/>
      <w:bookmarkEnd w:id="85"/>
      <w:r>
        <w:rPr>
          <w:rtl w:val="true"/>
        </w:rPr>
        <w:t xml:space="preserve">درمان با رگزنى </w:t>
      </w:r>
      <w:r>
        <w:rPr>
          <w:rtl w:val="true"/>
        </w:rPr>
        <w:t>(</w:t>
      </w:r>
      <w:r>
        <w:rPr>
          <w:rtl w:val="true"/>
        </w:rPr>
        <w:t>فصد</w:t>
      </w:r>
      <w:r>
        <w:rPr>
          <w:rtl w:val="true"/>
        </w:rPr>
        <w:t>)</w:t>
      </w:r>
      <w:bookmarkEnd w:id="86"/>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دارم كه در خواب دچار ترس مى شود و چه بسا كه حالش خيلى بد مى شود و تا زمانى كه بازويش بى حسّ و شل نشود، آرام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اطبا بعد از آنكه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 زده شده و درمانى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مرتب رگزنى كند و آب شويد را بگيرد و با عسل بجوشاند و سه روز از آن بخورد كه ان شاء اللّه خداوند، شفا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خوب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دارم كه دلم به حالش مى سوزد و او را دوست دارم و در شب و روز بسيار دچار ترس مى شود، پس دعا كنيد كه خداوند او را شفا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 رگزنى كند كه اين برايش مفيد است</w:t>
      </w:r>
      <w:r>
        <w:rPr>
          <w:rFonts w:eastAsia="IRNazanin" w:cs="IRNazanin"/>
          <w:color w:val="111111"/>
          <w:sz w:val="28"/>
          <w:szCs w:val="28"/>
          <w:rtl w:val="true"/>
          <w:lang w:bidi="fa-IR"/>
        </w:rPr>
        <w:t>.»</w:t>
      </w:r>
      <w:r>
        <w:rPr>
          <w:rStyle w:val="FootnoteAnchor"/>
          <w:rtl w:val="true"/>
        </w:rPr>
        <w:footnoteReference w:id="107"/>
      </w:r>
      <w:bookmarkStart w:id="87" w:name="pg8815_59901"/>
    </w:p>
    <w:p>
      <w:pPr>
        <w:pStyle w:val="Heading2"/>
        <w:numPr>
          <w:ilvl w:val="1"/>
          <w:numId w:val="1"/>
        </w:numPr>
        <w:rPr/>
      </w:pPr>
      <w:bookmarkStart w:id="88" w:name="__RefHeading___Toc183477_2870459653"/>
      <w:bookmarkStart w:id="89" w:name="_Toc34"/>
      <w:bookmarkEnd w:id="87"/>
      <w:bookmarkEnd w:id="88"/>
      <w:r>
        <w:rPr>
          <w:rtl w:val="true"/>
        </w:rPr>
        <w:t>فصل سوم</w:t>
      </w:r>
      <w:r>
        <w:rPr>
          <w:rtl w:val="true"/>
        </w:rPr>
        <w:t xml:space="preserve">: </w:t>
      </w:r>
      <w:r>
        <w:rPr>
          <w:rtl w:val="true"/>
        </w:rPr>
        <w:t>بيمارى ها و درمان آنها</w:t>
      </w:r>
      <w:bookmarkEnd w:id="89"/>
    </w:p>
    <w:p>
      <w:pPr>
        <w:pStyle w:val="Heading3"/>
        <w:numPr>
          <w:ilvl w:val="2"/>
          <w:numId w:val="1"/>
        </w:numPr>
        <w:rPr/>
      </w:pPr>
      <w:bookmarkStart w:id="90" w:name="__RefHeading___Toc183479_2870459653"/>
      <w:bookmarkStart w:id="91" w:name="_Toc35"/>
      <w:bookmarkEnd w:id="90"/>
      <w:r>
        <w:rPr>
          <w:rtl w:val="true"/>
        </w:rPr>
        <w:t>پرهيز كردن</w:t>
      </w:r>
      <w:bookmarkEnd w:id="91"/>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ما مريض مى شود، اطبا مى گويند كه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عليهم السلام فقط از خرما پرهيز مى كنيم و با سيب و آب سرد درمان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از خرما پرهيز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صلى اللّه عليه و آله و سلم هرگاه كه امير المؤمنين عليه السلام مريض مى شد، او را از خرما پرهيز مى داد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عليهم السلام پرهيز نمى كنيم و پرهيز نمى دهيم، جز از خرما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 بيش از هفت روز فايده اى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 چقدر بايد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يازده روز</w:t>
      </w:r>
      <w:r>
        <w:rPr>
          <w:rFonts w:eastAsia="IRNazanin" w:cs="IRNazanin"/>
          <w:color w:val="111111"/>
          <w:sz w:val="28"/>
          <w:szCs w:val="28"/>
          <w:rtl w:val="true"/>
          <w:lang w:bidi="fa-IR"/>
        </w:rPr>
        <w:t>.»</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 بيش از يازده روز فايده اى ندارد</w:t>
      </w:r>
      <w:r>
        <w:rPr>
          <w:rFonts w:eastAsia="IRNazanin" w:cs="IRNazanin"/>
          <w:color w:val="111111"/>
          <w:sz w:val="28"/>
          <w:szCs w:val="28"/>
          <w:rtl w:val="true"/>
          <w:lang w:bidi="fa-IR"/>
        </w:rPr>
        <w:t>.»</w:t>
      </w:r>
      <w:r>
        <w:rPr>
          <w:rStyle w:val="FootnoteAnchor"/>
          <w:rtl w:val="true"/>
        </w:rPr>
        <w:footnoteReference w:id="112"/>
      </w:r>
      <w:bookmarkStart w:id="92" w:name="pg8815_59902"/>
    </w:p>
    <w:p>
      <w:pPr>
        <w:pStyle w:val="BookText"/>
        <w:rPr/>
      </w:pPr>
      <w:bookmarkEnd w:id="92"/>
      <w:r>
        <w:rPr>
          <w:rFonts w:ascii="IRNazanin" w:hAnsi="IRNazanin" w:eastAsia="IRNazanin"/>
          <w:color w:val="111111"/>
          <w:sz w:val="28"/>
          <w:sz w:val="28"/>
          <w:szCs w:val="28"/>
          <w:rtl w:val="true"/>
          <w:lang w:bidi="fa-IR"/>
        </w:rPr>
        <w:t>ظاهر اين حديث اين است كه پرهيز بيش از يازده روز فايده اى ندارد و بايد اين پرهيز ترك شود</w:t>
      </w:r>
      <w:r>
        <w:rPr>
          <w:rFonts w:eastAsia="IRNazanin" w:cs="IRNazanin"/>
          <w:color w:val="111111"/>
          <w:sz w:val="28"/>
          <w:szCs w:val="28"/>
          <w:rtl w:val="true"/>
          <w:lang w:bidi="fa-IR"/>
        </w:rPr>
        <w:t>.</w:t>
      </w:r>
    </w:p>
    <w:p>
      <w:pPr>
        <w:pStyle w:val="Heading3"/>
        <w:numPr>
          <w:ilvl w:val="2"/>
          <w:numId w:val="1"/>
        </w:numPr>
        <w:rPr/>
      </w:pPr>
      <w:bookmarkStart w:id="93" w:name="__RefHeading___Toc183481_2870459653"/>
      <w:bookmarkStart w:id="94" w:name="_Toc36"/>
      <w:bookmarkEnd w:id="93"/>
      <w:r>
        <w:rPr>
          <w:rtl w:val="true"/>
        </w:rPr>
        <w:t>درمان تب</w:t>
      </w:r>
      <w:bookmarkEnd w:id="94"/>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تب دار شد، جبرئيل نزد ايشان آمد و اين تعويذ را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ارقيك يا محمّد و بسم اللّه اشفيك و بسم اللّه من كل داء يعيبك و بسم اللّه و اللّه شافيك و بسم اللّه خذها فلتهنيك، بسم اللّه الرحمن الرحيم فلا اقسم بمواقع النجوم لتبر انّ باذن اللّه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تب دار شد، جبرئيل نزد ايشان آمد و اين تعويذ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ارقيك و باسم اللّه اشفيك، من كل داء يعنيك، باسم اللّه و اللّه شافيك، باسم اللّه خذها فلتهنيك، باسم اللّه الرحمن الرحيم، فلا اقسم بمواقع النجوم لتبر انّ باذن اللّه تعالى</w:t>
      </w:r>
      <w:r>
        <w:rPr>
          <w:rFonts w:eastAsia="IRNazanin" w:cs="IRNazanin"/>
          <w:color w:val="111111"/>
          <w:sz w:val="28"/>
          <w:szCs w:val="28"/>
          <w:rtl w:val="true"/>
          <w:lang w:bidi="fa-IR"/>
        </w:rPr>
        <w:t>.»</w:t>
      </w:r>
      <w:r>
        <w:rPr>
          <w:rStyle w:val="FootnoteAnchor"/>
          <w:rtl w:val="true"/>
        </w:rPr>
        <w:footnoteReference w:id="11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مردى از دوستانش دعايى براى رفع تب فرمود كه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سوره حمد، توحيد، قدر، آيۀ الكرسى را بخوان و سپس با انگشت سبابه بر روى پهلوى تب دار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جلده الرقيق و عظمه الدقيق من سورة الحريق، يا امّ ملدم ان كنت آمنت باللّه و اليوم الآخر فلا تأكلى اللحم و لا تشربى الدم و لا تنهكى الجسم و لا تصدعى الراس و انتقلى عن فلان بن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مريض و مادرش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 يجعل مع اللّه الها آخر، لا اله الا اللّه، تعالى اللّه عمّا يشركون علوا كبيرا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 شدم و پيامبر صلى اللّه عليه و آله و سلم به عيادتم آمد و من بى قرارى داشتم و نمى توانستم آرام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بلاها را انبياء تحمل مى كنند و بعد از آن، جانشينان آنها و يكى پس از ديگرى بر اثر مراتبشان بلاهاشان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را به تو بدهم كه اين، بهره اى از عذاب خداوند است كه برايت پاداش و ثواب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خداوند بيمارى ات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جلدى الرقيق و عظمى الدقيق و اعوذ بك من فورة الحريق يا امّ ملدم ان كنت آمنت باللّه فلا تأكلى اللحم و لا تشربى الدم و لا تفورى من الفم و انتقلى الى من يزعم انّ مع اللّه الها آخر، فانّى اشهد ان لا اله الا اللّه وحده لا شريك له و اشهد انّ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دعا را خواندم و در همان ساعت خوب شدم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مشكلى كه به ما مى رسيد و اين دعا را مى خوانديم، فقط سود و منفعت به ما مى رسيد و ما اين را به زنان و كودكانمان نيز ياد داديم</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دعا را براى تب و سردرد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پارچه اى بگذار و هفت گره بزن و بر هر گرهى سوره حمد بخوان و به سر تب دار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بازوى راستت آويزان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سوره حمد، ناس، فلق، توحيد، بسم اللّه الرحمن الرحيم ربّ الناس، اذهب الباس و اشفعه يا شافعى فانّه لا شفاء الا شفاءك، شفاء لا يغادر سقما، بيدك الخير انك على كل شىء قدير وَ نُنَزِّلُ مِنَ اَلْقُرْآنِ مٰا هُوَ شِفٰاءٌ وَ رَحْمَةٌ لِلْمُؤْمِنِينَ، بسم اللّه الرحمن الرحيم</w:t>
      </w:r>
    </w:p>
    <w:p>
      <w:pPr>
        <w:pStyle w:val="BookText"/>
        <w:rPr/>
      </w:pPr>
      <w:r>
        <w:rPr>
          <w:rFonts w:ascii="Amiri" w:hAnsi="Amiri" w:eastAsia="Amiri" w:cs="Amiri"/>
          <w:color w:val="111111"/>
          <w:sz w:val="28"/>
          <w:sz w:val="28"/>
          <w:szCs w:val="28"/>
          <w:rtl w:val="true"/>
          <w:lang w:bidi="ar-SA"/>
        </w:rPr>
        <w:t>قُلْنٰا يٰا نٰارُ كُونِي بَرْداً وَ سَلاٰماً عَلىٰ إِبْرٰاهِيمَ، كذلك صاحب كتابى هذا برحمتك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لَهُ مٰا سَكَنَ فِي اَللَّيْلِ وَ اَلنَّهٰارِ وَ هُوَ اَلسَّمِيعُ اَلْعَلِيمُ، اسكن ايها الصداع و الا لم بعزّة اللّه، اسكن بقدرة اللّه، اسكن بجلال اللّه، اسكن بعظمۀ اللّه، اسكن بلا حول و لا قوۀ الا باللّه العلى العظيم، فسيكفيكهم اللّه و هو السميع العليم، و ذَا اَلنُّونِ إِذْ ذَهَبَ مُغٰاضِباً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 اَلْمُؤْمِنِينَ لا حول و لا قوة الا باللّه العلى العظيم، حسبنا اللّه و نعم الوكيل و صلّى على محمد و آله الطاهرين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در يقه ات بكن و اذان و اقامه بگو و سوره حمد، توحيد، فلق و ناس را سه مرتبه بخوان و اين 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نفسى بعزّة اللّه و قدرة اللّه و عظمۀ اللّه و سلطان اللّه و بجمال اللّه و بجلال اللّه و برسول اللّه و بعترته صلّى اللّه عليه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بولاة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اخاف و احذر و اشهد انّ اللّه على كلّ شىء قدير و لا حول و لا قوة الا باللّه العلى العظيم و صلّى اللّه على محمد و آله، اللهم اشفنى بشفائك و داونى بدوائك و عافنى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انبيائك و اوليائك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 يا ارحم الراحمين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روايتى ديگر از ايشان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در يقه ات بكن و اذان و اقامه بگو و سوره حمد، ناس و فلق را بخوان و سوره توحيد را سه مرتبه و آيه آخر سوره حشر را نيز سه مرتبه بخوان و اين دعاى بالا را بخوان</w:t>
      </w:r>
      <w:r>
        <w:rPr>
          <w:rFonts w:eastAsia="IRNazanin" w:cs="IRNazanin"/>
          <w:color w:val="111111"/>
          <w:sz w:val="28"/>
          <w:szCs w:val="28"/>
          <w:rtl w:val="true"/>
          <w:lang w:bidi="fa-IR"/>
        </w:rPr>
        <w:t>.»</w:t>
      </w:r>
      <w:r>
        <w:rPr>
          <w:rStyle w:val="FootnoteAnchor"/>
          <w:rtl w:val="true"/>
        </w:rPr>
        <w:footnoteReference w:id="1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اينكه تبش طولانى شده بود، به امام صادق عليه السلام شكايت كرد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 الكرسى را در ظرفى بنويس، سپس با مقدار كمى از آب مخلوط كن و از آن بنوش</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 كه تب داشتم، نزد امام صادق عليه السلام رفتم، 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ضعيف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دچار تب شد، به تنهايى داخل خانه شود و دو ركعت نماز بخواند و گونه راستش را بر زمين قرار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بنت محمد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استشفع بك الى اللّه فيما نزل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خوب خواهى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مكارم اخلاق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بگير و در روز سوم، در هنگام غروب خورشيد غسل كن و به سوى خداوندت برو، ولى پارچه تميزى همراهت باشد و چهار ركعت بخوان و هر چقدر از قرآن كه مى توانى بخوان و با كوشش و تلاش براى خداوند خضوع نما و هرگاه كه نمازت تمام شد، لباست را بيرون آور و آن پارچه را مثل لنگ به خودت بپيچ و گونه راستت را بر روى زمين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يا ماجد، يا كريم يا حنّان، يا قريب يا مجيب، يا ارحم الراحمين، صلّ على محمد و آل محمد و اكشف ما بى ضر و معرة و البسنى العافيۀ فى الدنيا و الاخرة و امنن على بتمام النعمۀ و اذهب ما بى، فانه قد آذانى و غمنى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يقين نداشته باشى كه اين دعا برايت مفيد است، مفيد نخواهد بود</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با دعا، چشم زخم و تب و دندان درد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داراى سمّ كشنده باشد، موجب تب مى شود و اگر شخص بداند چه دعايى كند، با اين دعا و تعويذ، گرفتار بيمارى هاى ناشناخته نمى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ائمه عليهم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كباب، تب را از بين مى برد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كباب، تب را از بين مى برد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 دانستند كه در سيب چه هست، مريضان خود را با سيب مداوا مى كردند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تب دارند، سيب بدهيد كه چه چيزى مفيدتر از سيب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كه بيمار مى شوند، دوست دارند كه سيب بخورند، ولى ديگران آنها را از اين كار منع مى كنند، 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كه تب دارد، سيب بدهيد، چه چيزى بهتر از سيب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سرزمينى كه در آنجا وبا زياد بود، به امام صادق عليه السلام نامه اى نوشت و در مورد درمان وبا از ايشان سؤال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چنين كردند و خوب شدند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 حرارت را فرو مى نشاند، شكم را سرد مى كند و تب را از بين مى برد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معده را وسيع و فراخ مى گرداند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منظور اين است كه معده را از كثيفى ها پاك مى كند و تميز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 بخور كه حرارت را فرو مى نشاند، شكم را سرد مى كند و تب را از بين مى برد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حديث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را از بين مى برد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واسطى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مرا براى كارهايى نزد امام صادق عليه السلام فرستاد، هنگامى كه نزد ايشان رسيدم، ديدم كه جلويش سيب سبز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بيمارى سختى شدم و كسى را فرستادم تا اين را برايم بياورد كه بخورم، چون حرارت را فرو مى نشاند و شكم را خنك مى كند و تب را از بين مى برد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ابى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مرا با هديه هايى نزد امام صادق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تابستانى و گرم، درحالى كه سينى اى از سيب سبز نزد امام صادق عليه السلام بود،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بى درنگ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مردم، اين را خوش نمى دارند، از آن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گويا مرا از قديم مى شناخته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امشب تب 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فرستادم و آن را نزد من آوردند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 را ريشه كن مى سازد و حرارت را فرو مى نشاند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تب دار را از سويق،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آب شسته شود و آنگاه به او خورانده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حديث ديگرى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ظرف به آن ظرف ريخته 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مكارم اخلاق آمده كه هفت بار در آب شسته شود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سرد، حرارت را فرو مى نشاند و صفراء را آرام مى كند و غذا را در معده حل مى كند و تب را از بين مى برد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تگرگ نخوريد، چون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را بخواهد، به وسيله آن گزند مى رساند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شفا مى دهد و باد بدن و تب را از بين مى برد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امام صادق عليه السلام از تب سخن به ميان آمد كه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بيت عليهم السلام جز با ريختن آب سرد بر بدن خودمان و خوردن سيب، تبمان را مداوا نمى كنيم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دردى همچون تب، به سرعت به بدن انسان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منتظر است تا به آن دستور داده شود، كه به بدن نفوذ 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ما صلى اللّه عليه و آله و سلم براى تب، جز به اندازه ده درهم شكر برنمى داشت و آن را با آب سرد مخلوط مى كرد و ناشتا مى خورد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گوشت بدن را مى روياند، استخوان را محكم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سويق را بشوئيد و به تب دار بدهيد كه تب را از بين مى برد و تلخه و بلغم را خشك مى كند و ساقها را قوى مى نمايد</w:t>
      </w:r>
      <w:r>
        <w:rPr>
          <w:rFonts w:eastAsia="IRNazanin" w:cs="IRNazanin"/>
          <w:color w:val="111111"/>
          <w:sz w:val="28"/>
          <w:szCs w:val="28"/>
          <w:rtl w:val="true"/>
          <w:lang w:bidi="fa-IR"/>
        </w:rPr>
        <w:t>.»</w:t>
      </w:r>
      <w:r>
        <w:rPr>
          <w:rStyle w:val="FootnoteAnchor"/>
          <w:rtl w:val="true"/>
        </w:rPr>
        <w:footnoteReference w:id="1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اهل خانواده ام دچار تب شد كه 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تجويز كردند، سپس آن را به او نوشاندم، ولى فايده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خدمت امام صادق</w:t>
      </w:r>
    </w:p>
    <w:p>
      <w:pPr>
        <w:pStyle w:val="BookText"/>
        <w:rPr/>
      </w:pPr>
      <w:r>
        <w:rPr>
          <w:rFonts w:ascii="IRNazanin" w:hAnsi="IRNazanin" w:eastAsia="IRNazanin"/>
          <w:color w:val="111111"/>
          <w:sz w:val="28"/>
          <w:sz w:val="28"/>
          <w:szCs w:val="28"/>
          <w:rtl w:val="true"/>
          <w:lang w:bidi="fa-IR"/>
        </w:rPr>
        <w:t>عليه السلام عرض كردم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شفاء و درمان را در چيزهاى تلخ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اين است كه شفاى كامل در آن قرار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 نصفى شكرپاره بردار و در ظرفى بگذار و آب بر آن بريز تا حلّ شود و بر روى ظرف، آهن قرار بده و آن را از اوّل شب بگذار، وقتى صبح شد آن را با دستت بمالان و نرم كن و به او بنوشان و چون شب دوم شد، دو شكرپاره و نصفى قرار بده و همان كارها را انجام بده و از آن، به او بنوشان و در شب سوم، سه شكرپاره و نصفى بردار و همان كارها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خداوند مريضمان را شفا داد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كه كسى از شما دچار تب مى شود، او را چگونه معالجه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خير دهد، ما به وسيله اين دواهاى تلخ، غافث و سفايج و چيزهايى شبيه به آن، درمان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خداوندى كه هم به وسيله داروهاى تلخ و هم به وسيله داروهاى شيرين، شفا مى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كسى دچار تب شد، ظرف تميزى بردارد و يك و نصفى قند در آن بگذارد، سپس هر چقدر از قرآن كه توانست، بخواند و آن را زير ستارگان و آسمان قرار دهد و روى آن آهن بگذارد و اگر صبح بود، بر روى آن آب بريزد و با دست آن را حل كند و بنوشد و هرگاه شب دوم فرارسيد، يك شكرپاره ديگر اضافه كند كه مى شود، دو شكرپاره و نصفى و در شب سوم نيز يك شكرپاره اضافه كند كه مى شود، سه شكر پاره و نصفى</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پيامبران، بيش از ديگران به تب مبتلا مى شوند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درون تب دار را پر از سويق و عسل كنيد و از اين ظرف به آن ظرف بريزيد و به تب دار بدهيد كه بخورد، چون تب داغ را مى برد و به وحى عمل كرده ايد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بحار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تب هاى بلغمى است كه در مناطق گرمسير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از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عمل به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مخلوط عسل و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 يا گندم كه با عسل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در قرآن در مورد عسل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زنبور عسل وحى كرد كه از پاره اى كوهها و از برخى درختان و از آنچه داربست مى كنند، خانه هاى براى خود درست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همه ميوه ها بخور و راههاى پروردگارت را فرمانبردارانه، بپوى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درون شكم آن، شهدى كه به رنگهاى گوناگون است،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براى مردم درمانى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جندب بن ابى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به وسيله وحى، از آسمان نازل شده است</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از سه جا خارج مى شود و بيرون مى 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قى</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درحالى كه ايشان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 ايشان سؤال نمود، درحالى كه لباس كهنه اى بر روى ران امام صادق عليه السلام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بدنت را بپوشانى و عرق كنى، آيا بادهاى بدنت، تب را خارج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كسانى را كه برخلاف پيامبر صلى اللّه عليه و آله و سلم رفتار كند، چون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گدازه اى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شايد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فورانى از آتش جهنم است كه به وسيله آب سرد بايد آن را برطرف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كسانى كه وارث سرسخت مخالف با آن حضرت هستند و آنها را آزاد قرار داده، تا آنكه اين راه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نيز مى توان اين نسبت را به هر دو طرف نسبت داد كه يكى مخالفين و ديگرى شامل طبيبان مى شود كه اين روش را از آنان دنبال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داغى و حرارت تب را به وسيله بنفشه و آب سرد برطرف كنيد، چون داغى آن داغى و گرماى زياد جهنم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از داغى و گرماى زياد جهنم است، سپس آن را به وسيله آب سرد برطرف كنيد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انسان تب دار در تابستان، آب سرد بريزيد، چون اين كار باعث مى شود كه حرارت و داغى آن برطرف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براى برطرف شدن تب، بهتر از آب سرد و دعا نيست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مداوا كردن تب به وسيله ريختن آب سرد روى بدن و مرطوب كردن هوا و مكانى كه بيمار در آنجا سكونت دارد،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ديوار، گياهان و</w:t>
      </w:r>
    </w:p>
    <w:p>
      <w:pPr>
        <w:pStyle w:val="BookText"/>
        <w:rPr/>
      </w:pPr>
      <w:r>
        <w:rPr>
          <w:rFonts w:ascii="IRNazanin" w:hAnsi="IRNazanin" w:eastAsia="IRNazanin"/>
          <w:color w:val="111111"/>
          <w:sz w:val="28"/>
          <w:sz w:val="28"/>
          <w:szCs w:val="28"/>
          <w:rtl w:val="true"/>
          <w:lang w:bidi="fa-IR"/>
        </w:rPr>
        <w:t>غيره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پزشكان در مورد تب هاى شديد و متوسط، اين توصيه ها را سفارش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رنگت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دچار تب ربع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تبى كه دو روز هست و روز سوم نيست و روز چهارم دوباره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از چيزى مبارك و پاك استفاده نمى كنى؟ شكر را با آب حل كن و ناشتا و شب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جعفى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ديگر تبم برنگشت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رنگت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تب ربع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از چيزهاى مبارك و پاك استفاده نمى كنى؟ شكر را با آب حلّ كن و ناشتا و در زمانى كه به آب نياز دارى،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جعفى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ديگر تبم برنگشت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پيروان امام صادق عليه السلام نزد ايشان آمد، درحالى كه بيمار بود،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رنگت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ماه قبل دچار بيمارى شديدى شده ام، سپس تبم خوب نشد و هرچه كه طبيبان تجويز كرده اند، انجام داده ام، ولى برايم فايده اى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دكمه هاى پيراهنت را باز كن و سرت را داخل آن ببرد اذان و اقامه بگو و سوره حمد را هفت مرتبه بخوان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خوب شدم، گويى كه از بند رها شده ام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95" w:name="pg8815_59913"/>
    </w:p>
    <w:p>
      <w:pPr>
        <w:pStyle w:val="Heading3"/>
        <w:numPr>
          <w:ilvl w:val="2"/>
          <w:numId w:val="1"/>
        </w:numPr>
        <w:rPr/>
      </w:pPr>
      <w:bookmarkStart w:id="96" w:name="__RefHeading___Toc183483_2870459653"/>
      <w:bookmarkStart w:id="97" w:name="_Toc37"/>
      <w:bookmarkEnd w:id="95"/>
      <w:bookmarkEnd w:id="96"/>
      <w:r>
        <w:rPr>
          <w:rtl w:val="true"/>
        </w:rPr>
        <w:t>درمان ضعف</w:t>
      </w:r>
      <w:bookmarkEnd w:id="97"/>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ضعف و ناتوانى اش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با شير بپز و بخور كه باعث قدرتمند قدرتمند شدنت مى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ضعف و ناتوانى اش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فرستاده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با شير بخورد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ضعف و ناتوانى اش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فرستاده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در شير بپز و آن دو را بخور كه بركت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چنين كرد و قدرت و توانمندى به دست آورد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و قدرت در آن دو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شير باعث رشد گوشت مى شود و استخوانها را محكم و قوى مى گرداند و گوشت، شنوايى و بينايى را قوت مى بخشد و گوشت با تخم مرغ، قدرت آميزش را زياد مى كند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ضعف شده ام، چه كنم؟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بخور كه باعث رشد و رويش گوشت و محكم شدن استخوانها مى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مسلمانى دچار ضعف شد، گوشت با شير بخورد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تازه به دنيا آمده و دچار ضعف و ناتوانى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سويق استفاده نمى كنى، به او بنوشان و به خانواده ات نيز دستور بده كه از آن استفاده كنند، چون خوردن سويق، گوشت را مى روياند و استخوانها را محكم مى نمايد و فرزندتان را قوى و قدرتمند مى 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مردى از اصحاب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تازه به دنيا آمده و دچار لاغرى و ضعف است،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از سويق استفاده نمى كنى؟ چون خوردن سويق باعث محكم شدن استخوانها و رشد گوشتها مى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ازدى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عيثمه نزد امام صادق عليه السلام آمد، درحالى كه پسرش كه گمان مى كنم اسمش محمّد است،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پسرت نحيف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به او بده كه باعث رشد گوشتها و محكم شدن استخوانها مى 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سويق، باعث رشد گوشت و محكم شدن استخوانها مى 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سويق با زيتون، باعث رشد گوشت ها و محكم شدن استخوانها و نرم شدن پوست و زياد شدن قدرت جنسى مى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نامه اى براى عيثمه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عبد السلام سويق بدهيد، چون باعث رشد گوشت ها و محكم شدن استخوانها مى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چهل روز سويق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بازوانش قدرتمند مى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كودكانتان سويق بدهيد كه باعث رشد گوشت ها و محكم شدن استخوانهايشان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چهل روز سويق بخورد، بازوانش قدرتمند مى 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مكارم اخلاق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پاهايش قدرتمند مى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نزدم آمد و امر نمود كه هليم بخورم تا پشتم، محكم و براى عبادت پروردگارم، قوى و قدرتمند شوم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ضعف و ناتوانى از خواندن نماز و آميزش شدم، پس بركتى از آسمان برايم فرستاده شد، پس قدرت چهل مرد را در شجاعت و جماع به دست آوردم و آن هليم بود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غذايى از آسمان براى شما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هليم برايم فرستاده شده كه از آن خوردم و خداوند قدرت چهل مرد را در شجاعت به من عطا فرمود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هديه اى براى پيامبر صلى اللّه عليه و آله و سلم فرستاد و آن هليمى از بهشت بود كه از بوستانهاى بهشت به عمل آمده و حور العين آن را كوبيده اند، سپس آن حضرت از آن خورد و قدرت چهل مرد را به دست آورد و به وسيله آن، خداوند تمام چيزها را براى پيامبرش آسان و سهل گرداند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ضعف و ناتوانى در جماع به خداوند شكايت نمود كه به او دستور داده شد تا هليم بخورد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و سلم از كمر درد به خداوند شكايت نمود كه دستور آمد گندم با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كدو با عدس بخورد، قلبش در هنگام ياد خدا، نرم و ملايم مى شود و براى جماع، قدرتمند مى گردد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هويج، كلّيه ها را گرم مى كند و باعث نعوظ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 آلت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درحالى كه هويج در جلوى ايشان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هويج بده و خودت هم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كنيز دارى؟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دستور بده كه هويج را برايت بپزد و از آن بخور كه كلّيه ها را گرم مى كند و باعث نعوظ مى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بنى عبد القيس نزد پيامبر صلى اللّه عليه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خرمايى بافته شده از شاخه هاى خرما در مقابل ايشان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صدقه است يا هديه؟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نوع خرمايى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برنى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جبرئيل است كه به من خبر مى دهد كه در اين خرمايتان، نه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را ديوانه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را قوى مى 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توان آميزش مى افزايد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جماع را زياد مى كند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بينايى و شنوايى را زياد مى كند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به خدا نزديك مى كند و از شيطان دور مى نمايد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را هضم مى نمايد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و بيمارى را مى برد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 را خوش بو مى 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پياز، دهان را خوش بو، پشت را محكم و پوست را نرم مى كند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از پياز صحبت به ميان آمد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پياز، دهان را خوش بو مى كند و بلغم را از بين مى برد و قدرت جماع را زياد مى كند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پياز بخوريد كه در آن سه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 را خوش بو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لثّه را قوى مى 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كمر و قدرت جماع را زياد مى كند</w:t>
      </w:r>
      <w:r>
        <w:rPr>
          <w:rFonts w:eastAsia="IRNazanin" w:cs="IRNazanin"/>
          <w:color w:val="111111"/>
          <w:sz w:val="28"/>
          <w:szCs w:val="28"/>
          <w:rtl w:val="true"/>
          <w:lang w:bidi="fa-IR"/>
        </w:rPr>
        <w:t>.»</w:t>
      </w:r>
      <w:r>
        <w:rPr>
          <w:rStyle w:val="FootnoteAnchor"/>
          <w:rtl w:val="true"/>
        </w:rPr>
        <w:footnoteReference w:id="189"/>
      </w:r>
      <w:bookmarkStart w:id="98" w:name="pg8815_59918"/>
    </w:p>
    <w:p>
      <w:pPr>
        <w:pStyle w:val="BookText"/>
        <w:rPr/>
      </w:pPr>
      <w:bookmarkEnd w:id="98"/>
      <w:r>
        <w:rPr>
          <w:rFonts w:ascii="IRNazanin" w:hAnsi="IRNazanin" w:eastAsia="IRNazanin"/>
          <w:color w:val="111111"/>
          <w:sz w:val="28"/>
          <w:sz w:val="28"/>
          <w:szCs w:val="28"/>
          <w:rtl w:val="true"/>
          <w:lang w:bidi="fa-IR"/>
        </w:rPr>
        <w:t>همچنين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شيرين با دانه اش بخور كه ضعف را به قدرتمندى تبديل مى كند و معده را پاك و پاكيزه مى نمايد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99" w:name="__RefHeading___Toc183485_2870459653"/>
      <w:bookmarkStart w:id="100" w:name="_Toc38"/>
      <w:bookmarkEnd w:id="99"/>
      <w:r>
        <w:rPr>
          <w:rtl w:val="true"/>
        </w:rPr>
        <w:t>درمان غصّه و ناراحتى</w:t>
      </w:r>
      <w:bookmarkEnd w:id="100"/>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عليه السلام از غصّه و ناراحتى اش، به خداوند شكايت نمود كه خداوند متعال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بخور كه غصّه و ناراحتى را از بين مى برد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آب فرو نشست و استخوان هاى مرده ها پديدار شد، نوح كه اين صحنه را ديد، بسيار آشفته و اندوهگين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كارى است كه خودت با خويش انجام داده اى، تو آنها را نفرين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 طلبم و به درگاه تو،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كه غم و غصّه ات را از بين مى برد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دچار غصّه و ناراحتى شد كه خداوند به او امر نمود كه انگور بخورد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دچار غصّه و ناراحتى شد و علّت آن را هم نفهميد، گوشت درّاج بخورد كه ان شاء اللّه برطرف خواهد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دوست دارد، خشم و عصبانيتش كم باشد، گوشت دراج بخورد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دل را شاد مى نمايد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خواهيد غذاى پخته بخوريد، كدو تنبل زياد بخوريد كه دل غمگين را شاد مى 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غصه و ناراحتى را برطرف مى كند، همانطور كه دست، عرق را از پيشانى برطرف مى نمايد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نزد پيامبر صلى اللّه عليه و آله و سلم آمدم درحالى كه ايشان يك به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خوردن به و دادن پاره هايى از آن به من پرداخت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 ها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سه روز ناشتا، به بخورد، ذهنش صفا مى يابد و درونش از علم و بردبارى پر مى شود و از شرّ نيرنگ ابليس و سپاهيانش در امان مى ماند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روزه گرفتن در هر ماه، چهارشنبه وسط و پنج شنبه اوّل و آخر ماه، وسوسه سينه را از بين مى برد و غم و غصه از دل رخت برمى بندد و شستن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را از بين مى برد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تراشيدن موى پشت سر، باعث از بين رفتن بلغم مى شود</w:t>
      </w:r>
      <w:r>
        <w:rPr>
          <w:rFonts w:eastAsia="IRNazanin" w:cs="IRNazanin"/>
          <w:color w:val="111111"/>
          <w:sz w:val="28"/>
          <w:szCs w:val="28"/>
          <w:rtl w:val="true"/>
          <w:lang w:bidi="fa-IR"/>
        </w:rPr>
        <w:t>.»</w:t>
      </w:r>
      <w:bookmarkStart w:id="101" w:name="pg8815_59920"/>
    </w:p>
    <w:p>
      <w:pPr>
        <w:pStyle w:val="BookText"/>
        <w:rPr/>
      </w:pPr>
      <w:bookmarkEnd w:id="101"/>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تميز كردن لباس، غم و غصه را 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ات با چيزهاى مشكى چگونه است؟ اين را بدان كه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را ضعيف مى كند، باعث انزال آلت مى شود و غم و غصه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 چه رنگى بپوشيم؟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 بپوش كه سه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روشنايى و جلاء مى بخشد و نعوظ را كامل مى كند و غم و غصه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شب، غم و غصه را از بين مى برد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مويز بخوريد كه تلخه را مى زدايد و بلغم را از بين مى برد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02" w:name="__RefHeading___Toc183487_2870459653"/>
      <w:bookmarkStart w:id="103" w:name="_Toc39"/>
      <w:bookmarkEnd w:id="102"/>
      <w:r>
        <w:rPr>
          <w:rtl w:val="true"/>
        </w:rPr>
        <w:t>درمان بادهاى دردآور</w:t>
      </w:r>
      <w:bookmarkEnd w:id="103"/>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 مسلكان ما در نزد امام صادق عليه السلام از درد، اظهار ناراحتى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بستر رفتى، دو شكرپاره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دادم و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بعضى از طبيبان حاذق سرزمين خود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اين مطلب را از كجا مى 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معدن دانش ما است، اما كسى كه سروكارش با كتاب است، بايد از آنچه كه در كتابها است، معلوماتش را به دست آورد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صوفى نامه اى به امام صادق عليه السلام نوشت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آزار دهنده كه از سر تا پايم را فراگرفته، مرا آزار مى دهد، پس از خدا بخواه كه شفا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ناشتا انفيه عنبر و زنبق استفاده كن كه ان شاء اللّه خوب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خوب شدم، گويى كه از بند رها شده 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بادهاى بدن را برطرف مى كند و آب را اضافه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چيزى بهتر از عسل، شفا نگرفته اند، كه آن شفاى تمام بيمارى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براى هر چيزى مفيد است و ضررى ندارد و هركس در هنگام خواب دو شكرپاره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دردش از بين مى رود و شكر با آب سرد، براى بيمار بسيار مفيد است و شكر، بلغم را نيز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سنّ پنجاه سالگى مى رسد، درونش خالى از روغن نباشد، امّا خوردن آن براى پيران نهى شده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بادهاى بدن عموم مردم از غلبه صفراء يا خون سوخته يا از غلبه بلغم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هركسى مى بايد مراقب خود باشد، قبل از اينكه، اين طبيعت و بيمارى بر او چيره شود و باعث هلاكتش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بحار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جمع ريح يعنى بادها است و منظور از آن در اينجا بيمارى هايى مانند ديوانگى، جنون، فلج، لرزش، بلكه جذام و برص و همانند آنهاست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 كه زيتون در بدن، باد ايجاد مى كند</w:t>
      </w:r>
      <w:r>
        <w:rPr>
          <w:rFonts w:eastAsia="IRNazanin" w:cs="IRNazanin"/>
          <w:color w:val="111111"/>
          <w:sz w:val="28"/>
          <w:szCs w:val="28"/>
          <w:rtl w:val="true"/>
          <w:lang w:bidi="fa-IR"/>
        </w:rPr>
        <w:t>.»</w:t>
      </w:r>
      <w:bookmarkStart w:id="104" w:name="pg8815_59922"/>
    </w:p>
    <w:p>
      <w:pPr>
        <w:pStyle w:val="BookText"/>
        <w:rPr/>
      </w:pPr>
      <w:bookmarkEnd w:id="104"/>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زيتون، باد را دفع مى كند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بوديم كه از زيتون صحبت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در بدن، باد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باد را دفع مى نمايد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لوبيا، باد شكم را دفع مى كند</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105" w:name="__RefHeading___Toc183489_2870459653"/>
      <w:bookmarkStart w:id="106" w:name="_Toc40"/>
      <w:bookmarkEnd w:id="105"/>
      <w:r>
        <w:rPr>
          <w:rtl w:val="true"/>
        </w:rPr>
        <w:t>درمان رطوبت</w:t>
      </w:r>
      <w:bookmarkEnd w:id="106"/>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از رطوبت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دستور داد كه هليله، بليله، املج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گياه دارويى است كه آن را طريفل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عسل مخلوط كند و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طريفل مى ناميد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07" w:name="__RefHeading___Toc183491_2870459653"/>
      <w:bookmarkStart w:id="108" w:name="_Toc41"/>
      <w:bookmarkEnd w:id="107"/>
      <w:r>
        <w:rPr>
          <w:rtl w:val="true"/>
        </w:rPr>
        <w:t>درمان بيمارى خبيث</w:t>
      </w:r>
      <w:bookmarkEnd w:id="108"/>
    </w:p>
    <w:p>
      <w:pPr>
        <w:pStyle w:val="BookText"/>
        <w:rPr/>
      </w:pPr>
      <w:r>
        <w:rPr>
          <w:rFonts w:ascii="IRNazanin" w:hAnsi="IRNazanin" w:eastAsia="IRNazanin"/>
          <w:color w:val="111111"/>
          <w:sz w:val="28"/>
          <w:sz w:val="28"/>
          <w:szCs w:val="28"/>
          <w:rtl w:val="true"/>
          <w:lang w:bidi="fa-IR"/>
        </w:rPr>
        <w:t>در بحار الانوار آمده كه شايد منظور از اين بيمارى جذام يا پيسى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اسماعيل و بشير بن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يونس كه مبتلا به بيمارى خبيث بود، نزد امام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نشستيم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خير دهد، تا به حال چنين مصيبتى به ما نرسيده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جريان را براى ايشان تعريف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يونس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وضو بگير و دو ركعت نماز بخوان، سپس خداوند را حمد و ثنا بگو و صلوات بفرست، سپس اين دعا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 يا اللّه، يا رحمان يا رحمان يا رحمان، يا رحيم يا رحيم يا رحيم، يا واحد يا واحد يا واحد، يا احد يا احد يا</w:t>
      </w:r>
    </w:p>
    <w:p>
      <w:pPr>
        <w:pStyle w:val="BookText"/>
        <w:rPr/>
      </w:pPr>
      <w:r>
        <w:rPr>
          <w:rFonts w:ascii="Amiri" w:hAnsi="Amiri" w:eastAsia="Amiri" w:cs="Amiri"/>
          <w:color w:val="111111"/>
          <w:sz w:val="28"/>
          <w:sz w:val="28"/>
          <w:szCs w:val="28"/>
          <w:rtl w:val="true"/>
          <w:lang w:bidi="ar-SA"/>
        </w:rPr>
        <w:t>احد، يا صمد يا صمد يا صمد، يا ارحم الراحمين يا ارحم الراحمين يا ارحم الراحمين، يا اقدر القادرين يا اقدر القادرين يا اقدر القادرين، يا ربّ العالمين يا ربّ العالمين يا ربّ العالمين، يا سامع الدعوات، يا منزل البركات، يا معطى الخيرات، صلّ على محمد و آل محمد و اعطنى خير الدنيا و خير الآخرۀ و اصرف عنّى شرّ الدنيا و شرّ الآخرۀ، و اذهب مابى، فقد غافلنى الامر و احزننى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به خدا قسم در شهر بوديم كه آن بيمارى از من دور 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سلامۀ بن عمرو همدانى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نزد امام صادق عليه السلام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همراه خانواده ام بيمار شدم و از نزد آنها از اين بيمارى كه دچارش شده ام، به تو پناه آورده ام و آن، بيمارى خبيث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بلند شو و به حرم رسول خدا صلى اللّه عليه و آله و سلم برو و با عسل، سوره انعام را بنويس و بنوش كه اين بيمارى از تو رفع خواهد شد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آمد و از اينكه يكى از دوستانش دچار بيمارى خبيث شده اند، به ايشان عرض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كه تربت امام حسين عليه السلام را با آب باران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اين كار را انجام داديم و خوب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همچون تربت امام حسين عليه السلام براى درمان بيمارى خبيث مفيدتر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استفاده كنيم؟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آب باران نوشيده شود و بر جاى بيمارى در بدن، ماليده شود، كه ان شاء اللّه مفيد و خوب خواهد بود</w:t>
      </w:r>
      <w:r>
        <w:rPr>
          <w:rFonts w:eastAsia="Amiri" w:cs="Amiri" w:ascii="Amiri" w:hAnsi="Amiri"/>
          <w:color w:val="111111"/>
          <w:sz w:val="28"/>
          <w:szCs w:val="28"/>
          <w:rtl w:val="true"/>
          <w:lang w:bidi="ar-SA"/>
        </w:rPr>
        <w:t>.»</w:t>
      </w:r>
      <w:r>
        <w:rPr>
          <w:rStyle w:val="FootnoteAnchor"/>
          <w:rtl w:val="true"/>
        </w:rPr>
        <w:footnoteReference w:id="213"/>
      </w:r>
      <w:bookmarkStart w:id="109" w:name="pg8815_59924"/>
    </w:p>
    <w:p>
      <w:pPr>
        <w:pStyle w:val="Heading3"/>
        <w:numPr>
          <w:ilvl w:val="2"/>
          <w:numId w:val="1"/>
        </w:numPr>
        <w:rPr/>
      </w:pPr>
      <w:bookmarkStart w:id="110" w:name="__RefHeading___Toc183493_2870459653"/>
      <w:bookmarkStart w:id="111" w:name="_Toc42"/>
      <w:bookmarkEnd w:id="109"/>
      <w:bookmarkEnd w:id="110"/>
      <w:r>
        <w:rPr>
          <w:rtl w:val="true"/>
        </w:rPr>
        <w:t>درمان جذام</w:t>
      </w:r>
      <w:bookmarkEnd w:id="111"/>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تره تيزك در شب بخورد، رگ جذام در بينى اش زده مى شود و شب را مى گذراند درحالى كه از آن رگ خون مى ريزد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پس از خواندن نماز عشاء، درون خود را از تره تيزك پر كند و بخوابد، جان وى او را به سوى جذام مى كشاند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 تيزك ناپسند است، گويى مى بينم كه درخت آن در جهنم روئيده است و هركس كه بعد از خواندن نماز عشاء، درون خود را از تره تيزك پر كند و بخوابد، جان وى او را به سوى جذام مى كشاند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چوب اراك و چوب انار خلال نكنيد كه باعث تحريك رگ جذام مى 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غدّه هاى درون گوشت بترسيد، چه بسا كه باعث تحريك رگ جذام مى شوند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گوشت مى خورد، غدّه هاى درون آن را خارج كند كه باعث تحريك رگ جذام مى شوند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غدّه ها دورى نمائيد، چون باعث تحريك جذام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خاطر ترك</w:t>
      </w:r>
    </w:p>
    <w:p>
      <w:pPr>
        <w:pStyle w:val="BookText"/>
        <w:rPr/>
      </w:pPr>
      <w:r>
        <w:rPr>
          <w:rFonts w:ascii="IRNazanin" w:hAnsi="IRNazanin" w:eastAsia="IRNazanin"/>
          <w:color w:val="111111"/>
          <w:sz w:val="28"/>
          <w:sz w:val="28"/>
          <w:szCs w:val="28"/>
          <w:rtl w:val="true"/>
          <w:lang w:bidi="fa-IR"/>
        </w:rPr>
        <w:t>كردن خوردن غدّه، درمان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جذامى ها را ديديد، از پروردگارتان عافيت بخواهيد و از او غافل مشويد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چغندر، انسان را از مبتلا شدن به جذام در امان مى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جذام را از ميان يهوديان برداشت، بدان سبب كه چغندر مى خوردند و رگ ها را بيرون مى كشيدند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آن، هشت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اشتهاآور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گرفتگى هاى رگ ها و مجارى را مى گشايد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آروغ را خوش بو مى كند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 را خوش بو مى نمايد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 را زياد مى كند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و بيمارى را از بدن بيرون مى راند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جذام در امان مى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در درون انسان جاى بگيرد، تمام بيمارى ها را از بين مى برد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بادروج، سبزى انبياء است و در آن هشت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را هضم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 ها را باز مى كند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 را خوش بو مى نمايد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 را زياد مى كند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را صاف مى نمايد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جذام در امان مى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در درون انسان جاى گيرد، تمام بيمارى ها را از بين مى برد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سفره خود را به وسيله آن مى آرايند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نمك آغاز كن، كه در آن شفاى هفتاد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 جذام، برص، گلودرد، دندان درد و شكم درد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غذايت را با نمك شروع كن و با نمك به پايان برسان، چون در نمك شفاى هفتاد بيمارى است كه ساده ترين آنها ديوانگى و جذام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كمى نمك شروع كن و با نمك به پايان برسان، چون در اين كار شفاى هفتاد، هشتاد بيمارى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ديوانگى، پيسى</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نمك شروع كن و با نمك به پايان برسان چون در اين كار شفاى هفتاد بيمارى است كه ساده ترين آنها جذام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با نمك، غذا خوردن را شروع كند، خداوند، هفتاد بيمارى را از او دور مى كند كه ساده ترين آنها جذام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نمك بخور كه در آن، شفاى هفتاد نوع بيمارى است كه ساده ترين آن، جذام، ديوانگى و پيسى مى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شلغم بخوريد و پيوسته خوردنش را استمرار بخشيد و آن را جز از اهلش پنهان داريد، چون هركسى رگى از جذام دارد، پس با خوردن شلغم، اين رگ را بسوزانيد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از جذام دارد، پس شلغم را در فصل آن بخوريد تا از شما دور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رگى از جذام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اين رگ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را در فصل آن بخوريد تا هر دردى را از شما دور كند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شادى زياد و پر مو بودن بينى باعث ايمنى از جذام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بلاء ديدگان كمتر نگاه كنيد و نزد آنها نرويد و هرگاه به آنها برخورديد، به سرعت از نزد آنها برويد، تا چيزى از آنها به شما نرسد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ناراحتى زياد، باعث توليد مواد سودايى كه باعث جذام مى شوند،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زياد موهاى بينى، نيز باعث توليد خون مواد سودايى توسط موهاى بينى مى شود در روايتى ديگر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مدينه، باعث عدم ابتلاء بر جذام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بلاء ديدگان، همان كسانى هستند كه بيمارى مسرى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مكروه است كه مرد، با زن حائضش همبستر شود، چون اگر بچه به دنيا آيد، جذامى يا پيسى است كه كسى جز خودش را ملامت نمى كند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در حمام دراز نكشد كه چربى كليه هايش آب مى شود و پايش را با خزف نمالد كه باعث جذام مى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جاى نوره، حنا ماليدن، باعث ايمنى از جذام و پيسى مى شود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داخل حمام مى شود، به خودش روغن بمالد، بعد از آن بلافاصله از سر تا پايش را حنا بمالد، كه اين كار باعث ايمنى از جنون، جذام، پيسى و خوره است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شانه زدن ابروها، باعث ايمنى از جذام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جمعه، ناخن و سبيلت را كوتاه كن، پس اگر آن بلند نبود، آن را سوهان بزن كه ديوانگى، جذام و پيسى به تو نمى رسد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لباس سبك پوشيدن، باعث ايمنى از جذام است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كردن ناخن در جمعه، باعث ايمنى از جذام، پيسى و نابينايى مى شود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درمان فريادرس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 كه باعث ايمنى از ديوانگى و جذام مى شود</w:t>
      </w:r>
      <w:r>
        <w:rPr>
          <w:rFonts w:eastAsia="IRNazanin" w:cs="IRNazanin"/>
          <w:color w:val="111111"/>
          <w:sz w:val="28"/>
          <w:szCs w:val="28"/>
          <w:rtl w:val="true"/>
          <w:lang w:bidi="fa-IR"/>
        </w:rPr>
        <w:t>.</w:t>
      </w:r>
      <w:r>
        <w:rPr>
          <w:rStyle w:val="FootnoteAnchor"/>
          <w:rtl w:val="true"/>
        </w:rPr>
        <w:footnoteReference w:id="243"/>
      </w:r>
      <w:bookmarkStart w:id="112" w:name="pg8815_59929"/>
    </w:p>
    <w:p>
      <w:pPr>
        <w:pStyle w:val="BookText"/>
        <w:rPr/>
      </w:pPr>
      <w:bookmarkEnd w:id="112"/>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صورت مداوم، تره خوردن، باعث ايمنى از جذام است</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سنجد، گوشت، مى روياند و رگ جذام را از بين مى برد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اسفند، شفاى هفتاد نوع بيمارى است كه ساده ترين آنها جذام مى باشد، پس از دستتان نرود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13" w:name="__RefHeading___Toc183495_2870459653"/>
      <w:bookmarkStart w:id="114" w:name="_Toc43"/>
      <w:bookmarkEnd w:id="113"/>
      <w:r>
        <w:rPr>
          <w:rtl w:val="true"/>
        </w:rPr>
        <w:t>درمان خوره</w:t>
      </w:r>
      <w:bookmarkEnd w:id="114"/>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از خلال كردن با چوب انار، آس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رگ خوره را تحريك مى كنند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خلال نكنيد و اگر مجبور شديد، پوست لزج و چسبندۀ آن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از خلال كردن با اين و چوب انار نهى كرد، چون خوره را تحريك مى كنند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تعويذ براى كسى است كه به بلاى سخت و ناگوار دچار شده باشد، مثل خوره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بر روى بلاء ديده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من اللّه و الى اللّه و ما شاء اللّه و لا حول و لا قوۀ الاّ باللّه ابراهيم خليل اللّه عليهم اجمعين من كلّ بلاء فادح و امر فاجع و كلّ ريح و ارواح و اوجاع، قسم من اللّه و عزائم منه لفلان بن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بيمار و مادرش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يقر به الاّ كله و غيرها، و اعيذه بكلمات اللّه التامات التى سأل بها آدم عليه اسلام ربهّ فتاب عليه انّه هو التواب الرحيم الا انهاّ حرز ايتها الاوجاع و الا</w:t>
      </w:r>
      <w:bookmarkStart w:id="115" w:name="pg8815_59930"/>
    </w:p>
    <w:p>
      <w:pPr>
        <w:pStyle w:val="BookText"/>
        <w:rPr/>
      </w:pPr>
      <w:bookmarkEnd w:id="115"/>
      <w:r>
        <w:rPr>
          <w:rFonts w:ascii="Amiri" w:hAnsi="Amiri" w:eastAsia="Amiri" w:cs="Amiri"/>
          <w:color w:val="111111"/>
          <w:sz w:val="28"/>
          <w:sz w:val="28"/>
          <w:szCs w:val="28"/>
          <w:rtl w:val="true"/>
          <w:lang w:bidi="ar-SA"/>
        </w:rPr>
        <w:t>ارواح لصاحبه باذن اللّه بعون اللّه، بقدرة اللّه، الاله الخلق و الامر 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حمد و آيۀ الكرسى و ده آيه از سوره ياسين را بخوان و به حقّ محمّد صلى اللّه عليه و آله و سلم و خاندانش از خداوند تعالى بخواه كه ان شاء اللّه خوب خواهد 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فريادرس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مبتلا نشدن به ديوانگى، جذام، پيسى و خوره، استفاده كنيد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116" w:name="__RefHeading___Toc183497_2870459653"/>
      <w:bookmarkStart w:id="117" w:name="_Toc44"/>
      <w:bookmarkEnd w:id="116"/>
      <w:r>
        <w:rPr>
          <w:rtl w:val="true"/>
        </w:rPr>
        <w:t>درمان پيسى</w:t>
      </w:r>
      <w:bookmarkEnd w:id="117"/>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سيرى غذا خوردن، باعث ابتلا به پيسى مى شود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تره تيزك در شب، باعث ابتلاء به پيسى مى شود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سفيدى پديد آمد، نزد امام صادق عليه السلام رفتم و اين جريان را خدمت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 و دو ركعت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يا رحيم، يا سميع، يا سامع الدعوات، يا معطى الخيرات، اعطنى خير الدنيا و خير الاخرۀ، و قنى شّر الدنيا و شّر الآخره، و اذهب عنّى ما اجد، فقد غاظنى الامر و احزننى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مشكلم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صورت يونس بن عمّار سفيدى زد، 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يا رحمان يا رحمان يا رحمان، يا رحيم يا رحيم يا رحيم، يا ارحم الراحمين، يا سميع الدعوات، يا معطى الخيرات صلّ على محمد و على اهل بيته الطاهرين الطيبين و اصرف عنّى شر الدنيا و شر الآخره و اذهب عنّى شّر الدنيا و شّر الآخره، و اذهب عنّى ما بى فقد غاظنى ذلك و احزننى،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از شهر خارج نشديم كه تمام اين سفيدى، مانند اضافه هاى الك ريخته شد و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مسكين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سفيدى در صورت او بود، و زمانى كه باز گشت، اثرى از آن در صورتش نديدم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خشك، سفيدى را از بين مى برد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آمده كه منظور از سفيدى همان پيسى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آبگوشت با گوشت گاو، سفيدى را از بين مى برد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آبگوشت چغندر با گوشت گاو، سفيدى را از بين مى برد</w:t>
      </w:r>
      <w:r>
        <w:rPr>
          <w:rFonts w:eastAsia="IRNazanin" w:cs="IRNazanin"/>
          <w:color w:val="111111"/>
          <w:sz w:val="28"/>
          <w:szCs w:val="28"/>
          <w:rtl w:val="true"/>
          <w:lang w:bidi="fa-IR"/>
        </w:rPr>
        <w:t>.»</w:t>
      </w:r>
      <w:r>
        <w:rPr>
          <w:rStyle w:val="FootnoteAnchor"/>
          <w:rtl w:val="true"/>
        </w:rPr>
        <w:footnoteReference w:id="2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از بنى اسرائيل دچار سفيدى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كه گوشت گاو با چغندر بخورند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پشتم سفيدى پديد آمد، پس امام صادق عليه السلام به من امر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عسل، سورۀ ياسين را در جايى بنويسيم و آن را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اين كار را انجام دادم و خوب شدم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فصلى كه نخل را مى برند، بادنجان زياد بخوريد كه شفاء تمام بيمارى هاست و رنگ چهره را شفاف و روشن مى كند و رگ ها را نرم مى نمايد و آب كمر را زياد مى كند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بورانى بادنجان بخوريد، كه آن شفاء دهنده است و انسان را از ابتلاء به پيسى در امان مى دارد، همچنين سرخ شدۀ آن در روغن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و بورانى بادنجان سرخ شده در روغن زيتون، همان فايده را دارند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ابتلاء به پيسى، به نزد امام صادق عليه السلام شكايت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امر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تربت امام حسين عليه السلام را همراه با آب باران بنوشد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اين كار را انجام داد و خوب شد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از لك و پيسى اظهار نارضايتى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برو و حنا را با نوره مخلوط كن و به محلّ آن بمال، كه ديگر بعد از اين كار، ناراحتى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يكبار اين كار را انجام دادم و خداوند بمن سلامتى داد و ديگر آن بيمارى برنگشت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حمام تكيه مده كه چربى كليه ها را آب مى كند و در حمام شانه مكن كه موها را سست مى كند و سرت را با</w:t>
      </w:r>
      <w:bookmarkStart w:id="118" w:name="pg8815_59933"/>
    </w:p>
    <w:p>
      <w:pPr>
        <w:pStyle w:val="BookText"/>
        <w:rPr/>
      </w:pPr>
      <w:bookmarkEnd w:id="118"/>
      <w:r>
        <w:rPr>
          <w:rFonts w:ascii="IRNazanin" w:hAnsi="IRNazanin" w:eastAsia="IRNazanin"/>
          <w:color w:val="111111"/>
          <w:sz w:val="28"/>
          <w:sz w:val="28"/>
          <w:szCs w:val="28"/>
          <w:rtl w:val="true"/>
          <w:lang w:bidi="fa-IR"/>
        </w:rPr>
        <w:t>خاك مشوى كه غيرت را مى برد و با خزف نمال كه باعث پيسى مى شود و با لنگ به صورتت مكش كه آب روى را مى برد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 خاك مشوى كه صورت را كدر و زشت مى كند و سر و صورتت را با لنگ نمال كه آب روى را مى برد و كف پايت را با خزف نمال كه پيسى به بار مى آورد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جاى نوره، حنا گذاشتن، باعث ايمنى از جذام و پيسى مى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داخل حمام شود، روغن بمالد و سپس بلافاصله حنا را از سر تا پا بگذار، اين كار باعث ايمنى از جنون، جذام، پيسى و خوره مى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كردن ناخن و سبيل در هر جمعه، باعث ايمنى از پيسى و ديوانگى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درمان فريادرس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 كه براى ديوانگى، جذام و پيسى مفيد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83499_2870459653"/>
      <w:bookmarkStart w:id="120" w:name="_Toc45"/>
      <w:bookmarkEnd w:id="119"/>
      <w:r>
        <w:rPr>
          <w:rtl w:val="true"/>
        </w:rPr>
        <w:t>درمان زخم</w:t>
      </w:r>
      <w:bookmarkEnd w:id="1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مورد زخم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قير تازه و مانند آن پيۀ نرم و تازه بز بردار و بعد از آن پارچۀ تميز و نويى و ظرفى تميز بردار و بيرون آن را با قير بكش و آن را روى مقدارى ماست بگذار و زيرش آتش كمى روشن كن تا از هنگام نماز ظهر تا عصر بر آن باشد سپس كتان بردار و بر روى دستت بگذار و روى آن را قير بمال و لوله</w:t>
      </w:r>
      <w:bookmarkStart w:id="121" w:name="pg8815_59934"/>
    </w:p>
    <w:p>
      <w:pPr>
        <w:pStyle w:val="BookText"/>
        <w:rPr/>
      </w:pPr>
      <w:bookmarkEnd w:id="121"/>
      <w:r>
        <w:rPr>
          <w:rFonts w:ascii="IRNazanin" w:hAnsi="IRNazanin" w:eastAsia="IRNazanin"/>
          <w:color w:val="111111"/>
          <w:sz w:val="28"/>
          <w:sz w:val="28"/>
          <w:szCs w:val="28"/>
          <w:rtl w:val="true"/>
          <w:lang w:bidi="fa-IR"/>
        </w:rPr>
        <w:t>كن و داخل زخم بگذار و قير را روى آن بريز و بعد از آن پارچه را به خوبى داخل زخم كند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22" w:name="__RefHeading___Toc183501_2870459653"/>
      <w:bookmarkStart w:id="123" w:name="_Toc46"/>
      <w:bookmarkEnd w:id="122"/>
      <w:r>
        <w:rPr>
          <w:rtl w:val="true"/>
        </w:rPr>
        <w:t>درمان نيش زدگى</w:t>
      </w:r>
      <w:bookmarkEnd w:id="123"/>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شپش سر مرا نيش زد و وارد پوستم شد و درد شديد 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امام صادق عليه السلام گفتم،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خواندن نماز صبح، دستت را بر روى جاى درد بگذار و آن را لمس كن، سپس دستت را بر جاى سجده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محمد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روى جاى درد بگذار و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اشفنى يا شافى لا شفاءك، شفا لا يغادر سقما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است و درمان مسموميت در آن است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هر روز هفت خرماى عجوه، ناشتا از خرماى تازه اعلاء بخورد، سم و جادو و شيطان بر او اثرى ندارند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در مكارم اخلاق آمده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به او ضررى نمى رساند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دوايى مفيدتر از سويق سيب، براى زهر و سم نيست</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قارچ از منّ است كه خداوند بر بنى اسرائيل نازل</w:t>
      </w:r>
      <w:bookmarkStart w:id="124" w:name="pg8815_59935"/>
    </w:p>
    <w:p>
      <w:pPr>
        <w:pStyle w:val="BookText"/>
        <w:rPr/>
      </w:pPr>
      <w:bookmarkEnd w:id="124"/>
      <w:r>
        <w:rPr>
          <w:rFonts w:ascii="IRNazanin" w:hAnsi="IRNazanin" w:eastAsia="IRNazanin"/>
          <w:color w:val="111111"/>
          <w:sz w:val="28"/>
          <w:sz w:val="28"/>
          <w:szCs w:val="28"/>
          <w:rtl w:val="true"/>
          <w:lang w:bidi="fa-IR"/>
        </w:rPr>
        <w:t>كرد، شفاى بيمارى چشم است و خرماى عجوه اى كه از برنى است، از بهشت مى باشد و شفاى سمّ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عقربى پيامبر صلى اللّه عليه و آله و سلم را نيش زد، آن حضرت آن را پرت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لعنت كند كه برايت فرقى نمى كند كه كافر را بگزى يا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نمك خواست و بر جاى نيش گذاشت و بعد با انگشت ابهام آن را فشار داد تا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مى دانستند كه در نمك چه هست، هيچ وقت به دنبال پادزهر نمى رفتند </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125" w:name="__RefHeading___Toc183503_2870459653"/>
      <w:bookmarkStart w:id="126" w:name="_Toc47"/>
      <w:bookmarkEnd w:id="125"/>
      <w:r>
        <w:rPr>
          <w:rtl w:val="true"/>
        </w:rPr>
        <w:t>درمان ورم، دمل، زگيل</w:t>
      </w:r>
      <w:bookmarkEnd w:id="126"/>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احساس كردى كه برايت دمل و بشور به وجود آمد، انگشت سبابه را روى آن بگذار و دور آن بچرخان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دور آن رسيدى، آن را پاسمان كن و با انگشت سبابه ببند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اكثر دمل ها و زخم ها از خون فاسد بوجود مى آيند كه در حالت عادى از انسان خارج نمى شوند و به اين وسيله از بدن بيرون مى زنند، پس هركس كه به اينها مبتلا شد، هرگاه كه به بستر خواب رفت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بوجه اللّه العظيم و كلماته التامّات الّتى لا يجاوزهنّ برّ و لا فاجر، من شرّ كلّذى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اين را بگويد هيچ چيزى از بادها او را اذيت نمى كند، و به خواست خداوند از آن خوب خواهد شد 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بر روى كاغذ بنويسد و</w:t>
      </w:r>
    </w:p>
    <w:p>
      <w:pPr>
        <w:pStyle w:val="BookText"/>
        <w:rPr/>
      </w:pPr>
      <w:r>
        <w:rPr>
          <w:rFonts w:ascii="Amiri" w:hAnsi="Amiri" w:eastAsia="Amiri" w:cs="Amiri"/>
          <w:color w:val="111111"/>
          <w:sz w:val="28"/>
          <w:sz w:val="28"/>
          <w:szCs w:val="28"/>
          <w:rtl w:val="true"/>
          <w:lang w:bidi="ar-SA"/>
        </w:rPr>
        <w:t>كسى كه دمل دارد، آن را ببلعد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آلاء آلاوك يا اللّه محيط علمك به كهلسون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دعاى براى ورم و زخم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 بردار و بر جاى زخم و ورم بكش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ارقيك من الحدّ و الحديد و من اثر العود و الحجر الملبود و من العرق الفاتر و من الورم الاحر و من الطعام و عقره و من الشراب و بر ده امضى اليك باذن اللّه الى اجل مسمّى فى الانس و الانعام بسم اللّه فقحت و بسم اللّه 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در زمين فرو ببر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براى تمام ورم هايى كه در بدن است و انسان را به خطر مى اندازد و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خواستى بخوانى، پاكيزه باش و هرگاه آماده نماز واجب شدى، به وسيلۀ اين آيه، ورمت را قبل و بعد از نماز تعويذ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سورۀ حشر و هر ماه اين كار را با اين روش انجام بده كه ورم مى خوابد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راستت را بر روى زگيل ها بكش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بسم اللّه و باللّه محمد رسول اللّه صلّى اللّه عليه و آله و لا حول و لا قوه الاّ باللّه العظيم اللهم امح عنّى ما اجد</w:t>
      </w:r>
      <w:r>
        <w:rPr>
          <w:rFonts w:eastAsia="IRNazanin" w:cs="IRNazanin"/>
          <w:color w:val="111111"/>
          <w:sz w:val="28"/>
          <w:szCs w:val="28"/>
          <w:rtl w:val="true"/>
          <w:lang w:bidi="fa-IR"/>
        </w:rPr>
        <w:t>.»</w:t>
      </w:r>
      <w:r>
        <w:rPr>
          <w:rStyle w:val="FootnoteAnchor"/>
          <w:rtl w:val="true"/>
        </w:rPr>
        <w:footnoteReference w:id="2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شيعيان به خاطر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بگير و در روز چهارم در هنگام غروب خورشيد غسل كن و خودت را براى عبادت پروردگارت آماده كن، تكّه پارچۀ تميزى همراهت باشد، سپس چهار ركعت نماز بخوان و هر</w:t>
      </w:r>
      <w:bookmarkStart w:id="127" w:name="pg8815_59937"/>
    </w:p>
    <w:p>
      <w:pPr>
        <w:pStyle w:val="BookText"/>
        <w:rPr/>
      </w:pPr>
      <w:bookmarkEnd w:id="127"/>
      <w:r>
        <w:rPr>
          <w:rFonts w:ascii="IRNazanin" w:hAnsi="IRNazanin" w:eastAsia="IRNazanin"/>
          <w:color w:val="111111"/>
          <w:sz w:val="28"/>
          <w:sz w:val="28"/>
          <w:szCs w:val="28"/>
          <w:rtl w:val="true"/>
          <w:lang w:bidi="fa-IR"/>
        </w:rPr>
        <w:t>چقدر از قرآن را كه مى توانى، بخوان و با تلاش و كوشش خضوع نما و هرگاه نمازت تمام شد، لباست را بيرون بياور و با آن تكه پارچه، آن را بپوشان و به عبادت بپرداز و راست را بر زمين قرار بده و سپس با گريه و تضرع و خشوع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يا احد يا كريم يا حنّان يا جبار يا قريب يا مجيب، يا ارحم الرحمين، صلّ على محمّد و آل محمد و اكشف ما بى من مرض و البسنى العافيه الكافيه الشافيه فى الدنيا و الاخره و آمننا على بتمام النعمه و اذهب ما بى فقد آذانى و غمّنى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اين زمانى برايت مفيد خواهد بود كه به آن اعتقاد قلبى داشته باشى و بدانى كه برايت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دستورات آن حضرت را اجراء كرد و خوب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شما دچار بيمارى نمى شود، مگر اينكه در درون انسان دبيله و دملى رشد كرده باشد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128" w:name="__RefHeading___Toc183505_2870459653"/>
      <w:bookmarkStart w:id="129" w:name="_Toc48"/>
      <w:bookmarkEnd w:id="128"/>
      <w:r>
        <w:rPr>
          <w:rtl w:val="true"/>
        </w:rPr>
        <w:t>درمان بد اخلاقى</w:t>
      </w:r>
      <w:bookmarkEnd w:id="129"/>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باعث رشد گوشت مى شود و هركسى كه چهل روز خوردن گوشت را ترك كند، بداخلاق مى شود و هركس كه بداخلاق شد، در گوشش اذان بگوئيد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كه چهل روز، گوشت نخورد، بداخلاق مى شود و هركس كه بداخلاق شد، در گوشش اذان بگوييد</w:t>
      </w:r>
      <w:r>
        <w:rPr>
          <w:rFonts w:eastAsia="IRNazanin" w:cs="IRNazanin"/>
          <w:color w:val="111111"/>
          <w:sz w:val="28"/>
          <w:szCs w:val="28"/>
          <w:rtl w:val="true"/>
          <w:lang w:bidi="fa-IR"/>
        </w:rPr>
        <w:t>.»</w:t>
      </w:r>
      <w:r>
        <w:rPr>
          <w:rStyle w:val="FootnoteAnchor"/>
          <w:rtl w:val="true"/>
        </w:rPr>
        <w:footnoteReference w:id="2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بخوريد كه گوشت از گوشت است و خوردن گوشت، باعث رشد گوشت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w:t>
      </w:r>
    </w:p>
    <w:p>
      <w:pPr>
        <w:pStyle w:val="BookText"/>
        <w:rPr/>
      </w:pPr>
      <w:r>
        <w:rPr>
          <w:rFonts w:ascii="IRNazanin" w:hAnsi="IRNazanin" w:eastAsia="IRNazanin"/>
          <w:color w:val="111111"/>
          <w:sz w:val="28"/>
          <w:sz w:val="28"/>
          <w:szCs w:val="28"/>
          <w:rtl w:val="true"/>
          <w:lang w:bidi="fa-IR"/>
        </w:rPr>
        <w:t>چهل روز گوشت نخورد بداخلاق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زياد نخوريد، چون بدن را نحيف و لاغر مى كند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از گوشت است، هركس كه چهل روز گوشت نخورد، بداخلاق مى شود پس گوشت بخوريد كه قدرت شنوايى و بينايى شما را زياد مى كند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دلى را كه گوشت را دوست داشته باشد، دشمن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كسى است كه به وسيله غيبت كردن، گوشت مردم را مى خورد، ولى پيامبر صلى اللّه عليه و آله و سلم گوشت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چهل روز گوشت نخورد، بد اخلاق مى شود و هركس كه بداخلاق شد، گوشت به او بخورانيد و هر كس كه تكه اى پيۀ گوشت بخورد، به همان اندازه بيمارى از او دفع مى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بخوريد، هركس كه چهل روز گوشت نخورد، بداخلاق مى شود و هركس كه بداخلاق شود، خودش در سختى و عذاب خواهد بود، پس در گوش او اذان بگوئيد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نياز به گوشت دارند، پس هر كس چهل روز گوشت نخورد، بداخلاق مى شود و كسى كه بداخلاق شد، در گوش راستش اذان بگوئيد</w:t>
      </w:r>
      <w:r>
        <w:rPr>
          <w:rFonts w:eastAsia="IRNazanin" w:cs="IRNazanin"/>
          <w:color w:val="111111"/>
          <w:sz w:val="28"/>
          <w:szCs w:val="28"/>
          <w:rtl w:val="true"/>
          <w:lang w:bidi="fa-IR"/>
        </w:rPr>
        <w:t>.»</w:t>
      </w:r>
      <w:r>
        <w:rPr>
          <w:rStyle w:val="FootnoteAnchor"/>
          <w:rtl w:val="true"/>
        </w:rPr>
        <w:footnoteReference w:id="2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بخوريد كه گوشت از گوشت است و خوردن گوشت، باعث رشد گوشت مى شود و هركس كه چهل روز گوشت نخورد، بداخلاق مى شود و هر</w:t>
      </w:r>
      <w:bookmarkStart w:id="130" w:name="pg8815_59939"/>
    </w:p>
    <w:p>
      <w:pPr>
        <w:pStyle w:val="BookText"/>
        <w:rPr/>
      </w:pPr>
      <w:bookmarkEnd w:id="130"/>
      <w:r>
        <w:rPr>
          <w:rFonts w:ascii="IRNazanin" w:hAnsi="IRNazanin" w:eastAsia="IRNazanin"/>
          <w:color w:val="111111"/>
          <w:sz w:val="28"/>
          <w:sz w:val="28"/>
          <w:szCs w:val="28"/>
          <w:rtl w:val="true"/>
          <w:lang w:bidi="fa-IR"/>
        </w:rPr>
        <w:t>كس اعّم از انسان و چهارپا بداخلاق شد، در گوشش اذان كامل بگوئيد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 روز گوشت نخورد، بداخلاق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نيست، هركس كه چهل روز گوشت نخورد، بداخلاق مى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بخوريد كه خوردن گوشت باعث رشد گوشت مى شود و هركسى كه چهل روز گوشت نخورد، بداخلاق مى شود و هركس كه بداخلاق شد، به او گوشت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تكه پيه بخورد، به همان اندازه دچار بيمارى مى شود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131" w:name="__RefHeading___Toc183507_2870459653"/>
      <w:bookmarkStart w:id="132" w:name="_Toc49"/>
      <w:bookmarkEnd w:id="131"/>
      <w:r>
        <w:rPr>
          <w:rtl w:val="true"/>
        </w:rPr>
        <w:t>درمان ضعف عضلانى</w:t>
      </w:r>
      <w:bookmarkEnd w:id="132"/>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مويز، عضلات را محكم مى كند و خستگى را مى برد و جان را پاك مى نمايد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مويز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اى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را محكم مى كند و خستگى را مى برد و جان را پاك مى نمايد</w:t>
      </w:r>
      <w:r>
        <w:rPr>
          <w:rFonts w:eastAsia="IRNazanin" w:cs="IRNazanin"/>
          <w:color w:val="111111"/>
          <w:sz w:val="28"/>
          <w:szCs w:val="28"/>
          <w:rtl w:val="true"/>
          <w:lang w:bidi="fa-IR"/>
        </w:rPr>
        <w:t>.»</w:t>
      </w:r>
      <w:r>
        <w:rPr>
          <w:rStyle w:val="FootnoteAnchor"/>
          <w:rtl w:val="true"/>
        </w:rPr>
        <w:footnoteReference w:id="2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مويز بخوريد، چون تلخه را مى زدايد، بلغم را مى برد، عضلات را محكم مى كند و خستگى را مى برد و اخلاق را خوب مى نمايد و جان را پاك مى كند و غم و غصّه را از بين مى برد</w:t>
      </w:r>
      <w:r>
        <w:rPr>
          <w:rFonts w:eastAsia="IRNazanin" w:cs="IRNazanin"/>
          <w:color w:val="111111"/>
          <w:sz w:val="28"/>
          <w:szCs w:val="28"/>
          <w:rtl w:val="true"/>
          <w:lang w:bidi="fa-IR"/>
        </w:rPr>
        <w:t>.»</w:t>
      </w:r>
      <w:r>
        <w:rPr>
          <w:rStyle w:val="FootnoteAnchor"/>
          <w:rtl w:val="true"/>
        </w:rPr>
        <w:footnoteReference w:id="297"/>
      </w:r>
      <w:bookmarkStart w:id="133" w:name="pg8815_59940"/>
    </w:p>
    <w:p>
      <w:pPr>
        <w:pStyle w:val="BookText"/>
        <w:rPr/>
      </w:pPr>
      <w:bookmarkEnd w:id="133"/>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بخوريد كه تلخه را مى زدايد، بلغم را مى برد و عضلات را محكم مى كند و بيمارى و بدحالى را از بين مى برد و اخلاق را خوب مى كند و جان را پاك مى نمايد و غم و غصّه را از بين مى برد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134" w:name="__RefHeading___Toc183509_2870459653"/>
      <w:bookmarkStart w:id="135" w:name="_Toc50"/>
      <w:bookmarkEnd w:id="134"/>
      <w:r>
        <w:rPr>
          <w:rtl w:val="true"/>
        </w:rPr>
        <w:t>درمان سردرد و بادهاى داخل سر</w:t>
      </w:r>
      <w:bookmarkEnd w:id="135"/>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برادرانمان از چشم درد، شكم درد، ناف درد، سردرد و شقيقه درد زنش به امام صادق عليه السلام عرض حال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بيدارى مى كشد و فرياد مى زند و ما از گريه و فرياد او به جنب و جوش مى افتيم، پس بر ما منتى بگذار و تعويذى آسمانى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واجب خواندى، دستت را باز كن و با خشوع و تضّرع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بجلالك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قدرتك و بهائك و سلطانك مّما اجد، يا غوث يا رسول اللّه، يا غوث يا امير المؤمنين، يا غوث يا فاطمه بنت رسول اللّه، اغثنى اغثنى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راستت بر پيشانى راست بكش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سكن له ما فى السماوات و ما فى الارض سكّن ما بى بقوّتك و قدرتك صلّى على محمد و آله و سكّن ما بى</w:t>
      </w:r>
      <w:r>
        <w:rPr>
          <w:rFonts w:eastAsia="IRNazanin" w:cs="IRNazanin"/>
          <w:color w:val="111111"/>
          <w:sz w:val="28"/>
          <w:szCs w:val="28"/>
          <w:rtl w:val="true"/>
          <w:lang w:bidi="fa-IR"/>
        </w:rPr>
        <w:t>.»</w:t>
      </w:r>
      <w:r>
        <w:rPr>
          <w:rStyle w:val="FootnoteAnchor"/>
          <w:rtl w:val="true"/>
        </w:rPr>
        <w:footnoteReference w:id="2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پيامبر صلى اللّه عليه و آله و سلم دچار چشم درد يا سردرد مى شد، دستش را باز مى كرد و سورۀ حمد، ناس و فلق را مى خواند، سپس دستش را به صورتش مى كشيد و بيمارى اش برطرف مى 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دهنى از سردرد به امام صادق عليه السّلام عرض حال نمود،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واجبت تمام شد، انگشت سبابۀ دست راست را بر روى چشمت بگذار، درحالى كه بر ابروى راستت مى كشى، هفت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 اشفنى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راستت را بر جلوى سرت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سكن له ما فى السماوات و ما فى الارض صلّ على محمد و آله و سكّن ما بى</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از باد شقيقه عرض حال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آنكه نماز واجبت را خواندى، انگشت سبابۀ دست راستت را بين دو چشمت قرار بده و درحالى كه بر ابروى راستت مى كشى،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اشفنى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ابروى چپت بكش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مناّن اشفنى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راستت را بر جلوى سرت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له ما سكن فى اليل و انهار و ما فى اسماوات و الارض صلّ على محمد و اهل بيته و سكّن ما بى</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بن عمار از باد شقيقه به امام صادق عليه السلام عرض حال نمود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واجبت را خواندى، انگشت سبابۀ دست راست را بين دو چشمت قرار بده و درحالى كه ابروى راستت را مسح مى كنى،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اشفنى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ابروى چپت را مسح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منان اشفنى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راستت را بر جلوى سر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له سكن ما فى الليل و النهار و ما فى السموات و الارض صلّ على محمد و آل محمد سكّن ما بى</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به سردرد و يا درد ديگرى مبتلا شد، دستش را بر جاى درد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سكنتك بالذى سكن له ما فى اليل و النهار و هو السميع العليم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 عليه السلام از سردرد گله نمودم، كه شب و روز برايم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بگذار و هفت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الذى لا يضرّ مع اسمه شىء فى الارض و لا فى السماء و هو السميع العليم، اللهم انّى استجير بك بما استجار به محمد صلى عليه و آله و سلم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و حسن توفيق الهى آرام خواهد شد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فردى از سردردش به امام صادق عليه السلام گله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سر او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آسمانها و زمين را نگاه مى دارد تا نيفتد، و اگر بيفتد، بعد از او هيچ كس آنها را نگه نمى دارد، اوست بردبار و آمرزنده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دچار سردرد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ايشان آمد و با اين او را تعويذ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يشفيك، بسم اللّه يكفيك، من كلّ داء يوذيك، خذها فليهنيك</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تمام دردها و حرارت از طرف سر، مربعى به شكل زير بنويس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حّر النار الرحمن تطفى صوله</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صلّى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ورقه، اذان اقامه را نيز بنويس و به خودت آويزان كن كه حرارت و درد را در همان ساعت به اذن الهى آرام مى كند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پيامبر صلى اللّه عليه و آله و سلم دچار سردرد مى شد، با روغن كنجد انفيه مى كرد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خراسانى كه حج را به جا آورده بود، نزد امام صادق عليه السلام آمد و سلام كرد و سؤالى در مورد دين از ايشان پرسيد و امام صادق عليه السلام آن را برايش توضيح داد،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زمانى كه از خانه بيرون آمده ام، سردردم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بلند شو و به حمام برو و هيچ كارى انجام مده، جز اينكه هفت مشت آب داغ بر روى سرت بريزى و هر دفعه نام خداوند را ببر كه به خواست خداوند از اين به بعد دچار آن نخواهى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كه دچار ضعف يا سردرد يا تكرر ادرار شود، دستش را بر جايش قرار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سكنتك بالذى سكن له ما فى الليل و النهار و هو السميع العليم</w:t>
      </w:r>
      <w:r>
        <w:rPr>
          <w:rFonts w:eastAsia="IRNazanin" w:cs="IRNazanin"/>
          <w:color w:val="111111"/>
          <w:sz w:val="28"/>
          <w:szCs w:val="28"/>
          <w:rtl w:val="true"/>
          <w:lang w:bidi="fa-IR"/>
        </w:rPr>
        <w:t>.»</w:t>
      </w:r>
      <w:r>
        <w:rPr>
          <w:rStyle w:val="FootnoteAnchor"/>
          <w:rtl w:val="true"/>
        </w:rPr>
        <w:footnoteReference w:id="3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صورتش يك مشت گلاب بزند يا بشويد، آن روز از ذّلت و فقر در امان خواهد بود و هركس بر سرش گلاب بريزد، در آن سال از برسام در امان خواهد بود، پس آنچه به شما توصيه مى كنيم، رها نكنيد</w:t>
      </w:r>
      <w:r>
        <w:rPr>
          <w:rFonts w:eastAsia="IRNazanin" w:cs="IRNazanin"/>
          <w:color w:val="111111"/>
          <w:sz w:val="28"/>
          <w:szCs w:val="28"/>
          <w:rtl w:val="true"/>
          <w:lang w:bidi="fa-IR"/>
        </w:rPr>
        <w:t>.»</w:t>
      </w:r>
      <w:r>
        <w:rPr>
          <w:rStyle w:val="FootnoteAnchor"/>
          <w:rtl w:val="true"/>
        </w:rPr>
        <w:footnoteReference w:id="312"/>
      </w:r>
      <w:bookmarkStart w:id="136" w:name="pg8815_59944"/>
    </w:p>
    <w:p>
      <w:pPr>
        <w:pStyle w:val="BookText"/>
        <w:rPr/>
      </w:pPr>
      <w:bookmarkEnd w:id="136"/>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 السلام هرگاه كه از حمام خارج مى شدند، چه در زمستان و چه در تابستان، با عمامه بيرون مى آمدند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از سردرد جلوگيرى مى كند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خارج شدن از حمام پاهايتان را بشوئيد، كه از شقيقه درد جلوگيرى مى كند و در هنگام خروج از حمام عمامه به سر داشته باشيد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پيامبر صلى اللّه عليه و آله و سلم دچار سردرد مى شد، با روغن كنجد انفيه مى كرد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پيامبر صلى اللّه عليه و آله و سلم شيرينى، شكر و خرما به دست نمى آورد، با آب ولرم افطار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آرام شدن حرارت معده و از بين رفتن سردرد مى شود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137" w:name="__RefHeading___Toc183511_2870459653"/>
      <w:bookmarkStart w:id="138" w:name="_Toc51"/>
      <w:bookmarkEnd w:id="137"/>
      <w:r>
        <w:rPr>
          <w:rtl w:val="true"/>
        </w:rPr>
        <w:t>چيزهايى كه باعث زياد شدن عقل مى شوند</w:t>
      </w:r>
      <w:bookmarkEnd w:id="138"/>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كدو، عقل را زياد مى كند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بخور، چون عقل و مغز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آمده كه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زياد شدن عقل، به خاطر توليد اخلاط سالم چهارگانه است و به وسيلۀ آن قدرت مغز قوى مى شود، زيرا اين قوا، وسيله اى براى ادراكات است و شايد منظور از زياد شدن مغز، همان زياد شدن قدرت است، چون به وسيلۀ آن مغز خشك، مرطوب و خنك مى شود يا حجم آن را زياد مى كند، زيرا اين، غذايى است براى جوهر مغز، ولى گفتار اول معتبرتر است</w:t>
      </w:r>
      <w:r>
        <w:rPr>
          <w:rFonts w:eastAsia="IRNazanin" w:cs="IRNazanin"/>
          <w:color w:val="111111"/>
          <w:sz w:val="28"/>
          <w:szCs w:val="28"/>
          <w:rtl w:val="true"/>
          <w:lang w:bidi="fa-IR"/>
        </w:rPr>
        <w:t>.</w:t>
      </w:r>
      <w:bookmarkStart w:id="139" w:name="pg8815_59945"/>
    </w:p>
    <w:p>
      <w:pPr>
        <w:pStyle w:val="BookText"/>
        <w:rPr/>
      </w:pPr>
      <w:bookmarkEnd w:id="139"/>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كدو بخوريد كه عقل را زياد مى كند و پيامبر صلى اللّه عليه و آله و سلم كدو را دوست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كدو، عقل را زياد مى كند</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83513_2870459653"/>
      <w:bookmarkStart w:id="141" w:name="_Toc52"/>
      <w:bookmarkEnd w:id="140"/>
      <w:r>
        <w:rPr>
          <w:rtl w:val="true"/>
        </w:rPr>
        <w:t>چيزهايى كه باعث از بين رفتن بلغم مى شوند</w:t>
      </w:r>
      <w:bookmarkEnd w:id="141"/>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ناشتا حمام برود، بلغم او پاك مى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مويز بخوريد كه تلخه را مى زدايد و بلغم را مى برد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بخوريد كه تلخه را مى زدايد و بلغم را مى برد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كردن موى گونه ها، دندان ها را محكم مى كند و شانه كردن ريش، و با را مى برد و شانه كردن گيسوان، بلاهاى سينه را دفع مى كند و شانه كردن ابروها ايمنى از جذام است و شانه كردن سر، بلغم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دوايى براى بلغم تجويز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مقدارى از آدامس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مقدارى كندر و مقدارى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نانخواه و مقدارى سياهدانه، به اندازه هم بردار و به طور جداگانه آنها را بكوب و سپس الك كن و با عسل مخلوط كن و هر روز و هر شب، به اندازه يك فندق از آن بخور كه ان شاء اللّه مفيد خواهد بود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شانه كردن سر، بلغم را قطع مى كند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با امام صادق عليه السلام بر سر سفره اى نشسته بودم، ايشان تربى به دست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بخور، چرا كه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 بادها را دور مى كند، قسمت ميانى اش بول را جارى مى كند و بيخش، بلغم را از بين مى برد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درحالى كه جلوى ايشان سفره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شدم و همراه ايشان خوردم؛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بخور، چون برگش موجب شادابى و طراوت است و قسمت ميانى اش، بول را جارى مى كند و بيخش، بلغم را قطع مى نمايد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بيخ ترب، بلغم را قطع مى كند، غذا را هضم مى نمايد و برگ آن، ادرار آور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با حلوا افطار مى كرد و اگر آن را نمى يافت، با شكر يا خرما افطار مى كرد و اگر هيچ يك از آنها را نمى يافت با آب ولرم افطار مى نمود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معده و كبد را پاك مى كند و دهان را خوش بو و دندانها را محكم و قوى مى نمايد و چشم را روشنايى و جلا مى بخشد و گناهان را مى شويد و رگ هاى مهيج را آرام مى كند و همچنين تلخى معمولى دهان را دفع مى نمايد و بلغم را قطع مى كند و حرارت معده را فرو مى نشاند و سردرد را مى برد</w:t>
      </w:r>
      <w:r>
        <w:rPr>
          <w:rFonts w:eastAsia="IRNazanin" w:cs="IRNazanin"/>
          <w:color w:val="111111"/>
          <w:sz w:val="28"/>
          <w:szCs w:val="28"/>
          <w:rtl w:val="true"/>
          <w:lang w:bidi="fa-IR"/>
        </w:rPr>
        <w:t>.»</w:t>
      </w:r>
      <w:r>
        <w:rPr>
          <w:rStyle w:val="FootnoteAnchor"/>
          <w:rtl w:val="true"/>
        </w:rPr>
        <w:footnoteReference w:id="3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پيامبر صلى اللّه عليه و آله و سلم چيز شيرينى نمى يافت، با آب ولرم افطار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شيرينى، كبد و معده را پاك مى كند و دهان را خوش بو مى نمايد و سياهى چشم و دندان ها را محكم و</w:t>
      </w:r>
      <w:bookmarkStart w:id="142" w:name="pg8815_59947"/>
    </w:p>
    <w:p>
      <w:pPr>
        <w:pStyle w:val="BookText"/>
        <w:rPr/>
      </w:pPr>
      <w:bookmarkEnd w:id="142"/>
      <w:r>
        <w:rPr>
          <w:rFonts w:ascii="IRNazanin" w:hAnsi="IRNazanin" w:eastAsia="IRNazanin"/>
          <w:color w:val="111111"/>
          <w:sz w:val="28"/>
          <w:sz w:val="28"/>
          <w:szCs w:val="28"/>
          <w:rtl w:val="true"/>
          <w:lang w:bidi="fa-IR"/>
        </w:rPr>
        <w:t>مردمك را قوى مى كند و نيز گناهان را مى شويد و رگ هاى مهيج را آرام مى كند و تلخى دهان را دفع و موجب جذابيت او مى شود و بلغم را قطع مى كند و حرارت معده را فرو مى نشاند و سردرد را از بين مى برد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143" w:name="__RefHeading___Toc183515_2870459653"/>
      <w:bookmarkStart w:id="144" w:name="_Toc53"/>
      <w:bookmarkEnd w:id="143"/>
      <w:r>
        <w:rPr>
          <w:rtl w:val="true"/>
        </w:rPr>
        <w:t>درمان تنگى نفس</w:t>
      </w:r>
      <w:bookmarkEnd w:id="144"/>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مى روم، نفس تنگى شديدى به من دست مى دهد، تا جايى كه گاه، در فاصلۀ ميان خانۀ خود و خانۀ شما، دوبار مى نشينم،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بيمارى، ادرار شتر شيرده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خوردم و خداوند بيمارى ام را خوب كرد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145" w:name="__RefHeading___Toc183517_2870459653"/>
      <w:bookmarkStart w:id="146" w:name="_Toc54"/>
      <w:bookmarkEnd w:id="145"/>
      <w:r>
        <w:rPr>
          <w:rtl w:val="true"/>
        </w:rPr>
        <w:t>درمان سرفه</w:t>
      </w:r>
      <w:bookmarkEnd w:id="146"/>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از سرفه اظهار ناراحتى كرد، درحالى كه من نيز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كف دستت، مقدارى كاشمه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زيره ى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شكر بريز و براى يك يا دو روز، اين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آن مرد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يك بار اين كار را انجام دادم و آن حالت، از بين رفت</w:t>
      </w:r>
      <w:r>
        <w:rPr>
          <w:rFonts w:eastAsia="Amiri" w:cs="Amiri" w:ascii="Amiri" w:hAnsi="Amiri"/>
          <w:color w:val="111111"/>
          <w:sz w:val="28"/>
          <w:szCs w:val="28"/>
          <w:rtl w:val="true"/>
          <w:lang w:bidi="ar-SA"/>
        </w:rPr>
        <w:t>.»</w:t>
      </w:r>
      <w:r>
        <w:rPr>
          <w:rStyle w:val="FootnoteAnchor"/>
          <w:rtl w:val="true"/>
        </w:rPr>
        <w:footnoteReference w:id="329"/>
      </w:r>
    </w:p>
    <w:p>
      <w:pPr>
        <w:pStyle w:val="Heading3"/>
        <w:numPr>
          <w:ilvl w:val="2"/>
          <w:numId w:val="1"/>
        </w:numPr>
        <w:rPr/>
      </w:pPr>
      <w:bookmarkStart w:id="147" w:name="__RefHeading___Toc183519_2870459653"/>
      <w:bookmarkStart w:id="148" w:name="_Toc55"/>
      <w:bookmarkEnd w:id="147"/>
      <w:r>
        <w:rPr>
          <w:rtl w:val="true"/>
        </w:rPr>
        <w:t>درمان سل</w:t>
      </w:r>
      <w:bookmarkEnd w:id="148"/>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بهتر برنج، وارد بدن فرد مبتلا به سل نشده؛ كه بيمارى را از بدن او بيرون مى كشد، برنج، داروى خوبى است و طبيعت آن خنك و از هر بيمارى عارى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ماهى، سل مى آورد</w:t>
      </w:r>
      <w:r>
        <w:rPr>
          <w:rFonts w:eastAsia="Amiri" w:cs="Amiri" w:ascii="Amiri" w:hAnsi="Amiri"/>
          <w:color w:val="111111"/>
          <w:sz w:val="28"/>
          <w:szCs w:val="28"/>
          <w:rtl w:val="true"/>
          <w:lang w:bidi="ar-SA"/>
        </w:rPr>
        <w:t>.»</w:t>
      </w:r>
      <w:r>
        <w:rPr>
          <w:rStyle w:val="FootnoteAnchor"/>
          <w:rtl w:val="true"/>
        </w:rPr>
        <w:footnoteReference w:id="331"/>
      </w:r>
      <w:bookmarkStart w:id="149" w:name="pg8815_59948"/>
    </w:p>
    <w:p>
      <w:pPr>
        <w:pStyle w:val="BookText"/>
        <w:rPr/>
      </w:pPr>
      <w:bookmarkEnd w:id="149"/>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پوشيدن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كفشى همانند چكمه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كنيد كه باعث ايمنى از سل مى 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داشتن به پوشيدن موزه، باعث ايمنى از سل مى شود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150" w:name="__RefHeading___Toc183521_2870459653"/>
      <w:bookmarkStart w:id="151" w:name="_Toc56"/>
      <w:bookmarkEnd w:id="150"/>
      <w:r>
        <w:rPr>
          <w:rtl w:val="true"/>
        </w:rPr>
        <w:t xml:space="preserve">درمان برسام </w:t>
      </w:r>
      <w:r>
        <w:rPr>
          <w:rtl w:val="true"/>
        </w:rPr>
        <w:t>(</w:t>
      </w:r>
      <w:r>
        <w:rPr>
          <w:rtl w:val="true"/>
        </w:rPr>
        <w:t>ورم پرده ديافراگم</w:t>
      </w:r>
      <w:r>
        <w:rPr>
          <w:rtl w:val="true"/>
        </w:rPr>
        <w:t>)</w:t>
      </w:r>
      <w:bookmarkEnd w:id="151"/>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همراهان ما در مكه به بيمارى برسام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عليه السلام رفتم و اين مطلب را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جو به او بخوران كه به خواست خداوند، بهبود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غذايى در درون بيمار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جز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سويق نداديم، مگر اينكه همراه ما بهبود يافت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دچار قلب شد، در آن شب به اندازه ى دو يا سه درهم بزر قطون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اى كه براى بيمارى خوب است و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بيمارى هاى قلب و ترس، از ورم ديافراگم در امان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مويز، قلب را قوى مى كند و بيمارى را مى برد و حرارت را فرو مى نشاند و نفس را خوش بو مى كند</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گلابى بخوريد كه به اذن الهى باعث روشنايى و جلاى قلب و آرام شدن دردهاى درون انسان مى 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درد قلب به امام صادق عليه السّلام شكايت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گلابى بخور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به، قلب را قوى و دل را هوشيار و انسان را شجاع مى كند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كه قلب را قوى و ترسو را شجاع مى كند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ويژگى اى است كه در ديگر ميوه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ترسو را شجاع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علم انبياء است</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به، قوّتى براى قلب ضعيف است و معده را پاك مى كند و دل را هوشيار مى گرداند و ترسو را شجاع مى كند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 كه قوّتى براى قلب ضعيف است و معده را پاك مى كند و قوّت دل را زياد مى نمايد و ترسو را شجاع و فرزند را زيبا مى كند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توان مرد را زياد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ضعفش را از بين مى برد</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درحالى كه به در دست داشت، نزد پيامبر صلى اللّه عليه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 و سلم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چون سه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ويژگى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را آسايش و آرامش مى دهد و انسان بخيل را سخاوتمند مى كند و ترسو را شجاع مى نمايد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بن عبيد اللّه درحالى كه پيامبر صلى اللّه عليه و آله و سلم يك به در دست داشت، نزد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را نزديك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كه قلب را آرامش و آسايش مى دهد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دچار ضعف در بدن يا قلبش شد، گوشت ميش با شير بخورد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دچار ضعف در بدن يا قلبش شد، گوشت ميش با شير بخورد، چرا كه در اين صورت، هر بيمارى و عارضه اى از بندبند تن او خارج مى شود و بدنش نيرو مى گيرد و لثه اش قوى مى شود و همچنين ده مرتبه قبل از خواب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يحيى و يميت و يميت و يحيى و هو حى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حضرت زهرا عليهم السلام و آيه الكرسى و سوره توحيد را بخواند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دانه اى از انار در معده جاى گيرد، باعث حيات و زنده شدن قلب مى شود</w:t>
      </w:r>
      <w:r>
        <w:rPr>
          <w:rFonts w:eastAsia="IRNazanin" w:cs="IRNazanin"/>
          <w:color w:val="111111"/>
          <w:sz w:val="28"/>
          <w:szCs w:val="28"/>
          <w:rtl w:val="true"/>
          <w:lang w:bidi="fa-IR"/>
        </w:rPr>
        <w:t>.»</w:t>
      </w:r>
      <w:r>
        <w:rPr>
          <w:rStyle w:val="FootnoteAnchor"/>
          <w:rtl w:val="true"/>
        </w:rPr>
        <w:footnoteReference w:id="34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خورش، سركه است كه تلخه را مى زدايد و قلب را زنده مى كند و لثه را قوى مى نمايد</w:t>
      </w:r>
      <w:r>
        <w:rPr>
          <w:rFonts w:eastAsia="Amiri" w:cs="Amiri" w:ascii="Amiri" w:hAnsi="Amiri"/>
          <w:color w:val="111111"/>
          <w:sz w:val="28"/>
          <w:szCs w:val="28"/>
          <w:rtl w:val="true"/>
          <w:lang w:bidi="ar-SA"/>
        </w:rPr>
        <w:t>.»</w:t>
      </w:r>
      <w:r>
        <w:rPr>
          <w:rStyle w:val="FootnoteAnchor"/>
          <w:rtl w:val="true"/>
        </w:rPr>
        <w:footnoteReference w:id="350"/>
      </w:r>
      <w:bookmarkStart w:id="152" w:name="pg8815_59951"/>
    </w:p>
    <w:p>
      <w:pPr>
        <w:pStyle w:val="Heading3"/>
        <w:numPr>
          <w:ilvl w:val="2"/>
          <w:numId w:val="1"/>
        </w:numPr>
        <w:rPr/>
      </w:pPr>
      <w:bookmarkStart w:id="153" w:name="__RefHeading___Toc183523_2870459653"/>
      <w:bookmarkStart w:id="154" w:name="_Toc57"/>
      <w:bookmarkEnd w:id="152"/>
      <w:bookmarkEnd w:id="153"/>
      <w:r>
        <w:rPr>
          <w:rtl w:val="true"/>
        </w:rPr>
        <w:t>درمان شكم درد و درد معده</w:t>
      </w:r>
      <w:bookmarkEnd w:id="154"/>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شكم درد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به يگانگى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ربّى يا رحمان يا ربّ الأرباب و يا سيد السّادات اشفنى و عافنى من كلّ داء و سقم فإنّى عبدك و ابن عبدك أنقلب فى قبضتك</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درد ناف به امام صادق عليه السلام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لكتاب عزيز لا يأتيه الباطل من بين يديه و 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خوب خواهد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برادرم دچار شكم درد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 بگو كه عسل را با آب داغ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 و فردا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به او نوشاندم، ولى فايده اى نداشت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راست مى گويد و شكم برادرت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برادرت عسل را قبول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هفت مرتبه سوره حمد را بر او بخوان و تعويذ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مرد رفت، پيامبر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برادر اين مرد منافق است، لذا عسل برايش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درد شكم به امام على عليه السلام شكايت كرد،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داغ بخور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يا رحمن يا رحيم يا رب الارباب يا اله الالهه يا ملك الملوك يا سيد السّادات اشفنى بشفائك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عبدك و ابن عبدك انقلب فى قبضتك</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شكم درد دارد، نان برنج بدهيد، چرا كه هيچ چيز، سودمندتر از آن، به شكم چنين بيمارى اثر نمى كند و معده را پاك مى كند و درد را به كلّى از بدن خارج مى كند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شكم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برنج بپزند و بر آن، سماق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خورد و خوب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شكم درد شدم و گوشت بدنم آب شد و ضعف شديدى بر من مسلّط شد، ناگهان جرقه اى در ذهنم زده شد، پس برنج را آوردم و آن را پختم، سرخ كرده و خرد كردم، به صورت خمير در آورده و مصرف كردم، پس گوشت بدنم روييد و استخوانم قوى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مردم مدينه نزد من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مردم عراق به شما مى دهند، به ما بده و من هم به آنها دادم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شدّت مريض شدم و در اين بيمارى، دچار شكم درد شدم و بدنم تحليل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قدرى برنج در آب جوشاندند و از آن، آشى پختند و من از آن استفاده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 قوّت به بدنم بازگشت</w:t>
      </w:r>
      <w:r>
        <w:rPr>
          <w:rFonts w:eastAsia="IRNazanin" w:cs="IRNazanin"/>
          <w:color w:val="111111"/>
          <w:sz w:val="28"/>
          <w:szCs w:val="28"/>
          <w:rtl w:val="true"/>
          <w:lang w:bidi="fa-IR"/>
        </w:rPr>
        <w:t>.»</w:t>
      </w:r>
      <w:r>
        <w:rPr>
          <w:rStyle w:val="FootnoteAnchor"/>
          <w:rtl w:val="true"/>
        </w:rPr>
        <w:footnoteReference w:id="3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شكم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درحالى كه خيلى نگران ايشان بودم، از نزد وى رفتم و فردا بازگشتم، ولى اثرى از بيمارى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كه از نزد شما بيرون رفتم، بيمار بوديد، امّا امروز چنين حالى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قدرى برنج آوردند، شستند و خشك كردند و آسياب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دوايى از آن ساختم و استفاده كردم كه درد شكمم رفع 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شكم به امام صادق عليه السلام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برنج را بشوى و در سايه، خشك كن سپس آن را آسياب كن و هر روز صبح، به اندازه ى يك كف دست از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جريرى اين مطلب را اضافه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آبى به وزن يك اوقيه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از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بجوشان و بخور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امام صادق عليه السلام اسهال خونى داشت و من به او خدمت مى كردم،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بيمارى به من وحى شده است كه برنج بخورم؛ پس آن را آماده كن و بشوى، خشك كن، آبكش كن و 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با روغن خورد و خداوند به اين وسيله آن بيمارى را از ايشان دور نمود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 عليه السلام از بيرون روى اش، نزد ايشان اظهار ناراحتى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سويقى از برنج درست كن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كرد و بيمارى اش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سال يا بيشتر بيمار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استفاده از برنج را به من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آوردند، شستند، خشك كردند، روى آتش قرار دادند و آن گاه آرد 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مقدارى از آن را سويق و مقدارى را شوربا كردم و از آن خوردم و خوب شدم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اصحاب امام صادق عليه السّلام از بيرون روى اش به ايشان شكايت كرد، آن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برنج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اين كار را انجام داد و خوب شد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تمّار از امام صادق عليه السلام در مورد بيمارى اش كمك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جو بخور، كه به خواست خداوند شفا خواهى يافت و اين غذايى است كه در درون مريض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يك مرتبه از آن خوردم و خوب شدم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فيض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بودم كه مردى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باردار است و لبانش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برنج با روغن استفاده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يكى از شيعيان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بين رفته لاغر شده و جسمش ضعيف شده و پا به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برنج با روغن استفاده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روغن و چربى را بر بنى اسرائيل به خاطر بركت زيادش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روغن را مايۀ شفا قرار داد، شايد به خاطر شفاى زيادش تو هم شفا بيابى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استفاده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سنگ بردار و زير آتش قرار بده و برنج در ديگ بريز و آن را بپز، سپس پيه كليه تازه بردار و در كاسه بريز، هنگامى كه برنج پخته شد، چهار سنگ را داخل كاسه بگذار و كاسۀ ديگرى روى آن بگذار و به شدّت تكان بده و بخارى از كاسه ها بيرون نيايد، هنگامى كه پيه آب شد، روى برنج بريز و مخلوط كن، درحالى كه ولرم باشد، استفاده شود كه به خواست خدا شفا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معبودى كه خدايى جز او نيست، جز يكبار نخوردم و خوب شدم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همسايه اى داريم كه شكم درد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اجازه مى دهى كه ما او را مداوا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مداوايش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يهود نزد ماست كه اين درد را درمان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را فشار مى دهد و چيزى از آن خارج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بدش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كه مى خواهيد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يهودى را آوردند، او شكم آن شخص را فشار داد و جرم و جوش فراوان از آن خارج كرد و شكم را آب كشيد و بخيه زد و دوا بر آن زد و آن مرد خوب شد، به پيامبر اطّلاع دادند،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 كه درد را آفريد، درمان را نيز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داروها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سياه دانه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المؤمنين عليه السلام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شكم درد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زن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بخواه كه با رضايت كامل از مال خودش چيزى به تو ببخشد، پس با آن عسل بخر و آب باران بر آن بريز و آن 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مِنَ اَلسَّمٰاءِ مٰاءً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طِبْنَ لَكُمْ عَنْ شَيْ‌ءٍ مِنْهُ نَفْساً فَكُلُوهُ هَنِيئاً مَرِيئاً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 اللّه شفا پيدا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كار را كرد و شفا يافت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از امام صادق نقل مى كند كه مردى به امير المؤمنين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يك درهم به رضايتش بردار و با آن عسل بخر و با آب باران آن را ميل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همين كار را انجام داد و خوب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حديث را از پيامبر صلى اللّه عليه و آله و سلم شنيدى؟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امّا شنيدم كه خدا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گوارايى و بركت و شفا را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موجب شفا شود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مرض بدون درمان و صعب العلاجى به امام صادق عليه السلام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زنت درخواست كن كه از مهريه اش يك درهم به تو بدهد، با آن عسل بخر، با آب باران مخلوط كن و با آن، قرآن بنويس و آن را بنوش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همين كار را انجام داد و مرضش 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شفا يافتنش باخبر شد و آيات زير را تلاوت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طِبْنَ لَكُمْ عَنْ شَيْ‌ءٍ مِنْهُ نَفْساً فَكُلُوهُ هَنِيئاً مَرِيئاً و يَخْرُجُ مِنْ بُطُونِهٰا شَرٰابٌ و وَ نَزَّلْنٰا مِنَ اَلسَّمٰاءِ مٰاءً مُبٰارَكاً وَ نُنَزِّلُ مِنَ اَلْقُرْآنِ مٰا هُوَ شِفٰاءٌ وَ رَحْمَةٌ لِلْمُؤْمِنِينَ </w:t>
      </w:r>
      <w:r>
        <w:rPr>
          <w:rStyle w:val="FootnoteAnchor"/>
          <w:rtl w:val="true"/>
        </w:rPr>
        <w:footnoteReference w:id="3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ميانه روى و كم خورى در طعام را رعايت كنند، قوى مى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اسهال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جاورس را با آب نيسان بگيرم و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ايشان عمل كردم، اسهالم خوب شد و شفا يافتم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 و خوراك رنگارنگ، شكم را بزرگ مى كند و لگن و باسن راست را كسل مى 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جاى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را كسل و سست مى كند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شايد منظور از چيزهاى رنگارنگ، غذاهاى رنگارنگ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شبيه كرفس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سرد براى معده نيكو و مناسب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پيه آن بخوريد، چون معده را پاك مى كند و حافظه را زياد مى نمايد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پيه اش بخوريد، چون معده را پاك مى كند و هر دانه اى از انار كه در معده مسلمانى قرار گيرد، آن را نورانى مى كند و تا چهل روز، شيطان و وسوسه هايش را از او دور مى كند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پيه اش بخوريد كه معده را پاك مى كند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پيه اش بخوريد، چون معده را پاك مى كند و هر دانه اى از انار كه در معده ى</w:t>
      </w:r>
    </w:p>
    <w:p>
      <w:pPr>
        <w:pStyle w:val="BookText"/>
        <w:rPr/>
      </w:pPr>
      <w:r>
        <w:rPr>
          <w:rFonts w:ascii="IRNazanin" w:hAnsi="IRNazanin" w:eastAsia="IRNazanin"/>
          <w:color w:val="111111"/>
          <w:sz w:val="28"/>
          <w:sz w:val="28"/>
          <w:szCs w:val="28"/>
          <w:rtl w:val="true"/>
          <w:lang w:bidi="fa-IR"/>
        </w:rPr>
        <w:t>مسلمانى قرار گيرد، آن را نورانى مى كند و تا چهل روز شيطان و وسوسه هايش را از او دور مى كند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ترش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پيه اش بخوريد كه معده را پاك مى كند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هنگام خوابيدن انار بخورد، جانش تا صبح در امان خواهد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از سنگينى قلب و دل پيچه و ديرهضمى غذا شكايت كردم،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انار شيرين ميل كن و با پيه اش بخور، زيرا معده را دبّاغى و پاك سازى مى كند، دير هضمى را درمان مى نمايد، و غذا را هضم كرده و دهان، تسبيح خدا را مى گويد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انار صحبت به ميان آمد، ايشان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انار ترش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معده سازگارتر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پيه اش بخوريد كه معده را پاك مى كند و هر دانه اى از آنكه در معده جاى مى گيرد، دل را زنده مى كند و نقش را نورانى مى نمايد و تا چهل روز وسوسه ى شيطان را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انار، از ميوه هاى بهشتى است و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فاكهة و نخل و رمان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 را با پوستش بخوريد كه معده را پاك مى كند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بخوريد، كه معده را پاك مى كند</w:t>
      </w:r>
      <w:r>
        <w:rPr>
          <w:rFonts w:eastAsia="IRNazanin" w:cs="IRNazanin"/>
          <w:color w:val="111111"/>
          <w:sz w:val="28"/>
          <w:szCs w:val="28"/>
          <w:rtl w:val="true"/>
          <w:lang w:bidi="fa-IR"/>
        </w:rPr>
        <w:t>.»</w:t>
      </w:r>
      <w:r>
        <w:rPr>
          <w:rStyle w:val="FootnoteAnchor"/>
          <w:rtl w:val="true"/>
        </w:rPr>
        <w:footnoteReference w:id="385"/>
      </w:r>
      <w:bookmarkStart w:id="155" w:name="pg8815_59959"/>
    </w:p>
    <w:p>
      <w:pPr>
        <w:pStyle w:val="BookText"/>
        <w:rPr/>
      </w:pPr>
      <w:bookmarkEnd w:id="155"/>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گلابى، معده را پاك و قوى مى كند و به نيز همين خاصيت را دارد و به را هنگام سيرى خوردن بهتر از خوردن آن، هنگام گرسنگى است و هركس كه ناراحتى قلب پيدا كرده، به را بعد از غذا بخورد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 بخوريد كه معده را خوش بو مى كند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 دانستند كه در سيب چه هست، بيماران خود را به وسيله اى آن مداوا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در درمان بسيار سريع است، به ويژه آنكه خوش بوكننده هم هست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 معده را خوش بو مى كند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كاسنى، شفاى هزار بيمارى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كاسنى، هر بيمارى را كه داخل بدن انسان باشد، برطرف مى كند</w:t>
      </w:r>
      <w:r>
        <w:rPr>
          <w:rFonts w:eastAsia="Amiri" w:cs="Amiri" w:ascii="Amiri" w:hAnsi="Amiri"/>
          <w:color w:val="111111"/>
          <w:sz w:val="28"/>
          <w:szCs w:val="28"/>
          <w:rtl w:val="true"/>
          <w:lang w:bidi="ar-SA"/>
        </w:rPr>
        <w:t>.»</w:t>
      </w:r>
      <w:r>
        <w:rPr>
          <w:rStyle w:val="FootnoteAnchor"/>
          <w:rtl w:val="true"/>
        </w:rPr>
        <w:footnoteReference w:id="390"/>
      </w:r>
    </w:p>
    <w:p>
      <w:pPr>
        <w:pStyle w:val="Heading3"/>
        <w:numPr>
          <w:ilvl w:val="2"/>
          <w:numId w:val="1"/>
        </w:numPr>
        <w:rPr/>
      </w:pPr>
      <w:bookmarkStart w:id="156" w:name="__RefHeading___Toc183525_2870459653"/>
      <w:bookmarkStart w:id="157" w:name="_Toc58"/>
      <w:bookmarkEnd w:id="156"/>
      <w:r>
        <w:rPr>
          <w:rtl w:val="true"/>
        </w:rPr>
        <w:t>قرقر شكم و درد آن</w:t>
      </w:r>
      <w:bookmarkEnd w:id="157"/>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هاشمى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قرقر معده و ديرهضمى غذا به امام صادق عليه السلام شكايت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نوشيدنى اى كه ما مى نوشيم و موجب هضم غذا مى شود، قرقر شكم را از بين مى برد و باد معده را دفع مى كند، نمى 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نوشيدنى 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صاع كشمش بردار، دانه اش را جدا كن، آب بكش، پس آن را در آب بريز و سه شبانه روز در زمستان و يك شبانه روز در</w:t>
      </w:r>
    </w:p>
    <w:p>
      <w:pPr>
        <w:pStyle w:val="BookText"/>
        <w:rPr/>
      </w:pPr>
      <w:r>
        <w:rPr>
          <w:rFonts w:ascii="IRNazanin" w:hAnsi="IRNazanin" w:eastAsia="IRNazanin"/>
          <w:color w:val="111111"/>
          <w:sz w:val="28"/>
          <w:sz w:val="28"/>
          <w:szCs w:val="28"/>
          <w:rtl w:val="true"/>
          <w:lang w:bidi="fa-IR"/>
        </w:rPr>
        <w:t xml:space="preserve">تابستان به همين حال بگذار تا يكدست شود، وقتى يكدست شد، مقدارى از آن را بردار و با مقدارى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قطع شده درخت براى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حرارت ملايم قرار داده تا دو سوم آن بخار شود و فقط يك سوم آن باقى بماند، بعد مقدارى عسل به آن اضافه كن و حرارت بده تا به همان اندازه عسل، آب بخار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زنجبيل و خوليجان و دارچين و زعفران و گل ميخك و كندر را با هم مخلوط كن و به هم بپيچ و در پارچه نازكى قرار بده و در آن بينداز و بجوشان بعد حرارت را خاموش بكن و معجون را يكدست و يكنواخت كن و هر صبح و شام ميل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مشكلم برطرف شد و اين نوشيدنى با مرور زمان خراب و فاسد نمى شود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قرقر شكم به امام صادق عليه السلام شكايت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درد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سياهدانه و عسل نمى خورى؟</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درد و قرقر شكم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سياهدانه نمى خورى؟ كه در آن شفاى تمام بيمارى ها، به جز مرگ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به امام صادق عليه السلام شكايت نمودم و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 نوشيدنى اى به من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بياورم و دو برابر آن آب بريزم، عسل به آن اضافه كنم، آن را حرارت دهم تا دو سومش برود و يك سومش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bookmarkStart w:id="158" w:name="pg8815_59961"/>
    </w:p>
    <w:p>
      <w:pPr>
        <w:pStyle w:val="BookText"/>
        <w:rPr/>
      </w:pPr>
      <w:bookmarkEnd w:id="15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مقدار عسل حرفى به ميان نيامد</w:t>
      </w:r>
      <w:r>
        <w:rPr>
          <w:rFonts w:eastAsia="Amiri" w:cs="Amiri" w:ascii="Amiri" w:hAnsi="Amiri"/>
          <w:color w:val="111111"/>
          <w:sz w:val="28"/>
          <w:szCs w:val="28"/>
          <w:rtl w:val="true"/>
          <w:lang w:bidi="ar-SA"/>
        </w:rPr>
        <w:t>.</w:t>
      </w:r>
      <w:r>
        <w:rPr>
          <w:rStyle w:val="FootnoteAnchor"/>
          <w:rtl w:val="true"/>
        </w:rPr>
        <w:footnoteReference w:id="394"/>
      </w:r>
    </w:p>
    <w:p>
      <w:pPr>
        <w:pStyle w:val="Heading3"/>
        <w:numPr>
          <w:ilvl w:val="2"/>
          <w:numId w:val="1"/>
        </w:numPr>
        <w:rPr/>
      </w:pPr>
      <w:bookmarkStart w:id="159" w:name="__RefHeading___Toc183527_2870459653"/>
      <w:bookmarkStart w:id="160" w:name="_Toc59"/>
      <w:bookmarkEnd w:id="159"/>
      <w:r>
        <w:rPr>
          <w:rtl w:val="true"/>
        </w:rPr>
        <w:t>درمان كرم هاى شكم</w:t>
      </w:r>
      <w:bookmarkEnd w:id="160"/>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در هنگام خوابيدن، هفت عدد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كرم هاى شكمش از بين مى روند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بيدار شدن، بخورد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ناشتا، خرما بخورند كه كرم ها را در شكم نابود مى كند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صدوق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خرما جز برنى بخور كه خوردن خرماى برنى، هنگام ناشتا باعث فلج شدن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سركه، تلخه را آرام مى كند و قلب را زنده مى نمايد و كرم هاى شكم را از بين مى برد و دهان را استحكام مى بخشد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چه خورش خوبى است، چون تلخه را مى شكند و قلب را زنده مى كند و لثه را محكم مى نمايد و كرم هاى شكم را از بين مى برد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شراب بنوش، چون كرم هاى شكم را از بين مى برد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سركه شراب ياد شد، ايشان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سركه شراب، جنبندگان شكم را از بين مى برد و دهان را استحكام مى بخشد </w:t>
      </w:r>
      <w:r>
        <w:rPr>
          <w:rFonts w:eastAsia="IRNazanin" w:cs="IRNazanin"/>
          <w:color w:val="111111"/>
          <w:sz w:val="28"/>
          <w:szCs w:val="28"/>
          <w:rtl w:val="true"/>
          <w:lang w:bidi="fa-IR"/>
        </w:rPr>
        <w:t>.»</w:t>
      </w:r>
      <w:r>
        <w:rPr>
          <w:rStyle w:val="FootnoteAnchor"/>
          <w:rtl w:val="true"/>
        </w:rPr>
        <w:footnoteReference w:id="401"/>
      </w:r>
      <w:bookmarkStart w:id="161" w:name="pg8815_59962"/>
    </w:p>
    <w:p>
      <w:pPr>
        <w:pStyle w:val="BookText"/>
        <w:rPr/>
      </w:pPr>
      <w:bookmarkEnd w:id="161"/>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شراب، لثه را استحكام مى بخشد و جنبندگان شكم را مى كشد و عقل را محكم و قوى مى نمايد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شراب را زياد و پشت سر هم بنوش، چون هر جنبنده اى كه در شكمت باشد را از بين مى برد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سركه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كه كرم هاى شكم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شراب مانده بخوريد و سركه شرابى را كه فاسد و خراب كرده ايد، نخوريد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162" w:name="__RefHeading___Toc183529_2870459653"/>
      <w:bookmarkStart w:id="163" w:name="_Toc60"/>
      <w:bookmarkEnd w:id="162"/>
      <w:r>
        <w:rPr>
          <w:rtl w:val="true"/>
        </w:rPr>
        <w:t>درمان به وسيله ى تنقيه</w:t>
      </w:r>
      <w:bookmarkEnd w:id="163"/>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تنقيه كردن نوعى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شكم را بزرگ مى كند درحالى كه مردان صالحى اين كار را انجام داده 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درمانى كه به كار مى بريد، تنقيه كردن است، شكم را بزرگ مى كند، درد درون را مى شويد و بدن را قوى مى كند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164" w:name="__RefHeading___Toc183531_2870459653"/>
      <w:bookmarkStart w:id="165" w:name="_Toc61"/>
      <w:bookmarkEnd w:id="164"/>
      <w:r>
        <w:rPr>
          <w:rtl w:val="true"/>
        </w:rPr>
        <w:t>درمان درد كبد و پهلو</w:t>
      </w:r>
      <w:bookmarkEnd w:id="1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بكش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و باللّه محمد رسول اللّه صلى اللّه عليه و آله و سلم و لا حول و لا قوۀ الاّ باللّه العلى العظيم، الّلهم امح عنّى ما اجد فى خاصرتى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اين ور و آن ور بكن و در جاى درد بگذار و سه بار بسم اللّه بگو</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166" w:name="pg8815_59963"/>
    </w:p>
    <w:p>
      <w:pPr>
        <w:pStyle w:val="BookText"/>
        <w:rPr/>
      </w:pPr>
      <w:bookmarkEnd w:id="166"/>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كبد به امام صادق عليه السلام شكايت كردم، ايشان فردى را كه رگ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او، رگ پاى مرا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درد پهلو، آب زيرۀ كوهى بنوشيد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زيرۀ كوهى بنوشيد كه براى درد خاصره مفيد است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درد پهلو به امام صادق عليه السلام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نانى كه از سفره مى افتد را نمى خورى</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خثعمى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درد پهلو به امام صادق عليه السلام شكايت نمودم،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غذائى كه از دست روى سفره يا زمين مى افتد، بردار و ميل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در پهلوى چپ و راستم احساس درد كردم، اين كار را انجام دادم و خوب شدم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پهلودرد به امام صادق عليه السلام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كه از سفره بيرون مى ريزد،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خوب شدم</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167" w:name="__RefHeading___Toc183533_2870459653"/>
      <w:bookmarkStart w:id="168" w:name="_Toc62"/>
      <w:bookmarkEnd w:id="167"/>
      <w:r>
        <w:rPr>
          <w:rtl w:val="true"/>
        </w:rPr>
        <w:t>درمان درد طحال</w:t>
      </w:r>
      <w:bookmarkEnd w:id="1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دوستان امام باقر عليه السلام، از درد طحال، نزد ايشان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درمانى را به كار گرفته بود، امّا هر روز بر درد او افزوده مى شد، تا جايى كه در آستانۀ مرگ قرار گرفته بود</w:t>
      </w:r>
      <w:r>
        <w:rPr>
          <w:rFonts w:eastAsia="IRNazanin" w:cs="IRNazanin"/>
          <w:color w:val="111111"/>
          <w:sz w:val="28"/>
          <w:szCs w:val="28"/>
          <w:rtl w:val="true"/>
          <w:lang w:bidi="fa-IR"/>
        </w:rPr>
        <w:t>.</w:t>
      </w:r>
      <w:bookmarkStart w:id="169" w:name="pg8815_59964"/>
    </w:p>
    <w:p>
      <w:pPr>
        <w:pStyle w:val="BookText"/>
        <w:rPr/>
      </w:pPr>
      <w:bookmarkEnd w:id="169"/>
      <w:r>
        <w:rPr>
          <w:rFonts w:ascii="IRNazanin" w:hAnsi="IRNazanin" w:eastAsia="IRNazanin"/>
          <w:color w:val="111111"/>
          <w:sz w:val="28"/>
          <w:sz w:val="28"/>
          <w:szCs w:val="28"/>
          <w:rtl w:val="true"/>
          <w:lang w:bidi="fa-IR"/>
        </w:rPr>
        <w:t>امام باقر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سكۀ نقره اى، مقدارى تره بخر و آن را در روغن عربى، كاملا بجوشان و هركس را كه چنين دردى دارد، سه روز از اين جوشانده بخوران چرا كه اگر چنين كند به خواست خداوند، خوب خواهد شد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170" w:name="__RefHeading___Toc183535_2870459653"/>
      <w:bookmarkStart w:id="171" w:name="_Toc63"/>
      <w:bookmarkEnd w:id="170"/>
      <w:r>
        <w:rPr>
          <w:rtl w:val="true"/>
        </w:rPr>
        <w:t>درمان صفراء و تلخه</w:t>
      </w:r>
      <w:bookmarkEnd w:id="171"/>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چه خورش خوبى است، چون تلخه را مى شكند و صفراء را فرو مى نشاند و قلب را زنده مى كند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سركه، چه خورش خوبى است، چون تلخه را مى شكند و قلب را زنده مى كند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سركه، تلخه را آرام مى كند و قلب را زنده مى نمايد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آلو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تلخه مفيد است و مفاصل را نرم مى كند، ولى زياد نخور كه در مفصل هايت، بادهايى بر جاى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خوردن، هنگام ناشتا، تلخه را آرام مى كند، هرچند كه بادها را نيز تحريك مى كند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به اندازه ى سه كف دست، سويق خشك در هنگام ناشتا، بلغم و تلخه را مى شكند تا جايى كه تقريبا چيزى از آن برجاى نمى گذارد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سويق خشك، هنگام ناشتا خورده شود، حرارت را خاموش مى كند و تلخه را فرو مى نشاند، ولى اگر با روغن مخلوط گردد و خورده شود، اين اثر را ندارد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بادنجان بخوريد كه شفاى تمام بيمارى هاست</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بادنجان براى تلخۀ سياه مفيد است و ضررى براى صفراء ندارد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بادنجان بخوريد كه براى تلخه ى سياه مفيد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عدس، تشنگى را رفع مى كند، معده را تقويت مى نمايد و درمان هفتاد درد در آن است، صفراء را خاموش مى كند و درون را سردى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ايشان سفر مى كرد، از اين سويق، جدايى نداشت و زمانى كه خون يكى از خدمتگزارانش به جوش مى آمد،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سويق عدس بخور، چون جوشش خون را فرو مى نشاند و حرارت را خاموش مى كند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تلخه را از بدن و بلغم را از معده، كاملا جدا مى كند و هفتاد نوع بلا را از انسان دور مى نمايد</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ايستاده آشاميدن آب در روز، غذا را گوارا و هضم مى نمايد و ايستاده آشاميدن در شب، زردآب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w:t>
      </w:r>
      <w:bookmarkStart w:id="172" w:name="pg8815_59966"/>
    </w:p>
    <w:p>
      <w:pPr>
        <w:pStyle w:val="BookText"/>
        <w:rPr/>
      </w:pPr>
      <w:bookmarkEnd w:id="172"/>
      <w:r>
        <w:rPr>
          <w:rFonts w:ascii="IRNazanin" w:hAnsi="IRNazanin" w:eastAsia="IRNazanin"/>
          <w:color w:val="111111"/>
          <w:sz w:val="28"/>
          <w:sz w:val="28"/>
          <w:szCs w:val="28"/>
          <w:rtl w:val="true"/>
          <w:lang w:bidi="fa-IR"/>
        </w:rPr>
        <w:t>كه خواست در شب آب بنوشد، اين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آب زمزم و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آب در شب، به او ضررى نمى رساند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ايستاده آشاميدن در شب، زردآب مى آورد</w:t>
      </w:r>
      <w:r>
        <w:rPr>
          <w:rFonts w:eastAsia="Amiri" w:cs="Amiri" w:ascii="Amiri" w:hAnsi="Amiri"/>
          <w:color w:val="111111"/>
          <w:sz w:val="28"/>
          <w:szCs w:val="28"/>
          <w:rtl w:val="true"/>
          <w:lang w:bidi="ar-SA"/>
        </w:rPr>
        <w:t>.»</w:t>
      </w:r>
      <w:r>
        <w:rPr>
          <w:rStyle w:val="FootnoteAnchor"/>
          <w:rtl w:val="true"/>
        </w:rPr>
        <w:footnoteReference w:id="426"/>
      </w:r>
    </w:p>
    <w:p>
      <w:pPr>
        <w:pStyle w:val="Heading3"/>
        <w:numPr>
          <w:ilvl w:val="2"/>
          <w:numId w:val="1"/>
        </w:numPr>
        <w:rPr/>
      </w:pPr>
      <w:bookmarkStart w:id="173" w:name="__RefHeading___Toc183537_2870459653"/>
      <w:bookmarkStart w:id="174" w:name="_Toc64"/>
      <w:bookmarkEnd w:id="173"/>
      <w:r>
        <w:rPr>
          <w:rtl w:val="true"/>
        </w:rPr>
        <w:t>درمان سنگ و درد مثانه</w:t>
      </w:r>
      <w:bookmarkEnd w:id="174"/>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ما از درد مثانه به امام صادق عليه السلام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سه مرتبه در هنگام خواب و يك مرتبه در هنگام بيدار شدن، بخوان كه بعد از اين كار، ديگر دردى احساس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اَللّٰهَ عَلىٰ كُلِّ شَيْ‌ءٍ قَدِيرٌ ، أَ لَمْ تَعْلَمْ أَنَّ اَللّٰهَ لَهُ مُلْكُ اَلسَّمٰاوٰاتِ وَ اَلْأَرْضِ وَ مٰا لَكُمْ مِنْ دُونِ اَللّٰهِ مِنْ وَلِيٍّ وَ لاٰ نَصِيرٍ</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بعد از آن ديگر، هيچ دردى احساس نكردم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امام صادق عليه السلام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درحالى كه مردى فلج نيز آنجا بود و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دچار حبس بول شدم و جز با سختى قادر به بول كردن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دعا را به او ياد داد،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مباركت را به دست فلج من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اين كار را كرد و به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شب كه در سجده هستى اين دعا را بخوان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ادعوك دعاء العليل الذليل الفقير، ادعوك دعاء من قد اشتدت فاقته و قلت حيلته و ضعف عمله من الخطيئه و البلاء، دعاء مكروب ان لم تدركه هلك و ان لم تستنقذه فلا حيله له، فلا تحط</w:t>
      </w:r>
    </w:p>
    <w:p>
      <w:pPr>
        <w:pStyle w:val="BookText"/>
        <w:rPr/>
      </w:pPr>
      <w:r>
        <w:rPr>
          <w:rFonts w:ascii="Amiri" w:hAnsi="Amiri" w:eastAsia="Amiri" w:cs="Amiri"/>
          <w:color w:val="111111"/>
          <w:sz w:val="28"/>
          <w:sz w:val="28"/>
          <w:szCs w:val="28"/>
          <w:rtl w:val="true"/>
          <w:lang w:bidi="ar-SA"/>
        </w:rPr>
        <w:t>بى يا سيدى و مولاى و الهى مكرك و لا تثبت على غضبك و لا تضطرنى الى الياس من روحك و القنوط من رحمتك، و طول الصبر على صلواتك عليه و آله به اتوجه اليك، فانك جعلته مفزعا للخائف و استودعته علم ما كان و ما هو كائن، فاكشف ضرّنى و خلصنى من هذه البليه الى ما عوذتنى من عافيتك و رحمتك، انقطع الرجاء الا منك، يا اللّه، يا اللّه،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رفت و چند روز بعد اثرى از مرضش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ما فرمود كه اين موضوع را پنهان كنيم و 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شفا يافتن آن مرد را به پدرم امام باقر عليه السلام گفتم،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بلايى را كه به آن مبتلا است، از مردم پنهان و به خدا شكايت كند و شفا بخواهد، اگر اين دعا را بخواند، خدا او را شفا مى دهد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نماز شب مى خوانى و به سجده مى روى،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ادعوك دعاء العليل الذّليل الفقير دعاء من اشتدّت فاقته و قلّت حيلته و ضعف عمله و الحّ البلاء عليه دعاء مكروب إن لم تدركه هلك و إن لم تسعده فلا حيلۀ له فلا تحط به مكرك و لا تبيت على غضبك و لا تضطرّنى إلى اليأس من روحك و القنوط من رحمتك و هذا أمير المؤمنين أخو نبيك و وصى نبيك اتوجّه به إليك فإنّك جعلته مفزعا لخلقك و استودعته علم ما سبق و ما هو كائن فاكشف به ضرّى و خلّصنى من هذه البليۀ إلى ما عوّدتنى من رحمتك يا هو يا هو يا هو انقطع الرّجاء إلاّ منك</w:t>
      </w:r>
      <w:r>
        <w:rPr>
          <w:rFonts w:eastAsia="IRNazanin" w:cs="IRNazanin"/>
          <w:color w:val="111111"/>
          <w:sz w:val="28"/>
          <w:szCs w:val="28"/>
          <w:rtl w:val="true"/>
          <w:lang w:bidi="fa-IR"/>
        </w:rPr>
        <w:t>.»</w:t>
      </w:r>
      <w:r>
        <w:rPr>
          <w:rStyle w:val="FootnoteAnchor"/>
          <w:rtl w:val="true"/>
        </w:rPr>
        <w:footnoteReference w:id="43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خربزه بخوريد، چرا كه در آن ده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ميوه، خوش بوكننده، شست وشودهنده و خورش است،</w:t>
      </w:r>
      <w:bookmarkStart w:id="175" w:name="pg8815_59968"/>
    </w:p>
    <w:p>
      <w:pPr>
        <w:pStyle w:val="BookText"/>
        <w:rPr/>
      </w:pPr>
      <w:bookmarkEnd w:id="175"/>
      <w:r>
        <w:rPr>
          <w:rFonts w:ascii="IRNazanin" w:hAnsi="IRNazanin" w:eastAsia="IRNazanin"/>
          <w:color w:val="111111"/>
          <w:sz w:val="28"/>
          <w:sz w:val="28"/>
          <w:szCs w:val="28"/>
          <w:rtl w:val="true"/>
          <w:lang w:bidi="fa-IR"/>
        </w:rPr>
        <w:t>همچنين قدرت جنسى را افزايش مى دهد، مثانه را مى شويد و ادرارآور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176" w:name="__RefHeading___Toc183539_2870459653"/>
      <w:bookmarkStart w:id="177" w:name="_Toc65"/>
      <w:bookmarkEnd w:id="176"/>
      <w:r>
        <w:rPr>
          <w:rtl w:val="true"/>
        </w:rPr>
        <w:t>درمان بواسير و قولنج</w:t>
      </w:r>
      <w:bookmarkEnd w:id="177"/>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دوستان امام صادق عليه السلام از قولنج به ايشان شكايت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ى حمد، توحيد، ناس، فلق و اين را نيز در ادامه آنها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 اللّه العظيم و بعزّته التى لا ترام و بقدرته التى لا يمتنع منها شىء، من شرّ هذا الوجع و من شر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آب باران در هنگام ناشتا بنوش كه به خواست خداوند خوب خواهى 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صلوات اللّه عليه در مورد تره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كه در آن چهار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 را خوش بو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را دفع مى نماند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بواسير را قطع مى كند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جذام در امان نگه مى دارد، براى كسى كه در معرض آن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هويج، انسان را از قولنج و بواسير در امان مى دارد و به جماع كمك مى كند</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سنجد، گوشت را مى روياند، استخوانش استخوان را رشد مى دهد و پوستش پوست را مى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سنجد، كليه ها را گرم مى كند، معده را پاك مى سازد، مايۀ ايمنى از بواسير و تقطير بول است، ساق پا را قوى و رگ جذام را به كلّى قطع مى كند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كدو بخوريد كه ما اهل بيت عليه السلام آن را دوست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امير المؤمنين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كدو، مغز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براى درد قولنج نيز مفيد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شب بخوابد و هفت برگ كاسنى در شكمش باشد، در آن شب از قولنج در امان مى ماند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باعث روشنايى چشم است و مفيد هستند و ضررى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آويشن و نمك، وقتى با هم باشند و نانخواه و گردو، وقتى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چهار چيز وقتى با هم باشند، چه فايده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نانخواه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بواسير را مى سوزانند، باد را دفع مى كنند، رنگ پوست را زيبا مى سازند، معده را سختى و محكمى مى دهند و كليه ها را گرم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آويشن و نمك، بادها را از دل بيرون مى رانند، انسدادها را مى گشايند، بلغم را مى سوزانند، آب كمر را زياد مى كنند، بوى دهان را خوش مى سازند، معده را نرمى مى دهند، بوهاى بد را از دهان مى برند و آلت را سفتى مى بخشند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دايۀ امام موسى عليه السلام در كودكى به ايشان برنج مى داد و او را وادار به خوردن مى كرد و تنبيه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بدم آمد و نزد امام صادق عليه السلام رفتم؛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كه ديدى، ناراحت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جانم به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برنج، خوراك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 را گشاد مى كند و بواسير را قطع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عراق، غبطه مى خوريم كه برنج و غوره خرما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روده ها را فراخ مى كنند و بواسير را قطع مى نمايند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بواسير به امام صادق عليه السلام شكايت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ياسين را با عسل بنويس و بنوش</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بواسير شديد به امام صادق عليه السلام شكايت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بيمارى به اندازۀ كاسۀ كوچكى شراب انگور تجويز كرده اند كه لذّت آن را نمى خواهم، ولى براى درمان به كار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 حتّى يك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حرام است و خداوند، درمان و شفا را در چيز حرام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ترۀ سفيد بردار و سر سفيد آن را قطع كن و بشور، آن را به تكّه هاى كوچك قطعه قطعه كن و چربى بعد پيه بردار، آب كن و بر روى ترۀ سفيد بريز، ده گردو را پوست بكن و خرد كن و به اندازۀ وزن ده درهم، پيه به آن اضافه كن و بعد تره را روى حرارت قرار مى دهى تا سرخ شود، بعد پيه و گردو را به آن اضافه كرده، حرارت را خاموش مى كنى، بعد سه يا هفت روز ناشتا آن را مى خورى و از بقيۀ غذاها دست مى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مقدارى ابهل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كه براى تسكين درد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نان و گردوى پوست كنده و چربى و تره و چند گرم روغن كنجد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اول چند گرم روغن كنجد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اوقيه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اوقيه چند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خرد شده و بو داده را مخلوط كرده و بعد چند گرم كنجد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كنجد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سه روز به آن اضافه كرده و بعد از ظهر از آن ميل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خوب مى شوى</w:t>
      </w:r>
      <w:r>
        <w:rPr>
          <w:rFonts w:eastAsia="IRNazanin" w:cs="IRNazanin"/>
          <w:color w:val="111111"/>
          <w:sz w:val="28"/>
          <w:szCs w:val="28"/>
          <w:rtl w:val="true"/>
          <w:lang w:bidi="fa-IR"/>
        </w:rPr>
        <w:t>».</w:t>
      </w:r>
      <w:r>
        <w:rPr>
          <w:rStyle w:val="FootnoteAnchor"/>
          <w:rtl w:val="true"/>
        </w:rPr>
        <w:footnoteReference w:id="4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گرفتن با آب سرد، بواسير را از بين مى برد</w:t>
      </w:r>
      <w:r>
        <w:rPr>
          <w:rFonts w:eastAsia="IRNazanin" w:cs="IRNazanin"/>
          <w:color w:val="111111"/>
          <w:sz w:val="28"/>
          <w:szCs w:val="28"/>
          <w:rtl w:val="true"/>
          <w:lang w:bidi="fa-IR"/>
        </w:rPr>
        <w:t>».</w:t>
      </w:r>
      <w:r>
        <w:rPr>
          <w:rStyle w:val="FootnoteAnchor"/>
          <w:rtl w:val="true"/>
        </w:rPr>
        <w:footnoteReference w:id="442"/>
      </w:r>
      <w:bookmarkStart w:id="178" w:name="pg8815_59971"/>
    </w:p>
    <w:p>
      <w:pPr>
        <w:pStyle w:val="Heading3"/>
        <w:numPr>
          <w:ilvl w:val="2"/>
          <w:numId w:val="1"/>
        </w:numPr>
        <w:rPr/>
      </w:pPr>
      <w:bookmarkStart w:id="179" w:name="__RefHeading___Toc183541_2870459653"/>
      <w:bookmarkStart w:id="180" w:name="_Toc66"/>
      <w:bookmarkEnd w:id="178"/>
      <w:bookmarkEnd w:id="179"/>
      <w:r>
        <w:rPr>
          <w:rtl w:val="true"/>
        </w:rPr>
        <w:t>درمان كمردرد</w:t>
      </w:r>
      <w:bookmarkEnd w:id="180"/>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ابى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همسفر امام صادق عليه السلام بوديم و اسماعيل پسر ايشان نيز آمده بود كه از شكم درد و كمردرد به آن حضرت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بصنع اللّه الّذى أتقن كلّ شىء إنّه خبير بما تفعلون اسكن يا ريح بالّذى سكن له ما فى اللّيل و النّهار و هو السّميع العليم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امام صادق عليه السلام از نخود صحبت به ميان آمد،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براى كمردرد مفيد است</w:t>
      </w:r>
      <w:r>
        <w:rPr>
          <w:rFonts w:eastAsia="Amiri" w:cs="Amiri" w:ascii="Amiri" w:hAnsi="Amiri"/>
          <w:color w:val="111111"/>
          <w:sz w:val="28"/>
          <w:szCs w:val="28"/>
          <w:rtl w:val="true"/>
          <w:lang w:bidi="ar-SA"/>
        </w:rPr>
        <w:t>.»</w:t>
      </w:r>
      <w:r>
        <w:rPr>
          <w:rStyle w:val="FootnoteAnchor"/>
          <w:rtl w:val="true"/>
        </w:rPr>
        <w:footnoteReference w:id="444"/>
      </w:r>
    </w:p>
    <w:p>
      <w:pPr>
        <w:pStyle w:val="Heading3"/>
        <w:numPr>
          <w:ilvl w:val="2"/>
          <w:numId w:val="1"/>
        </w:numPr>
        <w:rPr/>
      </w:pPr>
      <w:bookmarkStart w:id="181" w:name="__RefHeading___Toc183543_2870459653"/>
      <w:bookmarkStart w:id="182" w:name="_Toc67"/>
      <w:bookmarkEnd w:id="181"/>
      <w:r>
        <w:rPr>
          <w:rtl w:val="true"/>
        </w:rPr>
        <w:t>درمان نازايى و كم فرزند داشتن</w:t>
      </w:r>
      <w:bookmarkEnd w:id="182"/>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تازه، براى كسى مفيد است كه مى خواهد آب كمرش دگرگون شود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در بحار آمده كه منظور از تغيير در آب كمر همان عدم انعقاد نطفه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هركس دوست دارد،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فرزندانش فراوان شود، بر خوردن كاسنى مداومت ورزد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كاسنى بخور 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مى كند و فرزند را نكو مى نمايد، گرم و ملين است و پسرزايى را بيشتر مى كند </w:t>
      </w:r>
      <w:r>
        <w:rPr>
          <w:rFonts w:eastAsia="IRNazanin" w:cs="IRNazanin"/>
          <w:color w:val="111111"/>
          <w:sz w:val="28"/>
          <w:szCs w:val="28"/>
          <w:rtl w:val="true"/>
          <w:lang w:bidi="fa-IR"/>
        </w:rPr>
        <w:t>.»</w:t>
      </w:r>
      <w:r>
        <w:rPr>
          <w:rStyle w:val="FootnoteAnchor"/>
          <w:rtl w:val="true"/>
        </w:rPr>
        <w:footnoteReference w:id="4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هايى از بهشت، بر كاسنى مى چكد و فرزند را زياد مى كند</w:t>
      </w:r>
      <w:r>
        <w:rPr>
          <w:rFonts w:eastAsia="IRNazanin" w:cs="IRNazanin"/>
          <w:color w:val="111111"/>
          <w:sz w:val="28"/>
          <w:szCs w:val="28"/>
          <w:rtl w:val="true"/>
          <w:lang w:bidi="fa-IR"/>
        </w:rPr>
        <w:t>.»</w:t>
      </w:r>
      <w:r>
        <w:rPr>
          <w:rStyle w:val="FootnoteAnchor"/>
          <w:rtl w:val="true"/>
        </w:rPr>
        <w:footnoteReference w:id="448"/>
      </w:r>
      <w:bookmarkStart w:id="183" w:name="pg8815_59972"/>
    </w:p>
    <w:p>
      <w:pPr>
        <w:pStyle w:val="BookText"/>
        <w:rPr/>
      </w:pPr>
      <w:bookmarkEnd w:id="183"/>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طور مداوم كاسنى بخورد، مال و فرزندش زياد مى شود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كاسنى، مال و فرزند را زياد مى كند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دوست دارد مال و پسرانش زياد شوند، زياد كاسنى بخورد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كاسنى استفاده كن كه آب كمر را زياد و صورت را نيكو مى كند</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ناشتا، به بخورد، آب كمرش پاكيزه و صورتش نيكو مى 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 آب كمر را زياد مى كند</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داشتن فرزند كم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با تخم مرغ بخورد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پيامبران، از داشتن فرزند كم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مرغ بخورد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فرزند ندارد، تخم مرغ بخورد و زياد بخورد</w:t>
      </w:r>
      <w:r>
        <w:rPr>
          <w:rFonts w:eastAsia="Amiri" w:cs="Amiri" w:ascii="Amiri" w:hAnsi="Amiri"/>
          <w:color w:val="111111"/>
          <w:sz w:val="28"/>
          <w:szCs w:val="28"/>
          <w:rtl w:val="true"/>
          <w:lang w:bidi="ar-SA"/>
        </w:rPr>
        <w:t>.»</w:t>
      </w:r>
      <w:r>
        <w:rPr>
          <w:rStyle w:val="FootnoteAnchor"/>
          <w:rtl w:val="true"/>
        </w:rPr>
        <w:footnoteReference w:id="457"/>
      </w:r>
    </w:p>
    <w:p>
      <w:pPr>
        <w:pStyle w:val="Heading3"/>
        <w:numPr>
          <w:ilvl w:val="2"/>
          <w:numId w:val="1"/>
        </w:numPr>
        <w:rPr/>
      </w:pPr>
      <w:bookmarkStart w:id="184" w:name="__RefHeading___Toc183545_2870459653"/>
      <w:bookmarkStart w:id="185" w:name="_Toc68"/>
      <w:bookmarkEnd w:id="184"/>
      <w:r>
        <w:rPr>
          <w:rtl w:val="true"/>
        </w:rPr>
        <w:t>درمان فلج</w:t>
      </w:r>
      <w:bookmarkEnd w:id="1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كژدهانى شدم؛ هنگامى كه وارد مدينه شدم، نزد امام صادق عليه السلام رفتم؛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برگشته و از حالت طبيعى خارج شده و فاسد شده است</w:t>
      </w:r>
      <w:r>
        <w:rPr>
          <w:rFonts w:eastAsia="IRNazanin" w:cs="IRNazanin"/>
          <w:color w:val="111111"/>
          <w:sz w:val="28"/>
          <w:szCs w:val="28"/>
          <w:rtl w:val="true"/>
          <w:lang w:bidi="fa-IR"/>
        </w:rPr>
        <w:t>.»</w:t>
      </w:r>
      <w:bookmarkStart w:id="186" w:name="pg8815_59973"/>
    </w:p>
    <w:p>
      <w:pPr>
        <w:pStyle w:val="BookText"/>
        <w:rPr/>
      </w:pPr>
      <w:bookmarkEnd w:id="1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قبر پيامبر صلى اللّه عليه و آله و سلم برو و در همان جا دو ركعت نماز بخوان، سپس دستت را بر روى صورتت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بهذا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 عين انس او عين جنّ او وجع،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بالذى اتخذ ابراهيم خليلا و كلّم موسى تكليما و خلق عيسى من روح القدس، لمّا هدأت و طفئت كما طفأت نار ابراهيم، اطفئى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دوبار خواندم و مشكل صورتم برطرف شد و تا الآن ديگر مشكلى ندارم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جناح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چند خرما خواست و خورد،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اشتهايى نداشتم، ماهى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حالى به خواب رود كه ماهى خورده و در ادامۀ آن، چند خرما يا مقدارى عسل نخورده باشد، تا صبح، رگ فلج بر او غلبه خواهد كرد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ناشتا، خربزه يا خرماى برنى خوردن، باعث فلج شدن مى شود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187" w:name="__RefHeading___Toc183547_2870459653"/>
      <w:bookmarkStart w:id="188" w:name="_Toc69"/>
      <w:bookmarkEnd w:id="187"/>
      <w:r>
        <w:rPr>
          <w:rtl w:val="true"/>
        </w:rPr>
        <w:t>آنچه كه براى استخوان هاى ساق مفيد است</w:t>
      </w:r>
      <w:bookmarkEnd w:id="188"/>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باقلا، مغز استخوانهاى ساق را پر و محكم مى كند و توان مغز را زياد مى نمايد و خون تازه توليد مى كند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 استخوان هاى ساق پا را استحكام مى بخشد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باقلا، بيمارى را از بين مى برد و در آن، بيمارى اى نيست</w:t>
      </w:r>
      <w:r>
        <w:rPr>
          <w:rFonts w:eastAsia="Amiri" w:cs="Amiri" w:ascii="Amiri" w:hAnsi="Amiri"/>
          <w:color w:val="111111"/>
          <w:sz w:val="28"/>
          <w:szCs w:val="28"/>
          <w:rtl w:val="true"/>
          <w:lang w:bidi="ar-SA"/>
        </w:rPr>
        <w:t>.»</w:t>
      </w:r>
      <w:r>
        <w:rPr>
          <w:rStyle w:val="FootnoteAnchor"/>
          <w:rtl w:val="true"/>
        </w:rPr>
        <w:footnoteReference w:id="463"/>
      </w:r>
      <w:bookmarkStart w:id="189" w:name="pg8815_59975"/>
    </w:p>
    <w:p>
      <w:pPr>
        <w:pStyle w:val="Heading2"/>
        <w:numPr>
          <w:ilvl w:val="1"/>
          <w:numId w:val="1"/>
        </w:numPr>
        <w:rPr/>
      </w:pPr>
      <w:bookmarkStart w:id="190" w:name="__RefHeading___Toc183549_2870459653"/>
      <w:bookmarkStart w:id="191" w:name="_Toc70"/>
      <w:bookmarkEnd w:id="189"/>
      <w:bookmarkEnd w:id="190"/>
      <w:r>
        <w:rPr>
          <w:rtl w:val="true"/>
        </w:rPr>
        <w:t>فصل چهارم</w:t>
      </w:r>
      <w:r>
        <w:rPr>
          <w:rtl w:val="true"/>
        </w:rPr>
        <w:t xml:space="preserve">: </w:t>
      </w:r>
      <w:r>
        <w:rPr>
          <w:rtl w:val="true"/>
        </w:rPr>
        <w:t>درمان</w:t>
      </w:r>
      <w:bookmarkEnd w:id="191"/>
    </w:p>
    <w:p>
      <w:pPr>
        <w:pStyle w:val="Heading3"/>
        <w:numPr>
          <w:ilvl w:val="2"/>
          <w:numId w:val="1"/>
        </w:numPr>
        <w:rPr/>
      </w:pPr>
      <w:bookmarkStart w:id="192" w:name="__RefHeading___Toc183551_2870459653"/>
      <w:bookmarkStart w:id="193" w:name="_Toc71"/>
      <w:bookmarkEnd w:id="192"/>
      <w:r>
        <w:rPr>
          <w:rtl w:val="true"/>
        </w:rPr>
        <w:t>درمان كردن به وسيلۀ آيات قرآن</w:t>
      </w:r>
      <w:bookmarkEnd w:id="193"/>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حبيبم، پيامبر صلى اللّه عليه و آله و سلم دعايى را به من ياد داده كه با وجود آن، به داروى طبيبان احتياجى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سى و هفت مرتبه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بيست و چهار آيه سوره، از بقره تا مزمّل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اينها را بگويد، اگر گرفتار باشد، خداوند گرفتاريش را برطرف مى كند و اگر مقروض باشد، خداوند قرضش را اداء مى نمايد و اگر گمشده اى داشته باشد، خداوند گمشده اش را باز مى گرداند و اگر حاجتى داشته باشد، خداوند حاجتش را برآورده مى كند و اگر بترسد، خداوند ترسش را به امنيت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هر روز صبح اينها را بخواند، قلبش از نفاق و از هم گسستگى در امان مى ماند و هفتاد نوع بلا از او دفع مى شود كه ساده ترين آنها جذام، ديوانگى و پيسى است و خداوند او را در زندگى و مرگ آبرومند مى كند و به صورت آبرومندانه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هركس اين ذكر را بخواند و به سفر برود، چيزى جز خير و خوبى نمى بيند و هركس هر شب، در هنگامى كه به بستر مى رود، اين ذكر را بخواند، خداوند، هفتاد فرشته را مأمور محافظت از او در مقابل شيطان و سپاهيانش مى نمايد تا اينكه صبح</w:t>
      </w:r>
    </w:p>
    <w:p>
      <w:pPr>
        <w:pStyle w:val="BookText"/>
        <w:rPr/>
      </w:pPr>
      <w:r>
        <w:rPr>
          <w:rFonts w:ascii="IRNazanin" w:hAnsi="IRNazanin" w:eastAsia="IRNazanin"/>
          <w:color w:val="111111"/>
          <w:sz w:val="28"/>
          <w:sz w:val="28"/>
          <w:szCs w:val="28"/>
          <w:rtl w:val="true"/>
          <w:lang w:bidi="fa-IR"/>
        </w:rPr>
        <w:t>شود و در روز از محفوظين و روزى داده شدگان است تا خورشيد غروب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كه اين ذكر را به وسيلۀ باران بنويسد و بنوشد، هيچ بدى، مرض، نقص، خلل و چيزى از چشم، جنّ و جادو و سحر و مكرشان به او نمى رسد و از هر آفتى در امان خواهد بود و تمام بلاهاى دنيوى از او دفع خواهد شد و روزى اش به بيشترين حدّ ممكن زياد مى شود و از هر شيطان و دشمن ستمگر در امان خواهد بود و اين فرد نخواهد مرد، تا اينكه خداوند، جاى او را در بهشت، در خواب به او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آيه از سورۀ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 اَللّٰهُ لاٰ إِلٰهَ إِلاّٰ هُوَ اَلْحَيُّ اَلْقَيُّومُ لاٰ تَأْخُذُهُ سِنَةٌ وَ لاٰ نَوْمٌ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 آيه از سورۀ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اَلْحَيُّ اَلْقَيُّومُ نَزَّلَ عَلَيْكَ اَلْكِتٰابَ بِالْحَقِّ مُصَدِّقاً لِمٰا بَيْنَ يَدَيْهِ وَ أَنْزَلَ اَلتَّوْرٰاةَ وَ اَلْإِنْجِيلَ هُوَ اَلَّذِي يُصَوِّرُكُمْ فِي اَلْأَرْحٰامِ كَيْفَ يَشٰاءُ لاٰ إِلٰهَ إِلاّٰ هُوَ اَلْعَزِيزُ اَلْحَكِيمُ شَهِدَ اَللّٰهُ أَنَّهُ لاٰ إِلٰهَ إِلاّٰ هُوَ وَ اَلْمَلاٰئِكَةُ وَ أُولُوا اَلْعِلْمِ قٰائِماً بِالْقِسْطِ لاٰ إِلٰهَ إِلاّٰ هُوَ اَلْعَزِيزُ اَلْحَكِيمُ 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از سورۀ نساء يك آيه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از سورۀ مائده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از سورۀ انعام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اِتَّبِعْ مٰا أُوحِيَ إِلَيْكَ مِنْ رَبِّكَ لاٰ إِلٰهَ إِلاّٰ هُوَ وَ أَعْرِضْ عَنِ اَلْمُشْرِكِينَ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از سورۀ اعراف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از سورۀ برائت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 فَإِنْ تَوَلَّوْا فَقُلْ حَسْبِيَ اَللّٰهُ لاٰ إِلٰهَ إِلاّٰ هُوَ عَلَيْهِ تَوَكَّلْتُ وَ هُوَ رَبُّ اَلْعَرْشِ اَلْعَظِيمِ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از سورۀ يونس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بَنُوا إِسْرٰائِيلَ وَ أَنَا مِنَ اَلْمُسْلِمِينَ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از سورۀ هود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Style w:val="FootnoteAnchor"/>
          <w:rtl w:val="true"/>
        </w:rPr>
        <w:footnoteReference w:id="47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سورۀ رعد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يَكْفُرُونَ بِالرَّحْمٰنِ قُلْ هُوَ رَبِّي لاٰ إِلٰهَ إِلاّٰ هُوَ عَلَيْهِ تَوَكَّلْتُ وَ إِلَيْهِ مَتٰابِ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سورۀ نحل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سوره ى طه پنج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اَلسِّرَّ وَ أَخْفىٰ اَللّٰهُ لاٰ إِلٰهَ إِلاّٰ هُوَ لَهُ اَلْأَسْمٰاءُ اَلْحُسْنىٰ</w:t>
      </w:r>
    </w:p>
    <w:p>
      <w:pPr>
        <w:pStyle w:val="BookText"/>
        <w:rPr/>
      </w:pPr>
      <w:r>
        <w:rPr>
          <w:rFonts w:ascii="Amiri" w:hAnsi="Amiri" w:eastAsia="Amiri" w:cs="Amiri"/>
          <w:color w:val="111111"/>
          <w:sz w:val="28"/>
          <w:sz w:val="28"/>
          <w:szCs w:val="28"/>
          <w:rtl w:val="true"/>
          <w:lang w:bidi="ar-SA"/>
        </w:rPr>
        <w:t>وَ أَنَا اِخْتَرْتُكَ فَاسْتَمِعْ لِمٰا يُوحىٰ، إِنَّنِي أَنَا اَللّٰهُ لاٰ إِلٰهَ إِلاّٰ أَنَا فَاعْبُدْنِي وَ أَقِمِ اَلصَّلاٰةَ لِذِكْرِي</w:t>
      </w:r>
    </w:p>
    <w:p>
      <w:pPr>
        <w:pStyle w:val="BookText"/>
        <w:rPr/>
      </w:pP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از سورۀ انبياء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از سورۀ مؤمنين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سورۀ نمل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تُخْفُونَ وَ مٰا تُعْلِنُونَ اَللّٰهُ لاٰ إِلٰهَ إِلاّٰ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سورۀ قصص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لاٰ إِلٰهَ إِلاّٰ هُوَ كُلُّ شَيْ‌ءٍ هٰالِكٌ إِلاّٰ وَجْهَهُ لَهُ اَلْحُكْمُ وَ إِلَيْهِ تُرْجَعُونَ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از سورۀ فاطر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از سورۀ صافّات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از سورۀ ص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مُنْذِرٌ وَ مٰا مِنْ إِلٰهٍ إِلاَّ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از سورۀ غافر سه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 رَبُّكُمْ فَتَبٰارَكَ اَللّٰهُ رَبُّ اَلْعٰالَمِينَ هُوَ اَلْحَيُّ لاٰ إِلٰهَ إِلاّٰ هُوَ فَادْعُوهُ مُخْلِصِينَ لَهُ اَلدِّينَ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از سورۀ دخان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سوره ى حشر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از سورۀ تغابن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از سورۀ مزمّل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هرمومنى كه از درد شكايت مى كرد، امام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نيت خالص بر جاى بيمارى دست بكشد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لِلْمُؤْمِنِينَ وَ لاٰ يَزِيدُ اَلظّٰالِمِينَ إِلاّٰ خَسٰاراً </w:t>
      </w:r>
      <w:r>
        <w:rPr>
          <w:rStyle w:val="FootnoteAnchor"/>
          <w:rtl w:val="true"/>
        </w:rPr>
        <w:footnoteReference w:id="488"/>
      </w:r>
      <w:r>
        <w:rPr>
          <w:rFonts w:ascii="Amiri" w:hAnsi="Amiri" w:eastAsia="Amiri" w:cs="Amiri"/>
          <w:color w:val="111111"/>
          <w:sz w:val="28"/>
          <w:sz w:val="28"/>
          <w:szCs w:val="28"/>
          <w:rtl w:val="true"/>
          <w:lang w:bidi="ar-SA"/>
        </w:rPr>
        <w:t>دردش شفا مى يافت، هر دردى كه بود و مصداقش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 رَحْمَةٌ لِلْمُؤْمِنِينَ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طلسم عقرب و مار و در مورد طلسم ديوانه و سحرشده اى كه زجر مى كشد،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و تعويذ وقتى كه از قرآن باشند، مشكلى ندارند و هر كس را كه قرآن شفا نداد، خدا هم شفا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و رساتر از قرآن در اين گونه موارد چيزى پيدا مى شود؟ آيا خداوند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لِلْمُؤْمِنِينَ و آيا خدا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بپرسيد تا ما هم به شما بگوييم و شما را بر آياتى كه براى رهايى از ترس انس و جن است، مطلع كنيم و هم چنين آياتى را كه براى هر مرضى مناسب است، بگوئيم</w:t>
      </w:r>
      <w:r>
        <w:rPr>
          <w:rFonts w:eastAsia="IRNazanin" w:cs="IRNazanin"/>
          <w:color w:val="111111"/>
          <w:sz w:val="28"/>
          <w:szCs w:val="28"/>
          <w:rtl w:val="true"/>
          <w:lang w:bidi="fa-IR"/>
        </w:rPr>
        <w:t>».</w:t>
      </w:r>
      <w:r>
        <w:rPr>
          <w:rStyle w:val="FootnoteAnchor"/>
          <w:rtl w:val="true"/>
        </w:rPr>
        <w:footnoteReference w:id="4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قرآن و دعا را مى توانيم به كودكان و زنان مان بياويزيم؟</w:t>
      </w:r>
      <w:r>
        <w:rPr>
          <w:rFonts w:eastAsia="IRNazanin" w:cs="IRNazanin"/>
          <w:color w:val="111111"/>
          <w:sz w:val="28"/>
          <w:szCs w:val="28"/>
          <w:rtl w:val="true"/>
          <w:lang w:bidi="fa-IR"/>
        </w:rPr>
        <w:t>»</w:t>
      </w:r>
      <w:bookmarkStart w:id="194" w:name="pg8815_59981"/>
    </w:p>
    <w:p>
      <w:pPr>
        <w:pStyle w:val="BookText"/>
        <w:rPr/>
      </w:pPr>
      <w:bookmarkEnd w:id="194"/>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در پارچه يا جلد يا چيز ديگرى باشد، زن حائض مى تواند آن را همراه داشته باشد، امّا وقتى كه در جلد نباشد، زن آن را همراه نداشته باشد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شود چيزى از قرآن يا تعويذ را به مريض بياويزيم؟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شديم، آن وقت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نجس نمى شود؛ اما وقتى كه آن تعويذ در جلد نباشد، زن نبايد آن را همراه داشته باشد، امّا در مورد مرد و بچّه چنين شرطى نيست و مرد و بچّه مى توانند همراه داشته باشند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195" w:name="__RefHeading___Toc183553_2870459653"/>
      <w:bookmarkStart w:id="196" w:name="_Toc72"/>
      <w:bookmarkEnd w:id="195"/>
      <w:r>
        <w:rPr>
          <w:rtl w:val="true"/>
        </w:rPr>
        <w:t>درمان با تربت امام حسين عليه السلام</w:t>
      </w:r>
      <w:bookmarkEnd w:id="196"/>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خاك ها حرام هستند، مانند گوشت خوك و هركس از آنها بخورد و بميرد، من بر او نماز نمى خوانم، مگر تربت قبر كه در آن شفاى تمام بيمارى هاست، ولى اگر كسى آن را براى شهوت بخورد، شفايى در آن نيست</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تربت قبر امام حسين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خاك ها بر انسان حرام هستند، جز خاك قبر امام حسين عليه السلام كه هركس، آن را براى بيمارى و دردى بخورد، خداوند او را شفا مى دهد</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امام حسين عليه السلام، شفاى تمام بيمارى هاست</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دچار بيمارى و دردى شد، ابتدا از تربت امام حسين عليه السلام بخورد كه خداوند او را شفا مى دهد، مگر اينكه بيمارى او مرگ 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سر امام حسين عليه السلام تربت سرخى است كه در آن، شفاى تمام بيمارى ها، جز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اين حديث را شنيدم، نزد قبر حاضر شده و طرف سر قبر را حفر كرديم و چون به قدر يك ذراع كنديم از جانب سر، خاك هايى رسيديم مثل ريگ هاى ريزى كه آب آنها را با خود مى آورد، رنگ آنها قرمز و اندازه شان به اندازۀ يك درهم بود، آنها را با خود به كوفه آورده، سپس مخلوطشان كرده و پنهان نموديم و بعد به تدريج از آن به مردم مى داديم، تا با آنها مريض هاى خود را درمان كنند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شفاى تمام بيمارى هاست، پس هرگاه از آن خوردى،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اجعله رزقا واسعا و علما نافعا و شفا من كلّ داء، انّك على كلّ شىء قدير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از تربت امام حسين عليه السلام بهره مى برد و برايش فايده دارد، ولى اين طور نيست كه فقط برداشتن تربت اين اثر را داشته باشد، به خدايى كه معبودى جز او نيست، هركس كه از تربت امام حسين عليه السلام بردارد، درحالى كه معتقد است، خداوند به وسيله آن به او نفع مى رساند، حتما از آن نفع خواهد برد</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تربت امام حسين عليه السلام شفا است، اگر چه به اندازه ى سر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ميلى كه با آن سرمه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بيمار مؤمنى كه حقّ ابى عبد اللّه عليه السلام و حرمت و ولايت او را مى شناسد، از تربت قبرش به اندازه ى سر ميل بردارد، همان براى او دوا و درمان مى 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اصحاب مان تربت طاهر حسينى عليه السلام را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مى گويند در اين تربت شفا هست، درست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استشفا مى جويند به تربتى كه از قبر تا سر، چهار ميل است و شفا در آن است، هم چنين تربت قبر جدّم رسول اللّه صلى اللّه عليه و آله و سلم و هم چنين تربت قبر حسن و سجّاد و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قبور، تربت بردار كه شفاى تمام بيمارى هاست و سپرى مى باشد در مقابل چيزهايى كه از آنها مى ترسى و هيچ چيزى جز دعا در درمان كردن، معادل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گاهى اوقات تأثيرى ندارند، به اين خاطر است كه چيزى با آنها مخلوط مى شود، يا يقين بيمار نسبت به آنها كم است، ولى كسانى كه يقين به شفاى آنها دارند، هرگاه از آنها استفاده كرده اند، به خواست خدا شفا يافته اند و اينها، آن مردم را از داروهاى ديگر بى نياز نموده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شياطين و جن هايى از كفّار هستند كه به آنها دست مى كشند و به اين ترتيب آنها را فاسد مى كنند و چيزهاى ديگرى اين ها را مى بويند و به وسيلۀ استشمام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و جن هاى كفّار نسبت به انسان ها حسد مى ورزند و به آنها دست مى كشند و بوى آن ها را از بين مى برند و هر تربتى كه از حائر حسينى خارج شود، عدّه اى از شياطين و جن ها كه تعدادشان قابل شمارش نيست، آماده اند براى اينكه تربت را اگرچه در دست صاحبش باشد، مسح كنند و اثرش را از بين ببرند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شياطين و جن ها بيرون حائر هستند و نمى توانند داخل حائر بيايند، به خاطر فرشتگانى است كه در حائر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تربتى سالم و از</w:t>
      </w:r>
    </w:p>
    <w:p>
      <w:pPr>
        <w:pStyle w:val="BookText"/>
        <w:rPr/>
      </w:pPr>
      <w:r>
        <w:rPr>
          <w:rFonts w:ascii="IRNazanin" w:hAnsi="IRNazanin" w:eastAsia="IRNazanin"/>
          <w:color w:val="111111"/>
          <w:sz w:val="28"/>
          <w:sz w:val="28"/>
          <w:szCs w:val="28"/>
          <w:rtl w:val="true"/>
          <w:lang w:bidi="fa-IR"/>
        </w:rPr>
        <w:t>تماس جن ها و شياطين در امان مانده باشد، هركس كه با آن معالجه كند، در همان ساعت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خواهى كه تربت سالم بماند، آن را پنهان كن و زياد اسم خداوند را بر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رسيده كه برخى از كسانى كه تربت را برداشته اند، آن را خفيف و سبك شمرده اند، حتى عدّه اى از آنها، آن را در توبره و علف دان شتر و قاطر و الاغ يا در ظرف غذا انداخته و يا با دست هاى آلوده به غذا آن را مسح نموده و يا آن را در خورجينى مى گذارند، با اين حال چگونه انتظار دارند كه از آن تربت شفا بگيرند؟ و قلبى كه اعتقادى به تأثير تربت ندارد و مصلحت خود را كه در آن است، خفيف و خوار مى شمرد، اثر و عمل تربت را قطعا فاسد مى نمايد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بحار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برخلاف احاديث ديگر، اجازه ى استشفا به وسيله تربت هايى غير از تربت امام حسين عليه السلام صادر شده كه شايد منظور از اين استشفا، خوردن نباشد بلكه مسح كردن و يا حمل نمودن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ثمالى به امام صادق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ديده ام كه اصحاب ما از تربت قبر امام حسين عليه السلام برمى دارند و با آن استشفا مى گيرند ، آيا خاك قبر حسين عليه السلام همان طور كه مردم مى گويند شفا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استشفا مى جويند به تربتى كه از قبر تا سر، چهار ميلى قرار گرفته و شفا در آن است و هم چنين است تربت قبر پيامبر صلى اللّه عليه و آله و سلم و قبر حسن و سجّاد و باقر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بردار كه شفاى تمام بيمارى ها در آنهاست و سپرى است در مقابل چيزى كه از آن مى ترسى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گرامى داشتن آن خاك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با يقين به شفا برداريد و مهر قبر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داريد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يا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عليه السلام را از خاك آفريد سپس خوردن خاك را بر فرزندش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تربت امام حسين عليه السلام چه مى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خوردن گوشت هاى خودشان حرام است، ولى خوردن گوشت ما برايشان حلال است، منتها مقدار كمى به اندازه ى نخود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شفاى تمام بيمارى هاست و آن، بزرگ ترين داروست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خاك ارمنى كه براى شكست و بست و مشكل عدم دفع غائط استفاده مى شود، سؤال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كارى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مشكلى ندارد زيرا آن خاك از خاك قبر ذو القرنين است و خاك قبر امام حسين عليه السلام از آن بهتر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حائر امام حسين عليه السلام شفاى تمام بيمارى ها و امنيت از تمام ترس هاست</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شفاى تمام بيمارى هاست و هرگاه آن را خوردى،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اجعله رزقا واسعا و علما نافعا و شفاء من كلّ داء إنّك على كلّ شىء قدير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تربت را خوردى،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التّربه المباركه و ربّ الوصى الّذى وارته صلّ على محمّد و آل محمّد و اجعله علما نافعا و رزقا واسعا و شفاء من كلّ داء</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براى غير از شفا گرفتن، تربت امام حسين عليه السلام را بخورد، مانند آن است كه از گوشت ما خورده است و هركس كه خواست براى شفا بخورد،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اللّهمّ ربّ هذه التّربه المباركه الطّاهره و ربّ النّور الّذى أنزل فيه و ربّ الجسد الّذى سكن فيه و ربّ الملائكه الموكّلين به اجعله لى شفاء من داء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اش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 جرعه اى آب بنوشد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رزقا واسعا و علما نافعا و شفا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خداوند تمام بيمارى ها، ناراحتى ها و غم ها را از او دور مى كند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شفاى تمام بيمارى هاست، پس هرگاه از آن خوردى،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اجعله رزقا واسعا و علما نافعا و شفا من كل داء، انّك على كل شىء قدير، اللهم رب التربه المباركه و رب الوصى الذى وارته، صل على محمد و آل محمد و اجعل هذا الطين من كل داء و امانا من كل خوف</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قبر امام حسين عليه السلام شفاى تمام بيمارى هاست، پس هرگاه آن را برداشتى،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اجعله رزقا واسعا و علما نافعا و شفاء من كلّ داء إنّك على كلّ شىء قدير</w:t>
      </w:r>
      <w:r>
        <w:rPr>
          <w:rFonts w:eastAsia="IRNazanin" w:cs="IRNazanin"/>
          <w:color w:val="111111"/>
          <w:sz w:val="28"/>
          <w:szCs w:val="28"/>
          <w:rtl w:val="true"/>
          <w:lang w:bidi="fa-IR"/>
        </w:rPr>
        <w:t>.»</w:t>
      </w:r>
      <w:r>
        <w:rPr>
          <w:rStyle w:val="FootnoteAnchor"/>
          <w:rtl w:val="true"/>
        </w:rPr>
        <w:footnoteReference w:id="51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خوردن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ربّ هذه التّربه المباركه الطّاهره و ربّ النّور الّذى أنزل فيه و ربّ الجسد الّذى سكن فيه و ربّ الملائكه الموكّلين به اجعله لى شفاء من داء كذا و كذا و اجرع من الماء جرعه خلفه و قل اللّهمّ</w:t>
      </w:r>
    </w:p>
    <w:p>
      <w:pPr>
        <w:pStyle w:val="BookText"/>
        <w:rPr/>
      </w:pPr>
      <w:r>
        <w:rPr>
          <w:rFonts w:ascii="Amiri" w:hAnsi="Amiri" w:eastAsia="Amiri" w:cs="Amiri"/>
          <w:color w:val="111111"/>
          <w:sz w:val="28"/>
          <w:sz w:val="28"/>
          <w:szCs w:val="28"/>
          <w:rtl w:val="true"/>
          <w:lang w:bidi="ar-SA"/>
        </w:rPr>
        <w:t>اجعله رزقا واسعا و علما نافعا و شفاء من كلّ داء و سقم انّك على كل شىء قدير</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نگه دارنده و محافظى مبارك است و هركس از شيعيان ما، از آن بخورد، شفاى تمام بيمارى ها در آن خواهد بود و هركس از دشمنان ما از آن بخورد، همان طور كه چربى آب مى شود، بدنش آب مى شود پس هرگاه اين تربت را خوردى،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الملك الّذى قبضها و بحقّ النّبى الّذى خزنها و بحقّ الوصى الّذى هو فيها أن تصلّى على محمّد و آل محمّد و أن تجعل لى فيه شفاء من كلّ داء و عافيه من كلّ بلاء و أمانا من كلّ خوف برحمتك يا أرحم الرّاحمين و صلّى اللّه على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أشهد أنّ هذه التّربه تربه وليك صلى اللّه عليه و آله و سلم و أشهد أنّها شفاء من كلّ داء و أمان من كلّ خوف لمن شئت من خلقك ولى برحمتك و أشهد أنّ كلّ ما قيل فيهم و فيها هو الحقّ من عندك و صدق المرسلون</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هستم كه بيمارى هاى زيادى دارم و داروهايى نيز مصرف كرده ام كه فايده اى نداشته،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كجايى؟ چرا از تربت امام حسين عليه السلام استفاده نمى كنى كه شفاى تمام بيمارى ها و امنّيت از تمام ترس هاست؟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تربت را گرفتى،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هذه الطّينه و بحقّ الملك الّذى أخذها و بحقّ النّبى الّذى قبضها و بحقّ الوصى الّذى حلّ فيها صلّ على محمّد و أهل بيته و اجعل فيها شفاء</w:t>
      </w:r>
    </w:p>
    <w:p>
      <w:pPr>
        <w:pStyle w:val="BookText"/>
        <w:rPr/>
      </w:pPr>
      <w:r>
        <w:rPr>
          <w:rFonts w:ascii="IRNazanin" w:hAnsi="IRNazanin" w:eastAsia="IRNazanin"/>
          <w:color w:val="111111"/>
          <w:sz w:val="28"/>
          <w:sz w:val="28"/>
          <w:szCs w:val="28"/>
          <w:rtl w:val="true"/>
          <w:lang w:bidi="fa-IR"/>
        </w:rPr>
        <w:t>من كلّ داء و أمانا من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كه تربت را گرفت، جبرئيل بود كه آن را به پيامبر صلى اللّه عليه و آله و سلم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تربت فرزندت مى باشد كه بعد از تو، امتّت او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پيامبرى كه آن را گرفت، محمد صلى اللّه عليه و آله و سلم مى باشد و وصيى كه در آن حلول كرده، حسين بن على عليه السلام است كه سرور شهداى جوان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فهميدم كه آن شفاى تمام بيمارى هاست، پس چگونه انسان را از تمام ترس ها ايمنى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از سلطان يا كسى غير از او ترسيدى، از خاندانت خارج نشو، مگر اينكه تربت امام حسين عليه السلام همراهت باشد و هرگاه خواستى تربت بردارى،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طينه قبر الحسين وليك و ابن وليك اتّخذتها حرزا لما أخاف و ما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كامل بخوان، چون ممكن است، حوادثى برايت پيش بيايد كه از آنها خوف و هراسى نداشتى و احتمال آمدنش را نيز نمى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امام فرموده بود، تربت را برداشتم و خداوند، صحّت و سلامتى به من داد و از آنچه كه مى ترسيدم و نمى ترسيدم، مرا در امان نگاه داشت و بعد از آن بحمد اللّه هيچ امر مكروه و ناگوارى را نديدم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هستم كه بيماريهاى بسيارى دارم و هر درمانى كه به كار برده ام، فايده اى نداشته است، چه كنم؟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كجايى؟ چرا از تربت امام حسين عليه السلام استفاده نمى كنى كه شفاى تمام بيماريها و امنيت از تمام ترس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تربت را گرفتى، اين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هذه الطّينه و بحقّ الملك الّذى أخذها و بحقّ النّبى الّذى قبضها و بحقّ الوصى الّذى حلّ فيها</w:t>
      </w:r>
    </w:p>
    <w:p>
      <w:pPr>
        <w:pStyle w:val="BookText"/>
        <w:rPr/>
      </w:pPr>
      <w:r>
        <w:rPr>
          <w:rFonts w:ascii="Amiri" w:hAnsi="Amiri" w:eastAsia="Amiri" w:cs="Amiri"/>
          <w:color w:val="111111"/>
          <w:sz w:val="28"/>
          <w:sz w:val="28"/>
          <w:szCs w:val="28"/>
          <w:rtl w:val="true"/>
          <w:lang w:bidi="ar-SA"/>
        </w:rPr>
        <w:t xml:space="preserve">صلّ على محمّد و آل محمّد و أهل بيته و افعل بى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كذا و كذا بيمارى اش را نام ببرد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ابو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اى از همراهان و گروه خود نزد امام صادق عليه السلام رفتيم و ايشان به استقبال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تربت جدّم امام حسين عليه السلام را شفاى هر دردى و امان از هر ترسى قرار داده است، پس هرگاه كسى خواست از آن بخورد، آن را ببوسد و بر روى چشمش بگذارد و به اعضاى بدنش بكشد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التّربه و بحقّ من حلّ بها و ثوى فيها و بحقّ أبيه و أمّه و اخيه و الأئمّه من ولده و بحقّ الملائكه الحافّين به إلاّ جعلتها شفاء من كلّ داء و برءا من كلّ مرض و نجاه من كلّ آفه و حرزا ممّا أخاف و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امام صادق عليه السلام دستور داده بود، زمان طولانى از آن تربت استفاده كردم و بحمد اللّه از آن به بعد هيچ بدى نديدم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چگونگى خوردن تربت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خواستيد تربت بخوريد، به اندازۀ يك نخود با انگشت خود برداريد و ببوسيد و بر چشم تان بگذاريد و بر روى اعضاى بدن تان بكشيد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التّربه و بحقّ من حلّ بها و ثوى فيها و بحقّ أبيه و أمّه و أخيه و الأئمّه من ولده و بحقّ الملائكه الحافّين به إلاّ جعلتها شفاء من كلّ داء و برءا من كلّ مرض و نجاه من كلّ آفه و حرزا ممّا أخاف و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استفاده كنيد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خواستى، تربت امام حسين عليه السلام را با خود بردارى و ببرى، سوره ى حمد، ناس، فلق، توحيد، كافرون، قدر،</w:t>
      </w:r>
    </w:p>
    <w:p>
      <w:pPr>
        <w:pStyle w:val="BookText"/>
        <w:rPr/>
      </w:pPr>
      <w:r>
        <w:rPr>
          <w:rFonts w:ascii="IRNazanin" w:hAnsi="IRNazanin" w:eastAsia="IRNazanin"/>
          <w:color w:val="111111"/>
          <w:sz w:val="28"/>
          <w:sz w:val="28"/>
          <w:szCs w:val="28"/>
          <w:rtl w:val="true"/>
          <w:lang w:bidi="fa-IR"/>
        </w:rPr>
        <w:t>ياسين و آيۀ الكرسى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عبدك و رسولك و حبيبك و بنيّك و امينك و بحقّ امير المومنين على بن ابى طالب عبدك و أخى رسولك و بحقّ فاطمة بنت نبيك و زوجة وليك و بحقّ الحسن و الحسين و بحقّ الأئمّة الرّاشدين و بحقّ هذه التّربۀ و بحقّ الملك الموكّل بها و بحقّ الوصى الّذى هو فيها و بحقّ الجسد الّذى ضمّت و بحقّ جميع ملائكتك و أنبيائك و رسلك صلّ على محمّد و آله و اجعل هذا الطّين شفاء لى و لمن يستشفى به من كلّ داء و سقم و مرض و أمانا من كلّ خوف اللّهمّ بحقّ محمّد و أهل بيته اجعله علما نافعا و رزقا واسعا و شفاء من كلّ داء و سقم و آفۀ و عاهة و من جميع الأوجاع كلّها إنّك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التّربه المباركه الميمونه و الملك الّذى هبط بها و الوصى الّذى هو فيها صلّ على محمّد و آل محمّد و انفعنى بها إنّك على كلّ شىء قدير</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من شنيدم شما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حسين عليه السلام از داروهاى منحصر به فرد است و مثل آن نيست و به هر دردى زده شود، درد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حالا سؤالت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خورده ام و برايم فايده 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دعايى دارد، پس كسى كه از آن بخورد و دعا نكند و استفاده كند، برايش فايده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خوردن تربت چه بگويم؟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هر چيزى، آن را ببوس و بر روى چشمت بگذار و به اندازۀ يك نخود از آن بخور و نه بيشتر و اگر كسى بيشتر بخورد، همانند آن است كه گوشت و خون ما را خورده است، پس هرگاه خواستى</w:t>
      </w:r>
    </w:p>
    <w:p>
      <w:pPr>
        <w:pStyle w:val="BookText"/>
        <w:rPr/>
      </w:pPr>
      <w:r>
        <w:rPr>
          <w:rFonts w:ascii="IRNazanin" w:hAnsi="IRNazanin" w:eastAsia="IRNazanin"/>
          <w:color w:val="111111"/>
          <w:sz w:val="28"/>
          <w:sz w:val="28"/>
          <w:szCs w:val="28"/>
          <w:rtl w:val="true"/>
          <w:lang w:bidi="fa-IR"/>
        </w:rPr>
        <w:t>بخورى،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الملك الّذى قبضها و أسألك بحقّ النّبى الّذى خزنها و أسألك بحقّ الوصى الّذى حلّ فيها أن تصلّى على محمّد و آل محمّد و أن تجعله شفاء من كلّ داء و أمانا من كلّ خوف و حفظا من كلّ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اينها را گفتى، آن تربت را در چيزى بگذار و بر آن سوره قدر را بخوان، همانا دعاى قبل از گرفتن تربت، اذن گرفتن تربت است و قرائت قدر به منزلۀ ختم آن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تربت آن مظلوم برداشتى و در دهانت گذاشتى،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هذه التّربه و بحقّ الملك الّذى قبضها و النّبى الّذى حضنها و الإمام الّذى حلّ فيها أن تصلّى على محمّد و آل محمّد و أن تجعل لى فيه شفاء نافعا و رزقا واسعا و أمانا من كلّ خوف و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اينها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عافيت و شفا را به وى عطا مى كند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خواست از تربت امام حسين عليه السلام بخورد، اين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الملك الّذى تناوله و الرّسول الّذى بوّاه و الوصى الّذى ضمّن فيه أن تجعله شفاء من كلّ داء كذا و كذا و تسمّى ذلك الدّاء</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صادق عليه السلام وارد عراق شد، عده اى دور او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حسين عليه السلام عليه شفاى تمام بيمارى ها است، آيا از تمام ترس ها نيز ايمنى مى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هرگاه كسى از شما خواست، از تمام ترس ها در امان باشد، پس تسبيحى از تربت امام حسين عليه السلام بردارد و دعاى ليله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bookmarkStart w:id="197" w:name="pg8815_59992"/>
    </w:p>
    <w:p>
      <w:pPr>
        <w:pStyle w:val="BookText"/>
        <w:rPr/>
      </w:pPr>
      <w:bookmarkEnd w:id="197"/>
      <w:r>
        <w:rPr>
          <w:rFonts w:ascii="IRNazanin" w:hAnsi="IRNazanin" w:eastAsia="IRNazanin"/>
          <w:color w:val="111111"/>
          <w:sz w:val="28"/>
          <w:sz w:val="28"/>
          <w:szCs w:val="28"/>
          <w:rtl w:val="true"/>
          <w:lang w:bidi="fa-IR"/>
        </w:rPr>
        <w:t>كه امير المؤمنين عليه السلام در شبى كه پيامبر صلى اللّه عليه و آله و سلم به مدينه هجرت كرد و در بستر ايشان خوابيد،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بخواند، آن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اللّهمّ معتصما بذمامك المنيع الّذى لا يطاول و لا يحاول من كلّ غاشم و طارق من سائر من خلقت و ما خلقت من خلقك الصّامت و النّاطق فى جنّه من كلّ مخوف بلباس سابغه و لاء أهل بيت نبيك محتجبا من كلّ قاصد لى بأذيه بجدار حصين الإخلاص فى الاعتراف بحقّهم و التّمسّك بحبلهم موقنا أنّ الحقّ لهم و معهم و فيهم و بهم و أوالى من والوا و أجانب من جانبوا فأعذنى اللّهمّ بهم من شرّ كلّ ما أتّقيه يا عظيم حجزت الأعادى عنّى ببديع السّماوات و الأرض إنّا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تسبيح را ببوس و بر روى چشمت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هذه التّربه و بحقّ صاحبها و بحقّ جدّه و بحقّ أبيه و بحقّ أمّه و أخيه و بحقّ ولده الطّاهرين اجعلها شفاء من كلّ داء و أمانا من كلّ خوف و حفظا من كلّ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جيبت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كار روز انجام دهى، تا شب در امان خدا خواهى بود و اگر اين كار را در شب انجام دهى، تا صبح در امان خداوند 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ديگر آمده كه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تربت را گرفتى،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طينه قبر الحسين عليه السلام و ليك و ابن و ليك اتّخذتها حرزا لما أخاف و ما لا أخاف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8" w:name="__RefHeading___Toc183555_2870459653"/>
      <w:bookmarkStart w:id="199" w:name="_Toc73"/>
      <w:bookmarkEnd w:id="198"/>
      <w:r>
        <w:rPr>
          <w:rtl w:val="true"/>
        </w:rPr>
        <w:t>دعاى مادر براى فرزند جهت شفا گرفتن</w:t>
      </w:r>
      <w:bookmarkEnd w:id="199"/>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خانمى وارد شد و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ملحفه اى روى صورت فرزندم كشيدم و او را تنها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نمرده باشد، به خانه برگرد و دو ركعت نماز بخوان و دعا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وهبه لى و لم يك شيئا جدد هبته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تكان بده و اين را براى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كار را كردم و او را حركت دادم، ناگهان ديدم او در حال گريه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بيمارى شديدى مبتلا شدم تا اينكه مردم و در شب، بنى هاشم جمع شدند كه تشييع جنازه كنند و مرا مى ديدند كه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براى من داد و فرياد مى كرد كه 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بام برو و در زير آسمان يعنى بدون سايبان يا كجاوه باش و دو ركعت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وهبته لى و لم يك شيئا اللهم و انى استوهبتكه مبتدء فاعرنيه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مى گفت مادرم اين كار را كرد و من هشيار بيدار و زنده شدم و نشستم و بنى هاشم در سحر به هليم دعوت شدند و سحرى را دسته جمعى خوردند و من هم با آنان هليم خوردم</w:t>
      </w:r>
      <w:r>
        <w:rPr>
          <w:rFonts w:eastAsia="IRNazanin" w:cs="IRNazanin"/>
          <w:color w:val="111111"/>
          <w:sz w:val="28"/>
          <w:szCs w:val="28"/>
          <w:rtl w:val="true"/>
          <w:lang w:bidi="fa-IR"/>
        </w:rPr>
        <w:t>.»</w:t>
      </w:r>
      <w:r>
        <w:rPr>
          <w:rStyle w:val="FootnoteAnchor"/>
          <w:rtl w:val="true"/>
        </w:rPr>
        <w:footnoteReference w:id="5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ارقط، فرزند خواهر امام صادق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بيمارى شديدى شدم و مادرم به دنبال دايى ام رفت و او را آورد، درحالى كه خودش بيرون خانه بود و ناله مى كرد واى جونم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دايى ام او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جمع كن و بپوش و به پشت بام برو، بعد روسرى از سر بردار تا موى سرت پيدا باشد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أنت أعطيتنيه و أنت وهبته لى اللّهمّ فاجعل هبتك اليوم جديده إنّك قادر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كن و سرت را از سجده بلند كرده، مى بينى كه فرزندت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آن كارها را انجام داد و من همان ساعت از جايم بلند شدم و همراه دايى ام به سوى مسجد رفتم</w:t>
      </w:r>
      <w:r>
        <w:rPr>
          <w:rFonts w:eastAsia="IRNazanin" w:cs="IRNazanin"/>
          <w:color w:val="111111"/>
          <w:sz w:val="28"/>
          <w:szCs w:val="28"/>
          <w:rtl w:val="true"/>
          <w:lang w:bidi="fa-IR"/>
        </w:rPr>
        <w:t>.</w:t>
      </w:r>
      <w:r>
        <w:rPr>
          <w:rStyle w:val="FootnoteAnchor"/>
          <w:rtl w:val="true"/>
        </w:rPr>
        <w:footnoteReference w:id="525"/>
      </w:r>
      <w:bookmarkStart w:id="200" w:name="pg8815_59994"/>
    </w:p>
    <w:p>
      <w:pPr>
        <w:pStyle w:val="BookText"/>
        <w:rPr/>
      </w:pPr>
      <w:bookmarkEnd w:id="200"/>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بيمارى شديدى شدم، به طورى كه از من نااميد شدند، سپس امام صادق عليه السلام نزد من آمد و ديد كه مادرم براى من فرياد مى زند و بى تابى مى كند،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 و دو ركعت نماز بخوان و در سجده هايت اين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وهبته لى و لم يك شيئا، فهبه لى هبه 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اين كار را انجام داد و خوب شدم و مادرم هليم پخت و من و اقوام از آن خورديم</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201" w:name="__RefHeading___Toc183557_2870459653"/>
      <w:bookmarkStart w:id="202" w:name="_Toc74"/>
      <w:bookmarkEnd w:id="201"/>
      <w:r>
        <w:rPr>
          <w:rtl w:val="true"/>
        </w:rPr>
        <w:t>دعا براى تمامى دردها و طپش قلب</w:t>
      </w:r>
      <w:bookmarkEnd w:id="202"/>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بگذار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بحقّ القرآن العظيم الّذى نزل به الرّوح الأمين و هو عندك فى أمّ الكتاب على حكيم أن تشفينى بشفائك و تداوينى بدوائك و تعافينى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بفرست</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اين دعا را براى مريض ها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جاى درد بگذار و هفت مرتبه يا حد اقل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الوجع اسكن بسكينه اللّه، و قرّ بوقار اللّه و انحجز بحاجز اللّه و اهدأ بهدأ اللّه، اعيذك ايها الانسان بما اعاذ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عرشه و ملائكته يوم الرجفه و الزلازل</w:t>
      </w:r>
      <w:r>
        <w:rPr>
          <w:rFonts w:eastAsia="IRNazanin" w:cs="IRNazanin"/>
          <w:color w:val="111111"/>
          <w:sz w:val="28"/>
          <w:szCs w:val="28"/>
          <w:rtl w:val="true"/>
          <w:lang w:bidi="fa-IR"/>
        </w:rPr>
        <w:t>.»</w:t>
      </w:r>
      <w:r>
        <w:rPr>
          <w:rStyle w:val="FootnoteAnchor"/>
          <w:rtl w:val="true"/>
        </w:rPr>
        <w:footnoteReference w:id="5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بگذار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ربّى حقّا لا أشرك به شيئا اللّهمّ أنت لها و لكلّ عظيمه ففرّجها عنّى</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جاى درد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محمّد رسول اللّه صلى اللّه عليه و آله و سلم لا حول و لا قوّه إلاّ باللّه اللّهمّ امسح عنّى ما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جاى درد، سه مرتبه دست بكش</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رفت و از دردى كه به آن مبتلا شده بود، به ايشان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روى آن بكش و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بعزّه اللّه و أعوذ بقدره اللّه و أعوذ بجلال اللّه و أعوذ بعظمه اللّه و أعوذ بجمع اللّه و أعوذ برسول اللّه و أعوذ بأسماء اللّه من شرّ ما أحذر و من شرّ ما أخاف على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خداوند متعال، دردم را برطرف كرد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خراسانى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دردى به امام صادق عليه السلام شكايت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خواندى، دستت را بر جاى سجده ات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محمّد رسول اللّه صلى اللّه عليه و آله و سلم اشفنى يا شافى لا شفاء إلاّ شفاؤك شفاء لا يغادر سقما شفاء من كلّ داء و سقم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نعيم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امام صادق عليه السلام از درد به ايشان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اشفنى بشفائك و داونى بدوائك و عافنى من بلائك فإنّى عبدك و ابن عبدك</w:t>
      </w:r>
      <w:r>
        <w:rPr>
          <w:rFonts w:eastAsia="IRNazanin" w:cs="IRNazanin"/>
          <w:color w:val="111111"/>
          <w:sz w:val="28"/>
          <w:szCs w:val="28"/>
          <w:rtl w:val="true"/>
          <w:lang w:bidi="fa-IR"/>
        </w:rPr>
        <w:t>.»</w:t>
      </w:r>
      <w:r>
        <w:rPr>
          <w:rStyle w:val="FootnoteAnchor"/>
          <w:rtl w:val="true"/>
        </w:rPr>
        <w:footnoteReference w:id="5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زرين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شكايت كردم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رسول خدا ديشب يكى از رگانم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درد مى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ناگهانى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دانستم براى بهبودى آن چه كار كنم، اين بود كه به شما پناه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جايى كه به شدت درد مى كند، بگذار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درد ساكت مى شود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از دردى شكايت داشت، اين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اشفنى بشفائك و داونى بدوائك و عافنى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سه مرتبه بگويد، عافيت يابد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دچار بيمارى يا سختى اى شود و سورۀ توحيد را نخواند، سپس در بيمارى يا سختى اش بميرد، به جهنّم برده مى 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شايد منظور از نخواندن سورۀ توحيد، نخواندن از روى دشمنى و انكار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زرين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دچار بيمارى شديدى شدم و اين خبر به امام صادق عليه السلام رسيد، ايشان نامه اى به من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بيمارى ات به من رسيد، پس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بخر و بر پشت دراز بكش و گندم ها را هرطور خواستى روى سينه ات بريز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إنّى أسألك باسمك الّذى إذا سألك به المضطرّ كشفت ما به من ضرّ و مكّنت له فى الأرض و جعلته خليفتك على خلقك أن تصلّى على محمّد و آل محمّد و أن تعافينى من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بنشين و گندم ها را از دور خودت جمع كن و همان دعا را بگو و آن گندم ها را قسمت قسمت كن و هر قسمت را به مسكينى بده و همان دعا را بخوان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خوب شدم، گويى كه از زنجير رها شدم و هركس اين كار را انجام مى داد، سود كرد و نفع برد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بيمارى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قد عيرت اقواما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اَلَّذِينَ زَعَمْتُمْ مِنْ دُونِهِ فَلاٰ يَمْلِكُونَ كَشْفَ اَلضُّرِّ عَنْكُمْ وَ لاٰ تَحْوِيلاً </w:t>
      </w:r>
      <w:r>
        <w:rPr>
          <w:rStyle w:val="FootnoteAnchor"/>
          <w:rtl w:val="true"/>
        </w:rPr>
        <w:footnoteReference w:id="538"/>
      </w:r>
      <w:r>
        <w:rPr>
          <w:rFonts w:ascii="Amiri" w:hAnsi="Amiri" w:eastAsia="Amiri" w:cs="Amiri"/>
          <w:color w:val="111111"/>
          <w:sz w:val="28"/>
          <w:sz w:val="28"/>
          <w:szCs w:val="28"/>
          <w:rtl w:val="true"/>
          <w:lang w:bidi="ar-SA"/>
        </w:rPr>
        <w:t>فيا من لا يملك كشف ضرّى و لا تحويله عنى احد غيره صلى اللّه عليه و آله و سلم و اكشف ضرّى حوله الى من يدعو معك الها آخر، لا اله غيرك</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 آله و سلم اصحاب و اوليايش را وصيت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مرض و دردى داشت، داروى جديدى استفاده كند، به اين ترتيب كه بر آبى كه خود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 يا چاه 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را درست و با ترتيل، سه بار بر آن بخواند، بعد از آن بنوشد و با آن وضو بگيرد و به بدن بمالد كه هر كمبودى را جبران مى كند و هركس سه بار اين كار را انجام دهد، خدا او را شفا مى دهد، از هر مرضى كه داشته باشد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صلى اللّه عليه و آله و سلم پرسيدند، دعا و تعويذ و طلسمى كه با آن، شخص شفا پيدا مى كند آيا با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 از قدر خداوند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 و در ذهن خود مطلبى داشتم كه جز خدا كسى از آن آگاه نبود، وقتى به مدينه بازگشتم، نزد امام عليه السلام رفتم، ايشان به من نظرى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ذهن دارى استغفار، كن و دوباره تكرار نكن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يكى از پاهايم عرق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 كردن، قبل از اينكه عرق از خارج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شخصى</w:t>
      </w:r>
    </w:p>
    <w:p>
      <w:pPr>
        <w:pStyle w:val="BookText"/>
        <w:rPr/>
      </w:pPr>
      <w:r>
        <w:rPr>
          <w:rFonts w:ascii="Amiri" w:hAnsi="Amiri" w:eastAsia="Amiri" w:cs="Amiri"/>
          <w:color w:val="111111"/>
          <w:sz w:val="28"/>
          <w:sz w:val="28"/>
          <w:szCs w:val="28"/>
          <w:rtl w:val="true"/>
          <w:lang w:bidi="ar-SA"/>
        </w:rPr>
        <w:t xml:space="preserve">شكايت داشته باشد و صبر كند، خداوند براى او اجر هزار شهيد قرار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بار دوّم برگشتم، آن عرق از پايم خارج شد و ديگر چند ماه شكايت نداشتم و آسوده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به حج رفتم و نزد امام عليه السلام رسيدم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پايم را تعويذ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پايم است كه درد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مشكلى ندارد، پاى ديگرت را كه سالم است جلو بياور، خداوند تو را شفا دهد، پس من پاى سالمم را دراز كردم و امام عليه السلام آن را تعويذ كرد، وقتى كه از نزد امام برخاستم و با او وداع كردم، براى بار دوم آن عرق از پاى سالمم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براى حدثى كه عارض شد، تعويذ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شب شكايت اظهار درد كردم تا اينكه خدا مرا شفا داد و تعويذ برايم سودمند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إنّى أسالك باسمك الطّاهر الطّهر المطهّر المقدّس السّلام المؤمن المهيمن المبارك الّذى من سألك به أعطيته و من دعاك به أجبته أن تصلّى على محمّد و آل محمّد و أن تعافينى ممّا أجد فى سمعى و بصرى و فى يدى و رجلى و فى شعرى و بشرى و فى بطنى إنّك لطيف لما تشاء و أنت على كلّ شىء قدير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يكى از فرزندانش را به وسيله اين تعويذ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عليك يا ريح و يا وجع كائنا ما كنت بالعزيمه الّتى عزم بها على بن أبى طالب أمير المؤمنين عليه السلام رسول رسول اللّه صلى اللّه عليه و آله و سلم على جنّ وادى الصّبره فأجابوا و أطاعوا لمّا أجبت و أطعت و خرجت عن ابنى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بيمار و مادرش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السّاعه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سوره ى حمد را هفتاد مرتبه بر دردش بخواند، به خواست خداوند متعال دردش آرام خواهد شد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سورۀ حمد را هفتاد مرتبه بر مرده خوانديد و روح به بدن او بازگشت، تعجّب نكنيد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سورۀ حمد او را شفا ندهد، چيز ديگرى او را شفا نمى دهد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سورۀ حمد، شفاى تمام بيمارى هاست، جز مرگ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دچار بيمارى شود، سورۀ حمد را هفت مرتبه در يقه اش بخواند، اگر خوب شد كه هيچ وگرنه هفتاد مرتبه بخواند، كه من ضامن سلامتى او مى شوم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مرضى شدم كه اطبّا به حيرت افتادند و از درمان آن عاجز شدند، پدرم مرا به بيمارستان برد و پزشكان همه جمع شدند و پس از فكر كردن،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مرض را جز خدا نمى تواند درمان كند، پس برگشتم و قلبم شكست و حالم گرفته شد و يكى از كتاب هاى پدرم را برداشتم و ديدم بر روى جلد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پدرانش از رسول 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دچار مرضى باشد، بعد از نماز صبح چهل بار بگويد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 حسبنا اللّه و نعم الوكيل تبارك اللّه أحسن الخالقين و لا حول و لا قوّه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بر روى آن بكشد كه خداوند متعال آن را برطرف مى كند و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و موقع طلوع فجر، نماز</w:t>
      </w:r>
    </w:p>
    <w:p>
      <w:pPr>
        <w:pStyle w:val="BookText"/>
        <w:rPr/>
      </w:pPr>
      <w:r>
        <w:rPr>
          <w:rFonts w:ascii="IRNazanin" w:hAnsi="IRNazanin" w:eastAsia="IRNazanin"/>
          <w:color w:val="111111"/>
          <w:sz w:val="28"/>
          <w:sz w:val="28"/>
          <w:szCs w:val="28"/>
          <w:rtl w:val="true"/>
          <w:lang w:bidi="fa-IR"/>
        </w:rPr>
        <w:t>صبح خواندم و در جاى خود نشستم و آن را چهل بار تكرار كردم و با دست بر روى عضو مريض كشيدم، خداوند آن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نشستم و با خود گفتم، نكند دوباره مرض برگردد، سه شبانه روز مدام همين طور بودم و به پدرم موضوع را گفتم، پدرم خدا را شكر كرد و موضوع را با بعضى از پزشكان در ميان گذاشت، يكى از پزشكان، كافر ذمّى بود، نزد من آمد و جاى مرض را مشاهده كرد و ديد كه مرض از بين رفته، موضوع را برايش توضيح دادم،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را براى برطرف شدن دردها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كم من نعمه للّه فى عرق ساكن و غير ساكن على عبد شاكر و غير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 محاسنت را با دست راستت بگير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فرّج عنّى كربتى و عجّل عافيتى و اكشف 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 كه دعا را با گريه بخوانى</w:t>
      </w:r>
      <w:r>
        <w:rPr>
          <w:rFonts w:eastAsia="IRNazanin" w:cs="IRNazanin"/>
          <w:color w:val="111111"/>
          <w:sz w:val="28"/>
          <w:szCs w:val="28"/>
          <w:rtl w:val="true"/>
          <w:lang w:bidi="fa-IR"/>
        </w:rPr>
        <w:t>.»</w:t>
      </w:r>
      <w:r>
        <w:rPr>
          <w:rStyle w:val="FootnoteAnchor"/>
          <w:rtl w:val="true"/>
        </w:rPr>
        <w:footnoteReference w:id="5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المومنين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تعويذى است كه جبرئيل براى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سردردت را به وسيلۀ اين تعويذ رفع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هركس، براى هر دردى كه دارد، اين تعويذ را هفت مرتبه بگويد، به خواست خداوند شفا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جاى درد يا بيمارى بكش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ربّنا الّذى فى السّماء تقدّس ذكر ربّنا الّذى فى السّماء و الارض امره نافذ ماض كما انّ امره فى السّماء اجعل رحمتك فى الارض و اغفر لنا ذنوبنا و خطايانا يا ربّ الطّيبين الطّاهرين انزل شفاء من شفائك و</w:t>
      </w:r>
    </w:p>
    <w:p>
      <w:pPr>
        <w:pStyle w:val="BookText"/>
        <w:rPr/>
      </w:pPr>
      <w:r>
        <w:rPr>
          <w:rFonts w:ascii="Amiri" w:hAnsi="Amiri" w:eastAsia="Amiri" w:cs="Amiri"/>
          <w:color w:val="111111"/>
          <w:sz w:val="28"/>
          <w:sz w:val="28"/>
          <w:szCs w:val="28"/>
          <w:rtl w:val="true"/>
          <w:lang w:bidi="ar-SA"/>
        </w:rPr>
        <w:t xml:space="preserve">رحمه من رحمتك على فلان بن فلانه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بيمار و مادرش برده شود</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سر مريض بگذار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من اللّه و إلى اللّه و ما شاء اللّه و لا حول و لا قوّه إلاّ باللّه إبراهيم خليل اللّه و موسى كليم اللّه نوح نجى اللّه عيسى روح اللّه محمّد رسول اللّه صلوات اللّه عليهم أجمعين من كلّ بلاء فادح و أمر فاجع و كلّ ريح و أرواح و اوجاع قسم من اللّه و عزائم منه لفلان بن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بيمار و مادرش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يقربه الأكله و غيره و أعيذه بكلمات اللّه التّامّات الّتى سأل بها آدم عليه السلام ربّه فتاب عليه إنّه هو التّوّاب الرّحيم أ لا إنّها حرز أيتها الاوجاع و الأرواح لصاحبه بإذن اللّه بعون اللّه بقدره اللّه الا له الخلق و الامر تبارك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الكرسى، حمد، ناس، فلق، توحيد و ده آيه از سوره ياسين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بشفائك و داوه بدوائك و عافه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 و آل صلى اللّه عليه و آله و سلم سلامتى و عافيت بخواه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يا 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نزد مريضى رفتى، اين را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العظيم ربّ العرش الكريم من كلّ عرق نفّار و من شرّ حرّ النّار</w:t>
      </w:r>
      <w:r>
        <w:rPr>
          <w:rFonts w:eastAsia="IRNazanin" w:cs="IRNazanin"/>
          <w:color w:val="111111"/>
          <w:sz w:val="28"/>
          <w:szCs w:val="28"/>
          <w:rtl w:val="true"/>
          <w:lang w:bidi="fa-IR"/>
        </w:rPr>
        <w:t>.»</w:t>
      </w:r>
      <w:r>
        <w:rPr>
          <w:rStyle w:val="FootnoteAnchor"/>
          <w:rtl w:val="true"/>
        </w:rPr>
        <w:footnoteReference w:id="5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كه به عيادت برادر مؤمنش رفت و او از بيمارى اش گله مى كرد، اين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العظيم ربّ العرش الكريم من كلّ عرق نفّار و من شرّ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به تاخير مى افتد، و خدا براى او تخفيف قائل مى شود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سردرد به امام صادق عليه السلام گله نمود،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جاى درد بگذار و آيه الكرسى و حمد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لا إله إلا الله و الله أجل و أكبر مما أخاف و أحذر أعوذ بالله من عرق نعار و أعوذ بالله من حر النار</w:t>
      </w:r>
      <w:r>
        <w:rPr>
          <w:rStyle w:val="FootnoteAnchor"/>
          <w:rtl w:val="true"/>
        </w:rPr>
        <w:footnoteReference w:id="554"/>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عبد اللّه قمى گفت، نزد امام عليه السلام بودم و يك كاهلى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على عليه السلام دختران ترشيده و پسران بدون زن را تعويذ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برايشان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قضيه اين جور كه تو مى گويى نيست، بلكه امام على عليه السلام فقط براى مردم آفت زده و دچار آفت تعويذ مى نوشت و اهل سنّت مى گويند كه امام على عليه السلام براى دختران ترشيده و پسران بدون زن، دعا مى نوشت و اين چنين نيست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عليه السلام خانوادۀ خود را تعويذ مى نمود و آن را به نزديكان مورد اعتمادش ياد مى داد، به اين ترتيب كه دستت را بر روى دهانت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بسم اللّه، بسم اللّه و بصنع اللّه الّذى اتقن كلّ شىء انّه خبير بما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را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أيها الوجع سألتك باللّه ربّى و ربّك و ربّ كلّ شىء الّذى سكن له ما فى اللّيل و النّهار و هو السّميع العليم</w:t>
      </w:r>
      <w:r>
        <w:rPr>
          <w:rFonts w:eastAsia="IRNazanin" w:cs="IRNazanin"/>
          <w:color w:val="111111"/>
          <w:sz w:val="28"/>
          <w:szCs w:val="28"/>
          <w:rtl w:val="true"/>
          <w:lang w:bidi="fa-IR"/>
        </w:rPr>
        <w:t>.»</w:t>
      </w:r>
      <w:r>
        <w:rPr>
          <w:rStyle w:val="FootnoteAnchor"/>
          <w:rtl w:val="true"/>
        </w:rPr>
        <w:footnoteReference w:id="55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براى كسى است كه گرفتار مى باشد و در شب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منزل الشّفاء باللّيل و النّهار و مذهب الدّاء باللّيل و النّهار انزل على من شفائك شفاء لكلّ ما بى من الدّاء</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براى انسان گرفتار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كه نماز شب خواند، دستش را بر جاى سجده اش بگذارد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بسم اللّه محمّد رسول اللّه على إمام اللّه فى ارضه على جميع عباده اشفنى يا شافى لا شفاء إلاّ شفاؤك شفاء لا يغادر سقما من كلّ داء و سقم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خوانده شود يا هفت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براى انسان گرفتار و بيچاره است، كسى كه راه چاره اى ندارد و دچار بلاء شده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شب جمعه بعد از نماز عشاء بخواند و من آن را از امام باقر و امام باقر از امام سجّاد و امام سجّاد از امام حسين و امام حسين از امام على امام على عليهم السلام از رسول خدا و رسول خدا صلى اللّه عليه و آله و سلم از جبرئيل و جبرئيل از خدا گرفته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شفاى تمام بيمارى هاست</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سنان بن سلمه آمد و رنگ صورتش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درد شديد و ناگهانى و مداوم در مفاصل خود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اسألك باسمائك و بركاتك و دعوه نبيك الطّيب المبارك المكين عندك و بحقّه و بحقّ ابنته فاطمه المباركه و بحقّ وصيه امير المؤمنين و حقّ سيدى شباب أهل الجنّه إلاّ أذهبت عنّى شرّ ما اجده بحقّهم بحقّهم بحقّهم بحقّك يا إله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جايم بلند نشده بودم كه دردم آرام شد</w:t>
      </w:r>
      <w:r>
        <w:rPr>
          <w:rFonts w:eastAsia="IRNazanin" w:cs="IRNazanin"/>
          <w:color w:val="111111"/>
          <w:sz w:val="28"/>
          <w:szCs w:val="28"/>
          <w:rtl w:val="true"/>
          <w:lang w:bidi="fa-IR"/>
        </w:rPr>
        <w:t>.</w:t>
      </w:r>
      <w:r>
        <w:rPr>
          <w:rStyle w:val="FootnoteAnchor"/>
          <w:rtl w:val="true"/>
        </w:rPr>
        <w:footnoteReference w:id="561"/>
      </w:r>
      <w:bookmarkStart w:id="203" w:name="pg8815_60004"/>
    </w:p>
    <w:p>
      <w:pPr>
        <w:pStyle w:val="BookText"/>
        <w:rPr/>
      </w:pPr>
      <w:bookmarkEnd w:id="203"/>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كمردرد شده ام و مى بينم كه بعضى از مردم گمان مى كنند كه خدا فقط كسانى را به آن مبتلا مى كند كه به آن ها نياز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منظور در راه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طور نيست، يكى از مؤمنان آل فرعون انگشتانش به كف دستش چسبيده بود درحالى كه دستش را دراز كرده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را سه قسمت كنيم در اوّل از سه قسمت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به نماز بايست و در سجدۀ دوّم ركعت دوم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يا عظيم يا رحمان يا رحيم يا سامع الدّعوات يا معطى الخيرات صلّ على محمّد و آل محمّد و أعطنى من خير الدّنيا و الآخره ما أنت أهله و اصرف عنّى من شرّ الدّنيا و الآخره ما أنت أهله و أذهب عنّى هذا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غافلنى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دعايت پافشارى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نرسيده بودم كه خداوند، دردم را به كلّى برطرف كرد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منزل الشفا و مذهب الداء انزل على ما بى من داء شفا</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204" w:name="__RefHeading___Toc183559_2870459653"/>
      <w:bookmarkStart w:id="205" w:name="_Toc75"/>
      <w:bookmarkEnd w:id="204"/>
      <w:r>
        <w:rPr>
          <w:rtl w:val="true"/>
        </w:rPr>
        <w:t>دعا براى دفع جنّ و ترس ها و ديوانه</w:t>
      </w:r>
      <w:bookmarkEnd w:id="205"/>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وحشت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چيزى را به شما بگويم كه اگر آن را بخوانيد، در روز و شب دچار ترس نمى شويد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توكّلت على اللّه و أنّه من يتوكّل على اللّه فهو حسبه إنّ اللّه بالغ أمره قد جعل اللّه لكلّ شىء قدرا اللّهمّ</w:t>
      </w:r>
    </w:p>
    <w:p>
      <w:pPr>
        <w:pStyle w:val="BookText"/>
        <w:rPr/>
      </w:pPr>
      <w:r>
        <w:rPr>
          <w:rFonts w:ascii="IRNazanin" w:hAnsi="IRNazanin" w:eastAsia="IRNazanin"/>
          <w:color w:val="111111"/>
          <w:sz w:val="28"/>
          <w:sz w:val="28"/>
          <w:szCs w:val="28"/>
          <w:rtl w:val="true"/>
          <w:lang w:bidi="fa-IR"/>
        </w:rPr>
        <w:t>اجعلنى فى كنفك و فى جوارك و اجعلنى فى أمانك و فى 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به ما رسيده و معروف است كه شخصى سى سال به اين مداومت داشت و يك شب آن را نخواند و عقرب او را نيش زد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يكى از دوستانش را به وسيله اين، از باد، تعويذ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يا وجع بالعزيمه الّتى عزم بها على بن ابى طالب رسول رسول اللّه على جنّ وادى الصّبره فأطاعوا و أجابوا لمّا أطعت و اجبت و خرجت عن فلان بن فلان السّاعه السّاعه بإذن اللّه تعالى بأمر اللّه عزّ و جلّ بقدره اللّه بسلطان اللّه بجلال اللّه بكبرياء اللّه بعظمه اللّه بوجه اللّه بجمال اللّه ببهاء اللّه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موقع خروج مكث نمى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باد مانع حركتش نمى شود</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عليه السّلام رفتم و او پسر كوچك خود را تعويذ مى كرد،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اعزم عليك يا وجع و يا ريح كائنا ما كانت بالعزيمه الّتى عزم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 وادى الصّبره فاجابوا و اطاعوا لمّا اجبت و اطعت و خرجت عن ابن فلان بن فلانۀ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بيمار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السّاعه</w:t>
      </w:r>
      <w:r>
        <w:rPr>
          <w:rFonts w:eastAsia="IRNazanin" w:cs="IRNazanin"/>
          <w:color w:val="111111"/>
          <w:sz w:val="28"/>
          <w:szCs w:val="28"/>
          <w:rtl w:val="true"/>
          <w:lang w:bidi="fa-IR"/>
        </w:rPr>
        <w:t>»</w:t>
      </w:r>
      <w:r>
        <w:rPr>
          <w:rStyle w:val="FootnoteAnchor"/>
          <w:rtl w:val="true"/>
        </w:rPr>
        <w:footnoteReference w:id="56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را كه صرع دارد به وسيلۀ اين، تعويذ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يا ريح بالعزيمه الّتى عزم بها علّى بن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على جن وادى الصبره فاجابوا و اطاعوا لما اجبت و اطعت و خرجت عن فلان بن فلانه الساعه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شكايت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فرزندى دارم كه گاهى اوقات فك پايينش به شدّت درد مى كند و به خاطر شدّت دردش از او قطع اميد كردم، اگر صلاح مى بينى بر درگاه خدا دعا كن و براى او عافيت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دعا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مرتبه، سورۀ حمد را با زعفران و مشك بنويس، سپس با آب بشوى و تا يك ماه بايد از اين آب بخورد تا از دردش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اين كار را انجام داديم و دردش احساس نشد، او راحت شد و ما هم راحت شديم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صادق عليه السّلام آمد كه دچار فتنه و فساد شده و فريفته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هنگامى كه به بستر رفتى،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آمنت باللّه و كفرت بالطّاغوت اللّهمّ احفظنى فى منامى و يقظتى اعوذ بعزّه اللّه و جلاله ممّا اجد و 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دادم و به خواست خداوند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دچار قرض يا فتنه شده در شب جمعه، خودش را به وسيلۀ اين تعويذ مفيد و شفا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 همانند حديث قبلى است و در نهايت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هرگز به او باز نمى گردد و همين كار را موقع مسحور شدن بعد از استغفار و نماز شب انجام دهد</w:t>
      </w:r>
      <w:r>
        <w:rPr>
          <w:rFonts w:eastAsia="IRNazanin" w:cs="IRNazanin"/>
          <w:color w:val="111111"/>
          <w:sz w:val="28"/>
          <w:szCs w:val="28"/>
          <w:rtl w:val="true"/>
          <w:lang w:bidi="fa-IR"/>
        </w:rPr>
        <w:t>.»</w:t>
      </w:r>
      <w:r>
        <w:rPr>
          <w:rStyle w:val="FootnoteAnchor"/>
          <w:rtl w:val="true"/>
        </w:rPr>
        <w:footnoteReference w:id="5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جنيان به انسان گزندى 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شب و روز اين كلمات را بگويد، آنها نمى توانند به او ضررى برسانند و انسان بر آنها غلبه مى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Style w:val="FootnoteAnchor"/>
          <w:rtl w:val="true"/>
        </w:rPr>
        <w:footnoteReference w:id="570"/>
      </w:r>
      <w:r>
        <w:rPr>
          <w:rFonts w:ascii="IRNazanin" w:hAnsi="IRNazanin" w:eastAsia="IRNazanin"/>
          <w:color w:val="111111"/>
          <w:sz w:val="28"/>
          <w:sz w:val="28"/>
          <w:szCs w:val="28"/>
          <w:rtl w:val="true"/>
          <w:lang w:bidi="fa-IR"/>
        </w:rPr>
        <w:t>لا سلطان لكم على و لا على دارى، و لا على أهلى و لا على ولدى، يا سكّان الهواء و يا سكّان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عليكم بعزيمه اللّه الّتى عزم بها أمير المؤمنين على بن أبى طالب عليه السّلام على جنّ وادى الصّبره أن لا سبيل لكم على و لا على شىء من اهل حزانتى يا صالحى الجنّ يا مؤمنى الجنّ عزمت عليكم بما اخذ اللّه عليكم من الميثاق بالطّاعه لفلان بن فلان حجّه اللّه على جميع البريه و الخليقه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تمنعوا عنّى شرّ فسقتكم حتّى لا يصلوا إلى بسوء، اخذت بسمع اللّه على اسماعكم و بعين اللّه على اعينكم و امتنعت بحول اللّه و قوّته على حبائلكم و مكركم إن تمكروا يمكر اللّه بكم، و هو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نفسى و اهلى و ولدى و جميع حزانتى فى كنف اللّه و ستره، و كنف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كنف امير المؤمنين على بن أبى طالب عليه السّلام استترت باللّه و بهما و امتنعت باللّه و بهما و احتجبت باللّه و بهما، من شرّ فسقتكم و من شرّ فسقه الإنس و العرب و العجم، فإن تولّوا فقل حسبى اللّه لا إله إلاّ هو عليه توكّلت و 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لكم و لا سلطان، قهرت سلطانكم بسلطان اللّه، و بطشكم ببطش اللّه و قهرت مكركم و حبائلكم و كيدكم و رجلكم و خيلكم و سلطانكم و بطشكم بسلطان اللّه و عزّه و ملكه و عظمته و عزيمته الّتى عزم بها أمير المؤمنين عليه السّلام على جنّ وادى الصّبره، لمّا طغوا و</w:t>
      </w:r>
      <w:bookmarkStart w:id="206" w:name="pg8815_60008"/>
    </w:p>
    <w:p>
      <w:pPr>
        <w:pStyle w:val="BookText"/>
        <w:rPr/>
      </w:pPr>
      <w:bookmarkEnd w:id="206"/>
      <w:r>
        <w:rPr>
          <w:rFonts w:ascii="Amiri" w:hAnsi="Amiri" w:eastAsia="Amiri" w:cs="Amiri"/>
          <w:color w:val="111111"/>
          <w:sz w:val="28"/>
          <w:sz w:val="28"/>
          <w:szCs w:val="28"/>
          <w:rtl w:val="true"/>
          <w:lang w:bidi="ar-SA"/>
        </w:rPr>
        <w:t>بغوا و تمرّدوا، فأذعنوا له صاغرين من بعد قوّتهم، فلا سلطان لكم و لا سبيل و لا حول و لا قوّه إلاّ باللّه العلى العظيم</w:t>
      </w:r>
      <w:r>
        <w:rPr>
          <w:rFonts w:eastAsia="Amiri" w:cs="Amiri" w:ascii="Amiri" w:hAnsi="Amiri"/>
          <w:color w:val="111111"/>
          <w:sz w:val="28"/>
          <w:szCs w:val="28"/>
          <w:rtl w:val="true"/>
          <w:lang w:bidi="ar-SA"/>
        </w:rPr>
        <w:t>.»</w:t>
      </w:r>
      <w:r>
        <w:rPr>
          <w:rStyle w:val="FootnoteAnchor"/>
          <w:rtl w:val="true"/>
        </w:rPr>
        <w:footnoteReference w:id="571"/>
      </w:r>
    </w:p>
    <w:p>
      <w:pPr>
        <w:pStyle w:val="Heading3"/>
        <w:numPr>
          <w:ilvl w:val="2"/>
          <w:numId w:val="1"/>
        </w:numPr>
        <w:rPr/>
      </w:pPr>
      <w:bookmarkStart w:id="207" w:name="__RefHeading___Toc183561_2870459653"/>
      <w:bookmarkStart w:id="208" w:name="_Toc76"/>
      <w:bookmarkEnd w:id="207"/>
      <w:r>
        <w:rPr>
          <w:rtl w:val="true"/>
        </w:rPr>
        <w:t>دعا براى زخم يا ورم معده</w:t>
      </w:r>
      <w:bookmarkEnd w:id="208"/>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دعا را براى زخم يا ورم معده بنويس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المتعلمون الذين لا يعلمون، و الذين يعلمون قاعدون فوق عليين، ياكلون نورا طريا، يسألون صاحبهم من النور العلوى كذلك يشفى فلان بن فلانه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بيمار و مادرش نوشته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اَلَّذِينَ كَفَرُوا أَنَّ اَلسَّمٰاوٰاتِ وَ اَلْأَرْضَ كٰانَتٰا رَتْقاً </w:t>
      </w:r>
      <w:r>
        <w:rPr>
          <w:rStyle w:val="FootnoteAnchor"/>
          <w:rtl w:val="true"/>
        </w:rPr>
        <w:footnoteReference w:id="572"/>
      </w:r>
      <w:r>
        <w:rPr>
          <w:rFonts w:ascii="IRNazanin" w:hAnsi="IRNazanin" w:eastAsia="IRNazanin"/>
          <w:color w:val="111111"/>
          <w:sz w:val="28"/>
          <w:sz w:val="28"/>
          <w:szCs w:val="28"/>
          <w:rtl w:val="true"/>
          <w:lang w:bidi="fa-IR"/>
        </w:rPr>
        <w:t>هفت بار بر آب نوشته و در روغن انداخته مى شود و هنگامى كه روغن به آن چسبيد آن را به هم زده و به كسى كه زخم يا ورم معده دارد، خورانده مى شود ان شاء اللّه تعالى خوب خواهد شد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مريض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وَ أَذِنَتْ لِرَبِّهٰا وَ حُقَّتْ وَ إِذَا اَلْأَرْضُ مُدَّتْ وَ أَلْقَتْ مٰا فِيهٰا وَ تَخَلَّتْ </w:t>
      </w:r>
      <w:r>
        <w:rPr>
          <w:rStyle w:val="FootnoteAnchor"/>
          <w:rtl w:val="true"/>
        </w:rPr>
        <w:footnoteReference w:id="574"/>
      </w:r>
      <w:r>
        <w:rPr>
          <w:rFonts w:ascii="Amiri" w:hAnsi="Amiri" w:eastAsia="Amiri" w:cs="Amiri"/>
          <w:color w:val="111111"/>
          <w:sz w:val="28"/>
          <w:sz w:val="28"/>
          <w:szCs w:val="28"/>
          <w:rtl w:val="true"/>
          <w:lang w:bidi="ar-SA"/>
        </w:rPr>
        <w:t xml:space="preserve">و إِذْ قٰالَتِ اِمْرَأَتُ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Style w:val="FootnoteAnchor"/>
          <w:rtl w:val="true"/>
        </w:rPr>
        <w:footnoteReference w:id="575"/>
      </w:r>
      <w:r>
        <w:rPr>
          <w:rFonts w:ascii="Amiri" w:hAnsi="Amiri" w:eastAsia="Amiri" w:cs="Amiri"/>
          <w:color w:val="111111"/>
          <w:sz w:val="28"/>
          <w:sz w:val="28"/>
          <w:szCs w:val="28"/>
          <w:rtl w:val="true"/>
          <w:lang w:bidi="ar-SA"/>
        </w:rPr>
        <w:t>و 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Heading3"/>
        <w:numPr>
          <w:ilvl w:val="2"/>
          <w:numId w:val="1"/>
        </w:numPr>
        <w:rPr/>
      </w:pPr>
      <w:bookmarkStart w:id="209" w:name="__RefHeading___Toc183563_2870459653"/>
      <w:bookmarkStart w:id="210" w:name="_Toc77"/>
      <w:bookmarkEnd w:id="209"/>
      <w:r>
        <w:rPr>
          <w:rtl w:val="true"/>
        </w:rPr>
        <w:t>دعا براى درد آلت تناسلى</w:t>
      </w:r>
      <w:bookmarkEnd w:id="2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سجستانى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از درد آلت تناسلى به امام شكايت كرد</w:t>
      </w:r>
      <w:r>
        <w:rPr>
          <w:rFonts w:eastAsia="IRNazanin" w:cs="IRNazanin"/>
          <w:color w:val="111111"/>
          <w:sz w:val="28"/>
          <w:szCs w:val="28"/>
          <w:rtl w:val="true"/>
          <w:lang w:bidi="fa-IR"/>
        </w:rPr>
        <w:t>.</w:t>
      </w:r>
      <w:bookmarkStart w:id="211" w:name="pg8815_60009"/>
    </w:p>
    <w:p>
      <w:pPr>
        <w:pStyle w:val="BookText"/>
        <w:rPr/>
      </w:pPr>
      <w:bookmarkEnd w:id="211"/>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خود باعث اين كار شدى و در جايى كه نبايد كشف عورت مى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او تعويذى را نوشت، امام على عليه السّلام براى نوشت و درد او ديگر برگشت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تعويذ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چپ را بر روى آن قرار بده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بلى من أسلم وجهه للّه و هو محسن فله أجره عند ربّه و لا خوف عليهم و لا هم يحزنون اللّهمّ إنّى أسلمت وجهى إليك و فوّضت أمرى إليك لا ملجأ و لا منجى إلاّ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عافيت خواهد داد</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212" w:name="__RefHeading___Toc183565_2870459653"/>
      <w:bookmarkStart w:id="213" w:name="_Toc78"/>
      <w:bookmarkEnd w:id="212"/>
      <w:r>
        <w:rPr>
          <w:rtl w:val="true"/>
        </w:rPr>
        <w:t>دعا براى سخت زائيدن</w:t>
      </w:r>
      <w:bookmarkEnd w:id="213"/>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حامله وقتى پا به ماه است اكثر اين آيات را روى كاغذى بنويسد، ديگر سختى و مشقت زايمان به او فشار نمى آورد بايد آن كاغذ در جلدى باشد تا آن را محافظت كند و بعد همراه داشته باشد و آن جلد نبايد بسته شود و آيات اين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579"/>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اَلشَّمْسُ تَجْرِي لِمُسْتَقَرٍّ لَهٰا ذٰلِكَ تَقْدِيرُ اَلْعَزِيزِ اَلْعَلِيمِ وَ اَلْقَمَرَ قَدَّرْنٰاهُ مَنٰازِلَ حَتّٰى عٰادَ كَالْعُرْجُونِ اَلْقَدِيمِ لاَ اَلشَّمْسُ يَنْبَغِي لَهٰا أَنْ تُدْرِكَ اَلْقَمَرَ وَ لاَ اَللَّيْلُ سٰابِقُ اَلنَّهٰارِ وَ كُلٌّ فِي فَلَكٍ يَسْبَحُونَ وَ آيَةٌ لَهُمْ أَنّٰا حَمَلْنٰا ذُرِّيَّتَهُمْ فِي اَلْفُلْكِ اَلْمَشْحُونِ وَ خَلَقْنٰا لَهُمْ مِنْ مِثْلِهِ مٰا يَرْكَبُونَ وَ إِنْ نَشَأْ نُغْرِقْهُمْ فَلاٰ صَرِيخَ لَهُمْ وَ لاٰ هُمْ يُنْقَذُونَ إِلاّٰ رَحْمَةً مِنّٰا وَ</w:t>
      </w:r>
    </w:p>
    <w:p>
      <w:pPr>
        <w:pStyle w:val="BookText"/>
        <w:rPr/>
      </w:pPr>
      <w:r>
        <w:rPr>
          <w:rFonts w:ascii="Amiri" w:hAnsi="Amiri" w:eastAsia="Amiri" w:cs="Amiri"/>
          <w:color w:val="111111"/>
          <w:sz w:val="28"/>
          <w:sz w:val="28"/>
          <w:szCs w:val="28"/>
          <w:rtl w:val="true"/>
          <w:lang w:bidi="ar-SA"/>
        </w:rPr>
        <w:t xml:space="preserve">مَتٰاعاً إِلىٰ حِينٍ </w:t>
      </w:r>
      <w:r>
        <w:rPr>
          <w:rStyle w:val="FootnoteAnchor"/>
          <w:rtl w:val="true"/>
        </w:rPr>
        <w:footnoteReference w:id="580"/>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بر پشت كاغذ اين آيات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يَوْمَ يَرَوْنَ مٰا يُوعَدُونَ لَمْ يَلْبَثُوا إِلاّٰ سٰاعَةً مِنْ نَهٰارٍ بَلاٰغٌ فَهَلْ يُهْلَكُ إِلاَّ اَلْقَوْمُ اَلْفٰاسِقُونَ </w:t>
      </w:r>
      <w:r>
        <w:rPr>
          <w:rStyle w:val="FootnoteAnchor"/>
          <w:rtl w:val="true"/>
        </w:rPr>
        <w:footnoteReference w:id="582"/>
      </w:r>
      <w:r>
        <w:rPr>
          <w:rFonts w:ascii="Amiri" w:hAnsi="Amiri" w:eastAsia="Amiri" w:cs="Amiri"/>
          <w:color w:val="111111"/>
          <w:sz w:val="28"/>
          <w:sz w:val="28"/>
          <w:szCs w:val="28"/>
          <w:rtl w:val="true"/>
          <w:lang w:bidi="ar-SA"/>
        </w:rPr>
        <w:t xml:space="preserve">كَأَنَّهُمْ يَوْمَ يَرَوْنَهٰا لَمْ يَلْبَثُوا إِلاّٰ عَشِيَّةً أَوْ ضُحٰاهٰا </w:t>
      </w:r>
      <w:r>
        <w:rPr>
          <w:rStyle w:val="FootnoteAnchor"/>
          <w:rtl w:val="true"/>
        </w:rPr>
        <w:footnoteReference w:id="583"/>
      </w:r>
      <w:r>
        <w:rPr>
          <w:rFonts w:ascii="IRNazanin" w:hAnsi="IRNazanin" w:eastAsia="IRNazanin"/>
          <w:color w:val="111111"/>
          <w:sz w:val="28"/>
          <w:sz w:val="28"/>
          <w:szCs w:val="28"/>
          <w:rtl w:val="true"/>
          <w:lang w:bidi="fa-IR"/>
        </w:rPr>
        <w:t xml:space="preserve">و كاغذ به گردن او آويخته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كمر زن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هنگام ولادت آن آيات از زن جدا شود و يك لحظه هم همراهش نباشد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زائيدن براى مادر سخت شد، اين را بر روى چيز نازك يا پوسته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كَأَنَّهُمْ يَوْمَ يَرَوْنَ مٰا يُوعَدُونَ لَمْ يَلْبَثُوا إِلاّٰ سٰاعَةً مِنْ نَهٰارٍ ، كَأَنَّهُمْ يَوْمَ يَرَوْنَهٰا لَمْ يَلْبَثُوا إِلاّٰ عَشِيَّةً أَوْ ضُحٰاهٰا ، إِذْ قٰالَتِ اِمْرَأَتُ عِمْرٰانَ رَبِّ إِنِّي نَذَرْتُ لَكَ مٰا فِي بَطْنِي مُحَرَّراً </w:t>
      </w:r>
      <w:r>
        <w:rPr>
          <w:rStyle w:val="FootnoteAnchor"/>
          <w:rtl w:val="true"/>
        </w:rPr>
        <w:footnoteReference w:id="585"/>
      </w:r>
      <w:r>
        <w:rPr>
          <w:rFonts w:ascii="Amiri" w:hAnsi="Amiri" w:eastAsia="Amiri" w:cs="Amiri"/>
          <w:color w:val="111111"/>
          <w:sz w:val="28"/>
          <w:sz w:val="28"/>
          <w:szCs w:val="28"/>
          <w:rtl w:val="true"/>
          <w:lang w:bidi="ar-SA"/>
        </w:rPr>
        <w:t>بعد آن را با نخ ببند و بدوز و به ران راست زن ببند و بعد از وضع حمل، آن را جدا كن</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زنى كه زائيدنش سخت شده در پوسته ى نازك يا كاغذ 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فارج الهمّ و كاشف الغمّ و رحمان الدّنيا و الآخره و رحيمهما ارحم فلانه بنت فلانه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بيمار و مادرش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تغنيها بها عن رحمه جميع خلقك تفرّج بها كربتها و تكشف بها غمّها و تيسّر ولادتها و قضى بينهم بالحقّ و هم لا يظلمون و قيل الحمد للّه ربّ العالمين</w:t>
      </w:r>
      <w:r>
        <w:rPr>
          <w:rFonts w:eastAsia="IRNazanin" w:cs="IRNazanin"/>
          <w:color w:val="111111"/>
          <w:sz w:val="28"/>
          <w:szCs w:val="28"/>
          <w:rtl w:val="true"/>
          <w:lang w:bidi="fa-IR"/>
        </w:rPr>
        <w:t>.»</w:t>
      </w:r>
      <w:r>
        <w:rPr>
          <w:rStyle w:val="FootnoteAnchor"/>
          <w:rtl w:val="true"/>
        </w:rPr>
        <w:footnoteReference w:id="587"/>
      </w:r>
      <w:bookmarkStart w:id="214" w:name="pg8815_60011"/>
    </w:p>
    <w:p>
      <w:pPr>
        <w:pStyle w:val="Heading3"/>
        <w:numPr>
          <w:ilvl w:val="2"/>
          <w:numId w:val="1"/>
        </w:numPr>
        <w:rPr/>
      </w:pPr>
      <w:bookmarkStart w:id="215" w:name="__RefHeading___Toc183567_2870459653"/>
      <w:bookmarkStart w:id="216" w:name="_Toc79"/>
      <w:bookmarkEnd w:id="214"/>
      <w:bookmarkEnd w:id="215"/>
      <w:r>
        <w:rPr>
          <w:rtl w:val="true"/>
        </w:rPr>
        <w:t>دعا براى درد ساق پا</w:t>
      </w:r>
      <w:bookmarkEnd w:id="216"/>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از درد ساق پا شكايت كردم كه مرا از كار و زندگى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تعويذ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تعويذ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اين آيات هفت مرتبه تعويذ نما كه به خواست خداوند خوب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امام فرموده بود، عمل كردم و خوب شدم، به طورى كه بعد از آن ديگر احساس درد نكردم</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دردى به امام حسين عليه السّلام شكايت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 و شاهرگ پايم احساس درد مى كنم كه موقع نماز اذيت مى شوم و نمى توانم درست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تعويذ استفاده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بلد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احساس درد كردى، دستت را بر روى آن بگذار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السّلام على رسول اللّه صلى اللّه عليه و آله و سلم و ما قدروا اللّه حقّ قدره و الأرض جميعا قبضته يوم القيامه و السّماوات مطويات بيمينه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مرد اين كار را انجام داد و خوب شد</w:t>
      </w:r>
      <w:r>
        <w:rPr>
          <w:rFonts w:eastAsia="Amiri" w:cs="Amiri" w:ascii="Amiri" w:hAnsi="Amiri"/>
          <w:color w:val="111111"/>
          <w:sz w:val="28"/>
          <w:szCs w:val="28"/>
          <w:rtl w:val="true"/>
          <w:lang w:bidi="ar-SA"/>
        </w:rPr>
        <w:t>.»</w:t>
      </w:r>
      <w:r>
        <w:rPr>
          <w:rStyle w:val="FootnoteAnchor"/>
          <w:rtl w:val="true"/>
        </w:rPr>
        <w:footnoteReference w:id="591"/>
      </w:r>
      <w:bookmarkStart w:id="217" w:name="pg8815_60012"/>
    </w:p>
    <w:p>
      <w:pPr>
        <w:pStyle w:val="Heading3"/>
        <w:numPr>
          <w:ilvl w:val="2"/>
          <w:numId w:val="1"/>
        </w:numPr>
        <w:rPr/>
      </w:pPr>
      <w:bookmarkStart w:id="218" w:name="__RefHeading___Toc183569_2870459653"/>
      <w:bookmarkStart w:id="219" w:name="_Toc80"/>
      <w:bookmarkEnd w:id="217"/>
      <w:bookmarkEnd w:id="218"/>
      <w:r>
        <w:rPr>
          <w:rtl w:val="true"/>
        </w:rPr>
        <w:t>درمان با سورۀ مومن</w:t>
      </w:r>
      <w:bookmarkEnd w:id="219"/>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مؤمن، شفاى هفتاد نوع بيمارى است</w:t>
      </w:r>
      <w:r>
        <w:rPr>
          <w:rFonts w:eastAsia="Amiri" w:cs="Amiri" w:ascii="Amiri" w:hAnsi="Amiri"/>
          <w:color w:val="111111"/>
          <w:sz w:val="28"/>
          <w:szCs w:val="28"/>
          <w:rtl w:val="true"/>
          <w:lang w:bidi="ar-SA"/>
        </w:rPr>
        <w:t>.»</w:t>
      </w:r>
      <w:r>
        <w:rPr>
          <w:rStyle w:val="FootnoteAnchor"/>
          <w:rtl w:val="true"/>
        </w:rPr>
        <w:footnoteReference w:id="592"/>
      </w:r>
    </w:p>
    <w:p>
      <w:pPr>
        <w:pStyle w:val="Heading3"/>
        <w:numPr>
          <w:ilvl w:val="2"/>
          <w:numId w:val="1"/>
        </w:numPr>
        <w:rPr/>
      </w:pPr>
      <w:bookmarkStart w:id="220" w:name="__RefHeading___Toc183571_2870459653"/>
      <w:bookmarkStart w:id="221" w:name="_Toc81"/>
      <w:bookmarkEnd w:id="220"/>
      <w:r>
        <w:rPr>
          <w:rtl w:val="true"/>
        </w:rPr>
        <w:t>درمان با چيزهايى كه از سفره بيرون ريخته مى شود</w:t>
      </w:r>
      <w:r>
        <w:rPr>
          <w:rtl w:val="true"/>
        </w:rPr>
        <w:t>.</w:t>
      </w:r>
      <w:bookmarkEnd w:id="221"/>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ارجانى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بودم كه ايشان در حال خوردن بود، و ريزه هاى غذا را كه از سفره بيرون مى افتاد، جمع مى كرد و ميل مى فرمود،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چرا اينها را جمع مى كنى و مى خورى؟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رزق توست، آن را رها مكن كه در آن شفاى تمام بيمارى هاست</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از سفره بيرون مى افتد، بخوريد كه به خواست خداوند و براى هركس كه شفاى خواهد، شفاى تمام بيمارى هاست</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22" w:name="__RefHeading___Toc183573_2870459653"/>
      <w:bookmarkStart w:id="223" w:name="_Toc82"/>
      <w:bookmarkEnd w:id="222"/>
      <w:r>
        <w:rPr>
          <w:rtl w:val="true"/>
        </w:rPr>
        <w:t>درمان به وسيلۀ شستن دست قبل و بعد از غذا</w:t>
      </w:r>
      <w:bookmarkEnd w:id="223"/>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قبل و بعد از غذا دستش را بشويد، در رفاه زندگى خواهد كرد و بدنش از بلاها در امان خواهد بود</w:t>
      </w:r>
      <w:r>
        <w:rPr>
          <w:rFonts w:eastAsia="IRNazanin" w:cs="IRNazanin"/>
          <w:color w:val="111111"/>
          <w:sz w:val="28"/>
          <w:szCs w:val="28"/>
          <w:rtl w:val="true"/>
          <w:lang w:bidi="fa-IR"/>
        </w:rPr>
        <w:t>.»</w:t>
      </w:r>
      <w:r>
        <w:rPr>
          <w:rStyle w:val="FootnoteAnchor"/>
          <w:rtl w:val="true"/>
        </w:rPr>
        <w:footnoteReference w:id="5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قبل و بعد از غذا، سلامتى از بيمارى ها و بركت در رزق را به همراه دارد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ظاهرا منظور از وضو گرفتن، همان شستن دستهاست</w:t>
      </w:r>
      <w:r>
        <w:rPr>
          <w:rFonts w:eastAsia="IRNazanin" w:cs="IRNazanin"/>
          <w:color w:val="111111"/>
          <w:sz w:val="28"/>
          <w:szCs w:val="28"/>
          <w:rtl w:val="true"/>
          <w:lang w:bidi="fa-IR"/>
        </w:rPr>
        <w:t>.</w:t>
      </w:r>
      <w:bookmarkStart w:id="224" w:name="pg8815_60013"/>
    </w:p>
    <w:p>
      <w:pPr>
        <w:pStyle w:val="BookText"/>
        <w:rPr/>
      </w:pPr>
      <w:bookmarkEnd w:id="224"/>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بخوابد، درحالى كه دستش از گوشت و غذا آلوده است، هر بيمارى اى كه به او برسد، كسى جز خود را ملامت نكند</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225" w:name="__RefHeading___Toc183575_2870459653"/>
      <w:bookmarkStart w:id="226" w:name="_Toc83"/>
      <w:bookmarkEnd w:id="225"/>
      <w:r>
        <w:rPr>
          <w:rtl w:val="true"/>
        </w:rPr>
        <w:t>درمان با آب زمزم</w:t>
      </w:r>
      <w:bookmarkEnd w:id="226"/>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زمزم، شفاى تمام بيمارى هاست</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براى آنچه نوشيده مى شود، شفا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براى آنچه نوشيده مى شود، شفا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زمزم، شفاى تمام بيمارى ها و امان از تمام ترس هاست</w:t>
      </w:r>
      <w:r>
        <w:rPr>
          <w:rFonts w:eastAsia="Amiri" w:cs="Amiri" w:ascii="Amiri" w:hAnsi="Amiri"/>
          <w:color w:val="111111"/>
          <w:sz w:val="28"/>
          <w:szCs w:val="28"/>
          <w:rtl w:val="true"/>
          <w:lang w:bidi="ar-SA"/>
        </w:rPr>
        <w:t>.»</w:t>
      </w:r>
      <w:r>
        <w:rPr>
          <w:rStyle w:val="FootnoteAnchor"/>
          <w:rtl w:val="true"/>
        </w:rPr>
        <w:footnoteReference w:id="601"/>
      </w:r>
    </w:p>
    <w:p>
      <w:pPr>
        <w:pStyle w:val="Heading3"/>
        <w:numPr>
          <w:ilvl w:val="2"/>
          <w:numId w:val="1"/>
        </w:numPr>
        <w:rPr/>
      </w:pPr>
      <w:bookmarkStart w:id="227" w:name="__RefHeading___Toc183577_2870459653"/>
      <w:bookmarkStart w:id="228" w:name="_Toc84"/>
      <w:bookmarkEnd w:id="227"/>
      <w:r>
        <w:rPr>
          <w:rtl w:val="true"/>
        </w:rPr>
        <w:t>درمان با جو</w:t>
      </w:r>
      <w:bookmarkEnd w:id="2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مى دانست در چيز همچون جو، شفاى بيشترى است، آن را غذاى پيامبران قرار مى داد</w:t>
      </w:r>
      <w:r>
        <w:rPr>
          <w:rFonts w:eastAsia="IRNazanin" w:cs="IRNazanin"/>
          <w:color w:val="111111"/>
          <w:sz w:val="28"/>
          <w:szCs w:val="28"/>
          <w:rtl w:val="true"/>
          <w:lang w:bidi="fa-IR"/>
        </w:rPr>
        <w:t>.»</w:t>
      </w:r>
      <w:r>
        <w:rPr>
          <w:rStyle w:val="FootnoteAnchor"/>
          <w:rtl w:val="true"/>
        </w:rPr>
        <w:footnoteReference w:id="602"/>
      </w:r>
      <w:bookmarkStart w:id="229" w:name="pg8815_60015"/>
    </w:p>
    <w:p>
      <w:pPr>
        <w:pStyle w:val="Heading2"/>
        <w:numPr>
          <w:ilvl w:val="1"/>
          <w:numId w:val="1"/>
        </w:numPr>
        <w:rPr/>
      </w:pPr>
      <w:bookmarkStart w:id="230" w:name="__RefHeading___Toc183579_2870459653"/>
      <w:bookmarkStart w:id="231" w:name="_Toc85"/>
      <w:bookmarkEnd w:id="229"/>
      <w:bookmarkEnd w:id="230"/>
      <w:r>
        <w:rPr>
          <w:rtl w:val="true"/>
        </w:rPr>
        <w:t>فصل پنجم</w:t>
      </w:r>
      <w:r>
        <w:rPr>
          <w:rtl w:val="true"/>
        </w:rPr>
        <w:t xml:space="preserve">: </w:t>
      </w:r>
      <w:r>
        <w:rPr>
          <w:rtl w:val="true"/>
        </w:rPr>
        <w:t>درمان با غذاها، ميوه جات و سبزيجات</w:t>
      </w:r>
      <w:bookmarkEnd w:id="231"/>
    </w:p>
    <w:p>
      <w:pPr>
        <w:pStyle w:val="Heading3"/>
        <w:numPr>
          <w:ilvl w:val="2"/>
          <w:numId w:val="1"/>
        </w:numPr>
        <w:rPr/>
      </w:pPr>
      <w:bookmarkStart w:id="232" w:name="__RefHeading___Toc183581_2870459653"/>
      <w:bookmarkStart w:id="233" w:name="_Toc86"/>
      <w:bookmarkEnd w:id="232"/>
      <w:r>
        <w:rPr>
          <w:rtl w:val="true"/>
        </w:rPr>
        <w:t>درمان با خرما</w:t>
      </w:r>
      <w:bookmarkEnd w:id="233"/>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خرماى برنى، سير مى كند و گوارا و سبك مى نمايد و آن، دوا است و ضررى ندارد و خستگى را مى برد و با هر خرمايى سازگار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صرفان همان عجوه است و در آن شفاى بيمارى هاست</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بعضى اصحاب به باغى رفت، وقتى صاحب باغ او را ديد، انواع خرما و رطب را در ظرفى قرار داد و پيش امام عليه السلام آورد، امام دستش را روى نوع خاصّى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اين خرما سابرى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رطب و خرماى مرغوب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روى نوع ديگرى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خرماست كه مرضى ندارد و فاسد نمى شود و يكى از انواع عجوه است</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امام صادق عليه السلام در نزد ايشان مهمان بود، هنگامى كه سفره جمع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فصل ميوه و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كه اين اخلاق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خرماى عجوه، نه بيمارى است و نه عارضه اى</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خرماى شما، برنى است، چون بيمارى را مى برد و بيمارى و ضررى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اين قسمت نيز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بخوابد و در شكمش دانه اى از آن باشد، هفت مرتبه تسبيح مى گويد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خرماى شما، برنى است و آن دارو و درمان است</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صادق عليه السلام و عبد اللّه بن حسن آمدند، هذيل بن صدقه مرا فرستاد تا مقدارى رطب صرفان بگيرم؛ من هم از باغ اسماعيل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را آوردم،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رطبى است كه هذيل براى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نزديك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نزديك بردم، امام با انگشت آن را اين ور و آن ور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خرما، اين عجوه است كه مرضى ندارد و فاسد نمى شود</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صرفان چه خرماى خوبى است، چون بيمارى و ضررى ندارد</w:t>
      </w:r>
      <w:r>
        <w:rPr>
          <w:rFonts w:eastAsia="IRNazanin" w:cs="IRNazanin"/>
          <w:color w:val="111111"/>
          <w:sz w:val="28"/>
          <w:szCs w:val="28"/>
          <w:rtl w:val="true"/>
          <w:lang w:bidi="fa-IR"/>
        </w:rPr>
        <w:t>.»</w:t>
      </w:r>
      <w:r>
        <w:rPr>
          <w:rStyle w:val="FootnoteAnchor"/>
          <w:rtl w:val="true"/>
        </w:rPr>
        <w:footnoteReference w:id="6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شراب خواران و افراد مست رفت و آمد نكنيد و با آنها مخالفت كنيد و خرما بخوريد كه شفاى بيمارى ها در آن است</w:t>
      </w:r>
      <w:r>
        <w:rPr>
          <w:rFonts w:eastAsia="Amiri" w:cs="Amiri" w:ascii="Amiri" w:hAnsi="Amiri"/>
          <w:color w:val="111111"/>
          <w:sz w:val="28"/>
          <w:szCs w:val="28"/>
          <w:rtl w:val="true"/>
          <w:lang w:bidi="ar-SA"/>
        </w:rPr>
        <w:t>.»</w:t>
      </w:r>
      <w:r>
        <w:rPr>
          <w:rStyle w:val="FootnoteAnchor"/>
          <w:rtl w:val="true"/>
        </w:rPr>
        <w:footnoteReference w:id="611"/>
      </w:r>
      <w:bookmarkStart w:id="234" w:name="pg8815_60017"/>
    </w:p>
    <w:p>
      <w:pPr>
        <w:pStyle w:val="Heading3"/>
        <w:numPr>
          <w:ilvl w:val="2"/>
          <w:numId w:val="1"/>
        </w:numPr>
        <w:rPr/>
      </w:pPr>
      <w:bookmarkStart w:id="235" w:name="__RefHeading___Toc183583_2870459653"/>
      <w:bookmarkStart w:id="236" w:name="_Toc87"/>
      <w:bookmarkEnd w:id="234"/>
      <w:bookmarkEnd w:id="235"/>
      <w:r>
        <w:rPr>
          <w:rtl w:val="true"/>
        </w:rPr>
        <w:t>درمان با انار</w:t>
      </w:r>
      <w:bookmarkEnd w:id="236"/>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شيرين بخوريد، كه هر دانه اى از آن كه در معدۀ مؤمنى جاى گيرد، بيمارى را ريشه كن مى كند و وسوسۀ شيطان را دور مى نمايد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پوسته زردرنگش بخوريد، چون معده را پاك مى كند و هر دانه اى از انار كه در معده جاى مى گيرد، باعث حيات و زندگانى قلب و نورانى شدن نفس و دور شدن چهل روزه وسوسه ى شيطان مى 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طبع را اعتدال مى بخشد، انار سورانى</w:t>
      </w:r>
      <w:r>
        <w:rPr>
          <w:rStyle w:val="FootnoteAnchor"/>
          <w:rtl w:val="true"/>
        </w:rPr>
        <w:footnoteReference w:id="614"/>
      </w:r>
      <w:r>
        <w:rPr>
          <w:rFonts w:ascii="IRNazanin" w:hAnsi="IRNazanin" w:eastAsia="IRNazanin"/>
          <w:color w:val="111111"/>
          <w:sz w:val="28"/>
          <w:sz w:val="28"/>
          <w:szCs w:val="28"/>
          <w:rtl w:val="true"/>
          <w:lang w:bidi="fa-IR"/>
        </w:rPr>
        <w:t>، خرماى نارس پخته شده، بنفشه و كاسنى</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خوب است كه داخل شكم هر كسى شود، كه هر فسادى را اصلاح مى كند و دو چيز فاسد است كه داخل شكم هركس شود، هر خوبى را 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چيز خوب؛ انار و آب ولرم، و امّا آن دو چيز فاسد؛ ترس و گوشت خشك و ريز ريز شده است</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237" w:name="__RefHeading___Toc183585_2870459653"/>
      <w:bookmarkStart w:id="238" w:name="_Toc88"/>
      <w:bookmarkEnd w:id="237"/>
      <w:r>
        <w:rPr>
          <w:rtl w:val="true"/>
        </w:rPr>
        <w:t>درمان با مويز</w:t>
      </w:r>
      <w:bookmarkEnd w:id="2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ناشتا، بيست و يك دانه مويز سرخ خوردن، تمام بيمارى ها، جز مرگ را دفع مى كند </w:t>
      </w:r>
      <w:r>
        <w:rPr>
          <w:rFonts w:eastAsia="IRNazanin" w:cs="IRNazanin"/>
          <w:color w:val="111111"/>
          <w:sz w:val="28"/>
          <w:szCs w:val="28"/>
          <w:rtl w:val="true"/>
          <w:lang w:bidi="fa-IR"/>
        </w:rPr>
        <w:t>.»</w:t>
      </w:r>
      <w:r>
        <w:rPr>
          <w:rStyle w:val="FootnoteAnchor"/>
          <w:rtl w:val="true"/>
        </w:rPr>
        <w:footnoteReference w:id="617"/>
      </w:r>
      <w:bookmarkStart w:id="239" w:name="pg8815_60018"/>
    </w:p>
    <w:p>
      <w:pPr>
        <w:pStyle w:val="BookText"/>
        <w:rPr/>
      </w:pPr>
      <w:bookmarkEnd w:id="239"/>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بيست و يك دانه مويز بخورد، هيچ بدى را در بدنش نمى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در اوّل روز، بيست و يك دانه مويز سرخ بخورد، خداوند تمام بيماريها و امراض را از او دور مى كند</w:t>
      </w:r>
      <w:r>
        <w:rPr>
          <w:rFonts w:eastAsia="Amiri" w:cs="Amiri" w:ascii="Amiri" w:hAnsi="Amiri"/>
          <w:color w:val="111111"/>
          <w:sz w:val="28"/>
          <w:szCs w:val="28"/>
          <w:rtl w:val="true"/>
          <w:lang w:bidi="ar-SA"/>
        </w:rPr>
        <w:t>.»</w:t>
      </w:r>
      <w:r>
        <w:rPr>
          <w:rStyle w:val="FootnoteAnchor"/>
          <w:rtl w:val="true"/>
        </w:rPr>
        <w:footnoteReference w:id="618"/>
      </w:r>
    </w:p>
    <w:p>
      <w:pPr>
        <w:pStyle w:val="Heading3"/>
        <w:numPr>
          <w:ilvl w:val="2"/>
          <w:numId w:val="1"/>
        </w:numPr>
        <w:rPr/>
      </w:pPr>
      <w:bookmarkStart w:id="240" w:name="__RefHeading___Toc183587_2870459653"/>
      <w:bookmarkStart w:id="241" w:name="_Toc89"/>
      <w:bookmarkEnd w:id="240"/>
      <w:r>
        <w:rPr>
          <w:rtl w:val="true"/>
        </w:rPr>
        <w:t>درمان با كاهو</w:t>
      </w:r>
      <w:bookmarkEnd w:id="241"/>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كاهو بخوريد كه خون را تصفيه مى كند</w:t>
      </w:r>
      <w:r>
        <w:rPr>
          <w:rFonts w:eastAsia="Amiri" w:cs="Amiri" w:ascii="Amiri" w:hAnsi="Amiri"/>
          <w:color w:val="111111"/>
          <w:sz w:val="28"/>
          <w:szCs w:val="28"/>
          <w:rtl w:val="true"/>
          <w:lang w:bidi="ar-SA"/>
        </w:rPr>
        <w:t>.»</w:t>
      </w:r>
      <w:r>
        <w:rPr>
          <w:rStyle w:val="FootnoteAnchor"/>
          <w:rtl w:val="true"/>
        </w:rPr>
        <w:footnoteReference w:id="619"/>
      </w:r>
    </w:p>
    <w:p>
      <w:pPr>
        <w:pStyle w:val="Heading3"/>
        <w:numPr>
          <w:ilvl w:val="2"/>
          <w:numId w:val="1"/>
        </w:numPr>
        <w:rPr/>
      </w:pPr>
      <w:bookmarkStart w:id="242" w:name="__RefHeading___Toc183589_2870459653"/>
      <w:bookmarkStart w:id="243" w:name="_Toc90"/>
      <w:bookmarkEnd w:id="242"/>
      <w:r>
        <w:rPr>
          <w:rtl w:val="true"/>
        </w:rPr>
        <w:t>درمان با بادمجان</w:t>
      </w:r>
      <w:bookmarkEnd w:id="243"/>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بادمجان بخوريد كه بيمارى را مى برد و ضررى ندارد</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244" w:name="__RefHeading___Toc183591_2870459653"/>
      <w:bookmarkStart w:id="245" w:name="_Toc91"/>
      <w:bookmarkEnd w:id="244"/>
      <w:r>
        <w:rPr>
          <w:rtl w:val="true"/>
        </w:rPr>
        <w:t xml:space="preserve">درمان با نوعى گياه پرپهن </w:t>
      </w:r>
      <w:r>
        <w:rPr>
          <w:rtl w:val="true"/>
        </w:rPr>
        <w:t>(</w:t>
      </w:r>
      <w:r>
        <w:rPr>
          <w:rtl w:val="true"/>
        </w:rPr>
        <w:t>كاسنى</w:t>
      </w:r>
      <w:r>
        <w:rPr>
          <w:rtl w:val="true"/>
        </w:rPr>
        <w:t>)</w:t>
      </w:r>
      <w:bookmarkEnd w:id="245"/>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از امام صادق عليه السلام 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پيامبر صلى اللّه عليه و آله و سلم را زمين داغ سوزاند؛ پس آن حضرت پايش را بر برگ كاسنى گذاشت تا درد و سوزش آن ساكت شد و براى كاسنى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با بركت است اين كاسنى</w:t>
      </w:r>
      <w:r>
        <w:rPr>
          <w:rFonts w:eastAsia="IRNazanin" w:cs="IRNazanin"/>
          <w:color w:val="111111"/>
          <w:sz w:val="28"/>
          <w:szCs w:val="28"/>
          <w:rtl w:val="true"/>
          <w:lang w:bidi="fa-IR"/>
        </w:rPr>
        <w:t>.»</w:t>
      </w:r>
      <w:r>
        <w:rPr>
          <w:rStyle w:val="FootnoteAnchor"/>
          <w:rtl w:val="true"/>
        </w:rPr>
        <w:footnoteReference w:id="6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زمين گياهى گرامى تر و مفيدتر از خرفه نيست و آن، سبزى فاطمه عليهم السلام است</w:t>
      </w:r>
      <w:r>
        <w:rPr>
          <w:rFonts w:eastAsia="IRNazanin" w:cs="IRNazanin"/>
          <w:color w:val="111111"/>
          <w:sz w:val="28"/>
          <w:szCs w:val="28"/>
          <w:rtl w:val="true"/>
          <w:lang w:bidi="fa-IR"/>
        </w:rPr>
        <w:t>.»</w:t>
      </w:r>
      <w:bookmarkStart w:id="246" w:name="pg8815_60019"/>
    </w:p>
    <w:p>
      <w:pPr>
        <w:pStyle w:val="BookText"/>
        <w:rPr/>
      </w:pPr>
      <w:bookmarkEnd w:id="24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بنى اميه را لعنت كند كه آن را سبزى احمق ها ناميدند به خاطر كينه اى كه با ما و دشمنى با فاطمه عليهم السلام داشتند</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247" w:name="__RefHeading___Toc183593_2870459653"/>
      <w:bookmarkStart w:id="248" w:name="_Toc92"/>
      <w:bookmarkEnd w:id="247"/>
      <w:r>
        <w:rPr>
          <w:rtl w:val="true"/>
        </w:rPr>
        <w:t>درمان با سياهدانه</w:t>
      </w:r>
      <w:bookmarkEnd w:id="248"/>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روايتى در مورد فرموده پيامبر صلى اللّه عليه و آله و سلم درباره ى سياهدانه نقل شده كه ايشان از پدرشان و پدر بزرگوارشان از پدرانشان نقل كرده اند كه پيامبر صلى اللّه عليه و آله و سلم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چه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از هر مرض و دردى است مگر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شفاى هر دردى در سياهدانه است، مگر مرگ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سياهدانه شفاى تمام بيمارى هاست و آن، محبوب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 كه آن اسفند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بلكه آن سياه دانه است اگر آنها پيش من بودند به آنها مى گفتم كه چيز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 يا غذا يا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بياوريد و آنها شونيز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آوردند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دردى كه در درون خويش داشت، به پيامبر صلى اللّه عليه و آله و سلم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شربتى از عسل بردار و سه يا پنج يا هفت دانه شونيز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بينداز و بنوش كه به خواست خداوند، خوب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اين كار را انجام داد و خوب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از اهل مدينه، به امام صادق عليه السّلام اعتراض نمود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را انجام داده ايم و فايده اى برايمان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براى كسانى مفيد است كه به آن ايمان دارند و رسولش را تصديق مى كنند و براى منافقان و كسانى كه رسولش را تصديق نمى كنند، فايده اى ندارد</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شكايت نمود از اينكه در هنگام ادرار كردن، با سختى روبرو مى شود؛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شب، از شونيز استفاده كن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شونيز، شفاى تمام بيماريهاست، پس من براى تب، سردرد، چشم درد، شكم درد و تمام دردهايى كه داشته ام، از آن استفاده كرده ام و خداوند به وسيلۀ آن مرا شفا داده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سيا درمان كنيد، كه اگر چيزى مرگ را دفع كند، سيا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آنچه در گياه سيا است، آگاهى داشتند، هر مثقال آن را با دو مثقال طلا به چنگ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باعث ايمنى از بهك، پيسى، جذام، ديوانگى، فلج و كژدهانى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مويز سرخى كه هسته ندارد مخلوط شود و با هليلج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كابلى و زرد و سياه و هنگام خواب به اندازه سه درهم خورده شود و اين بهترين دواهاست</w:t>
      </w:r>
      <w:r>
        <w:rPr>
          <w:rFonts w:eastAsia="IRNazanin" w:cs="IRNazanin"/>
          <w:color w:val="111111"/>
          <w:sz w:val="28"/>
          <w:szCs w:val="28"/>
          <w:rtl w:val="true"/>
          <w:lang w:bidi="fa-IR"/>
        </w:rPr>
        <w:t>.»</w:t>
      </w:r>
      <w:r>
        <w:rPr>
          <w:rStyle w:val="FootnoteAnchor"/>
          <w:rtl w:val="true"/>
        </w:rPr>
        <w:footnoteReference w:id="62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كشك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 چرا كه گرم مزاج و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 درمان كنيد، چون اگر چيزى مرگ را دفع كند، سيا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شنبليله درمان كنيد، اگر امّت</w:t>
      </w:r>
      <w:bookmarkStart w:id="249" w:name="pg8815_60021"/>
    </w:p>
    <w:p>
      <w:pPr>
        <w:pStyle w:val="BookText"/>
        <w:rPr/>
      </w:pPr>
      <w:bookmarkEnd w:id="249"/>
      <w:r>
        <w:rPr>
          <w:rFonts w:ascii="IRNazanin" w:hAnsi="IRNazanin" w:eastAsia="IRNazanin"/>
          <w:color w:val="111111"/>
          <w:sz w:val="28"/>
          <w:sz w:val="28"/>
          <w:szCs w:val="28"/>
          <w:rtl w:val="true"/>
          <w:lang w:bidi="fa-IR"/>
        </w:rPr>
        <w:t>من مى دانستند كه شنبليله براى شان چه سودهايى دارد، با آن درمان مى كردند ، هرچند هم وزن آن طلا مى دادند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شنبليله استفاده كنيد، حتّى اگر هم وزن آن طلا دهيد</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250" w:name="__RefHeading___Toc183595_2870459653"/>
      <w:bookmarkStart w:id="251" w:name="_Toc93"/>
      <w:bookmarkEnd w:id="250"/>
      <w:r>
        <w:rPr>
          <w:rtl w:val="true"/>
        </w:rPr>
        <w:t>درمان با برنج، بنفشه و زيتون</w:t>
      </w:r>
      <w:bookmarkEnd w:id="251"/>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شما، چيزى محبوب تر از برنج و بنفشه براى 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دردى شديد شده بودم و در اين هنگام به من الهام شد كه برنج بخورم، گفتم كه آن را بياورند و دستور دادم كه بايد شسته و خشك و پخته شود، خرد شود و مقدارى از آن با روغن زيتون سرخ شد و براى من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الآن دردى در من مشاهده مى كنى؟ خداوند آن را از من دور كرد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يا بيشتر مريض شدم، پس خداوند به من الهام نمود كه برنج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آن را بياورند، پس برنج شسته شده و خشك شده را كنار آتش گذاشتند و خرد كردند، من بعضى از آن را مخلوط نشده، خوردم و بعضى ديگر را قلپ قلپ خوردم</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252" w:name="__RefHeading___Toc183597_2870459653"/>
      <w:bookmarkStart w:id="253" w:name="_Toc94"/>
      <w:bookmarkEnd w:id="252"/>
      <w:r>
        <w:rPr>
          <w:rtl w:val="true"/>
        </w:rPr>
        <w:t>درمان با پنير و گردو همراه با هم</w:t>
      </w:r>
      <w:bookmarkEnd w:id="253"/>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و گردو، هرگاه با هم باشند، دوا هستند و هرگاه از هم جدا باشند، درد مى شوند</w:t>
      </w:r>
      <w:r>
        <w:rPr>
          <w:rFonts w:eastAsia="IRNazanin" w:cs="IRNazanin"/>
          <w:color w:val="111111"/>
          <w:sz w:val="28"/>
          <w:szCs w:val="28"/>
          <w:rtl w:val="true"/>
          <w:lang w:bidi="fa-IR"/>
        </w:rPr>
        <w:t>.»</w:t>
      </w:r>
      <w:r>
        <w:rPr>
          <w:rStyle w:val="FootnoteAnchor"/>
          <w:rtl w:val="true"/>
        </w:rPr>
        <w:footnoteReference w:id="6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و گردو هرگاه با هم باشند، در آنها درمان است و هرگاه از هم جدا باشند، در هريك از آنها درد است</w:t>
      </w:r>
      <w:r>
        <w:rPr>
          <w:rFonts w:eastAsia="IRNazanin" w:cs="IRNazanin"/>
          <w:color w:val="111111"/>
          <w:sz w:val="28"/>
          <w:szCs w:val="28"/>
          <w:rtl w:val="true"/>
          <w:lang w:bidi="fa-IR"/>
        </w:rPr>
        <w:t>.»</w:t>
      </w:r>
      <w:r>
        <w:rPr>
          <w:rStyle w:val="FootnoteAnchor"/>
          <w:rtl w:val="true"/>
        </w:rPr>
        <w:footnoteReference w:id="634"/>
      </w:r>
      <w:bookmarkStart w:id="254" w:name="pg8815_60022"/>
    </w:p>
    <w:p>
      <w:pPr>
        <w:pStyle w:val="BookText"/>
        <w:rPr/>
      </w:pPr>
      <w:bookmarkEnd w:id="254"/>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گردو در گرماى شديد، حرارت بدن و زخم هاى تن را تحريك مى كند، امّا خوردن آن در زمستان، كليه ها را گرم مى كند و سرما را مى راند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مورد پنير از امام صادق 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دردى است و درمانى هم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شد، همان مرد نزد امام صادق عليه السلام آمد و ديد كه بر سر سفره، پيه هست،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در مورد پنير پرسيدم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است و درمانى هم در آن نيست، ولى الآن پنير را در سفره شما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در صبح، باعث ضرر و در شب، مفيد است و آب كمر را زياد مى كند</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255" w:name="__RefHeading___Toc183599_2870459653"/>
      <w:bookmarkStart w:id="256" w:name="_Toc95"/>
      <w:bookmarkEnd w:id="255"/>
      <w:r>
        <w:rPr>
          <w:rtl w:val="true"/>
        </w:rPr>
        <w:t>درمان با نمك</w:t>
      </w:r>
      <w:bookmarkEnd w:id="256"/>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نمك، شفاى هفتاد نوع بيمارى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مى دانستند كه در نمك چه هست، با آن درمان مى كردند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غذايش را با نمك شروع كند، هفتاد بيمارى كه جز خداوند كسى از آنها اطّلاع ندارد، از او دفع مى شود</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كه در نمك چه هست، آن را بر ترياق</w:t>
      </w:r>
      <w:r>
        <w:rPr>
          <w:rStyle w:val="FootnoteAnchor"/>
          <w:rtl w:val="true"/>
        </w:rPr>
        <w:footnoteReference w:id="639"/>
      </w:r>
      <w:r>
        <w:rPr>
          <w:rFonts w:ascii="Amiri" w:hAnsi="Amiri" w:eastAsia="Amiri" w:cs="Amiri"/>
          <w:color w:val="111111"/>
          <w:sz w:val="28"/>
          <w:sz w:val="28"/>
          <w:szCs w:val="28"/>
          <w:rtl w:val="true"/>
          <w:lang w:bidi="ar-SA"/>
        </w:rPr>
        <w:t>تجربه شده، ترجيح 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غذاى خود را با نمك شروع كند، هفتاد بيمارى كه كسى جز خداوند از آنها اطّلاعى ندارد، از او دفع مى شود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غذايش را با نمك شروع كند، هفتاد و دو نوع بيمارى از او دفع مى شود</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امير 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نمك، غذايت را شروع كن و به پايان برسان كه در آن، شفاى هفتاد و دو نوع بيمارى است</w:t>
      </w:r>
      <w:r>
        <w:rPr>
          <w:rFonts w:eastAsia="IRNazanin" w:cs="IRNazanin"/>
          <w:color w:val="111111"/>
          <w:sz w:val="28"/>
          <w:szCs w:val="28"/>
          <w:rtl w:val="true"/>
          <w:lang w:bidi="fa-IR"/>
        </w:rPr>
        <w:t>.»</w:t>
      </w:r>
      <w:r>
        <w:rPr>
          <w:rStyle w:val="FootnoteAnchor"/>
          <w:rtl w:val="true"/>
        </w:rPr>
        <w:footnoteReference w:id="642"/>
      </w:r>
      <w:bookmarkStart w:id="257" w:name="pg8815_60025"/>
    </w:p>
    <w:p>
      <w:pPr>
        <w:pStyle w:val="Heading2"/>
        <w:numPr>
          <w:ilvl w:val="1"/>
          <w:numId w:val="1"/>
        </w:numPr>
        <w:rPr/>
      </w:pPr>
      <w:bookmarkStart w:id="258" w:name="__RefHeading___Toc183601_2870459653"/>
      <w:bookmarkStart w:id="259" w:name="_Toc96"/>
      <w:bookmarkEnd w:id="257"/>
      <w:bookmarkEnd w:id="258"/>
      <w:r>
        <w:rPr>
          <w:rtl w:val="true"/>
        </w:rPr>
        <w:t>فصل ششم</w:t>
      </w:r>
      <w:r>
        <w:rPr>
          <w:rtl w:val="true"/>
        </w:rPr>
        <w:t xml:space="preserve">: </w:t>
      </w:r>
      <w:r>
        <w:rPr>
          <w:rtl w:val="true"/>
        </w:rPr>
        <w:t>درمان با شير و روغن ها</w:t>
      </w:r>
      <w:bookmarkEnd w:id="259"/>
    </w:p>
    <w:p>
      <w:pPr>
        <w:pStyle w:val="Heading3"/>
        <w:numPr>
          <w:ilvl w:val="2"/>
          <w:numId w:val="1"/>
        </w:numPr>
        <w:rPr/>
      </w:pPr>
      <w:bookmarkStart w:id="260" w:name="__RefHeading___Toc183603_2870459653"/>
      <w:bookmarkStart w:id="261" w:name="_Toc97"/>
      <w:bookmarkEnd w:id="260"/>
      <w:r>
        <w:rPr>
          <w:rtl w:val="true"/>
        </w:rPr>
        <w:t>درمان با تلبينه</w:t>
      </w:r>
      <w:bookmarkEnd w:id="261"/>
    </w:p>
    <w:p>
      <w:pPr>
        <w:pStyle w:val="BookText"/>
        <w:rPr/>
      </w:pPr>
      <w:r>
        <w:rPr>
          <w:rFonts w:ascii="Amiri" w:hAnsi="Amiri" w:eastAsia="Amiri" w:cs="Amiri"/>
          <w:color w:val="111111"/>
          <w:sz w:val="28"/>
          <w:sz w:val="28"/>
          <w:szCs w:val="28"/>
          <w:rtl w:val="true"/>
          <w:lang w:bidi="ar-SA"/>
        </w:rPr>
        <w:t xml:space="preserve">درمان با تلبينه </w:t>
      </w:r>
      <w:r>
        <w:rPr>
          <w:rStyle w:val="FootnoteAnchor"/>
          <w:rtl w:val="true"/>
        </w:rPr>
        <w:footnoteReference w:id="643"/>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وجود داشت كه انسان را در برابر مرگ، سود مى بخشيد، تلبينه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تلبينه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شورباى همراه با شير، شورباى همراه با شير و اين را سه مرتبه تكرار نمود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تلبينه، غم را از دل مى برد، هم چنان كه انگشتان، عرق را از پيشانى كنار مى زنند</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262" w:name="__RefHeading___Toc183605_2870459653"/>
      <w:bookmarkStart w:id="263" w:name="_Toc98"/>
      <w:bookmarkEnd w:id="262"/>
      <w:r>
        <w:rPr>
          <w:rtl w:val="true"/>
        </w:rPr>
        <w:t>درمان با روغن و شير گاو</w:t>
      </w:r>
      <w:bookmarkEnd w:id="263"/>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گاو، دوا است و روغن آن، شفا مى باشد ، ولى گوشتش باعث بيمارى است</w:t>
      </w:r>
      <w:r>
        <w:rPr>
          <w:rFonts w:eastAsia="IRNazanin" w:cs="IRNazanin"/>
          <w:color w:val="111111"/>
          <w:sz w:val="28"/>
          <w:szCs w:val="28"/>
          <w:rtl w:val="true"/>
          <w:lang w:bidi="fa-IR"/>
        </w:rPr>
        <w:t>.»</w:t>
      </w:r>
      <w:r>
        <w:rPr>
          <w:rStyle w:val="FootnoteAnchor"/>
          <w:rtl w:val="true"/>
        </w:rPr>
        <w:footnoteReference w:id="6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گاو، باعث بيمارى است و روغنش، شفا مى باشد و شيرش، دوا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گاو، شفا دهنده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گاو، شفا دهنده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پيه اى كه هم اندازۀ خود، بيمارى را از بدن بيرون مى برد،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پيه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قبل از تو، در اين باره از من نپرسيده بود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اين سخن پيامبر صلى اللّه عليه و آله و سلم پرسيدند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لقمه اى از پيه بخورد، به همان اندازه، بيمارى از بدنش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پيه گاو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از امام صادق عليه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درمان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درمان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هيچ دردى را نفرستاده، مگر اينكه برايش درمانى نيز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شير گاو استفاده نمائيد، چون گاو از هر درختى مى خورد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يا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شير گاو استفاده نمائيد، چون گاو از هر درخت و گياهى مى خورد</w:t>
      </w:r>
      <w:r>
        <w:rPr>
          <w:rFonts w:eastAsia="IRNazanin" w:cs="IRNazanin"/>
          <w:color w:val="111111"/>
          <w:sz w:val="28"/>
          <w:szCs w:val="28"/>
          <w:rtl w:val="true"/>
          <w:lang w:bidi="fa-IR"/>
        </w:rPr>
        <w:t>.»</w:t>
      </w:r>
      <w:r>
        <w:rPr>
          <w:rStyle w:val="FootnoteAnchor"/>
          <w:rtl w:val="true"/>
        </w:rPr>
        <w:footnoteReference w:id="6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لقمه اى از پيه بخورد، به همان اندازه از او بيمارى، خارج مى شود</w:t>
      </w:r>
      <w:r>
        <w:rPr>
          <w:rFonts w:eastAsia="IRNazanin" w:cs="IRNazanin"/>
          <w:color w:val="111111"/>
          <w:sz w:val="28"/>
          <w:szCs w:val="28"/>
          <w:rtl w:val="true"/>
          <w:lang w:bidi="fa-IR"/>
        </w:rPr>
        <w:t>.»</w:t>
      </w:r>
      <w:r>
        <w:rPr>
          <w:rStyle w:val="FootnoteAnchor"/>
          <w:rtl w:val="true"/>
        </w:rPr>
        <w:footnoteReference w:id="654"/>
      </w:r>
      <w:bookmarkStart w:id="264" w:name="pg8815_60027"/>
    </w:p>
    <w:p>
      <w:pPr>
        <w:pStyle w:val="BookText"/>
        <w:rPr/>
      </w:pPr>
      <w:bookmarkEnd w:id="264"/>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پيامبر صلى اللّه عليه و آله و سلم از گوشت و پيه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تكّه اى از اين دو كه در معده جاى گيرد، در آنجا شفا مى رويد و بيماريش از آنجا مى رود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المؤمنين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گاو، باعث بيمارى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گاو دوا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المؤمنين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گاو، دوا است و استفادۀ آن در تابستان بهتر از زمستان است و آن، چيزى است كه همانند آن داخل بدن نشده است</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265" w:name="__RefHeading___Toc183607_2870459653"/>
      <w:bookmarkStart w:id="266" w:name="_Toc99"/>
      <w:bookmarkEnd w:id="265"/>
      <w:r>
        <w:rPr>
          <w:rtl w:val="true"/>
        </w:rPr>
        <w:t>مكروه بودن روغن حيوانى براى پيران</w:t>
      </w:r>
      <w:bookmarkEnd w:id="266"/>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حيوانى، چيزى است كه همانند آن، داخل بدن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براى پيران، ناخوشايند مى دانم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بودم كه پيرمردى از عراق، با او سخن مى گفت،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متغيّر و سرزبانى حرف مى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دندانهاى جلويم افتاده كه اين طور حرف مى زنم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چنينم و بعضى از دندان هايم افتاده است و شيطان مرا وسوسه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بقيۀ دندان هايت بريزد با چه غذا مى خورى 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bookmarkStart w:id="267" w:name="pg8815_60028"/>
    </w:p>
    <w:p>
      <w:pPr>
        <w:pStyle w:val="BookText"/>
        <w:rPr/>
      </w:pPr>
      <w:bookmarkEnd w:id="267"/>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تريد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زيرا غذاى نيكويى است و از روغن دورى كن كه براى پيرمرد مناسب نيست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به پنجاه سالگى رسيد، مبادا درحالى كه در درون او چيزى از روغن حيوانى است، شب را به بستر رود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مى گويد به امام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حلوا برايت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براى من مى آورى با روغن حيوانى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حيوانى چه خورش نيكويى است، امّا من آن را براى پيران، ناخوشايند مى دانم و استفادۀ آن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زمستان است</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268" w:name="__RefHeading___Toc183609_2870459653"/>
      <w:bookmarkStart w:id="269" w:name="_Toc100"/>
      <w:bookmarkEnd w:id="268"/>
      <w:r>
        <w:rPr>
          <w:rtl w:val="true"/>
        </w:rPr>
        <w:t>درمان با شير مادّه الاغ</w:t>
      </w:r>
      <w:bookmarkEnd w:id="269"/>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ناهار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ماست چكيدۀ مادّه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يكى از بيماران خود درست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از آن بخورى، بخور</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چند پياله برايمان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دست، به يكى از آنها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ماست چكيده ى مادّه الاغ است كه براى يكى از بيماران خود، درست كرده ايم، هركس مى خواهد، بخورد و هركس نمى خواهد، نخورد</w:t>
      </w:r>
      <w:r>
        <w:rPr>
          <w:rFonts w:eastAsia="IRNazanin" w:cs="IRNazanin"/>
          <w:color w:val="111111"/>
          <w:sz w:val="28"/>
          <w:szCs w:val="28"/>
          <w:rtl w:val="true"/>
          <w:lang w:bidi="fa-IR"/>
        </w:rPr>
        <w:t>.»</w:t>
      </w:r>
      <w:r>
        <w:rPr>
          <w:rStyle w:val="FootnoteAnchor"/>
          <w:rtl w:val="true"/>
        </w:rPr>
        <w:footnoteReference w:id="66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استفاده از شير ماده الاغ براى درمان، سؤال كردم</w:t>
      </w:r>
      <w:r>
        <w:rPr>
          <w:rFonts w:eastAsia="IRNazanin" w:cs="IRNazanin"/>
          <w:color w:val="111111"/>
          <w:sz w:val="28"/>
          <w:szCs w:val="28"/>
          <w:rtl w:val="true"/>
          <w:lang w:bidi="fa-IR"/>
        </w:rPr>
        <w:t>.</w:t>
      </w:r>
      <w:bookmarkStart w:id="270" w:name="pg8815_60029"/>
    </w:p>
    <w:p>
      <w:pPr>
        <w:pStyle w:val="BookText"/>
        <w:rPr/>
      </w:pPr>
      <w:bookmarkEnd w:id="270"/>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مورد استفاده از شير ماده الاغ براى درمان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مداوا با آن را اجازه داد</w:t>
      </w:r>
      <w:r>
        <w:rPr>
          <w:rFonts w:eastAsia="Amiri" w:cs="Amiri" w:ascii="Amiri" w:hAnsi="Amiri"/>
          <w:color w:val="111111"/>
          <w:sz w:val="28"/>
          <w:szCs w:val="28"/>
          <w:rtl w:val="true"/>
          <w:lang w:bidi="ar-SA"/>
        </w:rPr>
        <w:t>.»</w:t>
      </w:r>
      <w:r>
        <w:rPr>
          <w:rStyle w:val="FootnoteAnchor"/>
          <w:rtl w:val="true"/>
        </w:rPr>
        <w:footnoteReference w:id="666"/>
      </w:r>
    </w:p>
    <w:p>
      <w:pPr>
        <w:pStyle w:val="Heading3"/>
        <w:numPr>
          <w:ilvl w:val="2"/>
          <w:numId w:val="1"/>
        </w:numPr>
        <w:rPr/>
      </w:pPr>
      <w:bookmarkStart w:id="271" w:name="__RefHeading___Toc183611_2870459653"/>
      <w:bookmarkStart w:id="272" w:name="_Toc101"/>
      <w:bookmarkEnd w:id="271"/>
      <w:r>
        <w:rPr>
          <w:rtl w:val="true"/>
        </w:rPr>
        <w:t>درمان با شير ماده شتر شيرده</w:t>
      </w:r>
      <w:bookmarkEnd w:id="272"/>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از كامول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موسى بن عبد اللّه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پيرمردان شنيدم كه شير ماده شتر شيرده شفا از هر مرض و آفت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همين روايت نقل شده مگر اينكه در آن اين موارد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بدن را پاك كرده و چرك و كثافات را خارج مى كند و بدن را مى شويد</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273" w:name="__RefHeading___Toc183613_2870459653"/>
      <w:bookmarkStart w:id="274" w:name="_Toc102"/>
      <w:bookmarkEnd w:id="273"/>
      <w:r>
        <w:rPr>
          <w:rtl w:val="true"/>
        </w:rPr>
        <w:t>درمان با آب باران</w:t>
      </w:r>
      <w:bookmarkEnd w:id="274"/>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بنوشيد كه بدن را پاك مى كند و بيمارى ها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عَلَيْكُمْ مِنَ اَلسَّمٰاءِ مٰاءً لِيُطَهِّرَكُمْ بِهِ وَ يُذْهِبَ عَنْكُمْ رِجْزَ اَلشَّيْطٰانِ وَ لِيَرْبِطَ عَلىٰ قُلُوبِكُمْ وَ يُثَبِّتَ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برايتان فرستاد تا پاكتان كند و پليدى شيطان را از شما دور سازد و دل هاى شما را محكم بدارد و گام هايتان را با آن استوار كند</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275" w:name="__RefHeading___Toc183615_2870459653"/>
      <w:bookmarkStart w:id="276" w:name="_Toc103"/>
      <w:bookmarkEnd w:id="275"/>
      <w:r>
        <w:rPr>
          <w:rtl w:val="true"/>
        </w:rPr>
        <w:t>درمان با آب نيسان</w:t>
      </w:r>
      <w:bookmarkEnd w:id="2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و سلم نقل است كه جبرئيل، اين را به من ياد داده كه با داشتن آن، احتياجى به دكتر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هم ياد بدهيد، ما هم دوست داريم كه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نيسان</w:t>
      </w:r>
      <w:r>
        <w:rPr>
          <w:rStyle w:val="FootnoteAnchor"/>
          <w:rtl w:val="true"/>
        </w:rPr>
        <w:footnoteReference w:id="669"/>
      </w:r>
      <w:r>
        <w:rPr>
          <w:rFonts w:ascii="IRNazanin" w:hAnsi="IRNazanin" w:eastAsia="IRNazanin"/>
          <w:color w:val="111111"/>
          <w:sz w:val="28"/>
          <w:sz w:val="28"/>
          <w:szCs w:val="28"/>
          <w:rtl w:val="true"/>
          <w:lang w:bidi="fa-IR"/>
        </w:rPr>
        <w:t xml:space="preserve">را بردار و بر آن سورۀ حمد، آيه الكرسى، كافرون و اعلى و هم چنين سورۀ ناس، فلق و توحيد را نيز هفتاد مرتبه بخوان،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اكبر و صلى اللّه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مرتبه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مرتبه بر آن بخوان، سپس جرعه اى را در صبح و جرعه اى را در شب در هفت روز متوالى، بنوش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مرا به حق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اين آب بنوشد، تمام بيمارى ها و اذيت ها از بدنش دور مى شود و دهانش خوش بو مى گردد و بلغم او قطع مى شود و در خوردن آن حد و مرزى نيست، هرچه خواستيد، بنوشيد و باد او را اذيت نمى كند و دچار فلج نمى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 و شكم و ناف شكايت نمى كند، از التهاب سينه نمى ترسد، سردى حبس البول از او قطع مى شود، از خارش بدن در امان است، به طاعون و جذام و پيسى مبتلا نمى شود، دچار آب سياه در چشم نمى شود، قلبش فروتن مى شود، خداوند بر او هزار رحمت و هزار مغفرت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شرك، خودپسندى، كسلى، ناكامى و سستى و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بزدلى و دشمنى را از قلب او خارج مى كند و درد و بيمارى را از رگ او بيرون مى كشد و دردى را كه قسمت او است، از لوح محفوظ پاك مى كند و هر كس دوست دارد كه زنش حامله شود، حامله مى شود و به او فرزند عطا مى شود، مردى و هركسى كه زندانى باشد، از آن بنوشد، آزاد مى شود و به هرجا كه مى خواهد، مى رود و اگر كسى سردرد داشته باشد، سردردش آرام مى شود و به خواست خداوند تمام بيمارى هايش آرام و ريشه كن مى شوند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دارو داروى حضرت محمد صلى اللّه عليه و آله و سلم است و اين دارو شبيه به آن دارويى است كه جبرئيل به حضرت موسى عليهم السلام هديه داد، جز اينكه در اين دارو چيزى از علاج و درمان و زيادى و كمى است كه در آن دارو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دارو از داروهاى انبيا و اوصيا و حكما است، اگر چيزى به آن اضافه شده يا كم شود، حتى اگر به اندازۀ يك 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اثر آن از بين مى رود، منتفى و فاسد مى شود و اثر ندارد، زيرا وقتى با پيامبران مخالفت كردند، با آنها مخالفت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رطل</w:t>
      </w:r>
      <w:r>
        <w:rPr>
          <w:rStyle w:val="FootnoteAnchor"/>
          <w:rtl w:val="true"/>
        </w:rPr>
        <w:footnoteReference w:id="671"/>
      </w:r>
      <w:r>
        <w:rPr>
          <w:rFonts w:ascii="IRNazanin" w:hAnsi="IRNazanin" w:eastAsia="IRNazanin"/>
          <w:color w:val="111111"/>
          <w:sz w:val="28"/>
          <w:sz w:val="28"/>
          <w:szCs w:val="28"/>
          <w:rtl w:val="true"/>
          <w:lang w:bidi="fa-IR"/>
        </w:rPr>
        <w:t xml:space="preserve">سير پوست كنده، در ظرفى ريخته شود و چهار رطل شير گاو به آن اضافه كرده و روى حرارت ملايم قرار داده تا حل شود، بعد مقدارى روغن گاو به آن اضافه شود تا در آن حل شود و آب شود، بعد به همان مقدار عسل بر آن اضافه كن و حرارت را ملايم كن و به اندازۀ دو درهم گل بابونه به آن بيفزا و محكم به هم بزن تا يكدست شود، وقتى يكدست و پخته و با هم قاطى شد، آن را درحالى كه هنوز داغ است، به گوشه اى مى گذارى و در ظرف را محكم مى بندى و در جو يا خاك پاك فصل تابستان رها مى كنيد و وقتى زمستان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فصل سرما باشد كه پاييز 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به اندازۀ يك گردوى بزرگ هنگام ناشتا ميل مى كنى، اين دارو براى هر چيز بزرگ و كوچك مناسب است و براى انسان كوچك و بزرگ نافع است، اين دارو بسيار نزد مؤمنين تجربه شده است</w:t>
      </w:r>
      <w:r>
        <w:rPr>
          <w:rFonts w:eastAsia="IRNazanin" w:cs="IRNazanin"/>
          <w:color w:val="111111"/>
          <w:sz w:val="28"/>
          <w:szCs w:val="28"/>
          <w:rtl w:val="true"/>
          <w:lang w:bidi="fa-IR"/>
        </w:rPr>
        <w:t>.»</w:t>
      </w:r>
      <w:r>
        <w:rPr>
          <w:rStyle w:val="FootnoteAnchor"/>
          <w:rtl w:val="true"/>
        </w:rPr>
        <w:footnoteReference w:id="6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داروى حضرت محمد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دارويى است كه در مورد هر چيزى كه استفاده شود، به صاحبش سود و منفعت مى رساند و آن، براى تمام بيمارى ها و بادها نوشيده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استفاده كن و به برادران مؤمنت نيز ياد بده، چون اگر به مؤمنى فايده اى برسانى، از آتش جهنّم آزاد خواهى شد</w:t>
      </w:r>
      <w:r>
        <w:rPr>
          <w:rFonts w:eastAsia="IRNazanin" w:cs="IRNazanin"/>
          <w:color w:val="111111"/>
          <w:sz w:val="28"/>
          <w:szCs w:val="28"/>
          <w:rtl w:val="true"/>
          <w:lang w:bidi="fa-IR"/>
        </w:rPr>
        <w:t>.»</w:t>
      </w:r>
      <w:r>
        <w:rPr>
          <w:rStyle w:val="FootnoteAnchor"/>
          <w:rtl w:val="true"/>
        </w:rPr>
        <w:footnoteReference w:id="673"/>
      </w:r>
      <w:bookmarkStart w:id="277" w:name="pg8815_60032"/>
    </w:p>
    <w:p>
      <w:pPr>
        <w:pStyle w:val="Heading3"/>
        <w:numPr>
          <w:ilvl w:val="2"/>
          <w:numId w:val="1"/>
        </w:numPr>
        <w:rPr/>
      </w:pPr>
      <w:bookmarkStart w:id="278" w:name="__RefHeading___Toc183617_2870459653"/>
      <w:bookmarkStart w:id="279" w:name="_Toc104"/>
      <w:bookmarkEnd w:id="277"/>
      <w:bookmarkEnd w:id="278"/>
      <w:r>
        <w:rPr>
          <w:rtl w:val="true"/>
        </w:rPr>
        <w:t>عناب</w:t>
      </w:r>
      <w:bookmarkEnd w:id="279"/>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عناب بر ميوه ها، هم چون برترى ما است، بر ديگر مردمان</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حال دو روايت در مورد عناب ذكر مى كنيم كه از امام صادق عليه السلام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عناب، تب را از بين مى برد</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سفيد شده بود و چيزى نمى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را در خواب 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به وضعى كه مى بينى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عناب را نرم كن و با آن سرمه بكش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عناب را با هسته اش نرم كردم و با آن سرمه كشيدم و كورى ام بر طرف شد و ديدم كه چشمم سالم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280" w:name="__RefHeading___Toc183619_2870459653"/>
      <w:bookmarkStart w:id="281" w:name="_Toc105"/>
      <w:bookmarkEnd w:id="280"/>
      <w:r>
        <w:rPr>
          <w:rtl w:val="true"/>
        </w:rPr>
        <w:t>اسفند و كندر</w:t>
      </w:r>
      <w:bookmarkEnd w:id="281"/>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مورد اسفند و كندر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اسفند؛ هيچ ريشه اى از آن در زمين فرو نمى رود و هيچ شاخه اى از آن به سوى آسمان نمى رود، مگر اينكه خداوند فرشته اى بر آن قرار مى دهد، تا زمانى كه خشك شود يا به سرنوشت ديگرى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از خانه اى كه در آن دود اسفند است، هفتاد خانه دور مى شود و آن، شفاى هفتاد نوع بيمارى است كه راحت ترين آنها جذام است، پس آن را از دست ندهيد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كندر؛ آن را انبياء قبل از من انتخاب كرده اند و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نيرو و قوت مى گرفت، هيچ دودى زودتر از آن به آسمان نمى رسد</w:t>
      </w:r>
      <w:r>
        <w:rPr>
          <w:rFonts w:eastAsia="IRNazanin" w:cs="IRNazanin"/>
          <w:color w:val="111111"/>
          <w:sz w:val="28"/>
          <w:szCs w:val="28"/>
          <w:rtl w:val="true"/>
          <w:lang w:bidi="fa-IR"/>
        </w:rPr>
        <w:t>.</w:t>
      </w:r>
      <w:bookmarkStart w:id="282" w:name="pg8815_60033"/>
    </w:p>
    <w:p>
      <w:pPr>
        <w:pStyle w:val="BookText"/>
        <w:rPr/>
      </w:pPr>
      <w:bookmarkEnd w:id="282"/>
      <w:r>
        <w:rPr>
          <w:rFonts w:ascii="IRNazanin" w:hAnsi="IRNazanin" w:eastAsia="IRNazanin"/>
          <w:color w:val="111111"/>
          <w:sz w:val="28"/>
          <w:sz w:val="28"/>
          <w:szCs w:val="28"/>
          <w:rtl w:val="true"/>
          <w:lang w:bidi="fa-IR"/>
        </w:rPr>
        <w:t>كندر، شيطان را دور مى كند و بيمارى را برطرف مى نمايد، پس آن را از دست ندهيد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بوته اى از اسفند نمى رويد، مگر اينكه فرشتگانى با آن هستند و آن را تا هنگامى كه به كسى برسد، محافظت مى كنند و ريشۀ آن، نشاطآور است و شاخۀ آن، درمان هفتاد و دو بيمارى است</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283" w:name="__RefHeading___Toc183621_2870459653"/>
      <w:bookmarkStart w:id="284" w:name="_Toc106"/>
      <w:bookmarkEnd w:id="283"/>
      <w:r>
        <w:rPr>
          <w:rtl w:val="true"/>
        </w:rPr>
        <w:t>از دواهاى تقويت حافظه</w:t>
      </w:r>
      <w:bookmarkEnd w:id="284"/>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امام صادق عليه السلام عرض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قدرت بر حفظ اين علمى كه شما براى ما دسته بندى مى كنيد و توضيح مى دهيد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وزن ده درهم گل ميخك و به همان اندازه كندر بردار، آنها را آرام آرام بكوب، يك دست كن و روغن بزن و هر روز هنگام ناشتا مقدار كمى از آن را بخور</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285" w:name="__RefHeading___Toc183623_2870459653"/>
      <w:bookmarkStart w:id="286" w:name="_Toc107"/>
      <w:bookmarkEnd w:id="285"/>
      <w:r>
        <w:rPr>
          <w:rtl w:val="true"/>
        </w:rPr>
        <w:t>مشكك و اشنان</w:t>
      </w:r>
      <w:bookmarkEnd w:id="286"/>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مشكك را لابه لاى دندانهايتان بگيريد، چرا كه دهان را خوش بو مى كند و بر توان جنسى مى افزايد</w:t>
      </w:r>
      <w:r>
        <w:rPr>
          <w:rFonts w:eastAsia="IRNazanin" w:cs="IRNazanin"/>
          <w:color w:val="111111"/>
          <w:sz w:val="28"/>
          <w:szCs w:val="28"/>
          <w:rtl w:val="true"/>
          <w:lang w:bidi="fa-IR"/>
        </w:rPr>
        <w:t>.»</w:t>
      </w:r>
      <w:r>
        <w:rPr>
          <w:rStyle w:val="FootnoteAnchor"/>
          <w:rtl w:val="true"/>
        </w:rPr>
        <w:footnoteReference w:id="6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خزه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را ضعيف و پوك مى كند و قدرت جنسى را كم مى كند</w:t>
      </w:r>
      <w:r>
        <w:rPr>
          <w:rFonts w:eastAsia="IRNazanin" w:cs="IRNazanin"/>
          <w:color w:val="111111"/>
          <w:sz w:val="28"/>
          <w:szCs w:val="28"/>
          <w:rtl w:val="true"/>
          <w:lang w:bidi="fa-IR"/>
        </w:rPr>
        <w:t>.»</w:t>
      </w:r>
      <w:r>
        <w:rPr>
          <w:rStyle w:val="FootnoteAnchor"/>
          <w:rtl w:val="true"/>
        </w:rPr>
        <w:footnoteReference w:id="681"/>
      </w:r>
      <w:bookmarkStart w:id="287" w:name="pg8815_60034"/>
    </w:p>
    <w:p>
      <w:pPr>
        <w:pStyle w:val="Heading3"/>
        <w:numPr>
          <w:ilvl w:val="2"/>
          <w:numId w:val="1"/>
        </w:numPr>
        <w:rPr/>
      </w:pPr>
      <w:bookmarkStart w:id="288" w:name="__RefHeading___Toc183625_2870459653"/>
      <w:bookmarkStart w:id="289" w:name="_Toc108"/>
      <w:bookmarkEnd w:id="287"/>
      <w:bookmarkEnd w:id="288"/>
      <w:r>
        <w:rPr>
          <w:rtl w:val="true"/>
        </w:rPr>
        <w:t>پرخورى</w:t>
      </w:r>
      <w:bookmarkEnd w:id="289"/>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بيماريى از پرخورى است، مگر تب، كه ناگاه داخل بدن مى نمايد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ابن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از دردها و بدگوارى هايى كه داشتم، شكايت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و شام بخور و در فاصلۀ ميان آنها چيزى مخور، چرا كه باعث تباهى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رِزْقُهُمْ فِيهٰا 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صبحگاهان و شامگاهان، روزى ويژۀ خويش را دارند</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290" w:name="__RefHeading___Toc183627_2870459653"/>
      <w:bookmarkStart w:id="291" w:name="_Toc109"/>
      <w:bookmarkEnd w:id="290"/>
      <w:r>
        <w:rPr>
          <w:rtl w:val="true"/>
        </w:rPr>
        <w:t>مضرات نخوردن شام</w:t>
      </w:r>
      <w:bookmarkEnd w:id="291"/>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و اساس خرابى و تباهى بدن، شام نخوردن است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المؤمنين عليه السلام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خوردن پيامبران، پس از تاريكى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وانگذاريد كه بدن را خراب و تباه مى كند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 را رها نكنيد كه باعث خرابى و تباه شدن بدن مى شود</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شام، بدن را خراب و تباه مى كند</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نخوردن، بدن را تباه و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آن هنگام كه پا به سن بگذارد، بايد فقط در حالى بخوابد كه شكمش از غذا پر باشد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نخوردن، باعث پيرى مى شود و اوّلين چيزى كه بدن را خراب مى كند، شام نخوردن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نخوردن، باعث پيرى مى شود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شام نخورد، نيرويى از او كم مى شود و به او باز نمى گردد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رها نكنيد، حتّى اگر سه لقمه با نمك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شام را رها كند، رگى در بدن وى مى ميرد كه هرگز زنده نمى شود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شام را در شب شنبه و شب يك شنبه، پشت سر هم واگذارد، چيزى از كف او مى رود كه تا چهل روز به او باز نمى گردد</w:t>
      </w:r>
      <w:r>
        <w:rPr>
          <w:rFonts w:eastAsia="IRNazanin" w:cs="IRNazanin"/>
          <w:color w:val="111111"/>
          <w:sz w:val="28"/>
          <w:szCs w:val="28"/>
          <w:rtl w:val="true"/>
          <w:lang w:bidi="fa-IR"/>
        </w:rPr>
        <w:t>.»</w:t>
      </w:r>
      <w:r>
        <w:rPr>
          <w:rStyle w:val="FootnoteAnchor"/>
          <w:rtl w:val="true"/>
        </w:rPr>
        <w:footnoteReference w:id="69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عدس، عطش را قطع و معده را قوى مى نمايد و در آن شفاى هفتاد نوع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مكن، پس صبحانه و شام بخور و چيزى ميان آنها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شام كراهت دارد، چون بنا به روايات باعث خرابى و تباهى بدن مى شود</w:t>
      </w:r>
      <w:r>
        <w:rPr>
          <w:rFonts w:eastAsia="IRNazanin" w:cs="IRNazanin"/>
          <w:color w:val="111111"/>
          <w:sz w:val="28"/>
          <w:szCs w:val="28"/>
          <w:rtl w:val="true"/>
          <w:lang w:bidi="fa-IR"/>
        </w:rPr>
        <w:t>.»</w:t>
      </w:r>
      <w:r>
        <w:rPr>
          <w:rStyle w:val="FootnoteAnchor"/>
          <w:rtl w:val="true"/>
        </w:rPr>
        <w:footnoteReference w:id="694"/>
      </w:r>
      <w:bookmarkStart w:id="292" w:name="pg8815_60036"/>
    </w:p>
    <w:p>
      <w:pPr>
        <w:pStyle w:val="Heading3"/>
        <w:numPr>
          <w:ilvl w:val="2"/>
          <w:numId w:val="1"/>
        </w:numPr>
        <w:rPr/>
      </w:pPr>
      <w:bookmarkStart w:id="293" w:name="__RefHeading___Toc183629_2870459653"/>
      <w:bookmarkStart w:id="294" w:name="_Toc110"/>
      <w:bookmarkEnd w:id="292"/>
      <w:bookmarkEnd w:id="293"/>
      <w:r>
        <w:rPr>
          <w:rtl w:val="true"/>
        </w:rPr>
        <w:t>مضرات خوردن ماهى</w:t>
      </w:r>
      <w:bookmarkEnd w:id="294"/>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صورت مداوم ماهى نخوريد كه جسم را آب مى كند</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ماهى، بدن را آب مى كند</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تازه، گوشت را آب مى كند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ماهى تازه، بدن را آب مى كند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تازه، پيه چشم را آب مى كند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ماهى تازه، سفيدى و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آب مى كند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خرما بعد از ماهى تازه، اذيت بدى آن را از بين مى برد</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ماهى ها كمتر بخوريد، چون بدن را آب مى كند، بلغم را زياد مى نمايد، نفس را خشن مى كند و قلپ قلپ شير خوردن، شفاى تمام بيمارى ها جز مرگ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ايستاده نوشيدن آب در روز، باعث افزون تر شدن قدرت و سلامت بيشتر بدن است</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ايستاده نوشيدن آب در روز، موجب عرق كردن بيشتر و افزون تر شدن توان بدن است</w:t>
      </w:r>
      <w:r>
        <w:rPr>
          <w:rFonts w:eastAsia="Amiri" w:cs="Amiri" w:ascii="Amiri" w:hAnsi="Amiri"/>
          <w:color w:val="111111"/>
          <w:sz w:val="28"/>
          <w:szCs w:val="28"/>
          <w:rtl w:val="true"/>
          <w:lang w:bidi="ar-SA"/>
        </w:rPr>
        <w:t>.»</w:t>
      </w:r>
      <w:r>
        <w:rPr>
          <w:rStyle w:val="FootnoteAnchor"/>
          <w:rtl w:val="true"/>
        </w:rPr>
        <w:footnoteReference w:id="704"/>
      </w:r>
      <w:bookmarkStart w:id="295" w:name="pg8815_60037"/>
    </w:p>
    <w:p>
      <w:pPr>
        <w:pStyle w:val="BookText"/>
        <w:rPr/>
      </w:pPr>
      <w:bookmarkEnd w:id="295"/>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ايستاده بنوش كه براى تو باعث قدرت بيشتر و سلامتى افزون تر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حذر كنيد كه ايستاده بر روى پاهايتان، آب بنوشيد، زيرا اين كار، دردى بى درمان مى آورد، مگر اينكه خداوند عافيت دهد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شايد منظور از ايستاده نوشيدن بر روى پاها، در اين حديث، مربوط به شب مى باشد، چون در بعضى احاديث به آن اشاره شده است</w:t>
      </w:r>
      <w:r>
        <w:rPr>
          <w:rFonts w:eastAsia="IRNazanin" w:cs="IRNazanin"/>
          <w:color w:val="111111"/>
          <w:sz w:val="28"/>
          <w:szCs w:val="28"/>
          <w:rtl w:val="true"/>
          <w:lang w:bidi="fa-IR"/>
        </w:rPr>
        <w:t>.</w:t>
      </w:r>
    </w:p>
    <w:p>
      <w:pPr>
        <w:pStyle w:val="Heading3"/>
        <w:numPr>
          <w:ilvl w:val="2"/>
          <w:numId w:val="1"/>
        </w:numPr>
        <w:rPr/>
      </w:pPr>
      <w:bookmarkStart w:id="296" w:name="__RefHeading___Toc183631_2870459653"/>
      <w:bookmarkStart w:id="297" w:name="_Toc111"/>
      <w:bookmarkEnd w:id="296"/>
      <w:r>
        <w:rPr>
          <w:rtl w:val="true"/>
        </w:rPr>
        <w:t>مضرات زياد نوشيدن آب</w:t>
      </w:r>
      <w:bookmarkEnd w:id="297"/>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زياد ننوش كه سرچشمۀ تمام دردهاست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آب بنوش، چرا كه هر دردى را به سوى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 نيز تا زمانى كه بدنت قدرت تحمّل درد دارد، بپرهيز</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ميل به آب خوردن ندارى، آب ننوش، پس هرگاه ميل پيدا كردى، كم بنوش</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آب كمترى بنوشند، استقامت بدنشان بيشتر مى شود</w:t>
      </w:r>
      <w:r>
        <w:rPr>
          <w:rFonts w:eastAsia="IRNazanin" w:cs="IRNazanin"/>
          <w:color w:val="111111"/>
          <w:sz w:val="28"/>
          <w:szCs w:val="28"/>
          <w:rtl w:val="true"/>
          <w:lang w:bidi="fa-IR"/>
        </w:rPr>
        <w:t>.»</w:t>
      </w:r>
      <w:r>
        <w:rPr>
          <w:rStyle w:val="FootnoteAnchor"/>
          <w:rtl w:val="true"/>
        </w:rPr>
        <w:footnoteReference w:id="7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آب كمتر بنوشد، بدنش سالم تر خواهد بود</w:t>
      </w:r>
      <w:r>
        <w:rPr>
          <w:rFonts w:eastAsia="Amiri" w:cs="Amiri" w:ascii="Amiri" w:hAnsi="Amiri"/>
          <w:color w:val="111111"/>
          <w:sz w:val="28"/>
          <w:szCs w:val="28"/>
          <w:rtl w:val="true"/>
          <w:lang w:bidi="ar-SA"/>
        </w:rPr>
        <w:t>.»</w:t>
      </w:r>
      <w:r>
        <w:rPr>
          <w:rStyle w:val="FootnoteAnchor"/>
          <w:rtl w:val="true"/>
        </w:rPr>
        <w:footnoteReference w:id="711"/>
      </w:r>
      <w:bookmarkStart w:id="298" w:name="pg8815_60038"/>
    </w:p>
    <w:p>
      <w:pPr>
        <w:pStyle w:val="Heading3"/>
        <w:numPr>
          <w:ilvl w:val="2"/>
          <w:numId w:val="1"/>
        </w:numPr>
        <w:rPr/>
      </w:pPr>
      <w:bookmarkStart w:id="299" w:name="__RefHeading___Toc183633_2870459653"/>
      <w:bookmarkStart w:id="300" w:name="_Toc112"/>
      <w:bookmarkEnd w:id="298"/>
      <w:bookmarkEnd w:id="299"/>
      <w:r>
        <w:rPr>
          <w:rtl w:val="true"/>
        </w:rPr>
        <w:t>روغن بنفشه</w:t>
      </w:r>
      <w:bookmarkEnd w:id="300"/>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بنفشه، آقاى روغنها است</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عقيده از پدرش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غلّه به امام هديه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كه غله ها را برده بود، دچار صرع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و سر درد خيلى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مخش عيب برداشت، به شدّت احساس درد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مدينه رفت و به امام عليه السلام خبر داد،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بنفشه به او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بينى او ريختند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در تابستان، سرد و در زمستان،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شيعيان نرم است و براى دشمنان سفت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تأثير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فايده و قدر بنفشه را مى دانستند، يك اوقيه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را يك دينار مى خريدند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شما در نزد ما چيزى محبوب تر از بنفشه نيست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بنفشه در ميان روغن ها، همانند مثل ما اهل بيت است در ميان مردم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بنفشه بر ديگر روغن ها، همچون فضيلت اسلام بر تمام اديان است، چه روغن نيكويى است، بنفشه؛ چون درد را از سر و چشمه هاى آن مى برد، پس با آن، محل درد را روغن بماليد</w:t>
      </w:r>
      <w:r>
        <w:rPr>
          <w:rFonts w:eastAsia="IRNazanin" w:cs="IRNazanin"/>
          <w:color w:val="111111"/>
          <w:sz w:val="28"/>
          <w:szCs w:val="28"/>
          <w:rtl w:val="true"/>
          <w:lang w:bidi="fa-IR"/>
        </w:rPr>
        <w:t>.»</w:t>
      </w:r>
      <w:r>
        <w:rPr>
          <w:rStyle w:val="FootnoteAnchor"/>
          <w:rtl w:val="true"/>
        </w:rPr>
        <w:footnoteReference w:id="71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بنفشه بريزيد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قدر بنفشه را مى دانستند آن را پشت سر هم مى خوردند و چيزى از آن نمى گذاشتند</w:t>
      </w:r>
      <w:r>
        <w:rPr>
          <w:rFonts w:eastAsia="IRNazanin" w:cs="IRNazanin"/>
          <w:color w:val="111111"/>
          <w:sz w:val="28"/>
          <w:szCs w:val="28"/>
          <w:rtl w:val="true"/>
          <w:lang w:bidi="fa-IR"/>
        </w:rPr>
        <w:t>.»</w:t>
      </w:r>
      <w:r>
        <w:rPr>
          <w:rStyle w:val="FootnoteAnchor"/>
          <w:rtl w:val="true"/>
        </w:rPr>
        <w:footnoteReference w:id="717"/>
      </w:r>
      <w:bookmarkStart w:id="301" w:name="pg8815_60039"/>
    </w:p>
    <w:p>
      <w:pPr>
        <w:pStyle w:val="BookText"/>
        <w:rPr/>
      </w:pPr>
      <w:bookmarkEnd w:id="301"/>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روغن بنفشه، مغز را نيرو مى بخشد</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بنفشه در ميان روغن ها، همانند مثل شيعيان ما است در ميان مردم</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داغى تب را به وسيلۀ بنفشه برطرف كنيد</w:t>
      </w:r>
      <w:r>
        <w:rPr>
          <w:rFonts w:eastAsia="Amiri" w:cs="Amiri" w:ascii="Amiri" w:hAnsi="Amiri"/>
          <w:color w:val="111111"/>
          <w:sz w:val="28"/>
          <w:szCs w:val="28"/>
          <w:rtl w:val="true"/>
          <w:lang w:bidi="ar-SA"/>
        </w:rPr>
        <w:t>.»</w:t>
      </w:r>
      <w:r>
        <w:rPr>
          <w:rStyle w:val="FootnoteAnchor"/>
          <w:rtl w:val="true"/>
        </w:rPr>
        <w:footnoteReference w:id="720"/>
      </w:r>
    </w:p>
    <w:p>
      <w:pPr>
        <w:pStyle w:val="Heading3"/>
        <w:numPr>
          <w:ilvl w:val="2"/>
          <w:numId w:val="1"/>
        </w:numPr>
        <w:rPr/>
      </w:pPr>
      <w:bookmarkStart w:id="302" w:name="__RefHeading___Toc183635_2870459653"/>
      <w:bookmarkStart w:id="303" w:name="_Toc113"/>
      <w:bookmarkEnd w:id="302"/>
      <w:r>
        <w:rPr>
          <w:rtl w:val="true"/>
        </w:rPr>
        <w:t>روغن خطمى</w:t>
      </w:r>
      <w:bookmarkEnd w:id="303"/>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امام روغن خطمى استفاده مى كند،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بنفشه ندارى؟ از امام صادق عليه السلام درباره آن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بويش بدم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بويش بدم مى آيد و اين را مى گويم به خاطر آنچه كه از امام صادق عليه السلام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مشكلى ندارد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از روغن بنفشه صحبت به ميان آمد، پس آن را نيكو شمرد و تعريف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خطمى ملايم و لطيف است</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83637_2870459653"/>
      <w:bookmarkStart w:id="305" w:name="_Toc114"/>
      <w:bookmarkEnd w:id="304"/>
      <w:r>
        <w:rPr>
          <w:rtl w:val="true"/>
        </w:rPr>
        <w:t>روغن بان</w:t>
      </w:r>
      <w:bookmarkEnd w:id="305"/>
    </w:p>
    <w:p>
      <w:pPr>
        <w:pStyle w:val="BookText"/>
        <w:rPr/>
      </w:pPr>
      <w:r>
        <w:rPr>
          <w:rFonts w:ascii="IRNazanin" w:hAnsi="IRNazanin" w:eastAsia="IRNazanin"/>
          <w:color w:val="111111"/>
          <w:sz w:val="28"/>
          <w:sz w:val="28"/>
          <w:szCs w:val="28"/>
          <w:rtl w:val="true"/>
          <w:lang w:bidi="fa-IR"/>
        </w:rPr>
        <w:t xml:space="preserve">روغن بان </w:t>
      </w:r>
      <w:r>
        <w:rPr>
          <w:rStyle w:val="FootnoteAnchor"/>
          <w:rtl w:val="true"/>
        </w:rPr>
        <w:footnoteReference w:id="7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بنفشه و فضيلت آن ياد شد،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روغن نيكويى است، با آن روغن بماليد كه فضيلت آن بر روغن ها، همچون فضيلت ما اهل بيت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درختى است كه ميوۀ آن، روغن خوشمزه اى دارد و براى بدن مفيد است،</w:t>
      </w:r>
    </w:p>
    <w:p>
      <w:pPr>
        <w:pStyle w:val="BookText"/>
        <w:rPr/>
      </w:pPr>
      <w:r>
        <w:rPr>
          <w:rFonts w:ascii="IRNazanin" w:hAnsi="IRNazanin" w:eastAsia="IRNazanin"/>
          <w:color w:val="111111"/>
          <w:sz w:val="28"/>
          <w:sz w:val="28"/>
          <w:szCs w:val="28"/>
          <w:rtl w:val="true"/>
          <w:lang w:bidi="fa-IR"/>
        </w:rPr>
        <w:t>روغن بان بسيار خوب است و خلوق كه نوعى عطر زرد رنگى است و بيشتر از زعفران ساخته شده را بسيار دوست دارم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بان، چه روغن نيكويى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06" w:name="pg8815_60041"/>
    </w:p>
    <w:p>
      <w:pPr>
        <w:pStyle w:val="Heading2"/>
        <w:numPr>
          <w:ilvl w:val="1"/>
          <w:numId w:val="1"/>
        </w:numPr>
        <w:rPr/>
      </w:pPr>
      <w:bookmarkStart w:id="307" w:name="__RefHeading___Toc183639_2870459653"/>
      <w:bookmarkStart w:id="308" w:name="_Toc115"/>
      <w:bookmarkEnd w:id="306"/>
      <w:bookmarkEnd w:id="307"/>
      <w:r>
        <w:rPr>
          <w:rtl w:val="true"/>
        </w:rPr>
        <w:t>فصل هفتم</w:t>
      </w:r>
      <w:r>
        <w:rPr>
          <w:rtl w:val="true"/>
        </w:rPr>
        <w:t xml:space="preserve">: </w:t>
      </w:r>
      <w:r>
        <w:rPr>
          <w:rtl w:val="true"/>
        </w:rPr>
        <w:t>توحيد مفضّل</w:t>
      </w:r>
      <w:bookmarkEnd w:id="308"/>
    </w:p>
    <w:p>
      <w:pPr>
        <w:pStyle w:val="Heading3"/>
        <w:numPr>
          <w:ilvl w:val="2"/>
          <w:numId w:val="1"/>
        </w:numPr>
        <w:rPr/>
      </w:pPr>
      <w:bookmarkStart w:id="309" w:name="__RefHeading___Toc183641_2870459653"/>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كتاب توحيد مفضّل يكى از معتبرترين و گرانقدرترين كتبى است كه پيرامون توحيد الهى صحبت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مولى و سرورمان امام صادق عليه السلام است كه او به يكى از شاگردان خود، به نام مفضّل بن عمر جهنى كوفى،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چهار جلسه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انسان</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حيوان</w:t>
      </w:r>
    </w:p>
    <w:p>
      <w:pPr>
        <w:pStyle w:val="BookText"/>
        <w:rPr/>
      </w:pPr>
      <w:r>
        <w:rPr>
          <w:rFonts w:ascii="IRNazanin" w:hAnsi="IRNazanin" w:eastAsia="IRNazanin"/>
          <w:color w:val="111111"/>
          <w:sz w:val="28"/>
          <w:sz w:val="28"/>
          <w:szCs w:val="28"/>
          <w:rtl w:val="true"/>
          <w:lang w:bidi="fa-IR"/>
        </w:rPr>
        <w:t>جلسۀ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عالم وجود موجودات</w:t>
      </w:r>
    </w:p>
    <w:p>
      <w:pPr>
        <w:pStyle w:val="BookText"/>
        <w:rPr/>
      </w:pPr>
      <w:r>
        <w:rPr>
          <w:rFonts w:ascii="IRNazanin" w:hAnsi="IRNazanin" w:eastAsia="IRNazanin"/>
          <w:color w:val="111111"/>
          <w:sz w:val="28"/>
          <w:sz w:val="28"/>
          <w:szCs w:val="28"/>
          <w:rtl w:val="true"/>
          <w:lang w:bidi="fa-IR"/>
        </w:rPr>
        <w:t>جلسۀ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آفات</w:t>
      </w:r>
    </w:p>
    <w:p>
      <w:pPr>
        <w:pStyle w:val="BookText"/>
        <w:rPr/>
      </w:pPr>
      <w:r>
        <w:rPr>
          <w:rFonts w:ascii="IRNazanin" w:hAnsi="IRNazanin" w:eastAsia="IRNazanin"/>
          <w:color w:val="111111"/>
          <w:sz w:val="28"/>
          <w:sz w:val="28"/>
          <w:szCs w:val="28"/>
          <w:rtl w:val="true"/>
          <w:lang w:bidi="fa-IR"/>
        </w:rPr>
        <w:t>لازم به ذكر است كه ما مناسب ديديم كه توحيد مفضّل را در كتاب طب جامع امام صادق عليه السلام بياوريم تا مكمّل احاديث پزشكى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مطالب توحيد مفضّل را از هم مجزّا نكرديم تا به صورت كامل و جامع در اختيار خوانندگان محترم قرار 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بود و من بين قبر و منبر رسول خدا صلى اللّه عليه و آله و سلم نشسته بودم و به ناآگاهى مرم نسبت به مقام و فضايل حضرت محمد صلى اللّه عليه و آله و سلم مى انديشيدم، در اين هنگام بود كه ابن ابى العوجاء وارد شد و در جايى نشست كه من، حرفهايش را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يكى از دوستانش نيز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قبر، در تمام حالاتش به كمال عزّت، شرافت و عظمت رسيد</w:t>
      </w:r>
      <w:r>
        <w:rPr>
          <w:rFonts w:eastAsia="IRNazanin" w:cs="IRNazanin"/>
          <w:color w:val="111111"/>
          <w:sz w:val="28"/>
          <w:szCs w:val="28"/>
          <w:rtl w:val="true"/>
          <w:lang w:bidi="fa-IR"/>
        </w:rPr>
        <w:t>.»</w:t>
      </w:r>
      <w:bookmarkStart w:id="311" w:name="pg8815_60042"/>
    </w:p>
    <w:p>
      <w:pPr>
        <w:pStyle w:val="BookText"/>
        <w:rPr/>
      </w:pPr>
      <w:bookmarkEnd w:id="311"/>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فيلسوفى بود كه ادّعاى مقام و مرتبۀ بزرگى را داشت و با معجزاتش، عقل ها را به تعجّب واداشته بود و فهم و درك ها را حيران كرده بود و خردمندان براى درك حقيقت، در درياى تفّكر غوطه ور شدند و با دستى خالى بازگشتند و دليل و حجّتى در مقابل او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بود كه عاقلان، سخنوران، خطيبان، دعوت او را قبول كردند و مردم گروه گروه دين او را پذيرفتند و اسم خود را در كنار اسم خداوند قرار داد تا هر روز، پنج مرتبه، در مناره ها، مسجدها، شهرها، كوهها و دشت ها نام او برده شود و نام و ياد او علنى باشد و در همه جا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دربارۀ محمد صلى اللّه عليه و آله و سلم را كنار بگذار كه عقلم دربارۀ او حيران و سرگردان و تفكرم در مورد كار او گمراه و سرگشته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ريشه و اصل او صحبت كن كه مردم به آن سبب، در آن راه مى سايند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مورد آفرينش جهان هستى، و اينكه اين همۀ عظمت و دقّت تصادفى است و خالقى ندارد، بلكه از اول چنين بوده و تا آخر نيز چنين خواهد بود، صحبت كردند</w:t>
      </w:r>
      <w:r>
        <w:rPr>
          <w:rFonts w:eastAsia="IRNazanin" w:cs="IRNazanin"/>
          <w:color w:val="111111"/>
          <w:sz w:val="28"/>
          <w:szCs w:val="28"/>
          <w:rtl w:val="true"/>
          <w:lang w:bidi="fa-IR"/>
        </w:rPr>
        <w:t>.</w:t>
      </w:r>
    </w:p>
    <w:p>
      <w:pPr>
        <w:pStyle w:val="Heading3"/>
        <w:numPr>
          <w:ilvl w:val="2"/>
          <w:numId w:val="1"/>
        </w:numPr>
        <w:rPr/>
      </w:pPr>
      <w:bookmarkStart w:id="312" w:name="__RefHeading___Toc183643_2870459653"/>
      <w:bookmarkStart w:id="313" w:name="_Toc117"/>
      <w:bookmarkEnd w:id="312"/>
      <w:r>
        <w:rPr>
          <w:rtl w:val="true"/>
        </w:rPr>
        <w:t>گفتگوى مفضّل با ابن ابى العوجاء</w:t>
      </w:r>
      <w:bookmarkEnd w:id="313"/>
    </w:p>
    <w:p>
      <w:pPr>
        <w:pStyle w:val="BookText"/>
        <w:rPr/>
      </w:pPr>
      <w:r>
        <w:rPr>
          <w:rFonts w:ascii="IRNazanin" w:hAnsi="IRNazanin" w:eastAsia="IRNazanin"/>
          <w:color w:val="111111"/>
          <w:sz w:val="28"/>
          <w:sz w:val="28"/>
          <w:szCs w:val="28"/>
          <w:rtl w:val="true"/>
          <w:lang w:bidi="fa-IR"/>
        </w:rPr>
        <w:t>مفضّل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ديگر نتوانستم خودم را كنترل كنم و عصبانيت و خشمم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دين خدا كافر مى شوى و خالقى را منكر مى شوى كه تو را به بهترين شكل و كامل ترين صورت آفريده و تو را تا به اينجا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خودت فكر كنى و حس لطيف تصديق نمايد، نشانه هاى ربوبيت و آثار آفرينش خداوند را خواهى يافت كه در تو است و شواهد و نشانه هاى وجود خداوند در آفرينش تو واضح و روشن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علم و سخنى، با تو صحبت مى كنيم و اگر توانستى سخنانت را بر ما ثابت كنى، از تو پيروى مى كنيم و اگر اين كاره نيستى، پس حرفى نزن و اگر از ياران جعفر بن محمد الصادق</w:t>
      </w:r>
      <w:bookmarkStart w:id="314" w:name="pg8815_60043"/>
    </w:p>
    <w:p>
      <w:pPr>
        <w:pStyle w:val="BookText"/>
        <w:rPr/>
      </w:pPr>
      <w:bookmarkEnd w:id="314"/>
      <w:r>
        <w:rPr>
          <w:rFonts w:ascii="IRNazanin" w:hAnsi="IRNazanin" w:eastAsia="IRNazanin"/>
          <w:color w:val="111111"/>
          <w:sz w:val="28"/>
          <w:sz w:val="28"/>
          <w:szCs w:val="28"/>
          <w:rtl w:val="true"/>
          <w:lang w:bidi="fa-IR"/>
        </w:rPr>
        <w:t>هستى، او با ما اين گونه صحبت نمى كند و اين چنين مجادله نمى نمايد، درحالى كه او سخنان بيسترى از ما، نسبت به تو شنيده است، ولى سخنانش را آلوده نكرده و در جواب ما ظلم ننموده، چون او انسانى بردبار و صبور در سخنورى، با وقار، عاقل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به خاطر سخنان ما، بداخلاقى ننموده، ما دلايل خود را بيان مى كرديم و همۀ قدرت خود را در علم مان به كار مى برديم و زمانى كه سخنان مان تمام مى شد و فكر مى كرديم كه او را محكوم كرده ايم، با سخن و حوابى كوتاه بر ما چيره مى شد و هيچ جاى عذرى برايمان باقى نمى گذارد و ديگر نمى توانستيم جوابى به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هم از اصحاب او هستى، همچون او با ما صحبت كن</w:t>
      </w:r>
      <w:r>
        <w:rPr>
          <w:rFonts w:eastAsia="IRNazanin" w:cs="IRNazanin"/>
          <w:color w:val="111111"/>
          <w:sz w:val="28"/>
          <w:szCs w:val="28"/>
          <w:rtl w:val="true"/>
          <w:lang w:bidi="fa-IR"/>
        </w:rPr>
        <w:t>.»</w:t>
      </w:r>
    </w:p>
    <w:p>
      <w:pPr>
        <w:pStyle w:val="Heading3"/>
        <w:numPr>
          <w:ilvl w:val="2"/>
          <w:numId w:val="1"/>
        </w:numPr>
        <w:rPr/>
      </w:pPr>
      <w:bookmarkStart w:id="315" w:name="__RefHeading___Toc183645_2870459653"/>
      <w:bookmarkStart w:id="316" w:name="_Toc118"/>
      <w:bookmarkEnd w:id="315"/>
      <w:r>
        <w:rPr>
          <w:rtl w:val="true"/>
        </w:rPr>
        <w:t>علت نوشته شدن كتاب مفضّل</w:t>
      </w:r>
      <w:bookmarkEnd w:id="316"/>
    </w:p>
    <w:p>
      <w:pPr>
        <w:pStyle w:val="BookText"/>
        <w:rPr/>
      </w:pP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شدم، درحالى كه ناراحت و متفكر بودم كه چگونه اسلام و مسلمين دچار كفر اين گروه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مولايم امام صادق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مرا دل شكسته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ماجرا را براى ايشان تعريف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نزد من بيا تا از حكمت خداوند متعال در آفرينش عالم، چهارپايان، درندگان، پرندگان، حشرات و ديگر جانداران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گياهان، درختان ميوه دار و بى ميوه و سبزى هاى خوردنى و غير خوردنى، برايت بگويم تا عبرت گيران، عبرت گيرند و مؤمنان با شناخت آن آرام شوند و كافران در مورد آن دچار حيرت و سرگردانى شوند</w:t>
      </w:r>
      <w:r>
        <w:rPr>
          <w:rFonts w:eastAsia="IRNazanin" w:cs="IRNazanin"/>
          <w:color w:val="111111"/>
          <w:sz w:val="28"/>
          <w:szCs w:val="28"/>
          <w:rtl w:val="true"/>
          <w:lang w:bidi="fa-IR"/>
        </w:rPr>
        <w:t>.»</w:t>
      </w:r>
    </w:p>
    <w:p>
      <w:pPr>
        <w:pStyle w:val="Heading3"/>
        <w:numPr>
          <w:ilvl w:val="2"/>
          <w:numId w:val="1"/>
        </w:numPr>
        <w:rPr/>
      </w:pPr>
      <w:bookmarkStart w:id="317" w:name="__RefHeading___Toc183647_2870459653"/>
      <w:bookmarkStart w:id="318" w:name="_Toc119"/>
      <w:bookmarkEnd w:id="317"/>
      <w:r>
        <w:rPr>
          <w:rtl w:val="true"/>
        </w:rPr>
        <w:t>جلسۀ اول</w:t>
      </w:r>
      <w:bookmarkEnd w:id="318"/>
    </w:p>
    <w:p>
      <w:pPr>
        <w:pStyle w:val="Heading4"/>
        <w:numPr>
          <w:ilvl w:val="3"/>
          <w:numId w:val="1"/>
        </w:numPr>
        <w:rPr/>
      </w:pPr>
      <w:bookmarkStart w:id="319" w:name="__RefHeading___Toc183649_2870459653"/>
      <w:bookmarkStart w:id="320" w:name="_Toc120"/>
      <w:bookmarkEnd w:id="319"/>
      <w:r>
        <w:rPr>
          <w:rtl w:val="true"/>
        </w:rPr>
        <w:t>اشاره</w:t>
      </w:r>
      <w:bookmarkEnd w:id="32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خوشحال برگشتم و آن شب به خاطر وعدۀ آن حضرت، برايم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به نزد ايشان رفتم و اجازۀ</w:t>
      </w:r>
      <w:bookmarkStart w:id="321" w:name="pg8815_60044"/>
    </w:p>
    <w:p>
      <w:pPr>
        <w:pStyle w:val="BookText"/>
        <w:rPr/>
      </w:pPr>
      <w:bookmarkEnd w:id="321"/>
      <w:r>
        <w:rPr>
          <w:rFonts w:ascii="IRNazanin" w:hAnsi="IRNazanin" w:eastAsia="IRNazanin"/>
          <w:color w:val="111111"/>
          <w:sz w:val="28"/>
          <w:sz w:val="28"/>
          <w:szCs w:val="28"/>
          <w:rtl w:val="true"/>
          <w:lang w:bidi="fa-IR"/>
        </w:rPr>
        <w:t>داخل شدن، خواستم و در مقابل ايشان ايستادم تا اينكه امر فرمود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 سپس به اتاق ديگرى كه در آنجا خلوت مى كرد، رفت و با بلند شدن ايشان، من هم بلند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وارد شدم و در مقابل آن حضرت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ديشب به خاطر وعده اى كه امروز داشتى، برايت طولانى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هميشه بوده و چيزى قبل از او نبوده و او ماندگار است و نهايتى براى او نمى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سپاس براى اوست، به خاطر آنچه به ما الهام نمود و شكر و سپاس براى اوست، به خاطر آنچه به ما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دانش ها و برترين ها را به ما اختصاص داد و به وسيلۀ علم خود، ما را از تمام خلايق برگزيد و به وسيلۀ حكمت خود، ما را امين و گواه بر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كه سخنان شما را بنويسم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را انجام بده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83651_2870459653"/>
      <w:bookmarkStart w:id="323" w:name="_Toc121"/>
      <w:bookmarkEnd w:id="322"/>
      <w:r>
        <w:rPr>
          <w:rtl w:val="true"/>
        </w:rPr>
        <w:t>ناآگاهى اهل شك به وسيله ها و علت هاى آفرينش</w:t>
      </w:r>
      <w:bookmarkEnd w:id="3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دودل نسبت به وسيله ها و معانى خلقت ناآگاه هستند و درك و فهمشان نسبت به درستى و حكمت در مورد خداوند و خدايى اش ناقص است و خود را از گروه مخلوقات خداوند بيرون كشيده، با علم ناقص خود، دست به انكار همه چيز زدند و با ضعف درك و فهم، به سوى تكذيب و دشمنى گام برداشتند، تا اينكه آفرينش اشياء را منكر شدند و ادعا كردند كه خلقت براساس تصادف بوده و در امر آفرينش، تقدير و حكمتى از مدبر و خالقى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خداوند از آنچه مى پندارند،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به كدام طرف فرار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گمراهى، تيره بختى و سرگردانى، همانند انسان هاى نابينايى هستند كه داخل خانه اى مى شوند كه استحكام و زيبايى كاملى دارد و از نيكوترين فرش ها در آنجا استفاده شده و در آن خانه، انواع خوردنى ها، نوشيدنى ها، پوشيدنى ها، و تمام مايحتاج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درستى در تقدير و حكمت در تدبير، همه چيز در جاى خودش قرار گرفته است، ولى اين افراد به چپ و راست مى روند و بالا و پايين خانه را مى گردند، ولى چيزى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خانۀ مستحكم را مى بينند و نه چيزهايى كه در آنجا فراهم شده و چه بسا كه پاى يكى از آنها بلغزد و چيزى را كه در جاى خود قرار دارد و براى حاجتى در نظر گرفته شده را از بين ببرد و خودش اين را نداند و در نهايت، خشمگين و عصبانى مى شود و صاحب خانه را به خاطر اينكه آن وسيله را در آنجا داده، ملامت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مى بينى كه اوضاع و احوال اين گروه كه آفرينش و خلقت را انكار مى كنند،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اين خاطر كه درك و فهمشان از شناختن علل و وسايل آفرينش اشياء ناقص است، در اين دنيا سرگشته و حيران شده اند، به طورى كه محكم كارى و استوارى خلقت خدا و آفرينش زيبا و شكل و شمايلى درست را درك نمى كنند و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كه برخى از اين افراد به خاطر ناآگاهى نسبت به علت آفرينش چيزى، به نكوهش و انكار و سرزنش آن چيز بپردازند، مانند افراد گمراهى چون مانى و ياران كافر و ملحدان بدكردار و فاسق و خارج از دين او كسانى كه با سخنان محال و باورنكردنى خود را سرگرم كرده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كسى كه خداوند به او نعمت شناخت و معرفت و هدايت در دين را داده و به او توفيق تفكر و تدبر در آفرينش خلايق و لطف تدبير و حسن تعبير ارزانى داشته، لازم است كه پيوسته مولاى خود را حمد و سپاس گويد و تمايل به ثبات و ماندگارى داشته باشد كه اين كار او باعث زياد شدن عملش مى شود 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w:t>
      </w:r>
      <w:bookmarkStart w:id="324" w:name="pg8815_60046"/>
    </w:p>
    <w:p>
      <w:pPr>
        <w:pStyle w:val="BookText"/>
        <w:rPr/>
      </w:pPr>
      <w:bookmarkEnd w:id="324"/>
      <w:r>
        <w:rPr>
          <w:rFonts w:ascii="IRNazanin" w:hAnsi="IRNazanin" w:eastAsia="IRNazanin"/>
          <w:color w:val="111111"/>
          <w:sz w:val="28"/>
          <w:sz w:val="28"/>
          <w:szCs w:val="28"/>
          <w:rtl w:val="true"/>
          <w:lang w:bidi="fa-IR"/>
        </w:rPr>
        <w:t>لَأَزِيدَنَّكُمْ وَ لَئِنْ كَفَرْتُمْ إِنَّ عَذٰابِي لَشَدِيدٌ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 گوييد، نعمت ها را بيفزاييم و اگر كفر ورزيديد، بى شك كفر، عذابى سخت دارد</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83653_2870459653"/>
      <w:bookmarkStart w:id="326" w:name="_Toc122"/>
      <w:bookmarkEnd w:id="325"/>
      <w:r>
        <w:rPr>
          <w:rtl w:val="true"/>
        </w:rPr>
        <w:t>آفرينش جهان هستى</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عبرت دليل بر وجود خالق متعال، همين شكل هستى و گردآورى اجزاء و نظمى است كه در آن وجود دارد، پس اگر با تفكر و تعمّق به عالم هستى بنگرى، آن را همچون خانه اى مى بينى كه تمام مايحتاج بندگان خدا در آن آماده شده و آسمان همچون سقفى براى آن و زمين همچون فرش پهن شده و ستارگان درخشان همانند چراغ هايى هستند و گوهرها و جواهرات همچون ذخيره هايى پنهان شده مى باشند و همه چيز در جاى واقعى خود قرار دارد و انسان هم چون صاحب اين خانه است، پس همه چيز در اختيارش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گياهان و حيوانات براى رفع نياز در اختيار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خود، دليلى روشن است بر اينكه جهان، براساس تقدير و حكمت و نظم و هماهنگى آفريده شده و خالق آن يك نفر است، او كسى است كه نظم دهندۀ اجزاى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مقامش، جليل و در كارش، بلندمرتبه و در وجهش،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 و از آنچه منكران مى گويند، والاتر است و از آنچه ملحدان به او نسبت مى دهند، برتر و جليل تر است</w:t>
      </w:r>
      <w:r>
        <w:rPr>
          <w:rFonts w:eastAsia="IRNazanin" w:cs="IRNazanin"/>
          <w:color w:val="111111"/>
          <w:sz w:val="28"/>
          <w:szCs w:val="28"/>
          <w:rtl w:val="true"/>
          <w:lang w:bidi="fa-IR"/>
        </w:rPr>
        <w:t>.»</w:t>
      </w:r>
    </w:p>
    <w:p>
      <w:pPr>
        <w:pStyle w:val="Heading4"/>
        <w:numPr>
          <w:ilvl w:val="3"/>
          <w:numId w:val="1"/>
        </w:numPr>
        <w:rPr/>
      </w:pPr>
      <w:bookmarkStart w:id="327" w:name="__RefHeading___Toc183655_2870459653"/>
      <w:bookmarkStart w:id="328" w:name="_Toc123"/>
      <w:bookmarkEnd w:id="327"/>
      <w:r>
        <w:rPr>
          <w:rtl w:val="true"/>
        </w:rPr>
        <w:t>خلقت انسان و تدبير جنين در رحم</w:t>
      </w:r>
      <w:bookmarkEnd w:id="3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با خلقت انسان آغاز مى كنيم، پس تو نيز از آن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در رحم در پشت سه پرده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جايى است كه راهى براى دفع مضرّات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غذاى اوست، همانند اينكه گياه از آب تغذيه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غذايش پيوسته همين است</w:t>
      </w:r>
      <w:r>
        <w:rPr>
          <w:rFonts w:eastAsia="IRNazanin" w:cs="IRNazanin"/>
          <w:color w:val="111111"/>
          <w:sz w:val="28"/>
          <w:szCs w:val="28"/>
          <w:rtl w:val="true"/>
          <w:lang w:bidi="fa-IR"/>
        </w:rPr>
        <w:t>.»</w:t>
      </w:r>
      <w:bookmarkStart w:id="329" w:name="pg8815_60047"/>
    </w:p>
    <w:p>
      <w:pPr>
        <w:pStyle w:val="Heading4"/>
        <w:numPr>
          <w:ilvl w:val="3"/>
          <w:numId w:val="1"/>
        </w:numPr>
        <w:rPr/>
      </w:pPr>
      <w:bookmarkStart w:id="330" w:name="__RefHeading___Toc183657_2870459653"/>
      <w:bookmarkStart w:id="331" w:name="_Toc124"/>
      <w:bookmarkEnd w:id="329"/>
      <w:bookmarkEnd w:id="330"/>
      <w:r>
        <w:rPr>
          <w:rtl w:val="true"/>
        </w:rPr>
        <w:t>چگونگى تولد جنين و غذاى آن</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آفرينش انسان كامل شود و بدنش استحكام يابد و پوستش بتواند با هوا سازگارى داشته باشد و چشمانش بتواند نور را ببيند، مادرش دچار درد زايمان مى شود و اين درد چنان زياد مى شود كه جنين از فشار درد بيرون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متولد مى شود، همان خونى كه تا به حال غذاى او بوده، با تغيير مزّه و رنگ، به صورت شير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غذاى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انسان متولد مى شود، زبانش را به دور دهانش مى چرخاند، به نشانه ى اينكه گرسنه است و پستان مادر را درمى يابد كه همچون دو مشك از سينه آويزان مى باشد و تا زمانى كه بدن او رطوبت دارد و اعضاى بدنش نرم است، غذايش مى باشد</w:t>
      </w:r>
      <w:r>
        <w:rPr>
          <w:rFonts w:eastAsia="IRNazanin" w:cs="IRNazanin"/>
          <w:color w:val="111111"/>
          <w:sz w:val="28"/>
          <w:szCs w:val="28"/>
          <w:rtl w:val="true"/>
          <w:lang w:bidi="fa-IR"/>
        </w:rPr>
        <w:t>.»</w:t>
      </w:r>
    </w:p>
    <w:p>
      <w:pPr>
        <w:pStyle w:val="Heading4"/>
        <w:numPr>
          <w:ilvl w:val="3"/>
          <w:numId w:val="1"/>
        </w:numPr>
        <w:rPr/>
      </w:pPr>
      <w:bookmarkStart w:id="332" w:name="__RefHeading___Toc183659_2870459653"/>
      <w:bookmarkStart w:id="333" w:name="_Toc125"/>
      <w:bookmarkEnd w:id="332"/>
      <w:r>
        <w:rPr>
          <w:rtl w:val="true"/>
        </w:rPr>
        <w:t>دندان هاى كودك</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كودك به راه افتاد و احتياج به غذا پيدا كرد بدنش قوى و محكم مى شود، در هر طرف دندان هاى آسيا رشد مى كند تا بتواند غذا را بجود و براى او نرم شود و به راحتى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اين حال است، تا به سّن بلوغ برسد</w:t>
      </w:r>
      <w:r>
        <w:rPr>
          <w:rFonts w:eastAsia="IRNazanin" w:cs="IRNazanin"/>
          <w:color w:val="111111"/>
          <w:sz w:val="28"/>
          <w:szCs w:val="28"/>
          <w:rtl w:val="true"/>
          <w:lang w:bidi="fa-IR"/>
        </w:rPr>
        <w:t>.»</w:t>
      </w:r>
    </w:p>
    <w:p>
      <w:pPr>
        <w:pStyle w:val="Heading4"/>
        <w:numPr>
          <w:ilvl w:val="3"/>
          <w:numId w:val="1"/>
        </w:numPr>
        <w:rPr/>
      </w:pPr>
      <w:bookmarkStart w:id="334" w:name="__RefHeading___Toc183661_2870459653"/>
      <w:bookmarkStart w:id="335" w:name="_Toc126"/>
      <w:bookmarkEnd w:id="334"/>
      <w:r>
        <w:rPr>
          <w:rtl w:val="true"/>
        </w:rPr>
        <w:t>روئيدن مو در صورت مرد</w:t>
      </w:r>
      <w:bookmarkEnd w:id="3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اگر مذكر باشد، مو در صورتش مى رويد تا نشانه اى بر مذكر بودنش و عزّتى براى او باشد و همچنين او را از حدّ كودكان و شباهت به زنان خارج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مؤنث باشد، صورت او بدون مو مى ماند، تا طراوت و زيبايى اش دل مردان را بربايد و آنها را براى ادامۀ نسل تحريك كند</w:t>
      </w:r>
      <w:r>
        <w:rPr>
          <w:rFonts w:eastAsia="IRNazanin" w:cs="IRNazanin"/>
          <w:color w:val="111111"/>
          <w:sz w:val="28"/>
          <w:szCs w:val="28"/>
          <w:rtl w:val="true"/>
          <w:lang w:bidi="fa-IR"/>
        </w:rPr>
        <w:t>.»</w:t>
      </w:r>
      <w:bookmarkStart w:id="336" w:name="pg8815_60048"/>
    </w:p>
    <w:p>
      <w:pPr>
        <w:pStyle w:val="Heading4"/>
        <w:numPr>
          <w:ilvl w:val="3"/>
          <w:numId w:val="1"/>
        </w:numPr>
        <w:rPr/>
      </w:pPr>
      <w:bookmarkStart w:id="337" w:name="__RefHeading___Toc183663_2870459653"/>
      <w:bookmarkStart w:id="338" w:name="_Toc127"/>
      <w:bookmarkEnd w:id="336"/>
      <w:bookmarkEnd w:id="337"/>
      <w:r>
        <w:rPr>
          <w:rtl w:val="true"/>
        </w:rPr>
        <w:t>عبرت گرفتن</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مراحل خوب تفكر كن و ببين كه آيا اين همه نظم و تدبير تصادفى است؟</w:t>
      </w:r>
    </w:p>
    <w:p>
      <w:pPr>
        <w:pStyle w:val="BookText"/>
        <w:rPr/>
      </w:pPr>
      <w:r>
        <w:rPr>
          <w:rFonts w:ascii="IRNazanin" w:hAnsi="IRNazanin" w:eastAsia="IRNazanin"/>
          <w:color w:val="111111"/>
          <w:sz w:val="28"/>
          <w:sz w:val="28"/>
          <w:szCs w:val="28"/>
          <w:rtl w:val="true"/>
          <w:lang w:bidi="fa-IR"/>
        </w:rPr>
        <w:t>مى دانى اگر جنينى كه در رحم است، خون به او نرسد، همانند گياهى كه به او آب نمى رسد، پژمرده و خشك مى شود؟ آيا مى دانى اگر هنگام بزرگ شدن جنين، مادرش دچار درد نمى شد، شكم مادر براى او كوچك و تنگ به حساب مى آمد؟</w:t>
      </w:r>
    </w:p>
    <w:p>
      <w:pPr>
        <w:pStyle w:val="BookText"/>
        <w:rPr/>
      </w:pPr>
      <w:r>
        <w:rPr>
          <w:rFonts w:ascii="IRNazanin" w:hAnsi="IRNazanin" w:eastAsia="IRNazanin"/>
          <w:color w:val="111111"/>
          <w:sz w:val="28"/>
          <w:sz w:val="28"/>
          <w:szCs w:val="28"/>
          <w:rtl w:val="true"/>
          <w:lang w:bidi="fa-IR"/>
        </w:rPr>
        <w:t>آيا مى دانى اگر كودك هنگام تولد شير نمى خورد، يا از گرسنگى مى مرد يا بايد از غذاهاى ديگر مى خورد كه به بدنش سازگار نبود؟</w:t>
      </w:r>
    </w:p>
    <w:p>
      <w:pPr>
        <w:pStyle w:val="BookText"/>
        <w:rPr/>
      </w:pPr>
      <w:r>
        <w:rPr>
          <w:rFonts w:ascii="IRNazanin" w:hAnsi="IRNazanin" w:eastAsia="IRNazanin"/>
          <w:color w:val="111111"/>
          <w:sz w:val="28"/>
          <w:sz w:val="28"/>
          <w:szCs w:val="28"/>
          <w:rtl w:val="true"/>
          <w:lang w:bidi="fa-IR"/>
        </w:rPr>
        <w:t>آيا مى دانى اگر در زمان مناسب دندان هايش رشد نمى كردند، نمى توانست غذا بخورد و بايد تا آخر عمرش شير مى خورد و بدنش استحكام كافى براى كار كردن پيدا نمى كرد و مادرش به خاطر او از تربيت فرزندان ديگر باز مى ماند؟</w:t>
      </w:r>
      <w:r>
        <w:rPr>
          <w:rFonts w:eastAsia="IRNazanin" w:cs="IRNazanin"/>
          <w:color w:val="111111"/>
          <w:sz w:val="28"/>
          <w:szCs w:val="28"/>
          <w:rtl w:val="true"/>
          <w:lang w:bidi="fa-IR"/>
        </w:rPr>
        <w:t>»</w:t>
      </w:r>
    </w:p>
    <w:p>
      <w:pPr>
        <w:pStyle w:val="Heading4"/>
        <w:numPr>
          <w:ilvl w:val="3"/>
          <w:numId w:val="1"/>
        </w:numPr>
        <w:rPr/>
      </w:pPr>
      <w:bookmarkStart w:id="339" w:name="__RefHeading___Toc183665_2870459653"/>
      <w:bookmarkStart w:id="340" w:name="_Toc128"/>
      <w:bookmarkEnd w:id="339"/>
      <w:r>
        <w:rPr>
          <w:rtl w:val="true"/>
        </w:rPr>
        <w:t>علت رشد كردن مو در صورت مردان</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اگر مو در صورت او رشد نمى كرد، شكل و قيافۀ كودكان و زنان را به خود مى گرفت و ديگر بزرگى و وقار در او ديده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ديده ام كه سن و سالشان زياد بوده، ولى مو بر صورتشان رشد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قَدَّمَتْ أَيْدِيكُمْ وَ 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اعمالى ست كه از پيش فرستاده اند و خداى جلّ و علاء هيچ گاه بر بندگانش ستم روا نمى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كسى جز خدا او را از نيستى رهانيد و به او هستى عطا فرمود و چه كسى جز خداوند، تمام نيازهاى او را برآورده كرد؟ پس اگر اين همه تدبير تصادفى بود، خطا و اشتباه در آن راه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تدبير و نظم، ضد</w:t>
      </w:r>
      <w:bookmarkStart w:id="341" w:name="pg8815_60049"/>
    </w:p>
    <w:p>
      <w:pPr>
        <w:pStyle w:val="BookText"/>
        <w:rPr/>
      </w:pPr>
      <w:bookmarkEnd w:id="341"/>
      <w:r>
        <w:rPr>
          <w:rFonts w:ascii="IRNazanin" w:hAnsi="IRNazanin" w:eastAsia="IRNazanin"/>
          <w:color w:val="111111"/>
          <w:sz w:val="28"/>
          <w:sz w:val="28"/>
          <w:szCs w:val="28"/>
          <w:rtl w:val="true"/>
          <w:lang w:bidi="fa-IR"/>
        </w:rPr>
        <w:t>اهمال و سست كارى است و چنين سخنانى نشانۀ نادانى گويندۀ آن است، چون اهمال نمى رود و با نظم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بزرگ تر است از آنچه كه كافران مى گويند</w:t>
      </w:r>
      <w:r>
        <w:rPr>
          <w:rFonts w:eastAsia="IRNazanin" w:cs="IRNazanin"/>
          <w:color w:val="111111"/>
          <w:sz w:val="28"/>
          <w:szCs w:val="28"/>
          <w:rtl w:val="true"/>
          <w:lang w:bidi="fa-IR"/>
        </w:rPr>
        <w:t>.»</w:t>
      </w:r>
    </w:p>
    <w:p>
      <w:pPr>
        <w:pStyle w:val="Heading4"/>
        <w:numPr>
          <w:ilvl w:val="3"/>
          <w:numId w:val="1"/>
        </w:numPr>
        <w:rPr/>
      </w:pPr>
      <w:bookmarkStart w:id="342" w:name="__RefHeading___Toc183667_2870459653"/>
      <w:bookmarkStart w:id="343" w:name="_Toc129"/>
      <w:bookmarkEnd w:id="342"/>
      <w:r>
        <w:rPr>
          <w:rtl w:val="true"/>
        </w:rPr>
        <w:t>اگر انسان، عاقل و فهميده به دنيا مى آمد</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نوزاد فهميده و عاقل به دنيا مى آمد، در هنگام تولد، منكر جهان هستى مى شد و هنگامى كه با چيزهاى كه نمى شناخته، روبه رو مى شد و پاى به جهانى مى گذاشت كه تا به حال مانند آن را نديده، از حيوانات و پرندگان و غيره، آن گاه دچار سرگردانى و گمراهى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 اگر عاقلى را از سرزمينى به سرزمين ديگرى ببرند، با ديدن چيزهاى جديد، دچار سرگردانى و حيرت مى شود و بر خلاف كودكى كه اسير مى شود و به سرعت زبان و آداب آن سرزمين را ياد مى گيرد، اين فرد عاقل نمى تواند،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نوزاد عاقل به دنيا مى آمد، از اينكه ديگران او را در آغوش بگيرند، شير دهند، لباس به او بپوشانند، در گهواره بخوابانند، دچار ناراحتى و سختى مى شد و از طرف ديگر با وجود نرمى اعضاى بدنش به كمك ديگران هم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نوزاد عاقل به دنيا مى آمد، آن شيرينى و محبوبيت را نداشت، پس كسانى به دنيا مى آيند كه از دنيا و اهل آن غافل و بى خبرند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نوزادان با ذهن و درك ضعيف و شناخت ناقصى كه نسبت به دنيا و اطرافيان خود دارند، با آنها روبه رو مى شوند و بعدا با سپرى شدن روزها اين شناخت كم، زياد و زيادتر مى شود و كودك هميشه به اين صورت شناخت پيدا مى كند تا اينكه از مرحلۀ كامل حيرت و سرگشتگى خارج مى شود و پاى در سرزمين عقل و چاره انديشى و غيره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عبرت مى گيرد، فرمانبردارى مى نمايد، در غفلت فرو مى رود و معصيت گريبان گير او مى شود</w:t>
      </w:r>
      <w:r>
        <w:rPr>
          <w:rFonts w:eastAsia="IRNazanin" w:cs="IRNazanin"/>
          <w:color w:val="111111"/>
          <w:sz w:val="28"/>
          <w:szCs w:val="28"/>
          <w:rtl w:val="true"/>
          <w:lang w:bidi="fa-IR"/>
        </w:rPr>
        <w:t>.</w:t>
      </w:r>
      <w:bookmarkStart w:id="344" w:name="pg8815_60050"/>
    </w:p>
    <w:p>
      <w:pPr>
        <w:pStyle w:val="BookText"/>
        <w:rPr/>
      </w:pPr>
      <w:bookmarkEnd w:id="344"/>
      <w:r>
        <w:rPr>
          <w:rFonts w:ascii="IRNazanin" w:hAnsi="IRNazanin" w:eastAsia="IRNazanin"/>
          <w:color w:val="111111"/>
          <w:sz w:val="28"/>
          <w:sz w:val="28"/>
          <w:szCs w:val="28"/>
          <w:rtl w:val="true"/>
          <w:lang w:bidi="fa-IR"/>
        </w:rPr>
        <w:t>دلايل ديگرى نيز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عاقل به دنيا مى آمد، ديگر انسان مستقلى به حساب مى آمد و شيرينى تربيت كودك از بين مى رفت و پدر و مادر به مصالحى كه در تربيت كودك نهفته است، نمى رسيدند، در نتيجه هنگامى كه پدر و مادر پير مى شدند و احتياج به كمك فرزندان پيدا مى كردند، چون فرزند از اول مستقل بوده، به آنها كمك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نوزادان عاقل به دنيا مى آمدند، ديگر انس و الفتى بين والدين و فرزندان نبود، چون فرزندان از كودكى خود را از پدر و مادر بى نياز مى دانستند و از آنها جدا مى شدند، انسان، ديگر پدر و مادرش را نمى شناخت و اين نشناختن باعث مى شد كه در هنگام ازدواج، مانعى بر سر راه او براى ازدواج با محارمش وجود نداشته باشد، چون آنها را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كمترين اثر آن بلكه شنيع ترين و زشت ترين اثرش اين است كه چنين كودك باهوشى، در هنگام تولد به چيزى نگاه كند، كه بر او حلال نيست و زيبا نيست كه اين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هر چيزى در جاى خود قرار دارد و هيچ خطا و نادرستى در آن راه ندارد؟</w:t>
      </w:r>
      <w:r>
        <w:rPr>
          <w:rFonts w:eastAsia="IRNazanin" w:cs="IRNazanin"/>
          <w:color w:val="111111"/>
          <w:sz w:val="28"/>
          <w:szCs w:val="28"/>
          <w:rtl w:val="true"/>
          <w:lang w:bidi="fa-IR"/>
        </w:rPr>
        <w:t>!»</w:t>
      </w:r>
    </w:p>
    <w:p>
      <w:pPr>
        <w:pStyle w:val="Heading4"/>
        <w:numPr>
          <w:ilvl w:val="3"/>
          <w:numId w:val="1"/>
        </w:numPr>
        <w:rPr/>
      </w:pPr>
      <w:bookmarkStart w:id="345" w:name="__RefHeading___Toc183669_2870459653"/>
      <w:bookmarkStart w:id="346" w:name="_Toc130"/>
      <w:bookmarkEnd w:id="345"/>
      <w:r>
        <w:rPr>
          <w:rtl w:val="true"/>
        </w:rPr>
        <w:t>فايده ى گريه براى كودكان</w:t>
      </w:r>
      <w:bookmarkEnd w:id="34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فايدۀ گريۀ كودكان نيز مطّلع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مغز كودكان رطوبتى است كه اگر باقى بماند، بيمارى هاى سخت و بزرگى به بار مى آورد، از جمله نابينايى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گريۀ كودك باعث مى شود كه اين رطوبت از سر او خارج شود و سلامتى تن و چشم نتيجۀ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 كه اين مطلب را نمى دانند، تلاش مى كنند كه كودك را از اين گريۀ سودمند، باز دارند و خواسته هاى او را برآورده مى كنند تا او را از گريه بازدارند، درحالى كه آنها نمى دانند كه گريه به صلاح فرزندشان است و عاقبت نيكى دارد</w:t>
      </w:r>
      <w:r>
        <w:rPr>
          <w:rFonts w:eastAsia="IRNazanin" w:cs="IRNazanin"/>
          <w:color w:val="111111"/>
          <w:sz w:val="28"/>
          <w:szCs w:val="28"/>
          <w:rtl w:val="true"/>
          <w:lang w:bidi="fa-IR"/>
        </w:rPr>
        <w:t>.</w:t>
      </w:r>
      <w:bookmarkStart w:id="347" w:name="pg8815_60051"/>
    </w:p>
    <w:p>
      <w:pPr>
        <w:pStyle w:val="BookText"/>
        <w:rPr/>
      </w:pPr>
      <w:bookmarkEnd w:id="347"/>
      <w:r>
        <w:rPr>
          <w:rFonts w:ascii="IRNazanin" w:hAnsi="IRNazanin" w:eastAsia="IRNazanin"/>
          <w:color w:val="111111"/>
          <w:sz w:val="28"/>
          <w:sz w:val="28"/>
          <w:szCs w:val="28"/>
          <w:rtl w:val="true"/>
          <w:lang w:bidi="fa-IR"/>
        </w:rPr>
        <w:t>ممكن است كه در اشيا منافعى باشد كه ديگران از آن بى اطّلاع باشند و ادعا كنند كه در كار دنيا اهمال است و اگر اين مطالب را مى دانستند، هيچ گاه چنين سخنانى را به زبان جارى نمى كردند، چون آنها علت و سبب اين ها را نمى دانند و چيزهاى بسيارى در جهان هست كه مخلوقات، دانشى در مورد آن ندارند، ولى خداوند خالق به خوبى آن را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آبى كه از دهان كودك خارج مى شود، رطوبتى است كه اگر در بدنشان باقى بماند، نتايج بدى به بار خواهد آورد و همان طور كه مى بينى هرگاه كه رطوبت بدن زياد مى شود، انسان دچار ديوانگى، كم عقلى، فلج، كج دهانى و غيره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چنين مقدّر فرموده كه رطوبت در كودكى از دهان آنها خارج شود، تا در بزرگسالى در تندرستى و سلامتى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نادانى و ناآگاهى به بندگان خود منّت نهاد و فضل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افراد نعمت هاى خداوند را مى شناختند، هيچ گاه به نافرمانى و معصيت او مشغول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نعمت او بر مستحقان و ديگر آفريدگان بزرگ است و او چقدر والاتر است از آنچه كه باطل گويان مى گويند</w:t>
      </w:r>
      <w:r>
        <w:rPr>
          <w:rFonts w:eastAsia="IRNazanin" w:cs="IRNazanin"/>
          <w:color w:val="111111"/>
          <w:sz w:val="28"/>
          <w:szCs w:val="28"/>
          <w:rtl w:val="true"/>
          <w:lang w:bidi="fa-IR"/>
        </w:rPr>
        <w:t>...»</w:t>
      </w:r>
    </w:p>
    <w:p>
      <w:pPr>
        <w:pStyle w:val="Heading4"/>
        <w:numPr>
          <w:ilvl w:val="3"/>
          <w:numId w:val="1"/>
        </w:numPr>
        <w:rPr/>
      </w:pPr>
      <w:bookmarkStart w:id="348" w:name="__RefHeading___Toc183671_2870459653"/>
      <w:bookmarkStart w:id="349" w:name="_Toc131"/>
      <w:bookmarkEnd w:id="348"/>
      <w:r>
        <w:rPr>
          <w:rtl w:val="true"/>
        </w:rPr>
        <w:t>آلت تناسلى و شكل آن</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خداوند آن طور كه شايسته است، براى زن و مرد آلت تناسلى آفريده، براى مرد آلتى بلند و كشيده قرار داد تا نطفه اش را در رحم بريزد و براى زن آلتى همچون ظرف گودى قرار داد تا آب را يك جا جمع كند و فرزند را جاى دهد و گشاده كند تا محكم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تدبير خداوند حكيم و لطيف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پاك و منّزه است از شرك مشركان</w:t>
      </w:r>
      <w:r>
        <w:rPr>
          <w:rFonts w:eastAsia="IRNazanin" w:cs="IRNazanin"/>
          <w:color w:val="111111"/>
          <w:sz w:val="28"/>
          <w:szCs w:val="28"/>
          <w:rtl w:val="true"/>
          <w:lang w:bidi="fa-IR"/>
        </w:rPr>
        <w:t>.»</w:t>
      </w:r>
      <w:bookmarkStart w:id="350" w:name="pg8815_60052"/>
    </w:p>
    <w:p>
      <w:pPr>
        <w:pStyle w:val="Heading4"/>
        <w:numPr>
          <w:ilvl w:val="3"/>
          <w:numId w:val="1"/>
        </w:numPr>
        <w:rPr/>
      </w:pPr>
      <w:bookmarkStart w:id="351" w:name="__RefHeading___Toc183673_2870459653"/>
      <w:bookmarkStart w:id="352" w:name="_Toc132"/>
      <w:bookmarkEnd w:id="350"/>
      <w:bookmarkEnd w:id="351"/>
      <w:r>
        <w:rPr>
          <w:rtl w:val="true"/>
        </w:rPr>
        <w:t>اعضاى بدن و فوائد آنها</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اعضاى بدن، فكر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براى كار كردن و پاها، براى راه رفتن و چشم ها، براى پيدا كردن راه و دهان براى غذا خوردن و معده براى هضم غذا و كبد براى تصفيه نمودن و منافذ، براى خارج كردن مواد زايد و ظرف ها و جايگاه هايى براى حمل آنها و آلت تناسلى، براى بقا و ماندگارى نسل و همين طور هستند اعضاى ديگر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كمى در مورد آنها فكر كنى، مى بينى كه همۀ آنها براساس حكمت و درستى آفريده شده اند</w:t>
      </w:r>
      <w:r>
        <w:rPr>
          <w:rFonts w:eastAsia="IRNazanin" w:cs="IRNazanin"/>
          <w:color w:val="111111"/>
          <w:sz w:val="28"/>
          <w:szCs w:val="28"/>
          <w:rtl w:val="true"/>
          <w:lang w:bidi="fa-IR"/>
        </w:rPr>
        <w:t>.»</w:t>
      </w:r>
    </w:p>
    <w:p>
      <w:pPr>
        <w:pStyle w:val="Heading4"/>
        <w:numPr>
          <w:ilvl w:val="3"/>
          <w:numId w:val="1"/>
        </w:numPr>
        <w:rPr/>
      </w:pPr>
      <w:bookmarkStart w:id="353" w:name="__RefHeading___Toc183675_2870459653"/>
      <w:bookmarkStart w:id="354" w:name="_Toc133"/>
      <w:bookmarkEnd w:id="353"/>
      <w:r>
        <w:rPr>
          <w:rtl w:val="true"/>
        </w:rPr>
        <w:t>نظر اهل طبيعت و پاسخ به آنها</w:t>
      </w:r>
      <w:bookmarkEnd w:id="354"/>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كه اين از كار طبيعت و تصادفى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افراد بپرس كه آيا طبيعت نسبت به اين گونه كارها علم و قدرت دارد، يا نه؟ اگر ثابت كردند كه طبيعت، علم و قدرت دارد، پس چرا از اثبات خالق سرباز مى زنند؟ پس اين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گويند كه اين گونه كارها بدون علم و عمد انجام شده و در اين كارها درستى و حكمت مى بينى، بدان كه خالقى حكيم اين كارها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كه آنها به آن طبيعت مى گويند، سنّت و روش خداوند متعال است كه در جهان جريان دارد</w:t>
      </w:r>
      <w:r>
        <w:rPr>
          <w:rFonts w:eastAsia="IRNazanin" w:cs="IRNazanin"/>
          <w:color w:val="111111"/>
          <w:sz w:val="28"/>
          <w:szCs w:val="28"/>
          <w:rtl w:val="true"/>
          <w:lang w:bidi="fa-IR"/>
        </w:rPr>
        <w:t>.»</w:t>
      </w:r>
    </w:p>
    <w:p>
      <w:pPr>
        <w:pStyle w:val="Heading4"/>
        <w:numPr>
          <w:ilvl w:val="3"/>
          <w:numId w:val="1"/>
        </w:numPr>
        <w:rPr/>
      </w:pPr>
      <w:bookmarkStart w:id="355" w:name="__RefHeading___Toc183677_2870459653"/>
      <w:bookmarkStart w:id="356" w:name="_Toc134"/>
      <w:bookmarkEnd w:id="355"/>
      <w:r>
        <w:rPr>
          <w:rtl w:val="true"/>
        </w:rPr>
        <w:t>هضم غذا و جريان خون در بدن</w:t>
      </w:r>
      <w:bookmarkEnd w:id="3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غذاى بدن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تدبير نيست؟ ابتدا غذا به معده مى رود و معده آن را مى پزد و هضم مى كند و سپس به وسيلۀ مويرگها كه مانند يك صافى كار مى كند، به كبد مى رسند اين مجارى براى اين هستند كه مبادا چيزى درشت و خشن به كبد راه نيابد، چون كبد ملايم و لطيف است و تحمل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كبد آنها را قبول مى كند و با تدبير خداوند لطيف به خون تبديل مى كند و به وسيلۀ رگ ها به تمام</w:t>
      </w:r>
      <w:bookmarkStart w:id="357" w:name="pg8815_60053"/>
    </w:p>
    <w:p>
      <w:pPr>
        <w:pStyle w:val="BookText"/>
        <w:rPr/>
      </w:pPr>
      <w:bookmarkEnd w:id="357"/>
      <w:r>
        <w:rPr>
          <w:rFonts w:ascii="IRNazanin" w:hAnsi="IRNazanin" w:eastAsia="IRNazanin"/>
          <w:color w:val="111111"/>
          <w:sz w:val="28"/>
          <w:sz w:val="28"/>
          <w:szCs w:val="28"/>
          <w:rtl w:val="true"/>
          <w:lang w:bidi="fa-IR"/>
        </w:rPr>
        <w:t>بدن منتقل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جوى هايى كه بر روى زمين هستند و آب را به همه جاى زمين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زايد، در جايگاه هاى خاصّ خود قرار مى گيرد، هرچه كه براى صفراست، به سوى كيسۀ صفرا و هرچه براى سوداست به سوى طحال و آنچه كه رطوبت دارد به سوى مثانه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تركيب بدن تفكر كن كه هر عضوى در جاى خودش قرار دارد و اين ظرف ها را طورى آماده كرده كه مواد زايد را در خود جاى دهند، تا در سراسر بدن پخش نشوند و باعث بيمارى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بارك اللّه و احسنت و آفرين به اين تقدير نيكو و تدبير استوار و حمد و سپاس مخصوص اوست، آن طور كه شايستۀ اوست</w:t>
      </w:r>
      <w:r>
        <w:rPr>
          <w:rFonts w:eastAsia="IRNazanin" w:cs="IRNazanin"/>
          <w:color w:val="111111"/>
          <w:sz w:val="28"/>
          <w:szCs w:val="28"/>
          <w:rtl w:val="true"/>
          <w:lang w:bidi="fa-IR"/>
        </w:rPr>
        <w:t>.»</w:t>
      </w:r>
    </w:p>
    <w:p>
      <w:pPr>
        <w:pStyle w:val="Heading4"/>
        <w:numPr>
          <w:ilvl w:val="3"/>
          <w:numId w:val="1"/>
        </w:numPr>
        <w:rPr/>
      </w:pPr>
      <w:bookmarkStart w:id="358" w:name="__RefHeading___Toc183679_2870459653"/>
      <w:bookmarkStart w:id="359" w:name="_Toc135"/>
      <w:bookmarkEnd w:id="358"/>
      <w:r>
        <w:rPr>
          <w:rtl w:val="true"/>
        </w:rPr>
        <w:t>آغاز رشد بدن</w:t>
      </w:r>
      <w:bookmarkEnd w:id="359"/>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رشد بدن، شكل گيرى جنين در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بدن را به صورت كامل شرح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جنين در رحم، شكل و صورت داده مى شود، رحم جايى است كه نه چشمى آن را مى بيند و نه دستى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ادامه دارد تا زمانى كه انسان كامل و استوار بيرون مى آيد، انسانى كه از اعضا و جوارح و ديگر عوامل بدن گرفته تا استخوان و گوشت و پيه و مغز و عصب و رگ ها و غضروف ها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پاى به جهان مى گذارد، همان طور كه مى بينى تمام اعضاى او با هم رشد مى كنند و شكل بدن او ثابت، نه كم و نه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ادامه مى يابد تا 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تدبير و حكمت خالقى لطيف نيست؟</w:t>
      </w:r>
      <w:r>
        <w:rPr>
          <w:rFonts w:eastAsia="IRNazanin" w:cs="IRNazanin"/>
          <w:color w:val="111111"/>
          <w:sz w:val="28"/>
          <w:szCs w:val="28"/>
          <w:rtl w:val="true"/>
          <w:lang w:bidi="fa-IR"/>
        </w:rPr>
        <w:t>»</w:t>
      </w:r>
    </w:p>
    <w:p>
      <w:pPr>
        <w:pStyle w:val="Heading4"/>
        <w:numPr>
          <w:ilvl w:val="3"/>
          <w:numId w:val="1"/>
        </w:numPr>
        <w:rPr/>
      </w:pPr>
      <w:bookmarkStart w:id="360" w:name="__RefHeading___Toc183681_2870459653"/>
      <w:bookmarkStart w:id="361" w:name="_Toc136"/>
      <w:bookmarkEnd w:id="360"/>
      <w:r>
        <w:rPr>
          <w:rtl w:val="true"/>
        </w:rPr>
        <w:t>ايستادن و نشستن</w:t>
      </w:r>
      <w:bookmarkEnd w:id="3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خداوند متعال براى برترى و بزرگى انسان بر حيوانات، چيزهايى را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گونه اى آفريده شده كه مى ايستد و مى نشيند تا با دست و اعضاى بدنش رو به اشيا باشد و</w:t>
      </w:r>
      <w:bookmarkStart w:id="362" w:name="pg8815_60054"/>
    </w:p>
    <w:p>
      <w:pPr>
        <w:pStyle w:val="BookText"/>
        <w:rPr/>
      </w:pPr>
      <w:bookmarkEnd w:id="362"/>
      <w:r>
        <w:rPr>
          <w:rFonts w:ascii="IRNazanin" w:hAnsi="IRNazanin" w:eastAsia="IRNazanin"/>
          <w:color w:val="111111"/>
          <w:sz w:val="28"/>
          <w:sz w:val="28"/>
          <w:szCs w:val="28"/>
          <w:rtl w:val="true"/>
          <w:lang w:bidi="fa-IR"/>
        </w:rPr>
        <w:t>بتواند كارى انجام دهد، پس اگر مثل چهارپايان به رو قرار مى گرفت، نمى توانست كارى انجام دهد</w:t>
      </w:r>
      <w:r>
        <w:rPr>
          <w:rFonts w:eastAsia="IRNazanin" w:cs="IRNazanin"/>
          <w:color w:val="111111"/>
          <w:sz w:val="28"/>
          <w:szCs w:val="28"/>
          <w:rtl w:val="true"/>
          <w:lang w:bidi="fa-IR"/>
        </w:rPr>
        <w:t>.»</w:t>
      </w:r>
    </w:p>
    <w:p>
      <w:pPr>
        <w:pStyle w:val="Heading4"/>
        <w:numPr>
          <w:ilvl w:val="3"/>
          <w:numId w:val="1"/>
        </w:numPr>
        <w:rPr/>
      </w:pPr>
      <w:bookmarkStart w:id="363" w:name="__RefHeading___Toc183683_2870459653"/>
      <w:bookmarkStart w:id="364" w:name="_Toc137"/>
      <w:bookmarkEnd w:id="363"/>
      <w:r>
        <w:rPr>
          <w:rtl w:val="true"/>
        </w:rPr>
        <w:t>چشم</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آدمى نگاه كن كه چگونه انسان را بر ديگر موجودات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چگونه چشم ها در سر، همچون چراغى بر روى مناره قرار گرفته تا بتوانند همه چيز را ببينند و در جاى اعضاى پايين تر، مثل دست ها و پاها قرار نگرفته، تا از آفات و گزندها در امان باشد و به صورت مستقيم در كار و تماس با وسايل قرار نگيرد تا باعث ايجاد نقص در آن شود و همچنين چشم به روى شكم و پشت قرار نگرفته تا ديدن اشيا براى آن سخت شود</w:t>
      </w:r>
      <w:r>
        <w:rPr>
          <w:rFonts w:eastAsia="IRNazanin" w:cs="IRNazanin"/>
          <w:color w:val="111111"/>
          <w:sz w:val="28"/>
          <w:szCs w:val="28"/>
          <w:rtl w:val="true"/>
          <w:lang w:bidi="fa-IR"/>
        </w:rPr>
        <w:t>.»</w:t>
      </w:r>
    </w:p>
    <w:p>
      <w:pPr>
        <w:pStyle w:val="Heading4"/>
        <w:numPr>
          <w:ilvl w:val="3"/>
          <w:numId w:val="1"/>
        </w:numPr>
        <w:rPr/>
      </w:pPr>
      <w:bookmarkStart w:id="365" w:name="__RefHeading___Toc183685_2870459653"/>
      <w:bookmarkStart w:id="366" w:name="_Toc138"/>
      <w:bookmarkEnd w:id="365"/>
      <w:r>
        <w:rPr>
          <w:rtl w:val="true"/>
        </w:rPr>
        <w:t>اسرار حواس پنج گانه</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هيچ يك از اعضا جاى خوبى براى حواس نبود، سر بهترين جا براى حواس انسان است كه مانند خانه اى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پنج حواس براى انسان قرار داد تا پنج محسوس را درك كند و چيزى از دست او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آفريده شد تا رنگ ها را ببيند و اگر رنگ ها بودند و چشمى نبود، آن وقت چه سودى داشت؟ و گوش را آفريد تا صداها را بشنود، پس اگر صداها بودند و گوش نبود، نيازى به آن نبود و ديگر حس ها نيز اين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اين جريان نيز هست، اگر چشمى بود و رنگى نبود، چشم به درد چه مى خورد و اگر گوش بود، امّا صدايى نبود، گوش به درد چه مى خورد؟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ببين كه چگونه هر چيزى مكّمل چيز ديگرى است و براى هر حسّى، محسوسى است و براى هر محسوسى، حسّى هست</w:t>
      </w:r>
      <w:r>
        <w:rPr>
          <w:rFonts w:eastAsia="IRNazanin" w:cs="IRNazanin"/>
          <w:color w:val="111111"/>
          <w:sz w:val="28"/>
          <w:szCs w:val="28"/>
          <w:rtl w:val="true"/>
          <w:lang w:bidi="fa-IR"/>
        </w:rPr>
        <w:t>.»</w:t>
      </w:r>
      <w:bookmarkStart w:id="367" w:name="pg8815_60055"/>
    </w:p>
    <w:p>
      <w:pPr>
        <w:pStyle w:val="Heading4"/>
        <w:numPr>
          <w:ilvl w:val="3"/>
          <w:numId w:val="1"/>
        </w:numPr>
        <w:rPr/>
      </w:pPr>
      <w:bookmarkStart w:id="368" w:name="__RefHeading___Toc183687_2870459653"/>
      <w:bookmarkStart w:id="369" w:name="_Toc139"/>
      <w:bookmarkEnd w:id="367"/>
      <w:bookmarkEnd w:id="368"/>
      <w:r>
        <w:rPr>
          <w:rtl w:val="true"/>
        </w:rPr>
        <w:t>نقش نور و هوا در گوش و چشم</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 چيزهايى در ميان حسّ و محسوس قرار گرفته كه با بودن آنها، حس احساس مى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نورى نبود كه رنگ صورت را ظاهر كند، چشم نمى توانست آن را ببيند و همچنين اگر هوايى نبود كه صدا را به گوش برساند، گوش، صدا را نمى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گفتم، مانند خلقت حواس و محسوس و لوازم ادراك حس، آيا تمام اين اعمال تصادفى است و تدبير و تقدير خالقى لطيف و خبير نيست؟</w:t>
      </w:r>
      <w:r>
        <w:rPr>
          <w:rFonts w:eastAsia="IRNazanin" w:cs="IRNazanin"/>
          <w:color w:val="111111"/>
          <w:sz w:val="28"/>
          <w:szCs w:val="28"/>
          <w:rtl w:val="true"/>
          <w:lang w:bidi="fa-IR"/>
        </w:rPr>
        <w:t>»</w:t>
      </w:r>
    </w:p>
    <w:p>
      <w:pPr>
        <w:pStyle w:val="Heading4"/>
        <w:numPr>
          <w:ilvl w:val="3"/>
          <w:numId w:val="1"/>
        </w:numPr>
        <w:rPr/>
      </w:pPr>
      <w:bookmarkStart w:id="370" w:name="__RefHeading___Toc183689_2870459653"/>
      <w:bookmarkStart w:id="371" w:name="_Toc140"/>
      <w:bookmarkEnd w:id="370"/>
      <w:r>
        <w:rPr>
          <w:rtl w:val="true"/>
        </w:rPr>
        <w:t>علت اينكه عده اى چشم، گوش و عقل ندارند</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كسى كه چشم براى ديدن ندارد را ببين و در مورد او فكر كن كه چگونه در كارهايش خلل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جلوى پايش را نمى بيند، مقابلش را نمى بيند و رنگ ها را از هم تشخيص نمى دهد و فرق زشت و زيبا را نيز نمى فهمد، اگر جلويش گودالى باشد، نمى بيند و اگر دشمن با شمشير جلويش ايستاده باشد، او را نمى شناسد، چنين فردى نمى تواند بنويسد، تجارت كند و زرگرى و ريخته گرى نمايد، به طورى كه اگر ذهن و درك نداشته باشد، همچون سنگى است كه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گوش ندارد، اكثر كارهايش مختل مى شود، چون نمى تواند با كسى صحبت كند و از لذت گفتگو و شنيدن نغمه هاى دلربا و صداهاى گوش نواز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 و گفتگوهاى مردم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مانند يك انسان غايب يا مرده به حساب مى آيد، درحالى كه او هم حاضر است و هم زنده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عقل ندارد، همانند چهارپايان است و بلكه از حيوانات هم نادان تر و جاهل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براى انسان، اعضا و جوارح و عقل آفريده شده تا خللى در كار او پيش نيايد و خلقت او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w:t>
      </w:r>
      <w:bookmarkStart w:id="372" w:name="pg8815_60056"/>
    </w:p>
    <w:p>
      <w:pPr>
        <w:pStyle w:val="BookText"/>
        <w:rPr/>
      </w:pPr>
      <w:bookmarkEnd w:id="372"/>
      <w:r>
        <w:rPr>
          <w:rFonts w:ascii="IRNazanin" w:hAnsi="IRNazanin" w:eastAsia="IRNazanin"/>
          <w:color w:val="111111"/>
          <w:sz w:val="28"/>
          <w:sz w:val="28"/>
          <w:szCs w:val="28"/>
          <w:rtl w:val="true"/>
          <w:lang w:bidi="fa-IR"/>
        </w:rPr>
        <w:t>مطالب چيزى جز اين را مى رساند كه خالقى دانا و حكيم در كار بوده است؟</w:t>
      </w:r>
      <w:r>
        <w:rPr>
          <w:rFonts w:eastAsia="IRNazanin" w:cs="IRNazanin"/>
          <w:color w:val="111111"/>
          <w:sz w:val="28"/>
          <w:szCs w:val="28"/>
          <w:rtl w:val="true"/>
          <w:lang w:bidi="fa-IR"/>
        </w:rPr>
        <w:t>»</w:t>
      </w:r>
    </w:p>
    <w:p>
      <w:pPr>
        <w:pStyle w:val="Heading4"/>
        <w:numPr>
          <w:ilvl w:val="3"/>
          <w:numId w:val="1"/>
        </w:numPr>
        <w:rPr/>
      </w:pPr>
      <w:bookmarkStart w:id="373" w:name="__RefHeading___Toc183691_2870459653"/>
      <w:bookmarkStart w:id="374" w:name="_Toc141"/>
      <w:bookmarkEnd w:id="373"/>
      <w:r>
        <w:rPr>
          <w:rtl w:val="true"/>
        </w:rPr>
        <w:t>علت اينكه بعضى از مردم، برخى از اعضاى بدن را ندارند</w:t>
      </w:r>
      <w:bookmarkEnd w:id="374"/>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برخى از مردم، بعضى از اعضاى بدن را ندارند و دچار مشكلاتى كه گفتيد،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 است كه خداوند، آنها را براى پند و عبرت تاديب مى كند، يعنى نبايد گفته شود چرا اين جورى اند بلكه هر كس آنها را ديد، حمد خدا را بگويد كه مثل او نيست و بداند كه تدبيرى كه در مورد آنان است، صواب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افرادى كه دچار چنين بلاهايى شده اند، بايد خدا را حمد و سپاس گويند و به سوى او توبه كنند تا بعد از مرگ از ثواب آن بهره ببرند، به طورى كه اگر بعد از مرگ به آنها اختيار داده شود كه اگر مى خواهند به دنيا بازگردند و بلا را تحمل كنند و ثواب ببرند، آنها نيز اين را انتخاب مى كنند</w:t>
      </w:r>
      <w:r>
        <w:rPr>
          <w:rFonts w:eastAsia="IRNazanin" w:cs="IRNazanin"/>
          <w:color w:val="111111"/>
          <w:sz w:val="28"/>
          <w:szCs w:val="28"/>
          <w:rtl w:val="true"/>
          <w:lang w:bidi="fa-IR"/>
        </w:rPr>
        <w:t>.»</w:t>
      </w:r>
    </w:p>
    <w:p>
      <w:pPr>
        <w:pStyle w:val="Heading4"/>
        <w:numPr>
          <w:ilvl w:val="3"/>
          <w:numId w:val="1"/>
        </w:numPr>
        <w:rPr/>
      </w:pPr>
      <w:bookmarkStart w:id="375" w:name="__RefHeading___Toc183693_2870459653"/>
      <w:bookmarkStart w:id="376" w:name="_Toc142"/>
      <w:bookmarkEnd w:id="375"/>
      <w:r>
        <w:rPr>
          <w:rtl w:val="true"/>
        </w:rPr>
        <w:t>آفرينش اعضاى فرد و جفت</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اعضاى فرد و جفت و حكمت و تقدير و درستى تدبير، در آن تفكر كن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 سر دارد و درست نبود كه بيشتر از آن مى داشت، چون همان گونه كه مى بينى، تمام حواس در سر جمع شده و اگر سر ديگرى نيز داشتيم، بلا استفاده بود و بر روى بدن سنگينى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 سر داشت، انسان به دو قسمت تقسيم مى شد، پس اگر با يكى حرف مى زد، ديگرى بلا استفاده مى ماند و اگر با هر دو حرف مى زد، حرف زدن يكى از سرها اضافه بود و اگر با يكى حرف مى زد و با ديگرى مى شنيد، نمى دانست كه به كدام توجه كند و باعث پيچيدگى درك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انسان دو دست دارد، كه اگر يك دست مى داشت، خير و خوبى زيادى براى انسان</w:t>
      </w:r>
      <w:bookmarkStart w:id="377" w:name="pg8815_60057"/>
    </w:p>
    <w:p>
      <w:pPr>
        <w:pStyle w:val="BookText"/>
        <w:rPr/>
      </w:pPr>
      <w:bookmarkEnd w:id="377"/>
      <w:r>
        <w:rPr>
          <w:rFonts w:ascii="IRNazanin" w:hAnsi="IRNazanin" w:eastAsia="IRNazanin"/>
          <w:color w:val="111111"/>
          <w:sz w:val="28"/>
          <w:sz w:val="28"/>
          <w:szCs w:val="28"/>
          <w:rtl w:val="true"/>
          <w:lang w:bidi="fa-IR"/>
        </w:rPr>
        <w:t>نداشت و كارها مختل مى شد، مگر نمى بينى كه اگر بنّا و نجار يك دست مى داشتند، نمى توانستند كار كنند، اگر هم با يك دست كار كنند، به خوبى كار دو دست نمى شود</w:t>
      </w:r>
      <w:r>
        <w:rPr>
          <w:rFonts w:eastAsia="IRNazanin" w:cs="IRNazanin"/>
          <w:color w:val="111111"/>
          <w:sz w:val="28"/>
          <w:szCs w:val="28"/>
          <w:rtl w:val="true"/>
          <w:lang w:bidi="fa-IR"/>
        </w:rPr>
        <w:t>.»</w:t>
      </w:r>
    </w:p>
    <w:p>
      <w:pPr>
        <w:pStyle w:val="Heading4"/>
        <w:numPr>
          <w:ilvl w:val="3"/>
          <w:numId w:val="1"/>
        </w:numPr>
        <w:rPr/>
      </w:pPr>
      <w:bookmarkStart w:id="378" w:name="__RefHeading___Toc183695_2870459653"/>
      <w:bookmarkStart w:id="379" w:name="_Toc143"/>
      <w:bookmarkEnd w:id="378"/>
      <w:r>
        <w:rPr>
          <w:rtl w:val="true"/>
        </w:rPr>
        <w:t>پيرامون صدا و سخن و مشكل انسان</w:t>
      </w:r>
      <w:bookmarkEnd w:id="379"/>
    </w:p>
    <w:p>
      <w:pPr>
        <w:pStyle w:val="Heading5"/>
        <w:numPr>
          <w:ilvl w:val="4"/>
          <w:numId w:val="1"/>
        </w:numPr>
        <w:rPr/>
      </w:pPr>
      <w:bookmarkStart w:id="380" w:name="__RefHeading___Toc183697_2870459653"/>
      <w:bookmarkStart w:id="381" w:name="_Toc144"/>
      <w:bookmarkEnd w:id="380"/>
      <w:r>
        <w:rPr>
          <w:rtl w:val="true"/>
        </w:rPr>
        <w:t>اشاره</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سخن گفتن و خلقت وسايل آنها در انسان، بسيار فكر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لوله اى صدا را خارج مى كند و زبان، لب ها و دندان ها نيز وسيله اى براى اداى حرف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كسى كه دندان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كسى كه لب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زبانش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درستى تلفظ نمى كند؟</w:t>
      </w:r>
    </w:p>
    <w:p>
      <w:pPr>
        <w:pStyle w:val="BookText"/>
        <w:rPr/>
      </w:pPr>
      <w:r>
        <w:rPr>
          <w:rFonts w:ascii="IRNazanin" w:hAnsi="IRNazanin" w:eastAsia="IRNazanin"/>
          <w:color w:val="111111"/>
          <w:sz w:val="28"/>
          <w:sz w:val="28"/>
          <w:szCs w:val="28"/>
          <w:rtl w:val="true"/>
          <w:lang w:bidi="fa-IR"/>
        </w:rPr>
        <w:t xml:space="preserve">اين دستگاه بيش از هر چيزى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شبيه ناى و ريه، شبيه كيسه اى است كه در آن مى دمند تا باد داخل آن شود، عضلاتى كه شش را مى گيرند تا صدايى خارج شود، همانند انگشتانى هستند كه بر روى كيسه قرار مى دهند تا باد از قره نى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 و دندانى هم كه كلمات را ادا مى كنند، همانند انگشتانى هستند كه بر روى سوراخ هاى قره نى قرار دارند تا صداهاى مختلفى از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براى شناساندن و راهنمايى دستگاه، مدتى انسان را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قره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ولى در اصل قره نى، شبيه دستگاه صوتى انسان است</w:t>
      </w:r>
      <w:r>
        <w:rPr>
          <w:rFonts w:eastAsia="IRNazanin" w:cs="IRNazanin"/>
          <w:color w:val="111111"/>
          <w:sz w:val="28"/>
          <w:szCs w:val="28"/>
          <w:rtl w:val="true"/>
          <w:lang w:bidi="fa-IR"/>
        </w:rPr>
        <w:t>.»</w:t>
      </w:r>
    </w:p>
    <w:p>
      <w:pPr>
        <w:pStyle w:val="Heading5"/>
        <w:numPr>
          <w:ilvl w:val="4"/>
          <w:numId w:val="1"/>
        </w:numPr>
        <w:rPr/>
      </w:pPr>
      <w:bookmarkStart w:id="382" w:name="__RefHeading___Toc183699_2870459653"/>
      <w:bookmarkStart w:id="383" w:name="_Toc145"/>
      <w:bookmarkEnd w:id="382"/>
      <w:r>
        <w:rPr>
          <w:rtl w:val="true"/>
        </w:rPr>
        <w:t>منافع ديگر دستگاه صوت</w:t>
      </w:r>
      <w:bookmarkEnd w:id="3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كار توليد صدا به وسيلۀ دستگاه صوتى آشنا كردم، حالا خواص ديگرى از اين دستگاه را برايت بيان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اى است كه هوا از آنجا عبور مى كند و خنك كنندۀ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رويه قطع شود، انسان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وسيلۀ زبان، مزۀ غذاها را احساس مى كنيم و بين آنها فرق مى گذاريم، شيرين از تلخ، ترش از ملس، شور از شيرين، 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باعث مى شود كه غذا و مايعات به راحتى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براى جويدن غذا هستند، تا آنها را نرم كنند كه فرو بردن</w:t>
      </w:r>
      <w:bookmarkStart w:id="384" w:name="pg8815_60058"/>
    </w:p>
    <w:p>
      <w:pPr>
        <w:pStyle w:val="BookText"/>
        <w:rPr/>
      </w:pPr>
      <w:bookmarkEnd w:id="384"/>
      <w:r>
        <w:rPr>
          <w:rFonts w:ascii="IRNazanin" w:hAnsi="IRNazanin" w:eastAsia="IRNazanin"/>
          <w:color w:val="111111"/>
          <w:sz w:val="28"/>
          <w:sz w:val="28"/>
          <w:szCs w:val="28"/>
          <w:rtl w:val="true"/>
          <w:lang w:bidi="fa-IR"/>
        </w:rPr>
        <w:t>آنها آسان شود، همچنين دندان ها همچون تكيه گاهى هستند كه از درون دهان، لب ها را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تا حال كسانى را ديده اى كه دندان هايشان افتاده و لب هايشان لرزان و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وسيلۀ لب ها، نوشيدنى ها را مى مكد تا اينكه آنچه را مى مكد، يك جا وارد شكم نشوند و به اندازۀ لازم وارد شوند تا در گلوى نوشنده، نايستد و يا درون انسان را اذيت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لب ها همچون دو در بر روى دهان هستند كه انسان هرگاه بخواهد، آن را باز مى كند و هرگاه بخواهد، مى بندد، با اين اوصافى كه گفتيم، مشخص شد كه هريك از اين اعضا داراى منافع گوناگونى هستند، مانند وسيله اى كه مى تواند چند كار انجام دهد، و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نجّارى، بنّايى و غيره استفاده مى شود</w:t>
      </w:r>
      <w:r>
        <w:rPr>
          <w:rFonts w:eastAsia="IRNazanin" w:cs="IRNazanin"/>
          <w:color w:val="111111"/>
          <w:sz w:val="28"/>
          <w:szCs w:val="28"/>
          <w:rtl w:val="true"/>
          <w:lang w:bidi="fa-IR"/>
        </w:rPr>
        <w:t>.»</w:t>
      </w:r>
    </w:p>
    <w:p>
      <w:pPr>
        <w:pStyle w:val="Heading4"/>
        <w:numPr>
          <w:ilvl w:val="3"/>
          <w:numId w:val="1"/>
        </w:numPr>
        <w:rPr/>
      </w:pPr>
      <w:bookmarkStart w:id="385" w:name="__RefHeading___Toc183701_2870459653"/>
      <w:bookmarkStart w:id="386" w:name="_Toc146"/>
      <w:bookmarkEnd w:id="385"/>
      <w:r>
        <w:rPr>
          <w:rtl w:val="true"/>
        </w:rPr>
        <w:t>مغز و جمجمه</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توانستى مغز را ببينى، مى ديدى كه با لايه هاى مختلفى پوشيده شده تا تكان نخورد و از آسيب 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همچون كلاه خودى است كه مغز را از آسيب ها و صدمات نگاه مى دارد و همچنين جمجمه با موهاى زيادى پوشيده شده تا در برابر سرما و گرما محافظ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 تواند مغز را اين گونه بپوشاند و محافظت كند، جز كسى كه خود، آن را آفريده و هستى ها را درون آن قرار داده و به خاطر مقام و مرتبه و وظيفۀ خطيرى كه دارد، بايد از آن محافظت و مراقبت شود</w:t>
      </w:r>
      <w:r>
        <w:rPr>
          <w:rFonts w:eastAsia="IRNazanin" w:cs="IRNazanin"/>
          <w:color w:val="111111"/>
          <w:sz w:val="28"/>
          <w:szCs w:val="28"/>
          <w:rtl w:val="true"/>
          <w:lang w:bidi="fa-IR"/>
        </w:rPr>
        <w:t>.»</w:t>
      </w:r>
    </w:p>
    <w:p>
      <w:pPr>
        <w:pStyle w:val="Heading4"/>
        <w:numPr>
          <w:ilvl w:val="3"/>
          <w:numId w:val="1"/>
        </w:numPr>
        <w:rPr/>
      </w:pPr>
      <w:bookmarkStart w:id="387" w:name="__RefHeading___Toc183703_2870459653"/>
      <w:bookmarkStart w:id="388" w:name="_Toc147"/>
      <w:bookmarkEnd w:id="387"/>
      <w:r>
        <w:rPr>
          <w:rtl w:val="true"/>
        </w:rPr>
        <w:t>پلك</w:t>
      </w:r>
      <w:bookmarkEnd w:id="3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پلك چشم فكر كن كه چگونه همچون پرده اى به دور چشم قرار گرفته و در كنار آن، بندها و حلقه هايى گذاشته شده كه هر وقت مى خواهند آن را بالا بكشد و كرۀ چشم، درون يك غار قرار گرفته و به وسيلۀ پلك و موهاى پلك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محافظت شده است</w:t>
      </w:r>
      <w:r>
        <w:rPr>
          <w:rFonts w:eastAsia="IRNazanin" w:cs="IRNazanin"/>
          <w:color w:val="111111"/>
          <w:sz w:val="28"/>
          <w:szCs w:val="28"/>
          <w:rtl w:val="true"/>
          <w:lang w:bidi="fa-IR"/>
        </w:rPr>
        <w:t>.»</w:t>
      </w:r>
      <w:bookmarkStart w:id="389" w:name="pg8815_60059"/>
    </w:p>
    <w:p>
      <w:pPr>
        <w:pStyle w:val="Heading4"/>
        <w:numPr>
          <w:ilvl w:val="3"/>
          <w:numId w:val="1"/>
        </w:numPr>
        <w:rPr/>
      </w:pPr>
      <w:bookmarkStart w:id="390" w:name="__RefHeading___Toc183705_2870459653"/>
      <w:bookmarkStart w:id="391" w:name="_Toc148"/>
      <w:bookmarkEnd w:id="389"/>
      <w:bookmarkEnd w:id="390"/>
      <w:r>
        <w:rPr>
          <w:rtl w:val="true"/>
        </w:rPr>
        <w:t>قلب و محافظ آن</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قلب را در ميان سينه قرار داده و با پردۀ محكم و سفتى آن را پوشانيده و با دنده ها، گوشت اعصاب كه بر روى آن قرار دارد، آن را محافظت مى نمايد</w:t>
      </w:r>
      <w:r>
        <w:rPr>
          <w:rFonts w:eastAsia="IRNazanin" w:cs="IRNazanin"/>
          <w:color w:val="111111"/>
          <w:sz w:val="28"/>
          <w:szCs w:val="28"/>
          <w:rtl w:val="true"/>
          <w:lang w:bidi="fa-IR"/>
        </w:rPr>
        <w:t>.»</w:t>
      </w:r>
    </w:p>
    <w:p>
      <w:pPr>
        <w:pStyle w:val="Heading4"/>
        <w:numPr>
          <w:ilvl w:val="3"/>
          <w:numId w:val="1"/>
        </w:numPr>
        <w:rPr/>
      </w:pPr>
      <w:bookmarkStart w:id="392" w:name="__RefHeading___Toc183707_2870459653"/>
      <w:bookmarkStart w:id="393" w:name="_Toc149"/>
      <w:bookmarkEnd w:id="392"/>
      <w:r>
        <w:rPr>
          <w:rtl w:val="true"/>
        </w:rPr>
        <w:t>ناى و مرى</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دو مجرا در گلو آفريده، كه از يكى صدا خارج مى شود كه همان ناى است و به ريه وصل مى شود و از ديگرى غذا به پايين فرستاده مى شود و به معده وصل است كه همان 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چه كسى در گلو پوشش قرار داد تا غذا به ريه نرسد، تا باعث مرگ نشود؟</w:t>
      </w:r>
      <w:r>
        <w:rPr>
          <w:rFonts w:eastAsia="IRNazanin" w:cs="IRNazanin"/>
          <w:color w:val="111111"/>
          <w:sz w:val="28"/>
          <w:szCs w:val="28"/>
          <w:rtl w:val="true"/>
          <w:lang w:bidi="fa-IR"/>
        </w:rPr>
        <w:t>»</w:t>
      </w:r>
    </w:p>
    <w:p>
      <w:pPr>
        <w:pStyle w:val="Heading4"/>
        <w:numPr>
          <w:ilvl w:val="3"/>
          <w:numId w:val="1"/>
        </w:numPr>
        <w:rPr/>
      </w:pPr>
      <w:bookmarkStart w:id="394" w:name="__RefHeading___Toc183709_2870459653"/>
      <w:bookmarkStart w:id="395" w:name="_Toc150"/>
      <w:bookmarkEnd w:id="394"/>
      <w:r>
        <w:rPr>
          <w:rtl w:val="true"/>
        </w:rPr>
        <w:t>ريه و مخرج بول و غائط</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ريه را وسيله اى براى خنكى قلب قرار داده تا با فعاليت مداوم، حرارت قلب را بگيرد كه به مرگ منته نشود؟</w:t>
      </w:r>
    </w:p>
    <w:p>
      <w:pPr>
        <w:pStyle w:val="BookText"/>
        <w:rPr/>
      </w:pPr>
      <w:r>
        <w:rPr>
          <w:rFonts w:ascii="IRNazanin" w:hAnsi="IRNazanin" w:eastAsia="IRNazanin"/>
          <w:color w:val="111111"/>
          <w:sz w:val="28"/>
          <w:sz w:val="28"/>
          <w:szCs w:val="28"/>
          <w:rtl w:val="true"/>
          <w:lang w:bidi="fa-IR"/>
        </w:rPr>
        <w:t>چه كسى براى مخرج بول و غايط، شيرهايى قرار داد، تا هر وقت بخواهد، بسته باشد و هر وقت بخواهد، باز شود و هميشه باز نباشد و زندگى انسان را فاسد نكند؟</w:t>
      </w:r>
    </w:p>
    <w:p>
      <w:pPr>
        <w:pStyle w:val="BookText"/>
        <w:rPr/>
      </w:pPr>
      <w:r>
        <w:rPr>
          <w:rFonts w:ascii="IRNazanin" w:hAnsi="IRNazanin" w:eastAsia="IRNazanin"/>
          <w:color w:val="111111"/>
          <w:sz w:val="28"/>
          <w:sz w:val="28"/>
          <w:szCs w:val="28"/>
          <w:rtl w:val="true"/>
          <w:lang w:bidi="fa-IR"/>
        </w:rPr>
        <w:t xml:space="preserve">چه كسى مى تواند اين نعمت ها را بشمارد؟ بى شك آنچه كه مردم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از آن چيزهايى است كه مى دانند</w:t>
      </w:r>
      <w:r>
        <w:rPr>
          <w:rFonts w:eastAsia="IRNazanin" w:cs="IRNazanin"/>
          <w:color w:val="111111"/>
          <w:sz w:val="28"/>
          <w:szCs w:val="28"/>
          <w:rtl w:val="true"/>
          <w:lang w:bidi="fa-IR"/>
        </w:rPr>
        <w:t>.»</w:t>
      </w:r>
    </w:p>
    <w:p>
      <w:pPr>
        <w:pStyle w:val="Heading4"/>
        <w:numPr>
          <w:ilvl w:val="3"/>
          <w:numId w:val="1"/>
        </w:numPr>
        <w:rPr/>
      </w:pPr>
      <w:bookmarkStart w:id="396" w:name="__RefHeading___Toc183711_2870459653"/>
      <w:bookmarkStart w:id="397" w:name="_Toc151"/>
      <w:bookmarkEnd w:id="396"/>
      <w:r>
        <w:rPr>
          <w:rtl w:val="true"/>
        </w:rPr>
        <w:t>معده و كبد</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معده را به اين سختى آفريده كه غذاهاى سنگين را هضم كند؟</w:t>
      </w:r>
    </w:p>
    <w:p>
      <w:pPr>
        <w:pStyle w:val="BookText"/>
        <w:rPr/>
      </w:pPr>
      <w:r>
        <w:rPr>
          <w:rFonts w:ascii="IRNazanin" w:hAnsi="IRNazanin" w:eastAsia="IRNazanin"/>
          <w:color w:val="111111"/>
          <w:sz w:val="28"/>
          <w:sz w:val="28"/>
          <w:szCs w:val="28"/>
          <w:rtl w:val="true"/>
          <w:lang w:bidi="fa-IR"/>
        </w:rPr>
        <w:t>چه كسى كبد را نرم و لطيف آفريده تا غذاهاى نرم را قبول كند و هضم آن از عمل معده ظريف تر باشد؟ آيا كسى جز خداوند توانا مى تواند چنين كارى را انجام دهد؟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كمى اهمال و سستى در كار اين ها مى بينى؟</w:t>
      </w:r>
      <w:bookmarkStart w:id="398" w:name="pg8815_60060"/>
    </w:p>
    <w:p>
      <w:pPr>
        <w:pStyle w:val="BookText"/>
        <w:rPr/>
      </w:pPr>
      <w:bookmarkEnd w:id="398"/>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ها تدبير مدبّرى حكيم است كه قبل از خلقت به آنها شناخت و آگاهى داشته و چيزى او را ناتوان نمى كند و او لطيف و آگاه است</w:t>
      </w:r>
      <w:r>
        <w:rPr>
          <w:rFonts w:eastAsia="IRNazanin" w:cs="IRNazanin"/>
          <w:color w:val="111111"/>
          <w:sz w:val="28"/>
          <w:szCs w:val="28"/>
          <w:rtl w:val="true"/>
          <w:lang w:bidi="fa-IR"/>
        </w:rPr>
        <w:t>.»</w:t>
      </w:r>
    </w:p>
    <w:p>
      <w:pPr>
        <w:pStyle w:val="Heading4"/>
        <w:numPr>
          <w:ilvl w:val="3"/>
          <w:numId w:val="1"/>
        </w:numPr>
        <w:rPr/>
      </w:pPr>
      <w:bookmarkStart w:id="399" w:name="__RefHeading___Toc183713_2870459653"/>
      <w:bookmarkStart w:id="400" w:name="_Toc152"/>
      <w:bookmarkEnd w:id="399"/>
      <w:r>
        <w:rPr>
          <w:rtl w:val="true"/>
        </w:rPr>
        <w:t>مغز، خون، ناخن و گوش</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چرا نخاع در استخوانهاى لوله اى شكل قرار گرفته؟ آيا اين كار جز براى محافظت و مراقبت از آن است؟</w:t>
      </w:r>
    </w:p>
    <w:p>
      <w:pPr>
        <w:pStyle w:val="BookText"/>
        <w:rPr/>
      </w:pPr>
      <w:r>
        <w:rPr>
          <w:rFonts w:ascii="IRNazanin" w:hAnsi="IRNazanin" w:eastAsia="IRNazanin"/>
          <w:color w:val="111111"/>
          <w:sz w:val="28"/>
          <w:sz w:val="28"/>
          <w:szCs w:val="28"/>
          <w:rtl w:val="true"/>
          <w:lang w:bidi="fa-IR"/>
        </w:rPr>
        <w:t>چرا خون در رگ ها روان شد و همچون آب در ظرف شده؟ آيا جز اين است كه چيزى جز رگ نمى تواند از آن محافظت كند و آن را هدايت نمايد؟</w:t>
      </w:r>
    </w:p>
    <w:p>
      <w:pPr>
        <w:pStyle w:val="BookText"/>
        <w:rPr/>
      </w:pPr>
      <w:r>
        <w:rPr>
          <w:rFonts w:ascii="IRNazanin" w:hAnsi="IRNazanin" w:eastAsia="IRNazanin"/>
          <w:color w:val="111111"/>
          <w:sz w:val="28"/>
          <w:sz w:val="28"/>
          <w:szCs w:val="28"/>
          <w:rtl w:val="true"/>
          <w:lang w:bidi="fa-IR"/>
        </w:rPr>
        <w:t>چرا ناخن ها بر سر انگشتان روييده؟ آيا جز اين است كه از آنها محافظت كند و در كار كردن به آنها كمك نمايد؟</w:t>
      </w:r>
    </w:p>
    <w:p>
      <w:pPr>
        <w:pStyle w:val="BookText"/>
        <w:rPr/>
      </w:pPr>
      <w:r>
        <w:rPr>
          <w:rFonts w:ascii="IRNazanin" w:hAnsi="IRNazanin" w:eastAsia="IRNazanin"/>
          <w:color w:val="111111"/>
          <w:sz w:val="28"/>
          <w:sz w:val="28"/>
          <w:szCs w:val="28"/>
          <w:rtl w:val="true"/>
          <w:lang w:bidi="fa-IR"/>
        </w:rPr>
        <w:t>چرا داخل گوش را همچون دخمه هاى پيچيده قرار داده؟ آيا جز براى اين است كه صدا وارد گوش شود و بشكند و به آن آسيبى نرساند؟</w:t>
      </w:r>
      <w:r>
        <w:rPr>
          <w:rFonts w:eastAsia="IRNazanin" w:cs="IRNazanin"/>
          <w:color w:val="111111"/>
          <w:sz w:val="28"/>
          <w:szCs w:val="28"/>
          <w:rtl w:val="true"/>
          <w:lang w:bidi="fa-IR"/>
        </w:rPr>
        <w:t>»</w:t>
      </w:r>
    </w:p>
    <w:p>
      <w:pPr>
        <w:pStyle w:val="Heading4"/>
        <w:numPr>
          <w:ilvl w:val="3"/>
          <w:numId w:val="1"/>
        </w:numPr>
        <w:rPr/>
      </w:pPr>
      <w:bookmarkStart w:id="401" w:name="__RefHeading___Toc183715_2870459653"/>
      <w:bookmarkStart w:id="402" w:name="_Toc153"/>
      <w:bookmarkEnd w:id="401"/>
      <w:r>
        <w:rPr>
          <w:rtl w:val="true"/>
        </w:rPr>
        <w:t>ران و باسن</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اين ران ها و باسن ها را حمل مى كند؟ آيا جز براى اين است كه در هنگام نشستن، دچار سختى و آزار نشويم، همچون انسان هاى لاغر اندام</w:t>
      </w:r>
      <w:r>
        <w:rPr>
          <w:rFonts w:eastAsia="IRNazanin" w:cs="IRNazanin"/>
          <w:color w:val="111111"/>
          <w:sz w:val="28"/>
          <w:szCs w:val="28"/>
          <w:rtl w:val="true"/>
          <w:lang w:bidi="fa-IR"/>
        </w:rPr>
        <w:t>.»</w:t>
      </w:r>
    </w:p>
    <w:p>
      <w:pPr>
        <w:pStyle w:val="Heading4"/>
        <w:numPr>
          <w:ilvl w:val="3"/>
          <w:numId w:val="1"/>
        </w:numPr>
        <w:rPr/>
      </w:pPr>
      <w:bookmarkStart w:id="403" w:name="__RefHeading___Toc183717_2870459653"/>
      <w:bookmarkStart w:id="404" w:name="_Toc154"/>
      <w:bookmarkEnd w:id="403"/>
      <w:r>
        <w:rPr>
          <w:rtl w:val="true"/>
        </w:rPr>
        <w:t>نر و ماده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انسان را نر و ماده آفريده؟ آيا به جز اين دليل است كه نسل ها ادامه يابد؟</w:t>
      </w:r>
    </w:p>
    <w:p>
      <w:pPr>
        <w:pStyle w:val="BookText"/>
        <w:rPr/>
      </w:pPr>
      <w:r>
        <w:rPr>
          <w:rFonts w:ascii="IRNazanin" w:hAnsi="IRNazanin" w:eastAsia="IRNazanin"/>
          <w:color w:val="111111"/>
          <w:sz w:val="28"/>
          <w:sz w:val="28"/>
          <w:szCs w:val="28"/>
          <w:rtl w:val="true"/>
          <w:lang w:bidi="fa-IR"/>
        </w:rPr>
        <w:t>چه كسى انسان را براى ادامۀ نسل آفريد؟ جز كسى كه او را اميدوار آفريد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به انسان وسيلۀ كار كردن داد؟ جز كسى كه او را كار كن آفريد</w:t>
      </w:r>
      <w:r>
        <w:rPr>
          <w:rFonts w:eastAsia="IRNazanin" w:cs="IRNazanin"/>
          <w:color w:val="111111"/>
          <w:sz w:val="28"/>
          <w:szCs w:val="28"/>
          <w:rtl w:val="true"/>
          <w:lang w:bidi="fa-IR"/>
        </w:rPr>
        <w:t>.</w:t>
      </w:r>
      <w:bookmarkStart w:id="405" w:name="pg8815_60061"/>
    </w:p>
    <w:p>
      <w:pPr>
        <w:pStyle w:val="BookText"/>
        <w:rPr/>
      </w:pPr>
      <w:bookmarkEnd w:id="405"/>
      <w:r>
        <w:rPr>
          <w:rFonts w:ascii="IRNazanin" w:hAnsi="IRNazanin" w:eastAsia="IRNazanin"/>
          <w:color w:val="111111"/>
          <w:sz w:val="28"/>
          <w:sz w:val="28"/>
          <w:szCs w:val="28"/>
          <w:rtl w:val="true"/>
          <w:lang w:bidi="fa-IR"/>
        </w:rPr>
        <w:t>چه كسى انسان را كار كن آفريد؟ جز كسى كه او را محتاج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وسايل دفع نياز را براى او آفريد؟ جز كسى كه ضامن رفع حاجتى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فهم و درك را به انسان اختصاص داد؟ جز كسى كه براى او ثواب و كيفر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به انسان چاره انديشى داد؟ جز كسى كه به او توان چاره انديشى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به انسان توان چاره انديشى داد؟ جز كسى كه حجّت را بر او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امور او را كه توانايى چاره انديشى در آنها را نداشت، برايش راه حلى پيدا كرد؟ جز كسى كه توانايى شكرگزارى واقعى او را نداريم؟</w:t>
      </w:r>
    </w:p>
    <w:p>
      <w:pPr>
        <w:pStyle w:val="BookText"/>
        <w:rPr/>
      </w:pPr>
      <w:r>
        <w:rPr>
          <w:rFonts w:ascii="IRNazanin" w:hAnsi="IRNazanin" w:eastAsia="IRNazanin"/>
          <w:color w:val="111111"/>
          <w:sz w:val="28"/>
          <w:sz w:val="28"/>
          <w:szCs w:val="28"/>
          <w:rtl w:val="true"/>
          <w:lang w:bidi="fa-IR"/>
        </w:rPr>
        <w:t>در آنچه گفتم، خوب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كمى اهمال و سستى در اين نظام هماهنگ مى بينى؟ به درستى كه خداوند از آنچه وصف مى كنند، برتر است</w:t>
      </w:r>
      <w:r>
        <w:rPr>
          <w:rFonts w:eastAsia="IRNazanin" w:cs="IRNazanin"/>
          <w:color w:val="111111"/>
          <w:sz w:val="28"/>
          <w:szCs w:val="28"/>
          <w:rtl w:val="true"/>
          <w:lang w:bidi="fa-IR"/>
        </w:rPr>
        <w:t>.</w:t>
      </w:r>
    </w:p>
    <w:p>
      <w:pPr>
        <w:pStyle w:val="Heading4"/>
        <w:numPr>
          <w:ilvl w:val="3"/>
          <w:numId w:val="1"/>
        </w:numPr>
        <w:rPr/>
      </w:pPr>
      <w:bookmarkStart w:id="406" w:name="__RefHeading___Toc183719_2870459653"/>
      <w:bookmarkStart w:id="407" w:name="_Toc155"/>
      <w:bookmarkEnd w:id="406"/>
      <w:r>
        <w:rPr>
          <w:rtl w:val="true"/>
        </w:rPr>
        <w:t>پيرامون قلب و ريۀ انسان</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قلب را برايت تشريح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مقابل روزنه هاى ريه، روزنه هايى در قلب نيز هست تا قلب، حرارت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اين روزنه ها ناهماهنگ شوند و ترتيب خود را از دست دهند، نفس به قلب نمى رسد و انسان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انسان عاقلى چنين مى پندارد كه آن به خودى خود به وجود آمده و آيا عقلش، سخن او را قبول مى كند؟</w:t>
      </w:r>
      <w:r>
        <w:rPr>
          <w:rFonts w:eastAsia="IRNazanin" w:cs="IRNazanin"/>
          <w:color w:val="111111"/>
          <w:sz w:val="28"/>
          <w:szCs w:val="28"/>
          <w:rtl w:val="true"/>
          <w:lang w:bidi="fa-IR"/>
        </w:rPr>
        <w:t>»</w:t>
      </w:r>
    </w:p>
    <w:p>
      <w:pPr>
        <w:pStyle w:val="Heading4"/>
        <w:numPr>
          <w:ilvl w:val="3"/>
          <w:numId w:val="1"/>
        </w:numPr>
        <w:rPr/>
      </w:pPr>
      <w:bookmarkStart w:id="408" w:name="__RefHeading___Toc183721_2870459653"/>
      <w:bookmarkStart w:id="409" w:name="_Toc156"/>
      <w:bookmarkEnd w:id="408"/>
      <w:r>
        <w:rPr>
          <w:rtl w:val="true"/>
        </w:rPr>
        <w:t>نر و ماده</w:t>
      </w:r>
      <w:bookmarkEnd w:id="4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دردى را ببينى كه به آن لوله اى ست، آيا آن را عبث و بى فايده مى دانى؟ بلكه به اين نتيجه مى رسى، كسى كه اين در را درست كرده، در ديگرى را نيز درست كرده، تا با آن جفت شود و همراه با هم</w:t>
      </w:r>
      <w:bookmarkStart w:id="410" w:name="pg8815_60062"/>
    </w:p>
    <w:p>
      <w:pPr>
        <w:pStyle w:val="BookText"/>
        <w:rPr/>
      </w:pPr>
      <w:bookmarkEnd w:id="410"/>
      <w:r>
        <w:rPr>
          <w:rFonts w:ascii="IRNazanin" w:hAnsi="IRNazanin" w:eastAsia="IRNazanin"/>
          <w:color w:val="111111"/>
          <w:sz w:val="28"/>
          <w:sz w:val="28"/>
          <w:szCs w:val="28"/>
          <w:rtl w:val="true"/>
          <w:lang w:bidi="fa-IR"/>
        </w:rPr>
        <w:t>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در مورد مذكرى، كه تنهاست، پس بايد مؤنثى برايش آفريده شود تا نسل او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و نفرين و مرگ بر كسانى كه خود را فيلسوف مى دانند، ولى چشم دلشان از اين همه خلقت شگفت، كور است و تدبير در آفرينش را منكر مى شوند</w:t>
      </w:r>
      <w:r>
        <w:rPr>
          <w:rFonts w:eastAsia="IRNazanin" w:cs="IRNazanin"/>
          <w:color w:val="111111"/>
          <w:sz w:val="28"/>
          <w:szCs w:val="28"/>
          <w:rtl w:val="true"/>
          <w:lang w:bidi="fa-IR"/>
        </w:rPr>
        <w:t>.»</w:t>
      </w:r>
    </w:p>
    <w:p>
      <w:pPr>
        <w:pStyle w:val="Heading4"/>
        <w:numPr>
          <w:ilvl w:val="3"/>
          <w:numId w:val="1"/>
        </w:numPr>
        <w:rPr/>
      </w:pPr>
      <w:bookmarkStart w:id="411" w:name="__RefHeading___Toc183723_2870459653"/>
      <w:bookmarkStart w:id="412" w:name="_Toc157"/>
      <w:bookmarkEnd w:id="411"/>
      <w:r>
        <w:rPr>
          <w:rtl w:val="true"/>
        </w:rPr>
        <w:t>آلت تناسلى مرد</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مرد سست بود، چگونه به انتهاى رحم مى رسيد، تا نطفه اش را در آنجا بريزد؟ و اگر هميشه بلند بود، انسان چگونه مى توانست با اين اوضاع به رختخواب برود يا در ميان مردم راه برود؟</w:t>
      </w:r>
    </w:p>
    <w:p>
      <w:pPr>
        <w:pStyle w:val="BookText"/>
        <w:rPr/>
      </w:pPr>
      <w:r>
        <w:rPr>
          <w:rFonts w:ascii="IRNazanin" w:hAnsi="IRNazanin" w:eastAsia="IRNazanin"/>
          <w:color w:val="111111"/>
          <w:sz w:val="28"/>
          <w:sz w:val="28"/>
          <w:szCs w:val="28"/>
          <w:rtl w:val="true"/>
          <w:lang w:bidi="fa-IR"/>
        </w:rPr>
        <w:t>از اين ها گذشته، اين صحنه اى زشت مى بود و همچنين هميشه باعث تحريك مردان و زنان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چنان مقدّر نموده كه هميشه به چشم نيايد و مردان از آن، در سختى و رنج نباشند، بلكه هر وقت كه مى خواهند، راست شود تا نسل انسان ادامه يابد</w:t>
      </w:r>
      <w:r>
        <w:rPr>
          <w:rFonts w:eastAsia="IRNazanin" w:cs="IRNazanin"/>
          <w:color w:val="111111"/>
          <w:sz w:val="28"/>
          <w:szCs w:val="28"/>
          <w:rtl w:val="true"/>
          <w:lang w:bidi="fa-IR"/>
        </w:rPr>
        <w:t>.»</w:t>
      </w:r>
    </w:p>
    <w:p>
      <w:pPr>
        <w:pStyle w:val="Heading4"/>
        <w:numPr>
          <w:ilvl w:val="3"/>
          <w:numId w:val="1"/>
        </w:numPr>
        <w:rPr/>
      </w:pPr>
      <w:bookmarkStart w:id="413" w:name="__RefHeading___Toc183725_2870459653"/>
      <w:bookmarkStart w:id="414" w:name="_Toc158"/>
      <w:bookmarkEnd w:id="413"/>
      <w:r>
        <w:rPr>
          <w:rtl w:val="true"/>
        </w:rPr>
        <w:t>مخرج غايط</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هايى كه خداوند به انسان داده از جمله غذاها و نوشيدنى ها كه آنها را به راحتى دفع مى كند، بينديش و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نيكو و زيبا نيست كه در ساختن خانه اى، مستراح آن در پوشيده ترين مكان جاى گيرد؟ همين گونه است كه خداوند متعال مخرج غايط را در پوشيده ترين جاى بدن قرار داده است، آن را در پشت يا در جلو قرار نداد، بلكه در جايى قرار داده كه از چشم ها پنهان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آن را ران ها و لگن ها با گوشت در بر گرفته اند و هرگاه انسان احتياج پيدا كرد كه به مستراح برود و به صورت معمول نشست، مخرج چنان مى شود كه سنگينى و فضولات را به راحتى خارج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مرتبه است، كسى كه نعمت هايش آشكار و عطايش بى انتهاست</w:t>
      </w:r>
      <w:r>
        <w:rPr>
          <w:rFonts w:eastAsia="IRNazanin" w:cs="IRNazanin"/>
          <w:color w:val="111111"/>
          <w:sz w:val="28"/>
          <w:szCs w:val="28"/>
          <w:rtl w:val="true"/>
          <w:lang w:bidi="fa-IR"/>
        </w:rPr>
        <w:t>.»</w:t>
      </w:r>
      <w:bookmarkStart w:id="415" w:name="pg8815_60063"/>
    </w:p>
    <w:p>
      <w:pPr>
        <w:pStyle w:val="Heading4"/>
        <w:numPr>
          <w:ilvl w:val="3"/>
          <w:numId w:val="1"/>
        </w:numPr>
        <w:rPr/>
      </w:pPr>
      <w:bookmarkStart w:id="416" w:name="__RefHeading___Toc183727_2870459653"/>
      <w:bookmarkStart w:id="417" w:name="_Toc159"/>
      <w:bookmarkEnd w:id="415"/>
      <w:bookmarkEnd w:id="416"/>
      <w:r>
        <w:rPr>
          <w:rtl w:val="true"/>
        </w:rPr>
        <w:t>آفرينش دندان ها</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دندان ها فكر كن كه برخى از آنها تيز هستند، تا غذا را ببرند و بعضى از آنها پهن هستند تا غذا را بسايند و خرد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دو نوع به انسان داده است، چون انسان به هر دو نوع آن احتياج دارد</w:t>
      </w:r>
      <w:r>
        <w:rPr>
          <w:rFonts w:eastAsia="IRNazanin" w:cs="IRNazanin"/>
          <w:color w:val="111111"/>
          <w:sz w:val="28"/>
          <w:szCs w:val="28"/>
          <w:rtl w:val="true"/>
          <w:lang w:bidi="fa-IR"/>
        </w:rPr>
        <w:t>.»</w:t>
      </w:r>
    </w:p>
    <w:p>
      <w:pPr>
        <w:pStyle w:val="Heading4"/>
        <w:numPr>
          <w:ilvl w:val="3"/>
          <w:numId w:val="1"/>
        </w:numPr>
        <w:rPr/>
      </w:pPr>
      <w:bookmarkStart w:id="418" w:name="__RefHeading___Toc183729_2870459653"/>
      <w:bookmarkStart w:id="419" w:name="_Toc160"/>
      <w:bookmarkEnd w:id="418"/>
      <w:r>
        <w:rPr>
          <w:rtl w:val="true"/>
        </w:rPr>
        <w:t>مو و ناخن</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كن و عبرت بگير در اينكه خداوند چگونه مو و ناخن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بلند مى شوند و رشد مى كنند، پس بايد هرچند وقت يك بار كوتاه شوند، ولى با اين اوصاف اين دو حس ندارند كه در هنگام كوتاه كردن، انسان دچار درد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كوتاه كردن مو و ناخن درد داشت، انسان بين دو كار ناپسند قرار مى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آنها را كوتاه نكند و همان طور بلند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اينكه با تحمل درد، آنها را كوتاه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شد كه خداوند آنها را طورى مى آفريد كه احتياج به كوتاه كردن پيدا نمى كردند تا انسان به چنين كارى احتياج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كار، نعمت هايى براى بندگانش قرار داده، ولى آنها به اين امر آگاه نيستند تا خداوند را شكر و سپاس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دردها و بيمارى هاى بدن، با رشد مو و ناخن از بدن بيرون مى زنند و به همين خاطر است كه هر هفته بايد انسان نوره بكشد و موها و ناخن ها را كوتاه نمايد، تا هرچه سريع تر مو و ناخنها رشد كنند و به اين ترتيب بيمارى و دردها نيز خارج شوند و اگر انسان، مدت كوتاه كردن آنها را طولانى كند، درد و بيمارى ها در بدن باقى مى ماند و باعث بيمارى هاى مختلفى مى شوند</w:t>
      </w:r>
      <w:r>
        <w:rPr>
          <w:rFonts w:eastAsia="IRNazanin" w:cs="IRNazanin"/>
          <w:color w:val="111111"/>
          <w:sz w:val="28"/>
          <w:szCs w:val="28"/>
          <w:rtl w:val="true"/>
          <w:lang w:bidi="fa-IR"/>
        </w:rPr>
        <w:t>.»</w:t>
      </w:r>
      <w:bookmarkStart w:id="420" w:name="pg8815_60064"/>
    </w:p>
    <w:p>
      <w:pPr>
        <w:pStyle w:val="Heading4"/>
        <w:numPr>
          <w:ilvl w:val="3"/>
          <w:numId w:val="1"/>
        </w:numPr>
        <w:rPr/>
      </w:pPr>
      <w:bookmarkStart w:id="421" w:name="__RefHeading___Toc183731_2870459653"/>
      <w:bookmarkStart w:id="422" w:name="_Toc161"/>
      <w:bookmarkEnd w:id="420"/>
      <w:bookmarkEnd w:id="421"/>
      <w:r>
        <w:rPr>
          <w:rtl w:val="true"/>
        </w:rPr>
        <w:t>علت رشد نكردن مو در برخى از جاهاى بدن</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از جاهاى بدن كه رشد مو باعث ضرر است، خداوند در آنجا مو نرويانده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 در چشم ها مى روييد، باعث نابينايى مى شد، اگر مو در دهان مى روييد، غذا خوردن براى انسان سخت مى شد و ديگر لذتى نداشت؛ اگر مو در كف دست مى روييد، انسان نمى توانست چيزى را لمس كند و برخى كارها را نمى توانست انجام بدهد؛ و همچنين اگر مو در داخل آلت تناسلى زن و بر روى آلت تناسلى مرد مى روييد، ديگر از تماس جنسى لذت نمى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ببين و عبرت بگير كه مو در جاهايى كه به صلاح انسان نبوده، نروييده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فقط منحصر به انسان ها نيست، بلكه در چهارپايان، درندگان و ديگر جانداران توليدمثل كننده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بدن آنها از مو پوشيده است، ولى اين مناطق به خاطر دلايلى كه گفتم، بدون 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آفرينش موجودات بدون خطا و ضرر و زيان است و همه اش درست و پر منفعت است</w:t>
      </w:r>
      <w:r>
        <w:rPr>
          <w:rFonts w:eastAsia="IRNazanin" w:cs="IRNazanin"/>
          <w:color w:val="111111"/>
          <w:sz w:val="28"/>
          <w:szCs w:val="28"/>
          <w:rtl w:val="true"/>
          <w:lang w:bidi="fa-IR"/>
        </w:rPr>
        <w:t>.»</w:t>
      </w:r>
    </w:p>
    <w:p>
      <w:pPr>
        <w:pStyle w:val="Heading4"/>
        <w:numPr>
          <w:ilvl w:val="3"/>
          <w:numId w:val="1"/>
        </w:numPr>
        <w:rPr/>
      </w:pPr>
      <w:bookmarkStart w:id="423" w:name="__RefHeading___Toc183733_2870459653"/>
      <w:bookmarkStart w:id="424" w:name="_Toc162"/>
      <w:bookmarkEnd w:id="423"/>
      <w:r>
        <w:rPr>
          <w:rtl w:val="true"/>
        </w:rPr>
        <w:t>روئيدن مو در بغل و بالاى عورت</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مانى خواستند به خلقت و آفرينش اشكال گيرند و رويش مو در زير بغل و بالاى عورت را بيهوده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آنها نمى دانند كه رويش مو در آنجا به خاطر رطوبتى ست كه وجود دارد، همان طور كه گياه در جاى مرطوب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اين جاها براى جذب ميكروب ها و مواد زايد بدن بهترين مكان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اين امر باعث مى شود كه انسان مجبور شود كه به بهداشت بدن خود بيشتر برسد و اين جاها را پاكيزه نگاه دارد و موهايشان را كوتاه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انجام چنين كارى باعث مى شود كه شرارت و خشم انسان شكسته شود و از مشغول شدن به كارهاى بيهوده و بيكارى دورى نمايد</w:t>
      </w:r>
      <w:r>
        <w:rPr>
          <w:rFonts w:eastAsia="IRNazanin" w:cs="IRNazanin"/>
          <w:color w:val="111111"/>
          <w:sz w:val="28"/>
          <w:szCs w:val="28"/>
          <w:rtl w:val="true"/>
          <w:lang w:bidi="fa-IR"/>
        </w:rPr>
        <w:t>.»</w:t>
      </w:r>
      <w:bookmarkStart w:id="425" w:name="pg8815_60065"/>
    </w:p>
    <w:p>
      <w:pPr>
        <w:pStyle w:val="Heading4"/>
        <w:numPr>
          <w:ilvl w:val="3"/>
          <w:numId w:val="1"/>
        </w:numPr>
        <w:rPr/>
      </w:pPr>
      <w:bookmarkStart w:id="426" w:name="__RefHeading___Toc183735_2870459653"/>
      <w:bookmarkStart w:id="427" w:name="_Toc163"/>
      <w:bookmarkEnd w:id="425"/>
      <w:bookmarkEnd w:id="426"/>
      <w:r>
        <w:rPr>
          <w:rtl w:val="true"/>
        </w:rPr>
        <w:t>فوايد آب دهان</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دهان و فوايد آن بينديش كه هميشه در دهان جارى ست تا حلق و گلو را مرطوب نگاه دارد و خشك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جاها خشك شوند، انسان مى ميرد، چون اگر رطوبت نباشد، انسان نمى تواند غذا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رطوبت همچون وسيله اى است كه غذا را از دهان به معده سرازير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رطوبت دهان به صفرا مى رسد و اين به صلاح انسان است، چون اگر صفرا خشك شود، انسان مى ميرد</w:t>
      </w:r>
      <w:r>
        <w:rPr>
          <w:rFonts w:eastAsia="IRNazanin" w:cs="IRNazanin"/>
          <w:color w:val="111111"/>
          <w:sz w:val="28"/>
          <w:szCs w:val="28"/>
          <w:rtl w:val="true"/>
          <w:lang w:bidi="fa-IR"/>
        </w:rPr>
        <w:t>.»</w:t>
      </w:r>
    </w:p>
    <w:p>
      <w:pPr>
        <w:pStyle w:val="Heading4"/>
        <w:numPr>
          <w:ilvl w:val="3"/>
          <w:numId w:val="1"/>
        </w:numPr>
        <w:rPr/>
      </w:pPr>
      <w:bookmarkStart w:id="428" w:name="__RefHeading___Toc183737_2870459653"/>
      <w:bookmarkStart w:id="429" w:name="_Toc164"/>
      <w:bookmarkEnd w:id="428"/>
      <w:r>
        <w:rPr>
          <w:rtl w:val="true"/>
        </w:rPr>
        <w:t>چرا شكم انسان زيپ يا دكمه ندارد؟</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مدعيان جاهل و ناتوان در سخنورى و فلسفه به خاطر قدرت و درك كم آنها در تشخيص و علم ناقصشان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كه شكم انسان نيز مانند قبا و روپوش باشد كه هرگاه پزشك بخواهد، داخل شكم را ببيند، مشكلى نداشته باشد و درون آن را ببيند و به اين شكل از دست و چشم پوشيده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پزشك تنها با نشانه هايى ناقص،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او، معاينه و چيزهاى شبيه اين ها كه اكثرا غلط و شبهه ناك است، بيمارى را تشخيص مى دهد، چه بسا كه گاهى نيز به مرگ بيمار منته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هاى نادان نمى دانند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اين شكل بود، ديگر هيچ هراس و ترسى از مرگ نداشت و بقا و سلامتى او را گمراه مى كرد و به سوى شرارت و سرمستى كشيده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گونه بود، مايعات داخل شكم بيرون مى زد و خواب و زندگى را بر انسان تباه مى كرد و لباس و زينت آلات او را كثيف مى نمود و به طور كلّى زندگى را بر او دشوار و تباه مى 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 كبد و قلب براساس دماى مشخص داخل بدن كه خداوند آن را مقرر كرده، كار مى كنند، پس اگر شكم سوراخى داشت كه بتوان داخل آن را ديد و يا بتوان دست را به درون آن برد، داخل شكم به واسطۀ</w:t>
      </w:r>
      <w:bookmarkStart w:id="430" w:name="pg8815_60066"/>
    </w:p>
    <w:p>
      <w:pPr>
        <w:pStyle w:val="BookText"/>
        <w:rPr/>
      </w:pPr>
      <w:bookmarkEnd w:id="430"/>
      <w:r>
        <w:rPr>
          <w:rFonts w:ascii="Amiri" w:hAnsi="Amiri" w:eastAsia="Amiri" w:cs="Amiri"/>
          <w:color w:val="111111"/>
          <w:sz w:val="28"/>
          <w:sz w:val="28"/>
          <w:szCs w:val="28"/>
          <w:rtl w:val="true"/>
          <w:lang w:bidi="ar-SA"/>
        </w:rPr>
        <w:t>هواى بيرون، سرد مى شد و كار طبيعى اعضاى درونى انسان را مختل مى كرد و با اين اوصاف، انسان مى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بينى كه تمام افكار و انديشه هاى انسان، اوهام و نادرست است؟</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83739_2870459653"/>
      <w:bookmarkStart w:id="432" w:name="_Toc165"/>
      <w:bookmarkEnd w:id="431"/>
      <w:r>
        <w:rPr>
          <w:rtl w:val="true"/>
        </w:rPr>
        <w:t>خوردن، خوابيدن، جماع كردن</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كارهايى همچون خوردن، خوابيدن و جماع كردن تفكّر نما و تدابير به كار رفته در آنها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اين كارها عامل محّركى وجود دارد كه باعث تحريك آن مى شود، مثلا گرسنگى عامل خوردن است كه راحتى و قوام بدن در آن است و بى خوابى عامل خوابيدن است كه راحتى و تقويت قواى بدن در آن است و شهوت عامل جماع كردن است كه در آن دوام و بقاى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درون خود ميل به خوردن غذا پيدا نمى كرد و از راه ديگرى به اين حس دست مى يافت، چه بسا به خاطر سنگينى و كسالت چيزى نمى خورد، تا اينكه لاغر مى گشت و مى مرد؛ همانند اينكه انسان به خاطر بيمارى و دردى، احتياج به دارو پيدا مى كند، ولى به خاطر سهل انگارى، دارو مصرف نمى كند و در نهايت، آن بيمارى او را به سوى مرگ مى كشاند و همينطور است در مورد خوابيدن؛ اگر انسان فقط با توجه به نياز بدن به خواب و راحتى و تقويت بدن مى خوابيد، چه بسا به خاطر تنبلى اين كار را انجام نمى داد و دچار هلاكت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انسان فقط به خاطر تمايل به داشتن فرزند، جماع مى كرد، بعيد نبود كه از اين كار طفره رود، به طورى كه نسل انسان كم مى شد يا از بين مى رفت، چون كسانى هستند كه به داشتن فرزند تمايلى ندارند و به آن اهميتى نمى 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ببين كه چه هوشمندانه و مدبرانه براى هريك از اين كارها كه قوام و صلاح بدن در آن است، محركى در داخل بدن قرار داده شده است</w:t>
      </w:r>
      <w:r>
        <w:rPr>
          <w:rFonts w:eastAsia="IRNazanin" w:cs="IRNazanin"/>
          <w:color w:val="111111"/>
          <w:sz w:val="28"/>
          <w:szCs w:val="28"/>
          <w:rtl w:val="true"/>
          <w:lang w:bidi="fa-IR"/>
        </w:rPr>
        <w:t>.»</w:t>
      </w:r>
      <w:bookmarkStart w:id="433" w:name="pg8815_60067"/>
    </w:p>
    <w:p>
      <w:pPr>
        <w:pStyle w:val="Heading4"/>
        <w:numPr>
          <w:ilvl w:val="3"/>
          <w:numId w:val="1"/>
        </w:numPr>
        <w:rPr/>
      </w:pPr>
      <w:bookmarkStart w:id="434" w:name="__RefHeading___Toc183741_2870459653"/>
      <w:bookmarkStart w:id="435" w:name="_Toc166"/>
      <w:bookmarkEnd w:id="433"/>
      <w:bookmarkEnd w:id="434"/>
      <w:r>
        <w:rPr>
          <w:rtl w:val="true"/>
        </w:rPr>
        <w:t>چهار نيرو در انسان</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وجود انسان چهار نيرو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جاذبه كه غذا را مى گيرد و به سوى معده مى 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نگهدارنده كه غذا را نگاه مى دارد و حبس مى كند تا كارهاى هضم بر روى آن انجام 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هضم كننده كه غذا را در معده طبخ مى كند و هضم مى نمايد و عصارۀ آن را خارج مى كند و به تمام نقاط بدن پخش مى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دفع كننده كه چيزهاى سنگين و زايد بدن را به سوى پائين مى فرستد، تا دفع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و تدبيرى كه در اين چهار نيروى بدن و كارهاى آنها و نيازهاى بدن به آنها، به كار رفته، فكر كن و ببين كه چه تدبير و حكمتى در آن به كار رفته است، پس اگر نيروى جاذبه نبود، چگونه انسان تحريك مى شد تا غذا بخورد كه زندگى او به اين كار بستگى دارد؟</w:t>
      </w:r>
    </w:p>
    <w:p>
      <w:pPr>
        <w:pStyle w:val="BookText"/>
        <w:rPr/>
      </w:pPr>
      <w:r>
        <w:rPr>
          <w:rFonts w:ascii="IRNazanin" w:hAnsi="IRNazanin" w:eastAsia="IRNazanin"/>
          <w:color w:val="111111"/>
          <w:sz w:val="28"/>
          <w:sz w:val="28"/>
          <w:szCs w:val="28"/>
          <w:rtl w:val="true"/>
          <w:lang w:bidi="fa-IR"/>
        </w:rPr>
        <w:t>و اگر نيروى نگهدارنده نبود، چگونه غذا در درون انسان مى ماند تا معده آن را هضم كند؟</w:t>
      </w:r>
    </w:p>
    <w:p>
      <w:pPr>
        <w:pStyle w:val="BookText"/>
        <w:rPr/>
      </w:pPr>
      <w:r>
        <w:rPr>
          <w:rFonts w:ascii="IRNazanin" w:hAnsi="IRNazanin" w:eastAsia="IRNazanin"/>
          <w:color w:val="111111"/>
          <w:sz w:val="28"/>
          <w:sz w:val="28"/>
          <w:szCs w:val="28"/>
          <w:rtl w:val="true"/>
          <w:lang w:bidi="fa-IR"/>
        </w:rPr>
        <w:t>و اگر نيروى هضم كننده نبود، چگونه غذا هضم مى شد و عصارۀ آن جدا مى شد تا نياز سلول هاى بدن را برطرف كند؟</w:t>
      </w:r>
    </w:p>
    <w:p>
      <w:pPr>
        <w:pStyle w:val="BookText"/>
        <w:rPr/>
      </w:pPr>
      <w:r>
        <w:rPr>
          <w:rFonts w:ascii="IRNazanin" w:hAnsi="IRNazanin" w:eastAsia="IRNazanin"/>
          <w:color w:val="111111"/>
          <w:sz w:val="28"/>
          <w:sz w:val="28"/>
          <w:szCs w:val="28"/>
          <w:rtl w:val="true"/>
          <w:lang w:bidi="fa-IR"/>
        </w:rPr>
        <w:t>و اگر نيروى دفع كننده نبود، چگونه بدن غذاهاى سنگين و غير قابل هضم و اضافات آن را دفع مى كرد؟</w:t>
      </w:r>
    </w:p>
    <w:p>
      <w:pPr>
        <w:pStyle w:val="BookText"/>
        <w:rPr/>
      </w:pPr>
      <w:r>
        <w:rPr>
          <w:rFonts w:ascii="IRNazanin" w:hAnsi="IRNazanin" w:eastAsia="IRNazanin"/>
          <w:color w:val="111111"/>
          <w:sz w:val="28"/>
          <w:sz w:val="28"/>
          <w:szCs w:val="28"/>
          <w:rtl w:val="true"/>
          <w:lang w:bidi="fa-IR"/>
        </w:rPr>
        <w:t>آيا نمى بينى كه چگونه خداوند به وسيلۀ لطف آفرينش و كار تقديرش، اين نيروها را براى بدن قرار داده تا براى بدن كار كنند؟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مثالى برايت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همچون خانۀ پادشاهى است كه در آن غلامان، خدمتگزاران، نوكران و سرپرستان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كارهايى در جهت رفع حوايج اين خانه انجام مى دهد و ديگرى نيازها و احتياجات را مى گيرد و ذخيره مى كند و ديگرى آنها را مهيا مى كند و بين نيازمندان پخش نمايد و در آخر كسى هست كه خانه را از كثيفى ها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همان خالق حكيم و حاكم جهانيان است و خانه،</w:t>
      </w:r>
      <w:bookmarkStart w:id="436" w:name="pg8815_60068"/>
    </w:p>
    <w:p>
      <w:pPr>
        <w:pStyle w:val="BookText"/>
        <w:rPr/>
      </w:pPr>
      <w:bookmarkEnd w:id="436"/>
      <w:r>
        <w:rPr>
          <w:rFonts w:ascii="IRNazanin" w:hAnsi="IRNazanin" w:eastAsia="IRNazanin"/>
          <w:color w:val="111111"/>
          <w:sz w:val="28"/>
          <w:sz w:val="28"/>
          <w:szCs w:val="28"/>
          <w:rtl w:val="true"/>
          <w:lang w:bidi="fa-IR"/>
        </w:rPr>
        <w:t>همان بدن است و خدمتگزاران همان اعضاى بدن هستند و سرپرستان، همان چهار نيروى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آنچه كه من گفته ام، با آنچه كه طبيبان تجويز مى كنند، فرق كند، آنها چيزهايى را گفته اند كه سلامتى بدن به آن احتياج دارد، ولى ما چيزهايى را مى گوييم كه صلاح دين و شفاى جان ها در آن پنهان است و براى اين منظور، تدابير و حكمت ها را با شرح كافى و مثال هايى روشن بيان كرده ايم</w:t>
      </w:r>
      <w:r>
        <w:rPr>
          <w:rFonts w:eastAsia="IRNazanin" w:cs="IRNazanin"/>
          <w:color w:val="111111"/>
          <w:sz w:val="28"/>
          <w:szCs w:val="28"/>
          <w:rtl w:val="true"/>
          <w:lang w:bidi="fa-IR"/>
        </w:rPr>
        <w:t>.»</w:t>
      </w:r>
    </w:p>
    <w:p>
      <w:pPr>
        <w:pStyle w:val="Heading4"/>
        <w:numPr>
          <w:ilvl w:val="3"/>
          <w:numId w:val="1"/>
        </w:numPr>
        <w:rPr/>
      </w:pPr>
      <w:bookmarkStart w:id="437" w:name="__RefHeading___Toc183743_2870459653"/>
      <w:bookmarkStart w:id="438" w:name="_Toc167"/>
      <w:bookmarkEnd w:id="437"/>
      <w:r>
        <w:rPr>
          <w:rtl w:val="true"/>
        </w:rPr>
        <w:t>نيروهاى درونى و جايگاه آنها</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نيروهاى تفّكر، خيال، عقل، حافظه و غيره و در مورد جايگاه آنها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اگر در ميان اين نيروها حافظه نبود، انسان چه نقصى پيدا مى كرد و چه حالى پيدا مى كرد؟ و اگر كارها، زندگى، تجربه ها و اموالش و چيزهاى كه داده و گرفته و ديده و شنيده و گفته و به او گفته اند و كسانى كه به او نيكى كرده اند و نيز كسانى كه به او بدى كرده اند و آنچه كه به نفع و ضرر اوست، را فراموش مى كرد، چه مى شد؟ اگر از راهى چند مرتبه مى رفت، ولى باز هم يادش مى رفت، و نمى توانست دينى را انتخاب كند و از تجربه اى استفاده نمايد و تمام عمر خود را صرف اين كار مى كرد كه ياد بگيرد، در حقيقت از مسير انسانيت خارج مى شد</w:t>
      </w:r>
      <w:r>
        <w:rPr>
          <w:rFonts w:eastAsia="IRNazanin" w:cs="IRNazanin"/>
          <w:color w:val="111111"/>
          <w:sz w:val="28"/>
          <w:szCs w:val="28"/>
          <w:rtl w:val="true"/>
          <w:lang w:bidi="fa-IR"/>
        </w:rPr>
        <w:t>.»</w:t>
      </w:r>
    </w:p>
    <w:p>
      <w:pPr>
        <w:pStyle w:val="Heading4"/>
        <w:numPr>
          <w:ilvl w:val="3"/>
          <w:numId w:val="1"/>
        </w:numPr>
        <w:rPr/>
      </w:pPr>
      <w:bookmarkStart w:id="439" w:name="__RefHeading___Toc183745_2870459653"/>
      <w:bookmarkStart w:id="440" w:name="_Toc168"/>
      <w:bookmarkEnd w:id="439"/>
      <w:r>
        <w:rPr>
          <w:rtl w:val="true"/>
        </w:rPr>
        <w:t>نعمت فراموشى</w:t>
      </w:r>
      <w:bookmarkEnd w:id="4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نعمت فراموشى، سواى ديگر نعمات، چه نعمت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فراموشى، حتى بزرگ تر از نعمت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فراموشى نبود، هيچ كس مصيبت ها و ناراحتى هايش را فراموش نمى كرد و حسرت و كينه اش تمام نمى شد و با يادآورى آفت ها و ضررهاى دنيا، هيچ وقت از دنيا بهره اى نمى گرفت و هيچ اميدى به غفلت و فراموشى حاكم از خطاهاى ما و رهايى از حسد حسودان نمى بود</w:t>
      </w:r>
      <w:r>
        <w:rPr>
          <w:rFonts w:eastAsia="IRNazanin" w:cs="IRNazanin"/>
          <w:color w:val="111111"/>
          <w:sz w:val="28"/>
          <w:szCs w:val="28"/>
          <w:rtl w:val="true"/>
          <w:lang w:bidi="fa-IR"/>
        </w:rPr>
        <w:t>.</w:t>
      </w:r>
      <w:bookmarkStart w:id="441" w:name="pg8815_60069"/>
    </w:p>
    <w:p>
      <w:pPr>
        <w:pStyle w:val="BookText"/>
        <w:rPr/>
      </w:pPr>
      <w:bookmarkEnd w:id="441"/>
      <w:r>
        <w:rPr>
          <w:rFonts w:ascii="IRNazanin" w:hAnsi="IRNazanin" w:eastAsia="IRNazanin"/>
          <w:color w:val="111111"/>
          <w:sz w:val="28"/>
          <w:sz w:val="28"/>
          <w:szCs w:val="28"/>
          <w:rtl w:val="true"/>
          <w:lang w:bidi="fa-IR"/>
        </w:rPr>
        <w:t>آيا نمى بينى كه چگونه دو نعمت حفظ و فراموشى كه مخالف يكديگر هستند، هركدام منفعت هايى براى انسان دارند؟ اين دو نعمت مخالف و متضاد براى انسان، ضرورى هستند و مى بينى كه صلاح و نفع انسان در آن دو قرار گرفته است</w:t>
      </w:r>
      <w:r>
        <w:rPr>
          <w:rFonts w:eastAsia="IRNazanin" w:cs="IRNazanin"/>
          <w:color w:val="111111"/>
          <w:sz w:val="28"/>
          <w:szCs w:val="28"/>
          <w:rtl w:val="true"/>
          <w:lang w:bidi="fa-IR"/>
        </w:rPr>
        <w:t>.»</w:t>
      </w:r>
    </w:p>
    <w:p>
      <w:pPr>
        <w:pStyle w:val="Heading4"/>
        <w:numPr>
          <w:ilvl w:val="3"/>
          <w:numId w:val="1"/>
        </w:numPr>
        <w:rPr/>
      </w:pPr>
      <w:bookmarkStart w:id="442" w:name="__RefHeading___Toc183747_2870459653"/>
      <w:bookmarkStart w:id="443" w:name="_Toc169"/>
      <w:bookmarkEnd w:id="442"/>
      <w:r>
        <w:rPr>
          <w:rtl w:val="true"/>
        </w:rPr>
        <w:t>نعمت حياء و شرم</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خداوند جليل القدر و عظيم الغنى، حيا و شرم را فقط به انسان اختصاص داده و نه به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 و حياء نبود، انسان مهمان نمى پذيرفت و وفاى به عهد نمى نمود و خواسته هاى مردم را بر آورده نمى كرد و از زيبايى ها و خوبى ها دورى مى نمود و بدى ها و زشتى ها را مرتكب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بسيارى از كارهاى واجب به خاطر شرم و حيا انجام مى شود، چون اگر شرم و حيا نبود، مردم حق پدر و مادر را رعايت نمى كردند و صلۀ رحم نمى نمودند و امانت را به صاحبش بر نمى گرداندند و از فحشا دورى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چگونه تمام چيزهايى كه صلاح و نفع انسان در آن است، در او جمع شده</w:t>
      </w:r>
      <w:r>
        <w:rPr>
          <w:rFonts w:eastAsia="IRNazanin" w:cs="IRNazanin"/>
          <w:color w:val="111111"/>
          <w:sz w:val="28"/>
          <w:szCs w:val="28"/>
          <w:rtl w:val="true"/>
          <w:lang w:bidi="fa-IR"/>
        </w:rPr>
        <w:t>.»</w:t>
      </w:r>
    </w:p>
    <w:p>
      <w:pPr>
        <w:pStyle w:val="Heading4"/>
        <w:numPr>
          <w:ilvl w:val="3"/>
          <w:numId w:val="1"/>
        </w:numPr>
        <w:rPr/>
      </w:pPr>
      <w:bookmarkStart w:id="444" w:name="__RefHeading___Toc183749_2870459653"/>
      <w:bookmarkStart w:id="445" w:name="_Toc170"/>
      <w:bookmarkEnd w:id="444"/>
      <w:r>
        <w:rPr>
          <w:rtl w:val="true"/>
        </w:rPr>
        <w:t>صحبت كردن و نوشتن</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خداوند، چگونه نعمت حرف زدن را به انسان عطا كرده كه هرآنچه در نهان و دل او پنهان است، به زبان مى آورد و تفكر خود را بازگو مى كند و مردم از درون او آگاه مى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نعمت نبود، انسان همانند حيوانات بود كه نه مى توانست ديگران را از درون خود باخبر كند و نه مى توانست، خود از درون ديگران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نوشتن؛ كه اگر نوشتن نبود، انسان از اوضاع و احوال انسان هاى گذشته باخبر نمى شد و اوضاع و احوال حاضران براى آيندگان، مبهم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علوم و آداب و غيره محافظت مى شود و با نوشتن، حساب و كتاب و معاملات بين انسان ها نوشته مى شود، تا اشتباهى پيش نيايد و اگر نوشتن نبود، تمام اطلاعات پيرامون انسان هاى</w:t>
      </w:r>
      <w:bookmarkStart w:id="446" w:name="pg8815_60070"/>
    </w:p>
    <w:p>
      <w:pPr>
        <w:pStyle w:val="BookText"/>
        <w:rPr/>
      </w:pPr>
      <w:bookmarkEnd w:id="446"/>
      <w:r>
        <w:rPr>
          <w:rFonts w:ascii="IRNazanin" w:hAnsi="IRNazanin" w:eastAsia="IRNazanin"/>
          <w:color w:val="111111"/>
          <w:sz w:val="28"/>
          <w:sz w:val="28"/>
          <w:szCs w:val="28"/>
          <w:rtl w:val="true"/>
          <w:lang w:bidi="fa-IR"/>
        </w:rPr>
        <w:t>گذشته از بين مى رفت و دانش ها نابود مى شد و آداب و رسوم از بين مى رفت و در كارهاى روزمره و معاملات مردم خلل وارد مى شد و مردم در امور دينى، نمى توانستند به دست نوشته هاى معتبر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چنين فكر كنى كه قدرت سخنورى در ذات انسان نبوده، بلكه با زرنگى و كياست انسان به دست آمده است و مردم يك سرى كلمات را در بين خود جارى ساخته اند و هر ملتى، زبانى مستقل نسبت به زبان ديگر ملل دارد، پس يكى به عربى و ديگرى به سريانى و نفر بعد به عبرى و ديگرى به رومى و غيره مى نويسند و تمام اين اصطلاحات در بين خود مردم، توليد و جارى شده و ربطى به سرشت و ذات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اين گونه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با زرنگى و كياستى كه دارد، به اين سخن گفتن ها و نوشتن ها دست يافته، ولى آيا فكر كرده ايد كه ابزار گفتن و نوشتن از كجا آمده، اگر انسان زبان نداشت، آيا مى توانست سخن بگويد؟ اگر انسان ذهن و حافظه نداشت، آيا مى توانست صحبت كند؟ اگر انسان كف دست و انگشت نداشت، آيا مى توانست چيزى بنويسد؟</w:t>
      </w:r>
    </w:p>
    <w:p>
      <w:pPr>
        <w:pStyle w:val="BookText"/>
        <w:rPr/>
      </w:pPr>
      <w:r>
        <w:rPr>
          <w:rFonts w:ascii="IRNazanin" w:hAnsi="IRNazanin" w:eastAsia="IRNazanin"/>
          <w:color w:val="111111"/>
          <w:sz w:val="28"/>
          <w:sz w:val="28"/>
          <w:szCs w:val="28"/>
          <w:rtl w:val="true"/>
          <w:lang w:bidi="fa-IR"/>
        </w:rPr>
        <w:t>اين امور را در حيواناتى كه نه مى توانند، صحبت كنند و نه، مى توانند بنويسند و ابزار اين دو كار را در اختيار ندارند، ببين، پس اصل اين دو امر برمى گردد به آفرينش حكيمانۀ خداوند متعال و تفضل و احسان او نسبت به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سپاس بگويد، پاداش مى گيرد و هركس كه نا سپاسى كند، بى شك خداوند متعال از همه بى نياز است</w:t>
      </w:r>
      <w:r>
        <w:rPr>
          <w:rFonts w:eastAsia="IRNazanin" w:cs="IRNazanin"/>
          <w:color w:val="111111"/>
          <w:sz w:val="28"/>
          <w:szCs w:val="28"/>
          <w:rtl w:val="true"/>
          <w:lang w:bidi="fa-IR"/>
        </w:rPr>
        <w:t>.)</w:t>
      </w:r>
      <w:r>
        <w:rPr>
          <w:rStyle w:val="FootnoteAnchor"/>
          <w:rtl w:val="true"/>
        </w:rPr>
        <w:footnoteReference w:id="726"/>
      </w:r>
    </w:p>
    <w:p>
      <w:pPr>
        <w:pStyle w:val="Heading4"/>
        <w:numPr>
          <w:ilvl w:val="3"/>
          <w:numId w:val="1"/>
        </w:numPr>
        <w:rPr/>
      </w:pPr>
      <w:bookmarkStart w:id="447" w:name="__RefHeading___Toc183751_2870459653"/>
      <w:bookmarkStart w:id="448" w:name="_Toc171"/>
      <w:bookmarkEnd w:id="447"/>
      <w:r>
        <w:rPr>
          <w:rtl w:val="true"/>
        </w:rPr>
        <w:t>آنچه كه از علم به انسان داده شده و آن مقدار كه منع شده</w:t>
      </w:r>
      <w:bookmarkEnd w:id="44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فكر كن ميان آنچه كه از علم، به انسان داده شده و آن مقدارى كه از او منع شده است، هر نوع علمى كه صلاح دين و دنيا در آن باشد، به بشر داده شده، پس آنچه كه صلاح دين است</w:t>
      </w:r>
      <w:r>
        <w:rPr>
          <w:rFonts w:eastAsia="IRNazanin" w:cs="IRNazanin"/>
          <w:color w:val="111111"/>
          <w:sz w:val="28"/>
          <w:szCs w:val="28"/>
          <w:rtl w:val="true"/>
          <w:lang w:bidi="fa-IR"/>
        </w:rPr>
        <w:t>:</w:t>
      </w:r>
      <w:bookmarkStart w:id="449" w:name="pg8815_60071"/>
    </w:p>
    <w:p>
      <w:pPr>
        <w:pStyle w:val="BookText"/>
        <w:rPr/>
      </w:pPr>
      <w:bookmarkEnd w:id="449"/>
      <w:r>
        <w:rPr>
          <w:rFonts w:ascii="IRNazanin" w:hAnsi="IRNazanin" w:eastAsia="IRNazanin"/>
          <w:color w:val="111111"/>
          <w:sz w:val="28"/>
          <w:sz w:val="28"/>
          <w:szCs w:val="28"/>
          <w:rtl w:val="true"/>
          <w:lang w:bidi="fa-IR"/>
        </w:rPr>
        <w:t>دانش دينى، با دلايل و شواهدى كه در ميان خلقت نهفته شده، معرفت و شناخت پروردگار و شناخت واجباتى چون نيكى به والدين و اداى امانت، مساوات و برادرى و چيزهايى شبيه به آن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باعث مى شوند كه انسان مخالف يا موافق در طبع و فطرت خود، خداوند را بشناسد و در فطرتشان به او اعتراف كنند و همچنين علمى كه به صلاح دنياى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غرس، استخراج زمين، به دست آوردن غنيمت ها و نعمت ها، استخراج آب ها، شناخت داروها، كه ناراحتى ها و امراض را شفا مى دهند، معادنى كه انواع جواهرات از آنها استخراج مى گردد، سوار شدن بر كشتى ها، رفتن به عمق دريا، به كارگيرى و استفاده از حيله ها و براى صيد وحوش و پرندگان و ماهى ها، دخل و تصرف در منابع و تجارت ها و مكاسب و غيره 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آنها طولانى مى شود و تعداد آنها زياد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دنيا صلاح است، علمى به انسان داده شده كه دين و دنيايش را با آن بسازد و از آن چيزى كه شأن او نيست و طاقت فراگيرى آن را ندارد،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غيب و بعضى ديگر علوم كه در آسمان، زيرزمين و در عمق درياها و گوشه و كنار عالم و آنچه در قلب ها و در ارحام و چيزهايى شبيه به اين ها، از علم خداوند كه پرده بر آنها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علمى كه به انسان داده شده، نگاه كن كه براى تمام احتياجات دينى و دنيايى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غير آنها پرده كشيده شده، تا اندازۀ نقص خود را بداند و بشناسد كه بين اين دو تا، كدام يك به صلاح اوست</w:t>
      </w:r>
      <w:r>
        <w:rPr>
          <w:rFonts w:eastAsia="IRNazanin" w:cs="IRNazanin"/>
          <w:color w:val="111111"/>
          <w:sz w:val="28"/>
          <w:szCs w:val="28"/>
          <w:rtl w:val="true"/>
          <w:lang w:bidi="fa-IR"/>
        </w:rPr>
        <w:t>.</w:t>
      </w:r>
    </w:p>
    <w:p>
      <w:pPr>
        <w:pStyle w:val="Heading4"/>
        <w:numPr>
          <w:ilvl w:val="3"/>
          <w:numId w:val="1"/>
        </w:numPr>
        <w:rPr/>
      </w:pPr>
      <w:bookmarkStart w:id="450" w:name="__RefHeading___Toc183753_2870459653"/>
      <w:bookmarkStart w:id="451" w:name="_Toc172"/>
      <w:bookmarkEnd w:id="450"/>
      <w:r>
        <w:rPr>
          <w:rtl w:val="true"/>
        </w:rPr>
        <w:t>علّت ندانستن عمر انسان</w:t>
      </w:r>
      <w:bookmarkEnd w:id="4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طول مدت زندگى خود، از اندازه و طول عمرش آگاهى ندارد، كه اگر از اندازه و طول عمر خود باخبر بود و عمرش كوتاه بود، لذتى از زندگى نمى برد، چون وقتى كه انسان بداند كه عمرش كوتاه است، تا مرگ فرا برسد، مال خود را يا به طور كلّى يا مقدارى از آن را از بين مى برد و هركس كه دارايى دنيايى او كم باشد، انسان ها از او دورى مى كنند و او در فقر به سر مى برد و همچنين كسى كه از زمان پايان</w:t>
      </w:r>
    </w:p>
    <w:p>
      <w:pPr>
        <w:pStyle w:val="BookText"/>
        <w:rPr/>
      </w:pPr>
      <w:r>
        <w:rPr>
          <w:rFonts w:ascii="IRNazanin" w:hAnsi="IRNazanin" w:eastAsia="IRNazanin"/>
          <w:color w:val="111111"/>
          <w:sz w:val="28"/>
          <w:sz w:val="28"/>
          <w:szCs w:val="28"/>
          <w:rtl w:val="true"/>
          <w:lang w:bidi="fa-IR"/>
        </w:rPr>
        <w:t>عمرش اطلاع دارد، يأس و نوميدى بر او مستولى مى گردد و اگر انسان بفهمد كه عمر او طولانى ست و اطمينان پيدا كند كه عمر باقى است، به معاصى و لذّت و شهوات متمايل مى گردد و سپس در آخر عمر، توبه مى نمايد و اين روشى است كه خداوند از بنده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كه كسى در طول يك سال خطا يا گناهى انجام دهد و يا يك روز يا يك ماه باعث رضايت خاطر تو گردد، از او نمى پذيرى و در نزد تو بسان بندۀ شايسته اى نمى باشد، چون اطاعت تو را با جان و دل انجام نمى دهد و در هرحال نصيحت تو را نمى پذيرد، اين چنين شخصى، بندۀ خوبى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وقتى انسان اقدام به معصيتى مى كند و در همان لحظه توبه مى نمايد، توبه اش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شهوات بر انسان غلبه نمايند، ولى او، آنها را ترك كند و مخالفت با نفس نمايد و مبنا را بر همين منوال قرار دهد، خداوند در مورد او گذشت مى نمايد، ولى اگر مبنا را بر اين قرار دهد كه گناه كند و پس از آن در آخر، توبه كند، در واقع حيله و نيرنگ بكار برده، زيرا سريع به تلذذ روى آورده و دوباره به توبه روى مى آورد و اين تكرار، عادت مى شود و كنار گذاشتن خوش گذرانى و تلذّذ و همچنين تحمل سختى و رنج توبه در سنين بالا و پيرى و هنگام ضعف بدن،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كسى كه مرگ در حال ربودن اوست، توبه فايده اى ندارد و انسان بدون توجه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كسى مالى از ديگرى قرض گرفته باشد و قبل از اينكه فوت نمايد، مى تواند آن را پرداخت كند، ولى اقدام نمى كند، اگر مرگ به سراغ او آمد و نتوانست دين خود را ادا نمايد، آن قرض بر گردن او باقى مى ماند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بهترين چيز آن است كه اندازه و طول عمر انسان بر او پوشيده باقى بماند و در طول عمر خود مواظب و مراقب مرگ باشد و گناه را ترك نمايد و عمل صالح انجام دهد</w:t>
      </w:r>
      <w:r>
        <w:rPr>
          <w:rFonts w:eastAsia="IRNazanin" w:cs="IRNazanin"/>
          <w:color w:val="111111"/>
          <w:sz w:val="28"/>
          <w:szCs w:val="28"/>
          <w:rtl w:val="true"/>
          <w:lang w:bidi="fa-IR"/>
        </w:rPr>
        <w:t>.»</w:t>
      </w:r>
      <w:bookmarkStart w:id="452" w:name="pg8815_60073"/>
    </w:p>
    <w:p>
      <w:pPr>
        <w:pStyle w:val="BookText"/>
        <w:rPr/>
      </w:pPr>
      <w:bookmarkEnd w:id="45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علت چيست؟ عدم اطلاع از طول عمر، انتظار مرگ را كشيدن در تمام ساعات، تنفّر و دورى جستن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 وجه تدبير در اين باب، همان است كه گذشت ولى با اين وجود از پليدى و گناه پشيمان نشده باشد و از عيب و بدى منصرف نگردد كه آن از سرمستى و قساوت قلب است و اين خطا در تدبير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دكتر هرآنچه را كه به نفع بيمار است، براى او توصيه و تجويز مى نمايد و اگر بيمار توصيه و تجويزهاى او را نپذيرد و حالش وخيم تر شود، نمى توان طبيب را مؤاخذه كرد، چرا كه بيمار به توصيه هاى طبيب عمل ننموده و همين طور است كسى كه باوجود در انتظار مرگ بودن، از انجام معاصى خوددارى ننمايد و اگر اطمينان حاصل نمايد كه عمرى براى او باقيمانده، براى انجام فضايح بزرگ تر، قدرت مانور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در انتظار مرگ بودن، بهتر از اطمينان به بقاى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بايد در انتظار مرگ باشيم، گروهى از مردم تمام توجه خود را به آن معطوف مى نمايند و همچنين موعظه را نمى پذيرند و اين اندرز فقط شامل گروهى ديگر مى شود كه اموال فراوان و نفيس به فقرا و مساكين بذل و بخشش مى نمايند، ولى اين عدالت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احلام و رؤياها كه چگونه امر آن را بوجود آورده و دروغ و راست آن را درهم آميخت كه اگر همه راست بود همۀ مردم پيامبر مى شدند و اگر احيانا راست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مصلحت هدايت از آنها بهره و سود مى بردند و اگر مضر بودند از آنها دورى مى جستند</w:t>
      </w:r>
      <w:r>
        <w:rPr>
          <w:rFonts w:eastAsia="IRNazanin" w:cs="IRNazanin"/>
          <w:color w:val="111111"/>
          <w:sz w:val="28"/>
          <w:szCs w:val="28"/>
          <w:rtl w:val="true"/>
          <w:lang w:bidi="fa-IR"/>
        </w:rPr>
        <w:t>.»</w:t>
      </w:r>
    </w:p>
    <w:p>
      <w:pPr>
        <w:pStyle w:val="Heading4"/>
        <w:numPr>
          <w:ilvl w:val="3"/>
          <w:numId w:val="1"/>
        </w:numPr>
        <w:rPr/>
      </w:pPr>
      <w:bookmarkStart w:id="453" w:name="__RefHeading___Toc183755_2870459653"/>
      <w:bookmarkStart w:id="454" w:name="_Toc173"/>
      <w:bookmarkEnd w:id="453"/>
      <w:r>
        <w:rPr>
          <w:rtl w:val="true"/>
        </w:rPr>
        <w:t>اشياء ساخته شده براى خواسته هاى انسان</w:t>
      </w:r>
      <w:bookmarkEnd w:id="45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در اين اشيايى كه در جهان مى بينى كه براى اهداف و خواسته هاى بشرى آماده و مهيا شده، خاك براى ساختمان، آهن براى صنعت، تخته و چوب براى كشتى، سنگ براى آسياب، طلا و نقره براى معامله و ذخيره حبوبات براى غذا، ميوه ها براى خوردن، گوشت براى خوردنى ها، حلال و خوب براى لذت بردن و تلذّذ، ادويه براى مزۀ غذا،</w:t>
      </w:r>
      <w:bookmarkStart w:id="455" w:name="pg8815_60074"/>
    </w:p>
    <w:p>
      <w:pPr>
        <w:pStyle w:val="BookText"/>
        <w:rPr/>
      </w:pPr>
      <w:bookmarkEnd w:id="455"/>
      <w:r>
        <w:rPr>
          <w:rFonts w:ascii="IRNazanin" w:hAnsi="IRNazanin" w:eastAsia="IRNazanin"/>
          <w:color w:val="111111"/>
          <w:sz w:val="28"/>
          <w:sz w:val="28"/>
          <w:szCs w:val="28"/>
          <w:rtl w:val="true"/>
          <w:lang w:bidi="fa-IR"/>
        </w:rPr>
        <w:t>مركب براى حمل، هيزم براى آتش و گرما، ماسه براى زمين و چقدر از اين نوع و شبيه آنها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به حال ديده اى درون اتاقى پر از مايحتاج و وسايل زندگى براى مردم باشد، آيا ممكن است كه چنين گمان كنيم كه اين وسايل خود به خود به وجود آمده و ساختۀ طبيعت است</w:t>
      </w:r>
      <w:r>
        <w:rPr>
          <w:rFonts w:eastAsia="IRNazanin" w:cs="IRNazanin"/>
          <w:color w:val="111111"/>
          <w:sz w:val="28"/>
          <w:szCs w:val="28"/>
          <w:rtl w:val="true"/>
          <w:lang w:bidi="fa-IR"/>
        </w:rPr>
        <w:t>.»</w:t>
      </w:r>
    </w:p>
    <w:p>
      <w:pPr>
        <w:pStyle w:val="Heading4"/>
        <w:numPr>
          <w:ilvl w:val="3"/>
          <w:numId w:val="1"/>
        </w:numPr>
        <w:rPr/>
      </w:pPr>
      <w:bookmarkStart w:id="456" w:name="__RefHeading___Toc183757_2870459653"/>
      <w:bookmarkStart w:id="457" w:name="_Toc174"/>
      <w:bookmarkEnd w:id="456"/>
      <w:r>
        <w:rPr>
          <w:rtl w:val="true"/>
        </w:rPr>
        <w:t>ضرورت عمل براى انسان</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كه اشيا براى خواسته هاى انسان از روى تدبير خلق گرديده و دانه را براى طعام او خلق كرد و او را براى آسياب نمودن و خمير كردن و پختن آن مكلّف نمود و مو و كرك خلق كرد، براى پوشيدن و براى دبّاغى و بافتن و دوختن مكلف گرديد و درخت خلق گرديد و مكلّف شد كه آن را حرس كند و آبيارى نمايد و از آن مواظبت و نگهدارى كند و همچنين داروها را براى او خلق كرد، براى مداوا كردن و او را به آراستن و آميختن و ساختن آن مكلف نمود و همچنين چيزهاى ديگرى از اين قبيل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 كه چگونه خلقت را كامل نمود و در هر شيئى از اشيا جايى براى تلاش و حركت قرار داد كه به صلاح و مصلحت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اينها را مهيّا مى نمود، به طورى كه انسان بدون زحمت به چيزى مى رسيد، سر به طغيان و سركشى مى گذاشت، زندگى براى او لذتى نداشت اگر نگاه كنى به عده اى كه به مهمانى مى روند، از همان حين، تمام مايحتاج آنها از خوردنى و نوشيدنى و خدمات بدون هيچ زحماتى به آنها مى رسد و در اينجا است كه از بيكارى خسته و ملول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طول عمر خود، براى به دست آوردن احتياجاتش، حركت و تلاش نكند، اين امر، دشوارتر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حكيم، رفع نيازهاى انسان را در كار و تلاش قرار داده تا بيكارى باعث رنجش و سختى او نشود و همچنين به دنبال چيزهاى بيهوده نباشد</w:t>
      </w:r>
      <w:r>
        <w:rPr>
          <w:rFonts w:eastAsia="IRNazanin" w:cs="IRNazanin"/>
          <w:color w:val="111111"/>
          <w:sz w:val="28"/>
          <w:szCs w:val="28"/>
          <w:rtl w:val="true"/>
          <w:lang w:bidi="fa-IR"/>
        </w:rPr>
        <w:t>.»</w:t>
      </w:r>
      <w:bookmarkStart w:id="458" w:name="pg8815_60075"/>
    </w:p>
    <w:p>
      <w:pPr>
        <w:pStyle w:val="Heading4"/>
        <w:numPr>
          <w:ilvl w:val="3"/>
          <w:numId w:val="1"/>
        </w:numPr>
        <w:rPr/>
      </w:pPr>
      <w:bookmarkStart w:id="459" w:name="__RefHeading___Toc183759_2870459653"/>
      <w:bookmarkStart w:id="460" w:name="_Toc175"/>
      <w:bookmarkEnd w:id="458"/>
      <w:bookmarkEnd w:id="459"/>
      <w:r>
        <w:rPr>
          <w:rtl w:val="true"/>
        </w:rPr>
        <w:t>نان و آب رأس معاش انسان و حيات اوست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اصل و اساس معاش انسان و حيات او، نان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امور آنها تدبير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انسان به آب بيشتر از نان و صبر و بردبارى انسان در رابطه با گرسنگى بيشتر از تشنگى است، زيرا آب براى نوشيدن، وضو، شستشو، شستن لباس ها، شرب حيوانات و زراعت است و براى همين خداوند آب را فراوان در دسترس مردم قرار داد و براى به دست آوردن آن سختى زيادى نياز نيست، امّا براى به دست آوردن نان، چاره انديشى و حركت لازم است و در اصل شغلى براى انسان است كه در آن رهايى از فراغت و بيهودگى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طفل، تعليم دهنده را از خود دور مى كند، چون او هنوز به آن حد نرسيده كه امور تربيتى را بپذيرد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مشغول بازى و بيهودگى است و شايد دست به جنايت و عمل ناپسند بزرگى به خود و خانواده ى خود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انسانى كه از جوهره و مايۀ كار خالى است و بيكار مى باشد، صدق مى كند، چون ضرر و زيان آن متوجه خود و نزديكان او مى شود و آن به خاطر راحتى و رفاه آنان است</w:t>
      </w:r>
      <w:r>
        <w:rPr>
          <w:rFonts w:eastAsia="IRNazanin" w:cs="IRNazanin"/>
          <w:color w:val="111111"/>
          <w:sz w:val="28"/>
          <w:szCs w:val="28"/>
          <w:rtl w:val="true"/>
          <w:lang w:bidi="fa-IR"/>
        </w:rPr>
        <w:t>.»</w:t>
      </w:r>
    </w:p>
    <w:p>
      <w:pPr>
        <w:pStyle w:val="Heading4"/>
        <w:numPr>
          <w:ilvl w:val="3"/>
          <w:numId w:val="1"/>
        </w:numPr>
        <w:rPr/>
      </w:pPr>
      <w:bookmarkStart w:id="461" w:name="__RefHeading___Toc183761_2870459653"/>
      <w:bookmarkStart w:id="462" w:name="_Toc176"/>
      <w:bookmarkEnd w:id="461"/>
      <w:r>
        <w:rPr>
          <w:rtl w:val="true"/>
        </w:rPr>
        <w:t>علّت اختلاف شكل و شمايل انسانها</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به انسان ديگر شبيه نيست، درحالى كه وحوش و پرندگان و غيره،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گروه پرندگان، آهوان و حيوانات ديگر مشابه يكديگرند و فرقى بين يكى از آنها و ديگرى مشاهده نمى كنى، ولى انسان هايى را مى بينى كه صورت هاى مختلفى دارند و از نظر خلقت با هم اختلاف دارند و حتّى دو نفر، داراى صفات يكسانى نيستند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اين است كه انسان ها نياز دارند كه از طريق چشم ها، همديگر را ببينند و بشناسند و بين آنان تعامل برقرار شود، پس شناخت هركدام از آنها به وسيلۀ چشم و تفاوت در ظاهر آنها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و هم شكل بودن پرندگان و حيوانات ضررى براى آنها ندارد، ولى در مورد انسان ها اين چنين نيست، چون شايد تشابه شديد دو يا چند نفر باعث</w:t>
      </w:r>
      <w:bookmarkStart w:id="463" w:name="pg8815_60076"/>
    </w:p>
    <w:p>
      <w:pPr>
        <w:pStyle w:val="BookText"/>
        <w:rPr/>
      </w:pPr>
      <w:bookmarkEnd w:id="463"/>
      <w:r>
        <w:rPr>
          <w:rFonts w:ascii="IRNazanin" w:hAnsi="IRNazanin" w:eastAsia="IRNazanin"/>
          <w:color w:val="111111"/>
          <w:sz w:val="28"/>
          <w:sz w:val="28"/>
          <w:szCs w:val="28"/>
          <w:rtl w:val="true"/>
          <w:lang w:bidi="fa-IR"/>
        </w:rPr>
        <w:t>شود كه مثلا گناه يكى، بر ديگرى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لطف و مرحمت را با اين دقت، در مورد بندگان ايجاد نموده، تا از اين بابت، خيال انسان راحت باشد و بر درستى اين امر اطمينان داشته باشد؟</w:t>
      </w:r>
      <w:r>
        <w:rPr>
          <w:rFonts w:eastAsia="IRNazanin" w:cs="IRNazanin"/>
          <w:color w:val="111111"/>
          <w:sz w:val="28"/>
          <w:szCs w:val="28"/>
          <w:rtl w:val="true"/>
          <w:lang w:bidi="fa-IR"/>
        </w:rPr>
        <w:t>!»</w:t>
      </w:r>
    </w:p>
    <w:p>
      <w:pPr>
        <w:pStyle w:val="Heading4"/>
        <w:numPr>
          <w:ilvl w:val="3"/>
          <w:numId w:val="1"/>
        </w:numPr>
        <w:rPr/>
      </w:pPr>
      <w:bookmarkStart w:id="464" w:name="__RefHeading___Toc183763_2870459653"/>
      <w:bookmarkStart w:id="465" w:name="_Toc177"/>
      <w:bookmarkEnd w:id="464"/>
      <w:r>
        <w:rPr>
          <w:rtl w:val="true"/>
        </w:rPr>
        <w:t>محدود بودن رشد بدن حيوانات</w:t>
      </w:r>
      <w:bookmarkEnd w:id="465"/>
    </w:p>
    <w:p>
      <w:pPr>
        <w:pStyle w:val="BookText"/>
        <w:rPr/>
      </w:pPr>
      <w:r>
        <w:rPr>
          <w:rFonts w:ascii="IRNazanin" w:hAnsi="IRNazanin" w:eastAsia="IRNazanin"/>
          <w:color w:val="111111"/>
          <w:sz w:val="28"/>
          <w:sz w:val="28"/>
          <w:szCs w:val="28"/>
          <w:rtl w:val="true"/>
          <w:lang w:bidi="fa-IR"/>
        </w:rPr>
        <w:t>چرا با اينكه حيوانات به صورت دائمى تغذيه مى كنند، اما رشد بدن آنها محدود است و پايان و انتهايى دارد و بيشتر از آن رشد نمى كند؟</w:t>
      </w:r>
    </w:p>
    <w:p>
      <w:pPr>
        <w:pStyle w:val="BookText"/>
        <w:rPr/>
      </w:pPr>
      <w:r>
        <w:rPr>
          <w:rFonts w:ascii="IRNazanin" w:hAnsi="IRNazanin" w:eastAsia="IRNazanin"/>
          <w:color w:val="111111"/>
          <w:sz w:val="28"/>
          <w:sz w:val="28"/>
          <w:szCs w:val="28"/>
          <w:rtl w:val="true"/>
          <w:lang w:bidi="fa-IR"/>
        </w:rPr>
        <w:t>حكمت اين امر آن است كه بدنهايشان بايد اندازه معينى داشته باشد و هرگاه به آن حد نهايى برسد، از رشد باز مى ايستد، ولى با اين حال تغذيه ادامه دارد و اگر رشد دائمى باشد، به صورتى بدنها رشد مى كنند كه از كنترل خارج مى شوند</w:t>
      </w:r>
      <w:r>
        <w:rPr>
          <w:rFonts w:eastAsia="IRNazanin" w:cs="IRNazanin"/>
          <w:color w:val="111111"/>
          <w:sz w:val="28"/>
          <w:szCs w:val="28"/>
          <w:rtl w:val="true"/>
          <w:lang w:bidi="fa-IR"/>
        </w:rPr>
        <w:t>.»</w:t>
      </w:r>
    </w:p>
    <w:p>
      <w:pPr>
        <w:pStyle w:val="Heading4"/>
        <w:numPr>
          <w:ilvl w:val="3"/>
          <w:numId w:val="1"/>
        </w:numPr>
        <w:rPr/>
      </w:pPr>
      <w:bookmarkStart w:id="466" w:name="__RefHeading___Toc183765_2870459653"/>
      <w:bookmarkStart w:id="467" w:name="_Toc178"/>
      <w:bookmarkEnd w:id="466"/>
      <w:r>
        <w:rPr>
          <w:rtl w:val="true"/>
        </w:rPr>
        <w:t>انسان و سنگينى در حركت و راه رفتن</w:t>
      </w:r>
      <w:bookmarkEnd w:id="467"/>
    </w:p>
    <w:p>
      <w:pPr>
        <w:pStyle w:val="BookText"/>
        <w:rPr/>
      </w:pPr>
      <w:r>
        <w:rPr>
          <w:rFonts w:ascii="IRNazanin" w:hAnsi="IRNazanin" w:eastAsia="IRNazanin"/>
          <w:color w:val="111111"/>
          <w:sz w:val="28"/>
          <w:sz w:val="28"/>
          <w:szCs w:val="28"/>
          <w:rtl w:val="true"/>
          <w:lang w:bidi="fa-IR"/>
        </w:rPr>
        <w:t>آيا مى دانى كه چرا در ميان موجودات حركت و راه رفتن، فقط براى انسان سخت و سنگين است و با نرمى به كارها نمى پردازد؟ آيا دليل اين امر را جز اين مى دانى كه خداوند مى خواهد كه انسان در به دست آوردن مايحتاج خود قدرى به زحمت بيفتد؟</w:t>
      </w:r>
      <w:r>
        <w:rPr>
          <w:rFonts w:eastAsia="IRNazanin" w:cs="IRNazanin"/>
          <w:color w:val="111111"/>
          <w:sz w:val="28"/>
          <w:szCs w:val="28"/>
          <w:rtl w:val="true"/>
          <w:lang w:bidi="fa-IR"/>
        </w:rPr>
        <w:t>!»</w:t>
      </w:r>
    </w:p>
    <w:p>
      <w:pPr>
        <w:pStyle w:val="Heading4"/>
        <w:numPr>
          <w:ilvl w:val="3"/>
          <w:numId w:val="1"/>
        </w:numPr>
        <w:rPr/>
      </w:pPr>
      <w:bookmarkStart w:id="468" w:name="__RefHeading___Toc183767_2870459653"/>
      <w:bookmarkStart w:id="469" w:name="_Toc179"/>
      <w:bookmarkEnd w:id="468"/>
      <w:r>
        <w:rPr>
          <w:rtl w:val="true"/>
        </w:rPr>
        <w:t>حكمت درد كشيدن</w:t>
      </w:r>
      <w:bookmarkEnd w:id="4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هيچ سختى را تحمل نكند، چگونه از فساد دورى مى كند و در برابر خداوند يگانه خضوع و خشوع مى نمايد و با مردم مهربانى مى كند؟ مگر نمى بينى كه هر وقت كه انسان در گرداب سختى مى افتد، خاضع و فروتن مى شود و به خداوند روى مى آورد و از او عافيت مى خواهد و به راحتى صدقه مى دهد</w:t>
      </w:r>
      <w:r>
        <w:rPr>
          <w:rFonts w:eastAsia="IRNazanin" w:cs="IRNazanin"/>
          <w:color w:val="111111"/>
          <w:sz w:val="28"/>
          <w:szCs w:val="28"/>
          <w:rtl w:val="true"/>
          <w:lang w:bidi="fa-IR"/>
        </w:rPr>
        <w:t>.»</w:t>
      </w:r>
      <w:bookmarkStart w:id="470" w:name="pg8815_60077"/>
    </w:p>
    <w:p>
      <w:pPr>
        <w:pStyle w:val="Heading4"/>
        <w:numPr>
          <w:ilvl w:val="3"/>
          <w:numId w:val="1"/>
        </w:numPr>
        <w:rPr/>
      </w:pPr>
      <w:bookmarkStart w:id="471" w:name="__RefHeading___Toc183769_2870459653"/>
      <w:bookmarkStart w:id="472" w:name="_Toc180"/>
      <w:bookmarkEnd w:id="470"/>
      <w:bookmarkEnd w:id="471"/>
      <w:r>
        <w:rPr>
          <w:rtl w:val="true"/>
        </w:rPr>
        <w:t>اگر نر و ماده نباشند، حيوانات منقرض مى شوند</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جانداران و حيوانات، فقط نر يا فقط ماده بودند، آيا نسل آنها از بين نمى رفت؟ پس حكمت و تقدير الهى چنين است كه برخى از آنها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نسل منقرض نشوند</w:t>
      </w:r>
      <w:r>
        <w:rPr>
          <w:rFonts w:eastAsia="IRNazanin" w:cs="IRNazanin"/>
          <w:color w:val="111111"/>
          <w:sz w:val="28"/>
          <w:szCs w:val="28"/>
          <w:rtl w:val="true"/>
          <w:lang w:bidi="fa-IR"/>
        </w:rPr>
        <w:t>.»</w:t>
      </w:r>
    </w:p>
    <w:p>
      <w:pPr>
        <w:pStyle w:val="Heading4"/>
        <w:numPr>
          <w:ilvl w:val="3"/>
          <w:numId w:val="1"/>
        </w:numPr>
        <w:rPr/>
      </w:pPr>
      <w:bookmarkStart w:id="473" w:name="__RefHeading___Toc183771_2870459653"/>
      <w:bookmarkStart w:id="474" w:name="_Toc181"/>
      <w:bookmarkEnd w:id="473"/>
      <w:r>
        <w:rPr>
          <w:rtl w:val="true"/>
        </w:rPr>
        <w:t>حكمت رويش محاسن مردان</w:t>
      </w:r>
      <w:bookmarkEnd w:id="474"/>
    </w:p>
    <w:p>
      <w:pPr>
        <w:pStyle w:val="BookText"/>
        <w:rPr/>
      </w:pPr>
      <w:r>
        <w:rPr>
          <w:rFonts w:ascii="IRNazanin" w:hAnsi="IRNazanin" w:eastAsia="IRNazanin"/>
          <w:color w:val="111111"/>
          <w:sz w:val="28"/>
          <w:sz w:val="28"/>
          <w:szCs w:val="28"/>
          <w:rtl w:val="true"/>
          <w:lang w:bidi="fa-IR"/>
        </w:rPr>
        <w:t>چرا هنگامى كه پسران بالغ مى شوند، بر بالاى صورتشان موى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مردان ريش مى رويد و صورت زنان عارى از اين جريان است؟</w:t>
      </w:r>
    </w:p>
    <w:p>
      <w:pPr>
        <w:pStyle w:val="BookText"/>
        <w:rPr/>
      </w:pPr>
      <w:r>
        <w:rPr>
          <w:rFonts w:ascii="IRNazanin" w:hAnsi="IRNazanin" w:eastAsia="IRNazanin"/>
          <w:color w:val="111111"/>
          <w:sz w:val="28"/>
          <w:sz w:val="28"/>
          <w:szCs w:val="28"/>
          <w:rtl w:val="true"/>
          <w:lang w:bidi="fa-IR"/>
        </w:rPr>
        <w:t>خداوند حكيم و دانا، آنگاه كه مرد را سرپرست زن قرار داد، به مرد محاسن داد تا هيبتى براى او باشد و به زن نداد تا صورتش زيبا و شاداب بماند تا هميشه براى او رابطه جنسى دلپذير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خداوند حكيم و دانا، چگونه در تمام اين موارد چيزى را در خلقت انسان لحاظ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و مولايم برخاست كه نماز بخواند و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خواست الهى، صبح زود، اينجا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شادمان و شكرگويان به طرف منزل رفتم و شب را با شادى و راحتى به صبح رساندم</w:t>
      </w:r>
      <w:r>
        <w:rPr>
          <w:rFonts w:eastAsia="IRNazanin" w:cs="IRNazanin"/>
          <w:color w:val="111111"/>
          <w:sz w:val="28"/>
          <w:szCs w:val="28"/>
          <w:rtl w:val="true"/>
          <w:lang w:bidi="fa-IR"/>
        </w:rPr>
        <w:t>.</w:t>
      </w:r>
    </w:p>
    <w:p>
      <w:pPr>
        <w:pStyle w:val="Heading3"/>
        <w:numPr>
          <w:ilvl w:val="2"/>
          <w:numId w:val="1"/>
        </w:numPr>
        <w:rPr/>
      </w:pPr>
      <w:bookmarkStart w:id="475" w:name="__RefHeading___Toc183773_2870459653"/>
      <w:bookmarkStart w:id="476" w:name="_Toc182"/>
      <w:bookmarkEnd w:id="475"/>
      <w:r>
        <w:rPr>
          <w:rtl w:val="true"/>
        </w:rPr>
        <w:t>جلسه دوم</w:t>
      </w:r>
      <w:bookmarkEnd w:id="476"/>
    </w:p>
    <w:p>
      <w:pPr>
        <w:pStyle w:val="Heading4"/>
        <w:numPr>
          <w:ilvl w:val="3"/>
          <w:numId w:val="1"/>
        </w:numPr>
        <w:rPr/>
      </w:pPr>
      <w:bookmarkStart w:id="477" w:name="__RefHeading___Toc183775_2870459653"/>
      <w:bookmarkStart w:id="478" w:name="_Toc183"/>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نزد مولايم رفتم، اجازه ورود خواستم، آن حضرت اجازه داد، نشستم، مولايم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 متعال است كه بعد از هر زمانى، زمان ديگر و بعد از هر قرنى، قرن ديگر و بعد از هر جهانى، جهان ديگرى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براساس عدالت، بدكاران را عقوبت كند و به نيك كرداران، پاداش عطا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هاى او مقدّس و منّزه است و نعمت هايش فراوان و خارج از شمارش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خدايى است كه به كسى ظلم نمى كند، بلكه اين مردم هستند كه دانسته يا ندانسته به خود ظلم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هر اندازه نيكى كند، پاداش آن را مى بيند و هركس، به هر اندازه بدى كند، عقوبت آن را مى چشد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اين مطلب در آيات ديگرى از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 و پيش حوادث گذشته و آينده جهان در اين كتاب حق، باطل نشود، زيرا آن فرستادۀ خداوند حكيم و حميد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از همين رو،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هى اعمالكم ترد اليكم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اعمال و كردار خوب و بد شما مى باشد كه به شما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سر مبارك خود را پايين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حيران و سرگردانند و از شيطان خود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دارند، ولى نمى بينند و حرف مى زنند، ولى لال هستند و مى شوند، ولى 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بى ارزش دنيا راضى مى شوند و فكر مى كنند كه در راه درست گام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راه عاقلان، منحرف مى شوند و در چراگاه فاسدان به توشه اندوزى مشغول مى شوند؛ گويى كه آنان از مرگ و عذاب در امان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آنها كه چقدر بدبخت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عذاب براى آنها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يُغْنِي مَوْلًى عَنْ مَوْلًى شَيْئاً وَ لاٰ هُمْ يُنْصَرُونَ إِلاّٰ</w:t>
      </w:r>
      <w:bookmarkStart w:id="479" w:name="pg8815_60079"/>
    </w:p>
    <w:p>
      <w:pPr>
        <w:pStyle w:val="BookText"/>
        <w:rPr/>
      </w:pPr>
      <w:bookmarkEnd w:id="479"/>
      <w:r>
        <w:rPr>
          <w:rFonts w:ascii="IRNazanin" w:hAnsi="IRNazanin" w:eastAsia="IRNazanin"/>
          <w:color w:val="111111"/>
          <w:sz w:val="28"/>
          <w:sz w:val="28"/>
          <w:szCs w:val="28"/>
          <w:rtl w:val="true"/>
          <w:lang w:bidi="fa-IR"/>
        </w:rPr>
        <w:t>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هيچ يارى، كسى را كمك نمى كند، جز كسى كه خداوند به او رحم كند، هيچ كسى يارى نمى شود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شنيدم، به گريه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سخنان را قبول كردى و شناختى، نجات مى يابى</w:t>
      </w:r>
      <w:r>
        <w:rPr>
          <w:rFonts w:eastAsia="IRNazanin" w:cs="IRNazanin"/>
          <w:color w:val="111111"/>
          <w:sz w:val="28"/>
          <w:szCs w:val="28"/>
          <w:rtl w:val="true"/>
          <w:lang w:bidi="fa-IR"/>
        </w:rPr>
        <w:t>.»</w:t>
      </w:r>
    </w:p>
    <w:p>
      <w:pPr>
        <w:pStyle w:val="Heading4"/>
        <w:numPr>
          <w:ilvl w:val="3"/>
          <w:numId w:val="1"/>
        </w:numPr>
        <w:rPr/>
      </w:pPr>
      <w:bookmarkStart w:id="480" w:name="__RefHeading___Toc183777_2870459653"/>
      <w:bookmarkStart w:id="481" w:name="_Toc184"/>
      <w:bookmarkEnd w:id="480"/>
      <w:r>
        <w:rPr>
          <w:rtl w:val="true"/>
        </w:rPr>
        <w:t>بدن حيوانات</w:t>
      </w:r>
      <w:bookmarkEnd w:id="481"/>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بدن حيوانات و شكل آنها بينديش كه همانند سنگ، سخت و محكم نيستند، چون اگر اين گونه بود، در هنگام كار كردن نرم و منعطف نبود و همچنين بدن آنها آن قدر نرم نيست كه نتوان آن را جمع كرد، بدن آنان از گوشت نرم است و در بين گوشت ها، استخوانهاى محكم قرار دارد كه به وسيله عصب و رگ ها به هم پيچيده اند و در نهايت روى تمام آنها، پوست محكمى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مجسمه اى بسازد، چوبها را با ريسمانى به پارچه مى بندد و روى آنها چسب مى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همانند آن چيزى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چوبها همچون استخوانها و پارچه ها همچون گوشت ها و ريسمان ها همچون عصب ها و رگ ها و چسب نيز همچون پوست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امكان وجود دارد كه حيوانى خودبه خود پديد آيد، پس اين مجسمه هم مى تواند خودبه خود پديد آيد، ولى اگر چنين چيزى امكان ندارد و آن را قبول نمى كنى، پس بايد در مورد حيوانات نيز اين موضوع را بپذيرى كه نمى شود، بدون خالق پديد آيند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كن كه بدن حيوانات، همانند بدن انسان از گوشت، استخوان، پوست، رگ و عصب آفريده شده و آنها، همچون انسانها گوش و</w:t>
      </w:r>
      <w:bookmarkStart w:id="482" w:name="pg8815_60080"/>
    </w:p>
    <w:p>
      <w:pPr>
        <w:pStyle w:val="BookText"/>
        <w:rPr/>
      </w:pPr>
      <w:bookmarkEnd w:id="482"/>
      <w:r>
        <w:rPr>
          <w:rFonts w:ascii="IRNazanin" w:hAnsi="IRNazanin" w:eastAsia="IRNazanin"/>
          <w:color w:val="111111"/>
          <w:sz w:val="28"/>
          <w:sz w:val="28"/>
          <w:szCs w:val="28"/>
          <w:rtl w:val="true"/>
          <w:lang w:bidi="fa-IR"/>
        </w:rPr>
        <w:t>چشم دارند، تا نيازهاى انسانها را برطرف كنند و اگر آنها گوش و چشم نداشتند، نمى توانستند براى انسانها مفيد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فرق انسانها با حيوانات در اين است كه به انسانها قدرت تفكر و تعقّل داده شده، ولى به حيوانات چنين چيزى داده نشده است تا اين حيوانات بتوانند در مقابل كارهاى سخت و سنگينى كه براى انسانها انجام مى دهند، صبور باشند و چموشى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بردگان نيز با اينكه عقل و شعور دارند به خوبى كار مى كنند و فرمانبردارى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خيلى كم هستند، بيشتر مردم حاضر نيستند كه كارهاى سخت و سنگين چهارپايان و حيوانات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انسانها به چنين كارهايى مشغول شوند، آنگاه از كارهاى اصلى خود باز مى مانند و علاوه بر سختى، رنج و صدمات جسمى كه مى بينند، از پرداختن به كارهاى ديگر محروم مى شوند</w:t>
      </w:r>
      <w:r>
        <w:rPr>
          <w:rFonts w:eastAsia="IRNazanin" w:cs="IRNazanin"/>
          <w:color w:val="111111"/>
          <w:sz w:val="28"/>
          <w:szCs w:val="28"/>
          <w:rtl w:val="true"/>
          <w:lang w:bidi="fa-IR"/>
        </w:rPr>
        <w:t>.»</w:t>
      </w:r>
    </w:p>
    <w:p>
      <w:pPr>
        <w:pStyle w:val="Heading4"/>
        <w:numPr>
          <w:ilvl w:val="3"/>
          <w:numId w:val="1"/>
        </w:numPr>
        <w:rPr/>
      </w:pPr>
      <w:bookmarkStart w:id="483" w:name="__RefHeading___Toc183779_2870459653"/>
      <w:bookmarkStart w:id="484" w:name="_Toc185"/>
      <w:bookmarkEnd w:id="483"/>
      <w:r>
        <w:rPr>
          <w:rtl w:val="true"/>
        </w:rPr>
        <w:t>خلق حيوانات سه گانه</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سه گروه از حيوانات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و متعال آنان را به گونه اى آفريده كه به صلاح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داراى عقل و شعور است، پس مى تواند به كارهايى همچون بنّايى، تجارت، خياطى، زرگرى و غيره بپردازد و با دستان بزرگ و قدرتمندى كه دارد، مى تواند اشياء را به كار گيرد</w:t>
      </w:r>
      <w:r>
        <w:rPr>
          <w:rFonts w:eastAsia="IRNazanin" w:cs="IRNazanin"/>
          <w:color w:val="111111"/>
          <w:sz w:val="28"/>
          <w:szCs w:val="28"/>
          <w:rtl w:val="true"/>
          <w:lang w:bidi="fa-IR"/>
        </w:rPr>
        <w:t>.»</w:t>
      </w:r>
    </w:p>
    <w:p>
      <w:pPr>
        <w:pStyle w:val="Heading4"/>
        <w:numPr>
          <w:ilvl w:val="3"/>
          <w:numId w:val="1"/>
        </w:numPr>
        <w:rPr/>
      </w:pPr>
      <w:bookmarkStart w:id="485" w:name="__RefHeading___Toc183781_2870459653"/>
      <w:bookmarkStart w:id="486" w:name="_Toc186"/>
      <w:bookmarkEnd w:id="485"/>
      <w:r>
        <w:rPr>
          <w:rtl w:val="true"/>
        </w:rPr>
        <w:t>حيوانات گوشت خوار و علف خوار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خداوند متعال مقدّر فرموده، حيوانات گوشت خوار از شكار كردن ديگر حيوانات تغذيه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حيوانات دستها و پنجه هايى تيز و محكم دارند كه اين نوع از اعضاء، به كار انسان نمى آيد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تقديرات الهى چنين آمده كه حيوانات علفخوار چون نمى توانند به كارهايى همچون تجارت، خياطى و غيره مشغول شوند و نيز نمى توانند،</w:t>
      </w:r>
      <w:bookmarkStart w:id="487" w:name="pg8815_60081"/>
    </w:p>
    <w:p>
      <w:pPr>
        <w:pStyle w:val="BookText"/>
        <w:rPr/>
      </w:pPr>
      <w:bookmarkEnd w:id="487"/>
      <w:r>
        <w:rPr>
          <w:rFonts w:ascii="IRNazanin" w:hAnsi="IRNazanin" w:eastAsia="IRNazanin"/>
          <w:color w:val="111111"/>
          <w:sz w:val="28"/>
          <w:sz w:val="28"/>
          <w:szCs w:val="28"/>
          <w:rtl w:val="true"/>
          <w:lang w:bidi="fa-IR"/>
        </w:rPr>
        <w:t xml:space="preserve">شكار كنند، خداوند متعال براى آنان سم هاى محكمى قرار داده تا در چراگاهها اذيت نشوند و همچنين براى برخى از اين حيوانات سم هايى 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گودى پاى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تا در كار باربرى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حكمت الهى بينديش كه خداوند چگونه براى حيوانات گوشتخوار چنگالهاى تيز و دندانهايى محكم و برنده و دهانى بزرگ قرار داده تا به راحتى بتوانند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حيوانات، اعضاى مناسبى براى شكار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وحشى و شكارى نيز چنگالها و نوكهايى تيز و برنده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 اگر به حيوانات وحشى و نيز حيوانات علفخوار چنگالهاى تيز داده مى شد، آنها داراى اعضايى مى شدند كه به آنها هيچ احتياجى پيدا نمى كردند، چون شكار نمى كنند و گوشت خوار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را تصور كن كه اگر به حيوانات درنده، سم داده مى شد، آنها نمى توانستند به راحتى شكار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چگونه خداوند متعال براى هر گروهى از حيوانات، اعضا و جوارح مخصوص به آنان را قرار داده است</w:t>
      </w:r>
      <w:r>
        <w:rPr>
          <w:rFonts w:eastAsia="IRNazanin" w:cs="IRNazanin"/>
          <w:color w:val="111111"/>
          <w:sz w:val="28"/>
          <w:szCs w:val="28"/>
          <w:rtl w:val="true"/>
          <w:lang w:bidi="fa-IR"/>
        </w:rPr>
        <w:t>.»</w:t>
      </w:r>
    </w:p>
    <w:p>
      <w:pPr>
        <w:pStyle w:val="Heading4"/>
        <w:numPr>
          <w:ilvl w:val="3"/>
          <w:numId w:val="1"/>
        </w:numPr>
        <w:rPr/>
      </w:pPr>
      <w:bookmarkStart w:id="488" w:name="__RefHeading___Toc183783_2870459653"/>
      <w:bookmarkStart w:id="489" w:name="_Toc187"/>
      <w:bookmarkEnd w:id="488"/>
      <w:r>
        <w:rPr>
          <w:rtl w:val="true"/>
        </w:rPr>
        <w:t>بچه هاى چهارپايان و استقلال آنان</w:t>
      </w:r>
      <w:bookmarkEnd w:id="48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چهارپايان بعد از تولّد بر روى پا مى ايستند و به دنبال مادر خود مى روند و مانند بچه هاى انسان نيستند كه احتياج به حمل و تربيت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مادران اين حيوانات، همانند مادران انسانها نيستند كه مجهز به مدارا و دانش تربيت باشند و دستان و انگشتانى همچون اينها ندارند؛ پس به بچه هاى حيوانات قدرتى داده مى شود كه بتوانند مستقلانه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ديده اى كه اكثر پرندگان،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كبك، تيهو و ماكو هنگامى كه از تخم سر بيرون مى آورند، به دنبال دانه مى روند، ولى جوجه هاى مغيض همچون كبوتر، كبوتر كوهى نمى توانند چنين كارهايى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در مادران آنها عطوفتى قرار داده كه دانه ها را در چينه دان خود جمع مى كنند و كم كم</w:t>
      </w:r>
      <w:bookmarkStart w:id="490" w:name="pg8815_60082"/>
    </w:p>
    <w:p>
      <w:pPr>
        <w:pStyle w:val="BookText"/>
        <w:rPr/>
      </w:pPr>
      <w:bookmarkEnd w:id="490"/>
      <w:r>
        <w:rPr>
          <w:rFonts w:ascii="IRNazanin" w:hAnsi="IRNazanin" w:eastAsia="IRNazanin"/>
          <w:color w:val="111111"/>
          <w:sz w:val="28"/>
          <w:sz w:val="28"/>
          <w:szCs w:val="28"/>
          <w:rtl w:val="true"/>
          <w:lang w:bidi="fa-IR"/>
        </w:rPr>
        <w:t>در دهان جوجه خود مى گذارند و اين جريان تا هنگامى است كه جوجه ها بتوانند مستقلانه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تدبير و حكمت الهى مى بينى كه به كبوتر، جوجه هاى زيادى همچون جوجه هاى مرغ داده نمى شود، تا مادر آنها بتواند، آنان را بزرگ كنند</w:t>
      </w:r>
      <w:r>
        <w:rPr>
          <w:rFonts w:eastAsia="IRNazanin" w:cs="IRNazanin"/>
          <w:color w:val="111111"/>
          <w:sz w:val="28"/>
          <w:szCs w:val="28"/>
          <w:rtl w:val="true"/>
          <w:lang w:bidi="fa-IR"/>
        </w:rPr>
        <w:t>.»</w:t>
      </w:r>
    </w:p>
    <w:p>
      <w:pPr>
        <w:pStyle w:val="Heading4"/>
        <w:numPr>
          <w:ilvl w:val="3"/>
          <w:numId w:val="1"/>
        </w:numPr>
        <w:rPr/>
      </w:pPr>
      <w:bookmarkStart w:id="491" w:name="__RefHeading___Toc183785_2870459653"/>
      <w:bookmarkStart w:id="492" w:name="_Toc188"/>
      <w:bookmarkEnd w:id="491"/>
      <w:r>
        <w:rPr>
          <w:rtl w:val="true"/>
        </w:rPr>
        <w:t>پاهاى حيوانات و چگونگى حركت آنها</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حيوانات را ببين كه چگونه جفت جفت، براى راه رفتن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 فرد بود، مناسب نبود، چون هركس كه راه مى رود، هرگاه قدمى برمى دارد، به پاى ديگرش تكيه مى كند، مانند حيوانى كه چهار پا دارد، هنگام راه رفتن، دو پايش را برمى دارد و بر دوپاى ديگرش تكيه مى كند و اين حركت به صورت متوالى ادامه دارد و اين گونه نيست كه دو پاى جلويى اش را بردارد و به دو پاى عقب تكيه كند، چون در اين حالت نمى تواند بايستد، همانند تختى كه اگر دو پايه آن را بردارند، نمى تواند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عكس راه مى رود، يعنى دست راست را با پاى چپ و دست چپ را با پاى راست برمى دارد تا تعادلش حفظ شود</w:t>
      </w:r>
      <w:r>
        <w:rPr>
          <w:rFonts w:eastAsia="IRNazanin" w:cs="IRNazanin"/>
          <w:color w:val="111111"/>
          <w:sz w:val="28"/>
          <w:szCs w:val="28"/>
          <w:rtl w:val="true"/>
          <w:lang w:bidi="fa-IR"/>
        </w:rPr>
        <w:t>.»</w:t>
      </w:r>
    </w:p>
    <w:p>
      <w:pPr>
        <w:pStyle w:val="Heading4"/>
        <w:numPr>
          <w:ilvl w:val="3"/>
          <w:numId w:val="1"/>
        </w:numPr>
        <w:rPr/>
      </w:pPr>
      <w:bookmarkStart w:id="493" w:name="__RefHeading___Toc183787_2870459653"/>
      <w:bookmarkStart w:id="494" w:name="_Toc189"/>
      <w:bookmarkEnd w:id="493"/>
      <w:r>
        <w:rPr>
          <w:rtl w:val="true"/>
        </w:rPr>
        <w:t>فرمانبردارى حيوانات در مقابل انسان ها</w:t>
      </w:r>
      <w:bookmarkEnd w:id="4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الاغ را نمى بينى كه چگونه براى انسان كار مى كند و فرمانبردار است، درحالى كه اسب را در راحتى مى بيند؟ آيا نمى بينى كه شترى كه قدرت چند مرد را دارد، چگونه در برابر كودكى خردسال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گاو نر قوى را نمى بينى كه چگونه در مقابل صاحبش فرمانبردار است تا شخم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اسب نجيب را نمى بينى كه چگونه در ميدان نبرد، خود را به شمشير و نيزه مى زند تا جنگاورى نمايد؟ آيا نمى بينى كه يك نفر، گله گوسفندى را مى چرخاند؟ اگر گوسفندان، هر كدام براى خود، به سويى مى رفتند، آن موقع چه مى شد؟ آيا تمام حيوانات</w:t>
      </w:r>
      <w:bookmarkStart w:id="495" w:name="pg8815_60083"/>
    </w:p>
    <w:p>
      <w:pPr>
        <w:pStyle w:val="BookText"/>
        <w:rPr/>
      </w:pPr>
      <w:bookmarkEnd w:id="495"/>
      <w:r>
        <w:rPr>
          <w:rFonts w:ascii="Amiri" w:hAnsi="Amiri" w:eastAsia="Amiri" w:cs="Amiri"/>
          <w:color w:val="111111"/>
          <w:sz w:val="28"/>
          <w:sz w:val="28"/>
          <w:szCs w:val="28"/>
          <w:rtl w:val="true"/>
          <w:lang w:bidi="ar-SA"/>
        </w:rPr>
        <w:t>اهلى اين طور هستند؟ آيا اين فرمانبردارى كه دارند، جز براى اين نيست كه آنها عقل و شعور ندارند؟</w:t>
      </w:r>
    </w:p>
    <w:p>
      <w:pPr>
        <w:pStyle w:val="BookText"/>
        <w:rPr/>
      </w:pPr>
      <w:r>
        <w:rPr>
          <w:rFonts w:ascii="IRNazanin" w:hAnsi="IRNazanin" w:eastAsia="IRNazanin"/>
          <w:color w:val="111111"/>
          <w:sz w:val="28"/>
          <w:sz w:val="28"/>
          <w:szCs w:val="28"/>
          <w:rtl w:val="true"/>
          <w:lang w:bidi="fa-IR"/>
        </w:rPr>
        <w:t>پس مى بينى كه اگر حيوانات داراى عقل و شعور بودند، در كارها و در مقابل انسان فرمانبردارى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سوارش اطاعت نمى كرد و گوسفندان تحت فرمان چوپان نمى بودند و حيوانات ديگر نيز چنين جريانى داشتند</w:t>
      </w:r>
      <w:r>
        <w:rPr>
          <w:rFonts w:eastAsia="IRNazanin" w:cs="IRNazanin"/>
          <w:color w:val="111111"/>
          <w:sz w:val="28"/>
          <w:szCs w:val="28"/>
          <w:rtl w:val="true"/>
          <w:lang w:bidi="fa-IR"/>
        </w:rPr>
        <w:t>.»</w:t>
      </w:r>
    </w:p>
    <w:p>
      <w:pPr>
        <w:pStyle w:val="Heading4"/>
        <w:numPr>
          <w:ilvl w:val="3"/>
          <w:numId w:val="1"/>
        </w:numPr>
        <w:rPr/>
      </w:pPr>
      <w:bookmarkStart w:id="496" w:name="__RefHeading___Toc183789_2870459653"/>
      <w:bookmarkStart w:id="497" w:name="_Toc190"/>
      <w:bookmarkEnd w:id="496"/>
      <w:r>
        <w:rPr>
          <w:rtl w:val="true"/>
        </w:rPr>
        <w:t>نبودن عقل و شعور در درندگان و فايده آن</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درندگان عقل شعور داشتند، با يكديگر متحد مى شدند و مردم را به سختى مى انداختند، اگر شيرها، پلنگ ها، گرگ ها و غيره بر عليه انسانها متحد مى شدند، چه كسى مى توانست جلوى آنها را بگيرد؟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آنها چگونه از انسان مى ترسند و فرمانبردارند و براى به دست آوردن طعام، شب ها بيرون مى آيند و شكار مى كنند؟</w:t>
      </w:r>
    </w:p>
    <w:p>
      <w:pPr>
        <w:pStyle w:val="BookText"/>
        <w:rPr/>
      </w:pPr>
      <w:r>
        <w:rPr>
          <w:rFonts w:ascii="IRNazanin" w:hAnsi="IRNazanin" w:eastAsia="IRNazanin"/>
          <w:color w:val="111111"/>
          <w:sz w:val="28"/>
          <w:sz w:val="28"/>
          <w:szCs w:val="28"/>
          <w:rtl w:val="true"/>
          <w:lang w:bidi="fa-IR"/>
        </w:rPr>
        <w:t>اين حيوانات با تمام قدرتى كه دارند، به شدت از انسان مى ترسند و اگر عقل و شعور داشتند، بر انسانها مى شوريدند و زندگى را براى آنان سخت مى كردند</w:t>
      </w:r>
      <w:r>
        <w:rPr>
          <w:rFonts w:eastAsia="IRNazanin" w:cs="IRNazanin"/>
          <w:color w:val="111111"/>
          <w:sz w:val="28"/>
          <w:szCs w:val="28"/>
          <w:rtl w:val="true"/>
          <w:lang w:bidi="fa-IR"/>
        </w:rPr>
        <w:t>.»</w:t>
      </w:r>
    </w:p>
    <w:p>
      <w:pPr>
        <w:pStyle w:val="Heading4"/>
        <w:numPr>
          <w:ilvl w:val="3"/>
          <w:numId w:val="1"/>
        </w:numPr>
        <w:rPr/>
      </w:pPr>
      <w:bookmarkStart w:id="498" w:name="__RefHeading___Toc183791_2870459653"/>
      <w:bookmarkStart w:id="499" w:name="_Toc191"/>
      <w:bookmarkEnd w:id="498"/>
      <w:r>
        <w:rPr>
          <w:rtl w:val="true"/>
        </w:rPr>
        <w:t>سگ، حيوانى مهربان و با وفا نسبت به انسان</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در ميان اين درندگان، سگ به شكلى آفريده شده كه نسبت به صاحب خود مهربان و با غيرت باشد و از او محافظت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حيوان، در شب تاريك، بر بالاى ديوار و بام مى رود تا منزل صاحبش را از شرّ دزدان در امان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سگ، آن قدر صاحبش را دوست دارد كه گاهى اوقات براى حفظ جان و مال او، جان خودش را در معرض خطر قرار مى دهد و آماده مرگ مى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الفت سگ نسبت به صاحبش آن قدر بالاست كه در گرسنگى و تشنگى، همراه صاحبش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محبت و الفت در سگ نهاده شده است؟ آيا جز اين است كه سگ از انسان محافظت كند؟</w:t>
      </w:r>
      <w:bookmarkStart w:id="500" w:name="pg8815_60084"/>
    </w:p>
    <w:p>
      <w:pPr>
        <w:pStyle w:val="BookText"/>
        <w:rPr/>
      </w:pPr>
      <w:bookmarkEnd w:id="500"/>
      <w:r>
        <w:rPr>
          <w:rFonts w:ascii="IRNazanin" w:hAnsi="IRNazanin" w:eastAsia="IRNazanin"/>
          <w:color w:val="111111"/>
          <w:sz w:val="28"/>
          <w:sz w:val="28"/>
          <w:szCs w:val="28"/>
          <w:rtl w:val="true"/>
          <w:lang w:bidi="fa-IR"/>
        </w:rPr>
        <w:t>خداوند قادر و متعال، براى او دندان ها و چنگالهايى تيز و صدايى وحشتناك گذارده، تا وحشت را در دل دزد بيفكند</w:t>
      </w:r>
      <w:r>
        <w:rPr>
          <w:rFonts w:eastAsia="IRNazanin" w:cs="IRNazanin"/>
          <w:color w:val="111111"/>
          <w:sz w:val="28"/>
          <w:szCs w:val="28"/>
          <w:rtl w:val="true"/>
          <w:lang w:bidi="fa-IR"/>
        </w:rPr>
        <w:t>.»</w:t>
      </w:r>
    </w:p>
    <w:p>
      <w:pPr>
        <w:pStyle w:val="Heading4"/>
        <w:numPr>
          <w:ilvl w:val="3"/>
          <w:numId w:val="1"/>
        </w:numPr>
        <w:rPr/>
      </w:pPr>
      <w:bookmarkStart w:id="501" w:name="__RefHeading___Toc183793_2870459653"/>
      <w:bookmarkStart w:id="502" w:name="_Toc192"/>
      <w:bookmarkEnd w:id="501"/>
      <w:r>
        <w:rPr>
          <w:rtl w:val="true"/>
        </w:rPr>
        <w:t>چهره چهارپايان</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شكل صورت چهارپايان بينديش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چشمان آنها را جلو قرار داده، تا به خوبى ببينند و به ديوار برخورد نكنند و در چاله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دهان آنها، همچون دهان انسان، بالاى چانه بود، آنها نمى توانستند غذاى خود را از روى زمين بخورند، مگر نمى بينى كه انسان چگونه غذا را با دستان خود بالا مى آورد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نشانه احترام و كرامت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چهارپايان چون همانند انسان، دستهايى براى برداشتن غذا ندارند، خداوند، دهانشان را زير قرار داده تا به سهولت غذا بخورند و همچنين به آنها پوزه هاى درازى داده شده كه علف هاى دور و نزديك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دم و منافع آن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منزلۀ پوشانندۀ عورت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بين دبر و شكم حيوان كثيفى هايى قرار دارد كه باعث جمع شدن مگس و پشه مى شود و دم همچون مگس پران، آنها را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چهارپا با حركت دادن دم به سمت راست و چپ استراحت مى كند، چون هنگامى كه حيوان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اش بر روى دو دستش است و با حركت دادن دم احساس راحتى مى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 حيوان منافع بسيارى است كه انسان از درك آنها عاجز است، ولى برخى از فوايد آن در هنگام نياز ظاهر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حيوان در گل بماند، هيچ چيزى همچون دم، نمى تواند وسيله خوبى براى بيرون كشيدن حيوان از گل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دم حيوان نيز منافع زيادى دارد كه مردم از آن استفاده مى كنند</w:t>
      </w:r>
      <w:r>
        <w:rPr>
          <w:rFonts w:eastAsia="IRNazanin" w:cs="IRNazanin"/>
          <w:color w:val="111111"/>
          <w:sz w:val="28"/>
          <w:szCs w:val="28"/>
          <w:rtl w:val="true"/>
          <w:lang w:bidi="fa-IR"/>
        </w:rPr>
        <w:t>.</w:t>
      </w:r>
      <w:bookmarkStart w:id="503" w:name="pg8815_60085"/>
    </w:p>
    <w:p>
      <w:pPr>
        <w:pStyle w:val="BookText"/>
        <w:rPr/>
      </w:pPr>
      <w:bookmarkEnd w:id="503"/>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حيوان صاف و براى سوار شدن، خوب است و همچنين عورت آن در جايى است كه آشكار مى باشد تا حيوان بتواند آميزش كند و اگر عورت آن همانند عورت زنان، زير شكم بود، نمى توانست چنين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حيوانات مانند مردان نمى توانند از جلو آميزش كند؟</w:t>
      </w:r>
      <w:r>
        <w:rPr>
          <w:rFonts w:eastAsia="IRNazanin" w:cs="IRNazanin"/>
          <w:color w:val="111111"/>
          <w:sz w:val="28"/>
          <w:szCs w:val="28"/>
          <w:rtl w:val="true"/>
          <w:lang w:bidi="fa-IR"/>
        </w:rPr>
        <w:t>»</w:t>
      </w:r>
    </w:p>
    <w:p>
      <w:pPr>
        <w:pStyle w:val="Heading4"/>
        <w:numPr>
          <w:ilvl w:val="3"/>
          <w:numId w:val="1"/>
        </w:numPr>
        <w:rPr/>
      </w:pPr>
      <w:bookmarkStart w:id="504" w:name="__RefHeading___Toc183795_2870459653"/>
      <w:bookmarkStart w:id="505" w:name="_Toc193"/>
      <w:bookmarkEnd w:id="504"/>
      <w:r>
        <w:rPr>
          <w:rtl w:val="true"/>
        </w:rPr>
        <w:t>خرطوم فيل</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خرطوم فيل و لطايفى كه در آن به كار رفته، تامل و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در آب و غذا خوردن، كار دست را انجام مى دهد و اگر فيل، خرطوم نداشت، هيچ وقت نمى توانست چيزى بخورد، چون فيل همانند چهارپايان ديگر نيست كه گردنى دراز داشته باشد تا آن را خم كند و با دهانش غذا را از روى زمين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خرطومى به او داده شده كه به وسيله آن غذا را بگيرد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جز آنكه در عوض عضوى، عضو ديگر مى دهد، مى تواند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تمام اينها اتفاقى پديد آمده اند؟</w:t>
      </w:r>
      <w:r>
        <w:rPr>
          <w:rFonts w:eastAsia="IRNazanin" w:cs="IRNazanin"/>
          <w:color w:val="111111"/>
          <w:sz w:val="28"/>
          <w:szCs w:val="28"/>
          <w:rtl w:val="true"/>
          <w:lang w:bidi="fa-IR"/>
        </w:rPr>
        <w:t>!»</w:t>
      </w:r>
    </w:p>
    <w:p>
      <w:pPr>
        <w:pStyle w:val="Heading4"/>
        <w:numPr>
          <w:ilvl w:val="3"/>
          <w:numId w:val="1"/>
        </w:numPr>
        <w:rPr/>
      </w:pPr>
      <w:bookmarkStart w:id="506" w:name="__RefHeading___Toc183797_2870459653"/>
      <w:bookmarkStart w:id="507" w:name="_Toc194"/>
      <w:bookmarkEnd w:id="506"/>
      <w:r>
        <w:rPr>
          <w:rtl w:val="true"/>
        </w:rPr>
        <w:t>گردن فيل</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همچون ساير حيوانات مشابه به فيل گردنى دراز داده نشده؟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گوش فيل، بزرگ و سنگين است، پس اگر به فيل گردنى دراز و بزرگ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بين مى رفت و درهم كوبيده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فيل به بدنش چسبيده تا اين سختى ها شكل نگيرد و در عوض آن، خرطومى به او داده شده كه به وسيله آن غذا بخورد و نيازهايش را برطرف كند</w:t>
      </w:r>
      <w:r>
        <w:rPr>
          <w:rFonts w:eastAsia="IRNazanin" w:cs="IRNazanin"/>
          <w:color w:val="111111"/>
          <w:sz w:val="28"/>
          <w:szCs w:val="28"/>
          <w:rtl w:val="true"/>
          <w:lang w:bidi="fa-IR"/>
        </w:rPr>
        <w:t>.»</w:t>
      </w:r>
      <w:bookmarkStart w:id="508" w:name="pg8815_60086"/>
    </w:p>
    <w:p>
      <w:pPr>
        <w:pStyle w:val="Heading4"/>
        <w:numPr>
          <w:ilvl w:val="3"/>
          <w:numId w:val="1"/>
        </w:numPr>
        <w:rPr/>
      </w:pPr>
      <w:bookmarkStart w:id="509" w:name="__RefHeading___Toc183799_2870459653"/>
      <w:bookmarkStart w:id="510" w:name="_Toc195"/>
      <w:bookmarkEnd w:id="508"/>
      <w:bookmarkEnd w:id="509"/>
      <w:r>
        <w:rPr>
          <w:rtl w:val="true"/>
        </w:rPr>
        <w:t>عورت فيل ماده</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پيرامون عورت فيل ماده و اينكه زير شكم آن قرار گرفته، تفكر و تعقل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شهوتش زياد شود، بالا مى آيد، تا فيل نر با او در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موضوع بنگر كه جاى عورت فيل ماده بر خلاف حيوانات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خلق شده كه نسلش باقى و ماندگار بماند</w:t>
      </w:r>
      <w:r>
        <w:rPr>
          <w:rFonts w:eastAsia="IRNazanin" w:cs="IRNazanin"/>
          <w:color w:val="111111"/>
          <w:sz w:val="28"/>
          <w:szCs w:val="28"/>
          <w:rtl w:val="true"/>
          <w:lang w:bidi="fa-IR"/>
        </w:rPr>
        <w:t>.»</w:t>
      </w:r>
    </w:p>
    <w:p>
      <w:pPr>
        <w:pStyle w:val="Heading4"/>
        <w:numPr>
          <w:ilvl w:val="3"/>
          <w:numId w:val="1"/>
        </w:numPr>
        <w:rPr/>
      </w:pPr>
      <w:bookmarkStart w:id="511" w:name="__RefHeading___Toc183801_2870459653"/>
      <w:bookmarkStart w:id="512" w:name="_Toc196"/>
      <w:bookmarkEnd w:id="511"/>
      <w:r>
        <w:rPr>
          <w:rtl w:val="true"/>
        </w:rPr>
        <w:t>زرافه</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زرافه بينديش كه اعضاى بدن آن، با ديگر حيوانات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همچون سر اسب و گردنش همچون گردن شتر و سم هايش همچون سم گاو و پوستش همچون پوست پلنگ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افراد نادان در مورد خداوند گمان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از آميزش چند حيوان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گروههاى مختلفى از حيوانات از خشكى به سوى آب مى روند و در آب جمع مى شوند، همه آنها بر يك حيوان علفخوار حمله مى برند و با او در مى آميزند و در نهايت، زرافه به دنيا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جهالت و عدم شناخت نسبت به پروردگار خويش است، هر حيوانى، با حيوان ديگر كه در نمى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شتر و شتر با گاو آميزش نمى كند، بلكه دو حيوانى با يكديگر آميزش مى كنند كه به هم شبيه و از يك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آميزش اسب با خر كه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آميزش گرگ با كفتار كه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بدنيا آمدن اين گونه حيوانات، به اين شكل نيست كه حيوانى همانند زرافه شود كه عضوى از او شبيه اسب و عضو ديگر شبيه گاو و عضو ديگر شبيه شتر باشد، بلكه حيوانى كه به دنيا مى آيد، مخلوطى از شمايل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استر مى بينى كه سر، گوش، سرين، دم و سم همچنين صداى آن شبيه به اسب و خر است</w:t>
      </w:r>
      <w:r>
        <w:rPr>
          <w:rFonts w:eastAsia="IRNazanin" w:cs="IRNazanin"/>
          <w:color w:val="111111"/>
          <w:sz w:val="28"/>
          <w:szCs w:val="28"/>
          <w:rtl w:val="true"/>
          <w:lang w:bidi="fa-IR"/>
        </w:rPr>
        <w:t>.</w:t>
      </w:r>
      <w:bookmarkStart w:id="513" w:name="pg8815_60087"/>
    </w:p>
    <w:p>
      <w:pPr>
        <w:pStyle w:val="BookText"/>
        <w:rPr/>
      </w:pPr>
      <w:bookmarkEnd w:id="513"/>
      <w:r>
        <w:rPr>
          <w:rFonts w:ascii="IRNazanin" w:hAnsi="IRNazanin" w:eastAsia="IRNazanin"/>
          <w:color w:val="111111"/>
          <w:sz w:val="28"/>
          <w:sz w:val="28"/>
          <w:szCs w:val="28"/>
          <w:rtl w:val="true"/>
          <w:lang w:bidi="fa-IR"/>
        </w:rPr>
        <w:t>اين نشانه آن است كه برخلاف گمان انسان هاى نادان، زرافه ثمره آميزش چند حيوان نيست، بلكه خود آن، آفرينش شگفت و عجيب از جمله آفرينش هاى الهى است كه هيچ كسى نمى تواند او را ناتوان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دانسته شود كه او خالق تمام حيوانات است و اگر بخواهد، به راحتى مى تواند عضوى اين چنين از هر حيوانى را در يك حيوان جمع كند و يا هرچه بخواهد، زياد كند و يا هرچه بخواهد، كم كند، تمام اين ها، نشانه اى است بر قدرت خداوند بر تمام چيزها و اينكه هيچ چيزى اراده او را عوض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منفعت دراز بودن گردن زرافه آن است كه چراگاه و سرزمينى كه او در آنجا رشد مى كند، در ميان جنگلهاى انبوه با درختان بلند است كه احتياج به گردنى دراز است كه بتواند برگ و ميوه درختان را بخورد</w:t>
      </w:r>
      <w:r>
        <w:rPr>
          <w:rFonts w:eastAsia="IRNazanin" w:cs="IRNazanin"/>
          <w:color w:val="111111"/>
          <w:sz w:val="28"/>
          <w:szCs w:val="28"/>
          <w:rtl w:val="true"/>
          <w:lang w:bidi="fa-IR"/>
        </w:rPr>
        <w:t>.»</w:t>
      </w:r>
    </w:p>
    <w:p>
      <w:pPr>
        <w:pStyle w:val="Heading4"/>
        <w:numPr>
          <w:ilvl w:val="3"/>
          <w:numId w:val="1"/>
        </w:numPr>
        <w:rPr/>
      </w:pPr>
      <w:bookmarkStart w:id="514" w:name="__RefHeading___Toc183803_2870459653"/>
      <w:bookmarkStart w:id="515" w:name="_Toc197"/>
      <w:bookmarkEnd w:id="514"/>
      <w:r>
        <w:rPr>
          <w:rtl w:val="true"/>
        </w:rPr>
        <w:t>ميمون</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ميمون و شباهت اكثر اعضاى آن به اعضاى انسان تامل و تفكر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اعضايى همچون سر، صورت، سينه، 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اعضاى درونى آن شبيه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حيوانى باهوش است كه به وسيله اين هوش و ذكاوتش به دستورات مربى اش پى مى برد و اكثر كارهاى انسان را تقليد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در خلقت و خصائص شبيه انسان است، تا از اين امر درس عبرت بگيريد و بفهميد كه ميمون با اين همه شباهتى كه به انسان دارد، ولى جزو حيوانات آفريده شده و اگر عقل و شعور او نبود، همانند حيوانات ديگر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ميمون در مواردى با انسان تفاوتهايى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دم دراز و مو كه سرتاسر بدن حيوان را پوشانده است و اگر به ميمون عقل و انديشه داده مى شد، اين اختلافات كم و كوچك، مانع قرار گرفتن او در زمره انسان ها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چيزى كه باعث جدا شدن ميمون از زمره انسان ها مى شود، عقل و شعور است</w:t>
      </w:r>
      <w:r>
        <w:rPr>
          <w:rFonts w:eastAsia="IRNazanin" w:cs="IRNazanin"/>
          <w:color w:val="111111"/>
          <w:sz w:val="28"/>
          <w:szCs w:val="28"/>
          <w:rtl w:val="true"/>
          <w:lang w:bidi="fa-IR"/>
        </w:rPr>
        <w:t>.»</w:t>
      </w:r>
      <w:bookmarkStart w:id="516" w:name="pg8815_60088"/>
    </w:p>
    <w:p>
      <w:pPr>
        <w:pStyle w:val="Heading4"/>
        <w:numPr>
          <w:ilvl w:val="3"/>
          <w:numId w:val="1"/>
        </w:numPr>
        <w:rPr/>
      </w:pPr>
      <w:bookmarkStart w:id="517" w:name="__RefHeading___Toc183805_2870459653"/>
      <w:bookmarkStart w:id="518" w:name="_Toc198"/>
      <w:bookmarkEnd w:id="516"/>
      <w:bookmarkEnd w:id="517"/>
      <w:r>
        <w:rPr>
          <w:rtl w:val="true"/>
        </w:rPr>
        <w:t>پوشش بدن حيوانات و پاهاى آنها</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چگونه خداوند از روى لطف و مهربانى اش بدن حيوانات را با مو، پشم و كرك پوشانده تا از سرما و بسيارى از آفات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براى آنها سم قرار داده تا بر روى ناهموارى هاى روى زمين اذيت نشوند و چون اين حيوانات دست و انگشتى براى بافتن و دوختن لباس ندارند، پس خداوند بدن آنها را پوشانده و هيچ گاه احتياج به تعويض و تبديل آن ندارند و تا زنده هستند، پوشش آنها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عقل و دست براى كار كردن دارد، پس لباس مى بافد، مى دوزد و هر زمان كه احتياج به تعويض آن داشت، به راحتى اين كار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از چند جهت به صلاح اوست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دوخت لباس، انسان به كارى مشغول مى شود و از كارهاى بيهوده و بى نياز دور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هرگاه بخواهد، لباسش را عوض و يا تبديل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پوشيدن لباس هاى متنوع و رنگارنگ، از اين كار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بهره گيرى از اين توليد، به ساخت كفش و جوراب مى پردازد، تا پاهايش را سالم نگه دارد و نيز به اين وسيله، اشتغال براى عده اى ايجاد مى شود و از اين راه، رزق و روزى خود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 پشم و كرك به منزلۀ پوشاك حيوانات و سم ها نيز به منزلۀ كفش آنها هستند</w:t>
      </w:r>
      <w:r>
        <w:rPr>
          <w:rFonts w:eastAsia="IRNazanin" w:cs="IRNazanin"/>
          <w:color w:val="111111"/>
          <w:sz w:val="28"/>
          <w:szCs w:val="28"/>
          <w:rtl w:val="true"/>
          <w:lang w:bidi="fa-IR"/>
        </w:rPr>
        <w:t>.»</w:t>
      </w:r>
    </w:p>
    <w:p>
      <w:pPr>
        <w:pStyle w:val="Heading4"/>
        <w:numPr>
          <w:ilvl w:val="3"/>
          <w:numId w:val="1"/>
        </w:numPr>
        <w:rPr/>
      </w:pPr>
      <w:bookmarkStart w:id="519" w:name="__RefHeading___Toc183807_2870459653"/>
      <w:bookmarkStart w:id="520" w:name="_Toc199"/>
      <w:bookmarkEnd w:id="519"/>
      <w:r>
        <w:rPr>
          <w:rtl w:val="true"/>
        </w:rPr>
        <w:t>پنهان شدن حيوانات در هنگام احساس مرگ</w:t>
      </w:r>
      <w:bookmarkEnd w:id="5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عجيب در حيوانات تفكّر كن كه هرگاه حيوانات، مرگ خود را احساس كنند، خود را پنهان مى كنند، همچون انسان ها كه هرگاه كسى مى ميرد، او را دفن مى كنند و اگر اين طور نبود، اجساد اين همه حيواناتى كه تا به حال مرده اند، كجا هستند؟ تعداد آنها</w:t>
      </w:r>
      <w:bookmarkStart w:id="521" w:name="pg8815_60089"/>
    </w:p>
    <w:p>
      <w:pPr>
        <w:pStyle w:val="BookText"/>
        <w:rPr/>
      </w:pPr>
      <w:bookmarkEnd w:id="521"/>
      <w:r>
        <w:rPr>
          <w:rFonts w:ascii="IRNazanin" w:hAnsi="IRNazanin" w:eastAsia="IRNazanin"/>
          <w:color w:val="111111"/>
          <w:sz w:val="28"/>
          <w:sz w:val="28"/>
          <w:szCs w:val="28"/>
          <w:rtl w:val="true"/>
          <w:lang w:bidi="fa-IR"/>
        </w:rPr>
        <w:t>كم نيست كه قابل ديدن و شمارش نباشند 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آنها از انسان ها بيشتر است،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كوه ها و بيابان ها گروه هاى زيادى از آهوان، گاوهاى وحشى، گور خرها، گوزن ها، بزهاى كوهى و درندگان همچون شيرها، پلنگها، گرگ ها، كفتارها و غيره و حشرات و جنبندگان و پرندگانى همچون كلاغ ها، سنگخواره ها، كبوترها، غازها، پرندگان وحشى كه تمام اين حيوانات هرگاه كه مى ميرند، جز تعداد كمى كه صيد صيادان مى شوند، بقيه چه فاصله كم شود مى شوند؟ اين حيوانات هرگاه كه احساس كنند كه مرگشان فرا رسيده است، در جاى پست و گودى مخفى مى شوند و اگر اين گونه نبود، بوى اين مردارها تمام صحراها را برمى داشت و بيمارى و با پديد مى آورد</w:t>
      </w:r>
      <w:r>
        <w:rPr>
          <w:rFonts w:eastAsia="IRNazanin" w:cs="IRNazanin"/>
          <w:color w:val="111111"/>
          <w:sz w:val="28"/>
          <w:szCs w:val="28"/>
          <w:rtl w:val="true"/>
          <w:lang w:bidi="fa-IR"/>
        </w:rPr>
        <w:t>.»</w:t>
      </w:r>
    </w:p>
    <w:p>
      <w:pPr>
        <w:pStyle w:val="Heading4"/>
        <w:numPr>
          <w:ilvl w:val="3"/>
          <w:numId w:val="1"/>
        </w:numPr>
        <w:rPr/>
      </w:pPr>
      <w:bookmarkStart w:id="522" w:name="__RefHeading___Toc183809_2870459653"/>
      <w:bookmarkStart w:id="523" w:name="_Toc200"/>
      <w:bookmarkEnd w:id="522"/>
      <w:r>
        <w:rPr>
          <w:rtl w:val="true"/>
        </w:rPr>
        <w:t>هوش و ذكاوت برخى حيوانات</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 و ذكاوت حيوانات بينديش كه چگونه خداوند در جهت مصالح آنها، در وجودشان هوش و ذكاوت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بزهاى نر كوهى، مار مى خورند و به خاطر آن دچار تشنگى سختى مى شوند و از ترس اينكه اگر آب بنوشند، سم در بدن آنها نفوذ مى كند و باعث مرگشان مى شود، چنين كارى نمى كنند و در كنار آب مى ايستند و ناله و فرياد مى كند، ولى قطره اى از آب نمى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حيوان فكر كن كه چون مى داند آب خوردن باعث مرگ او مى شود، تشنگى را تحمل مى كند، چه بسا كه اگر انسانى بالغ و عاقل جاى او بود، نمى توانست اين سختى را تحمل كند</w:t>
      </w:r>
      <w:r>
        <w:rPr>
          <w:rFonts w:eastAsia="IRNazanin" w:cs="IRNazanin"/>
          <w:color w:val="111111"/>
          <w:sz w:val="28"/>
          <w:szCs w:val="28"/>
          <w:rtl w:val="true"/>
          <w:lang w:bidi="fa-IR"/>
        </w:rPr>
        <w:t>.»</w:t>
      </w:r>
    </w:p>
    <w:p>
      <w:pPr>
        <w:pStyle w:val="Heading4"/>
        <w:numPr>
          <w:ilvl w:val="3"/>
          <w:numId w:val="1"/>
        </w:numPr>
        <w:rPr/>
      </w:pPr>
      <w:bookmarkStart w:id="524" w:name="__RefHeading___Toc183811_2870459653"/>
      <w:bookmarkStart w:id="525" w:name="_Toc201"/>
      <w:bookmarkEnd w:id="524"/>
      <w:r>
        <w:rPr>
          <w:rtl w:val="true"/>
        </w:rPr>
        <w:t>روباه</w:t>
      </w:r>
      <w:bookmarkEnd w:id="52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روباه گرسنه شود، به پشت مى خوابد و شكمش را پر از باد مى كند تا پرندگان گمان كنند كه او مرده است و هنگامى كه پرنده اى روى او مى نشيند، روباه آن را 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خداوند كه رزق و روزى روباه را تكفل نموده، مى تواند اين حيله را به او ياد دهد؟</w:t>
      </w:r>
      <w:r>
        <w:rPr>
          <w:rFonts w:eastAsia="IRNazanin" w:cs="IRNazanin"/>
          <w:color w:val="111111"/>
          <w:sz w:val="28"/>
          <w:szCs w:val="28"/>
          <w:rtl w:val="true"/>
          <w:lang w:bidi="fa-IR"/>
        </w:rPr>
        <w:t>!</w:t>
      </w:r>
      <w:bookmarkStart w:id="526" w:name="pg8815_60090"/>
    </w:p>
    <w:p>
      <w:pPr>
        <w:pStyle w:val="BookText"/>
        <w:rPr/>
      </w:pPr>
      <w:bookmarkEnd w:id="526"/>
      <w:r>
        <w:rPr>
          <w:rFonts w:ascii="IRNazanin" w:hAnsi="IRNazanin" w:eastAsia="IRNazanin"/>
          <w:color w:val="111111"/>
          <w:sz w:val="28"/>
          <w:sz w:val="28"/>
          <w:szCs w:val="28"/>
          <w:rtl w:val="true"/>
          <w:lang w:bidi="fa-IR"/>
        </w:rPr>
        <w:t>اين را بدان كه چون روباه، همچون ساير درندگان، داراى هيكل و اعضاى شكارى خوبى نيست، پس خداوند به او هوش و ذكاوت داده تا از اين راه شكار كند</w:t>
      </w:r>
      <w:r>
        <w:rPr>
          <w:rFonts w:eastAsia="IRNazanin" w:cs="IRNazanin"/>
          <w:color w:val="111111"/>
          <w:sz w:val="28"/>
          <w:szCs w:val="28"/>
          <w:rtl w:val="true"/>
          <w:lang w:bidi="fa-IR"/>
        </w:rPr>
        <w:t>.»</w:t>
      </w:r>
    </w:p>
    <w:p>
      <w:pPr>
        <w:pStyle w:val="Heading4"/>
        <w:numPr>
          <w:ilvl w:val="3"/>
          <w:numId w:val="1"/>
        </w:numPr>
        <w:rPr/>
      </w:pPr>
      <w:bookmarkStart w:id="527" w:name="__RefHeading___Toc183813_2870459653"/>
      <w:bookmarkStart w:id="528" w:name="_Toc202"/>
      <w:bookmarkEnd w:id="527"/>
      <w:r>
        <w:rPr>
          <w:rtl w:val="true"/>
        </w:rPr>
        <w:t>دلفين</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دلفين، پرنده شكار مى كند و به اين گونه پرندگان را فريب مى دهد كه ماهى را مى گيرد و مى كشد و بر روى آب قرار مى دهد، سپس در زير آب مخفى مى شود و آب را تكان مى دهد، تا از بالا مشخص نباشد و هنگامى كه پرنده اى بخواهد، ماهى را بخورد، به سوى او حمله مى برد و او را شكار مى كند</w:t>
      </w:r>
      <w:r>
        <w:rPr>
          <w:rFonts w:eastAsia="IRNazanin" w:cs="IRNazanin"/>
          <w:color w:val="111111"/>
          <w:sz w:val="28"/>
          <w:szCs w:val="28"/>
          <w:rtl w:val="true"/>
          <w:lang w:bidi="fa-IR"/>
        </w:rPr>
        <w:t>.»</w:t>
      </w:r>
    </w:p>
    <w:p>
      <w:pPr>
        <w:pStyle w:val="Heading4"/>
        <w:numPr>
          <w:ilvl w:val="3"/>
          <w:numId w:val="1"/>
        </w:numPr>
        <w:rPr/>
      </w:pPr>
      <w:bookmarkStart w:id="529" w:name="__RefHeading___Toc183815_2870459653"/>
      <w:bookmarkStart w:id="530" w:name="_Toc203"/>
      <w:bookmarkEnd w:id="529"/>
      <w:r>
        <w:rPr>
          <w:rtl w:val="true"/>
        </w:rPr>
        <w:t>رابطۀ مار افعى با ابر</w:t>
      </w:r>
      <w:bookmarkEnd w:id="530"/>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مار افعى و ابر برايم توضيح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گويى كه موكل است كه هرجا مار افعى را ببيند، آن را بدزدد، همچون ربايش آهن توسط آهن ربا، سپس اين حيوان از ترس ابر، سرش را از خاك بيرون نمى آورد و هنگامى بيرون مى آيد كه هوا گرم باشد و ابرى در آسمان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وظيفه ابر اين است كه در كمين مار افعى باشد و هرگاه او را يافت،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ضرر و آسيبى به انسان نرساند</w:t>
      </w:r>
      <w:r>
        <w:rPr>
          <w:rFonts w:eastAsia="IRNazanin" w:cs="IRNazanin"/>
          <w:color w:val="111111"/>
          <w:sz w:val="28"/>
          <w:szCs w:val="28"/>
          <w:rtl w:val="true"/>
          <w:lang w:bidi="fa-IR"/>
        </w:rPr>
        <w:t>.»</w:t>
      </w:r>
    </w:p>
    <w:p>
      <w:pPr>
        <w:pStyle w:val="Heading4"/>
        <w:numPr>
          <w:ilvl w:val="3"/>
          <w:numId w:val="1"/>
        </w:numPr>
        <w:rPr/>
      </w:pPr>
      <w:bookmarkStart w:id="531" w:name="__RefHeading___Toc183817_2870459653"/>
      <w:bookmarkStart w:id="532" w:name="_Toc204"/>
      <w:bookmarkEnd w:id="531"/>
      <w:r>
        <w:rPr>
          <w:rtl w:val="true"/>
        </w:rPr>
        <w:t>مورچه قرمز كوچك</w:t>
      </w:r>
      <w:bookmarkEnd w:id="5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زندگى چهارپايان مطالبى را فرموديد، پس حالا در مورد مورچه قرمز كوچك، مورچه بزرگ و مورچه پرنده مطلبى بفرماييد</w:t>
      </w:r>
      <w:r>
        <w:rPr>
          <w:rFonts w:eastAsia="IRNazanin" w:cs="IRNazanin"/>
          <w:color w:val="111111"/>
          <w:sz w:val="28"/>
          <w:szCs w:val="28"/>
          <w:rtl w:val="true"/>
          <w:lang w:bidi="fa-IR"/>
        </w:rPr>
        <w:t>.»</w:t>
      </w:r>
      <w:bookmarkStart w:id="533" w:name="pg8815_60091"/>
    </w:p>
    <w:p>
      <w:pPr>
        <w:pStyle w:val="BookText"/>
        <w:rPr/>
      </w:pPr>
      <w:bookmarkEnd w:id="5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مورچه قرمز كوچك بينديش كه چقدر كوچك و ريز است، آيا انسان نيازى به آن دارد؟</w:t>
      </w:r>
    </w:p>
    <w:p>
      <w:pPr>
        <w:pStyle w:val="BookText"/>
        <w:rPr/>
      </w:pPr>
      <w:r>
        <w:rPr>
          <w:rFonts w:ascii="IRNazanin" w:hAnsi="IRNazanin" w:eastAsia="IRNazanin"/>
          <w:color w:val="111111"/>
          <w:sz w:val="28"/>
          <w:sz w:val="28"/>
          <w:szCs w:val="28"/>
          <w:rtl w:val="true"/>
          <w:lang w:bidi="fa-IR"/>
        </w:rPr>
        <w:t>جز حكمت پروردگار در كوچك و بزرگى خلايق، اين حكمت در مورد آفرينش اين موجود ريز از كجا نشأت مى گيرد؟</w:t>
      </w:r>
      <w:r>
        <w:rPr>
          <w:rFonts w:eastAsia="IRNazanin" w:cs="IRNazanin"/>
          <w:color w:val="111111"/>
          <w:sz w:val="28"/>
          <w:szCs w:val="28"/>
          <w:rtl w:val="true"/>
          <w:lang w:bidi="fa-IR"/>
        </w:rPr>
        <w:t>»</w:t>
      </w:r>
    </w:p>
    <w:p>
      <w:pPr>
        <w:pStyle w:val="Heading4"/>
        <w:numPr>
          <w:ilvl w:val="3"/>
          <w:numId w:val="1"/>
        </w:numPr>
        <w:rPr/>
      </w:pPr>
      <w:bookmarkStart w:id="534" w:name="__RefHeading___Toc183819_2870459653"/>
      <w:bookmarkStart w:id="535" w:name="_Toc205"/>
      <w:bookmarkEnd w:id="534"/>
      <w:r>
        <w:rPr>
          <w:rtl w:val="true"/>
        </w:rPr>
        <w:t>مورچه</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زندگى مورچه و همكارى دسته جمعى آنان در جمع كردن آذوقه بينديش و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عده اى از آنان دانه ها را به جاى بلندى مى برند و ذخيره مى كنند، انسان به ياد كوشش مردم در جابجايى آذوقه ها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اين كار، بيشتر از انسان كار و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مورچگان همانند انسانها در جابجايى آذوقه به يكديگر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دانه را نصف مى كنند تا در لانه آنها سبز نشود و اگر آبى به دانه برسد، آن را بيرون مى آورند و خشك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مورچگان جز در جاهاى مرتفع ساكن نمى شوند، تا آب، آنها را در معرض خطر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كارها از روى عقل و انديشه نيست، بلكه از روى فطرت و غريزه است كه خداوند متعال به وسيله لطفش در وجود آنها قرار داده است</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83821_2870459653"/>
      <w:bookmarkStart w:id="537" w:name="_Toc206"/>
      <w:bookmarkEnd w:id="536"/>
      <w:r>
        <w:rPr>
          <w:rtl w:val="true"/>
        </w:rPr>
        <w:t>شير مورچه</w:t>
      </w:r>
      <w:bookmarkEnd w:id="5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 مورچه نگاه كن كه براى به دست آوردن خوراك، به او حيله و مدارا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هرگاه شير مورچه احساس مى كند كه مگسى به او نزديك مى شود، مقدارى ساكن و بى حركت مى ماند و مگس گمان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مرده، پس به او نزديك مى شود و در اين هنگام شير مورچه با حركتى دقيق، آن را مى گيرد و با تمام جسمش، آن را نگاه مى دارد كه مبادا فرار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همين شكل نگاه مى دارد،</w:t>
      </w:r>
      <w:bookmarkStart w:id="538" w:name="pg8815_60092"/>
    </w:p>
    <w:p>
      <w:pPr>
        <w:pStyle w:val="BookText"/>
        <w:rPr/>
      </w:pPr>
      <w:bookmarkEnd w:id="538"/>
      <w:r>
        <w:rPr>
          <w:rFonts w:ascii="IRNazanin" w:hAnsi="IRNazanin" w:eastAsia="IRNazanin"/>
          <w:color w:val="111111"/>
          <w:sz w:val="28"/>
          <w:sz w:val="28"/>
          <w:szCs w:val="28"/>
          <w:rtl w:val="true"/>
          <w:lang w:bidi="fa-IR"/>
        </w:rPr>
        <w:t>تا زمانى كه احساس كند كه سست و ضعيف شده، آنگاه او را مى خورد و به اين وسيله زنده مى ماند</w:t>
      </w:r>
      <w:r>
        <w:rPr>
          <w:rFonts w:eastAsia="IRNazanin" w:cs="IRNazanin"/>
          <w:color w:val="111111"/>
          <w:sz w:val="28"/>
          <w:szCs w:val="28"/>
          <w:rtl w:val="true"/>
          <w:lang w:bidi="fa-IR"/>
        </w:rPr>
        <w:t>.»</w:t>
      </w:r>
    </w:p>
    <w:p>
      <w:pPr>
        <w:pStyle w:val="Heading4"/>
        <w:numPr>
          <w:ilvl w:val="3"/>
          <w:numId w:val="1"/>
        </w:numPr>
        <w:rPr/>
      </w:pPr>
      <w:bookmarkStart w:id="539" w:name="__RefHeading___Toc183823_2870459653"/>
      <w:bookmarkStart w:id="540" w:name="_Toc207"/>
      <w:bookmarkEnd w:id="539"/>
      <w:r>
        <w:rPr>
          <w:rtl w:val="true"/>
        </w:rPr>
        <w:t>عنكبوت</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تار مى بافد تا به اين وسيله مگس را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تارها مخفى مى شود و هرگاه كه مگسى در تار او گرفتار شود، ساعت به ساعت و لحظه به لحظه او را نيش مى زد و در نهايت آن را مى خورد و به اين وسيله زنده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عنكبوت، نمايانگر شكار سگ ها و شيرها است و اين كار نمونه كوچكى از شكار با 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جنبدۀ ضعيف نگاه كن كه چطور چيزى در غريزۀ او گذارده شده كه فقط انسان به وسيله آلات صيد مى تواند،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 كوچكى همچون مورچه، عنكبوت و غيره عبرتى هست، آن را كوچك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اوقات مفهوم زيبايى با يك چيز كوچك سنجيده مى شود و اين امر، به هيچ وجه از نفيس بودن آن مفهوم كم نمى كند؛ همانطور كه اگر دينار طلا را با وزنه آهنى بسنجند، چيزى از طلا بودن دينار كم نمى شود</w:t>
      </w:r>
      <w:r>
        <w:rPr>
          <w:rFonts w:eastAsia="IRNazanin" w:cs="IRNazanin"/>
          <w:color w:val="111111"/>
          <w:sz w:val="28"/>
          <w:szCs w:val="28"/>
          <w:rtl w:val="true"/>
          <w:lang w:bidi="fa-IR"/>
        </w:rPr>
        <w:t>.»</w:t>
      </w:r>
    </w:p>
    <w:p>
      <w:pPr>
        <w:pStyle w:val="Heading4"/>
        <w:numPr>
          <w:ilvl w:val="3"/>
          <w:numId w:val="1"/>
        </w:numPr>
        <w:rPr/>
      </w:pPr>
      <w:bookmarkStart w:id="541" w:name="__RefHeading___Toc183825_2870459653"/>
      <w:bookmarkStart w:id="542" w:name="_Toc208"/>
      <w:bookmarkEnd w:id="541"/>
      <w:r>
        <w:rPr>
          <w:rtl w:val="true"/>
        </w:rPr>
        <w:t>بدن پرندگان</w:t>
      </w:r>
      <w:bookmarkEnd w:id="5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بدن و خلقت پرندگان تفكر و تامل كن، چون خواست خداوند چنين است كه پرنده در آسمان باشد و در عوض چهار دست و پا، فقط دو پا و در عوض پنج انگشت، فقط چهار انگشت و در عوض دو مخرج بول و غائط، فقط يك مخرج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جلوى بدن پرندگان، همچون قسمت جلوى كشتى است، كه هوا را مى شكافد و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پرهاى بلند و بزرگى براى او قرار داده شده تا به آسمان پرواز كند و نيز تمام بدن او پوشيده از پر است، تا هوا در آنها نفوذ كند و بدن او در آسمان بماند</w:t>
      </w:r>
      <w:r>
        <w:rPr>
          <w:rFonts w:eastAsia="IRNazanin" w:cs="IRNazanin"/>
          <w:color w:val="111111"/>
          <w:sz w:val="28"/>
          <w:szCs w:val="28"/>
          <w:rtl w:val="true"/>
          <w:lang w:bidi="fa-IR"/>
        </w:rPr>
        <w:t>.</w:t>
      </w:r>
      <w:bookmarkStart w:id="543" w:name="pg8815_60093"/>
    </w:p>
    <w:p>
      <w:pPr>
        <w:pStyle w:val="BookText"/>
        <w:rPr/>
      </w:pPr>
      <w:bookmarkEnd w:id="543"/>
      <w:r>
        <w:rPr>
          <w:rFonts w:ascii="IRNazanin" w:hAnsi="IRNazanin" w:eastAsia="IRNazanin"/>
          <w:color w:val="111111"/>
          <w:sz w:val="28"/>
          <w:sz w:val="28"/>
          <w:szCs w:val="28"/>
          <w:rtl w:val="true"/>
          <w:lang w:bidi="fa-IR"/>
        </w:rPr>
        <w:t>چون خوراك پرندگان از دانه و گوشت است، به آنها نوك تيزى داده شده كه همانند لب و دهان انسان نيست، كه در هنگام شكستن دانه سخت، پاره نشود و بر اثر پاره كردن گوشت، آسيب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پرنده، دندان ندارد، در داخل بدن او حرارتى قرار داده شده كه دانه را طورى خرد و هضم مى كند كه احتياج به دندان ندارد و چون انسان چنين خصيصه اى ندارد، اگر دانه را بخورد، به همان شكل سالم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تخم گذارند و بچه نمى زايند، تا هنگامى كه مى خواهند پرواز كنند، سبك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پستانداران، بچه در شكم آنها رشد مى كرد، نمى توانستند در هوا پرواز كنند؛ وزن پرندگان آفريده شده، بر طبق خصوصيات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پرندگانى كه دائما پرواز مى كنند، برخى يك يا دو يا سه هفته بر روى تخم خود مى خوابند، تا جوجه رشد كند و به دنيا بيايد و هنگامى كه جوجه به دنيا بيايد، در شكم جوجه مى دمد تا چينه دانش گشاد شود و بتواند غذا را در آن جاى دهد، سپس به او غذاى مناسب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چنين تدبير كرده كه پرنده دانه بردارد و در چينه دان خود بريزد و براى جوجه هايش بياورد؟</w:t>
      </w:r>
    </w:p>
    <w:p>
      <w:pPr>
        <w:pStyle w:val="BookText"/>
        <w:rPr/>
      </w:pPr>
      <w:r>
        <w:rPr>
          <w:rFonts w:ascii="IRNazanin" w:hAnsi="IRNazanin" w:eastAsia="IRNazanin"/>
          <w:color w:val="111111"/>
          <w:sz w:val="28"/>
          <w:sz w:val="28"/>
          <w:szCs w:val="28"/>
          <w:rtl w:val="true"/>
          <w:lang w:bidi="fa-IR"/>
        </w:rPr>
        <w:t>چرا خودش را به سختى مى اندازد، درحالى كه عقل و شعور ندارد و به جوجه اش اميدى از عزت، يارى و بقاى نسل ندارد؟</w:t>
      </w:r>
    </w:p>
    <w:p>
      <w:pPr>
        <w:pStyle w:val="BookText"/>
        <w:rPr/>
      </w:pPr>
      <w:r>
        <w:rPr>
          <w:rFonts w:ascii="IRNazanin" w:hAnsi="IRNazanin" w:eastAsia="IRNazanin"/>
          <w:color w:val="111111"/>
          <w:sz w:val="28"/>
          <w:sz w:val="28"/>
          <w:szCs w:val="28"/>
          <w:rtl w:val="true"/>
          <w:lang w:bidi="fa-IR"/>
        </w:rPr>
        <w:t>پس خداوند متعال او را طورى قرار داده با اينكه تفكر و عقلى ندارد، نسبت به جوجه اش مهربان و به فكر دوام نسل خود باشد، اين چيزى جز لطف خداوند متعال نيست</w:t>
      </w:r>
      <w:r>
        <w:rPr>
          <w:rFonts w:eastAsia="IRNazanin" w:cs="IRNazanin"/>
          <w:color w:val="111111"/>
          <w:sz w:val="28"/>
          <w:szCs w:val="28"/>
          <w:rtl w:val="true"/>
          <w:lang w:bidi="fa-IR"/>
        </w:rPr>
        <w:t>.»</w:t>
      </w:r>
    </w:p>
    <w:p>
      <w:pPr>
        <w:pStyle w:val="Heading4"/>
        <w:numPr>
          <w:ilvl w:val="3"/>
          <w:numId w:val="1"/>
        </w:numPr>
        <w:rPr/>
      </w:pPr>
      <w:bookmarkStart w:id="544" w:name="__RefHeading___Toc183827_2870459653"/>
      <w:bookmarkStart w:id="545" w:name="_Toc209"/>
      <w:bookmarkEnd w:id="544"/>
      <w:r>
        <w:rPr>
          <w:rtl w:val="true"/>
        </w:rPr>
        <w:t>مرغ و تخم گذارى و پرورش جوجه</w:t>
      </w:r>
      <w:bookmarkEnd w:id="5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را ببين كه چگونه براى تخم گذارى و پرورش جوجه اشتياق دارد، درحالى كه جاى مناسبى براى اين كارها ندارد</w:t>
      </w:r>
      <w:r>
        <w:rPr>
          <w:rFonts w:eastAsia="IRNazanin" w:cs="IRNazanin"/>
          <w:color w:val="111111"/>
          <w:sz w:val="28"/>
          <w:szCs w:val="28"/>
          <w:rtl w:val="true"/>
          <w:lang w:bidi="fa-IR"/>
        </w:rPr>
        <w:t>.</w:t>
      </w:r>
      <w:bookmarkStart w:id="546" w:name="pg8815_60094"/>
    </w:p>
    <w:p>
      <w:pPr>
        <w:pStyle w:val="BookText"/>
        <w:rPr/>
      </w:pPr>
      <w:bookmarkEnd w:id="546"/>
      <w:r>
        <w:rPr>
          <w:rFonts w:ascii="IRNazanin" w:hAnsi="IRNazanin" w:eastAsia="IRNazanin"/>
          <w:color w:val="111111"/>
          <w:sz w:val="28"/>
          <w:sz w:val="28"/>
          <w:szCs w:val="28"/>
          <w:rtl w:val="true"/>
          <w:lang w:bidi="fa-IR"/>
        </w:rPr>
        <w:t>در اين هنگام است كه مرغ تحريك مى شود كه تخم بگذارد و گرسنه مى ماند تا تخم هايش جمع شوند و آن را به جوجه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جز براى بقاى نسل است؟</w:t>
      </w:r>
    </w:p>
    <w:p>
      <w:pPr>
        <w:pStyle w:val="BookText"/>
        <w:rPr/>
      </w:pPr>
      <w:r>
        <w:rPr>
          <w:rFonts w:ascii="IRNazanin" w:hAnsi="IRNazanin" w:eastAsia="IRNazanin"/>
          <w:color w:val="111111"/>
          <w:sz w:val="28"/>
          <w:sz w:val="28"/>
          <w:szCs w:val="28"/>
          <w:rtl w:val="true"/>
          <w:lang w:bidi="fa-IR"/>
        </w:rPr>
        <w:t>مرغ، با اينكه تفكر و شعور ندارد، چرا براى بقاى نسلش تلاش مى كند، آيا جز اين نيست كه اين قدرت را خداوند متعال در غريزه او قرار داده است؟</w:t>
      </w:r>
      <w:r>
        <w:rPr>
          <w:rFonts w:eastAsia="IRNazanin" w:cs="IRNazanin"/>
          <w:color w:val="111111"/>
          <w:sz w:val="28"/>
          <w:szCs w:val="28"/>
          <w:rtl w:val="true"/>
          <w:lang w:bidi="fa-IR"/>
        </w:rPr>
        <w:t>»</w:t>
      </w:r>
    </w:p>
    <w:p>
      <w:pPr>
        <w:pStyle w:val="Heading4"/>
        <w:numPr>
          <w:ilvl w:val="3"/>
          <w:numId w:val="1"/>
        </w:numPr>
        <w:rPr/>
      </w:pPr>
      <w:bookmarkStart w:id="547" w:name="__RefHeading___Toc183829_2870459653"/>
      <w:bookmarkStart w:id="548" w:name="_Toc210"/>
      <w:bookmarkEnd w:id="547"/>
      <w:r>
        <w:rPr>
          <w:rtl w:val="true"/>
        </w:rPr>
        <w:t>آفرينش تخم پرندگان</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تخم پرنده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تخم پرنده ماده زرد رنگ و آب سفيد رقيقى قرار داده شده كه يكى از آنها جنين جوجه و ديگرى، تغذيه جنين است تا هنگامى كه از تخم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تدابير الهى بنگر، هنگامى كه جوجه در داخل پوسته سفت و سخت تخم رشد مى كند و هيچ راهى به بيرون ندارد، درون تخم، آن قدر غذا ذخيره شده كه تا هنگام تولد، براى او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همچون يك زندانى است كه در زندان حبس شده و اطراف زندان ديوارهايى نفوذ ناپذير قرار دارد كه هيچ راهى براى رساندن خوراك به او وجود ندارد، سپس به اندازه اى غذا در زندان مى گذارند، تا زمان آزاد شدن زندانى، براى او كافى باشد</w:t>
      </w:r>
      <w:r>
        <w:rPr>
          <w:rFonts w:eastAsia="IRNazanin" w:cs="IRNazanin"/>
          <w:color w:val="111111"/>
          <w:sz w:val="28"/>
          <w:szCs w:val="28"/>
          <w:rtl w:val="true"/>
          <w:lang w:bidi="fa-IR"/>
        </w:rPr>
        <w:t>.»</w:t>
      </w:r>
    </w:p>
    <w:p>
      <w:pPr>
        <w:pStyle w:val="Heading4"/>
        <w:numPr>
          <w:ilvl w:val="3"/>
          <w:numId w:val="1"/>
        </w:numPr>
        <w:rPr/>
      </w:pPr>
      <w:bookmarkStart w:id="549" w:name="__RefHeading___Toc183831_2870459653"/>
      <w:bookmarkStart w:id="550" w:name="_Toc211"/>
      <w:bookmarkEnd w:id="549"/>
      <w:r>
        <w:rPr>
          <w:rtl w:val="true"/>
        </w:rPr>
        <w:t>چينه دان پرنده</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آفرينش چينه دان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غذا از چينه دان به سنگدان مى پيمايد، باريك و تنگ است و غذا آرام آرام وارد سنگدان مى شود و اگر پرنده مى خواست كه تا رفتن دانه اول به سنگدان صبر كند، غذا خوردن او طولانى مى شد و نمى توانست غذاى زيادى بخورد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به سرعت، دانه هاى را مى خورد و چينه دان او كه همانند توبره اى در جلوى بدن اوست، همه دانه ها را ذخيره مى كند، ولى آرام آرام وارد سنگدان مى كند</w:t>
      </w:r>
      <w:r>
        <w:rPr>
          <w:rFonts w:eastAsia="IRNazanin" w:cs="IRNazanin"/>
          <w:color w:val="111111"/>
          <w:sz w:val="28"/>
          <w:szCs w:val="28"/>
          <w:rtl w:val="true"/>
          <w:lang w:bidi="fa-IR"/>
        </w:rPr>
        <w:t>.</w:t>
      </w:r>
      <w:bookmarkStart w:id="551" w:name="pg8815_60095"/>
    </w:p>
    <w:p>
      <w:pPr>
        <w:pStyle w:val="BookText"/>
        <w:rPr/>
      </w:pPr>
      <w:bookmarkEnd w:id="551"/>
      <w:r>
        <w:rPr>
          <w:rFonts w:ascii="IRNazanin" w:hAnsi="IRNazanin" w:eastAsia="IRNazanin"/>
          <w:color w:val="111111"/>
          <w:sz w:val="28"/>
          <w:sz w:val="28"/>
          <w:szCs w:val="28"/>
          <w:rtl w:val="true"/>
          <w:lang w:bidi="fa-IR"/>
        </w:rPr>
        <w:t>چينه دان يك ويژگى ديگرى نيز دارد كه برخى از پرندگان، مستقيما دانه را از چينه دان برمى دارند و به جوجه خود مى دهند كه اين كار نزديكتر و راحت تر است</w:t>
      </w:r>
      <w:r>
        <w:rPr>
          <w:rFonts w:eastAsia="IRNazanin" w:cs="IRNazanin"/>
          <w:color w:val="111111"/>
          <w:sz w:val="28"/>
          <w:szCs w:val="28"/>
          <w:rtl w:val="true"/>
          <w:lang w:bidi="fa-IR"/>
        </w:rPr>
        <w:t>.»</w:t>
      </w:r>
    </w:p>
    <w:p>
      <w:pPr>
        <w:pStyle w:val="Heading4"/>
        <w:numPr>
          <w:ilvl w:val="3"/>
          <w:numId w:val="1"/>
        </w:numPr>
        <w:rPr/>
      </w:pPr>
      <w:bookmarkStart w:id="552" w:name="__RefHeading___Toc183833_2870459653"/>
      <w:bookmarkStart w:id="553" w:name="_Toc212"/>
      <w:bookmarkEnd w:id="552"/>
      <w:r>
        <w:rPr>
          <w:rtl w:val="true"/>
        </w:rPr>
        <w:t>رنگ هاى گوناگون پرندگان</w:t>
      </w:r>
      <w:bookmarkEnd w:id="553"/>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منكران خداوند مى گويند كه گوناگونى در رنگ و شكل پرندگان، همگى اتفاقى و بى حساب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آميزى هايى كه در طاووس ها و كبك ها مى بينى و گويى با قلم نقاشى بى همتايى رنگ آميزى شده، چطور مى شود كه اتفاقى و بدون حساب و كتاب بوده باشد؟ و چرا اين ناهماهنگى، شكل و چهره اى هماهنگ به وجود آورده؟ بى شك اگر اين موارد براساس تصادف و اتفاق شكل مى گرفت، نبايد در آن اين نظم و يكدستى را ديد و بايد در همه چيزها ناهماهنگى و بى نظمى مى بود</w:t>
      </w:r>
      <w:r>
        <w:rPr>
          <w:rFonts w:eastAsia="IRNazanin" w:cs="IRNazanin"/>
          <w:color w:val="111111"/>
          <w:sz w:val="28"/>
          <w:szCs w:val="28"/>
          <w:rtl w:val="true"/>
          <w:lang w:bidi="fa-IR"/>
        </w:rPr>
        <w:t>.»</w:t>
      </w:r>
    </w:p>
    <w:p>
      <w:pPr>
        <w:pStyle w:val="Heading4"/>
        <w:numPr>
          <w:ilvl w:val="3"/>
          <w:numId w:val="1"/>
        </w:numPr>
        <w:rPr/>
      </w:pPr>
      <w:bookmarkStart w:id="554" w:name="__RefHeading___Toc183835_2870459653"/>
      <w:bookmarkStart w:id="555" w:name="_Toc213"/>
      <w:bookmarkEnd w:id="554"/>
      <w:r>
        <w:rPr>
          <w:rtl w:val="true"/>
        </w:rPr>
        <w:t>پر پرندگان</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 پرندگان و كيفيت آفرينش آنها به خوبى تامل و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پر پرندگان، همچون لباس از رشته هايى باريك آفريده شده و همانند پيوستگى نخ ها و موها به هم پيوسته اند كه هرگاه آنها را مى كشند، باز نمى شوند تا در بين آنها باد بوزد و پرنده در هوا بماند و سنگين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يك رشته از پرها، ستون محكم و باريكى قرار دارد كه پرهاى اطراف را نگاه مى دارد، ولى على رغم اين سختى، پوچ و خالى است، تا سنگينى آن باعث نشود كه پرنده پرواز نكند</w:t>
      </w:r>
      <w:r>
        <w:rPr>
          <w:rFonts w:eastAsia="IRNazanin" w:cs="IRNazanin"/>
          <w:color w:val="111111"/>
          <w:sz w:val="28"/>
          <w:szCs w:val="28"/>
          <w:rtl w:val="true"/>
          <w:lang w:bidi="fa-IR"/>
        </w:rPr>
        <w:t>.»</w:t>
      </w:r>
    </w:p>
    <w:p>
      <w:pPr>
        <w:pStyle w:val="Heading4"/>
        <w:numPr>
          <w:ilvl w:val="3"/>
          <w:numId w:val="1"/>
        </w:numPr>
        <w:rPr/>
      </w:pPr>
      <w:bookmarkStart w:id="556" w:name="__RefHeading___Toc183837_2870459653"/>
      <w:bookmarkStart w:id="557" w:name="_Toc214"/>
      <w:bookmarkEnd w:id="556"/>
      <w:r>
        <w:rPr>
          <w:rtl w:val="true"/>
        </w:rPr>
        <w:t>دراز بودن پاى برخى از پرندگان</w:t>
      </w:r>
      <w:bookmarkEnd w:id="5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پرنده اى را ديده اى كه پاهاى درازى داشته باشد و آيا منفعت اين ويژگى را مى دانى؟ اين گونه پرندگان اكثرا در تالاب ها و آبگيرها</w:t>
      </w:r>
      <w:bookmarkStart w:id="558" w:name="pg8815_60096"/>
    </w:p>
    <w:p>
      <w:pPr>
        <w:pStyle w:val="BookText"/>
        <w:rPr/>
      </w:pPr>
      <w:bookmarkEnd w:id="558"/>
      <w:r>
        <w:rPr>
          <w:rFonts w:ascii="IRNazanin" w:hAnsi="IRNazanin" w:eastAsia="IRNazanin"/>
          <w:color w:val="111111"/>
          <w:sz w:val="28"/>
          <w:sz w:val="28"/>
          <w:szCs w:val="28"/>
          <w:rtl w:val="true"/>
          <w:lang w:bidi="fa-IR"/>
        </w:rPr>
        <w:t>زندگى مى كنند و دو پاى دراز و بلند دارند كه همچون ديده بانى است كه از بلندى، داخل آب را مى بيند و هرگاه خوراك خود را ديد، آرام آرام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پرندگان، پاهاى كوتاه داشتند، هرگاه كه به سوى طعمه خود حركت مى كردند، بدنشان به آب مى خورد و باعث فرار طعمه مى شود، ولى با داشتن پاهاى بلند اين جريان اتفاق نمى افتد و غذا مى خورد، تا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تدابير هماهنگ در آفرينش اين پرنده تامل و تفكر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پرنده كه ساق هايى بلند دارد، به طبع گردن بلندى نيز دارد كه بتواند، خم شود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پرنده، پاهاى بلند و گردنى كوتاه داشت، نمى توانست چيزى از زمين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در آفرينش هر چيزى، نهايت درستى و حكمت به كار رفته است؟</w:t>
      </w:r>
      <w:r>
        <w:rPr>
          <w:rFonts w:eastAsia="IRNazanin" w:cs="IRNazanin"/>
          <w:color w:val="111111"/>
          <w:sz w:val="28"/>
          <w:szCs w:val="28"/>
          <w:rtl w:val="true"/>
          <w:lang w:bidi="fa-IR"/>
        </w:rPr>
        <w:t>!»</w:t>
      </w:r>
    </w:p>
    <w:p>
      <w:pPr>
        <w:pStyle w:val="Heading4"/>
        <w:numPr>
          <w:ilvl w:val="3"/>
          <w:numId w:val="1"/>
        </w:numPr>
        <w:rPr/>
      </w:pPr>
      <w:bookmarkStart w:id="559" w:name="__RefHeading___Toc183839_2870459653"/>
      <w:bookmarkStart w:id="560" w:name="_Toc215"/>
      <w:bookmarkEnd w:id="559"/>
      <w:r>
        <w:rPr>
          <w:rtl w:val="true"/>
        </w:rPr>
        <w:t>گنجشك ها و به دنبال غذا بودن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ها را ببين كه در روز به دنبال غذا هستند، حتى اگر چيزى به دست نياورند، ولى با اين حال تلاش و كوشش مى كنند و تمام خلايق اين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خداوندى كه رزق و روزى را بين خلايقش اين گونه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روزى را براى خلايقش طورى قرار نداد كه به دست آوردن آن سخت باشد و نيز طورى قرار نداد كه بدون سختى به آنها برسد، چون صلاح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خوراك خلايق هميشه آماده و مهيّا بود و بدون هيچ زحمتى به دست مى آمد، حيوانات آن قدر مى خوردند تا مى مردند و انسان ها نيز به علت بيكارى و فراوان بودن نعمت، به فساد و فواحش روى مى آورند</w:t>
      </w:r>
      <w:r>
        <w:rPr>
          <w:rFonts w:eastAsia="IRNazanin" w:cs="IRNazanin"/>
          <w:color w:val="111111"/>
          <w:sz w:val="28"/>
          <w:szCs w:val="28"/>
          <w:rtl w:val="true"/>
          <w:lang w:bidi="fa-IR"/>
        </w:rPr>
        <w:t>.»</w:t>
      </w:r>
    </w:p>
    <w:p>
      <w:pPr>
        <w:pStyle w:val="Heading4"/>
        <w:numPr>
          <w:ilvl w:val="3"/>
          <w:numId w:val="1"/>
        </w:numPr>
        <w:rPr/>
      </w:pPr>
      <w:bookmarkStart w:id="561" w:name="__RefHeading___Toc183841_2870459653"/>
      <w:bookmarkStart w:id="562" w:name="_Toc216"/>
      <w:bookmarkEnd w:id="561"/>
      <w:r>
        <w:rPr>
          <w:rtl w:val="true"/>
        </w:rPr>
        <w:t>زندگى جغد و خفاش</w:t>
      </w:r>
      <w:bookmarkEnd w:id="5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كه خوراك اين نوع پرندگان كه در شب خارج مى شوند، مثل جغد و خفاش چيست؟</w:t>
      </w:r>
      <w:r>
        <w:rPr>
          <w:rFonts w:eastAsia="IRNazanin" w:cs="IRNazanin"/>
          <w:color w:val="111111"/>
          <w:sz w:val="28"/>
          <w:szCs w:val="28"/>
          <w:rtl w:val="true"/>
          <w:lang w:bidi="fa-IR"/>
        </w:rPr>
        <w:t>»</w:t>
      </w:r>
      <w:bookmarkStart w:id="563" w:name="pg8815_60097"/>
    </w:p>
    <w:p>
      <w:pPr>
        <w:pStyle w:val="BookText"/>
        <w:rPr/>
      </w:pPr>
      <w:bookmarkEnd w:id="56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آنها از پشه ها، شاپرك ها، ملخ ها و زنبورهايى است كه در هوا مشغول به پروازند، چون اين حشرات در همه جا و در شب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براى اثبات اين ادعا، در شب، چراغى را در بيرون روشن كنى و ببينى كه چقدر از اين حشرات، به دور اين چراغ 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حشرات در اطراف چراغ نباشد، چه؟</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 و بيابان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مسير طولانى را در ساعت يا لحظه اى طى كرد؟ و چگونه از دشت و بيابان كه دور هستند، چراغ را مى بينند و دور آن جمع مى شوند؟</w:t>
      </w:r>
    </w:p>
    <w:p>
      <w:pPr>
        <w:pStyle w:val="BookText"/>
        <w:rPr/>
      </w:pPr>
      <w:r>
        <w:rPr>
          <w:rFonts w:ascii="IRNazanin" w:hAnsi="IRNazanin" w:eastAsia="IRNazanin"/>
          <w:color w:val="111111"/>
          <w:sz w:val="28"/>
          <w:sz w:val="28"/>
          <w:szCs w:val="28"/>
          <w:rtl w:val="true"/>
          <w:lang w:bidi="fa-IR"/>
        </w:rPr>
        <w:t>پس اين مطلب نشان دهندۀ اين است كه اين حشرات، در همه جاى آسمان هستند و اين نوع پرندگان از آنها تغذيه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ببين كه خداوند چگونه غذاى اين پرندگان را كه در شب بيرون مى آيند، در اين حشرات قرار داده است و به يكى از دلايل آفرينش اين حشرات آگاه شو، حشراتى كه ممكن است كسانى بگويند كه آنها بى فايده هستند و نفعى ندارند</w:t>
      </w:r>
      <w:r>
        <w:rPr>
          <w:rFonts w:eastAsia="IRNazanin" w:cs="IRNazanin"/>
          <w:color w:val="111111"/>
          <w:sz w:val="28"/>
          <w:szCs w:val="28"/>
          <w:rtl w:val="true"/>
          <w:lang w:bidi="fa-IR"/>
        </w:rPr>
        <w:t>.»</w:t>
      </w:r>
    </w:p>
    <w:p>
      <w:pPr>
        <w:pStyle w:val="Heading4"/>
        <w:numPr>
          <w:ilvl w:val="3"/>
          <w:numId w:val="1"/>
        </w:numPr>
        <w:rPr/>
      </w:pPr>
      <w:bookmarkStart w:id="564" w:name="__RefHeading___Toc183843_2870459653"/>
      <w:bookmarkStart w:id="565" w:name="_Toc217"/>
      <w:bookmarkEnd w:id="564"/>
      <w:r>
        <w:rPr>
          <w:rtl w:val="true"/>
        </w:rPr>
        <w:t>آفرينش خفاش</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خفاش بسيار شگفت انگيز است، چون اين پرنده، آفرينش ميان چهارپايان و پرندگان است و مى توان گفت كه آفرينش آنها به چهارپايان نزديكتر است، چون دو گوش بلند، دندان و كرك دارند و بچه زا هستند و به بچه خود شير مى دهند و ادرار مى كند و با چهار دست و پا راه مى روند و تمام اين خصوصيات، مخالف خصوصيات پرندگان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شب پرواز مى كنند و از حشرات موجود در هوا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غذا نمى خورد و غذايش فقط از نسيم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از دو جهت باطل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 شدن مدفوع و بول از اين حيوان كه نشان دهنده خوردن غذا مى باشد</w:t>
      </w:r>
      <w:r>
        <w:rPr>
          <w:rFonts w:eastAsia="Amiri" w:cs="Amiri" w:ascii="Amiri" w:hAnsi="Amiri"/>
          <w:color w:val="111111"/>
          <w:sz w:val="28"/>
          <w:szCs w:val="28"/>
          <w:rtl w:val="true"/>
          <w:lang w:bidi="ar-SA"/>
        </w:rPr>
        <w:t>.</w:t>
      </w:r>
      <w:bookmarkStart w:id="566" w:name="pg8815_60098"/>
    </w:p>
    <w:p>
      <w:pPr>
        <w:pStyle w:val="BookText"/>
        <w:rPr/>
      </w:pPr>
      <w:bookmarkEnd w:id="566"/>
      <w:r>
        <w:rPr>
          <w:rFonts w:ascii="IRNazanin" w:hAnsi="IRNazanin" w:eastAsia="IRNazanin"/>
          <w:color w:val="111111"/>
          <w:sz w:val="28"/>
          <w:sz w:val="28"/>
          <w:szCs w:val="28"/>
          <w:rtl w:val="true"/>
          <w:lang w:bidi="fa-IR"/>
        </w:rPr>
        <w:t>اين حيوان دندان دارد و اگر غذا نمى خورد، پس آفرينش دندان به چه علت است، درحالى كه آفرينش هيچ چيزى، بدون حكمت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براى انسان مفيد است، به طورى كه مدفوع آن را در جاهايى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و مهمترين نكته در مورد خفاش، آفرينش شگفت و عجيب آن است كه نشان دهندۀ قدرت خداوند متعال است و اينكه براى هر مصلحتى، هر كارى كه بخواهد، انجام مى دهد</w:t>
      </w:r>
      <w:r>
        <w:rPr>
          <w:rFonts w:eastAsia="IRNazanin" w:cs="IRNazanin"/>
          <w:color w:val="111111"/>
          <w:sz w:val="28"/>
          <w:szCs w:val="28"/>
          <w:rtl w:val="true"/>
          <w:lang w:bidi="fa-IR"/>
        </w:rPr>
        <w:t>.»</w:t>
      </w:r>
    </w:p>
    <w:p>
      <w:pPr>
        <w:pStyle w:val="Heading4"/>
        <w:numPr>
          <w:ilvl w:val="3"/>
          <w:numId w:val="1"/>
        </w:numPr>
        <w:rPr/>
      </w:pPr>
      <w:bookmarkStart w:id="567" w:name="__RefHeading___Toc183845_2870459653"/>
      <w:bookmarkStart w:id="568" w:name="_Toc218"/>
      <w:bookmarkEnd w:id="567"/>
      <w:r>
        <w:rPr>
          <w:rtl w:val="true"/>
        </w:rPr>
        <w:t>ابن نمّره</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كوچكى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نمره</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مى گويند، روزى در يكى از درختان لانه كرد، ناگهان مارى بزرگ را ديد كه در كنار لانه اش است و دهان خود را باز كرده تا او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 مضطرب و نگران شد كه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خارخسكى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آن را برداشت و در دهان مار انداخت، مار نيز آن قدر به خود پيچيد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مطلب را به تو نمى گفتم، آيا به ذهنت خطور مى كرد كه خار خسك چنين منفعتى داشته باشد يا پرنده اى به اين كوچكى يا بزرگى، بتواند چنين حيله اى را به كار برد؟</w:t>
      </w:r>
    </w:p>
    <w:p>
      <w:pPr>
        <w:pStyle w:val="BookText"/>
        <w:rPr/>
      </w:pPr>
      <w:r>
        <w:rPr>
          <w:rFonts w:ascii="IRNazanin" w:hAnsi="IRNazanin" w:eastAsia="IRNazanin"/>
          <w:color w:val="111111"/>
          <w:sz w:val="28"/>
          <w:sz w:val="28"/>
          <w:szCs w:val="28"/>
          <w:rtl w:val="true"/>
          <w:lang w:bidi="fa-IR"/>
        </w:rPr>
        <w:t>از اين جريان و چيزهاى ديگر عبرت بگير و بدان كه تمام جانداران فوايد غير قابل شمارشى دارند و بايدها حادثه اى همانند اين، رخ دهد كه به فوايد آن پى برد</w:t>
      </w:r>
      <w:r>
        <w:rPr>
          <w:rFonts w:eastAsia="IRNazanin" w:cs="IRNazanin"/>
          <w:color w:val="111111"/>
          <w:sz w:val="28"/>
          <w:szCs w:val="28"/>
          <w:rtl w:val="true"/>
          <w:lang w:bidi="fa-IR"/>
        </w:rPr>
        <w:t>.»</w:t>
      </w:r>
    </w:p>
    <w:p>
      <w:pPr>
        <w:pStyle w:val="Heading4"/>
        <w:numPr>
          <w:ilvl w:val="3"/>
          <w:numId w:val="1"/>
        </w:numPr>
        <w:rPr/>
      </w:pPr>
      <w:bookmarkStart w:id="569" w:name="__RefHeading___Toc183847_2870459653"/>
      <w:bookmarkStart w:id="570" w:name="_Toc219"/>
      <w:bookmarkEnd w:id="569"/>
      <w:r>
        <w:rPr>
          <w:rtl w:val="true"/>
        </w:rPr>
        <w:t>زنبور عسل</w:t>
      </w:r>
      <w:bookmarkEnd w:id="57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 عسل نگاه كن و همكارى و نظم گروهى آنان در ساختن عسل و به كار بردن نهايت دقت در ساختن خانه هاى شش ضلعى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درستى و كامل تفكر و تامل كنى، اين عمل را عجيب و</w:t>
      </w:r>
      <w:bookmarkStart w:id="571" w:name="pg8815_60099"/>
    </w:p>
    <w:p>
      <w:pPr>
        <w:pStyle w:val="BookText"/>
        <w:rPr/>
      </w:pPr>
      <w:bookmarkEnd w:id="571"/>
      <w:r>
        <w:rPr>
          <w:rFonts w:ascii="IRNazanin" w:hAnsi="IRNazanin" w:eastAsia="IRNazanin"/>
          <w:color w:val="111111"/>
          <w:sz w:val="28"/>
          <w:sz w:val="28"/>
          <w:szCs w:val="28"/>
          <w:rtl w:val="true"/>
          <w:lang w:bidi="fa-IR"/>
        </w:rPr>
        <w:t>لطيف مى بينى و هنگامى كه به نتيجۀ آن نگاه مى كنى، آن را در ميان مردم، بزرگ و نيكو مى يابى، ولى هنگامى كه به فاعل اين كار، يعنى زنبور عسل نگاه مى كنى، آن را جاهل و نادان، حتى جاهل به كارهاى خود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روشنى است كه در اين آفرينش و عمل، درستى و حكمت به كار رفته و در غريزۀ زنبور عسل قرار گرفته است و خداوند، آن را براى مصلحت انسان در نظر گرفته است</w:t>
      </w:r>
      <w:r>
        <w:rPr>
          <w:rFonts w:eastAsia="IRNazanin" w:cs="IRNazanin"/>
          <w:color w:val="111111"/>
          <w:sz w:val="28"/>
          <w:szCs w:val="28"/>
          <w:rtl w:val="true"/>
          <w:lang w:bidi="fa-IR"/>
        </w:rPr>
        <w:t>.»</w:t>
      </w:r>
    </w:p>
    <w:p>
      <w:pPr>
        <w:pStyle w:val="Heading4"/>
        <w:numPr>
          <w:ilvl w:val="3"/>
          <w:numId w:val="1"/>
        </w:numPr>
        <w:rPr/>
      </w:pPr>
      <w:bookmarkStart w:id="572" w:name="__RefHeading___Toc183849_2870459653"/>
      <w:bookmarkStart w:id="573" w:name="_Toc220"/>
      <w:bookmarkEnd w:id="572"/>
      <w:r>
        <w:rPr>
          <w:rtl w:val="true"/>
        </w:rPr>
        <w:t>ملخ</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ببين كه گاهى اوقات، چقدر قوى و گاهى اوقات چقدر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آفرينش و ظاهر آن مى نگرى، ناتوانترين حشره است، ولى اگر لشگرهاى آنها به سرزمين هايى حمله برند، هيچ كس نمى تواند آنها را از آنجا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 بينى كه اگر يكى از حاكمان، لشگريان پياده و سوارۀ خود را جمع كند كه ملخ ها را از بين ببرند يا دور كنند، نمى توانند؟</w:t>
      </w:r>
    </w:p>
    <w:p>
      <w:pPr>
        <w:pStyle w:val="BookText"/>
        <w:rPr/>
      </w:pPr>
      <w:r>
        <w:rPr>
          <w:rFonts w:ascii="Amiri" w:hAnsi="Amiri" w:eastAsia="Amiri" w:cs="Amiri"/>
          <w:color w:val="111111"/>
          <w:sz w:val="28"/>
          <w:sz w:val="28"/>
          <w:szCs w:val="28"/>
          <w:rtl w:val="true"/>
          <w:lang w:bidi="ar-SA"/>
        </w:rPr>
        <w:t>آيا اين دليلى بر قدرت خداوند متعال نيست كه ضعيف ترين مخلوقش را به سوى قوى ترين مخلوقش مى فرستد، ولى انسان نمى تواند آنها را دفع كند؟</w:t>
      </w:r>
    </w:p>
    <w:p>
      <w:pPr>
        <w:pStyle w:val="BookText"/>
        <w:rPr/>
      </w:pPr>
      <w:r>
        <w:rPr>
          <w:rFonts w:ascii="IRNazanin" w:hAnsi="IRNazanin" w:eastAsia="IRNazanin"/>
          <w:color w:val="111111"/>
          <w:sz w:val="28"/>
          <w:sz w:val="28"/>
          <w:szCs w:val="28"/>
          <w:rtl w:val="true"/>
          <w:lang w:bidi="fa-IR"/>
        </w:rPr>
        <w:t>به اين ملخ ها نگاه كن كه همچون سيلى بر روى زمين در حركتند و بيابان و كوه و شهر و روستا را مى پوشانند، به طورى كه جلوى نور خورشيد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فكر كن كه اگر كسى جز خداوند مى خواست، چنين لشگرى را جمع كند، چند سال طول مى كشيد؟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بر قدرت خداوند است كه چيزى نمى تواند به آن برسد</w:t>
      </w:r>
      <w:r>
        <w:rPr>
          <w:rFonts w:eastAsia="IRNazanin" w:cs="IRNazanin"/>
          <w:color w:val="111111"/>
          <w:sz w:val="28"/>
          <w:szCs w:val="28"/>
          <w:rtl w:val="true"/>
          <w:lang w:bidi="fa-IR"/>
        </w:rPr>
        <w:t>.»</w:t>
      </w:r>
      <w:bookmarkStart w:id="574" w:name="pg8815_60100"/>
    </w:p>
    <w:p>
      <w:pPr>
        <w:pStyle w:val="Heading4"/>
        <w:numPr>
          <w:ilvl w:val="3"/>
          <w:numId w:val="1"/>
        </w:numPr>
        <w:rPr/>
      </w:pPr>
      <w:bookmarkStart w:id="575" w:name="__RefHeading___Toc183851_2870459653"/>
      <w:bookmarkStart w:id="576" w:name="_Toc221"/>
      <w:bookmarkEnd w:id="574"/>
      <w:bookmarkEnd w:id="575"/>
      <w:r>
        <w:rPr>
          <w:rtl w:val="true"/>
        </w:rPr>
        <w:t>ماهيان</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آفرينش ماهى و شكل آن تأمّل و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ماهى، دست و پا ندارد، چون احتياجى به آنها ندارد و راه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او آب شش آفريده شده، چون در آب، تنفس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دست و پا، باله هايى محكم و قوى به ماهى داده شده كه همانطور كه قايق ران پارو مى زند و جلو مى رود، آنها نيز باله هاى خود را حركت مى دهند و جلو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بدنش با پولك هايى سفت و محكم و درهم فرورفته، پوشيده شده، همچون درهم فرورفتگى بندهاى زره، كه او را از آفات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چشمانى ضعيف دارد و آب، مانع ديدنش مى شود، در عوض حس بويايى دقيقى به او داده شده كه از فاصله اى دور، بوى غذا را مى شنود و به دنبال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اين قدرت را نداشت، چگونه مى توانست غذا به دست آورد؟</w:t>
      </w:r>
    </w:p>
    <w:p>
      <w:pPr>
        <w:pStyle w:val="BookText"/>
        <w:rPr/>
      </w:pPr>
      <w:r>
        <w:rPr>
          <w:rFonts w:ascii="IRNazanin" w:hAnsi="IRNazanin" w:eastAsia="IRNazanin"/>
          <w:color w:val="111111"/>
          <w:sz w:val="28"/>
          <w:sz w:val="28"/>
          <w:szCs w:val="28"/>
          <w:rtl w:val="true"/>
          <w:lang w:bidi="fa-IR"/>
        </w:rPr>
        <w:t>سوراخ هايى بين دهان و گوش ماهى قرار دارد كه باعث اتصال دهان و گوش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آب را با دهان مى گيرد و از سوراخ هاى گوش بيرون مى ريزد، تا همچون حيوانات ديگر از نسيم و هوا استفاده كند و راحت باشد</w:t>
      </w:r>
      <w:r>
        <w:rPr>
          <w:rFonts w:eastAsia="IRNazanin" w:cs="IRNazanin"/>
          <w:color w:val="111111"/>
          <w:sz w:val="28"/>
          <w:szCs w:val="28"/>
          <w:rtl w:val="true"/>
          <w:lang w:bidi="fa-IR"/>
        </w:rPr>
        <w:t>.»</w:t>
      </w:r>
    </w:p>
    <w:p>
      <w:pPr>
        <w:pStyle w:val="Heading4"/>
        <w:numPr>
          <w:ilvl w:val="3"/>
          <w:numId w:val="1"/>
        </w:numPr>
        <w:rPr/>
      </w:pPr>
      <w:bookmarkStart w:id="577" w:name="__RefHeading___Toc183853_2870459653"/>
      <w:bookmarkStart w:id="578" w:name="_Toc222"/>
      <w:bookmarkEnd w:id="577"/>
      <w:r>
        <w:rPr>
          <w:rtl w:val="true"/>
        </w:rPr>
        <w:t>حكمت زياد بودن نسل ماهى ها</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زيادى نسل ماهى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شكم ماهى آن قدر تخم است كه نمى توان شمرد، براى اينكه ماهى خوران كه كم هم نيستند،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حيوانات وحشى كه در خشكى و جنگل زندگى مى كنند، ماهى شكار مى كنند و مى خورند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حيوانات وحشى خشكى، ماهى مى خورند و پرندگان نيز ماهى مى خورند و انسانها نيز ماهى مى خورند و ماهيان نيز ماهى مى خورند، تدبير الهى چنين است كه تعداد ماهى زياد باشد</w:t>
      </w:r>
      <w:r>
        <w:rPr>
          <w:rFonts w:eastAsia="IRNazanin" w:cs="IRNazanin"/>
          <w:color w:val="111111"/>
          <w:sz w:val="28"/>
          <w:szCs w:val="28"/>
          <w:rtl w:val="true"/>
          <w:lang w:bidi="fa-IR"/>
        </w:rPr>
        <w:t>.»</w:t>
      </w:r>
      <w:bookmarkStart w:id="579" w:name="pg8815_60101"/>
    </w:p>
    <w:p>
      <w:pPr>
        <w:pStyle w:val="Heading4"/>
        <w:numPr>
          <w:ilvl w:val="3"/>
          <w:numId w:val="1"/>
        </w:numPr>
        <w:rPr/>
      </w:pPr>
      <w:bookmarkStart w:id="580" w:name="__RefHeading___Toc183855_2870459653"/>
      <w:bookmarkStart w:id="581" w:name="_Toc223"/>
      <w:bookmarkEnd w:id="579"/>
      <w:bookmarkEnd w:id="580"/>
      <w:r>
        <w:rPr>
          <w:rtl w:val="true"/>
        </w:rPr>
        <w:t>وسعت حكمت پروردگار و نقص علم مخلوقين</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خواستى وسعت حكمت پروردگار و نقص علم و مخلوقات را بدانى به ماهى ها، حيوانات آبى، صدف ها و ديگر آبزيانى كه بى شمارند، نگاه كن و بدان كه از منافع آنها آگاه نخواهى شد، مگر مقدار كمى از آنها كه به خاطر حوادث ظاهر مى شوند و از آنها مطلع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زمانى به فايده نوعى از حلزون ها اطلاع پيدا كردند كه رنگ قرمز را كشف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سگى در ساحل بود كه حلزونى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 و خون حلزون بر روى دهانش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آن سگ را ديدند، پى بردند كه رنگ آن چه زيباست و از آن به عنوان رنگ استفاده كردند و همچنين مسائل ديگرى از اين دست كه در جهان اتفاق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ظهر شد و مولايم امام صادق عليه السلام از جا برخاست، تا نماز بخواند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فردا صبح، زودتر نزد من 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علومى كه امام عليه السلام به من آموخته بود، بسيار خوشحال و شاد بودم و به خانه رفتم و آن شب را با خوشحالى به خواب رفتم</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83857_2870459653"/>
      <w:bookmarkStart w:id="583" w:name="_Toc224"/>
      <w:bookmarkEnd w:id="582"/>
      <w:r>
        <w:rPr>
          <w:rtl w:val="true"/>
        </w:rPr>
        <w:t>جلسه سوم</w:t>
      </w:r>
      <w:bookmarkEnd w:id="583"/>
    </w:p>
    <w:p>
      <w:pPr>
        <w:pStyle w:val="Heading4"/>
        <w:numPr>
          <w:ilvl w:val="3"/>
          <w:numId w:val="1"/>
        </w:numPr>
        <w:rPr/>
      </w:pPr>
      <w:bookmarkStart w:id="584" w:name="__RefHeading___Toc183859_2870459653"/>
      <w:bookmarkStart w:id="585" w:name="_Toc225"/>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روز سوم، صبح زود، خدمت امام صادق عليه السلام آمدم، از ايشان اجازه ورود خواستم، داخل شدم و نشستم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خداوندى كه ما را برگزيد و كسى را بر ما برنگزيد، با علمش 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دانش خود، ما را انتخاب كرد و با بردباريش ما را تأئيد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ما دور شود، در آتش جهنم مى افتد و هركسى در زير سايه درخت شكوهمند ما قرار گيرد، راهى بهشت مى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حكمت هاى آفرينش انسان و اسرار آن و شكل هاى گوناگون آن و آنچه كه باعث عبرت مى شود، برايت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پيرامون حيوانات براى تو صحبت كردم</w:t>
      </w:r>
      <w:r>
        <w:rPr>
          <w:rFonts w:eastAsia="IRNazanin" w:cs="IRNazanin"/>
          <w:color w:val="111111"/>
          <w:sz w:val="28"/>
          <w:szCs w:val="28"/>
          <w:rtl w:val="true"/>
          <w:lang w:bidi="fa-IR"/>
        </w:rPr>
        <w:t>.</w:t>
      </w:r>
      <w:bookmarkStart w:id="586" w:name="pg8815_60102"/>
    </w:p>
    <w:p>
      <w:pPr>
        <w:pStyle w:val="BookText"/>
        <w:rPr/>
      </w:pPr>
      <w:bookmarkEnd w:id="586"/>
      <w:r>
        <w:rPr>
          <w:rFonts w:ascii="IRNazanin" w:hAnsi="IRNazanin" w:eastAsia="IRNazanin"/>
          <w:color w:val="111111"/>
          <w:sz w:val="28"/>
          <w:sz w:val="28"/>
          <w:szCs w:val="28"/>
          <w:rtl w:val="true"/>
          <w:lang w:bidi="fa-IR"/>
        </w:rPr>
        <w:t>اكنون، برايت پيرامون آسمان، خورشيد، ماه، ستارگان، فلك، شب، روز، گرما، سرما، باد، خاك، آب، آتش، هوا، باران، سنگ هاى بزرگ، كوهها، گل، سنگ، نخل و درخت و آنچه كه دليل و عبرت دهنده است، صحبت مى كنم</w:t>
      </w:r>
      <w:r>
        <w:rPr>
          <w:rFonts w:eastAsia="IRNazanin" w:cs="IRNazanin"/>
          <w:color w:val="111111"/>
          <w:sz w:val="28"/>
          <w:szCs w:val="28"/>
          <w:rtl w:val="true"/>
          <w:lang w:bidi="fa-IR"/>
        </w:rPr>
        <w:t>.»</w:t>
      </w:r>
    </w:p>
    <w:p>
      <w:pPr>
        <w:pStyle w:val="Heading4"/>
        <w:numPr>
          <w:ilvl w:val="3"/>
          <w:numId w:val="1"/>
        </w:numPr>
        <w:rPr/>
      </w:pPr>
      <w:bookmarkStart w:id="587" w:name="__RefHeading___Toc183861_2870459653"/>
      <w:bookmarkStart w:id="588" w:name="_Toc226"/>
      <w:bookmarkEnd w:id="587"/>
      <w:r>
        <w:rPr>
          <w:rtl w:val="true"/>
        </w:rPr>
        <w:t>رنگ آسمان</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رنگ آسمان، اسرار و درستى تدبير خالق آن،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بهترين رنگ براى تقويت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طبيبان به كسانى كه چشمانى ضعيف دارند، توصيه مى كنند كه به رنگ سبز مايل به تيره نگاه كنند و همچنين تجويز مى كنند كه به ظرف سبزى كه پر از آب است،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چگونه خالق مدبر اين رنگ را آفريده تا چشم ها را تقويت كند و از ديدن دائم آن، چشم دچار ضعف نشود و آنچه كه حكيمان و دانايان با آزمايشات و تجارب بسيار به آن دست يافته اند، در خلقت آسمان وجود دارد، تا عبرت گيران، عبرت گيرند و منكران، در اين مورد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از حق به كجا فرار مى كنند؟</w:t>
      </w:r>
      <w:r>
        <w:rPr>
          <w:rFonts w:eastAsia="IRNazanin" w:cs="IRNazanin"/>
          <w:color w:val="111111"/>
          <w:sz w:val="28"/>
          <w:szCs w:val="28"/>
          <w:rtl w:val="true"/>
          <w:lang w:bidi="fa-IR"/>
        </w:rPr>
        <w:t>»</w:t>
      </w:r>
    </w:p>
    <w:p>
      <w:pPr>
        <w:pStyle w:val="Heading4"/>
        <w:numPr>
          <w:ilvl w:val="3"/>
          <w:numId w:val="1"/>
        </w:numPr>
        <w:rPr/>
      </w:pPr>
      <w:bookmarkStart w:id="589" w:name="__RefHeading___Toc183863_2870459653"/>
      <w:bookmarkStart w:id="590" w:name="_Toc227"/>
      <w:bookmarkEnd w:id="589"/>
      <w:r>
        <w:rPr>
          <w:rtl w:val="true"/>
        </w:rPr>
        <w:t>طلوع و غروب خورشيد</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طلوع و غروب خورشيد تفكر كن كه چگونه روزگار مى چرخد و شب و روز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طلوع نمى كرد، كارهاى عالم به كلى از بين مى رفت و مردم نمى توانستند براى زندگيشان تلاش كنند و به امور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آنها ظلمات و تاريكى مى شد و زندگى بدون نور، براى آنان گوارا نبود و از آن لذت نمى بردند و آرامش نمى يافتند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داشتن به طلوع خورشيد، واضح و مبرهن است و احتياج به شرح بيشتر ندارد، ولى پيرامون غروب خورشيد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خورشيد نبود، مردم به آرامش دست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مردم بيش از هر چيز</w:t>
      </w:r>
      <w:bookmarkStart w:id="591" w:name="pg8815_60103"/>
    </w:p>
    <w:p>
      <w:pPr>
        <w:pStyle w:val="BookText"/>
        <w:rPr/>
      </w:pPr>
      <w:bookmarkEnd w:id="591"/>
      <w:r>
        <w:rPr>
          <w:rFonts w:ascii="IRNazanin" w:hAnsi="IRNazanin" w:eastAsia="IRNazanin"/>
          <w:color w:val="111111"/>
          <w:sz w:val="28"/>
          <w:sz w:val="28"/>
          <w:szCs w:val="28"/>
          <w:rtl w:val="true"/>
          <w:lang w:bidi="fa-IR"/>
        </w:rPr>
        <w:t>ديگرى به آرامش، راحتى، آسايش بدن و حواس و مهلتى براى هضم غذا و رساندن آن به تمام نقاط بدن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باعث مى شد كه مردم بر اثر حرص و ولع ساعات بيشترى كار كنند و استراحت نكنند كه اين كار باعث آسيب به بدن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زمين از تابش دائمى خورشيد، داغ مى شد و تمام حيوانات و گياهان از بين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خداوند متعال اين گونه بوده كه خورشيد، زمانى را بتابد و زمانى نتابد، همانند چراغى كه براى كارى روشن مى كنند و براى استراحت خاموش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تاريكى بر ضد يكديگرند، ولى چنان مطيع خداوند هستند كه صلاح جهان را با هم تأمين مى كنند</w:t>
      </w:r>
      <w:r>
        <w:rPr>
          <w:rFonts w:eastAsia="IRNazanin" w:cs="IRNazanin"/>
          <w:color w:val="111111"/>
          <w:sz w:val="28"/>
          <w:szCs w:val="28"/>
          <w:rtl w:val="true"/>
          <w:lang w:bidi="fa-IR"/>
        </w:rPr>
        <w:t>.»</w:t>
      </w:r>
    </w:p>
    <w:p>
      <w:pPr>
        <w:pStyle w:val="Heading4"/>
        <w:numPr>
          <w:ilvl w:val="3"/>
          <w:numId w:val="1"/>
        </w:numPr>
        <w:rPr/>
      </w:pPr>
      <w:bookmarkStart w:id="592" w:name="__RefHeading___Toc183865_2870459653"/>
      <w:bookmarkStart w:id="593" w:name="_Toc228"/>
      <w:bookmarkEnd w:id="592"/>
      <w:r>
        <w:rPr>
          <w:rtl w:val="true"/>
        </w:rPr>
        <w:t>فصل هاى چهارگانه</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ارتفاع و پستى خورشيد فكر كن كه فصل هاى چهارگانه را پديد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در زمستان، حرارت و گرمى به درون درخت، بازمى گردد و از آن ميوه توليد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متراكم و منقبض شده و در پى آن ابر و باران شكل مى گيرند و بدن حيوان سخت و قدرتمند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در بهار، حرارت به گردش مى افتد و چيزهايى را كه در زمستان ساخته، ظاهر مى كند و گياهان رشد مى كنند و درختان شكوفه مى دهند و حيوانات براى بقاى نسل و جفت گيرى به هيجان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در تابستان، هوا به شدت گرم مى شود و ميوه ها مى رسند و موايد زايد بدن از راه عرق خارج مى شوند و روى زمين خشك مى شود و براى ساختن و كار كردن، آماده و مهيا مى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 كه در پاييز، هوا صاف مى شود و بيماريها از بين مى رود و بدنها سالم مى گردند، شب طولانى مى شود و مى توان در اين مدت كارهايى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لحاظ جوّى معتدل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فوايد ديگرى نيز هست كه به خاطر طولانى شدن كلام، ادامه نمى دهيم</w:t>
      </w:r>
      <w:r>
        <w:rPr>
          <w:rFonts w:eastAsia="IRNazanin" w:cs="IRNazanin"/>
          <w:color w:val="111111"/>
          <w:sz w:val="28"/>
          <w:szCs w:val="28"/>
          <w:rtl w:val="true"/>
          <w:lang w:bidi="fa-IR"/>
        </w:rPr>
        <w:t>.»</w:t>
      </w:r>
      <w:bookmarkStart w:id="594" w:name="pg8815_60104"/>
    </w:p>
    <w:p>
      <w:pPr>
        <w:pStyle w:val="Heading4"/>
        <w:numPr>
          <w:ilvl w:val="3"/>
          <w:numId w:val="1"/>
        </w:numPr>
        <w:rPr/>
      </w:pPr>
      <w:bookmarkStart w:id="595" w:name="__RefHeading___Toc183867_2870459653"/>
      <w:bookmarkStart w:id="596" w:name="_Toc229"/>
      <w:bookmarkEnd w:id="594"/>
      <w:bookmarkEnd w:id="595"/>
      <w:r>
        <w:rPr>
          <w:rtl w:val="true"/>
        </w:rPr>
        <w:t>شناخت زمانها و فصل چهارگانه از راه حركت خورشيد</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خورشيد، در برج هاى دوازده گانه براى گردش سال و اسرار آن به خوبى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خورشيد، باعث رسيدن ميوه ها و غلات مى شود و سپس آنها مصرف مى شوند و بايد دوباره رشد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نمى بينى كه يك سال به اندازۀ حركت خورشيد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و از زمانى كه جهان پديد آمده، سال و ماه و هفته و غيره وسيلۀ سنجش زمان است و مردم به وسيلۀ آن، عمر، اوقات پرداخت قرض ها، اجاره ها و معاملات و غيره را حساب مى كنند و با يك دور چرخيدن خورشيد، سال تكميل مى گردد و زمان به درستى محاسبه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چه تدبيرى پيرامون طلوع و غروب خورشيد، پنهان است؟ اگر خورشيد از يك جا طلوع مى كرد، فايده آن به ديگر نقاط نمى رسيد، چون كوهها و ديوارها مانع انتشار نور آن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خواست كه خورشيد در ابتداى روز از شرق طلوع كند و بر تمام چيزهايى كه از سمت غرب با آنها روبرو مى شود، نور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آن بچرخد و تمام جاها را در بر گيرد و در نهايت غروب كند و حالا نوبت به جايى مى رسد كه در ابتداى روز به آنجا نتابيده تا بتابد و هيچ قسمتى از زمين از فوايد نور خورشيد محروم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خورشيد، يك سال يا مدتى از آن را طلوع نكند و نتابد، چه بلايى بر سر مردم مى آيد؟ چگونه مى توانند زنده بمانند؟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چه تدابير بزرگ و زيبايى براى مردم در نظر گرفته شده و همگى بدون خستگى و نافرمانى، انجام مى گيرند، تا به جهانيان منفعت رسانند</w:t>
      </w:r>
      <w:r>
        <w:rPr>
          <w:rFonts w:eastAsia="IRNazanin" w:cs="IRNazanin"/>
          <w:color w:val="111111"/>
          <w:sz w:val="28"/>
          <w:szCs w:val="28"/>
          <w:rtl w:val="true"/>
          <w:lang w:bidi="fa-IR"/>
        </w:rPr>
        <w:t>.»</w:t>
      </w:r>
      <w:bookmarkStart w:id="597" w:name="pg8815_60105"/>
    </w:p>
    <w:p>
      <w:pPr>
        <w:pStyle w:val="Heading4"/>
        <w:numPr>
          <w:ilvl w:val="3"/>
          <w:numId w:val="1"/>
        </w:numPr>
        <w:rPr/>
      </w:pPr>
      <w:bookmarkStart w:id="598" w:name="__RefHeading___Toc183869_2870459653"/>
      <w:bookmarkStart w:id="599" w:name="_Toc230"/>
      <w:bookmarkEnd w:id="597"/>
      <w:bookmarkEnd w:id="598"/>
      <w:r>
        <w:rPr>
          <w:rtl w:val="true"/>
        </w:rPr>
        <w:t>ماه، دليل شناخت ماه هاى قمرى</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نگاه كن كه واضح و روشن است كه مردم به وسيله آن، ماه هاى قمرى را مى شناسند، ولى سال به حساب نمى آيد، چون چرخش آن براى چهار فصل و رشد گياهان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ماه هاى قمرى با ماه هاى خورشيدى اختلاف دارند و تقدير چنين است كه يك ماه قمرى، گاهى در تابستان و گاهى در زمستان قرار گيرد</w:t>
      </w:r>
      <w:r>
        <w:rPr>
          <w:rFonts w:eastAsia="IRNazanin" w:cs="IRNazanin"/>
          <w:color w:val="111111"/>
          <w:sz w:val="28"/>
          <w:szCs w:val="28"/>
          <w:rtl w:val="true"/>
          <w:lang w:bidi="fa-IR"/>
        </w:rPr>
        <w:t>.»</w:t>
      </w:r>
    </w:p>
    <w:p>
      <w:pPr>
        <w:pStyle w:val="Heading4"/>
        <w:numPr>
          <w:ilvl w:val="3"/>
          <w:numId w:val="1"/>
        </w:numPr>
        <w:rPr/>
      </w:pPr>
      <w:bookmarkStart w:id="600" w:name="__RefHeading___Toc183871_2870459653"/>
      <w:bookmarkStart w:id="601" w:name="_Toc231"/>
      <w:bookmarkEnd w:id="600"/>
      <w:r>
        <w:rPr>
          <w:rtl w:val="true"/>
        </w:rPr>
        <w:t>نور ماه</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نور ماه در تاريكى شب و نياز و حاجت به آن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براى آرامش جانداران و خنك شدن هوا براى رويندگان، نياز به تاريكى هست، ولى نبايد تاريكى مطلق و محض باشد كه هيچ كارى نتوان در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اوقات به علت كمبود وقت در روز لازم مى شود كه مردم در شب كار كنند و گاهى اوقات نيز به علت گرماى بيش از حد روز، لازم مى شود كه در خنكى شب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مى شود به كارهايى همچون شخم زدن، خشت مالى، بريدن چوب و غيره اشتغال يافت، سپس نور ماه، براى اين دسته از مردم كمك رسان است و همچنين نور ماه براى مسافران باعث انس و 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برخى از شب ها طلوع مى كند، ولى در برخى شب ها نيز طلوع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ماه، همچون نور خورشيد نيست كه مردم به وسيله آن به كار و تلاش روز دست بزنند و از آرامش محروم شوند و كار شبانه روزى آنها را هلاك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الهى چنين است كه ماه، گاهى پيدا و گاهى پنهان، گاهى بسيار پيدا و گاهى بسيار اندك و گاهى در كسوف باشد، تا تمام اينها نشانه اى بر قدرت لايزال الهى باشد كه براى منفعت جهانيان، اين حالات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عبرت گيران، عبرت گيرند</w:t>
      </w:r>
      <w:r>
        <w:rPr>
          <w:rFonts w:eastAsia="IRNazanin" w:cs="IRNazanin"/>
          <w:color w:val="111111"/>
          <w:sz w:val="28"/>
          <w:szCs w:val="28"/>
          <w:rtl w:val="true"/>
          <w:lang w:bidi="fa-IR"/>
        </w:rPr>
        <w:t>.»</w:t>
      </w:r>
      <w:bookmarkStart w:id="602" w:name="pg8815_60106"/>
    </w:p>
    <w:p>
      <w:pPr>
        <w:pStyle w:val="Heading4"/>
        <w:numPr>
          <w:ilvl w:val="3"/>
          <w:numId w:val="1"/>
        </w:numPr>
        <w:rPr/>
      </w:pPr>
      <w:bookmarkStart w:id="603" w:name="__RefHeading___Toc183873_2870459653"/>
      <w:bookmarkStart w:id="604" w:name="_Toc232"/>
      <w:bookmarkEnd w:id="602"/>
      <w:bookmarkEnd w:id="603"/>
      <w:r>
        <w:rPr>
          <w:rtl w:val="true"/>
        </w:rPr>
        <w:t>ستارگان</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ستارگان و اختلاف در حركت آنها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ستارگان از مدار خود خارج نمى شوند و فقط با تعدادى از ستارگان در حركتند، ولى برخى ديگر داراى هيچ قاعده و نظمى نيستند و جداگانه سير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اين ستارگان، حركت متفاوتى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عمودى و با فلك كه به سمت 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خودبه خود، به سمت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مورچه اى كه از سمت چپ، بر روى سنگ آسيابى كه از سمت راست مى چرخد، راه مى رود، دو حركت متفاوت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خودبه خود است كه به جلو حركت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اجبارى است كه سنگ آسياب آن را برخلاف آنچه مى چرخد، از پشت مى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گرايان بپرس كه آيا اين حركات هماهنگ و منظم ستارگان، تصادفى و اتفاقى و بدون پروردگار است؟ اگر اين گونه است كه مى گوييد، چرا همۀ آنها حول يك مدار نمى چرخند يا اينكه همه آنها براى خود بچرخند؟ اهمال يك معنى مى دهد و آن ناهماهنگى است، پس چرا دو حركت دقيق و حساب شده وجود دارد؟ تمام اينها نشانه اى بر حركت هدفمند، مدبرانه و با حساب و كتاب آنها است و نه حركت خود به خود و بى هدف و با اهمال، آن طور كه منكران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ستارگان گروهى حركت مى كنند و برخى ديگر تا حدى آزاد حركت مى نمانيد؟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آنها در يكجا حركت مى كردند، ديگر اين امكان وجود نداشت كه از حركت انتقالى ستارگان و انتقال از برجى به برج ديگر، راهنمايى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شود از انتقال خورشيد و ستارگان به جايگاهشان به اتفاقات جهان پى برد</w:t>
      </w:r>
      <w:r>
        <w:rPr>
          <w:rFonts w:eastAsia="IRNazanin" w:cs="IRNazanin"/>
          <w:color w:val="111111"/>
          <w:sz w:val="28"/>
          <w:szCs w:val="28"/>
          <w:rtl w:val="true"/>
          <w:lang w:bidi="fa-IR"/>
        </w:rPr>
        <w:t>.</w:t>
      </w:r>
      <w:bookmarkStart w:id="605" w:name="pg8815_60107"/>
    </w:p>
    <w:p>
      <w:pPr>
        <w:pStyle w:val="BookText"/>
        <w:rPr/>
      </w:pPr>
      <w:bookmarkEnd w:id="605"/>
      <w:r>
        <w:rPr>
          <w:rFonts w:ascii="IRNazanin" w:hAnsi="IRNazanin" w:eastAsia="IRNazanin"/>
          <w:color w:val="111111"/>
          <w:sz w:val="28"/>
          <w:sz w:val="28"/>
          <w:szCs w:val="28"/>
          <w:rtl w:val="true"/>
          <w:lang w:bidi="fa-IR"/>
        </w:rPr>
        <w:t>همچنين اگر همه آنها در انتقال بودند، ديگر جايگاهى نداشتند تا شناخته شوند، چون زمانى مى شود به انتقال پى برد كه حركت انتقالى در ميان باشد، همانطور كه مسافرى كه در حركت است، با منازل و ايستگاههاى در راه، راهش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شكل بود، اين نظم نبود و منافع اين حركت ها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كسى مى تواند بگويد كه تمام اينها از روى اهمال، تصادف و اتفاق است؟ پس اين ناهمگونى در حركات و منافعى كه در آنها پنهان است، بزرگترين دليل براى تدبير و حكمت به كار رفته در آنها است</w:t>
      </w:r>
      <w:r>
        <w:rPr>
          <w:rFonts w:eastAsia="IRNazanin" w:cs="IRNazanin"/>
          <w:color w:val="111111"/>
          <w:sz w:val="28"/>
          <w:szCs w:val="28"/>
          <w:rtl w:val="true"/>
          <w:lang w:bidi="fa-IR"/>
        </w:rPr>
        <w:t>.»</w:t>
      </w:r>
    </w:p>
    <w:p>
      <w:pPr>
        <w:pStyle w:val="Heading4"/>
        <w:numPr>
          <w:ilvl w:val="3"/>
          <w:numId w:val="1"/>
        </w:numPr>
        <w:rPr/>
      </w:pPr>
      <w:bookmarkStart w:id="606" w:name="__RefHeading___Toc183875_2870459653"/>
      <w:bookmarkStart w:id="607" w:name="_Toc233"/>
      <w:bookmarkEnd w:id="606"/>
      <w:r>
        <w:rPr>
          <w:rtl w:val="true"/>
        </w:rPr>
        <w:t>فوايد بعضى از ستارگان</w:t>
      </w:r>
      <w:bookmarkEnd w:id="607"/>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ستاره هايى كه مدتى از سال را ظاهر و مدت ديگرى را پنهان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ثريا، جوزا، دو ستاره شعرى و سهيل تأمل و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آنها در يك زمان آشكار بودند، مردم از هيچ كدام از آنها در راهنمايى استفاده نمى كردند و اكنون استفاده اى كه از طلوع ثريا و جوزا و يا هنگام غروب آنها مى برند،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ستارگان طلوع و غروبى دارند كه همگون نيست تا مردم تا حد ممكن از هريك از آنها فايده 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تدبير در اينكه ثريا و غيره طلوع يا غروب كنند، براساس مصلحت است و اينكه هفت ستاره هميشه روشن هستند، مصلحت ديگرى دارد؛ چون تمام اينها، نشانه هايى هستند كه مردم در راههايى كه نمى شناسند و بلد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دريايى و خشكى از آنها راهنمايى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تاريك نمى شوند تا مردم در شب، به هرجا كه مى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بينى كه هر دو امر، براى نوعى مصلحت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وسيله آنها، احتياجات ديگرى برآورده مى شود، همچون اوقات خاص از جمله، زراعت، درختكارى، سفر در دشت و دريا و همچنين باد، گرما و سرما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تاريكى شب و براى عبور از</w:t>
      </w:r>
      <w:bookmarkStart w:id="608" w:name="pg8815_60108"/>
    </w:p>
    <w:p>
      <w:pPr>
        <w:pStyle w:val="BookText"/>
        <w:rPr/>
      </w:pPr>
      <w:bookmarkEnd w:id="608"/>
      <w:r>
        <w:rPr>
          <w:rFonts w:ascii="IRNazanin" w:hAnsi="IRNazanin" w:eastAsia="IRNazanin"/>
          <w:color w:val="111111"/>
          <w:sz w:val="28"/>
          <w:sz w:val="28"/>
          <w:szCs w:val="28"/>
          <w:rtl w:val="true"/>
          <w:lang w:bidi="fa-IR"/>
        </w:rPr>
        <w:t>بيابانهاى وحشتناك و همچنين امواج ترسناك از اين ستارگان كمك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اينكه اين ستارگان گاهى اوقات طلوع و گاهى اوقات پنهان مى شوند، داراى عبرت هاى بسيارى و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سرعتى فوق العاده زياد و خارج از تصور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ماه و ستاره ها در نزديكى ما در حركت بودند تا سرعت آنها را بفهميم، آيا درخشش و نور آنها همچون پى درپى بودن نورهاى زياد و رعد و برق هاى متوالى در آسمان، نور چشم را نمى گرفت و نابينايى به بار نمى آورد؟ همانطور كه اگر گروهى در مكانى كوچك محاصره شوند و چراغ هاى پرنورى، پيوسته دور آنها بچرخد، نور چشمشان از بين مى رود و به زمين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خداوند متعال چنين خواست كه حركت آنها در دورترين مكان باشد، تا چشمان آسيب نبينند، همچنين با بيشترين سرعت در حركتند تا از حركت خود عقب نيفتند و نيز مقدارى از نور آنها به ما مى رسد، تا اگر در شبى ماه نبود و بايد به جايى رفت، نور آنها به كمك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گاهى اوقات اتفاقى روى مى دهد كه نبايد در شب بيكار نشست و اگر تاريكى مطلق باشد، نمى توان حركتى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لطف و حكمت خداوند در اين تقدير بينديش كه براى تاريكى، مدت و زمانى قرار داد كه به آن نياز است و در ميان اين تاريكى، به علت نيازهايى كه وجود دارد، نورهايى كم سو پديد آورد</w:t>
      </w:r>
      <w:r>
        <w:rPr>
          <w:rFonts w:eastAsia="IRNazanin" w:cs="IRNazanin"/>
          <w:color w:val="111111"/>
          <w:sz w:val="28"/>
          <w:szCs w:val="28"/>
          <w:rtl w:val="true"/>
          <w:lang w:bidi="fa-IR"/>
        </w:rPr>
        <w:t>.»</w:t>
      </w:r>
    </w:p>
    <w:p>
      <w:pPr>
        <w:pStyle w:val="Heading4"/>
        <w:numPr>
          <w:ilvl w:val="3"/>
          <w:numId w:val="1"/>
        </w:numPr>
        <w:rPr/>
      </w:pPr>
      <w:bookmarkStart w:id="609" w:name="__RefHeading___Toc183877_2870459653"/>
      <w:bookmarkStart w:id="610" w:name="_Toc234"/>
      <w:bookmarkEnd w:id="609"/>
      <w:r>
        <w:rPr>
          <w:rtl w:val="true"/>
        </w:rPr>
        <w:t>خورشيد، ماه، ستارگان و برج ها، نشانه اى بر وجود خالق</w:t>
      </w:r>
      <w:bookmarkEnd w:id="6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فلك با خورشيد، ماه، ستاره ها و برج هايش نگاه كن، كه چگونه به صورت دائم و مستمر بر جهان مى گردد تا به وسيله اين حكمت و تدبير، شب و روز پشت سر هم بيايند و فصل هاى چهارگانه شكل گيرند و زمين و جانداران بر روى آن از جمله حيوانات و گياهان، همانطور كه توضيح دادم، از منافع آنها بهره برند</w:t>
      </w:r>
      <w:r>
        <w:rPr>
          <w:rFonts w:eastAsia="IRNazanin" w:cs="IRNazanin"/>
          <w:color w:val="111111"/>
          <w:sz w:val="28"/>
          <w:szCs w:val="28"/>
          <w:rtl w:val="true"/>
          <w:lang w:bidi="fa-IR"/>
        </w:rPr>
        <w:t>.</w:t>
      </w:r>
      <w:bookmarkStart w:id="611" w:name="pg8815_60109"/>
    </w:p>
    <w:p>
      <w:pPr>
        <w:pStyle w:val="BookText"/>
        <w:rPr/>
      </w:pPr>
      <w:bookmarkEnd w:id="611"/>
      <w:r>
        <w:rPr>
          <w:rFonts w:ascii="IRNazanin" w:hAnsi="IRNazanin" w:eastAsia="IRNazanin"/>
          <w:color w:val="111111"/>
          <w:sz w:val="28"/>
          <w:sz w:val="28"/>
          <w:szCs w:val="28"/>
          <w:rtl w:val="true"/>
          <w:lang w:bidi="fa-IR"/>
        </w:rPr>
        <w:t>آيا بر انسان عاقل همچنان پوشيده است كه اين نظام دقيق، مدبرانه و حكيمانه، فقط كار يك حكيم و مدبر است؟</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تمام اينها اتفاقى و تصادفى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سخنت را پيرامون چرخى كه از چند قطعه ساخته شده و به خاطر باغ و گياه مى گردد و آنها را آبيارى مى كند، نمى گويى؟</w:t>
      </w:r>
    </w:p>
    <w:p>
      <w:pPr>
        <w:pStyle w:val="BookText"/>
        <w:rPr/>
      </w:pPr>
      <w:r>
        <w:rPr>
          <w:rFonts w:ascii="IRNazanin" w:hAnsi="IRNazanin" w:eastAsia="IRNazanin"/>
          <w:color w:val="111111"/>
          <w:sz w:val="28"/>
          <w:sz w:val="28"/>
          <w:szCs w:val="28"/>
          <w:rtl w:val="true"/>
          <w:lang w:bidi="fa-IR"/>
        </w:rPr>
        <w:t>اگر كسى در مورد اين نظام حكيمانه چنين عقيده اى داشته باشد و مردم اين سخنان را از او بشنوند، در مورد او چه مى گويند؟ در مورد اين چرخ آبى كه با تدبير و حكمتى كوچك و اندك ساخته شده، نمى گويد كه اتفاقى و تصادفى پديد آمده، ولى پيرامون چرخ بزرگ جهان هستى كه به سود تمام زمينيان است و با حكمت، تدبير و نظمى ما فوق تصور پديد آمده را تصادفى و اتفاقى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چرخ عالم هستى از كار بيفتد و ناقص شود، مردم چه كارى مى توانند بكنند؟</w:t>
      </w:r>
      <w:r>
        <w:rPr>
          <w:rFonts w:eastAsia="IRNazanin" w:cs="IRNazanin"/>
          <w:color w:val="111111"/>
          <w:sz w:val="28"/>
          <w:szCs w:val="28"/>
          <w:rtl w:val="true"/>
          <w:lang w:bidi="fa-IR"/>
        </w:rPr>
        <w:t>»</w:t>
      </w:r>
    </w:p>
    <w:p>
      <w:pPr>
        <w:pStyle w:val="Heading4"/>
        <w:numPr>
          <w:ilvl w:val="3"/>
          <w:numId w:val="1"/>
        </w:numPr>
        <w:rPr/>
      </w:pPr>
      <w:bookmarkStart w:id="612" w:name="__RefHeading___Toc183879_2870459653"/>
      <w:bookmarkStart w:id="613" w:name="_Toc235"/>
      <w:bookmarkEnd w:id="612"/>
      <w:r>
        <w:rPr>
          <w:rtl w:val="true"/>
        </w:rPr>
        <w:t>مقدار شب و روز</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مقدار شب و روز و كيفيت وقوع آنكه به صلاح مردم است،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هريك از شب يا روز بيشتر از پانزده ساعت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اگر روز، بيش از صد يا دويست ساعت بود، آنگاه چه مى شد؟</w:t>
      </w:r>
    </w:p>
    <w:p>
      <w:pPr>
        <w:pStyle w:val="BookText"/>
        <w:rPr/>
      </w:pPr>
      <w:r>
        <w:rPr>
          <w:rFonts w:ascii="IRNazanin" w:hAnsi="IRNazanin" w:eastAsia="IRNazanin"/>
          <w:color w:val="111111"/>
          <w:sz w:val="28"/>
          <w:sz w:val="28"/>
          <w:szCs w:val="28"/>
          <w:rtl w:val="true"/>
          <w:lang w:bidi="fa-IR"/>
        </w:rPr>
        <w:t>آيا تمام حيوانات و گياهان از بين نمى رفتند؟</w:t>
      </w:r>
    </w:p>
    <w:p>
      <w:pPr>
        <w:pStyle w:val="BookText"/>
        <w:rPr/>
      </w:pPr>
      <w:r>
        <w:rPr>
          <w:rFonts w:ascii="IRNazanin" w:hAnsi="IRNazanin" w:eastAsia="IRNazanin"/>
          <w:color w:val="111111"/>
          <w:sz w:val="28"/>
          <w:sz w:val="28"/>
          <w:szCs w:val="28"/>
          <w:rtl w:val="true"/>
          <w:lang w:bidi="fa-IR"/>
        </w:rPr>
        <w:t>اما حيوان و انسان، به اين دليل نابود مى شدند كه در طول اين روز طولانى، حيوان از چريدن و انسان از كار كردن دست برنمى داشت و در نهايت به نابودى هر دو منته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گياهان، به اين دليل از بين مى رفتند كه تابش مستقيم و مداوم نور خورشيد، باعث خشك شدن آنها مى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شب نيز چنين مسئله اى صدق مى كند كه اگر به صورت مداوم ادامه داشت يا طولانى مى شد، حيوانات از چريدن و انسان از</w:t>
      </w:r>
      <w:bookmarkStart w:id="614" w:name="pg8815_60110"/>
    </w:p>
    <w:p>
      <w:pPr>
        <w:pStyle w:val="BookText"/>
        <w:rPr/>
      </w:pPr>
      <w:bookmarkEnd w:id="614"/>
      <w:r>
        <w:rPr>
          <w:rFonts w:ascii="IRNazanin" w:hAnsi="IRNazanin" w:eastAsia="IRNazanin"/>
          <w:color w:val="111111"/>
          <w:sz w:val="28"/>
          <w:sz w:val="28"/>
          <w:szCs w:val="28"/>
          <w:rtl w:val="true"/>
          <w:lang w:bidi="fa-IR"/>
        </w:rPr>
        <w:t>كار كردن باز مى ماند، تا اينكه در نهايت از گرسنگى مى مردند و گياهان نيز حرارت خود را از دست مى دادند و فاسد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گياهان كه دور از خورشيد هستند را ديده اى كه چنين اتفاقى براى آنها افتاده است</w:t>
      </w:r>
      <w:r>
        <w:rPr>
          <w:rFonts w:eastAsia="IRNazanin" w:cs="IRNazanin"/>
          <w:color w:val="111111"/>
          <w:sz w:val="28"/>
          <w:szCs w:val="28"/>
          <w:rtl w:val="true"/>
          <w:lang w:bidi="fa-IR"/>
        </w:rPr>
        <w:t>.»</w:t>
      </w:r>
    </w:p>
    <w:p>
      <w:pPr>
        <w:pStyle w:val="Heading4"/>
        <w:numPr>
          <w:ilvl w:val="3"/>
          <w:numId w:val="1"/>
        </w:numPr>
        <w:rPr/>
      </w:pPr>
      <w:bookmarkStart w:id="615" w:name="__RefHeading___Toc183881_2870459653"/>
      <w:bookmarkStart w:id="616" w:name="_Toc236"/>
      <w:bookmarkEnd w:id="615"/>
      <w:r>
        <w:rPr>
          <w:rtl w:val="true"/>
        </w:rPr>
        <w:t>سرما و گرما و فوايد آن دو</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 و سرما بينديش كه چگونه جهان را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 و سرما كه باعث كاهش، افزايش و اعتدال مى شوند، فصل هاى متنوعى را در طول سال پديد مى آورند كه به صلاح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بدن ها را پاك مى كنند و اگر سرما و گرما نبود، بدنها فاسد و نابود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كه چگونه يكى از آن دو كم كم و به تدريج وارد ديگرى مى شود و ديگرى اندك اندك كم مى شود و ديگرى اندك اندك زياد مى گردد، تا اينكه به نهايت درجه كاستى و فزونى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يكى از آن دو، ناگهان و به سرعت وارد ديگرى شود، باعث بيمارى و آسيب به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همانند آن است كه كسى از حمامى داغ، فورا وارد جاى سرد شود كه اين كار باعث ضرر و بيمارى زيانبارى براى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خداوند متعال مقدر فرموده كه گرما و سرما اندك اندك وارد يكديگر شوند، از روى تدبير و براى جلوگيرى از ضرر و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ورود تدريجى گرما و سرما، به خاطر مسير طولانى خورشيد و ارتفاع آن نسبت به زمين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حركت خورشيد و زمين و فاصله آنها به اين شكل خلق شده است؟ اگر دليل تدريجى بودن تابش نور خورشيد، فاصله بين شرق و غرب دانسته شود، پس بايد علت اين را نيز پرسيد، پس هرچه پاسخ دهد، بايد دوباره پرسيد كه چرا اين گونه است؟ تا به تدبير و حكمت عالم هستى برسيم</w:t>
      </w:r>
      <w:r>
        <w:rPr>
          <w:rFonts w:eastAsia="IRNazanin" w:cs="IRNazanin"/>
          <w:color w:val="111111"/>
          <w:sz w:val="28"/>
          <w:szCs w:val="28"/>
          <w:rtl w:val="true"/>
          <w:lang w:bidi="fa-IR"/>
        </w:rPr>
        <w:t>.</w:t>
      </w:r>
      <w:bookmarkStart w:id="617" w:name="pg8815_60111"/>
    </w:p>
    <w:p>
      <w:pPr>
        <w:pStyle w:val="BookText"/>
        <w:rPr/>
      </w:pPr>
      <w:bookmarkEnd w:id="617"/>
      <w:r>
        <w:rPr>
          <w:rFonts w:ascii="IRNazanin" w:hAnsi="IRNazanin" w:eastAsia="IRNazanin"/>
          <w:color w:val="111111"/>
          <w:sz w:val="28"/>
          <w:sz w:val="28"/>
          <w:szCs w:val="28"/>
          <w:rtl w:val="true"/>
          <w:lang w:bidi="fa-IR"/>
        </w:rPr>
        <w:t>اگر گرما نبود، ميوه هاى تلخ و نارس، نمى رسيدند تا تر و خشكش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 نبود، كشتزارها به اين شكل جوانه نمى زدند و باعث رويش حبوبات و غلات نمى شدند و آن قدر حاصل به دست نمى آمد كه دوباره بر روى زمين پاشيده شود، تا برويند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سرما و گرما، با تمام منفعتى كه دارند، باعث درد بدن مى شوند؟ در اين جريان، براى كسى كه تفكر كند، عبرت است و نشانه اى است بر وجود مدبرى حكيم كه صلاح جانداران را در نظر مى گيرد</w:t>
      </w:r>
      <w:r>
        <w:rPr>
          <w:rFonts w:eastAsia="IRNazanin" w:cs="IRNazanin"/>
          <w:color w:val="111111"/>
          <w:sz w:val="28"/>
          <w:szCs w:val="28"/>
          <w:rtl w:val="true"/>
          <w:lang w:bidi="fa-IR"/>
        </w:rPr>
        <w:t>.»</w:t>
      </w:r>
    </w:p>
    <w:p>
      <w:pPr>
        <w:pStyle w:val="Heading4"/>
        <w:numPr>
          <w:ilvl w:val="3"/>
          <w:numId w:val="1"/>
        </w:numPr>
        <w:rPr/>
      </w:pPr>
      <w:bookmarkStart w:id="618" w:name="__RefHeading___Toc183883_2870459653"/>
      <w:bookmarkStart w:id="619" w:name="_Toc237"/>
      <w:bookmarkEnd w:id="618"/>
      <w:r>
        <w:rPr>
          <w:rtl w:val="true"/>
        </w:rPr>
        <w:t>باد</w:t>
      </w:r>
      <w:r>
        <w:rPr>
          <w:rtl w:val="true"/>
        </w:rPr>
        <w:t>.</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باد و اسرار آن آگاه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هنگام نبودن باد، چه بلايى گريبانگير مى شود كه سالم ها، بيمار مى شوند و بيماران مى ميرند و ميوه ها، فاسد و سبزى ها، متعفن و وبا، فراگير و غلات، دچار آفت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سخن، بى شك وزش باد از تدبير حكيمانه و صلاح خالق هستى، مى باشد</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83885_2870459653"/>
      <w:bookmarkStart w:id="621" w:name="_Toc238"/>
      <w:bookmarkEnd w:id="620"/>
      <w:r>
        <w:rPr>
          <w:rtl w:val="true"/>
        </w:rPr>
        <w:t>هوا و صداها</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خصوصيت ديگر در مورد هوا به تو بگويم كه آن صدا است، اثرى كه به خاطر اصطكاك اجسام در هوا به وجود مى آيد و هوا، آن را به گوش ما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چنين نعمتى كه دارند، در مورد خواسته ها و معاملات در طول روز و در بخشى از شب با يكديگر صحبت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گفتگوها، همانند اثر نوشتن بر روى كاغذ مى ماند، هوا و جهان مملو از اين آثار مى شد و كار براى جانداران سخت مى شد و مى بايست به سرعت تعويض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همانند نوشتن بر روى كاغذ، چون گفتار محاوره اى بيشتر از گفتار نوشتارى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دانا و متعال هوا را همچون كاغذى پنهان قرار داده كه صداها بر روى آن نوشته شده اند، سپس آنها را پاك مى كند و صفحه را سفيد و تازه مى گرداند و اين كار، بدون توقف ادامه دارد</w:t>
      </w:r>
      <w:r>
        <w:rPr>
          <w:rFonts w:eastAsia="IRNazanin" w:cs="IRNazanin"/>
          <w:color w:val="111111"/>
          <w:sz w:val="28"/>
          <w:szCs w:val="28"/>
          <w:rtl w:val="true"/>
          <w:lang w:bidi="fa-IR"/>
        </w:rPr>
        <w:t>.</w:t>
      </w:r>
      <w:bookmarkStart w:id="622" w:name="pg8815_60112"/>
    </w:p>
    <w:p>
      <w:pPr>
        <w:pStyle w:val="BookText"/>
        <w:rPr/>
      </w:pPr>
      <w:bookmarkEnd w:id="622"/>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اسرار آن عبرت بگير، هوا، باعث زنده ماندن جانداران مى گردد كه با نفس كشيدن، ادامه حيات و زندگانى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صدا را از فاصله دور به ما مى رساند و بوى خوش را از جايى به جاى ديگر منتقل مى كند؛ آيا نمى بينى كه از هرجايى كه باد مى آيد، بويى نيز مى آيد، صدا نيز به اين 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گرما و سرما را در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نيز از جنس هوا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باعث خنكى مى شود و ابرها را جابجا مى كند تا متراكم شود و در نتيجه باران دهد تا منافعش به همه برسد و در پايان، ابرها را پخش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درختها را باردار مى نمايد، كشتى ها را به حركت درمى آورد، غذاها را خوشمزه، آب را سرد، آتش را برافروخته مى گرداند، چيزهاى تر را خشك مى كند و هر چيزى را بر روى زمين زنده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نبود، گياهان، پژمرده مى شدند و جانداران مى مردند و تمام چيزها فاسد مى شدند</w:t>
      </w:r>
      <w:r>
        <w:rPr>
          <w:rFonts w:eastAsia="IRNazanin" w:cs="IRNazanin"/>
          <w:color w:val="111111"/>
          <w:sz w:val="28"/>
          <w:szCs w:val="28"/>
          <w:rtl w:val="true"/>
          <w:lang w:bidi="fa-IR"/>
        </w:rPr>
        <w:t>.»</w:t>
      </w:r>
    </w:p>
    <w:p>
      <w:pPr>
        <w:pStyle w:val="Heading4"/>
        <w:numPr>
          <w:ilvl w:val="3"/>
          <w:numId w:val="1"/>
        </w:numPr>
        <w:rPr/>
      </w:pPr>
      <w:bookmarkStart w:id="623" w:name="__RefHeading___Toc183887_2870459653"/>
      <w:bookmarkStart w:id="624" w:name="_Toc239"/>
      <w:bookmarkEnd w:id="623"/>
      <w:r>
        <w:rPr>
          <w:rtl w:val="true"/>
        </w:rPr>
        <w:t>شكل زمين</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چيزى كه خداوند براى جوهرهاى چهارگانه خلق كرده تا به صورت وسيع رفع نياز شود، تأمل و تفكر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وسعت و امتداد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 تا اين حد وسيع نبود، چگونه جاها، خانه ها، كشتزارها، مراتع، جنگلها، درختها، داروها، معدن هاى بسيار را در خود جاى مى داد؟</w:t>
      </w:r>
    </w:p>
    <w:p>
      <w:pPr>
        <w:pStyle w:val="BookText"/>
        <w:rPr/>
      </w:pPr>
      <w:r>
        <w:rPr>
          <w:rFonts w:ascii="IRNazanin" w:hAnsi="IRNazanin" w:eastAsia="IRNazanin"/>
          <w:color w:val="111111"/>
          <w:sz w:val="28"/>
          <w:sz w:val="28"/>
          <w:szCs w:val="28"/>
          <w:rtl w:val="true"/>
          <w:lang w:bidi="fa-IR"/>
        </w:rPr>
        <w:t>شايد كسى اين بيابانها را بيهوده و بى فايده بداند، درحالى كه اين جاها، جايگاه حيوانات و خانه چراگاههاست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مردم به كار ناچار شوند، به سوى اين مناطق مى روند و سكنى مى گزينند و چه بسيار از دشت ها و بيابان هايى كه تبديل به كاخ و شهرهاى بسيار خوبى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گستردگى و وسعت زمين نبود، گويى كه مردم بين حصارى تنگ گرفتار شده اند و هيچ جاى ديگرى براى اقامت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خلقت زمين تفكر و تأمل كن و ببين كه زمين به حدى آرام و ساكن است</w:t>
      </w:r>
      <w:bookmarkStart w:id="625" w:name="pg8815_60113"/>
    </w:p>
    <w:p>
      <w:pPr>
        <w:pStyle w:val="BookText"/>
        <w:rPr/>
      </w:pPr>
      <w:bookmarkEnd w:id="625"/>
      <w:r>
        <w:rPr>
          <w:rFonts w:ascii="IRNazanin" w:hAnsi="IRNazanin" w:eastAsia="IRNazanin"/>
          <w:color w:val="111111"/>
          <w:sz w:val="28"/>
          <w:sz w:val="28"/>
          <w:szCs w:val="28"/>
          <w:rtl w:val="true"/>
          <w:lang w:bidi="fa-IR"/>
        </w:rPr>
        <w:t>كه براى ثبات اشياء جاى بسيار مناسبى است و مردم به راحتى مى توانند به كارهايشان بپردازند و به آرامى بنشينند و بخوابند و هيچ خللى در كار آنها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عكس اين مطلب را در نظر بگير، اگر زمين، ناآرام و لرزان بود، مردم نمى توانستند ساختمان بسازند و نجارى كنند و يا به شغل هاى ديگر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مى لرزيد، زندگى براى آنها شيرين و گوارا نبود؛ اگر به مردمى بنگرى كه دچار زلزله اى زودگذر شده اند و خانه و كاشانه خود را رها كرده اند و فرار مى كنند، بيشتر به اين سخن پى مى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زلزله پديد مى آيد؟</w:t>
      </w:r>
    </w:p>
    <w:p>
      <w:pPr>
        <w:pStyle w:val="BookText"/>
        <w:rPr/>
      </w:pPr>
      <w:r>
        <w:rPr>
          <w:rFonts w:ascii="IRNazanin" w:hAnsi="IRNazanin" w:eastAsia="IRNazanin"/>
          <w:color w:val="111111"/>
          <w:sz w:val="28"/>
          <w:sz w:val="28"/>
          <w:szCs w:val="28"/>
          <w:rtl w:val="true"/>
          <w:lang w:bidi="fa-IR"/>
        </w:rPr>
        <w:t>بايد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امثال آن، براى اين است كه مردم غافل نشوند و از گناهان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بلاهايى كه به انسان مى رسد، به خاطر اين مطلب است و به سود و مصلحت و براى استحكام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انسانهايى نيكوكار و صالح باشند، باعث مى شود در آن دنيا ثواب اعمال برايشان ذخيره شود و چه بسا كه صلاح عموم و خصوص مردم در اين است كه در رسيدن چنين بلاهايى عجله شود</w:t>
      </w:r>
      <w:r>
        <w:rPr>
          <w:rFonts w:eastAsia="IRNazanin" w:cs="IRNazanin"/>
          <w:color w:val="111111"/>
          <w:sz w:val="28"/>
          <w:szCs w:val="28"/>
          <w:rtl w:val="true"/>
          <w:lang w:bidi="fa-IR"/>
        </w:rPr>
        <w:t>.»</w:t>
      </w:r>
    </w:p>
    <w:p>
      <w:pPr>
        <w:pStyle w:val="Heading4"/>
        <w:numPr>
          <w:ilvl w:val="3"/>
          <w:numId w:val="1"/>
        </w:numPr>
        <w:rPr/>
      </w:pPr>
      <w:bookmarkStart w:id="626" w:name="__RefHeading___Toc183889_2870459653"/>
      <w:bookmarkStart w:id="627" w:name="_Toc240"/>
      <w:bookmarkEnd w:id="626"/>
      <w:r>
        <w:rPr>
          <w:rtl w:val="true"/>
        </w:rPr>
        <w:t>زمين سرد و خشك</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به آن شكلى كه خداوند آفريده، سرد و خشك است، همانند سنگ و تفاوت قسمت هايى از زمين با سنگ، در خشكى بيشتر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زمين همانند سنگ، سفت و سخت مى شد، آيا گياه و يا درختى مى روئيد تا غذاى حيوانى باشد و يا مى شد كه زمين را شخم زد؟</w:t>
      </w:r>
    </w:p>
    <w:p>
      <w:pPr>
        <w:pStyle w:val="BookText"/>
        <w:rPr/>
      </w:pPr>
      <w:r>
        <w:rPr>
          <w:rFonts w:ascii="IRNazanin" w:hAnsi="IRNazanin" w:eastAsia="IRNazanin"/>
          <w:color w:val="111111"/>
          <w:sz w:val="28"/>
          <w:sz w:val="28"/>
          <w:szCs w:val="28"/>
          <w:rtl w:val="true"/>
          <w:lang w:bidi="fa-IR"/>
        </w:rPr>
        <w:t>مگر نمى بينى كه خشكى سنگ كم شده و به خاك نرم تبديل شده تا براى كار كردن بر روى آن آماده شود؟</w:t>
      </w:r>
      <w:r>
        <w:rPr>
          <w:rFonts w:eastAsia="IRNazanin" w:cs="IRNazanin"/>
          <w:color w:val="111111"/>
          <w:sz w:val="28"/>
          <w:szCs w:val="28"/>
          <w:rtl w:val="true"/>
          <w:lang w:bidi="fa-IR"/>
        </w:rPr>
        <w:t>»</w:t>
      </w:r>
    </w:p>
    <w:p>
      <w:pPr>
        <w:pStyle w:val="Heading4"/>
        <w:numPr>
          <w:ilvl w:val="3"/>
          <w:numId w:val="1"/>
        </w:numPr>
        <w:rPr/>
      </w:pPr>
      <w:bookmarkStart w:id="628" w:name="__RefHeading___Toc183891_2870459653"/>
      <w:bookmarkStart w:id="629" w:name="_Toc241"/>
      <w:bookmarkEnd w:id="628"/>
      <w:r>
        <w:rPr>
          <w:rtl w:val="true"/>
        </w:rPr>
        <w:t>توزيع آب بر روى زمين</w:t>
      </w:r>
      <w:bookmarkEnd w:id="6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تدبير خداوند دانا و حكيم آن است كه اكثر نقاط قسمت شمالى زمين، بلندتر از نقاط قسمت جنوبى آن است، چون آبها بر روى زمين</w:t>
      </w:r>
      <w:bookmarkStart w:id="630" w:name="pg8815_60114"/>
    </w:p>
    <w:p>
      <w:pPr>
        <w:pStyle w:val="BookText"/>
        <w:rPr/>
      </w:pPr>
      <w:bookmarkEnd w:id="630"/>
      <w:r>
        <w:rPr>
          <w:rFonts w:ascii="Amiri" w:hAnsi="Amiri" w:eastAsia="Amiri" w:cs="Amiri"/>
          <w:color w:val="111111"/>
          <w:sz w:val="28"/>
          <w:sz w:val="28"/>
          <w:szCs w:val="28"/>
          <w:rtl w:val="true"/>
          <w:lang w:bidi="ar-SA"/>
        </w:rPr>
        <w:t>جارى مى شوند و زمين را سيراب مى كنند و به درياها ريخته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قسمتى از بام خانه را بلندتر مى سازند، تا آب بر روى آن نايستد و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شكل نبود، آب هميشه بر روى زمين ساكن و راكد بود و مردم نمى توانستند از آن استفاده كنند و راهها و جاده ها قطع مى شد</w:t>
      </w:r>
      <w:r>
        <w:rPr>
          <w:rFonts w:eastAsia="IRNazanin" w:cs="IRNazanin"/>
          <w:color w:val="111111"/>
          <w:sz w:val="28"/>
          <w:szCs w:val="28"/>
          <w:rtl w:val="true"/>
          <w:lang w:bidi="fa-IR"/>
        </w:rPr>
        <w:t>.»</w:t>
      </w:r>
    </w:p>
    <w:p>
      <w:pPr>
        <w:pStyle w:val="Heading4"/>
        <w:numPr>
          <w:ilvl w:val="3"/>
          <w:numId w:val="1"/>
        </w:numPr>
        <w:rPr/>
      </w:pPr>
      <w:bookmarkStart w:id="631" w:name="__RefHeading___Toc183893_2870459653"/>
      <w:bookmarkStart w:id="632" w:name="_Toc242"/>
      <w:bookmarkEnd w:id="631"/>
      <w:r>
        <w:rPr>
          <w:rtl w:val="true"/>
        </w:rPr>
        <w:t>وجود بسيار آب</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به اين زيادى نبود و در چشمه ها، رودها و دره ها جارى نمى شد، زندگى بر مردم سخت مى شد، چون آب براى نوشيدن انسانها و حيواناتشان و كشتزارها و باغها و غلات و همچنين نوشيدن حيوانات وحشى و پرندگان و همچنين ماهيان و آبزيان، نيز است</w:t>
      </w:r>
      <w:r>
        <w:rPr>
          <w:rFonts w:eastAsia="IRNazanin" w:cs="IRNazanin"/>
          <w:color w:val="111111"/>
          <w:sz w:val="28"/>
          <w:szCs w:val="28"/>
          <w:rtl w:val="true"/>
          <w:lang w:bidi="fa-IR"/>
        </w:rPr>
        <w:t>.»</w:t>
      </w:r>
    </w:p>
    <w:p>
      <w:pPr>
        <w:pStyle w:val="Heading4"/>
        <w:numPr>
          <w:ilvl w:val="3"/>
          <w:numId w:val="1"/>
        </w:numPr>
        <w:rPr/>
      </w:pPr>
      <w:bookmarkStart w:id="633" w:name="__RefHeading___Toc183895_2870459653"/>
      <w:bookmarkStart w:id="634" w:name="_Toc243"/>
      <w:bookmarkEnd w:id="633"/>
      <w:r>
        <w:rPr>
          <w:rtl w:val="true"/>
        </w:rPr>
        <w:t>منافع ديگر آب</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موارد ذكر شده، پيرامون فوايد آب، منافع ديگر آن اين است كه نقش موثرى در زندگى رويندگان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اضافه كردن چيزهاى ديگر به آب، لذيذتر و خوشمزه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آب، بدن ها و وسايل و غيره را مى توان شست، خاك را براى كشت و كار و غيره تر نمود، شعله هاى آتش را به وسيله آن خاموش كرد؛ انسان خسته و كوفته به وسيله آن استحمام مى كند و خستگى اش برطرف مى شود و ديگر فوايدى كه آب دارد كه در هنگام نياز به آن، شناخته مى شود</w:t>
      </w:r>
      <w:r>
        <w:rPr>
          <w:rFonts w:eastAsia="IRNazanin" w:cs="IRNazanin"/>
          <w:color w:val="111111"/>
          <w:sz w:val="28"/>
          <w:szCs w:val="28"/>
          <w:rtl w:val="true"/>
          <w:lang w:bidi="fa-IR"/>
        </w:rPr>
        <w:t>.»</w:t>
      </w:r>
    </w:p>
    <w:p>
      <w:pPr>
        <w:pStyle w:val="Heading4"/>
        <w:numPr>
          <w:ilvl w:val="3"/>
          <w:numId w:val="1"/>
        </w:numPr>
        <w:rPr/>
      </w:pPr>
      <w:bookmarkStart w:id="635" w:name="__RefHeading___Toc183897_2870459653"/>
      <w:bookmarkStart w:id="636" w:name="_Toc244"/>
      <w:bookmarkEnd w:id="635"/>
      <w:r>
        <w:rPr>
          <w:rtl w:val="true"/>
        </w:rPr>
        <w:t>كثرت آب درياها</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پيرامون فوايد كثرت آب در درياها 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اى دارند؟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 بدان كه آنجا، جايگاه جانداران بى شمار آبزى، همچون انواع ماهى ها و جانداران مختلف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 معدن گوهر، ياقوت</w:t>
      </w:r>
      <w:bookmarkStart w:id="637" w:name="pg8815_60115"/>
    </w:p>
    <w:p>
      <w:pPr>
        <w:pStyle w:val="BookText"/>
        <w:rPr/>
      </w:pPr>
      <w:bookmarkEnd w:id="637"/>
      <w:r>
        <w:rPr>
          <w:rFonts w:ascii="Amiri" w:hAnsi="Amiri" w:eastAsia="Amiri" w:cs="Amiri"/>
          <w:color w:val="111111"/>
          <w:sz w:val="28"/>
          <w:sz w:val="28"/>
          <w:szCs w:val="28"/>
          <w:rtl w:val="true"/>
          <w:lang w:bidi="ar-SA"/>
        </w:rPr>
        <w:t>عنبر و انواع اشيايى است كه از آب استخراج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سواحل درياها، انواع عودها و عطرهاى خوش بو و داروهاى مفيد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براى مردم، به منزله راهى است كه تجار سوار بر كشتى ها مى شوند و كالاهاى خود را از سرزمينهاى دوردست به جاهاى ديگر منتقل مى كنند، از چين به عراق و از عراق به چين كالا 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وسيله آب نمى شد، اين كالاها را حمل كرد و همه چيز با پشت و در خشكى حمل مى شد، تمام كالاها در سرزمين خود باقى مى ماند، چون هزينه حمل آنها، از قيمت خود كالا بيشتر مى شد و هيچ كس آنها را حمل نمى كرد و اين امر، دو پيامد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كالاى مفيد و سودمندى كه به آنها نياز بود، به دست نيازمندان نمى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راه شغلى براى عده اى ايجاد شده كه روزگار را با اين رزق و روزى ها مى گذرانند</w:t>
      </w:r>
      <w:r>
        <w:rPr>
          <w:rFonts w:eastAsia="IRNazanin" w:cs="IRNazanin"/>
          <w:color w:val="111111"/>
          <w:sz w:val="28"/>
          <w:szCs w:val="28"/>
          <w:rtl w:val="true"/>
          <w:lang w:bidi="fa-IR"/>
        </w:rPr>
        <w:t>.»</w:t>
      </w:r>
    </w:p>
    <w:p>
      <w:pPr>
        <w:pStyle w:val="Heading4"/>
        <w:numPr>
          <w:ilvl w:val="3"/>
          <w:numId w:val="1"/>
        </w:numPr>
        <w:rPr/>
      </w:pPr>
      <w:bookmarkStart w:id="638" w:name="__RefHeading___Toc183899_2870459653"/>
      <w:bookmarkStart w:id="639" w:name="_Toc245"/>
      <w:bookmarkEnd w:id="638"/>
      <w:r>
        <w:rPr>
          <w:rtl w:val="true"/>
        </w:rPr>
        <w:t>هوا</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نيز اين گونه است، اگر زياد و گسترده نبود، بخار و دود جانداران را خفه مى كرد و همچنين بخار نمى توانست به ابر و مه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كافى پيرامون هوا در گذشته آمده است</w:t>
      </w:r>
      <w:r>
        <w:rPr>
          <w:rFonts w:eastAsia="IRNazanin" w:cs="IRNazanin"/>
          <w:color w:val="111111"/>
          <w:sz w:val="28"/>
          <w:szCs w:val="28"/>
          <w:rtl w:val="true"/>
          <w:lang w:bidi="fa-IR"/>
        </w:rPr>
        <w:t>.»</w:t>
      </w:r>
    </w:p>
    <w:p>
      <w:pPr>
        <w:pStyle w:val="Heading4"/>
        <w:numPr>
          <w:ilvl w:val="3"/>
          <w:numId w:val="1"/>
        </w:numPr>
        <w:rPr/>
      </w:pPr>
      <w:bookmarkStart w:id="640" w:name="__RefHeading___Toc183901_2870459653"/>
      <w:bookmarkStart w:id="641" w:name="_Toc246"/>
      <w:bookmarkEnd w:id="640"/>
      <w:r>
        <w:rPr>
          <w:rtl w:val="true"/>
        </w:rPr>
        <w:t>آتش</w:t>
      </w:r>
      <w:bookmarkEnd w:id="6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نيز اين گونه است، اگر آتش مانند نسيم و آب پراكنده بود، تمام جهان و جهانيان را مى سوزاند، ولى گاهى اوقات نياز شديدى نسبت به آن بوجود مى آيد و منافع زيادى در آن است كه در اجسام ذخيره شده و هر گاه به آن نياز باشد، به اندازه نياز با هيزم، روغن و فتيله روشن مى شود و اگر به اين شكل نبود، براى مردم سخت بود، چون مانند آب وهوا در همه جا نيست كه همه چيزها را بسوزاند، بلكه به مقدار معينى است كه هم منفعت دارد و هم ضرر</w:t>
      </w:r>
      <w:r>
        <w:rPr>
          <w:rFonts w:eastAsia="IRNazanin" w:cs="IRNazanin"/>
          <w:color w:val="111111"/>
          <w:sz w:val="28"/>
          <w:szCs w:val="28"/>
          <w:rtl w:val="true"/>
          <w:lang w:bidi="fa-IR"/>
        </w:rPr>
        <w:t>.</w:t>
      </w:r>
      <w:bookmarkStart w:id="642" w:name="pg8815_60116"/>
    </w:p>
    <w:p>
      <w:pPr>
        <w:pStyle w:val="BookText"/>
        <w:rPr/>
      </w:pPr>
      <w:bookmarkEnd w:id="642"/>
      <w:r>
        <w:rPr>
          <w:rFonts w:ascii="IRNazanin" w:hAnsi="IRNazanin" w:eastAsia="IRNazanin"/>
          <w:color w:val="111111"/>
          <w:sz w:val="28"/>
          <w:sz w:val="28"/>
          <w:szCs w:val="28"/>
          <w:rtl w:val="true"/>
          <w:lang w:bidi="fa-IR"/>
        </w:rPr>
        <w:t>از خواص ديگر آتش اين است كه فقط در دسترس انسان است، چون فقط به انسان سود مى رساند، اگر آتش نبود، انسان در زندگى اش سختى بسيار مى ديد، ولى چهارپايان هيچ استفاده اى از آتش نمى كنند و براى آنها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كه خداوند خواسته تا آتش در اختيار انسان باشد، به او ابزارى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انگشت داده تا به راحتى از آتش بتواند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حيوان هيچ استفاده اى از آتش نمى كند، ولى در عوض خداوند، قدرت تحمل بر سرما را به آنها داده است</w:t>
      </w:r>
      <w:r>
        <w:rPr>
          <w:rFonts w:eastAsia="IRNazanin" w:cs="IRNazanin"/>
          <w:color w:val="111111"/>
          <w:sz w:val="28"/>
          <w:szCs w:val="28"/>
          <w:rtl w:val="true"/>
          <w:lang w:bidi="fa-IR"/>
        </w:rPr>
        <w:t>.»</w:t>
      </w:r>
    </w:p>
    <w:p>
      <w:pPr>
        <w:pStyle w:val="Heading4"/>
        <w:numPr>
          <w:ilvl w:val="3"/>
          <w:numId w:val="1"/>
        </w:numPr>
        <w:rPr/>
      </w:pPr>
      <w:bookmarkStart w:id="643" w:name="__RefHeading___Toc183903_2870459653"/>
      <w:bookmarkStart w:id="644" w:name="_Toc247"/>
      <w:bookmarkEnd w:id="643"/>
      <w:r>
        <w:rPr>
          <w:rtl w:val="true"/>
        </w:rPr>
        <w:t>روشنايى به وسيله آتش</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چيزى كوچك، ولى با منافع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وسيله آتش و نور آن، در شب از آن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نبود، مردم گويى كه در قبرى تاريك زندگى مى كردند و چگونه كسى مى توانست به خواندن، نوشتن و حفظ كردن بپردازد؟ يا چه كسى در تاريكى، چيزى مى يافت؟</w:t>
      </w:r>
    </w:p>
    <w:p>
      <w:pPr>
        <w:pStyle w:val="BookText"/>
        <w:rPr/>
      </w:pPr>
      <w:r>
        <w:rPr>
          <w:rFonts w:ascii="IRNazanin" w:hAnsi="IRNazanin" w:eastAsia="IRNazanin"/>
          <w:color w:val="111111"/>
          <w:sz w:val="28"/>
          <w:sz w:val="28"/>
          <w:szCs w:val="28"/>
          <w:rtl w:val="true"/>
          <w:lang w:bidi="fa-IR"/>
        </w:rPr>
        <w:t>اگر كسى در شب دچار درد و بيمارى شود و به دارو و درمان احتياج پيدا كند، آن وقت چه؟</w:t>
      </w:r>
    </w:p>
    <w:p>
      <w:pPr>
        <w:pStyle w:val="BookText"/>
        <w:rPr/>
      </w:pPr>
      <w:r>
        <w:rPr>
          <w:rFonts w:ascii="IRNazanin" w:hAnsi="IRNazanin" w:eastAsia="IRNazanin"/>
          <w:color w:val="111111"/>
          <w:sz w:val="28"/>
          <w:sz w:val="28"/>
          <w:szCs w:val="28"/>
          <w:rtl w:val="true"/>
          <w:lang w:bidi="fa-IR"/>
        </w:rPr>
        <w:t>همچنين از جمله منافع آن پختن خوردنى ها، گرم كردن بدن ها، خشك كردن چيزها، تجزيه و تحليل مواد است منافع آتش، آن قدر زياد است كه به شماره نمى آيد و آن قدر آشكار است كه مخفى نمى ماند</w:t>
      </w:r>
      <w:r>
        <w:rPr>
          <w:rFonts w:eastAsia="IRNazanin" w:cs="IRNazanin"/>
          <w:color w:val="111111"/>
          <w:sz w:val="28"/>
          <w:szCs w:val="28"/>
          <w:rtl w:val="true"/>
          <w:lang w:bidi="fa-IR"/>
        </w:rPr>
        <w:t>.»</w:t>
      </w:r>
    </w:p>
    <w:p>
      <w:pPr>
        <w:pStyle w:val="Heading4"/>
        <w:numPr>
          <w:ilvl w:val="3"/>
          <w:numId w:val="1"/>
        </w:numPr>
        <w:rPr/>
      </w:pPr>
      <w:bookmarkStart w:id="645" w:name="__RefHeading___Toc183905_2870459653"/>
      <w:bookmarkStart w:id="646" w:name="_Toc248"/>
      <w:bookmarkEnd w:id="645"/>
      <w:r>
        <w:rPr>
          <w:rtl w:val="true"/>
        </w:rPr>
        <w:t>تغييرات جوى و باريدن باران</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كه براى جهان و مصلحتش، آسمان، گاهى اوقات صاف و گاهى اوقات بارانى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دو حالت، ثابت و ماندگار بود، باعث ضرر و تباهى مى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بينى كه هرگاه باران زياد مى بارد، سبزيجات و گياهان مى گندند؟ بدن حيوانات سست و بى فايده مى شود؟ اكثر دماى هوا در سرما قرار مى داشت؟ امراض پديد مى آمد؟ راهها خراب و ناقص مى شدند؟</w:t>
      </w:r>
      <w:bookmarkStart w:id="647" w:name="pg8815_60117"/>
    </w:p>
    <w:p>
      <w:pPr>
        <w:pStyle w:val="BookText"/>
        <w:rPr/>
      </w:pPr>
      <w:bookmarkEnd w:id="647"/>
      <w:r>
        <w:rPr>
          <w:rFonts w:ascii="IRNazanin" w:hAnsi="IRNazanin" w:eastAsia="IRNazanin"/>
          <w:color w:val="111111"/>
          <w:sz w:val="28"/>
          <w:sz w:val="28"/>
          <w:szCs w:val="28"/>
          <w:rtl w:val="true"/>
          <w:lang w:bidi="fa-IR"/>
        </w:rPr>
        <w:t>و نيز اگر هوا هميشه صاف و آفتابى بود، زمين، خشك و داغ مى شد و گياهان مى سوختند و آب چشمه ها و جوى ها خشك مى شدند و مردم دچار ضرر بسيارى مى شدند و بيمارى هاى بسيارى پديد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معتدل باشد، گرما و سرما معتدل مى شود و هريك ضرر و زيان ديگرى را از بين مى برد و همه چيزها درست و سالم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هر دو، ضرر و زيان باشد؟</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انسان، مقدارى دچار سختى و رنج شود و از گناهان دور گردد، همانطور كه بيمار براى شفا يافتن، از داروى تلخ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انسان دچار طغيان و سركشى شد، احتياج است كه در بلا و گرفتارى بيفتد كه در منجلاب گناه گرفتار نشود و در راه هدايت و راستى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پادشاهان در سرزمين خود، مقادير بسيارى طلا و نقره، بين مردم تقسيم كند، آيا در نزد مردم، بزرگوار و به نام و مشهور نمى شود؟</w:t>
      </w:r>
    </w:p>
    <w:p>
      <w:pPr>
        <w:pStyle w:val="BookText"/>
        <w:rPr/>
      </w:pPr>
      <w:r>
        <w:rPr>
          <w:rFonts w:ascii="IRNazanin" w:hAnsi="IRNazanin" w:eastAsia="IRNazanin"/>
          <w:color w:val="111111"/>
          <w:sz w:val="28"/>
          <w:sz w:val="28"/>
          <w:szCs w:val="28"/>
          <w:rtl w:val="true"/>
          <w:lang w:bidi="fa-IR"/>
        </w:rPr>
        <w:t>پس اين كجا و بارانى كه تمام سرزمين ها را در بر مى گيرد و غلات را مى افزايد و ارزش آن از طلا و نقره تمام سرزمين ها بيشتر است، كجا؟</w:t>
      </w:r>
    </w:p>
    <w:p>
      <w:pPr>
        <w:pStyle w:val="BookText"/>
        <w:rPr/>
      </w:pPr>
      <w:r>
        <w:rPr>
          <w:rFonts w:ascii="IRNazanin" w:hAnsi="IRNazanin" w:eastAsia="IRNazanin"/>
          <w:color w:val="111111"/>
          <w:sz w:val="28"/>
          <w:sz w:val="28"/>
          <w:szCs w:val="28"/>
          <w:rtl w:val="true"/>
          <w:lang w:bidi="fa-IR"/>
        </w:rPr>
        <w:t>آيا نمى بينى كه يك قطره باران، بزرگ و باارزش است و بزرگترين نعمت براى مردم است، ولى آنها از آن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سالها كه حاجت بى ارزش كسى دير داده شود و او ناسزا و بى ربط بگويد و نعمت بزرگ و اصلى را فراموش كند، درحالى كه عاقبت نيكو و زيبا در اين است، ولى در اثر شناخت كم او، اين ثروت عظيم و منافع آن را از دست مى دهد</w:t>
      </w:r>
      <w:r>
        <w:rPr>
          <w:rFonts w:eastAsia="IRNazanin" w:cs="IRNazanin"/>
          <w:color w:val="111111"/>
          <w:sz w:val="28"/>
          <w:szCs w:val="28"/>
          <w:rtl w:val="true"/>
          <w:lang w:bidi="fa-IR"/>
        </w:rPr>
        <w:t>.»</w:t>
      </w:r>
    </w:p>
    <w:p>
      <w:pPr>
        <w:pStyle w:val="Heading4"/>
        <w:numPr>
          <w:ilvl w:val="3"/>
          <w:numId w:val="1"/>
        </w:numPr>
        <w:rPr/>
      </w:pPr>
      <w:bookmarkStart w:id="648" w:name="__RefHeading___Toc183907_2870459653"/>
      <w:bookmarkStart w:id="649" w:name="_Toc249"/>
      <w:bookmarkEnd w:id="648"/>
      <w:r>
        <w:rPr>
          <w:rtl w:val="true"/>
        </w:rPr>
        <w:t>حكمت نزول باران، از آسمان به زمين</w:t>
      </w:r>
      <w:bookmarkEnd w:id="6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حكمت بارش باران بيانديش و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چنان تدبير نموده كه باران بر بلندى ببارد و به نقاط پائين زمين برسد، تا همه جا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در عوض باريدن از آسمان از</w:t>
      </w:r>
      <w:bookmarkStart w:id="650" w:name="pg8815_60118"/>
    </w:p>
    <w:p>
      <w:pPr>
        <w:pStyle w:val="BookText"/>
        <w:rPr/>
      </w:pPr>
      <w:bookmarkEnd w:id="650"/>
      <w:r>
        <w:rPr>
          <w:rFonts w:ascii="IRNazanin" w:hAnsi="IRNazanin" w:eastAsia="IRNazanin"/>
          <w:color w:val="111111"/>
          <w:sz w:val="28"/>
          <w:sz w:val="28"/>
          <w:szCs w:val="28"/>
          <w:rtl w:val="true"/>
          <w:lang w:bidi="fa-IR"/>
        </w:rPr>
        <w:t>زمين مى جوشيد، بلنديهاى زمين را در برنمى گرفت، پس در نتيجه زمين زراعى كمتر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زمين هاى آبى از زمينهاى ديمى كمتر است؟ هنگامى كه باران مى بارد، دشت و صحرا و دامنه كوهها تبديل به كشتزار مى شوند و محصول غلات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رنج و زحمتى از انتقال آب، گردنگير مردم نمى شود و مردم با يكديگر، براى سهميه آب به دعوا و مشاجره نمى پردازند و انسانى قدرتمند اين نعمت را در انحصار خود در نمى آورد كه ديگران از آن محروم شوند</w:t>
      </w:r>
      <w:r>
        <w:rPr>
          <w:rFonts w:eastAsia="IRNazanin" w:cs="IRNazanin"/>
          <w:color w:val="111111"/>
          <w:sz w:val="28"/>
          <w:szCs w:val="28"/>
          <w:rtl w:val="true"/>
          <w:lang w:bidi="fa-IR"/>
        </w:rPr>
        <w:t>.»</w:t>
      </w:r>
    </w:p>
    <w:p>
      <w:pPr>
        <w:pStyle w:val="Heading4"/>
        <w:numPr>
          <w:ilvl w:val="3"/>
          <w:numId w:val="1"/>
        </w:numPr>
        <w:rPr/>
      </w:pPr>
      <w:bookmarkStart w:id="651" w:name="__RefHeading___Toc183909_2870459653"/>
      <w:bookmarkStart w:id="652" w:name="_Toc250"/>
      <w:bookmarkEnd w:id="651"/>
      <w:r>
        <w:rPr>
          <w:rtl w:val="true"/>
        </w:rPr>
        <w:t>علت قطره قطره باريدن باران</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تدبير الهى چنين رقم خورد كه باران از بالا بر زمين فرو ريزد، چنان شد كه قطره قطره ببارد، تا در زمين فرو رود و همه جاى آن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بگير، اگر باران به يكباره بر روى زمين مى ريخت، به داخل زمين نفوذ نمى كرد و كشتزارها و مزارع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قطره قطره مى بارد، تا زمين را زنده كند و مزارع را برپا دارد</w:t>
      </w:r>
      <w:r>
        <w:rPr>
          <w:rFonts w:eastAsia="IRNazanin" w:cs="IRNazanin"/>
          <w:color w:val="111111"/>
          <w:sz w:val="28"/>
          <w:szCs w:val="28"/>
          <w:rtl w:val="true"/>
          <w:lang w:bidi="fa-IR"/>
        </w:rPr>
        <w:t>.»</w:t>
      </w:r>
    </w:p>
    <w:p>
      <w:pPr>
        <w:pStyle w:val="Heading4"/>
        <w:numPr>
          <w:ilvl w:val="3"/>
          <w:numId w:val="1"/>
        </w:numPr>
        <w:rPr/>
      </w:pPr>
      <w:bookmarkStart w:id="653" w:name="__RefHeading___Toc183911_2870459653"/>
      <w:bookmarkStart w:id="654" w:name="_Toc251"/>
      <w:bookmarkEnd w:id="653"/>
      <w:r>
        <w:rPr>
          <w:rtl w:val="true"/>
        </w:rPr>
        <w:t>منافع ديگرى از باران</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باريدن باران، منافع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بدن ها را نرم و مرطوب مى كند و هوا را پاك مى گرداند وبا را نابود مى كند و آفات درختان و مزارع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همچنين آفات ديگر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در برخى از اوقات، شدت و كثرت باران، زيانهاى زيادى به بار مى آورد، با اينكه تگرگ، غلات را از بين مى برد و بخار حاصل از آن، بيمارى ها و امراض فراوانى، در هوا پراكنده مى كند؟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اوقات، باران زياد مى بارد و اين به صلاح انسان است، زيرا هرگاه انسان دچار گناه و اصرار بر آن مى شود، صلاح اخروى، اولى تر به زيان احتمالى دنيوى است</w:t>
      </w:r>
      <w:r>
        <w:rPr>
          <w:rFonts w:eastAsia="IRNazanin" w:cs="IRNazanin"/>
          <w:color w:val="111111"/>
          <w:sz w:val="28"/>
          <w:szCs w:val="28"/>
          <w:rtl w:val="true"/>
          <w:lang w:bidi="fa-IR"/>
        </w:rPr>
        <w:t>.»</w:t>
      </w:r>
      <w:bookmarkStart w:id="655" w:name="pg8815_60119"/>
    </w:p>
    <w:p>
      <w:pPr>
        <w:pStyle w:val="Heading4"/>
        <w:numPr>
          <w:ilvl w:val="3"/>
          <w:numId w:val="1"/>
        </w:numPr>
        <w:rPr/>
      </w:pPr>
      <w:bookmarkStart w:id="656" w:name="__RefHeading___Toc183913_2870459653"/>
      <w:bookmarkStart w:id="657" w:name="_Toc252"/>
      <w:bookmarkEnd w:id="655"/>
      <w:bookmarkEnd w:id="656"/>
      <w:r>
        <w:rPr>
          <w:rtl w:val="true"/>
        </w:rPr>
        <w:t>فوايد كوهها</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 را ببين كه از سنگ و خاك درست شده اند و انسانهاى غافل گمان مى كنند كه آنها بى فايده هستند، درحالى كه فوايد زيادى براى بشر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بالاى كوهها مى نشيند، تا كسانى كه به آن نياز دارند، بهره برند و همچنين با آب شدن مقدارى از آن، رودها، چشمه ها و نهرها پديد مى آيند و بسيارى از گياهان خوراكى و دارويى كه در كوهها مى رويند، در صحرا نمى 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كوهها غارها و دره هايى وجود دارد كه حيوانات وحشى در آنجا ساكن مى شوند، تا آزار و اذيتشان به انسانها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كوه به عنوان دژ و قلعه اى محكم در مقابل دشمنان خود استفاده كرده اند و مى كنند، همچنين از سنگ هاى آنها براى خانه سازى و ساختن سنگ آسياب استفاده مى شود و نيز در كوهها انواع معادن 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كوهها منافع و فوايد ديگرى نيز هست كه كسى جز خداوند دانا از آنها خبر ندارد</w:t>
      </w:r>
      <w:r>
        <w:rPr>
          <w:rFonts w:eastAsia="IRNazanin" w:cs="IRNazanin"/>
          <w:color w:val="111111"/>
          <w:sz w:val="28"/>
          <w:szCs w:val="28"/>
          <w:rtl w:val="true"/>
          <w:lang w:bidi="fa-IR"/>
        </w:rPr>
        <w:t>.»</w:t>
      </w:r>
    </w:p>
    <w:p>
      <w:pPr>
        <w:pStyle w:val="Heading4"/>
        <w:numPr>
          <w:ilvl w:val="3"/>
          <w:numId w:val="1"/>
        </w:numPr>
        <w:rPr/>
      </w:pPr>
      <w:bookmarkStart w:id="658" w:name="__RefHeading___Toc183915_2870459653"/>
      <w:bookmarkStart w:id="659" w:name="_Toc253"/>
      <w:bookmarkEnd w:id="658"/>
      <w:r>
        <w:rPr>
          <w:rtl w:val="true"/>
        </w:rPr>
        <w:t>معادن</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از معادن چه چيزهايى استخراج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آهك، زرنيخ، مردار سنگ، سنگ سرمه، جيوه، مس، سرب، نقره، طلا، زبرجد، ياقوت، زمرد و ديگر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قير، موميا، گوگرد، نفت و چيزهاى ديگرى كه به سود مردم است</w:t>
      </w:r>
      <w:r>
        <w:rPr>
          <w:rFonts w:eastAsia="IRNazanin" w:cs="IRNazanin"/>
          <w:color w:val="111111"/>
          <w:sz w:val="28"/>
          <w:szCs w:val="28"/>
          <w:rtl w:val="true"/>
          <w:lang w:bidi="fa-IR"/>
        </w:rPr>
        <w:t>.»</w:t>
      </w:r>
    </w:p>
    <w:p>
      <w:pPr>
        <w:pStyle w:val="Heading4"/>
        <w:numPr>
          <w:ilvl w:val="3"/>
          <w:numId w:val="1"/>
        </w:numPr>
        <w:rPr/>
      </w:pPr>
      <w:bookmarkStart w:id="660" w:name="__RefHeading___Toc183917_2870459653"/>
      <w:bookmarkStart w:id="661" w:name="_Toc254"/>
      <w:bookmarkEnd w:id="660"/>
      <w:r>
        <w:rPr>
          <w:rtl w:val="true"/>
        </w:rPr>
        <w:t>دليل ندانستن جاى معادن</w:t>
      </w:r>
      <w:bookmarkEnd w:id="6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انسان عاقلى يافت مى شود كه نداند تمام اين معادن براى انسان ها ذخيره شده، تا در موقع مناسب استفاده كند؟ پس مردم نتوانند براساس حرص و تلاششان در اين راه، به بيشتر از آنچه كه بايد،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مردم در رسيدن به علم ساختن جواهرات به پيروزى نرسيدند، چون اگر به وسيله حرص و طمع به تمام آن ها دست يابند، بى شك مقادير زيادى از آنها را استخراج خواهند كرد و همه جا، از اينها پر مى شود و آن قدر طلا و نقره زياد مى شود كه ديگر در نزد مردم ارزشى نخواهند داشت و نقش اصلى آنها كه خريد فروش است، از ميان خواهد رفت، ديگر مالياتى براى حاكمان جمع، نمى شد و كسى نمى توانست آنها را براى آيندگان ذخيره كند و با اين حال، علم ساخت مس زرد و شيشه از رمل، نقره از سرب، طلا از نقره كه ضرر و زيان را ندارند، به آنها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ببين چگونه در آن چيزى كه براى آنان زيان ندارد، خواست آنها شكل مى گيرد ولى در چيزى كه بسيار به ضرر آنهاست، به هدف خود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معادنى بسيار عميق حفر نمايد، به دره و حفره اى بزرگ مى رسد كه آب بسيارى در آن جارى است، او به عمق آب نمى تواند، برسد و از آن نمى تواند عبور كند كه پشت آن، همچون كوههايى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مورد اين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خواست الهى اين است كه خداوند مى خواهد، بندگانش قدرت او و وسعت خزائنش را ببينند و اين را بدانند كه اگر خداوند متعال بخواهد، كوههايى از نقره به آنها مى دهد، ولى صلاح آنها در اين نيست، چون همانطور كه گفتيم اگر چنين چيزى واقع شود، جواهر و منافع آن، در نزد مردم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عبرت بگير كه هرگاه مردم چيز ظريف و با ارزشى را بسازند؛ تا هنگامى، اين چيز در نزد آنها باارزش است كه كمياب باشد، ولى اگر به وفور در نزد مردم باشد، از ارزش و قيمت آن كم مى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ارزش هر چيزى، به كم بودن آن چيز است</w:t>
      </w:r>
      <w:r>
        <w:rPr>
          <w:rFonts w:eastAsia="IRNazanin" w:cs="IRNazanin"/>
          <w:color w:val="111111"/>
          <w:sz w:val="28"/>
          <w:szCs w:val="28"/>
          <w:rtl w:val="true"/>
          <w:lang w:bidi="fa-IR"/>
        </w:rPr>
        <w:t>.»</w:t>
      </w:r>
      <w:bookmarkStart w:id="662" w:name="pg8815_60121"/>
    </w:p>
    <w:p>
      <w:pPr>
        <w:pStyle w:val="Heading4"/>
        <w:numPr>
          <w:ilvl w:val="3"/>
          <w:numId w:val="1"/>
        </w:numPr>
        <w:rPr/>
      </w:pPr>
      <w:bookmarkStart w:id="663" w:name="__RefHeading___Toc183919_2870459653"/>
      <w:bookmarkStart w:id="664" w:name="_Toc255"/>
      <w:bookmarkEnd w:id="662"/>
      <w:bookmarkEnd w:id="663"/>
      <w:r>
        <w:rPr>
          <w:rtl w:val="true"/>
        </w:rPr>
        <w:t>گياهان</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گياهان و منافع آن بينديش، ميوه ها، براى تغذيه و كاه، براى خوراك دام ها و هيزم، براى سوختن و چوب، براى بسيارى از كارها و پوست، برگ، ريشه، ساقه، شاخه و صمغ درختان كه در كارهاى بسيارى استفاده مى شوند و منافع بسيارى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كه اگر ميوه ها به صورت آماده و بدون كشت به دست ما مى رسيد، چه زيانهايى براى ما داشت؟ اگر اين گونه بود، از منافع بسيار چوب، هيزم، كاه و ديگر چيزهاى پرارزشى كه ذكر كرديم، محروم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درختان و گياهان، زيبا هستند و ديدن آنها لذت دارد و در جهان، هيچ منظره اى زيباتر و بهتر از آنها نيست</w:t>
      </w:r>
      <w:r>
        <w:rPr>
          <w:rFonts w:eastAsia="IRNazanin" w:cs="IRNazanin"/>
          <w:color w:val="111111"/>
          <w:sz w:val="28"/>
          <w:szCs w:val="28"/>
          <w:rtl w:val="true"/>
          <w:lang w:bidi="fa-IR"/>
        </w:rPr>
        <w:t>.»</w:t>
      </w:r>
    </w:p>
    <w:p>
      <w:pPr>
        <w:pStyle w:val="Heading4"/>
        <w:numPr>
          <w:ilvl w:val="3"/>
          <w:numId w:val="1"/>
        </w:numPr>
        <w:rPr/>
      </w:pPr>
      <w:bookmarkStart w:id="665" w:name="__RefHeading___Toc183921_2870459653"/>
      <w:bookmarkStart w:id="666" w:name="_Toc256"/>
      <w:bookmarkEnd w:id="665"/>
      <w:r>
        <w:rPr>
          <w:rtl w:val="true"/>
        </w:rPr>
        <w:t>كثرت گياهان</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رشد زياد مزراع و حبوبات بينديش، يك دانه، بيشتر از صد دانه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شد كه يك دانه، همان يك دانه بدهد؟</w:t>
      </w:r>
    </w:p>
    <w:p>
      <w:pPr>
        <w:pStyle w:val="BookText"/>
        <w:rPr/>
      </w:pPr>
      <w:r>
        <w:rPr>
          <w:rFonts w:ascii="Amiri" w:hAnsi="Amiri" w:eastAsia="Amiri" w:cs="Amiri"/>
          <w:color w:val="111111"/>
          <w:sz w:val="28"/>
          <w:sz w:val="28"/>
          <w:szCs w:val="28"/>
          <w:rtl w:val="true"/>
          <w:lang w:bidi="ar-SA"/>
        </w:rPr>
        <w:t>آيا جز براى اين است كه محصولات زياد شوند و خوراك و بذر سال آينده تامين شود؟</w:t>
      </w:r>
    </w:p>
    <w:p>
      <w:pPr>
        <w:pStyle w:val="BookText"/>
        <w:rPr/>
      </w:pPr>
      <w:r>
        <w:rPr>
          <w:rFonts w:ascii="IRNazanin" w:hAnsi="IRNazanin" w:eastAsia="IRNazanin"/>
          <w:color w:val="111111"/>
          <w:sz w:val="28"/>
          <w:sz w:val="28"/>
          <w:szCs w:val="28"/>
          <w:rtl w:val="true"/>
          <w:lang w:bidi="fa-IR"/>
        </w:rPr>
        <w:t>آيا نمى بينى كه اگر حاكمى بخواهد سرزمينش را آباد كند، بذر براى كاشتن و زراعت به مردم مى دهد؟</w:t>
      </w:r>
    </w:p>
    <w:p>
      <w:pPr>
        <w:pStyle w:val="BookText"/>
        <w:rPr/>
      </w:pPr>
      <w:r>
        <w:rPr>
          <w:rFonts w:ascii="IRNazanin" w:hAnsi="IRNazanin" w:eastAsia="IRNazanin"/>
          <w:color w:val="111111"/>
          <w:sz w:val="28"/>
          <w:sz w:val="28"/>
          <w:szCs w:val="28"/>
          <w:rtl w:val="true"/>
          <w:lang w:bidi="fa-IR"/>
        </w:rPr>
        <w:t>پس ببين كه خداوند متعال چگونه تدبير نموده است كه كشتزارها و مزارع تا اين حد محصول مى دهند كه خوراك و بذر سال آينده مردم تامين مى شود؟ درخت، گياه و نخل نيز محصولات زيادى مى دهند، چرا اين طور است؟ مگر جز براى اين است كه مردم شاخه هايشان را ببرند و از آنها استفاده كنند و ريشه آنها سالم بماند؟ اگر شاخه هاى هر درختى گسترش نمى يافتند و مردم از آنها مى بريدند، ديگر نمى شد از آنها استفاده كرد و همچنين اگر درختى دچار آفتى مى شد، از بين مى رفت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درختان جايگزين نبودند، محصولات به كلى از بين مى رفتند</w:t>
      </w:r>
      <w:r>
        <w:rPr>
          <w:rFonts w:eastAsia="IRNazanin" w:cs="IRNazanin"/>
          <w:color w:val="111111"/>
          <w:sz w:val="28"/>
          <w:szCs w:val="28"/>
          <w:rtl w:val="true"/>
          <w:lang w:bidi="fa-IR"/>
        </w:rPr>
        <w:t>.»</w:t>
      </w:r>
      <w:bookmarkStart w:id="667" w:name="pg8815_60122"/>
    </w:p>
    <w:p>
      <w:pPr>
        <w:pStyle w:val="Heading4"/>
        <w:numPr>
          <w:ilvl w:val="3"/>
          <w:numId w:val="1"/>
        </w:numPr>
        <w:rPr/>
      </w:pPr>
      <w:bookmarkStart w:id="668" w:name="__RefHeading___Toc183923_2870459653"/>
      <w:bookmarkStart w:id="669" w:name="_Toc257"/>
      <w:bookmarkEnd w:id="667"/>
      <w:bookmarkEnd w:id="668"/>
      <w:r>
        <w:rPr>
          <w:rtl w:val="true"/>
        </w:rPr>
        <w:t>پوشش دانه حبوبات</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شكل بوتۀ حبوباتى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ماش، باقلا و غيره بيانديش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هاى آنها درون كيسه هايى قرار دارند، تا از آفات در امان باشد و رشد كنند و استحكام يابند، همانطور كه جنين در بچه دان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غيره در پوشش هايى سفت و سخت و به صورت خوشه هستند كه بر سر هر دانه اى چيزى همچون نيزه قرار دارد كه از خوردن آنها توسط پرندگان ممانعت مى كند، تا ضررى به كشاورزان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پرندگان از گندم و حبوبات نمى خورند؟</w:t>
      </w:r>
    </w:p>
    <w:p>
      <w:p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خواست خداوند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آفريدگان خداوند هستند و سهمى از زمين و محصولات آن دارند، ولى براى اينكه از اين محصولات حفاظت شود و همه آنها از بين نروند، چنين تدبيرى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 ها، پوشش نداشته باشند، پرندگان به آنها حمله مى كنند و مى خورند و از بين مى برند، چه بسا اين كار باعث عدم تعادل در خوراك پرندگان و مرگ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كارها براى اين است كه از دانه ها محافظت شود و پرندگان به اندازه خوراك خود بخورند و اضافات آن براى انسان ها باقى بماند، چون انسان ها از پرندگان مهمتر هستند و خود آنها نيز، زحمت كاشت اين ها را كشيده اند</w:t>
      </w:r>
      <w:r>
        <w:rPr>
          <w:rFonts w:eastAsia="IRNazanin" w:cs="IRNazanin"/>
          <w:color w:val="111111"/>
          <w:sz w:val="28"/>
          <w:szCs w:val="28"/>
          <w:rtl w:val="true"/>
          <w:lang w:bidi="fa-IR"/>
        </w:rPr>
        <w:t>.»</w:t>
      </w:r>
    </w:p>
    <w:p>
      <w:pPr>
        <w:pStyle w:val="Heading4"/>
        <w:numPr>
          <w:ilvl w:val="3"/>
          <w:numId w:val="1"/>
        </w:numPr>
        <w:rPr/>
      </w:pPr>
      <w:bookmarkStart w:id="670" w:name="__RefHeading___Toc183925_2870459653"/>
      <w:bookmarkStart w:id="671" w:name="_Toc258"/>
      <w:bookmarkEnd w:id="670"/>
      <w:r>
        <w:rPr>
          <w:rtl w:val="true"/>
        </w:rPr>
        <w:t>دليل آفرينش درختان و گياهان</w:t>
      </w:r>
      <w:bookmarkEnd w:id="6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آفرينش درختان و گياهان بيانديش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همانند حيوانات به غذا نياز دارد و چون همانند حيوان دهان و حركت ندارد كه غذا را بگيرد و بخورد، پس ريشه هايى دارد كه در اعماق زمين فرورفته اند، تا غذا را بگيرند و به شاخه ها و برگ ها و ميوه ها برسانند</w:t>
      </w:r>
      <w:r>
        <w:rPr>
          <w:rFonts w:eastAsia="IRNazanin" w:cs="IRNazanin"/>
          <w:color w:val="111111"/>
          <w:sz w:val="28"/>
          <w:szCs w:val="28"/>
          <w:rtl w:val="true"/>
          <w:lang w:bidi="fa-IR"/>
        </w:rPr>
        <w:t>.</w:t>
      </w:r>
      <w:bookmarkStart w:id="672" w:name="pg8815_60123"/>
    </w:p>
    <w:p>
      <w:pPr>
        <w:pStyle w:val="BookText"/>
        <w:rPr/>
      </w:pPr>
      <w:bookmarkEnd w:id="672"/>
      <w:r>
        <w:rPr>
          <w:rFonts w:ascii="IRNazanin" w:hAnsi="IRNazanin" w:eastAsia="IRNazanin"/>
          <w:color w:val="111111"/>
          <w:sz w:val="28"/>
          <w:sz w:val="28"/>
          <w:szCs w:val="28"/>
          <w:rtl w:val="true"/>
          <w:lang w:bidi="fa-IR"/>
        </w:rPr>
        <w:t>پس زمين، همچون مادرى پرورش دهنده و ريشه هاى آن، همچون دهانى است كه به وسيله آنها غذا را از زمين مى گيرد، به همان شكلى كه حيوانات، كودكان خود را شير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چگونه ستونهاى خيمه را از هر سمت با طناب مى بندند، تا سر پا ايستد و يا كج نباشد؛ گياهان نيز اين گونه هستند، آنها ريشه هاى خود را در زمين پخش كرده اند تا بتوانند ثابت و استوار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گونه نبود، چگونه مى شد كه يك نخل قدرتمند و صنوبر و چنار بلند قامت در باد و طوفان سرپا بايستد؟</w:t>
      </w:r>
    </w:p>
    <w:p>
      <w:pPr>
        <w:pStyle w:val="BookText"/>
        <w:rPr/>
      </w:pPr>
      <w:r>
        <w:rPr>
          <w:rFonts w:ascii="IRNazanin" w:hAnsi="IRNazanin" w:eastAsia="IRNazanin"/>
          <w:color w:val="111111"/>
          <w:sz w:val="28"/>
          <w:sz w:val="28"/>
          <w:szCs w:val="28"/>
          <w:rtl w:val="true"/>
          <w:lang w:bidi="fa-IR"/>
        </w:rPr>
        <w:t>پس به حكمت و تدبير خداوند متعال بنگر كه چگونه حكمت او از حكمت مردم سبقت گرفته و آنها در استوارى خيمه از اين حكمت و تدبير سود برده اند، درحالى كه اين حكمت، قبل از آنان، در مورد درخت اجرا شده؛ چون آفرينش درخت، قبل از برپا شدن خيمه ها بوده است و مگر نمى بينى كه عمود خيمه ها از چوب ساخته شده، پس اين كار مردم، از كار پروردگارشان نشات گرفته شده است</w:t>
      </w:r>
      <w:r>
        <w:rPr>
          <w:rFonts w:eastAsia="IRNazanin" w:cs="IRNazanin"/>
          <w:color w:val="111111"/>
          <w:sz w:val="28"/>
          <w:szCs w:val="28"/>
          <w:rtl w:val="true"/>
          <w:lang w:bidi="fa-IR"/>
        </w:rPr>
        <w:t>.»</w:t>
      </w:r>
    </w:p>
    <w:p>
      <w:pPr>
        <w:pStyle w:val="Heading4"/>
        <w:numPr>
          <w:ilvl w:val="3"/>
          <w:numId w:val="1"/>
        </w:numPr>
        <w:rPr/>
      </w:pPr>
      <w:bookmarkStart w:id="673" w:name="__RefHeading___Toc183927_2870459653"/>
      <w:bookmarkStart w:id="674" w:name="_Toc259"/>
      <w:bookmarkEnd w:id="673"/>
      <w:r>
        <w:rPr>
          <w:rtl w:val="true"/>
        </w:rPr>
        <w:t>خلقت برگ درختان و اوصاف آنها</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آفرينش برگ درختان كمى فكر كن، همانطور كه مى بينى سطح تمام برگ ها از چيزهايى همچون رگ پوشيده شده كه بعضى از آنها بزرگتر هستند كه به صورت طولى و عرضى قرار گرفته اند و بعضى ديگر نازك و لطيف هستند، گويى كه در بين رگهاى اصلى به شكل استانداردى قرار گرفته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مى خواست چنين چيزى خلق كند، در طول يك سال نيز نمى توانست چنين كارى كند و در اين كار، به ابزار و وسايل، حركت و تلاش،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خلقت خداوند مى بينى كه در طول چند روز از فصل بهار، تمام درختان و گياهان صحراها و كوه ها پر از اين برگ ها مى شوند و بدان كه هيچ كلام و حركتى در مقابل خواست خداوند وجود ندارد</w:t>
      </w:r>
      <w:r>
        <w:rPr>
          <w:rFonts w:eastAsia="IRNazanin" w:cs="IRNazanin"/>
          <w:color w:val="111111"/>
          <w:sz w:val="28"/>
          <w:szCs w:val="28"/>
          <w:rtl w:val="true"/>
          <w:lang w:bidi="fa-IR"/>
        </w:rPr>
        <w:t>.</w:t>
      </w:r>
      <w:bookmarkStart w:id="675" w:name="pg8815_60124"/>
    </w:p>
    <w:p>
      <w:pPr>
        <w:pStyle w:val="BookText"/>
        <w:rPr/>
      </w:pPr>
      <w:bookmarkEnd w:id="675"/>
      <w:r>
        <w:rPr>
          <w:rFonts w:ascii="IRNazanin" w:hAnsi="IRNazanin" w:eastAsia="IRNazanin"/>
          <w:color w:val="111111"/>
          <w:sz w:val="28"/>
          <w:sz w:val="28"/>
          <w:szCs w:val="28"/>
          <w:rtl w:val="true"/>
          <w:lang w:bidi="fa-IR"/>
        </w:rPr>
        <w:t>با اين وجود، اسرار اين رگ هاى دقيق را بدان، اين رگ ها در سرتاسر برگ قرار دارند، تا آب و املاح را در سطح برگ، پخش كنند؛ همانطور كه در بدن، رگ ها غذاها را به تمام اعضاى بدن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 رگ هاى بزرگ و اصلى، با استحكام و محكمى خود، برگ را نگاه مى دارند تا برگ سست و پژمرده و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هرگاه كسى مى خواهد صفحه يا برگى از پارچه و غيره درست كند، در طول و عرض آن از چوبهاى محكمى استفاده مى كند، تا چنين اتفاقى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انسان هيچ وقت به عمق حقيقت تدابير الهى نمى رسد، اما خلقت او به نوعى اين كار را انجام مى دهد</w:t>
      </w:r>
      <w:r>
        <w:rPr>
          <w:rFonts w:eastAsia="IRNazanin" w:cs="IRNazanin"/>
          <w:color w:val="111111"/>
          <w:sz w:val="28"/>
          <w:szCs w:val="28"/>
          <w:rtl w:val="true"/>
          <w:lang w:bidi="fa-IR"/>
        </w:rPr>
        <w:t>.»</w:t>
      </w:r>
    </w:p>
    <w:p>
      <w:pPr>
        <w:pStyle w:val="Heading4"/>
        <w:numPr>
          <w:ilvl w:val="3"/>
          <w:numId w:val="1"/>
        </w:numPr>
        <w:rPr/>
      </w:pPr>
      <w:bookmarkStart w:id="676" w:name="__RefHeading___Toc183929_2870459653"/>
      <w:bookmarkStart w:id="677" w:name="_Toc260"/>
      <w:bookmarkEnd w:id="676"/>
      <w:r>
        <w:rPr>
          <w:rtl w:val="true"/>
        </w:rPr>
        <w:t>هسته و دانه درختان و گياهان</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هسته و دانه كمى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درون ميوه است تا بتوان درخت آن را كاشت، اين هسته، همان كار را انجام مى دهد؛ همان گونه كه هرگاه به چيز نفيسى نياز داريم، از قبل آن را در جاى مطمئنى نگهدارى مى كنيم تا از زيان ها در امان باشد و در زمان خود، از آن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هسته محكم و سفت، ميوه را كه سست و نرم است، نگاه مى دارد؛ اگر اين طور نبود، ميوه پاره مى شد يا مى شكست و فاسد مى گشت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است كه برخى از هسته ها را مى شكنند و مغز آن را مى خورند و از مغز برخى ديگر از هسته ها، روغن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برخى فوايد هسته و دانه را دانستى، در اين مورد بينديش كه چرا از هسته، خرما و از دانه، انگور رشد مى كند؟ مگر نمى شد كه به جاى خرما و انگور، درختانى همچون سرو و چنار رشد كند، آيا اين فقط براى سود و لذت رساندن به انسان نيست؟</w:t>
      </w:r>
      <w:r>
        <w:rPr>
          <w:rFonts w:eastAsia="IRNazanin" w:cs="IRNazanin"/>
          <w:color w:val="111111"/>
          <w:sz w:val="28"/>
          <w:szCs w:val="28"/>
          <w:rtl w:val="true"/>
          <w:lang w:bidi="fa-IR"/>
        </w:rPr>
        <w:t>»</w:t>
      </w:r>
      <w:bookmarkStart w:id="678" w:name="pg8815_60125"/>
    </w:p>
    <w:p>
      <w:pPr>
        <w:pStyle w:val="Heading4"/>
        <w:numPr>
          <w:ilvl w:val="3"/>
          <w:numId w:val="1"/>
        </w:numPr>
        <w:rPr/>
      </w:pPr>
      <w:bookmarkStart w:id="679" w:name="__RefHeading___Toc183931_2870459653"/>
      <w:bookmarkStart w:id="680" w:name="_Toc261"/>
      <w:bookmarkEnd w:id="678"/>
      <w:bookmarkEnd w:id="679"/>
      <w:r>
        <w:rPr>
          <w:rtl w:val="true"/>
        </w:rPr>
        <w:t>مرگ و زنده شدن درختان</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تدابير به كار رفته در آفرينش درخت فكر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بينى كه درخت، هر سال مى ميرد، ولى حرارتش در چوب آن مى ماند و مواد ميوه ها از آن شكل مى گيرند و در همه جا پخش مى شوند و همانطور كه غذاهاى خوشمزه به تو مى دهند، ميوه هاى خوشمزه و گوناگون به تو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همچون دستى است كه به سمت تو دراز مى شود و ميوه اش را به تو مى دهد و گلها چنان در مقابلت ايستاده اند كه گويى مى خواهند خود را به تو هديه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و تدبير را چه كسى به كار برده است؟ آيا جز براى اين است كه لذت و منفعت آنها به انسان برسد؟ چقدر جاى تعجب است كه به جاى شكرگزارى بر نعمت ها، منكر نعمت دهنده مى شوند</w:t>
      </w:r>
      <w:r>
        <w:rPr>
          <w:rFonts w:eastAsia="IRNazanin" w:cs="IRNazanin"/>
          <w:color w:val="111111"/>
          <w:sz w:val="28"/>
          <w:szCs w:val="28"/>
          <w:rtl w:val="true"/>
          <w:lang w:bidi="fa-IR"/>
        </w:rPr>
        <w:t>.»</w:t>
      </w:r>
    </w:p>
    <w:p>
      <w:pPr>
        <w:pStyle w:val="Heading4"/>
        <w:numPr>
          <w:ilvl w:val="3"/>
          <w:numId w:val="1"/>
        </w:numPr>
        <w:rPr/>
      </w:pPr>
      <w:bookmarkStart w:id="681" w:name="__RefHeading___Toc183933_2870459653"/>
      <w:bookmarkStart w:id="682" w:name="_Toc262"/>
      <w:bookmarkEnd w:id="681"/>
      <w:r>
        <w:rPr>
          <w:rtl w:val="true"/>
        </w:rPr>
        <w:t>انار</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آفرينش مدبرانه انار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انار، بلندى هايى از پيه مى بينى كه دانه ها چنان منظم در آن چيده شده اند كه گويا با دست آنها را 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چندين قسمت دارند كه هر قسمت نيز از لايه هاى ظريف و نازكى تشكيل شده و همه آنها در ميان پوست محكمى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انار، فقط دانه بود، آنگاه راه رسيدن غذا به دانه ها بسته مى شد؛ ولى براساس تدبير حكيمانه خداوند متعال بلندى هايى از پيه بين دانه ها قرار گرفته و ته دانه ها به آن وصل است، تا به اين وسيله غذا به دانه ها برسد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بينى كه دانه هاى انار در درون اين پيه ها جايگذارى شده و با روكش نرم و لطيف بر روى آن استوار و مستحكم گرديده تا دانه ها از آفت ها در امان باشند</w:t>
      </w:r>
      <w:r>
        <w:rPr>
          <w:rFonts w:eastAsia="IRNazanin" w:cs="IRNazanin"/>
          <w:color w:val="111111"/>
          <w:sz w:val="28"/>
          <w:szCs w:val="28"/>
          <w:rtl w:val="true"/>
          <w:lang w:bidi="fa-IR"/>
        </w:rPr>
        <w:t>.</w:t>
      </w:r>
      <w:bookmarkStart w:id="683" w:name="pg8815_60126"/>
    </w:p>
    <w:p>
      <w:pPr>
        <w:pStyle w:val="BookText"/>
        <w:rPr/>
      </w:pPr>
      <w:bookmarkEnd w:id="683"/>
      <w:r>
        <w:rPr>
          <w:rFonts w:ascii="IRNazanin" w:hAnsi="IRNazanin" w:eastAsia="IRNazanin"/>
          <w:color w:val="111111"/>
          <w:sz w:val="28"/>
          <w:sz w:val="28"/>
          <w:szCs w:val="28"/>
          <w:rtl w:val="true"/>
          <w:lang w:bidi="fa-IR"/>
        </w:rPr>
        <w:t>اين مطالب فقط مقدار كمى از شگفتى هاى انار است و اگر كسى به دنبال مطالب ديگرى هست، به وفور وجود دارد، ولى همين مقدار، براى درس گرفتن كافى است</w:t>
      </w:r>
      <w:r>
        <w:rPr>
          <w:rFonts w:eastAsia="IRNazanin" w:cs="IRNazanin"/>
          <w:color w:val="111111"/>
          <w:sz w:val="28"/>
          <w:szCs w:val="28"/>
          <w:rtl w:val="true"/>
          <w:lang w:bidi="fa-IR"/>
        </w:rPr>
        <w:t>.»</w:t>
      </w:r>
    </w:p>
    <w:p>
      <w:pPr>
        <w:pStyle w:val="Heading4"/>
        <w:numPr>
          <w:ilvl w:val="3"/>
          <w:numId w:val="1"/>
        </w:numPr>
        <w:rPr/>
      </w:pPr>
      <w:bookmarkStart w:id="684" w:name="__RefHeading___Toc183935_2870459653"/>
      <w:bookmarkStart w:id="685" w:name="_Toc263"/>
      <w:bookmarkEnd w:id="684"/>
      <w:r>
        <w:rPr>
          <w:rtl w:val="true"/>
        </w:rPr>
        <w:t>بوته ها</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كمى فكر كن كه بوته هايى ضعيف را مى بينى كه ميوه هايى سنگين دارند،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خربزه، خيار و هندوانه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در نظر گرفت كه اين بوته هاى ضعيف، ميوه هايى سنگين به بار آورند، اين بوته ها را روى زمين قرار داد، تا سنگينى ميوه ها بر روى آنان تاثيرى نداشته باشد، اگر اين بوته ها، بلند و ايستاده بودند، آنگاه ميوه هاى سنگين باعث شكستن و از بين رفتن بوته ها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چگونه شاخ و برگ هاى اين بوته ها بر روى زمين قرار دارند، ولى زمين در عوض بوته، ميوه ها را به دوش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كدو يا خربزه را ببين كه يك بوته، چند ميوه داده، همچون گربه اى كه بچه هايش دورش را گرفته اند و از او شير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هنگامۀ رسيدن ميوه ها با هنگامۀ احتياج، هماهنگ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كه ميوه ها در زمانى مى رسند كه به آنها نياز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گرماى تابستان، انسان از ميوه هاى تابستانى استفاده مى كند، در نظر بگير كه اگر در تابستان، ميوه هاى زمستانى و بالعكس استفاده مى شد، هم موجب ضرر و زيان به بدن مى شد و هم بى ميلى و بى رغبتى نسبت به استفاده از ميوه ها پديد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هرگاه خيارى در زمستان مى رسد، فقط افرادى كه به سلامتى خود اهميتى نمى دهند، از آن مصرف مى كنند؟</w:t>
      </w:r>
      <w:r>
        <w:rPr>
          <w:rFonts w:eastAsia="IRNazanin" w:cs="IRNazanin"/>
          <w:color w:val="111111"/>
          <w:sz w:val="28"/>
          <w:szCs w:val="28"/>
          <w:rtl w:val="true"/>
          <w:lang w:bidi="fa-IR"/>
        </w:rPr>
        <w:t>»</w:t>
      </w:r>
      <w:bookmarkStart w:id="686" w:name="pg8815_60127"/>
    </w:p>
    <w:p>
      <w:pPr>
        <w:pStyle w:val="Heading4"/>
        <w:numPr>
          <w:ilvl w:val="3"/>
          <w:numId w:val="1"/>
        </w:numPr>
        <w:rPr/>
      </w:pPr>
      <w:bookmarkStart w:id="687" w:name="__RefHeading___Toc183937_2870459653"/>
      <w:bookmarkStart w:id="688" w:name="_Toc264"/>
      <w:bookmarkEnd w:id="686"/>
      <w:bookmarkEnd w:id="687"/>
      <w:r>
        <w:rPr>
          <w:rtl w:val="true"/>
        </w:rPr>
        <w:t>فوايد نخل، چوب و شاخه هاى آن</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نخل كمى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نخل ها، برخى ماده هستند و به تلقيح نيازمند مى باشند و برخى نر هستند و بدون غرس، عمل لقاح را انجام مى دهند، نخل نر، همچون حيوان نرى است كه با حيوان ماده نزديكى مى كند تا او باردار شود و خودش باردار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شاخه نخل فكر كن كه چگونه همانند چيزى است كه بافته شده و تار و پود دارد تا محكم شود و هنگام برداشتن خوشه هاى سنگين خرما نشكند و از بادها در امان باشد و آن قدر سفت و مستحكم باشد كه در كارهايى همچون ساختن خانه، سقف، پل و غيره به كار گرفته شود؟</w:t>
      </w:r>
      <w:r>
        <w:rPr>
          <w:rFonts w:eastAsia="IRNazanin" w:cs="IRNazanin"/>
          <w:color w:val="111111"/>
          <w:sz w:val="28"/>
          <w:szCs w:val="28"/>
          <w:rtl w:val="true"/>
          <w:lang w:bidi="fa-IR"/>
        </w:rPr>
        <w:t>»</w:t>
      </w:r>
    </w:p>
    <w:p>
      <w:pPr>
        <w:pStyle w:val="Heading4"/>
        <w:numPr>
          <w:ilvl w:val="3"/>
          <w:numId w:val="1"/>
        </w:numPr>
        <w:rPr/>
      </w:pPr>
      <w:bookmarkStart w:id="689" w:name="__RefHeading___Toc183939_2870459653"/>
      <w:bookmarkStart w:id="690" w:name="_Toc265"/>
      <w:bookmarkEnd w:id="689"/>
      <w:r>
        <w:rPr>
          <w:rtl w:val="true"/>
        </w:rPr>
        <w:t>چوب نخل</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بينى كه گويى چوب نخل بافته شده و داراى تار و پود است و استحكام آن باعث شده كه در ساختن چيزهاى محكم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اگر سختى و محكمى آن همانند سنگ بود، ديگر نمى شد آن را در سقف، در، پنجره، كرسى، جعبه و چيزهاى ديگر به كار برد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 هاى ممتاز چوب آن است كه بر روى آب مى ماند و مردم نيز اين موضوع را مى دانند، ولى از اهميت آن بى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اين خاصيت را نداشت، كشتى ها و قايق ها چگونه مى توانستند بارهاى بسيار و سنگين خود را حمل كنند؟ مردم چگونه بارهاى خود را از سرزمينى به سرزمين ديگر مى بردند؟ اگر اين نعمت و تدبير الهى نبود، مردم در رنج و سختى مى افتادند و بعضى از چيزها در زمين نادر يا كمياب مى شدند</w:t>
      </w:r>
      <w:r>
        <w:rPr>
          <w:rFonts w:eastAsia="IRNazanin" w:cs="IRNazanin"/>
          <w:color w:val="111111"/>
          <w:sz w:val="28"/>
          <w:szCs w:val="28"/>
          <w:rtl w:val="true"/>
          <w:lang w:bidi="fa-IR"/>
        </w:rPr>
        <w:t>.»</w:t>
      </w:r>
      <w:bookmarkStart w:id="691" w:name="pg8815_60128"/>
    </w:p>
    <w:p>
      <w:pPr>
        <w:pStyle w:val="Heading4"/>
        <w:numPr>
          <w:ilvl w:val="3"/>
          <w:numId w:val="1"/>
        </w:numPr>
        <w:rPr/>
      </w:pPr>
      <w:bookmarkStart w:id="692" w:name="__RefHeading___Toc183941_2870459653"/>
      <w:bookmarkStart w:id="693" w:name="_Toc266"/>
      <w:bookmarkEnd w:id="691"/>
      <w:bookmarkEnd w:id="692"/>
      <w:r>
        <w:rPr>
          <w:rtl w:val="true"/>
        </w:rPr>
        <w:t>خواص گياهان دارويى</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گياهان دارويى بيانديش كه هركدام از آنها براى تهيه داروى خاصى به كار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 كه در رگ ها، اعماق و مفاصل بدن نفوذ مى كند و اضافات مواد داخل بدن را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مواد سودايى، داخل بدن را از بين مى برد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ورم و امثال آن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منافع را در اين ها گذاشته است؟ چه كسى مردم را به اين منافع آگاه كرده است؟</w:t>
      </w:r>
    </w:p>
    <w:p>
      <w:pPr>
        <w:pStyle w:val="BookText"/>
        <w:rPr/>
      </w:pPr>
      <w:r>
        <w:rPr>
          <w:rFonts w:ascii="IRNazanin" w:hAnsi="IRNazanin" w:eastAsia="IRNazanin"/>
          <w:color w:val="111111"/>
          <w:sz w:val="28"/>
          <w:sz w:val="28"/>
          <w:szCs w:val="28"/>
          <w:rtl w:val="true"/>
          <w:lang w:bidi="fa-IR"/>
        </w:rPr>
        <w:t>همانطور كه برخى گمان دارند، چگونه مى شود كه اتفاقى به اين خصوصيات پى برد؟</w:t>
      </w:r>
    </w:p>
    <w:p>
      <w:pPr>
        <w:pStyle w:val="BookText"/>
        <w:rPr/>
      </w:pPr>
      <w:r>
        <w:rPr>
          <w:rFonts w:ascii="IRNazanin" w:hAnsi="IRNazanin" w:eastAsia="IRNazanin"/>
          <w:color w:val="111111"/>
          <w:sz w:val="28"/>
          <w:sz w:val="28"/>
          <w:szCs w:val="28"/>
          <w:rtl w:val="true"/>
          <w:lang w:bidi="fa-IR"/>
        </w:rPr>
        <w:t>پس با تجربه، هوش و بصيرتى كه به انسان داده شده، مى تواند به منافع آنها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حيوانات از خواص گياهان دارويى اطلاع دارند و بعضى از درندگان از اين داروهاى گياهى استفاده مى كنند، پرنده اى بارقى كردن، يبوست را درمان مى كند و غيره، اين ماجرا چگونه ممكن است؟</w:t>
      </w:r>
      <w:r>
        <w:rPr>
          <w:rFonts w:eastAsia="IRNazanin" w:cs="IRNazanin"/>
          <w:color w:val="111111"/>
          <w:sz w:val="28"/>
          <w:szCs w:val="28"/>
          <w:rtl w:val="true"/>
          <w:lang w:bidi="fa-IR"/>
        </w:rPr>
        <w:t>»</w:t>
      </w:r>
    </w:p>
    <w:p>
      <w:pPr>
        <w:pStyle w:val="Heading4"/>
        <w:numPr>
          <w:ilvl w:val="3"/>
          <w:numId w:val="1"/>
        </w:numPr>
        <w:rPr/>
      </w:pPr>
      <w:bookmarkStart w:id="694" w:name="__RefHeading___Toc183943_2870459653"/>
      <w:bookmarkStart w:id="695" w:name="_Toc267"/>
      <w:bookmarkEnd w:id="694"/>
      <w:r>
        <w:rPr>
          <w:rtl w:val="true"/>
        </w:rPr>
        <w:t>گياهان صحرا</w:t>
      </w:r>
      <w:bookmarkEnd w:id="6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اين اتفاق مى افتد، گياهانى كه در صحراها و بيابان ها مى رويند را بيهوده و بى فايده بدانى، در صورتى كه اين چنين نيست، اين گياهان، خوراك حيوانات وحشى و دانه هاى آنها براى پرندگان و چوبهاى خشك آن براى استفاده انسان است و همچنين در مداواى بيمارى ها به كار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برخى از آنها براى دباغى پوستها و برخى ديگر براى رنگرزى و غيره استفاده مى شود</w:t>
      </w:r>
      <w:r>
        <w:rPr>
          <w:rFonts w:eastAsia="IRNazanin" w:cs="IRNazanin"/>
          <w:color w:val="111111"/>
          <w:sz w:val="28"/>
          <w:szCs w:val="28"/>
          <w:rtl w:val="true"/>
          <w:lang w:bidi="fa-IR"/>
        </w:rPr>
        <w:t>.»</w:t>
      </w:r>
      <w:bookmarkStart w:id="696" w:name="pg8815_60129"/>
    </w:p>
    <w:p>
      <w:pPr>
        <w:pStyle w:val="Heading4"/>
        <w:numPr>
          <w:ilvl w:val="3"/>
          <w:numId w:val="1"/>
        </w:numPr>
        <w:rPr/>
      </w:pPr>
      <w:bookmarkStart w:id="697" w:name="__RefHeading___Toc183945_2870459653"/>
      <w:bookmarkStart w:id="698" w:name="_Toc268"/>
      <w:bookmarkEnd w:id="696"/>
      <w:bookmarkEnd w:id="697"/>
      <w:r>
        <w:rPr>
          <w:rtl w:val="true"/>
        </w:rPr>
        <w:t>پيزر</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دانى كه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كوچكترين گياهان است و در آن و ديگر گياهان، منافع بسيارى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پيزر، كاغذ توليد مى شود كه حاكمان و مردمان از آن استفاده مى كنند، همچنين از آن حصير درست مى شود و غلافهايى توليد مى شود كه براى نگهدارى از ظروف آبگينه و غيره استفاده مى شود، تا ظرف ها نشكنند</w:t>
      </w:r>
      <w:r>
        <w:rPr>
          <w:rFonts w:eastAsia="IRNazanin" w:cs="IRNazanin"/>
          <w:color w:val="111111"/>
          <w:sz w:val="28"/>
          <w:szCs w:val="28"/>
          <w:rtl w:val="true"/>
          <w:lang w:bidi="fa-IR"/>
        </w:rPr>
        <w:t>.»</w:t>
      </w:r>
    </w:p>
    <w:p>
      <w:pPr>
        <w:pStyle w:val="Heading4"/>
        <w:numPr>
          <w:ilvl w:val="3"/>
          <w:numId w:val="1"/>
        </w:numPr>
        <w:rPr/>
      </w:pPr>
      <w:bookmarkStart w:id="699" w:name="__RefHeading___Toc183947_2870459653"/>
      <w:bookmarkStart w:id="700" w:name="_Toc269"/>
      <w:bookmarkEnd w:id="699"/>
      <w:r>
        <w:rPr>
          <w:rtl w:val="true"/>
        </w:rPr>
        <w:t>فضولات انسان و حيوان</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كوچكترين و بى ارزش ترين چيزها نيز فوايدى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فضولات انسان و حيوان، منافعى براى مزارع و جاليزها و كشتزارها موجود است كه چيز ديگرى نمى تواند جاى آن را بگيرد، به طورى كه گياهان با بهترين چيزى كه رشد مى كنند، فضولات انسانها و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جايگاه و مرتبه هر چيزى به قيمت و ارزش آن نيست، بلكه اين دو، داراى دو قيمت متفاوت هستند كه در دو بازار استفاده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چيزى در ميان تجار، بى ارزش، ولى در ميان دانشمندان، باارزش باشد؛ پس هيچ چيزى را به خاطر قيمت كم آن، بدون ارزش ندان، اگر طالبان دانش كيميا به منافع فضولات انسان و حيوان پى ببرند، آن را با قيمت گران مى خرند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ظهر شد كه مولايم امام صادق عليه السلام براى خواندن نماز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الهى، صبح زود اينجا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دريافت اين علوم الهى شادمان بودم، خداوند را شكر گفتم و برخاستم و شب را با شادى به صبح رساندم</w:t>
      </w:r>
      <w:r>
        <w:rPr>
          <w:rFonts w:eastAsia="IRNazanin" w:cs="IRNazanin"/>
          <w:color w:val="111111"/>
          <w:sz w:val="28"/>
          <w:szCs w:val="28"/>
          <w:rtl w:val="true"/>
          <w:lang w:bidi="fa-IR"/>
        </w:rPr>
        <w:t>.</w:t>
      </w:r>
      <w:bookmarkStart w:id="701" w:name="pg8815_60130"/>
    </w:p>
    <w:p>
      <w:pPr>
        <w:pStyle w:val="Heading3"/>
        <w:numPr>
          <w:ilvl w:val="2"/>
          <w:numId w:val="1"/>
        </w:numPr>
        <w:rPr/>
      </w:pPr>
      <w:bookmarkStart w:id="702" w:name="__RefHeading___Toc183949_2870459653"/>
      <w:bookmarkStart w:id="703" w:name="_Toc270"/>
      <w:bookmarkEnd w:id="701"/>
      <w:bookmarkEnd w:id="702"/>
      <w:r>
        <w:rPr>
          <w:rtl w:val="true"/>
        </w:rPr>
        <w:t>جلسه چهارم</w:t>
      </w:r>
      <w:bookmarkEnd w:id="703"/>
    </w:p>
    <w:p>
      <w:pPr>
        <w:pStyle w:val="Heading4"/>
        <w:numPr>
          <w:ilvl w:val="3"/>
          <w:numId w:val="1"/>
        </w:numPr>
        <w:rPr/>
      </w:pPr>
      <w:bookmarkStart w:id="704" w:name="__RefHeading___Toc183951_2870459653"/>
      <w:bookmarkStart w:id="705" w:name="_Toc271"/>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روز چهارم، نزد امام صادق عليه السلام رفتم، به من اجازه ورود داد و نشستم، سپس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تحميد، تسبيح، تعظيم و تقديس از ماست، اسمى كه قديم تر از همه و نورى كه بزرگتر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بلند مرتبه و بسيار آگاه، صاحب جلالت و اكرام، خالق هستى، از بين برنده عوالم و روزگارها، صاحب اسرار پوشيده، غيب محضور، نام مخزون و علم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بركات او بر رساننده وحى و رسالت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بشارت دهنده، ترساننده، دعوت كننده به سوى خدا و چراغ روشنايى بخش است و به اين كارها مبعوث شد، تا هركسى با دليل و برهان از بين رود و هركس با دليل و برهان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درودهاى پاك و پاكيزه خداوند بر او و خاندانش، در گذشته و همه ايام، بر او سلام و رحمت و بركات الهى باد، چون آنها شايسته چنين موهبتى هستند</w:t>
      </w:r>
      <w:r>
        <w:rPr>
          <w:rFonts w:eastAsia="IRNazanin" w:cs="IRNazanin"/>
          <w:color w:val="111111"/>
          <w:sz w:val="28"/>
          <w:szCs w:val="28"/>
          <w:rtl w:val="true"/>
          <w:lang w:bidi="fa-IR"/>
        </w:rPr>
        <w:t>.»</w:t>
      </w:r>
    </w:p>
    <w:p>
      <w:pPr>
        <w:pStyle w:val="Heading4"/>
        <w:numPr>
          <w:ilvl w:val="3"/>
          <w:numId w:val="1"/>
        </w:numPr>
        <w:rPr/>
      </w:pPr>
      <w:bookmarkStart w:id="706" w:name="__RefHeading___Toc183953_2870459653"/>
      <w:bookmarkStart w:id="707" w:name="_Toc272"/>
      <w:bookmarkEnd w:id="706"/>
      <w:r>
        <w:rPr>
          <w:rtl w:val="true"/>
        </w:rPr>
        <w:t>استدلال هاى باطل از منكرين</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خلقت و نمونه هاى حكمت و تدبير الهى و هدفمندى در خلقت انسان، حيوان، درخت، گياه و غيره را برايت چنان شرح دادم كه عبرت گيران،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آفت هايى را برايت ذكر مى كنم كه گاهى اوقات انسان هاى نادان، آنها را دستاويز قرار مى دهند و بهانه مى گيرند و خلق و خالق، تدبير و حكمت در آفرينش را منكر مى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نظر گروه 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همفكران مانى را بيان مى كنم كه علل سختى ها، مشكلات و مرگ را منكر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w:t>
      </w:r>
      <w:bookmarkStart w:id="708" w:name="pg8815_60131"/>
    </w:p>
    <w:p>
      <w:pPr>
        <w:pStyle w:val="BookText"/>
        <w:rPr/>
      </w:pPr>
      <w:bookmarkEnd w:id="708"/>
      <w:r>
        <w:rPr>
          <w:rFonts w:ascii="Amiri" w:hAnsi="Amiri" w:eastAsia="Amiri" w:cs="Amiri"/>
          <w:color w:val="111111"/>
          <w:sz w:val="28"/>
          <w:sz w:val="28"/>
          <w:szCs w:val="28"/>
          <w:rtl w:val="true"/>
          <w:lang w:bidi="ar-SA"/>
        </w:rPr>
        <w:t>كسانى صحبت مى كنم كه تمام آفرينش را اتفاقى و طبيعى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اينها را بكشد، از حق به كجا فرار مى كنند؟</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83955_2870459653"/>
      <w:bookmarkStart w:id="710" w:name="_Toc273"/>
      <w:bookmarkEnd w:id="709"/>
      <w:r>
        <w:rPr>
          <w:rtl w:val="true"/>
        </w:rPr>
        <w:t>آفات و نظر نادانان در مورد آن</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نادان، بلاهايى همچون وبا، يرقان، تگرگ، ملخ و غيره را بهانه قرار مى دهند و منكر پروردگار و حكمت آفرينش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حكيم و مدبرى نيست، پس چرا اتفاقات و بلاهاى سخت ترى رخ نمى دهد؟ چرا آسمان بر زمين نمى افتد و زمين از بين نمى رود و خورشيد، غروب دائمى نمى كند و رودها و چشمه ها خشك نمى شوند و چرا وزيدن بادها قطع نمى شود، تا همه چيز فاسد و متعفن شود و چرا آب، آن قدر زياد نمى شود كه تمام خشكى ها را در برگيرد و چرا وبا و ملخ ها و ديگر بلاها فراگير و دائمى نمى شوند تا همه چيز را نابود كنند، بلكه گاهى شكل مى گيرند و گاهى از بين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جهان، دچار بلاهاى سهمگين و بزرگ نمى شود و فقط گاهى اوقات، بلاهاى سبك گريبانگير مردم مى شود؟ اين بلاها هم براى اين است كه مردم تأديب شوند و مقاوم گردند، اين بلاها دائمى نيستند و هرگاه كه مردم مايوس مى شوند، اين بلاها برطرف مى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افتادن اين بلاها، باعث عبرت براى مردم و دفع آنها لطف و رحمت خداوند است</w:t>
      </w:r>
      <w:r>
        <w:rPr>
          <w:rFonts w:eastAsia="Amiri" w:cs="Amiri" w:ascii="Amiri" w:hAnsi="Amiri"/>
          <w:color w:val="111111"/>
          <w:sz w:val="28"/>
          <w:szCs w:val="28"/>
          <w:rtl w:val="true"/>
          <w:lang w:bidi="ar-SA"/>
        </w:rPr>
        <w:t>.»</w:t>
      </w:r>
      <w:bookmarkStart w:id="711" w:name="pg8815_60132"/>
    </w:p>
    <w:p>
      <w:pPr>
        <w:pStyle w:val="Heading4"/>
        <w:numPr>
          <w:ilvl w:val="3"/>
          <w:numId w:val="1"/>
        </w:numPr>
        <w:rPr/>
      </w:pPr>
      <w:bookmarkStart w:id="712" w:name="__RefHeading___Toc183957_2870459653"/>
      <w:bookmarkStart w:id="713" w:name="_Toc274"/>
      <w:bookmarkEnd w:id="711"/>
      <w:bookmarkEnd w:id="712"/>
      <w:r>
        <w:rPr>
          <w:rtl w:val="true"/>
        </w:rPr>
        <w:t>علل نزول بلاها و گرفتارى ها</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و همفكران مانى، حكمت بلاها و گرفتارى هايى كه بر مردم نازل مى شود را منكر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پروردگار مهربانى داشت، چرا اين بلاها و گرفتارى ها را بر مردم نازل مى كند؟</w:t>
      </w:r>
    </w:p>
    <w:p>
      <w:pPr>
        <w:pStyle w:val="BookText"/>
        <w:rPr/>
      </w:pPr>
      <w:r>
        <w:rPr>
          <w:rFonts w:ascii="IRNazanin" w:hAnsi="IRNazanin" w:eastAsia="IRNazanin"/>
          <w:color w:val="111111"/>
          <w:sz w:val="28"/>
          <w:sz w:val="28"/>
          <w:szCs w:val="28"/>
          <w:rtl w:val="true"/>
          <w:lang w:bidi="fa-IR"/>
        </w:rPr>
        <w:t>آنها دنيا را اين گونه مى خواهند كه در آن هيچ بلا و گرفتارى نباشد و از هرگونه ناراحتى،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اگر اين جريان در جهان حكمفرما شود، انسان از سرمستى و آسايش، رو به سوى گناه مى آورد، همانطور كه اكثر رفاه طلبان و راحتى خواهان و كسانى كه در آرامش هستند، در چنين فسادهايى غرق مى شوند، اين گروه، حتى گاهى اوقات فراموش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پروردگارى دارند و روز قيامتى در انتظارشان است و اگر به جايى برسند، بايد دست ضعيفان را بگيرند و به فقرا كمك كنند و به گرفتاران رحم نمايند و براى ضعفا دل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انسان دچار بلا و گرفتارى مى شود و سختى و مرارت را تحمل مى كند، عبرت مى گيرد و چشمش بينا مى گردد و نسبت به بسيارى از وظايفش آگاه مى شود و آنها را انجام مى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بلاها و گرفتارى ها را بيهوده مى دانند، همچون كودكانى هستند كه داروى تلخ، ولى شفا دهنده را نمى خورند و از اينكه نبايد يك سرى از غذاها را نخورند، ناراحت و عصبانى مى شوند و از ادب شدن فرار مى كنند و بيكارى و بطالت را دوست دارند كه به لهو و لعب و خوشگذرانى بپردازند، آنها عواقب اين گونه كارها را نمى دانند و نمى فهمند كه غذاهاى خوشمزه برايشان ضرر دارد و داروى تلخ براى آنان مفيد است و نمى دانند</w:t>
      </w:r>
    </w:p>
    <w:p>
      <w:pPr>
        <w:pStyle w:val="BookText"/>
        <w:rPr/>
      </w:pPr>
      <w:r>
        <w:rPr>
          <w:rFonts w:ascii="IRNazanin" w:hAnsi="IRNazanin" w:eastAsia="IRNazanin"/>
          <w:color w:val="111111"/>
          <w:sz w:val="28"/>
          <w:sz w:val="28"/>
          <w:szCs w:val="28"/>
          <w:rtl w:val="true"/>
          <w:lang w:bidi="fa-IR"/>
        </w:rPr>
        <w:t>كه ادب، هرچند سخت است، ولى ثمره شيرينى دارد و داروى شفا بخش، هرچند تلخ است، ولى فوايدى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معصوم آفريده نشده؟ اگر انسان معصوم بود، ديگر مرتكب گناهى نمى شد و مستلزم بلا و عقوبت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نبايد براى كارهاى نيك پاداش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عاقبت به خير شود به بهشت برسد، پاداش ندادن به كارهاى نيك، ضررى نمى رساند؟</w:t>
      </w:r>
    </w:p>
    <w:p>
      <w:p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انسانى سالم از لحاظ عقلى و جسمى پيشنهاد كنيد كه نزد فرد ثروتمندى برود و بدون آنكه تلاش كند، تمام خواسته هايش را حاضر كند، آيا او به اين راضى مى شود؟ بى شك او پاداش كمى را كه به وسيله تلاش و كوشش خود به دست مى آورد را بيشتر دوست دارد، تا اينكه پاداشى بدون زحمت و تلاش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نعمت هاى آخرت نيز اين گونه هستند و تدبير الهى چنين است كه آنها را به وسيله تلاش و كوشش خود به دست آوريم تا مستحق دريافت آنها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پاداش و نعمت مضاعف و چند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سعى و تلاش انسان در اين جهان به او پاداش دهند و در اين جهان، راه به دست آوردن شايستگى و لياقت برايش باز شود، بيشتر خوشحال مى شود و لذت مى برد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برخى موارد نمى بينيد كه انسان، بدون تلاش و كوشش و استحقاق به نعمتى مى رسد و باعث شادى و راحتى او مى گردد؟ پس چرا در مورد پاداش آخرت، اين جريان باعث راحتى و خوشحالى انسان ها نشود؟</w:t>
      </w:r>
      <w:bookmarkStart w:id="714" w:name="pg8815_60134"/>
    </w:p>
    <w:p>
      <w:pPr>
        <w:pStyle w:val="BookText"/>
        <w:rPr/>
      </w:pPr>
      <w:bookmarkEnd w:id="714"/>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همچون درى است كه اگر به روى مردم باز شود، اكثر آنها همچون سگ هار مى شوند و بدترين جنايات و منكرات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هركس منكرى را انجام نمى دهد يا كار خيرى را انجام مى دهد، مى داند كه آخرت و حساب و كتابى و پاداش و عقابى هست، پس اگر مردم از روز قيامت نمى ترسيدند، ناموس، مال و جان چه كسى در امان بود؟ پس ضرر و زيان ناشى از اعمال اين امر در جامعه، در همين دنيا و به وسيله مردم بروز مى كرد و ديگر، عدالت و حكمت، فايده اى نداشت و اين گونه بود كه حكمت و تدبير در آفرينش الهى، زير سئوال مى رفت و هيچ چيزى در جاى خودش قرار نمى گرفت</w:t>
      </w:r>
      <w:r>
        <w:rPr>
          <w:rFonts w:eastAsia="IRNazanin" w:cs="IRNazanin"/>
          <w:color w:val="111111"/>
          <w:sz w:val="28"/>
          <w:szCs w:val="28"/>
          <w:rtl w:val="true"/>
          <w:lang w:bidi="fa-IR"/>
        </w:rPr>
        <w:t>.»</w:t>
      </w:r>
    </w:p>
    <w:p>
      <w:pPr>
        <w:pStyle w:val="Heading4"/>
        <w:numPr>
          <w:ilvl w:val="3"/>
          <w:numId w:val="1"/>
        </w:numPr>
        <w:rPr/>
      </w:pPr>
      <w:bookmarkStart w:id="715" w:name="__RefHeading___Toc183959_2870459653"/>
      <w:bookmarkStart w:id="716" w:name="_Toc275"/>
      <w:bookmarkEnd w:id="715"/>
      <w:r>
        <w:rPr>
          <w:rtl w:val="true"/>
        </w:rPr>
        <w:t>چرا بلاها به تمام مردم مى رسد؟</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اوقات، بلايا گرفتارى فراگيرى مى شود كه تر و خشك و خوب و بد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تدبير و حكمت سازگارى ندارد و چه دليلى براى اين كار وجود دارد؟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گونه بلايا و گرفتارى ها، خوب و بد را شامل مى شود، ولى خير و صلاح هر دو گروه، در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نيكوكاران در هنگام بلا ديدن، به ياد نعمت هاى گذشته مى افتند و خداوند را شكر و سپاس مى گويند و صبر و بردبارى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بدكاران در هنگام بلا ديدن، منيت و غرورشان مى شكند و از گناه دورى مى كنند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سلامتى براى هر دو گروه،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نيكوكاران از اعمال خود خوشحال و شادمانند و براى رسيدن به نعمت هاى بهشتى، اشتياق بيشترى به انجام اعمال نيك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بدكاران به لطف و مهربانى پروردگار پى مى برند و مى فهمند بدون لياقت و شايستگى، سلامتى و عافيت به آنها داده شده و اين مهربانى خداوند باعث مى شود كه آنها نيز نسبت به مردم مهربان شوند و به آنها بدى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بلاهاى مالى است، پس هنگامى كه بلا شامل جان مردم شود، آن وقت چه؟ بلاهايى همچون آتش سوزى، غرق شدن، زلزله، سيل و غيره كه جان انسان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خير و صلاح هر دو گروه را نيز در اين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نيكوكاران از اين دنيا و بلاهاى سخت و طاقت فرساى آن راحت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بدكاران اگر بر اثر اين بلاها بميرند، عذابشان كاهش مى يابد و باعث مى شود كه ديگر مجالى براى افزودن به گناهانشان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با قدرت و حكمت خود، تمام اين كارها را به خير و صلاح همه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طوفان، درخت نخلى را بكند، خداوند ماهر، آن را در جاهاى بسيار ديگرى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بلاهاى جانى و مالى عده اى را در بگيرد، به سود و مصلحت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بلاها اتفاق مى افتد؟</w:t>
      </w:r>
    </w:p>
    <w:p>
      <w:p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بدكاران به خاطر آسايش و راحتى كه دارند، در منجلاب گناه و فساد بيشتر غرق نشوند و نيكوكاران بر اثر تحمل سختى ها، از راه اصلى خود باز نمانند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اكثرا اين دو مورد زمانى اتفاق مى افتند كه مردم در راحتى و آسايش باشند و اين بلاها و گرفتارى ها آنان را از غرق شدن نجات مى دهد و به راهى كه به خير و صلاحشان است، رهنمون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اين بلاها</w:t>
      </w:r>
      <w:bookmarkStart w:id="717" w:name="pg8815_60136"/>
    </w:p>
    <w:p>
      <w:pPr>
        <w:pStyle w:val="BookText"/>
        <w:rPr/>
      </w:pPr>
      <w:bookmarkEnd w:id="717"/>
      <w:r>
        <w:rPr>
          <w:rFonts w:ascii="IRNazanin" w:hAnsi="IRNazanin" w:eastAsia="IRNazanin"/>
          <w:color w:val="111111"/>
          <w:sz w:val="28"/>
          <w:sz w:val="28"/>
          <w:szCs w:val="28"/>
          <w:rtl w:val="true"/>
          <w:lang w:bidi="fa-IR"/>
        </w:rPr>
        <w:t>و گرفتارى ها در امان باشند، در گناه و طغيان فرو مى روند، همان گونه كه مردمان گذشته چنين كارى را انجام دادند تا دچار بلا شدند و زمين از وجود آنها پاك شد</w:t>
      </w:r>
      <w:r>
        <w:rPr>
          <w:rFonts w:eastAsia="IRNazanin" w:cs="IRNazanin"/>
          <w:color w:val="111111"/>
          <w:sz w:val="28"/>
          <w:szCs w:val="28"/>
          <w:rtl w:val="true"/>
          <w:lang w:bidi="fa-IR"/>
        </w:rPr>
        <w:t>.»</w:t>
      </w:r>
    </w:p>
    <w:p>
      <w:pPr>
        <w:pStyle w:val="Heading4"/>
        <w:numPr>
          <w:ilvl w:val="3"/>
          <w:numId w:val="1"/>
        </w:numPr>
        <w:rPr/>
      </w:pPr>
      <w:bookmarkStart w:id="718" w:name="__RefHeading___Toc183961_2870459653"/>
      <w:bookmarkStart w:id="719" w:name="_Toc276"/>
      <w:bookmarkEnd w:id="718"/>
      <w:r>
        <w:rPr>
          <w:rtl w:val="true"/>
        </w:rPr>
        <w:t>مرگ و نابودى</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منكران معتقدند كه انسان نبايد در اين دنيا بميرد و بايد هميشه زنده باشد و هيچ بلا و گرفتارى گريبانگير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نتيجه اين كار توجه شود، فساد و ضرر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دانى كه اگر تمام انسانها نمى مردند و همگى زنده مى ماندند، زمين براى مردم تنگ و كوچك مى شد و خانه ها و مزارع و وسايل زندگى برايشان كم بود؟</w:t>
      </w:r>
    </w:p>
    <w:p>
      <w:pPr>
        <w:pStyle w:val="BookText"/>
        <w:rPr/>
      </w:pPr>
      <w:r>
        <w:rPr>
          <w:rFonts w:ascii="IRNazanin" w:hAnsi="IRNazanin" w:eastAsia="IRNazanin"/>
          <w:color w:val="111111"/>
          <w:sz w:val="28"/>
          <w:sz w:val="28"/>
          <w:szCs w:val="28"/>
          <w:rtl w:val="true"/>
          <w:lang w:bidi="fa-IR"/>
        </w:rPr>
        <w:t>با اينكه مردم مى ميرند، ولى باز بر سر زمين و مزارع با هم جنگ و جدال مى كنند و خون مى ريزند، چه رسد به اينكه به دنيا بيايند و نميرند، آن وقت چه مى شود؟ در اين هنگام است كه حرص و طمع و سنگدلى بر آنها مسلط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مى دانستند كه نمى ميرند و بطور دائم زندگى خواهند كرد، به آنچه داشتند، قانع نمى شدند و اگر چيزى از آنها خواسته مى شد، نمى دادند و سختى ها را از ياد نمى بردند، همچنين از زندگى و امور دنيوى خسته مى شدند، همانطور كه گاه كسى كه عمرش طولانى مى شود، از زندگى خسته مى گردد و چه بسا آرزوى مرگ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بلاها و سختى ها از مردم دور مى شد، تا آرزوى مرگ نكنند</w:t>
      </w:r>
      <w:r>
        <w:rPr>
          <w:rFonts w:eastAsia="IRNazanin" w:cs="IRNazanin"/>
          <w:color w:val="111111"/>
          <w:sz w:val="28"/>
          <w:szCs w:val="28"/>
          <w:rtl w:val="true"/>
          <w:lang w:bidi="fa-IR"/>
        </w:rPr>
        <w:t>.</w:t>
      </w:r>
      <w:bookmarkStart w:id="720" w:name="pg8815_60137"/>
    </w:p>
    <w:p>
      <w:pPr>
        <w:pStyle w:val="BookText"/>
        <w:rPr/>
      </w:pPr>
      <w:bookmarkEnd w:id="720"/>
      <w:r>
        <w:rPr>
          <w:rFonts w:ascii="IRNazanin" w:hAnsi="IRNazanin" w:eastAsia="IRNazanin"/>
          <w:color w:val="111111"/>
          <w:sz w:val="28"/>
          <w:sz w:val="28"/>
          <w:szCs w:val="28"/>
          <w:rtl w:val="true"/>
          <w:lang w:bidi="fa-IR"/>
        </w:rPr>
        <w:t>جواب به اين، شرح داديم كه اين جريان، باعث فساد و گنهكارى مردم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كه مردم توليد مثل نمى كردند تا تعدادشان زياد نشود و زمين و زندگى بر آنان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عده اى از انسانها، پاى در جهان هستى مى گذاشتند و ديگر توليد مثلى انجام نمى گرفت، تعداد كثيرى از مردم از نعمت آفرينش و زندگى و نعمت هاى دنيوى و اخروى محروم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انسان ها، يكجا آفريده مى شدند كه تا شروع قيامت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جوابى كه قبلا گفتيم، اين امر باعث كمبود جا و خوراك براى مردم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توليد مثل نبود، ديگر رابطه و انس و مهر و محبتهاى خويشاوندى و كمك كردن در هنگام مشكلات و تربيت فرزند و خوشحالى از تولد فرزند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سخنان فوق نشان دهنده اين است كه همه اين امور از تدبير و حكمت الهى سرچشمه گرفته و تمام نظرات و گفته هاى اين افراد، خيال پردازى و سخنانى نادرست است</w:t>
      </w:r>
      <w:r>
        <w:rPr>
          <w:rFonts w:eastAsia="IRNazanin" w:cs="IRNazanin"/>
          <w:color w:val="111111"/>
          <w:sz w:val="28"/>
          <w:szCs w:val="28"/>
          <w:rtl w:val="true"/>
          <w:lang w:bidi="fa-IR"/>
        </w:rPr>
        <w:t>.»</w:t>
      </w:r>
    </w:p>
    <w:p>
      <w:pPr>
        <w:pStyle w:val="Heading4"/>
        <w:numPr>
          <w:ilvl w:val="3"/>
          <w:numId w:val="1"/>
        </w:numPr>
        <w:rPr/>
      </w:pPr>
      <w:bookmarkStart w:id="721" w:name="__RefHeading___Toc183963_2870459653"/>
      <w:bookmarkStart w:id="722" w:name="_Toc277"/>
      <w:bookmarkEnd w:id="721"/>
      <w:r>
        <w:rPr>
          <w:rtl w:val="true"/>
        </w:rPr>
        <w:t>اشكالى ديگر به تدبير آفرينش</w:t>
      </w:r>
      <w:bookmarkEnd w:id="7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كسى اين گونه به تدبير آفرينش اشكالى بگيرد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تدبير و حكمتى است كه در جهان حكم فرماست، درحالى كه عده اى عزيز و عده اى قدرتمند هستند و بر ضعيفان ظلم مى كنند و اموالشان را به زور مى گيرند و حق بيچارگان توسط قدرتمندان پايمال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w:t>
      </w:r>
    </w:p>
    <w:p>
      <w:pPr>
        <w:pStyle w:val="BookText"/>
        <w:rPr/>
      </w:pPr>
      <w:r>
        <w:rPr>
          <w:rFonts w:ascii="IRNazanin" w:hAnsi="IRNazanin" w:eastAsia="IRNazanin"/>
          <w:color w:val="111111"/>
          <w:sz w:val="28"/>
          <w:sz w:val="28"/>
          <w:szCs w:val="28"/>
          <w:rtl w:val="true"/>
          <w:lang w:bidi="fa-IR"/>
        </w:rPr>
        <w:t>مومن، فقير و گرفتار هستند و فاسق و فاجر در نعمت به سر مى برند و كسى كه گناهى انجام مى دهد، به سرعت مجازات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جهان، حساب و كتاب و تدبير دقيقى حاكم بود، بايد همه چيز منظم و دقيق مى بود و به انسان نيكوكار نعمت مى رسيد و كافر و منكر، از نعمت محروم مى شد و انسان قدرتمند، مجالى براى زورگويى پيدا نمى كرد و گنهكار، بايد به سرعت مجازات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چنين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 مقام نيكوكارى كه وجه امتياز انسان بر خلايق ديگر است، از بين مى رفت و كسى به خاطر ثواب و اطمينان به وعده الهى، كار نيكى انجام نمى داد و مردم همچون حيواناتى بودند كه از خود اختيارى نداشتند كه لحظه به لحظه تنبيه و تشويق شوند و هيچ احدى به خاطر يقين به ثواب و ترس از عذاب كار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از حدود انسانيت خارج مى شدند و به حدود حيوانيت گام مى گذاشتند و از امور پنهان اطلاعاتى نداشتند و فقط به خاطر پاداش هاى دنيوى، دست به كارهاى نيك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اتفاقى مى افتاد، انسان نيكوكار فقط براى به دست آوردن روزى و امور دنيوى دست به كارى مى زد و اگر مرتكب ظلمى نمى شد، به خاطر ترس از عذاب ناگهانى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اعمالى كه مردم انجام مى دادند، به خاطر مسائلى بود كه در دنيا حاكم بود و هيچ يك از اعمالشان به خاطر يقين به خداوند و آنچه در نزد اوست، نبود و اين مردم، مستحق دريافت پاداش اخروى نمى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هميشه ثروتمندى، فقر، سلامتى، گرفتارى برخلاف قاعده و اصول رايج و معمول جارى نمى شود، بلكه اكثر اوقات حق به حق داران مى رسد تا مردم نپندارند كه رفاه و روزى براى كافران است و نيكوكاران از</w:t>
      </w:r>
    </w:p>
    <w:p>
      <w:pPr>
        <w:pStyle w:val="BookText"/>
        <w:rPr/>
      </w:pPr>
      <w:r>
        <w:rPr>
          <w:rFonts w:ascii="IRNazanin" w:hAnsi="IRNazanin" w:eastAsia="IRNazanin"/>
          <w:color w:val="111111"/>
          <w:sz w:val="28"/>
          <w:sz w:val="28"/>
          <w:szCs w:val="28"/>
          <w:rtl w:val="true"/>
          <w:lang w:bidi="fa-IR"/>
        </w:rPr>
        <w:t>آنها محروم هستند و به اين دليل، به بدكارى و الحاد روى آوردند و نيز بسيارى از بدكاران، در همين دنيا مجازات مى شوند، هنگامى كه ظلم آنها زياد مى شود، همانند فرعون كه غرق شد و بخت النصر كه هلاك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بينى كه عذاب و مجازات برخى از بدكاران و ثواب و پاداش برخى از نيكوكاران به آن دنيا موكول شده، به خاطر مصالحى است كه بندگان نسبت به آن آگاه نيستند و اين امر، هيچ تضادى با تدبير و حكمت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حاكمان نيز از اين شيوه استفاده مى كنند و نمى توان به آنها عيبى گرفت و چون امرى را عقب يا جلو مى اندازند، نشانه تدبير و حكمت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آنها، نشان دهنده اين است كه اشياء، پروردگار حكيمى دارند و هيچ چيزى مانع از تحقق تدابير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فقط در سه صورت مخلوق خود را رها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ناتوان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جاهل و ناآگاه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بد و شرور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سه مورد، در مورد خداوند متعال محال و غير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خداوند ناتوان بود، نمى توانست آفريده هايى شگفت و بزرگ بيافريند و اگر جاهل بود، اين همه امور مدبرانه را در وجود آنها به كار نمى برد و اگر بد و شرور بود، خلايق را نمى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اوصاف، آفريننده هستى، بى شك بايد مدبر و حكيم نيز باشد، حتى اگر عمق اين تدبير درك نشود، چون عمق بسيارى از دستورات حاكمان، بر مردم نيز پوشيده است و اگر نسبت به آن اطلاع پيدا كنند، درستى و راستى آن را تصديق مى كنند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 غذايى ترديد كنى، با دو يا سه بار خوردن، مى گويى كه سردى است يا گرمى و شك تو برطرف مى شود؛ ولى چرا اين منكران با</w:t>
      </w:r>
      <w:bookmarkStart w:id="723" w:name="pg8815_60140"/>
    </w:p>
    <w:p>
      <w:pPr>
        <w:pStyle w:val="BookText"/>
        <w:rPr/>
      </w:pPr>
      <w:bookmarkEnd w:id="723"/>
      <w:r>
        <w:rPr>
          <w:rFonts w:ascii="IRNazanin" w:hAnsi="IRNazanin" w:eastAsia="IRNazanin"/>
          <w:color w:val="111111"/>
          <w:sz w:val="28"/>
          <w:sz w:val="28"/>
          <w:szCs w:val="28"/>
          <w:rtl w:val="true"/>
          <w:lang w:bidi="fa-IR"/>
        </w:rPr>
        <w:t>دلايل روشن بسيارى كه آورده مى شود و قابل شمارش نيستند، به تدبير و حكمت به كار رفته در هستى اعتقاد پيدا نمى كنند؟</w:t>
      </w:r>
    </w:p>
    <w:p>
      <w:pPr>
        <w:pStyle w:val="BookText"/>
        <w:rPr/>
      </w:pPr>
      <w:r>
        <w:rPr>
          <w:rFonts w:ascii="IRNazanin" w:hAnsi="IRNazanin" w:eastAsia="IRNazanin"/>
          <w:color w:val="111111"/>
          <w:sz w:val="28"/>
          <w:sz w:val="28"/>
          <w:szCs w:val="28"/>
          <w:rtl w:val="true"/>
          <w:lang w:bidi="fa-IR"/>
        </w:rPr>
        <w:t>اگر حكمت و تدبير به كار رفته در نيمى از جهان پوشيده و پنهان باشد، عاقلانه نيست كه تمام جهان را اتفاقى و تصادفى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ديگر را مى بينيم كه چه تدبير و حكمتى در آن به كار رفته و اين مسائل، پندار را از عجله در حكم كردنى اين چنين منع مى كند، چه برسد به اينكه تمام اشيا و حوادث جهان را وارسى و تحقيق كنيم، به حكمت و تدبيرى شگفت انگيز مى رسيم و اين حكمت ها و تدبيرها، طورى است كه به عقل هيچ بشرى به درستى خطور نمى كند، مگر اينكه بهتر و حكيمانه تر از آن را در جهان مى بيند</w:t>
      </w:r>
      <w:r>
        <w:rPr>
          <w:rFonts w:eastAsia="IRNazanin" w:cs="IRNazanin"/>
          <w:color w:val="111111"/>
          <w:sz w:val="28"/>
          <w:szCs w:val="28"/>
          <w:rtl w:val="true"/>
          <w:lang w:bidi="fa-IR"/>
        </w:rPr>
        <w:t>.»</w:t>
      </w:r>
    </w:p>
    <w:p>
      <w:pPr>
        <w:pStyle w:val="Heading4"/>
        <w:numPr>
          <w:ilvl w:val="3"/>
          <w:numId w:val="1"/>
        </w:numPr>
        <w:rPr/>
      </w:pPr>
      <w:bookmarkStart w:id="724" w:name="__RefHeading___Toc183965_2870459653"/>
      <w:bookmarkStart w:id="725" w:name="_Toc278"/>
      <w:bookmarkEnd w:id="724"/>
      <w:r>
        <w:rPr>
          <w:rtl w:val="true"/>
        </w:rPr>
        <w:t>اسم يونانى اين جهان</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نام اين دنيا در نزد يونانيان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آراستگى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حكيمان، چنين نامى را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نامگذارى جز به اين دليلى است كه در اين عالم نظم دقت و آراستگى ديده اند و آراستگى و زينت را براى اين جهان نام نهادند تا بگويند كه با تمام محكمى و استحكامى كه در آن پنهان است، در نهايت زيبايى است</w:t>
      </w:r>
      <w:r>
        <w:rPr>
          <w:rFonts w:eastAsia="IRNazanin" w:cs="IRNazanin"/>
          <w:color w:val="111111"/>
          <w:sz w:val="28"/>
          <w:szCs w:val="28"/>
          <w:rtl w:val="true"/>
          <w:lang w:bidi="fa-IR"/>
        </w:rPr>
        <w:t>.»</w:t>
      </w:r>
    </w:p>
    <w:p>
      <w:pPr>
        <w:pStyle w:val="Heading4"/>
        <w:numPr>
          <w:ilvl w:val="3"/>
          <w:numId w:val="1"/>
        </w:numPr>
        <w:rPr/>
      </w:pPr>
      <w:bookmarkStart w:id="726" w:name="__RefHeading___Toc183967_2870459653"/>
      <w:bookmarkStart w:id="727" w:name="_Toc279"/>
      <w:bookmarkEnd w:id="726"/>
      <w:r>
        <w:rPr>
          <w:rtl w:val="true"/>
        </w:rPr>
        <w:t>مانى كور است و نمى بيند</w:t>
      </w:r>
      <w:bookmarkEnd w:id="7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كن از كسانى كه در طب، عيبى نمى يابند و طبيب را خطا كار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با اينكه همه چيز جهان را مدبرانه و حكيمانه مى بينند، ولى آن را تصادفى و اتفاقى مى دانند و تعجب كن از كسانى كه</w:t>
      </w:r>
      <w:bookmarkStart w:id="728" w:name="pg8815_60141"/>
    </w:p>
    <w:p>
      <w:pPr>
        <w:pStyle w:val="BookText"/>
        <w:rPr/>
      </w:pPr>
      <w:bookmarkEnd w:id="728"/>
      <w:r>
        <w:rPr>
          <w:rFonts w:ascii="Amiri" w:hAnsi="Amiri" w:eastAsia="Amiri" w:cs="Amiri"/>
          <w:color w:val="111111"/>
          <w:sz w:val="28"/>
          <w:sz w:val="28"/>
          <w:szCs w:val="28"/>
          <w:rtl w:val="true"/>
          <w:lang w:bidi="ar-SA"/>
        </w:rPr>
        <w:t>ادعاى حكمت مى كنند، ولى حكمت را در آفرينش الهى نمى بينند و خداوند را نكوهش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كن از آن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ادعاى علم اسرار دارد، ولى چشمش از نشانه هاى حكمت در آفرينش كور است، به طورى كه به خالق جهان نسبت خطا و نادانى مى دهد، تبارك الحكيم الكريم</w:t>
      </w:r>
      <w:r>
        <w:rPr>
          <w:rFonts w:eastAsia="IRNazanin" w:cs="IRNazanin"/>
          <w:color w:val="111111"/>
          <w:sz w:val="28"/>
          <w:szCs w:val="28"/>
          <w:rtl w:val="true"/>
          <w:lang w:bidi="fa-IR"/>
        </w:rPr>
        <w:t>.»</w:t>
      </w:r>
    </w:p>
    <w:p>
      <w:pPr>
        <w:pStyle w:val="Heading4"/>
        <w:numPr>
          <w:ilvl w:val="3"/>
          <w:numId w:val="1"/>
        </w:numPr>
        <w:rPr/>
      </w:pPr>
      <w:bookmarkStart w:id="729" w:name="__RefHeading___Toc183969_2870459653"/>
      <w:bookmarkStart w:id="730" w:name="_Toc280"/>
      <w:bookmarkEnd w:id="729"/>
      <w:r>
        <w:rPr>
          <w:rtl w:val="true"/>
        </w:rPr>
        <w:t>حس كردن چيزى كه عقل آن را درك نمى كند</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معطله تعجب كن كه خواستند چيزى را حس كنند كه عقل نيز آن را درك نمى كند و هنگامى كه آن را درك نكردند، منكر آن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عقل درك نمى شود؟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عقل برتر است، همانطور كه چشم، چيزى را كه ما فوق خود است، نمى 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را در هوا ببينى، پس مى فهمى كه كسى آن سنگ را به هوا پرت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از چشم نيست، بلكه عقل چنين چيزى مى گويد، چون عقل، اين مطلب را تشخيص داده و مى گويد كه سنگ به خودى خود به آسمان پرتاب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چشم از حد خود تجاوز نمى كند؟ پس عقل نيز در شناخت خلقت ناتوان است و از حد خود تجاوز نمى كند، ولى انسان، او را به وسيله عقلى اقرار مى كند و درمى يابد كه مى داند، چيزى هست و ديدنى نيست و حسى آن را درك نمى كند</w:t>
      </w:r>
      <w:r>
        <w:rPr>
          <w:rFonts w:eastAsia="IRNazanin" w:cs="IRNazanin"/>
          <w:color w:val="111111"/>
          <w:sz w:val="28"/>
          <w:szCs w:val="28"/>
          <w:rtl w:val="true"/>
          <w:lang w:bidi="fa-IR"/>
        </w:rPr>
        <w:t>.»</w:t>
      </w:r>
    </w:p>
    <w:p>
      <w:pPr>
        <w:pStyle w:val="Heading4"/>
        <w:numPr>
          <w:ilvl w:val="3"/>
          <w:numId w:val="1"/>
        </w:numPr>
        <w:rPr/>
      </w:pPr>
      <w:bookmarkStart w:id="731" w:name="__RefHeading___Toc183971_2870459653"/>
      <w:bookmarkStart w:id="732" w:name="_Toc281"/>
      <w:bookmarkEnd w:id="731"/>
      <w:r>
        <w:rPr>
          <w:rtl w:val="true"/>
        </w:rPr>
        <w:t>عقل به خالق احاطه پيدا نمى كند</w:t>
      </w:r>
      <w:bookmarkEnd w:id="7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پروردگار را تا آن حد مى شناسد كه به او اقرار مى كند و نه اينكه بر آن احاطه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 شود كه بنده ضعيف را مكلف نموده كه با عقل لطيف او را بشناسد درحالى كه عقل نمى تواند به او احاطه پيدا كند؟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اندازه توان خود مكلف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به اندازه اى كوشش و تلاش نمايند تا به او يقين پيدا كنند و امر و نهى او را بشنوند و فرمانبردارى نمايند، شناخت احاطه اى براى اينها واجب نشده، همانطور كه حاكم براى زيردستانش واجب نمى كند كه بدانند او قدبلند يا قدكوتاه است سفيد يا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اقرار به دستورات خود را از مردم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اگر كسى نزد حاكمى برود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تا تو را بشناسم، وگرنه از دستوراتت اطلاعات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 عذاب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فقط زمانى به پروردگار اعتراف مى كند كه بر او احاطه يابد، چنين شخصى خودش را در معرض خشم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وصف نمى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 حكيم، جواد و كريم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براى اقرار به اوست و نه براى احاطه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خداوند حكيم است، اما عمق آن را نمى يابيم، قدير و جواد و ديگر صفات نيز همين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آسمان را مى بينيم، ولى به اصل و عمق آن پى نمى بريم، دريا را مى بينيم، ولى به پايان آن علم نداريم؛ بلكه او بى پايان است و برتر از تمام مثالهايى است كه مى آوريم و تمام مثالها در برابر وصف او ناقص و كوتاه است، ولى با عقل مى توان به شناخت او رسيد</w:t>
      </w:r>
      <w:r>
        <w:rPr>
          <w:rFonts w:eastAsia="IRNazanin" w:cs="IRNazanin"/>
          <w:color w:val="111111"/>
          <w:sz w:val="28"/>
          <w:szCs w:val="28"/>
          <w:rtl w:val="true"/>
          <w:lang w:bidi="fa-IR"/>
        </w:rPr>
        <w:t>.</w:t>
      </w:r>
      <w:bookmarkStart w:id="733" w:name="pg8815_60143"/>
    </w:p>
    <w:p>
      <w:pPr>
        <w:pStyle w:val="BookText"/>
        <w:rPr/>
      </w:pPr>
      <w:bookmarkEnd w:id="733"/>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عقايد درباره او ناهماهنگ است؟</w:t>
      </w:r>
    </w:p>
    <w:p>
      <w:pPr>
        <w:pStyle w:val="BookText"/>
        <w:rPr/>
      </w:pPr>
      <w:r>
        <w:rPr>
          <w:rFonts w:ascii="IRNazanin" w:hAnsi="IRNazanin" w:eastAsia="IRNazanin"/>
          <w:color w:val="111111"/>
          <w:sz w:val="28"/>
          <w:sz w:val="28"/>
          <w:szCs w:val="28"/>
          <w:rtl w:val="true"/>
          <w:lang w:bidi="fa-IR"/>
        </w:rPr>
        <w:t>بايد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پندار و اوهام از درك عظمت او ناتوان هستند، كه گاهى اوقات مردم مى خواهند با اوهام ناتوان و ناقص خود او را بشناسند و احاطه پيدا كنند، آنها از درك پائين تر از او ناتوانند</w:t>
      </w:r>
      <w:r>
        <w:rPr>
          <w:rFonts w:eastAsia="IRNazanin" w:cs="IRNazanin"/>
          <w:color w:val="111111"/>
          <w:sz w:val="28"/>
          <w:szCs w:val="28"/>
          <w:rtl w:val="true"/>
          <w:lang w:bidi="fa-IR"/>
        </w:rPr>
        <w:t>.»</w:t>
      </w:r>
    </w:p>
    <w:p>
      <w:pPr>
        <w:pStyle w:val="Heading4"/>
        <w:numPr>
          <w:ilvl w:val="3"/>
          <w:numId w:val="1"/>
        </w:numPr>
        <w:rPr/>
      </w:pPr>
      <w:bookmarkStart w:id="734" w:name="__RefHeading___Toc183973_2870459653"/>
      <w:bookmarkStart w:id="735" w:name="_Toc282"/>
      <w:bookmarkEnd w:id="734"/>
      <w:r>
        <w:rPr>
          <w:rtl w:val="true"/>
        </w:rPr>
        <w:t>اختلاف پيرامون حقيقت خورشيد</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خورشيد است كه بر جهان طلوع مى كند، ولى به حقيقت امر آن پى برده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چيزى در مورد آن مى گويد و فلاسفه سخنان گوناگون در اين مورد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فلكى است كه درون آن پر از آتش است، دهان دارد و به اين شكل شعله هاى آتش را پخش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شيشه و آيينه است كه آتش را مى گيرد و نورش را به جهان پخش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لطيفى است كه از آب دريا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زيادى از آتش در كنار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 است كه جداى از جوهر چهارگانه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شكل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مقدار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شبيه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كوچكتر است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هندسه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و هفتاد برابر از زمين بزرگتر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گوناگون و مختلف پيرامون خورشيد نشان دهنده اين است كه هنوز به عمق و حقيقت خورشيد دست پيدا نكرده اند، خورشيدى كه با</w:t>
      </w:r>
      <w:bookmarkStart w:id="736" w:name="pg8815_60144"/>
    </w:p>
    <w:p>
      <w:pPr>
        <w:pStyle w:val="BookText"/>
        <w:rPr/>
      </w:pPr>
      <w:bookmarkEnd w:id="736"/>
      <w:r>
        <w:rPr>
          <w:rFonts w:ascii="IRNazanin" w:hAnsi="IRNazanin" w:eastAsia="IRNazanin"/>
          <w:color w:val="111111"/>
          <w:sz w:val="28"/>
          <w:sz w:val="28"/>
          <w:szCs w:val="28"/>
          <w:rtl w:val="true"/>
          <w:lang w:bidi="fa-IR"/>
        </w:rPr>
        <w:t>چشم ديده مى شود، ولى عقل نمى تواند حقيقت آن را درك كند، پس چگونه موجود لطيفتر از آنكه هم حس شود و هم به وسيله عقل و درك گردد؟</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پنهان است؟</w:t>
      </w:r>
    </w:p>
    <w:p>
      <w:pPr>
        <w:pStyle w:val="BookText"/>
        <w:rPr/>
      </w:pPr>
      <w:r>
        <w:rPr>
          <w:rFonts w:ascii="IRNazanin" w:hAnsi="IRNazanin" w:eastAsia="IRNazanin"/>
          <w:color w:val="111111"/>
          <w:sz w:val="28"/>
          <w:sz w:val="28"/>
          <w:szCs w:val="28"/>
          <w:rtl w:val="true"/>
          <w:lang w:bidi="fa-IR"/>
        </w:rPr>
        <w:t>در جواب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پوشيده و پنهان بودن اين نيست كه به وسيله چيزى خود را پوشانده و يا همچون انسانها در پشت در و ديوار پنهان شود، بلكه منظور ما اين است كه او آن قدر لطيف است كه عقل ها از درك آن ناتوان هستند،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و آن را نمى توان ديد، درحالى كه آن، يكى از آفريده هاى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لطيف است؟</w:t>
      </w:r>
    </w:p>
    <w:p>
      <w:pPr>
        <w:pStyle w:val="BookText"/>
        <w:rPr/>
      </w:pPr>
      <w:r>
        <w:rPr>
          <w:rFonts w:ascii="IRNazanin" w:hAnsi="IRNazanin" w:eastAsia="IRNazanin"/>
          <w:color w:val="111111"/>
          <w:sz w:val="28"/>
          <w:sz w:val="28"/>
          <w:szCs w:val="28"/>
          <w:rtl w:val="true"/>
          <w:lang w:bidi="fa-IR"/>
        </w:rPr>
        <w:t>اين سخن اشتباهى است، چون هركسى كه چيزى را خلق كند، بايد خودش از آن متفاوت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منزه و والاتر از پندار خيالپردازان است</w:t>
      </w:r>
      <w:r>
        <w:rPr>
          <w:rFonts w:eastAsia="IRNazanin" w:cs="IRNazanin"/>
          <w:color w:val="111111"/>
          <w:sz w:val="28"/>
          <w:szCs w:val="28"/>
          <w:rtl w:val="true"/>
          <w:lang w:bidi="fa-IR"/>
        </w:rPr>
        <w:t>.»</w:t>
      </w:r>
    </w:p>
    <w:p>
      <w:pPr>
        <w:pStyle w:val="Heading4"/>
        <w:numPr>
          <w:ilvl w:val="3"/>
          <w:numId w:val="1"/>
        </w:numPr>
        <w:rPr/>
      </w:pPr>
      <w:bookmarkStart w:id="737" w:name="__RefHeading___Toc183975_2870459653"/>
      <w:bookmarkStart w:id="738" w:name="_Toc283"/>
      <w:bookmarkEnd w:id="737"/>
      <w:r>
        <w:rPr>
          <w:rtl w:val="true"/>
        </w:rPr>
        <w:t>راهى به سوى شناخت خداوند سبحان</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خداوند از تمام چيزها برتر و مشخص تر باشد؟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به چهار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شود كه او آيا موجود است يا نه؟</w:t>
      </w:r>
    </w:p>
    <w:p>
      <w:pPr>
        <w:pStyle w:val="BookText"/>
        <w:rPr/>
      </w:pPr>
      <w:r>
        <w:rPr>
          <w:rFonts w:ascii="IRNazanin" w:hAnsi="IRNazanin" w:eastAsia="IRNazanin"/>
          <w:color w:val="111111"/>
          <w:sz w:val="28"/>
          <w:sz w:val="28"/>
          <w:szCs w:val="28"/>
          <w:rtl w:val="true"/>
          <w:lang w:bidi="fa-IR"/>
        </w:rPr>
        <w:t>ذات و اصل او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و صفت او شناخته شود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شود كه براى چه به اين شكل است؟</w:t>
      </w:r>
      <w:bookmarkStart w:id="739" w:name="pg8815_60145"/>
    </w:p>
    <w:p>
      <w:pPr>
        <w:pStyle w:val="BookText"/>
        <w:rPr/>
      </w:pPr>
      <w:bookmarkEnd w:id="739"/>
      <w:r>
        <w:rPr>
          <w:rFonts w:ascii="IRNazanin" w:hAnsi="IRNazanin" w:eastAsia="IRNazanin"/>
          <w:color w:val="111111"/>
          <w:sz w:val="28"/>
          <w:sz w:val="28"/>
          <w:szCs w:val="28"/>
          <w:rtl w:val="true"/>
          <w:lang w:bidi="fa-IR"/>
        </w:rPr>
        <w:t>در اين چهار مورد انسان فقط مى تواند بداند كه او هست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و چيست؟ به پاسخى دست پيدا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دانش ما به حقيقت و اصل آن نمى رسد و كمال معرفت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چيستى او بپرسيم، پس او را از صفت خالق ساقط كرده ايم، چون او علت هر چيزى است و هيچ چيزى علت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شناخت انسان به اينكه او موجود است، هيچ لزومى به شناخت كيفيت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اگر انسان بتواند نفسش را بشناسد، ديگر لازم نيست كه كيفيت آن را نيز بشناسد، امور روحانى و لطيف نيز به اين شكل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علم ناقصتان، او را چنان وصف مى كنيد كه گويى اصلا معلوم نيست؟</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بخواهد به حقيقت او برسد و بر او احاطه پيدا كند، او اين چنين است، ولى اگر با دلايل و براهين درست استدلال شود، از هر نزديكى نزديكتر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كه گويى پيدا و آشكار مى باشد و بر كسى پنهان نيست و از طرف ديگر چنان است كه گويى پنهان و پيچيده است و كسى آن را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نيز اين مطالب صدق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دلايل و براهين كافى، ظاهر است، ولى خودبه خود از چشم ها پنهان مى باشد</w:t>
      </w:r>
      <w:r>
        <w:rPr>
          <w:rFonts w:eastAsia="IRNazanin" w:cs="IRNazanin"/>
          <w:color w:val="111111"/>
          <w:sz w:val="28"/>
          <w:szCs w:val="28"/>
          <w:rtl w:val="true"/>
          <w:lang w:bidi="fa-IR"/>
        </w:rPr>
        <w:t>.»</w:t>
      </w:r>
    </w:p>
    <w:p>
      <w:pPr>
        <w:pStyle w:val="Heading4"/>
        <w:numPr>
          <w:ilvl w:val="3"/>
          <w:numId w:val="1"/>
        </w:numPr>
        <w:rPr/>
      </w:pPr>
      <w:bookmarkStart w:id="740" w:name="__RefHeading___Toc183977_2870459653"/>
      <w:bookmarkStart w:id="741" w:name="_Toc284"/>
      <w:bookmarkEnd w:id="740"/>
      <w:r>
        <w:rPr>
          <w:rtl w:val="true"/>
        </w:rPr>
        <w:t>طبيعيون و مناقشه سخن آنان</w:t>
      </w:r>
      <w:bookmarkEnd w:id="7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كار بيهوده اى انجام نمى دهد و همه چيزها به شكل طبيعى و كامل قرار دارند و مى گويند كه حكمت، دليل اين عقيده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طبيعت حكمت داده تا هيچ چيز از حد و حدود خود خارج نشود، به طورى كه عقل ها با اين همه تجربه باز از آن عاجز و ناتوانند؟</w:t>
      </w:r>
    </w:p>
    <w:p>
      <w:pPr>
        <w:pStyle w:val="BookText"/>
        <w:rPr/>
      </w:pPr>
      <w:r>
        <w:rPr>
          <w:rFonts w:ascii="IRNazanin" w:hAnsi="IRNazanin" w:eastAsia="IRNazanin"/>
          <w:color w:val="111111"/>
          <w:sz w:val="28"/>
          <w:sz w:val="28"/>
          <w:szCs w:val="28"/>
          <w:rtl w:val="true"/>
          <w:lang w:bidi="fa-IR"/>
        </w:rPr>
        <w:t>اگر بگويند كه طبيعت، حكمت و قدرت اين گونه كارها را دارد، پس به آنچه انكار كرده اند، 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اينها صفات خالق است و اگر اين صفات را براى طبيعت ندانند، پس به اين نتيجه مى رسيم كه اين صفات براى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گذشتگان، تدبير و حكمت در اشيا را منكر شدند و گمان كردند كه همه چيز اتفاقى و تصادفى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براى اين عقيده نادرست خود، دلايلى آوردند كه در ظاهر، خلاف قاعده است، همچون تولد انسان ناقص يا كسى كه انگشتى اضافه دارد، ناقص الخلقه و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چنين دلايلى مى گويند كه جهان هستى، بر اساس تصادف و اتفاق پديد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اوقات، چيزى اتفاقى شكل مى گيرد و از راه طبيعى خود مى شود، نشانه خارج شدن امور از حالت طبيعت نيست و اين گونه اتفاقات كم و نادر، هميشگى و دائمى نيستند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حيوانات را به يك شكل ثابت مى بينى، مثلا انسانى كه متولد مى شود، دو دست، دو پا و ده انگشت دارد و اكثر انسانها چنين حالتى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برخلاف اين متولد شود، به خاطر اتفاقات و علل در رحم است و يا به خاطر ماده اى است كه جنين از آن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گاهى اوقات انسان، كارى را كه انجام مى دهد</w:t>
      </w:r>
    </w:p>
    <w:p>
      <w:pPr>
        <w:pStyle w:val="BookText"/>
        <w:rPr/>
      </w:pPr>
      <w:r>
        <w:rPr>
          <w:rFonts w:ascii="IRNazanin" w:hAnsi="IRNazanin" w:eastAsia="IRNazanin"/>
          <w:color w:val="111111"/>
          <w:sz w:val="28"/>
          <w:sz w:val="28"/>
          <w:szCs w:val="28"/>
          <w:rtl w:val="true"/>
          <w:lang w:bidi="fa-IR"/>
        </w:rPr>
        <w:t>كه با تدبير و حكمت است و گاهى اوقات، ابزار و وسايل ناقص است و نقصى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نقص ها به خاطر مواردى كه ذكر شد، گاهى اوقات در مورد حيوانات نيز صادق است، به طورى كه بچه حيوان گاهى ناقص و گاهى عضوى زايد دارد و گاهى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مردم، طبيعى به دنيا مى آيند، همان گونه كه اگر در كار خالق، مسئله خاصى اتفاق بيفتد، نشان دهنده اين است كه كارهايش بدون حكمت و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چنين اتفاقاتى در طبيعت رخ دهد كه به ظاهر، مخالف تدبير و حكمت است، نمى توان كار خالق را بدون تدبير و حكمت دانست و يا همه چيز را اتفاقى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نيست كه اگر به دليل امرى در كار طبيعت، خلل و خلافى ظاهر شود، آن را برخلاف طبيعت و تدبير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اتفاقاتى مى افتد؟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ذهنيت پيش نيايد كه هر جريانى در روال طبيعى قرار مى گيرد، طبيعت در آن دخالتى ندارد و كار خداوند مدبر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طبيعت را چنان آفريده كه هميشه در يك مسير باشد و گاهى اوقات به خاطر دلايل خاصى از مسير اصلى خود خارج مى شود تا مشخص شود كه اين روال، كار طبيعت نيست، بلكه كسى در اين مورد تدبير مى كند و براى رسيدن به نهايت آن، به شروع، قدرت و اتمام پروردگار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بركت بر خداوند كه احسن الخالقين است</w:t>
      </w:r>
      <w:r>
        <w:rPr>
          <w:rFonts w:eastAsia="IRNazanin" w:cs="IRNazanin"/>
          <w:color w:val="111111"/>
          <w:sz w:val="28"/>
          <w:szCs w:val="28"/>
          <w:rtl w:val="true"/>
          <w:lang w:bidi="fa-IR"/>
        </w:rPr>
        <w:t>.»</w:t>
      </w:r>
      <w:bookmarkStart w:id="742" w:name="pg8815_60148"/>
    </w:p>
    <w:p>
      <w:pPr>
        <w:pStyle w:val="Heading4"/>
        <w:numPr>
          <w:ilvl w:val="3"/>
          <w:numId w:val="1"/>
        </w:numPr>
        <w:rPr/>
      </w:pPr>
      <w:bookmarkStart w:id="743" w:name="__RefHeading___Toc183979_2870459653"/>
      <w:bookmarkStart w:id="744" w:name="_Toc285"/>
      <w:bookmarkEnd w:id="742"/>
      <w:bookmarkEnd w:id="743"/>
      <w:r>
        <w:rPr>
          <w:rtl w:val="true"/>
        </w:rPr>
        <w:t>پايان</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ياد دادم، بگير و حفظ كن و خداوند را شاكر باش و در برابر نعمت هايش او را حمد و سپاس گوى و از اوليايش، فرمانبردار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علل آفرينش و دلايل تدبير و حكمت جهان را برايت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 تدبر و تفكر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الهى و به كمك و يارى شما چنين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دستش را بر سينه او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حفظ كن و اگر خداوند بخواهد، فراموش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هوش رفت و هنگامى كه به هوش آمد،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چگونه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يارى اربابم و تأييد او در مورد آنچه نوشتم، بى نياز شدم و گويى كه اين حقايق در برابر من است و از روى آنها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و سپاس مخصوص مولايم است كه او شايسته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آزاد كن و ذهن، عقل و آرامشت را جمع كن كه در آينده پيرامون ملكوت آسمانها و زمين و آفرينش شگفت در آنها و در مورد ملائكه و صفوف و مراتب آنها تا سدره المنته و آفرينش جن و انس تا زمين هفتم و آنچه در زير آن است، برايت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دانستى، جزئى از آنها است و هر وقت مى خواهى به نزد ما بيا كه تو هم صحبت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مقام بلندى دارى و مقام و منزلت تو در دل مومنان، همچون آب براى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تو نگويم، آنچه كه وعده دادم را مخواه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از نزد مولايم امام صادق عليه السلام بيرون رفتم كه احدى چنين حالى را نداشت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هاى قديم با داغ كردن فلزات و كشيدن آن بر روى پوست، برخى از بيمارى ها رفع مى شد كه تقريبا مشابه اين گونه درمان در زمان ما، فيزيوتراپى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اسمحيقون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داروى گياهى است كه با آن درمان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در مرآة العقول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را در كتب طب و لغت نيافتم و آنچه يافتم، معناى اسمحيقون عبارت است از دارويى مسهل براى سوادا و بلغم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نحل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نحل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يونانى است و مطابق با ماه مارس ميلادى و اسفند و فروردين هجرى شمسى مى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رضا،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الصادق عليه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الصادق عليه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الصادق عليه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الصادق عليه السلام،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رضا،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اخلاق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ى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امام صادق عليه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دعوات راوندى،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الائمه،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رواندى،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35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آيۀ </w:t>
      </w:r>
      <w:r>
        <w:rPr>
          <w:rFonts w:eastAsia="IRNazanin" w:cs="IRNazanin"/>
          <w:b w:val="false"/>
          <w:bCs w:val="false"/>
          <w:i w:val="false"/>
          <w:iCs w:val="false"/>
          <w:color w:val="333333"/>
          <w:sz w:val="20"/>
          <w:szCs w:val="20"/>
        </w:rPr>
        <w:t>46</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آيۀ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آيۀ </w:t>
      </w:r>
      <w:r>
        <w:rPr>
          <w:rFonts w:eastAsia="IRNazanin" w:cs="IRNazanin"/>
          <w:b w:val="false"/>
          <w:bCs w:val="false"/>
          <w:i w:val="false"/>
          <w:iCs w:val="false"/>
          <w:color w:val="333333"/>
          <w:sz w:val="20"/>
          <w:szCs w:val="20"/>
        </w:rPr>
        <w:t>51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آيۀ </w:t>
      </w:r>
      <w:r>
        <w:rPr>
          <w:rFonts w:eastAsia="IRNazanin" w:cs="IRNazanin"/>
          <w:b w:val="false"/>
          <w:bCs w:val="false"/>
          <w:i w:val="false"/>
          <w:iCs w:val="false"/>
          <w:color w:val="333333"/>
          <w:sz w:val="20"/>
          <w:szCs w:val="20"/>
        </w:rPr>
        <w:t>35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آيۀ </w:t>
      </w:r>
      <w:r>
        <w:rPr>
          <w:rFonts w:eastAsia="IRNazanin" w:cs="IRNazanin"/>
          <w:b w:val="false"/>
          <w:bCs w:val="false"/>
          <w:i w:val="false"/>
          <w:iCs w:val="false"/>
          <w:color w:val="333333"/>
          <w:sz w:val="20"/>
          <w:szCs w:val="20"/>
        </w:rPr>
        <w:t>46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27</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منطقه اى است در عراق</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ترياك است و در اين مركب است كه چند ادويه را مى كوبند و بيخته در شهد مى آميزند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آشى از سبوس، شير و عسل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باران در ماه نيسان از آسمان مى بارد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من است و در مصر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 باشد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خواص خوردن ماهى، لاغر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جدا از فوايد بسيار آن، افراد لاغر بايد از خوردن ماهى اجتناب نمايند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امام صادق عليه السلام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درختى</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اى كوچكتر از گنجشك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آسمان از برج هاى بهار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66103</Words>
  <Characters>236759</Characters>
  <CharactersWithSpaces>300970</CharactersWithSpaces>
  <Paragraphs>1893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2026-08-20T05:39:10Z</dcterms:created>
  <dc:creator>ghaemiyeh.com</dc:creator>
  <dc:description/>
  <dc:language>en-US</dc:language>
  <cp:lastModifiedBy/>
  <dcterms:modified xsi:type="dcterms:W3CDTF">2026-08-20T09:09:20Z</dcterms:modified>
  <cp:revision>1</cp:revision>
  <dc:subject/>
  <dc:title>طب جامع امام صادق علیه السلام</dc:title>
</cp:coreProperties>
</file>

<file path=docProps/custom.xml><?xml version="1.0" encoding="utf-8"?>
<Properties xmlns="http://schemas.openxmlformats.org/officeDocument/2006/custom-properties" xmlns:vt="http://schemas.openxmlformats.org/officeDocument/2006/docPropsVTypes"/>
</file>