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تنها پناه جهان پژوهشی کوتاه پیرامون حضرت مهدی صاحب الزمان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2081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02083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02085_653776707">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802087_653776707">
            <w:r>
              <w:rPr>
                <w:webHidden/>
                <w:rStyle w:val="IndexLink"/>
                <w:rtl w:val="true"/>
              </w:rPr>
              <w:t>پیش گفتار مؤلف</w:t>
            </w:r>
            <w:r>
              <w:rPr>
                <w:rStyle w:val="IndexLink"/>
                <w:rtl w:val="true"/>
              </w:rPr>
              <w:tab/>
            </w:r>
            <w:r>
              <w:rPr>
                <w:rStyle w:val="IndexLink"/>
              </w:rPr>
              <w:t>8</w:t>
            </w:r>
          </w:hyperlink>
        </w:p>
        <w:p>
          <w:pPr>
            <w:pStyle w:val="Contents2"/>
            <w:tabs>
              <w:tab w:val="clear" w:pos="8743"/>
              <w:tab w:val="right" w:pos="9026" w:leader="dot"/>
            </w:tabs>
            <w:rPr/>
          </w:pPr>
          <w:hyperlink w:anchor="__RefHeading___Toc2802089_653776707">
            <w:r>
              <w:rPr>
                <w:webHidden/>
                <w:rStyle w:val="IndexLink"/>
                <w:rtl w:val="true"/>
              </w:rPr>
              <w:t>چهره سیاه گیتی در زمان ما</w:t>
            </w:r>
            <w:r>
              <w:rPr>
                <w:rStyle w:val="IndexLink"/>
                <w:rtl w:val="true"/>
              </w:rPr>
              <w:tab/>
            </w:r>
            <w:r>
              <w:rPr>
                <w:rStyle w:val="IndexLink"/>
              </w:rPr>
              <w:t>10</w:t>
            </w:r>
          </w:hyperlink>
        </w:p>
        <w:p>
          <w:pPr>
            <w:pStyle w:val="Contents2"/>
            <w:tabs>
              <w:tab w:val="clear" w:pos="8743"/>
              <w:tab w:val="right" w:pos="9026" w:leader="dot"/>
            </w:tabs>
            <w:rPr/>
          </w:pPr>
          <w:hyperlink w:anchor="__RefHeading___Toc2802091_653776707">
            <w:r>
              <w:rPr>
                <w:webHidden/>
                <w:rStyle w:val="IndexLink"/>
                <w:rtl w:val="true"/>
              </w:rPr>
              <w:t>نگاهی به ایالات متحده آمریکا</w:t>
            </w:r>
            <w:r>
              <w:rPr>
                <w:rStyle w:val="IndexLink"/>
                <w:rtl w:val="true"/>
              </w:rPr>
              <w:tab/>
            </w:r>
            <w:r>
              <w:rPr>
                <w:rStyle w:val="IndexLink"/>
              </w:rPr>
              <w:t>12</w:t>
            </w:r>
          </w:hyperlink>
        </w:p>
        <w:p>
          <w:pPr>
            <w:pStyle w:val="Contents2"/>
            <w:tabs>
              <w:tab w:val="clear" w:pos="8743"/>
              <w:tab w:val="right" w:pos="9026" w:leader="dot"/>
            </w:tabs>
            <w:rPr/>
          </w:pPr>
          <w:hyperlink w:anchor="__RefHeading___Toc2802093_653776707">
            <w:r>
              <w:rPr>
                <w:webHidden/>
                <w:rStyle w:val="IndexLink"/>
                <w:rtl w:val="true"/>
              </w:rPr>
              <w:t>نگاهی به اتحاد جماهیر شوروی</w:t>
            </w:r>
            <w:r>
              <w:rPr>
                <w:rStyle w:val="IndexLink"/>
                <w:rtl w:val="true"/>
              </w:rPr>
              <w:tab/>
            </w:r>
            <w:r>
              <w:rPr>
                <w:rStyle w:val="IndexLink"/>
              </w:rPr>
              <w:t>22</w:t>
            </w:r>
          </w:hyperlink>
        </w:p>
        <w:p>
          <w:pPr>
            <w:pStyle w:val="Contents2"/>
            <w:tabs>
              <w:tab w:val="clear" w:pos="8743"/>
              <w:tab w:val="right" w:pos="9026" w:leader="dot"/>
            </w:tabs>
            <w:rPr/>
          </w:pPr>
          <w:hyperlink w:anchor="__RefHeading___Toc2802095_653776707">
            <w:r>
              <w:rPr>
                <w:webHidden/>
                <w:rStyle w:val="IndexLink"/>
                <w:rtl w:val="true"/>
              </w:rPr>
              <w:t>مهدویّت از دیدگاه فطرت انسانی</w:t>
            </w:r>
            <w:r>
              <w:rPr>
                <w:rStyle w:val="IndexLink"/>
                <w:rtl w:val="true"/>
              </w:rPr>
              <w:tab/>
            </w:r>
            <w:r>
              <w:rPr>
                <w:rStyle w:val="IndexLink"/>
              </w:rPr>
              <w:t>40</w:t>
            </w:r>
          </w:hyperlink>
        </w:p>
        <w:p>
          <w:pPr>
            <w:pStyle w:val="Contents2"/>
            <w:tabs>
              <w:tab w:val="clear" w:pos="8743"/>
              <w:tab w:val="right" w:pos="9026" w:leader="dot"/>
            </w:tabs>
            <w:rPr/>
          </w:pPr>
          <w:hyperlink w:anchor="__RefHeading___Toc2802097_653776707">
            <w:r>
              <w:rPr>
                <w:webHidden/>
                <w:rStyle w:val="IndexLink"/>
                <w:rtl w:val="true"/>
              </w:rPr>
              <w:t>موعود جهانی</w:t>
            </w:r>
            <w:r>
              <w:rPr>
                <w:rStyle w:val="IndexLink"/>
                <w:rtl w:val="true"/>
              </w:rPr>
              <w:tab/>
            </w:r>
            <w:r>
              <w:rPr>
                <w:rStyle w:val="IndexLink"/>
              </w:rPr>
              <w:t>58</w:t>
            </w:r>
          </w:hyperlink>
        </w:p>
        <w:p>
          <w:pPr>
            <w:pStyle w:val="Contents2"/>
            <w:tabs>
              <w:tab w:val="clear" w:pos="8743"/>
              <w:tab w:val="right" w:pos="9026" w:leader="dot"/>
            </w:tabs>
            <w:rPr/>
          </w:pPr>
          <w:hyperlink w:anchor="__RefHeading___Toc2802099_653776707">
            <w:r>
              <w:rPr>
                <w:webHidden/>
                <w:rStyle w:val="IndexLink"/>
                <w:rtl w:val="true"/>
              </w:rPr>
              <w:t xml:space="preserve">پیش گوئی های رسول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مسأله قائمیت</w:t>
            </w:r>
            <w:r>
              <w:rPr>
                <w:rStyle w:val="IndexLink"/>
                <w:rtl w:val="true"/>
              </w:rPr>
              <w:tab/>
            </w:r>
            <w:r>
              <w:rPr>
                <w:rStyle w:val="IndexLink"/>
              </w:rPr>
              <w:t>60</w:t>
            </w:r>
          </w:hyperlink>
        </w:p>
        <w:p>
          <w:pPr>
            <w:pStyle w:val="Contents2"/>
            <w:tabs>
              <w:tab w:val="clear" w:pos="8743"/>
              <w:tab w:val="right" w:pos="9026" w:leader="dot"/>
            </w:tabs>
            <w:rPr/>
          </w:pPr>
          <w:hyperlink w:anchor="__RefHeading___Toc2802101_653776707">
            <w:r>
              <w:rPr>
                <w:webHidden/>
                <w:rStyle w:val="IndexLink"/>
                <w:rtl w:val="true"/>
              </w:rPr>
              <w:t>برپائی حکومتی جهانی ایده آل فلاسفه و مکتب ها</w:t>
            </w:r>
            <w:r>
              <w:rPr>
                <w:rStyle w:val="IndexLink"/>
                <w:rtl w:val="true"/>
              </w:rPr>
              <w:tab/>
            </w:r>
            <w:r>
              <w:rPr>
                <w:rStyle w:val="IndexLink"/>
              </w:rPr>
              <w:t>70</w:t>
            </w:r>
          </w:hyperlink>
        </w:p>
        <w:p>
          <w:pPr>
            <w:pStyle w:val="Contents2"/>
            <w:tabs>
              <w:tab w:val="clear" w:pos="8743"/>
              <w:tab w:val="right" w:pos="9026" w:leader="dot"/>
            </w:tabs>
            <w:rPr/>
          </w:pPr>
          <w:hyperlink w:anchor="__RefHeading___Toc2802103_653776707">
            <w:r>
              <w:rPr>
                <w:webHidden/>
                <w:rStyle w:val="IndexLink"/>
                <w:rtl w:val="true"/>
              </w:rPr>
              <w:t>مایه امید جهان در کتب آسمانی پیشینیان</w:t>
            </w:r>
            <w:r>
              <w:rPr>
                <w:rStyle w:val="IndexLink"/>
                <w:rtl w:val="true"/>
              </w:rPr>
              <w:tab/>
            </w:r>
            <w:r>
              <w:rPr>
                <w:rStyle w:val="IndexLink"/>
              </w:rPr>
              <w:t>78</w:t>
            </w:r>
          </w:hyperlink>
        </w:p>
        <w:p>
          <w:pPr>
            <w:pStyle w:val="Contents2"/>
            <w:tabs>
              <w:tab w:val="clear" w:pos="8743"/>
              <w:tab w:val="right" w:pos="9026" w:leader="dot"/>
            </w:tabs>
            <w:rPr/>
          </w:pPr>
          <w:hyperlink w:anchor="__RefHeading___Toc2802105_653776707">
            <w:r>
              <w:rPr>
                <w:webHidden/>
                <w:rStyle w:val="IndexLink"/>
                <w:rtl w:val="true"/>
              </w:rPr>
              <w:t>منابع اسلامی و موعود جهانی</w:t>
            </w:r>
            <w:r>
              <w:rPr>
                <w:rStyle w:val="IndexLink"/>
                <w:rtl w:val="true"/>
              </w:rPr>
              <w:tab/>
            </w:r>
            <w:r>
              <w:rPr>
                <w:rStyle w:val="IndexLink"/>
              </w:rPr>
              <w:t>86</w:t>
            </w:r>
          </w:hyperlink>
        </w:p>
        <w:p>
          <w:pPr>
            <w:pStyle w:val="Contents2"/>
            <w:tabs>
              <w:tab w:val="clear" w:pos="8743"/>
              <w:tab w:val="right" w:pos="9026" w:leader="dot"/>
            </w:tabs>
            <w:rPr/>
          </w:pPr>
          <w:hyperlink w:anchor="__RefHeading___Toc2802107_653776707">
            <w:r>
              <w:rPr>
                <w:webHidden/>
                <w:rStyle w:val="IndexLink"/>
                <w:rtl w:val="true"/>
              </w:rPr>
              <w:t>قسمت اول</w:t>
            </w:r>
            <w:r>
              <w:rPr>
                <w:rStyle w:val="IndexLink"/>
                <w:rtl w:val="true"/>
              </w:rPr>
              <w:t xml:space="preserve">: </w:t>
            </w:r>
            <w:r>
              <w:rPr>
                <w:rStyle w:val="IndexLink"/>
                <w:rtl w:val="true"/>
              </w:rPr>
              <w:t>آیات</w:t>
            </w:r>
            <w:r>
              <w:rPr>
                <w:rStyle w:val="IndexLink"/>
                <w:rtl w:val="true"/>
              </w:rPr>
              <w:tab/>
            </w:r>
            <w:r>
              <w:rPr>
                <w:rStyle w:val="IndexLink"/>
              </w:rPr>
              <w:t>86</w:t>
            </w:r>
          </w:hyperlink>
        </w:p>
        <w:p>
          <w:pPr>
            <w:pStyle w:val="Contents2"/>
            <w:tabs>
              <w:tab w:val="clear" w:pos="8743"/>
              <w:tab w:val="right" w:pos="9026" w:leader="dot"/>
            </w:tabs>
            <w:rPr/>
          </w:pPr>
          <w:hyperlink w:anchor="__RefHeading___Toc2802109_653776707">
            <w:r>
              <w:rPr>
                <w:webHidden/>
                <w:rStyle w:val="IndexLink"/>
                <w:rtl w:val="true"/>
              </w:rPr>
              <w:t>قسمت دوم</w:t>
            </w:r>
            <w:r>
              <w:rPr>
                <w:rStyle w:val="IndexLink"/>
                <w:rtl w:val="true"/>
              </w:rPr>
              <w:t xml:space="preserve">: </w:t>
            </w:r>
            <w:r>
              <w:rPr>
                <w:rStyle w:val="IndexLink"/>
                <w:rtl w:val="true"/>
              </w:rPr>
              <w:t>احادیث و روایات از طریق اهل سنت و جماعت</w:t>
            </w:r>
            <w:r>
              <w:rPr>
                <w:rStyle w:val="IndexLink"/>
                <w:rtl w:val="true"/>
              </w:rPr>
              <w:tab/>
            </w:r>
            <w:r>
              <w:rPr>
                <w:rStyle w:val="IndexLink"/>
              </w:rPr>
              <w:t>91</w:t>
            </w:r>
          </w:hyperlink>
        </w:p>
        <w:p>
          <w:pPr>
            <w:pStyle w:val="Contents2"/>
            <w:tabs>
              <w:tab w:val="clear" w:pos="8743"/>
              <w:tab w:val="right" w:pos="9026" w:leader="dot"/>
            </w:tabs>
            <w:rPr/>
          </w:pPr>
          <w:hyperlink w:anchor="__RefHeading___Toc2802111_653776707">
            <w:r>
              <w:rPr>
                <w:webHidden/>
                <w:rStyle w:val="IndexLink"/>
                <w:rtl w:val="true"/>
              </w:rPr>
              <w:t>جامۀ رهبری حکومت جهانی زیبنده کدام قامت است؟</w:t>
            </w:r>
            <w:r>
              <w:rPr>
                <w:rStyle w:val="IndexLink"/>
                <w:rtl w:val="true"/>
              </w:rPr>
              <w:tab/>
            </w:r>
            <w:r>
              <w:rPr>
                <w:rStyle w:val="IndexLink"/>
              </w:rPr>
              <w:t>98</w:t>
            </w:r>
          </w:hyperlink>
        </w:p>
        <w:p>
          <w:pPr>
            <w:pStyle w:val="Contents2"/>
            <w:tabs>
              <w:tab w:val="clear" w:pos="8743"/>
              <w:tab w:val="right" w:pos="9026" w:leader="dot"/>
            </w:tabs>
            <w:rPr/>
          </w:pPr>
          <w:hyperlink w:anchor="__RefHeading___Toc2802113_653776707">
            <w:r>
              <w:rPr>
                <w:webHidden/>
                <w:rStyle w:val="IndexLink"/>
                <w:rtl w:val="true"/>
              </w:rPr>
              <w:t>پاسخ به برخی از شبهات</w:t>
            </w:r>
            <w:r>
              <w:rPr>
                <w:rStyle w:val="IndexLink"/>
                <w:rtl w:val="true"/>
              </w:rPr>
              <w:tab/>
            </w:r>
            <w:r>
              <w:rPr>
                <w:rStyle w:val="IndexLink"/>
              </w:rPr>
              <w:t>103</w:t>
            </w:r>
          </w:hyperlink>
        </w:p>
        <w:p>
          <w:pPr>
            <w:pStyle w:val="Contents2"/>
            <w:tabs>
              <w:tab w:val="clear" w:pos="8743"/>
              <w:tab w:val="right" w:pos="9026" w:leader="dot"/>
            </w:tabs>
            <w:rPr/>
          </w:pPr>
          <w:hyperlink w:anchor="__RefHeading___Toc2802115_653776707">
            <w:r>
              <w:rPr>
                <w:webHidden/>
                <w:rStyle w:val="IndexLink"/>
                <w:rtl w:val="true"/>
              </w:rPr>
              <w:t>عُمری طولانی و سؤال بر انگیز</w:t>
            </w:r>
            <w:r>
              <w:rPr>
                <w:rStyle w:val="IndexLink"/>
                <w:rtl w:val="true"/>
              </w:rPr>
              <w:tab/>
            </w:r>
            <w:r>
              <w:rPr>
                <w:rStyle w:val="IndexLink"/>
              </w:rPr>
              <w:t>106</w:t>
            </w:r>
          </w:hyperlink>
        </w:p>
        <w:p>
          <w:pPr>
            <w:pStyle w:val="Contents2"/>
            <w:tabs>
              <w:tab w:val="clear" w:pos="8743"/>
              <w:tab w:val="right" w:pos="9026" w:leader="dot"/>
            </w:tabs>
            <w:rPr/>
          </w:pPr>
          <w:hyperlink w:anchor="__RefHeading___Toc2802117_653776707">
            <w:r>
              <w:rPr>
                <w:webHidden/>
                <w:rStyle w:val="IndexLink"/>
                <w:rtl w:val="true"/>
              </w:rPr>
              <w:t>و اما مسأله اوّل</w:t>
            </w:r>
            <w:r>
              <w:rPr>
                <w:rStyle w:val="IndexLink"/>
                <w:rtl w:val="true"/>
              </w:rPr>
              <w:t xml:space="preserve">: </w:t>
            </w:r>
            <w:r>
              <w:rPr>
                <w:rStyle w:val="IndexLink"/>
                <w:rtl w:val="true"/>
              </w:rPr>
              <w:t>حیات چیست؟</w:t>
            </w:r>
            <w:r>
              <w:rPr>
                <w:rStyle w:val="IndexLink"/>
                <w:rtl w:val="true"/>
              </w:rPr>
              <w:tab/>
            </w:r>
            <w:r>
              <w:rPr>
                <w:rStyle w:val="IndexLink"/>
              </w:rPr>
              <w:t>109</w:t>
            </w:r>
          </w:hyperlink>
        </w:p>
        <w:p>
          <w:pPr>
            <w:pStyle w:val="Contents2"/>
            <w:tabs>
              <w:tab w:val="clear" w:pos="8743"/>
              <w:tab w:val="right" w:pos="9026" w:leader="dot"/>
            </w:tabs>
            <w:rPr/>
          </w:pPr>
          <w:hyperlink w:anchor="__RefHeading___Toc2802119_653776707">
            <w:r>
              <w:rPr>
                <w:webHidden/>
                <w:rStyle w:val="IndexLink"/>
                <w:rtl w:val="true"/>
              </w:rPr>
              <w:t>مسأله دوم</w:t>
            </w:r>
            <w:r>
              <w:rPr>
                <w:rStyle w:val="IndexLink"/>
                <w:rtl w:val="true"/>
              </w:rPr>
              <w:t xml:space="preserve">: </w:t>
            </w:r>
            <w:r>
              <w:rPr>
                <w:rStyle w:val="IndexLink"/>
                <w:rtl w:val="true"/>
              </w:rPr>
              <w:t>حدّ نهائی عمر یک انسان چه میزانی است؟</w:t>
            </w:r>
            <w:r>
              <w:rPr>
                <w:rStyle w:val="IndexLink"/>
                <w:rtl w:val="true"/>
              </w:rPr>
              <w:tab/>
            </w:r>
            <w:r>
              <w:rPr>
                <w:rStyle w:val="IndexLink"/>
              </w:rPr>
              <w:t>111</w:t>
            </w:r>
          </w:hyperlink>
        </w:p>
        <w:p>
          <w:pPr>
            <w:pStyle w:val="Contents2"/>
            <w:tabs>
              <w:tab w:val="clear" w:pos="8743"/>
              <w:tab w:val="right" w:pos="9026" w:leader="dot"/>
            </w:tabs>
            <w:rPr/>
          </w:pPr>
          <w:hyperlink w:anchor="__RefHeading___Toc2802121_653776707">
            <w:r>
              <w:rPr>
                <w:webHidden/>
                <w:rStyle w:val="IndexLink"/>
                <w:rtl w:val="true"/>
              </w:rPr>
              <w:t>مسأله سوم</w:t>
            </w:r>
            <w:r>
              <w:rPr>
                <w:rStyle w:val="IndexLink"/>
                <w:rtl w:val="true"/>
              </w:rPr>
              <w:t xml:space="preserve">: </w:t>
            </w:r>
            <w:r>
              <w:rPr>
                <w:rStyle w:val="IndexLink"/>
                <w:rtl w:val="true"/>
              </w:rPr>
              <w:t>استثنائات توجیه گر عمر طولانی</w:t>
            </w:r>
            <w:r>
              <w:rPr>
                <w:rStyle w:val="IndexLink"/>
                <w:rtl w:val="true"/>
              </w:rPr>
              <w:tab/>
            </w:r>
            <w:r>
              <w:rPr>
                <w:rStyle w:val="IndexLink"/>
              </w:rPr>
              <w:t>112</w:t>
            </w:r>
          </w:hyperlink>
        </w:p>
        <w:p>
          <w:pPr>
            <w:pStyle w:val="Contents2"/>
            <w:tabs>
              <w:tab w:val="clear" w:pos="8743"/>
              <w:tab w:val="right" w:pos="9026" w:leader="dot"/>
            </w:tabs>
            <w:rPr/>
          </w:pPr>
          <w:hyperlink w:anchor="__RefHeading___Toc2802123_653776707">
            <w:r>
              <w:rPr>
                <w:webHidden/>
                <w:rStyle w:val="IndexLink"/>
                <w:rtl w:val="true"/>
              </w:rPr>
              <w:t>مسأله چهارم</w:t>
            </w:r>
            <w:r>
              <w:rPr>
                <w:rStyle w:val="IndexLink"/>
                <w:rtl w:val="true"/>
              </w:rPr>
              <w:t xml:space="preserve">: </w:t>
            </w:r>
            <w:r>
              <w:rPr>
                <w:rStyle w:val="IndexLink"/>
                <w:rtl w:val="true"/>
              </w:rPr>
              <w:t>آیا می توان عمر را طولانی تر کرد؟</w:t>
            </w:r>
            <w:r>
              <w:rPr>
                <w:rStyle w:val="IndexLink"/>
                <w:rtl w:val="true"/>
              </w:rPr>
              <w:tab/>
            </w:r>
            <w:r>
              <w:rPr>
                <w:rStyle w:val="IndexLink"/>
              </w:rPr>
              <w:t>117</w:t>
            </w:r>
          </w:hyperlink>
        </w:p>
        <w:p>
          <w:pPr>
            <w:pStyle w:val="Contents2"/>
            <w:tabs>
              <w:tab w:val="clear" w:pos="8743"/>
              <w:tab w:val="right" w:pos="9026" w:leader="dot"/>
            </w:tabs>
            <w:rPr/>
          </w:pPr>
          <w:hyperlink w:anchor="__RefHeading___Toc2802125_653776707">
            <w:r>
              <w:rPr>
                <w:webHidden/>
                <w:rStyle w:val="IndexLink"/>
                <w:rtl w:val="true"/>
              </w:rPr>
              <w:t xml:space="preserve">مسأله پنجم </w:t>
            </w:r>
            <w:r>
              <w:rPr>
                <w:rStyle w:val="IndexLink"/>
                <w:rtl w:val="true"/>
              </w:rPr>
              <w:t xml:space="preserve">: </w:t>
            </w:r>
            <w:r>
              <w:rPr>
                <w:rStyle w:val="IndexLink"/>
                <w:rtl w:val="true"/>
              </w:rPr>
              <w:t>چه عواملی در طولانی تر کردن عمر تأثیر دارند؟</w:t>
            </w:r>
            <w:r>
              <w:rPr>
                <w:rStyle w:val="IndexLink"/>
                <w:rtl w:val="true"/>
              </w:rPr>
              <w:tab/>
            </w:r>
            <w:r>
              <w:rPr>
                <w:rStyle w:val="IndexLink"/>
              </w:rPr>
              <w:t>118</w:t>
            </w:r>
          </w:hyperlink>
        </w:p>
        <w:p>
          <w:pPr>
            <w:pStyle w:val="Contents2"/>
            <w:tabs>
              <w:tab w:val="clear" w:pos="8743"/>
              <w:tab w:val="right" w:pos="9026" w:leader="dot"/>
            </w:tabs>
            <w:rPr/>
          </w:pPr>
          <w:hyperlink w:anchor="__RefHeading___Toc2802127_653776707">
            <w:r>
              <w:rPr>
                <w:webHidden/>
                <w:rStyle w:val="IndexLink"/>
                <w:rtl w:val="true"/>
              </w:rPr>
              <w:t>مسأله ششم</w:t>
            </w:r>
            <w:r>
              <w:rPr>
                <w:rStyle w:val="IndexLink"/>
                <w:rtl w:val="true"/>
              </w:rPr>
              <w:t xml:space="preserve">: </w:t>
            </w:r>
            <w:r>
              <w:rPr>
                <w:rStyle w:val="IndexLink"/>
                <w:rtl w:val="true"/>
              </w:rPr>
              <w:t>تلاش هائی که در جهت طولانی تر کردن عمر انجام پذیرفته است</w:t>
            </w:r>
            <w:r>
              <w:rPr>
                <w:rStyle w:val="IndexLink"/>
                <w:rtl w:val="true"/>
              </w:rPr>
              <w:t>:</w:t>
              <w:tab/>
            </w:r>
            <w:r>
              <w:rPr>
                <w:rStyle w:val="IndexLink"/>
              </w:rPr>
              <w:t>120</w:t>
            </w:r>
          </w:hyperlink>
        </w:p>
        <w:p>
          <w:pPr>
            <w:pStyle w:val="Contents2"/>
            <w:tabs>
              <w:tab w:val="clear" w:pos="8743"/>
              <w:tab w:val="right" w:pos="9026" w:leader="dot"/>
            </w:tabs>
            <w:rPr/>
          </w:pPr>
          <w:hyperlink w:anchor="__RefHeading___Toc2802129_653776707">
            <w:r>
              <w:rPr>
                <w:webHidden/>
                <w:rStyle w:val="IndexLink"/>
                <w:rtl w:val="true"/>
              </w:rPr>
              <w:t>مسأله هفتم</w:t>
            </w:r>
            <w:r>
              <w:rPr>
                <w:rStyle w:val="IndexLink"/>
                <w:rtl w:val="true"/>
              </w:rPr>
              <w:t xml:space="preserve">: </w:t>
            </w:r>
            <w:r>
              <w:rPr>
                <w:rStyle w:val="IndexLink"/>
                <w:rtl w:val="true"/>
              </w:rPr>
              <w:t>چه رابطه ای بین قدرت روانی و طول عمر موجود است؟</w:t>
            </w:r>
            <w:r>
              <w:rPr>
                <w:rStyle w:val="IndexLink"/>
                <w:rtl w:val="true"/>
              </w:rPr>
              <w:tab/>
            </w:r>
            <w:r>
              <w:rPr>
                <w:rStyle w:val="IndexLink"/>
              </w:rPr>
              <w:t>123</w:t>
            </w:r>
          </w:hyperlink>
        </w:p>
        <w:p>
          <w:pPr>
            <w:pStyle w:val="Contents2"/>
            <w:tabs>
              <w:tab w:val="clear" w:pos="8743"/>
              <w:tab w:val="right" w:pos="9026" w:leader="dot"/>
            </w:tabs>
            <w:rPr/>
          </w:pPr>
          <w:hyperlink w:anchor="__RefHeading___Toc2802131_653776707">
            <w:r>
              <w:rPr>
                <w:webHidden/>
                <w:rStyle w:val="IndexLink"/>
                <w:rtl w:val="true"/>
              </w:rPr>
              <w:t>بهترین دلیل برطول عمر وجود افراد معمّر است</w:t>
            </w:r>
            <w:r>
              <w:rPr>
                <w:rStyle w:val="IndexLink"/>
                <w:rtl w:val="true"/>
              </w:rPr>
              <w:tab/>
            </w:r>
            <w:r>
              <w:rPr>
                <w:rStyle w:val="IndexLink"/>
              </w:rPr>
              <w:t>126</w:t>
            </w:r>
          </w:hyperlink>
        </w:p>
        <w:p>
          <w:pPr>
            <w:pStyle w:val="Contents2"/>
            <w:tabs>
              <w:tab w:val="clear" w:pos="8743"/>
              <w:tab w:val="right" w:pos="9026" w:leader="dot"/>
            </w:tabs>
            <w:rPr/>
          </w:pPr>
          <w:hyperlink w:anchor="__RefHeading___Toc2802133_653776707">
            <w:r>
              <w:rPr>
                <w:webHidden/>
                <w:rStyle w:val="IndexLink"/>
                <w:rtl w:val="true"/>
              </w:rPr>
              <w:t>معمّرین در زمان ما</w:t>
            </w:r>
            <w:r>
              <w:rPr>
                <w:rStyle w:val="IndexLink"/>
                <w:rtl w:val="true"/>
              </w:rPr>
              <w:tab/>
            </w:r>
            <w:r>
              <w:rPr>
                <w:rStyle w:val="IndexLink"/>
              </w:rPr>
              <w:t>126</w:t>
            </w:r>
          </w:hyperlink>
        </w:p>
        <w:p>
          <w:pPr>
            <w:pStyle w:val="Contents2"/>
            <w:tabs>
              <w:tab w:val="clear" w:pos="8743"/>
              <w:tab w:val="right" w:pos="9026" w:leader="dot"/>
            </w:tabs>
            <w:rPr/>
          </w:pPr>
          <w:hyperlink w:anchor="__RefHeading___Toc2802135_653776707">
            <w:r>
              <w:rPr>
                <w:webHidden/>
                <w:rStyle w:val="IndexLink"/>
                <w:rtl w:val="true"/>
              </w:rPr>
              <w:t>طول عمر از دیدگاه کتب مقدسه</w:t>
            </w:r>
            <w:r>
              <w:rPr>
                <w:rStyle w:val="IndexLink"/>
                <w:rtl w:val="true"/>
              </w:rPr>
              <w:tab/>
            </w:r>
            <w:r>
              <w:rPr>
                <w:rStyle w:val="IndexLink"/>
              </w:rPr>
              <w:t>127</w:t>
            </w:r>
          </w:hyperlink>
        </w:p>
        <w:p>
          <w:pPr>
            <w:pStyle w:val="Contents2"/>
            <w:tabs>
              <w:tab w:val="clear" w:pos="8743"/>
              <w:tab w:val="right" w:pos="9026" w:leader="dot"/>
            </w:tabs>
            <w:rPr/>
          </w:pPr>
          <w:hyperlink w:anchor="__RefHeading___Toc2802137_653776707">
            <w:r>
              <w:rPr>
                <w:webHidden/>
                <w:rStyle w:val="IndexLink"/>
                <w:rtl w:val="true"/>
              </w:rPr>
              <w:t>طول عمر از دیدگاه قرآن کریم</w:t>
            </w:r>
            <w:r>
              <w:rPr>
                <w:rStyle w:val="IndexLink"/>
                <w:rtl w:val="true"/>
              </w:rPr>
              <w:tab/>
            </w:r>
            <w:r>
              <w:rPr>
                <w:rStyle w:val="IndexLink"/>
              </w:rPr>
              <w:t>128</w:t>
            </w:r>
          </w:hyperlink>
        </w:p>
        <w:p>
          <w:pPr>
            <w:pStyle w:val="Contents2"/>
            <w:tabs>
              <w:tab w:val="clear" w:pos="8743"/>
              <w:tab w:val="right" w:pos="9026" w:leader="dot"/>
            </w:tabs>
            <w:rPr/>
          </w:pPr>
          <w:hyperlink w:anchor="__RefHeading___Toc2802139_653776707">
            <w:r>
              <w:rPr>
                <w:webHidden/>
                <w:rStyle w:val="IndexLink"/>
                <w:rtl w:val="true"/>
              </w:rPr>
              <w:t>خلاصه مقال</w:t>
            </w:r>
            <w:r>
              <w:rPr>
                <w:rStyle w:val="IndexLink"/>
                <w:rtl w:val="true"/>
              </w:rPr>
              <w:tab/>
            </w:r>
            <w:r>
              <w:rPr>
                <w:rStyle w:val="IndexLink"/>
              </w:rPr>
              <w:t>128</w:t>
            </w:r>
          </w:hyperlink>
        </w:p>
        <w:p>
          <w:pPr>
            <w:pStyle w:val="Contents2"/>
            <w:tabs>
              <w:tab w:val="clear" w:pos="8743"/>
              <w:tab w:val="right" w:pos="9026" w:leader="dot"/>
            </w:tabs>
            <w:rPr/>
          </w:pPr>
          <w:hyperlink w:anchor="__RefHeading___Toc2802141_653776707">
            <w:r>
              <w:rPr>
                <w:webHidden/>
                <w:rStyle w:val="IndexLink"/>
                <w:rtl w:val="true"/>
              </w:rPr>
              <w:t>غیبت</w:t>
            </w:r>
            <w:r>
              <w:rPr>
                <w:rStyle w:val="IndexLink"/>
                <w:rtl w:val="true"/>
              </w:rPr>
              <w:tab/>
            </w:r>
            <w:r>
              <w:rPr>
                <w:rStyle w:val="IndexLink"/>
              </w:rPr>
              <w:t>131</w:t>
            </w:r>
          </w:hyperlink>
        </w:p>
        <w:p>
          <w:pPr>
            <w:pStyle w:val="Contents2"/>
            <w:tabs>
              <w:tab w:val="clear" w:pos="8743"/>
              <w:tab w:val="right" w:pos="9026" w:leader="dot"/>
            </w:tabs>
            <w:rPr/>
          </w:pPr>
          <w:hyperlink w:anchor="__RefHeading___Toc2802143_653776707">
            <w:r>
              <w:rPr>
                <w:webHidden/>
                <w:rStyle w:val="IndexLink"/>
                <w:rtl w:val="true"/>
              </w:rPr>
              <w:t>ناپیدائی چرا و علت آن چیست؟</w:t>
            </w:r>
            <w:r>
              <w:rPr>
                <w:rStyle w:val="IndexLink"/>
                <w:rtl w:val="true"/>
              </w:rPr>
              <w:tab/>
            </w:r>
            <w:r>
              <w:rPr>
                <w:rStyle w:val="IndexLink"/>
              </w:rPr>
              <w:t>132</w:t>
            </w:r>
          </w:hyperlink>
        </w:p>
        <w:p>
          <w:pPr>
            <w:pStyle w:val="Contents2"/>
            <w:tabs>
              <w:tab w:val="clear" w:pos="8743"/>
              <w:tab w:val="right" w:pos="9026" w:leader="dot"/>
            </w:tabs>
            <w:rPr/>
          </w:pPr>
          <w:hyperlink w:anchor="__RefHeading___Toc2802145_653776707">
            <w:r>
              <w:rPr>
                <w:webHidden/>
                <w:rStyle w:val="IndexLink"/>
                <w:rtl w:val="true"/>
              </w:rPr>
              <w:t>غیبتِ انبیا و امامان پیشین</w:t>
            </w:r>
            <w:r>
              <w:rPr>
                <w:rStyle w:val="IndexLink"/>
                <w:rtl w:val="true"/>
              </w:rPr>
              <w:tab/>
            </w:r>
            <w:r>
              <w:rPr>
                <w:rStyle w:val="IndexLink"/>
              </w:rPr>
              <w:t>134</w:t>
            </w:r>
          </w:hyperlink>
        </w:p>
        <w:p>
          <w:pPr>
            <w:pStyle w:val="Contents2"/>
            <w:tabs>
              <w:tab w:val="clear" w:pos="8743"/>
              <w:tab w:val="right" w:pos="9026" w:leader="dot"/>
            </w:tabs>
            <w:rPr/>
          </w:pPr>
          <w:hyperlink w:anchor="__RefHeading___Toc2802147_653776707">
            <w:r>
              <w:rPr>
                <w:webHidden/>
                <w:rStyle w:val="IndexLink"/>
                <w:rtl w:val="true"/>
              </w:rPr>
              <w:t>و اما چرا غیبت اتفاق افتاد</w:t>
            </w:r>
            <w:r>
              <w:rPr>
                <w:rStyle w:val="IndexLink"/>
                <w:rtl w:val="true"/>
              </w:rPr>
              <w:t>:</w:t>
              <w:tab/>
            </w:r>
            <w:r>
              <w:rPr>
                <w:rStyle w:val="IndexLink"/>
              </w:rPr>
              <w:t>137</w:t>
            </w:r>
          </w:hyperlink>
        </w:p>
        <w:p>
          <w:pPr>
            <w:pStyle w:val="Contents2"/>
            <w:tabs>
              <w:tab w:val="clear" w:pos="8743"/>
              <w:tab w:val="right" w:pos="9026" w:leader="dot"/>
            </w:tabs>
            <w:rPr/>
          </w:pPr>
          <w:hyperlink w:anchor="__RefHeading___Toc2802149_653776707">
            <w:r>
              <w:rPr>
                <w:webHidden/>
                <w:rStyle w:val="IndexLink"/>
                <w:rtl w:val="true"/>
              </w:rPr>
              <w:t>امام ناپیدا را چه فایده؟</w:t>
            </w:r>
            <w:r>
              <w:rPr>
                <w:rStyle w:val="IndexLink"/>
                <w:rtl w:val="true"/>
              </w:rPr>
              <w:tab/>
            </w:r>
            <w:r>
              <w:rPr>
                <w:rStyle w:val="IndexLink"/>
              </w:rPr>
              <w:t>142</w:t>
            </w:r>
          </w:hyperlink>
        </w:p>
        <w:p>
          <w:pPr>
            <w:pStyle w:val="Contents2"/>
            <w:tabs>
              <w:tab w:val="clear" w:pos="8743"/>
              <w:tab w:val="right" w:pos="9026" w:leader="dot"/>
            </w:tabs>
            <w:rPr/>
          </w:pPr>
          <w:hyperlink w:anchor="__RefHeading___Toc2802151_653776707">
            <w:r>
              <w:rPr>
                <w:webHidden/>
                <w:rStyle w:val="IndexLink"/>
                <w:rtl w:val="true"/>
              </w:rPr>
              <w:t>ظهور</w:t>
            </w:r>
            <w:r>
              <w:rPr>
                <w:rStyle w:val="IndexLink"/>
                <w:rtl w:val="true"/>
              </w:rPr>
              <w:tab/>
            </w:r>
            <w:r>
              <w:rPr>
                <w:rStyle w:val="IndexLink"/>
              </w:rPr>
              <w:t>154</w:t>
            </w:r>
          </w:hyperlink>
        </w:p>
        <w:p>
          <w:pPr>
            <w:pStyle w:val="Contents2"/>
            <w:tabs>
              <w:tab w:val="clear" w:pos="8743"/>
              <w:tab w:val="right" w:pos="9026" w:leader="dot"/>
            </w:tabs>
            <w:rPr/>
          </w:pPr>
          <w:hyperlink w:anchor="__RefHeading___Toc2802153_653776707">
            <w:r>
              <w:rPr>
                <w:webHidden/>
                <w:rStyle w:val="IndexLink"/>
                <w:rtl w:val="true"/>
              </w:rPr>
              <w:t>نحوۀ قیام و پیکار امام عصر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2802155_653776707">
            <w:r>
              <w:rPr>
                <w:webHidden/>
                <w:rStyle w:val="IndexLink"/>
                <w:rtl w:val="true"/>
              </w:rPr>
              <w:t>سیمای جهان پس از ظهور</w:t>
            </w:r>
            <w:r>
              <w:rPr>
                <w:rStyle w:val="IndexLink"/>
                <w:rtl w:val="true"/>
              </w:rPr>
              <w:tab/>
            </w:r>
            <w:r>
              <w:rPr>
                <w:rStyle w:val="IndexLink"/>
              </w:rPr>
              <w:t>160</w:t>
            </w:r>
          </w:hyperlink>
        </w:p>
        <w:p>
          <w:pPr>
            <w:pStyle w:val="Contents2"/>
            <w:tabs>
              <w:tab w:val="clear" w:pos="8743"/>
              <w:tab w:val="right" w:pos="9026" w:leader="dot"/>
            </w:tabs>
            <w:rPr/>
          </w:pPr>
          <w:hyperlink w:anchor="__RefHeading___Toc2802157_653776707">
            <w:r>
              <w:rPr>
                <w:webHidden/>
                <w:rStyle w:val="IndexLink"/>
                <w:rtl w:val="true"/>
              </w:rPr>
              <w:t>انتظار</w:t>
            </w:r>
            <w:r>
              <w:rPr>
                <w:rStyle w:val="IndexLink"/>
                <w:rtl w:val="true"/>
              </w:rPr>
              <w:tab/>
            </w:r>
            <w:r>
              <w:rPr>
                <w:rStyle w:val="IndexLink"/>
              </w:rPr>
              <w:t>164</w:t>
            </w:r>
          </w:hyperlink>
        </w:p>
        <w:p>
          <w:pPr>
            <w:pStyle w:val="Contents2"/>
            <w:tabs>
              <w:tab w:val="clear" w:pos="8743"/>
              <w:tab w:val="right" w:pos="9026" w:leader="dot"/>
            </w:tabs>
            <w:rPr/>
          </w:pPr>
          <w:hyperlink w:anchor="__RefHeading___Toc2802159_653776707">
            <w:r>
              <w:rPr>
                <w:webHidden/>
                <w:rStyle w:val="IndexLink"/>
                <w:rtl w:val="true"/>
              </w:rPr>
              <w:t>منتظر کیست و انتظار فرج چیست؟</w:t>
            </w:r>
            <w:r>
              <w:rPr>
                <w:rStyle w:val="IndexLink"/>
                <w:rtl w:val="true"/>
              </w:rPr>
              <w:tab/>
            </w:r>
            <w:r>
              <w:rPr>
                <w:rStyle w:val="IndexLink"/>
              </w:rPr>
              <w:t>166</w:t>
            </w:r>
          </w:hyperlink>
        </w:p>
        <w:p>
          <w:pPr>
            <w:pStyle w:val="Contents3"/>
            <w:tabs>
              <w:tab w:val="clear" w:pos="8459"/>
              <w:tab w:val="right" w:pos="9026" w:leader="dot"/>
            </w:tabs>
            <w:rPr/>
          </w:pPr>
          <w:hyperlink w:anchor="__RefHeading___Toc2802161_653776707">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802163_653776707">
            <w:r>
              <w:rPr>
                <w:webHidden/>
                <w:rStyle w:val="IndexLink"/>
              </w:rPr>
              <w:t>1</w:t>
            </w:r>
            <w:r>
              <w:rPr>
                <w:rStyle w:val="IndexLink"/>
                <w:rtl w:val="true"/>
              </w:rPr>
              <w:t>)</w:t>
            </w:r>
            <w:r>
              <w:rPr>
                <w:rStyle w:val="IndexLink"/>
                <w:rtl w:val="true"/>
              </w:rPr>
              <w:t xml:space="preserve">وظائف نوع اول </w:t>
            </w:r>
            <w:r>
              <w:rPr>
                <w:rStyle w:val="IndexLink"/>
                <w:rtl w:val="true"/>
              </w:rPr>
              <w:t>(</w:t>
            </w:r>
            <w:r>
              <w:rPr>
                <w:rStyle w:val="IndexLink"/>
                <w:rtl w:val="true"/>
              </w:rPr>
              <w:t>وظایف عام</w:t>
            </w:r>
            <w:r>
              <w:rPr>
                <w:rStyle w:val="IndexLink"/>
                <w:rtl w:val="true"/>
              </w:rPr>
              <w:t>)</w:t>
              <w:tab/>
            </w:r>
            <w:r>
              <w:rPr>
                <w:rStyle w:val="IndexLink"/>
              </w:rPr>
              <w:t>172</w:t>
            </w:r>
          </w:hyperlink>
        </w:p>
        <w:p>
          <w:pPr>
            <w:pStyle w:val="Contents3"/>
            <w:tabs>
              <w:tab w:val="clear" w:pos="8459"/>
              <w:tab w:val="right" w:pos="9026" w:leader="dot"/>
            </w:tabs>
            <w:rPr/>
          </w:pPr>
          <w:hyperlink w:anchor="__RefHeading___Toc2802165_653776707">
            <w:r>
              <w:rPr>
                <w:webHidden/>
                <w:rStyle w:val="IndexLink"/>
              </w:rPr>
              <w:t>2</w:t>
            </w:r>
            <w:r>
              <w:rPr>
                <w:rStyle w:val="IndexLink"/>
                <w:rtl w:val="true"/>
              </w:rPr>
              <w:t>)</w:t>
            </w:r>
            <w:r>
              <w:rPr>
                <w:rStyle w:val="IndexLink"/>
                <w:rtl w:val="true"/>
              </w:rPr>
              <w:t xml:space="preserve">وظائف نوع دوم </w:t>
            </w:r>
            <w:r>
              <w:rPr>
                <w:rStyle w:val="IndexLink"/>
                <w:rtl w:val="true"/>
              </w:rPr>
              <w:t>(</w:t>
            </w:r>
            <w:r>
              <w:rPr>
                <w:rStyle w:val="IndexLink"/>
                <w:rtl w:val="true"/>
              </w:rPr>
              <w:t>وظایف خاص</w:t>
            </w:r>
            <w:r>
              <w:rPr>
                <w:rStyle w:val="IndexLink"/>
                <w:rtl w:val="true"/>
              </w:rPr>
              <w:t>)</w:t>
              <w:tab/>
            </w:r>
            <w:r>
              <w:rPr>
                <w:rStyle w:val="IndexLink"/>
              </w:rPr>
              <w:t>173</w:t>
            </w:r>
          </w:hyperlink>
        </w:p>
        <w:p>
          <w:pPr>
            <w:pStyle w:val="Contents2"/>
            <w:tabs>
              <w:tab w:val="clear" w:pos="8743"/>
              <w:tab w:val="right" w:pos="9026" w:leader="dot"/>
            </w:tabs>
            <w:rPr/>
          </w:pPr>
          <w:hyperlink w:anchor="__RefHeading___Toc2802167_653776707">
            <w:r>
              <w:rPr>
                <w:webHidden/>
                <w:rStyle w:val="IndexLink"/>
                <w:rtl w:val="true"/>
              </w:rPr>
              <w:t>وظیفهٔ یک منتظر در قبال جمهوری اسلامی</w:t>
            </w:r>
            <w:r>
              <w:rPr>
                <w:rStyle w:val="IndexLink"/>
                <w:rtl w:val="true"/>
              </w:rPr>
              <w:tab/>
            </w:r>
            <w:r>
              <w:rPr>
                <w:rStyle w:val="IndexLink"/>
              </w:rPr>
              <w:t>176</w:t>
            </w:r>
          </w:hyperlink>
        </w:p>
        <w:p>
          <w:pPr>
            <w:pStyle w:val="Contents2"/>
            <w:tabs>
              <w:tab w:val="clear" w:pos="8743"/>
              <w:tab w:val="right" w:pos="9026" w:leader="dot"/>
            </w:tabs>
            <w:rPr/>
          </w:pPr>
          <w:hyperlink w:anchor="__RefHeading___Toc2802169_653776707">
            <w:r>
              <w:rPr>
                <w:webHidden/>
                <w:rStyle w:val="IndexLink"/>
                <w:rtl w:val="true"/>
              </w:rPr>
              <w:t>گزیده ای از سخنان رهبر عالی قدر انقلاب درباره وجود مقدس امام عصر علیه السلام</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47_113114"/>
      <w:bookmarkStart w:id="1" w:name="pg10847_113114"/>
      <w:bookmarkEnd w:id="1"/>
    </w:p>
    <w:p>
      <w:pPr>
        <w:pStyle w:val="Heading2"/>
        <w:numPr>
          <w:ilvl w:val="1"/>
          <w:numId w:val="1"/>
        </w:numPr>
        <w:rPr/>
      </w:pPr>
      <w:bookmarkStart w:id="2" w:name="pg10847_113114"/>
      <w:bookmarkStart w:id="3" w:name="__RefHeading___Toc280208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فریدونی،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پناه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کوتاه پیرامون حضرت مهدی صاحب 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فریدونی</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واحد تحقیقات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2083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تنها پناه جهان</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فریدونی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چاپ دوم با تجدید نظر و اضافات پائیز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پخش واحد کتاب بنیاد بعثت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سمیه بین شهید مفتح و فرصت تلفن </w:t>
      </w:r>
      <w:r>
        <w:rPr>
          <w:rFonts w:eastAsia="IRNazanin" w:cs="IRNazanin"/>
          <w:color w:val="111111"/>
          <w:sz w:val="28"/>
          <w:szCs w:val="28"/>
          <w:lang w:bidi="fa-IR"/>
        </w:rPr>
        <w:t>821159</w:t>
      </w:r>
      <w:r>
        <w:rPr>
          <w:rFonts w:eastAsia="IRNazanin" w:cs="IRNazanin"/>
          <w:color w:val="111111"/>
          <w:sz w:val="28"/>
          <w:szCs w:val="28"/>
          <w:rtl w:val="true"/>
          <w:lang w:bidi="fa-IR"/>
        </w:rPr>
        <w:t xml:space="preserve"> </w:t>
      </w:r>
      <w:bookmarkStart w:id="7" w:name="pg10847_113116"/>
    </w:p>
    <w:p>
      <w:pPr>
        <w:pStyle w:val="Heading2"/>
        <w:numPr>
          <w:ilvl w:val="1"/>
          <w:numId w:val="1"/>
        </w:numPr>
        <w:rPr/>
      </w:pPr>
      <w:bookmarkStart w:id="8" w:name="__RefHeading___Toc2802085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 مؤلف</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چهره سیاه گیتی در زمان ما</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نگاهی به ایالات متحده آمریکا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نگاهی به اتحاد جماهیر شوروی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مهدویّت از دیدگاه فطرت انسانی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موعود جهانی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پیش گوئی های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قائمیت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 پائی حکومت جهانی ایده آل فلاسفه و مکتب ها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مایۀ امید جهان در کتب آسمانی پیشینیان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منابع اسلامی و موعود جهانی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قسمت دوم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جامه رهبری حکومت جهانی زیبنده کدام قامت است؟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پاسخ به برخی از شبهات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عُمری طولانی و سؤال برانگیز</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چیست؟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مسأله دوم حدّ نهائی عمر یک انسان چه میزانی است؟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استثنائات، توجیه گر عمر طولانی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استثناء در عالم حیوانات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استثناء در عالم انسان ها</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عمر را طولانی تر کرد؟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در طولانی تر کردن عمر تاثیر دارند؟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هائی که در جهت طولانی تر کردن عمر انجام پذیرفته است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ای بین قدرت روانی و طول عمر موجود است؟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بهترین دلیل بر طول عمر وجود افراد معمّر است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معمّرین در زمان ما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طول عمر از دیدگاه کتب مقدسه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طول عمر از دیدگاه قرآن کریم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خلاصه مقال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نا پیدائی چرا و علت آن چیست؟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غیبتِ انبیاء و امامان پیشین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اما چرا غیبت اتفاق افتاد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امام ناپیدا را چه فایده؟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نحوۀ قیام و پیکار امام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سیمای جهان پس از ظهور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منتظر کیست و انتظار فرج چیست؟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وظائف نوع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وظايف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وظائف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خاص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وظیفۀ یک منتظر در قبال جمهوری اسلامی</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 ای از سخنان رهبر عالیقدر انقلاب درباره وجود مقدس امام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0" w:name="pg10847_113118"/>
    </w:p>
    <w:p>
      <w:pPr>
        <w:pStyle w:val="Heading2"/>
        <w:numPr>
          <w:ilvl w:val="1"/>
          <w:numId w:val="1"/>
        </w:numPr>
        <w:rPr/>
      </w:pPr>
      <w:bookmarkStart w:id="11" w:name="__RefHeading___Toc2802087_653776707"/>
      <w:bookmarkStart w:id="12" w:name="_Toc4"/>
      <w:bookmarkEnd w:id="10"/>
      <w:bookmarkEnd w:id="11"/>
      <w:r>
        <w:rPr>
          <w:rtl w:val="true"/>
        </w:rPr>
        <w:t>پیش گفتار 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بذكر مولانا الحجّة عليه السلام</w:t>
      </w:r>
    </w:p>
    <w:p>
      <w:pPr>
        <w:pStyle w:val="BookText"/>
        <w:rPr/>
      </w:pPr>
      <w:r>
        <w:rPr>
          <w:rFonts w:ascii="IRNazanin" w:hAnsi="IRNazanin" w:eastAsia="IRNazanin"/>
          <w:color w:val="111111"/>
          <w:sz w:val="28"/>
          <w:sz w:val="28"/>
          <w:szCs w:val="28"/>
          <w:rtl w:val="true"/>
          <w:lang w:bidi="fa-IR"/>
        </w:rPr>
        <w:t>آن چه از لحاظ خواننده محترم می،گذرد یادداشت هائی است که به مناسبت های مختلف گردآوری و در طول مدت زمانی نه چندان کوتاه بر روی هم انباشته ،است و منتظر فرصت و مترصّد موقعیت که به زیور طبع شان بیارایید تا از این راه شاید که قطره ای از اقیانوس الطاف و عنایات و حقوق صاحب ولایت مطلقه كليه الهيه، یعنی مقام ارزشمند و گوهرین مهدویه را پاسخ گو بوده و ادا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این فرصت و امکان فراهم آمد و توفیق رفیق شد و این مجموعه یادداشت ها به صورت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همگان قرار گرفت که در این رهگذر شایسته و بایسته است که از زحمات و دلسوزی های برادر عزیزم آقای حسن ،زمان پور تقدیر و تشکر نموده و از خدای متعال دوام و فزونی توفیقات شان را خواستار شوم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اخیراً برادرانی که در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انجام خدمات اسلامی ،مشغولند پیشنهاد فرمودند که این کتاب با کیفیتی مرغوب تر و مطلوب تر به طبع ،برسد و این مطلب خود انگیزه ای شد که این بنده قلم برداشته و در جهت تصحیح و تکمیل برخی مطالب آن اقدام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محض آغاز </w:t>
      </w:r>
    </w:p>
    <w:p>
      <w:pPr>
        <w:pStyle w:val="BookText"/>
        <w:rPr/>
      </w:pPr>
      <w:r>
        <w:rPr>
          <w:rFonts w:ascii="IRNazanin" w:hAnsi="IRNazanin" w:eastAsia="IRNazanin"/>
          <w:color w:val="111111"/>
          <w:sz w:val="28"/>
          <w:sz w:val="28"/>
          <w:szCs w:val="28"/>
          <w:rtl w:val="true"/>
          <w:lang w:bidi="fa-IR"/>
        </w:rPr>
        <w:t>کار احساس شد که تغییرات فراوانی باید در مطالب به عمل آید، و به همین ،دلیل کتاب با مطالبی افزون تر و با تغییرات و دگرگونی های اساسی چاپ و هم اکنون به دست قاری ارجمند رسیده و از لحاظش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نوشته تمامی تلاش بر آن بوده است وسیله نزدیک شدن خواننده با قطب و قلب عالم امکان حضرت صاحب العصر و الزمان فراهم گردد و در این مطلب نیز تردیدی نیست که نویسنده هر قدر هم چیره دست و قدرتمند باشد در بررسی مسأله ای چنین حساس و عمیق و اصولی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خواهد بود چه رسد به این بنده که بضاعتش مزجاة است و توانائیش اندک؛ ولی بنا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لذا به همان میزان اندک توانائی که خود بدان اذعان دارم اما با قلبی سرشار از عشق و علاقه به مولی و ولیّ ،زمان این بررسی را آغاز کرده و از دیدگاه های مختلف به تحلیلش نشسته و سخن را دنبال نموده و به پایان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این اثر کوچک و ضعیف در پیشگاه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واقع گردد که ران ملخی است از موری به پیشگاه سلیمان زمان</w:t>
      </w:r>
    </w:p>
    <w:p>
      <w:pPr>
        <w:pStyle w:val="BookText"/>
        <w:rPr/>
      </w:pPr>
      <w:r>
        <w:rPr>
          <w:rFonts w:ascii="IRNazanin" w:hAnsi="IRNazanin" w:eastAsia="IRNazanin"/>
          <w:color w:val="111111"/>
          <w:sz w:val="28"/>
          <w:sz w:val="28"/>
          <w:szCs w:val="28"/>
          <w:rtl w:val="true"/>
          <w:lang w:bidi="fa-IR"/>
        </w:rPr>
        <w:t xml:space="preserve">خاتمه مقال را با آن چه که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اظهار داشتند و بدین وسیله انکسار و عجز خویش بیان نمودند زینت می دهم</w:t>
      </w:r>
    </w:p>
    <w:p>
      <w:pPr>
        <w:pStyle w:val="BookText"/>
        <w:rPr/>
      </w:pP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 إِنَّ اللَّهَ يَجْزِي الْمُتَصَدِّقِينَ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مرداد ماه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بیست و دوم شوال </w:t>
      </w:r>
      <w:r>
        <w:rPr>
          <w:rFonts w:eastAsia="IRNazanin" w:cs="IRNazanin"/>
          <w:color w:val="111111"/>
          <w:sz w:val="28"/>
          <w:szCs w:val="28"/>
          <w:lang w:bidi="fa-IR"/>
        </w:rPr>
        <w:t>1402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فریدونی </w:t>
      </w:r>
      <w:bookmarkStart w:id="13" w:name="pg10847_1131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802089_653776707"/>
      <w:bookmarkStart w:id="15" w:name="_Toc5"/>
      <w:bookmarkEnd w:id="13"/>
      <w:bookmarkEnd w:id="14"/>
      <w:r>
        <w:rPr>
          <w:rtl w:val="true"/>
        </w:rPr>
        <w:t>چهره سیاه گیتی در زمان ما</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847_113122"/>
      <w:bookmarkStart w:id="17" w:name="pg10847_113122"/>
      <w:bookmarkEnd w:id="17"/>
    </w:p>
    <w:p>
      <w:pPr>
        <w:pStyle w:val="Heading2"/>
        <w:numPr>
          <w:ilvl w:val="1"/>
          <w:numId w:val="1"/>
        </w:numPr>
        <w:rPr/>
      </w:pPr>
      <w:bookmarkStart w:id="18" w:name="pg10847_113122"/>
      <w:bookmarkStart w:id="19" w:name="__RefHeading___Toc2802091_653776707"/>
      <w:bookmarkStart w:id="20" w:name="_Toc6"/>
      <w:bookmarkEnd w:id="18"/>
      <w:bookmarkEnd w:id="19"/>
      <w:r>
        <w:rPr>
          <w:rtl w:val="true"/>
        </w:rPr>
        <w:t>نگاهی به ایالات متحده آمریکا</w:t>
      </w:r>
      <w:bookmarkEnd w:id="20"/>
    </w:p>
    <w:p>
      <w:pPr>
        <w:pStyle w:val="BookText"/>
        <w:rPr/>
      </w:pPr>
      <w:r>
        <w:rPr>
          <w:rFonts w:ascii="IRNazanin" w:hAnsi="IRNazanin" w:eastAsia="IRNazanin"/>
          <w:color w:val="111111"/>
          <w:sz w:val="28"/>
          <w:sz w:val="28"/>
          <w:szCs w:val="28"/>
          <w:rtl w:val="true"/>
          <w:lang w:bidi="fa-IR"/>
        </w:rPr>
        <w:t>با وجود تبلیغات پر صدائی که درباره اوضاع و احوال کشور های گوناگون می خوانیم و می شنویم متاسفانه باید گفت که بی رحمی و خشونت، هرزگی و خیانت ناامنی و بی اعتمادی در جهان ما موج می زند و هر چند ندائی می شنویم که ما را از ورشکستگی جهان مان آگاه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با تمام پیشرفت های تکنولوژیش با ترقیات شگفت آور ،مادیش در نابسامانی روانی غوطه می خورد و در چنگال نابسامانی ها اسیر و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از ثروتمند ترین و با تکنیک ترین کشور جهان یعنی آمریکا شروع می کنیم؛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مالکوم ایکس آغاز می کنیم </w:t>
      </w:r>
      <w:r>
        <w:rPr>
          <w:rStyle w:val="FootnoteAnchor"/>
          <w:rtl w:val="true"/>
        </w:rPr>
        <w:footnoteReference w:id="2"/>
      </w:r>
      <w:r>
        <w:rPr>
          <w:rFonts w:ascii="IRNazanin" w:hAnsi="IRNazanin" w:eastAsia="IRNazanin"/>
          <w:color w:val="111111"/>
          <w:sz w:val="28"/>
          <w:sz w:val="28"/>
          <w:szCs w:val="28"/>
          <w:rtl w:val="true"/>
          <w:lang w:bidi="fa-IR"/>
        </w:rPr>
        <w:t xml:space="preserve">وی قبل از این که مسلمان شود شغل های مختلفی داشت و یکی از مشاغل شرافتمندانه او شغل دلالی محبت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در خاطرات خود مسائلی را عنوان کرده که بیانش می تواند روشنگر بسیاری از مطالب باشد به قسمتی از مشاهدات تکان دهنده او توجه 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دانم که در سطح ملی جنایات معتادین چقدر خرج بر می دارد؛ اما گفته شده که در شهر نیویورک به تنهائی سالی میلیون ها دلار خرج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به صورت تخمینی سالی دوازده میلیون دلار در هارلم به تنهائی توسط دزدان از دست می رود یک معتاد که کار هم نمی کند هزینهٔ مواد مخدرش را که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روز می شود، چگونه به دست </w:t>
      </w:r>
    </w:p>
    <w:p>
      <w:pPr>
        <w:pStyle w:val="BookText"/>
        <w:rPr/>
      </w:pPr>
      <w:r>
        <w:rPr>
          <w:rFonts w:ascii="IRNazanin" w:hAnsi="IRNazanin" w:eastAsia="IRNazanin"/>
          <w:color w:val="111111"/>
          <w:sz w:val="28"/>
          <w:sz w:val="28"/>
          <w:szCs w:val="28"/>
          <w:rtl w:val="true"/>
          <w:lang w:bidi="fa-IR"/>
        </w:rPr>
        <w:t>می آورد؟ دزدی می کند به طرق دیگر ولگردی می کند و سایر افرادش را مثل یک باز لاشخور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معتاد از مغازه ها چیز بلند یا آن که فاحشگی می کنند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نمونه ای دیگر از افزایش جرائم و جنایات در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پیش سازمان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در مورد افزایش جنایات سالانه از زمان پایان جنگ جهانی دوم به بعد که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در سال گزارش تکان دهنده ای برای اولین بار منتشر کرد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وحشتناک ترین صحنه های خشونت و نامردمی، تفاوت و نابرابری عمیقی است که بین سیاه و سپید در این قاره عظیم ثروتمند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از ابتدائی ترین حقوق انسانی محرومند و چه بهتر که این حقایق را از زبان کسی بشنویم که خود در قلب این جامعه زندگی کرده و در ژرفای این نابرابری دهشت آور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توده های سیاه پوست امریکائی می خواهند حقوق انسانی است و این که به عنوان انسان مورد احترام باشند این یک مشکل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سیاه می خواهند که مثل طاعون زده ها مورد اشمئزاز قرار نگیرند؛ آن ها می خواهند که در محلات کثیف به مانند حیوانات زندگی نکنند؛ آن ها می خواهند که در یک جامعه باز و آزاد زندگی نمایند تا بتوانند سر خود را مثل مردان و زنان بالا بگیرند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حقایق دردناک در قلب پیشرفته ترین کشور جهان از نظر تکنولوژی و یا کشوری که بیش از هر جای دیگر سنگ حقوق بشر را به سینه می زند تا چه میزان تأسف آور و تأثر انگیز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نویسنده مسائل دیگری را مطرح می نماید که سخت شگفت آور و درد انگیز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می تواند سیاهان را بی محاکمه اعدام نماید و بسوزاند و بر ایشان بمب کار بگذارد و آن ها را کتک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عیبی ندارد و گفته </w:t>
      </w:r>
    </w:p>
    <w:p>
      <w:pPr>
        <w:pStyle w:val="BookText"/>
        <w:rPr/>
      </w:pPr>
      <w:r>
        <w:rPr>
          <w:rFonts w:ascii="IRNazanin" w:hAnsi="IRNazanin" w:eastAsia="IRNazanin"/>
          <w:color w:val="111111"/>
          <w:sz w:val="28"/>
          <w:sz w:val="28"/>
          <w:szCs w:val="28"/>
          <w:rtl w:val="true"/>
          <w:lang w:bidi="fa-IR"/>
        </w:rPr>
        <w:t>می شود صبر داشته باشید این رسوم خیلی ریشه 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عنوان تأیید بر مطلب فوق می توانیم بیفزائیم که فرقه خطرناک و نژاد پرست کوکلوکلان در امریکا بسیار به سادگی مشغول فعالیتند و کودکان و جوانان در هوستون تگزاس به وسیله این گروه برای استفاده از سلاح های ،گرم تعلیم می بینند تا بتوانند در آینده بهتر از پس سیاهان برآیند و نسل این نژاد تیره روز و بدبخت را بهتر ریشه کن سازند گوئی حق حیات حقی است موهوبی از سوی سفید به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فقط به جرم سیاهی رنگ باید بسوزد و بسازد و از صدقه سر سفید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توجهی اندک به فسادی که جامعه غرب را در بر گرفته و حتی آن ها را به باد خواهد داد نشان می دهد که تمدن غرب تمدنی است خودکامه و ویران گر زندگی انسان های شرافتمند تمدنی است که بیش از روان انسان به جسم او پرداخته و در این معامله چه زیان هنگفتی را نصیب خود و دیگران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نویسنده همین کتاب در ضمن مسافرتی به قصد زیارت خانه خدا و انجام مراسم حج با زوجی مصری گفتگوئی دارد که نقل فرازی از آن در این جا جالب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زمانی که آمریکا این قدر مواد غذائی زیادی دارد مردم در دنیا دچار گرسنگی هستند؟ با این غذا ها چکار می کنند آن را توی دریا می ریزند؟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بله اما مقداری از آن را نیز کشتی های اضافی و انبار های دولتی و در سردخانه ها با محافظت یک دسته کوچک ارتش نگهداری می کنند و همان جا می گذارند بماند تا غیر قابل خوردن ،شود سپس گروهی دیگر آن ها را دور می ریزند تا از آن خلاص شده و برای غذا های اضافی بعدی جا باز کنند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همه دقت در مورد حفظ موازنه اقتصادی حتی به قیمت </w:t>
      </w:r>
    </w:p>
    <w:p>
      <w:pPr>
        <w:pStyle w:val="BookText"/>
        <w:rPr/>
      </w:pPr>
      <w:r>
        <w:rPr>
          <w:rFonts w:ascii="IRNazanin" w:hAnsi="IRNazanin" w:eastAsia="IRNazanin"/>
          <w:color w:val="111111"/>
          <w:sz w:val="28"/>
          <w:sz w:val="28"/>
          <w:szCs w:val="28"/>
          <w:rtl w:val="true"/>
          <w:lang w:bidi="fa-IR"/>
        </w:rPr>
        <w:t>گرسنه ماندن انسان هائی دیگر وضع اجتماعی آنان چنانست که بوی تعفن آن از مسافت های بس دور شامه ها را متأثر می سازد به این نمونه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اخيراً جريانات مربوط به گروهی از زنان و مادران سفیدپوست خانه دار حومه نیویورک چاپ شد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حرفها ی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کردند در بعضی موارد آن این گونه زنان با موافقت حتی همکاری شوهران شان به دنبال کار فحشا از خانه بیرون می رفتند و برخی نیز شوهران شان در خانه می ماندند و بچه ها را نگه می داشتند و بنا بر نقل یک روزنامه مهم صبح نیویورک در یورش ناگهانی پلیس در جمعه شب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و کتاب راهنما ضبط شد و مقدار زیادی از شخصیت های مهم اجتماعی و سیاسی توقیف شدند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آخرین نظر نویسنده بسیار جالب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عنوان می کند که مضمونش اینست که امروز بیش تر از هر روز دیگر آمریکا به دیانتی نیاز دارد تا بتواند نابرابری ها و نژادپرستی ها را در امریکا از میان بر دارد و یقیناً این ،آئین جز آئین مقدس اسلام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سیمای تمدن غرب نوشته آقای موسوی لاری به نقل از شماره </w:t>
      </w:r>
      <w:r>
        <w:rPr>
          <w:rFonts w:eastAsia="IRNazanin" w:cs="IRNazanin"/>
          <w:color w:val="111111"/>
          <w:sz w:val="28"/>
          <w:szCs w:val="28"/>
          <w:lang w:bidi="fa-IR"/>
        </w:rPr>
        <w:t>13015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باب میزان انتشار مواد مخدر چنین می خوانیم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مواد مخدر در بین جوانان آمریکائی بطور وحشتناکی گسترش یافته است پلیس نیویورک اخیرا جسد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پیدا کرده است که براثر استعمال مواد مخدر جان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بعضی از قربانیان این مواد حتی وقت آن را پیدا نکرده اند که سرنگ را از بازوی خود خارج کنند در میان معتادین به مواد مخدر مصرف کنندگان هروئین در درجه اول قرار دارند در حال حاضر تنها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نیویورک به هروئین معتادند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طبقه ثروتمند هنر پیشگان مقام اول را دارند یکی از پزشکان نیویورکی گفته است که </w:t>
      </w:r>
    </w:p>
    <w:p>
      <w:pPr>
        <w:pStyle w:val="BookText"/>
        <w:rPr/>
      </w:pPr>
      <w:r>
        <w:rPr>
          <w:rFonts w:ascii="IRNazanin" w:hAnsi="IRNazanin" w:eastAsia="IRNazanin"/>
          <w:color w:val="111111"/>
          <w:sz w:val="28"/>
          <w:sz w:val="28"/>
          <w:szCs w:val="28"/>
          <w:rtl w:val="true"/>
          <w:lang w:bidi="fa-IR"/>
        </w:rPr>
        <w:t xml:space="preserve">یکی از معروف ترین هنر پیشگان آمریکائی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مواد مخدر به خودش تزریق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دوستی این انسان های متمدن آن چنان است که از انسان ها گذشته حتی حيوانات هم مورد محبت و نوازش آنان قرار گرفته تا از خرمن بی زوال لطف و کرامت شان بهره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انیمال که چاپ فرانسه است در باب زندگی اشرافی سگان در امریکا سخن گفته و چنین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امریکا برخی از صاحبان سگ ها هر سال سی صد میلیون دلار خرج آرایش و لباس سگ های خود می نمایند آرایش گر سگ باید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 یک سال دوره ببیند تا دیپلم آرایشی سگ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شهر های امریکا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برای سگ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مقاله بسیار جالبی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امریکا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انسان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مضمون این مقاله چنین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جنایتی ،دیدید بدانید که امریکا دست اندرکار آنست بر اساس تقویم جنایت در امریکا که توسط سازمان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منتشر شده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ثانیه یک اتفاق جنائی در امریکا رخ داده و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فقره قتل در هر دقیقه یک مورد تجاوز به عنف، و در هر سه ثانیه یک فقره سرقت مسلحانه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آمار نشان دهنده انحطاط و سقوط اخلاقی است که در میان این مردم متمدن و پیشرفته به شدت پیش رفته و چشم جهانیان را خیره نموده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شیوع و حشتناک فساد و تباهی در امریکا چنین نیست که بتوان برای آن حد و اندازه ای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آزادی های وسیع جنسی این مملکت را از طرفی به صورت بزرگ ترین مرکز رواج نظریه فروید کرده، و از سوی دیگر </w:t>
      </w:r>
    </w:p>
    <w:p>
      <w:pPr>
        <w:pStyle w:val="BookText"/>
        <w:rPr/>
      </w:pPr>
      <w:r>
        <w:rPr>
          <w:rFonts w:ascii="IRNazanin" w:hAnsi="IRNazanin" w:eastAsia="IRNazanin"/>
          <w:color w:val="111111"/>
          <w:sz w:val="28"/>
          <w:sz w:val="28"/>
          <w:szCs w:val="28"/>
          <w:rtl w:val="true"/>
          <w:lang w:bidi="fa-IR"/>
        </w:rPr>
        <w:t>بالطبع و بالتّبع ارمغان های فراوانی را از کثافت و مرض به همراه خویش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میلیون امریکائی به بیماری مرموز مقاربتی مبتلا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بیماری مقاربتی غیر قابل علاج سراسر ایالات متحده را فرا ،گرفته و حدود بیست میلیون امریکائی در سکوت از این بیماری مرموز رنج می برند</w:t>
      </w:r>
    </w:p>
    <w:p>
      <w:pPr>
        <w:pStyle w:val="BookText"/>
        <w:rPr/>
      </w:pPr>
      <w:r>
        <w:rPr>
          <w:rFonts w:ascii="IRNazanin" w:hAnsi="IRNazanin" w:eastAsia="IRNazanin"/>
          <w:color w:val="111111"/>
          <w:sz w:val="28"/>
          <w:sz w:val="28"/>
          <w:szCs w:val="28"/>
          <w:rtl w:val="true"/>
          <w:lang w:bidi="fa-IR"/>
        </w:rPr>
        <w:t xml:space="preserve">مرکز فدرال کنترل بیماری ها در آتلانتا واقع در ایالت جورجیا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مبتلایان به این بیماری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در حالی که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که به نام تیخال مجاری ادرار نامیده می شود یک نوع بیماری بسیار سریع الانتقال ،است و آثار آن پس از دو روز درد مجاری ادراری ظاهر شده و سپس به قسمت فوقانی رانها سرایت می کند و شخص مبتلا از درد و ناراحتی بسیار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مبتلایان به این بیماری که به بیماری های مقاربتی دیگر شباهتی ،ندارد اظهار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چنان دردی مبتلا شده ام که حتی امکان راه رفتن از من سلب شده است و درست مثل آنست که بر روی زخمی نمک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ماری ،گینان متخصص این رشته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بیماری به ویژه برای زنان بسیار خطرناک است و احتمال سرطانی شدن مجاری ادرار زنان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بیش تر از مردان می باشد؛ زنان باردار چنان چه به این بیماری مبتلا شوند آن را به نوزاد خود منتقل می سازند و کودک پس از تولد به ورم پرده مغزی دچار می شود</w:t>
      </w:r>
    </w:p>
    <w:p>
      <w:pPr>
        <w:pStyle w:val="BookText"/>
        <w:rPr/>
      </w:pP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16692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61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فساد و تباهی به همین جا ختم شد سوکمندانه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که پای این منادیان ترقی و پیشرفت رسیده، دریائی از کثافت و پلیدی دهان گشوده و ساکنان آن منطقه را در خویشتن بلع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مزید توجه خواننده محترم را به قسمت هائی از کتاب آزادی مجسمه که در اطلاعات شماره </w:t>
      </w:r>
      <w:r>
        <w:rPr>
          <w:rFonts w:eastAsia="IRNazanin" w:cs="IRNazanin"/>
          <w:color w:val="111111"/>
          <w:sz w:val="28"/>
          <w:szCs w:val="28"/>
          <w:lang w:bidi="fa-IR"/>
        </w:rPr>
        <w:t>16009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آذر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چاپ شده جلب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امریکا با قدرت و ثروت و با اعجاز صنعتش نه تنها خود را از مسیر زندگی انسانی منحرف کرده بلکه هر جا پا نهاده دگرگونه ای اساسی، آشفتگی و ریشه کن شدگی ای ترمیم ناپذیر مانند سایه ای شوم بر آن افکنده شده از جنگ ویتنام و خرابی ها و کشتار هایش نمی گویم از این می گویم که مثلاً شهری مثل سایگون به یک فاحشه خانه بزرگ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مجال و موقع می بود که در این جا گزارشی را که یک نویسنده ایتالیائی چند سال پیش در این باره در سایگون داده ترجمه می کردم تا دیده شود همان زمان که پسر های ویتنامی در جبهه جنگ کشته می شدند خواهر های آن ها در کاباره های سایگون چه حال و روزی داشتند و برای گرفتن یک دلار بیش تر از سرباز های امریکائی به چه کار ها که دست نمی زدند و این فساد روحی از آن مرگ جسمی بد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زمان بود که دپرل بک نویسنده امریکائی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هزار بچه بی پدر در ویتنام جنوبی هستند که نتیجه همخوابگی سرباز های امریکائی با دختر های بومی می باشند، و خانم نویسنده برای کمک به آن ها از هموطنان خود استمداد می کرد آیا یک چنین آزادی ای بود که امریکا می خواست به قیمت گوشت و خون از آن دفاع کند؟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بسادگی و روشنی بپذیریم که جهان ما جهان دو قطبی مستکبران و مستضعفان ،است و این تقسیم بندی بدیهی را بپذیریم حتماً در پذیرفتن این مطلب نیز درنگی نخواهیم داشت که سهم عمده استکبار جهانی را در سیاره ای به نام ،زمین امریکا بازی می کند و این اسکبار چه در جهت اقتصاد ،است و یا استکبار ،سیاسی و استکبار نظامی اش در حالی که بر اساس آماری تازه که در استراسبورگ انتشار یافته،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یعنی یک هشتم جمعیت کره زمین بشدت از گرسنگی رنج می برند و میلیون ها نفر از آن ها محکوم به مرگ هستند هم اکنون در امریکا هشتاد میلیون نفر از </w:t>
      </w:r>
    </w:p>
    <w:p>
      <w:pPr>
        <w:pStyle w:val="BookText"/>
        <w:rPr/>
      </w:pPr>
      <w:r>
        <w:rPr>
          <w:rFonts w:ascii="IRNazanin" w:hAnsi="IRNazanin" w:eastAsia="IRNazanin"/>
          <w:color w:val="111111"/>
          <w:sz w:val="28"/>
          <w:sz w:val="28"/>
          <w:szCs w:val="28"/>
          <w:rtl w:val="true"/>
          <w:lang w:bidi="fa-IR"/>
        </w:rPr>
        <w:t>بیماری چاقی زیاد تر از حد معمول رنج می برند و سی میلیون نفر دیگر نیز کم و بیش دچار بیماری چاقی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کودک امریکائی از صبح روز که از خواب بیدار می شود، تا وقتی که به بستر استراحت می،رود دائم و مرتب نشخوار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امریکائی است که به سه وعده غذا در روز اکتفا نماید از ساعت ها قبل از این که پشت میز غذا بنشیند یا شکلات و شیرینی می خورد و یا نوشابه گازدار می نوشد و یا بستنی میل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 ها بدون استثنا هنگام تماشای فیلم همه نشخوار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است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امریکائیان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صرف خرید دارو های ضد چاقی کردند و فروش این گونه دارو ها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تلخیص از اطلاعات شماره </w:t>
      </w:r>
      <w:r>
        <w:rPr>
          <w:rFonts w:eastAsia="IRNazanin" w:cs="IRNazanin"/>
          <w:color w:val="111111"/>
          <w:sz w:val="28"/>
          <w:szCs w:val="28"/>
          <w:lang w:bidi="fa-IR"/>
        </w:rPr>
        <w:t>16713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مان به هیچ وجه تعجب آور نخواهد بود بدانیم آن چه که می تواند به مردمان آگاهی و شعور و رشد فکری ارزانی ،کند یعنی رسانه های همگانی اکثریت قریب اتفاق شان در امریکا در دست پلید ترین پلیدان عالم یعنی جانیان نامی زمانه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هیچ نوع جنایتی برای رسیدن به پول خودداری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آنانی که امروز بار سنگین جنایت های فراوان خویش را در بمباران کردن مردمان بی دفاع جنوب لبنان بر دوش می کشند و به صغیر و کبیر رحم نمی کنند و شرمی هم ندارند که جهان این گونه می پسندد</w:t>
      </w:r>
    </w:p>
    <w:p>
      <w:pPr>
        <w:pStyle w:val="BookText"/>
        <w:rPr/>
      </w:pPr>
      <w:r>
        <w:rPr>
          <w:rFonts w:ascii="IRNazanin" w:hAnsi="IRNazanin" w:eastAsia="IRNazanin"/>
          <w:color w:val="111111"/>
          <w:sz w:val="28"/>
          <w:sz w:val="28"/>
          <w:szCs w:val="28"/>
          <w:rtl w:val="true"/>
          <w:lang w:bidi="fa-IR"/>
        </w:rPr>
        <w:t xml:space="preserve">تمام اخبار داخلی و بین المللی تلویزیونی در امریکا توسط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عرضه و پخش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کمپانی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کمپانی سخن پراکنی امریکا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سیستم سخن پراکنی کلمبیا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کمپانی سخن پراکنی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N.B.C</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اداره کننده اصلی شبکه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لئونارد گلدن سان بوده و مدیر داخلی اخبار آن مارتین روبنشتاین و سرپرست بخش تولید برنامه های خبری تلویزیونی آن آورام وستین می باشد </w:t>
      </w:r>
    </w:p>
    <w:p>
      <w:pPr>
        <w:pStyle w:val="BookText"/>
        <w:rPr/>
      </w:pPr>
      <w:r>
        <w:rPr>
          <w:rFonts w:ascii="IRNazanin" w:hAnsi="IRNazanin" w:eastAsia="IRNazanin"/>
          <w:color w:val="111111"/>
          <w:sz w:val="28"/>
          <w:sz w:val="28"/>
          <w:szCs w:val="28"/>
          <w:rtl w:val="true"/>
          <w:lang w:bidi="fa-IR"/>
        </w:rPr>
        <w:t xml:space="preserve">بالا ترین مقام در شبکه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ریاست گروه است که به عهده ویلیام پیلی می باشد بخش خبری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بطور جداگانه توسط ریچارد سالانت اداره می شود</w:t>
      </w:r>
    </w:p>
    <w:p>
      <w:pPr>
        <w:pStyle w:val="BookText"/>
        <w:rPr/>
      </w:pPr>
      <w:r>
        <w:rPr>
          <w:rFonts w:ascii="IRNazanin" w:hAnsi="IRNazanin" w:eastAsia="IRNazanin"/>
          <w:color w:val="111111"/>
          <w:sz w:val="28"/>
          <w:sz w:val="28"/>
          <w:szCs w:val="28"/>
          <w:rtl w:val="true"/>
          <w:lang w:bidi="fa-IR"/>
        </w:rPr>
        <w:t xml:space="preserve">رئیس کمپانی و مسئول امور اجرائی و ریاست گروه کمپانی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عهده رابرت سارنوف می باشد و رئیس مسئول عملیاتی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بطور مجزا به عهده هربرت شلوسر گذاشته شده است و تحت نظارت شلوسر مقام ریاست بخش خبری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عهده ریچارد والد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 ها برای بخش های مختلف اجرائی و کار های خود هزاران نفر را در استخدام داشته در صورت لزوم بار دیگر استخدام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هشت مردی که اسامی آن ها ،آمد شغل های کلیدی و اصلی را در دست دارند و تنها افرادی هستند که تصمیم گیرندگان نهائی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ها هستند که به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امریکائی آن چه را بخواهند بعنوان رویداد های داخل و خارج دیکته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صد البته تلاش شان بر اینست که همواره اخبار بخصوصی را به اطلاع مردم امریکا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این هشت نفر یعنی گلدن سان روبنشتاین و ستین ،پیلی سالانت سارنوف شلوسر و ،والد صهیونیست بوده و در حقیقت شبکات تلویزیونی امریکا در دست صهیونیست ها بوده و توسط آن ها اداره می شود</w:t>
      </w:r>
    </w:p>
    <w:p>
      <w:pPr>
        <w:pStyle w:val="BookText"/>
        <w:rPr/>
      </w:pPr>
      <w:r>
        <w:rPr>
          <w:rFonts w:ascii="IRNazanin" w:hAnsi="IRNazanin" w:eastAsia="IRNazanin"/>
          <w:color w:val="111111"/>
          <w:sz w:val="28"/>
          <w:sz w:val="28"/>
          <w:szCs w:val="28"/>
          <w:rtl w:val="true"/>
          <w:lang w:bidi="fa-IR"/>
        </w:rPr>
        <w:t>و در مطبوعات هم مطلب از همین قرار است یعنی دو روزنامه بسیار معروف و پر تیراژ امریکائی یکی نیویورک تایمز از آن آرتور اوخس سالز برگر صهیونیست و دیگری واشنگتن پست توسط کاترین مایرگراهام صهیونیست اداره می شود و سهامدار عمده آن ولاری اسرائیل است که وی نیز صهیونیست می باشد ناگفته نماند که صاحب اصلی مجله نیوز ویک نیز همین موسسه واشنگتن پست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این همه بیفزائیم که صنعت فیلم سازی و کمپانی های مهم هالیوود نیز در انحصار صهیونیست ها میباشد و این صهیونیسم جانی و بی آبروست که با اقلیتی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اکثریت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می کند عمق فاجعه را درد ناکتر خواهیم یافت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نظامی وضع از این هم نابسامان تر است و وخیم تر زیرا بنا بر آن چه در مجله تایم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خوانیم امریکا می رود تا در سال آینده به دست ریگان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صرف تولید سلاح کرده و مقدار مربوطه را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افزایش دهد و عجیب اینست که بودجه نظامی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امریكا،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دلار خواهد بود که این ،بودجه، یعنی بودجه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دلاری امریکا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امریکا ستونی از اسکناس یک دلاری به ارتفاع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را تشکیل خواهد داد</w:t>
      </w:r>
      <w:r>
        <w:rPr>
          <w:rFonts w:eastAsia="IRNazanin" w:cs="IRNazanin"/>
          <w:color w:val="111111"/>
          <w:sz w:val="28"/>
          <w:szCs w:val="28"/>
          <w:rtl w:val="true"/>
          <w:lang w:bidi="fa-IR"/>
        </w:rPr>
        <w:t xml:space="preserve">. </w:t>
      </w:r>
      <w:bookmarkStart w:id="21" w:name="pg10847_113132"/>
    </w:p>
    <w:p>
      <w:pPr>
        <w:pStyle w:val="Heading2"/>
        <w:numPr>
          <w:ilvl w:val="1"/>
          <w:numId w:val="1"/>
        </w:numPr>
        <w:rPr/>
      </w:pPr>
      <w:bookmarkStart w:id="22" w:name="__RefHeading___Toc2802093_653776707"/>
      <w:bookmarkStart w:id="23" w:name="_Toc7"/>
      <w:bookmarkEnd w:id="21"/>
      <w:bookmarkEnd w:id="22"/>
      <w:r>
        <w:rPr>
          <w:rtl w:val="true"/>
        </w:rPr>
        <w:t>نگاهی به اتحاد جماهیر شوروی</w:t>
      </w:r>
      <w:bookmarkEnd w:id="23"/>
    </w:p>
    <w:p>
      <w:pPr>
        <w:pStyle w:val="BookText"/>
        <w:rPr/>
      </w:pPr>
      <w:r>
        <w:rPr>
          <w:rFonts w:ascii="IRNazanin" w:hAnsi="IRNazanin" w:eastAsia="IRNazanin"/>
          <w:color w:val="111111"/>
          <w:sz w:val="28"/>
          <w:sz w:val="28"/>
          <w:szCs w:val="28"/>
          <w:rtl w:val="true"/>
          <w:lang w:bidi="fa-IR"/>
        </w:rPr>
        <w:t>دومین قطر و قطب و ابر قلدر جهان یعنی روسیه شوروی وضعیتی اسف انگیز تر و دردناک تر از کشور امریکا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اطلاعاتی که از این کشور در دست است به علت سانسور شدید و خفقان سرسام آور به مراتب کم تر از رویداد هائی است که در جامعه روسیه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اعترافات تکان دهندۀ نویسنده معروف و برندهٔ جایزه نوبل یعنی الکساندر سولژنیتسین که سرانجام به امریکا فرستاده شد کافیست که به میزانی ولو بس اندک ما را در جریان رویداد های این کشور وسیع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سولژنیتسین که به هنگام سکونت در اردوگاه های کار اجباری و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نوشتن نامه ای به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یافته ،بود خاطرات یک روز زندگانی خود را در تبعید به رشته تحریر در آورد و این کتاب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زندگی ایوان و ینیچ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از لحاظ آقای خروشچف گذشت و مایه برانگیختن تحسین فراوان منقدان ادبی قرار گرفت؛ ولی متأسفانه پس از چندی مورد قهر مقامات این کشور واقع گشته و لقب های مرد دیوانه و نظایر آن را بدو عنایت کردند با این که به مناسبت نشر آثار گران بارش برنده جایزه نوبل گردید ولی از ترس این که وی را به خاطر دریافت این جایزه از سرزمین آباء و اجدادیش تبعید ،نمایند از گرفتن جایزه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تاریخ سپتامبر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کشور خویش بسر می برد نامه ای برای زمامداران شوروی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از تاریخ ارسال نامه گذشت ولی پاسخی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سولژنیتسین ناگزیر تصمیم به انتشار متن نامه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الجزایر گولاک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ادعا نامه ای درهم شکننده نسبت به نظام کمونیستی بود زندگی نویسنده را دگرگونه کرد و </w:t>
      </w:r>
    </w:p>
    <w:p>
      <w:pPr>
        <w:pStyle w:val="BookText"/>
        <w:rPr/>
      </w:pPr>
      <w:r>
        <w:rPr>
          <w:rFonts w:ascii="IRNazanin" w:hAnsi="IRNazanin" w:eastAsia="IRNazanin"/>
          <w:color w:val="111111"/>
          <w:sz w:val="28"/>
          <w:sz w:val="28"/>
          <w:szCs w:val="28"/>
          <w:rtl w:val="true"/>
          <w:lang w:bidi="fa-IR"/>
        </w:rPr>
        <w:t xml:space="preserve">سبب تبعید وی و خانواده اش به خارج از میهن و سرزمین زاد و بومی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 این همان فاجعه ای بود که وی از آن 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سولژنیتسین زندگی تازه ای را دور از وطن و در غربت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نامه تکان دهندۀ سولژنیتسین موجی از اظهار نظر در سراسر جهان بر انگیخت آکادمیسین آندره ،ساخاروف پدر بمب ئیدروژنی شوروی و دارنده جایزه صلح نوبل به تاریخ سوم آوریل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نامه سولژنیتسین مطالبی نوشت که همان سال در نیویورک به چاپ رسید و انتشار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آندره ساخاروف هم در همین بخش قسمت هائی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آکادمیسین ساخاروف با وجود تفاوت هائی چند در برخورد ها و اندیشه ها مطالب بسیار ارزنده ای دربارۀ وی و نامه او نوشت که در خور دقت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سولژنیتسین بی گمان یکی از برجسته ترین نویسندگان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او مظهر رنج های عمیق و روش های قاطع وی نسبت به مسائل عمده اجتماعی اخلاقی و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قسمت هائی از همین کتاب را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زمامداران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گردیده است نقل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 راجع به شیوع مفاسد اجتماعی چنین می خوانیم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الكليسم در جامعۀ شوروی نکته ای نیست که بتوان آن را کتمان کرد به تازگی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 مین ژیبائو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پکن و نیز خبرگزاری چین نو تفسیری منتشر کرده و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شوروی دچار فساد ،اختلاس ،سودجوئی ،فحشا اعتیاد الکلی و مواد مخدر و بزهکاری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شریرانه این معایب اجتماعی در اتحاد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کننده ماهیت ارتجاعی و انگلی و فساد سوسیال امپریالیسم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شوروی اغلب چون نمی توانند احساسات ضد دولتی خود را نسبت به زمامداران خویش بروز دهند به الکل پناه می برند فرد متوسط شوروی دو برابر فرد متوسط آمریکائی مشروب های الکلی مصرف می کند هر سال بین </w:t>
      </w:r>
    </w:p>
    <w:p>
      <w:pPr>
        <w:pStyle w:val="BookText"/>
        <w:rPr/>
      </w:pPr>
      <w:r>
        <w:rPr>
          <w:rFonts w:ascii="IRNazanin" w:hAnsi="IRNazanin" w:eastAsia="IRNazanin"/>
          <w:color w:val="111111"/>
          <w:sz w:val="28"/>
          <w:sz w:val="28"/>
          <w:szCs w:val="28"/>
          <w:rtl w:val="true"/>
          <w:lang w:bidi="fa-IR"/>
        </w:rPr>
        <w:t>شش تا هفت میلیون نفر از مردم شوروی برای ترک اعتیاد الکل به مراکز هشدار دهنده فرستاده می شوند علاوه بر این اعتیاد مواد مخدر نیز افزایش یافته و به موازات آن داد و ستد مواد مخدر نیز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درجه تحصیلی یکی از راه های رسیدن به شهرت و ثروت در اتحاد شوروی است، اغلب مردم دست به سرقت و یا خرید گواهینامه می زنند و یا در بارهٔ تجربه های حرفه ای خود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نیز به تدریج در شوروی توسعه پیدا می کند و بیماری های مقاربتی نیز که یکی از عواقب آن است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بزهکاری جوانان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گسترش است و در حالی که دزد های کوچک به شدت مجازات می شوند، گانگستر های بزرگ با القاب جدید مورد احترام قرار می گیرند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رویداد هائی را که در کشور شوروی می گذرد وی این چنین اظهار می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های شما چنین بر می آید که نیک آگاهید که در سراسر اقتصاد ملی و همۀ فعالیت های دولتی مردم از صرف نیرو در انجام کار های فرمایشی سر باز می زنند و نسبت به این کار ها علاقه ای ابراز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میسر باشد دروغ می گویند و ساعات اداری را صرف کار های شخصی می کنند چاره ای هم ندارند آنان مجبورند چنین کنند؛ زیرا با این حقوق و دستمزد فعلی هیچ نیروئی برای زندگی و ادامه حیات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کوشند کم تر کار کنند و بیش تر مزد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روحیه ای که در مردم ما وجود دارد چگونه می توان به نجات و رهائی کشور امیدوار بود؟ عامل مخرب دیگر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نکته نیز واقفید و نیک آگاهی دارید و در این زمینه فرمان هائی هم صادر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فرمان های شما تغییری پدید آورده است؟ اکنون که فروش ودکا و مشروبات الکلی یکی از </w:t>
      </w:r>
    </w:p>
    <w:p>
      <w:pPr>
        <w:pStyle w:val="BookText"/>
        <w:rPr/>
      </w:pPr>
      <w:r>
        <w:rPr>
          <w:rFonts w:ascii="IRNazanin" w:hAnsi="IRNazanin" w:eastAsia="IRNazanin"/>
          <w:color w:val="111111"/>
          <w:sz w:val="28"/>
          <w:sz w:val="28"/>
          <w:szCs w:val="28"/>
          <w:rtl w:val="true"/>
          <w:lang w:bidi="fa-IR"/>
        </w:rPr>
        <w:t>منابع عمده درآمد دولت را تشکیل می دهد هیچ چیزی را نمی 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تبعید بسر می بردم در یکی از مؤسسات تعاونی مصرف کار می کردم خوب بیاد دارم که شصت تا هفتاد درصد گردش کالای ما حاصل فروش ودکا بود و از آن تأمین می 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قسمتی دیگر از خاطرات و اعترافات سولژنیتسین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دربارۀ قانون اساسی خودمان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حتی یک روز به مرحله اجرا در نیامد چنین بنظر می رسد که قانون اساسی ما قادر به ادامه حیات نیست اما شاید جای امیدی باقی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زیبا ترین قسمت مطالب عنوان شده از سوی نویسنده انتقادات وی در باب ایدئولوژی مارکسیسم یعنی همان ایدئولوژی است که مدافعانش آن را تنها راه حل مشکلات جهانی می دانند در این کتاب به کرّات و مرات در باب این مسأله گفتگو شده و ما برای نمونه فقط یک مورد آن را در این جا از نظر شما خوانندگان محترم می گذرانیم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تکیه به ایدئولوژی کهن سازنده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شبیه ستون های مقوائی و تخته ای و روغنی است که برای دکوراسیون در نمایش به کار می برند و هر گاه این ستون ها را بردارید هرگز سقفی فرو نخواهد ریخت و هیچ حادثه ای 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کشور تنها به سبب محاسبه های مادی و مطیع و منقاد داشتن اتباع است که از ایدئولوژی سخن می رود دیگر از حماسه های ایدئولوژیکی اثر و خبری برجا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این نکته ها را بهتر از هر کس می دانید امروز این ایدئولوژی شما را ضعیف تر و محدود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ایدئولوژی سراسر زندگی جامعه، مغز های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نطق ها، مطالب رادیو ها و نوشته های روزنامه ها را از دروغ و کذب مالامال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توسل به دروغ چگونه می توان مرده را زنده وانمود؟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منجلاب دروغ فرو رفته است همه این را می دانند و در گفتگو های خصوصی بدان اشاره می کنند و نطق های آمیخته به تظاهر مقام های رسمی را به باد سخریه و استهزاء می گیرند مردم بیانات شما را با بی حوصلگی می شنوند و آن را سخنان یاوه و پوچی می شمارند که نیرو و توان جامعه را بیهوده به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هنگامی که صفحه های روزنامه ها را می گشائید و به تماشای تلویزیون می نشینید آیا به اندازه سر سوزن به صداقت و حقانیت این نوشته ها و گفتگو ها اعتقاد دارید؟ یقین دارم مدت هاست که خود این گفته ها و نوشته ها را باور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نمی بود به گوشه ای نمی خزیدید و تا بدین پایه از زندگی داخلی جامعه و مردم خویش دور و مهجور نمی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این ایدئولوژی ورشکسته را از گردن خود به یک سو بی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دشمن بدهید و بگذارید به هر جا که نسبت به این ایدئولوژی مندرس رغبت و کششی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بگذارید این بیماری مهلک واگیر دار از سرزمین ما رخت بر بندد بگذارید هر کس که می خواهد با آن مشغول شود ولی بیائید ما را از شر این ایدئولوژی رها کنید ما با رهائی از چنگال این ایدئولوژی از شر هر گونه دروغ و فریب که زندگانی ما را به تباهی کشانیده است نجات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چرکین آلوده به عرق و کثافت را از تن ما بیرون کنید این پیراهن که به خون شصت و شش میلیون نفر آلوده شده امکان نفس کشیدن را از ما سلب کرده است مسئولیت همۀ خون های ریخته شده برگردن این ایدئولوژی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آیا می توان به شما فهماند که باید هرچه زودتر این ایدئولوژی را به یک سو افکنید؟ بگذارید هر کس دیگری که می خواهد خود را بدان مشغول دارد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تصور نمی کنم که این سخنان نیازی به بازگوئی و یا تفسیر داشته باشد زیرا که به سادگی و روانی هر چه تمام تر بیان گر نحوه تفکری است که در باب مارکسیسم در کشور شوروی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دنبال این اظهارات که سعی شد به اختصار هر چه تمامتر برگزار گردد جهت تایید و تتمیم مطلب به نظرات آندره ساخاروف نیز استناد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چنین عنوان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کشور غول آسای ما قطعاً بسیار پیچیده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مانند هر جای دیگر دنیا کار و کوشش مردم هر چند کم درآمد هم که باشد و به شیوه نامعقولی سازمان یافته باشد همراه استفاده روزافزون از اختراعات علمی و منابع طبیعی به ثمرات نمایان خود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از مردم از سرنوشت خود ابراز خوشبختی می کنند و با جنب و جوش زیادی در پای آسمان خراش های پرشکوه نوول آربات که به اوج آسمان مسکو سر کشیده اند قدم می زنند اما در ورای این صورت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کشور های مشابه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هائی پنهان شده اند که از چشم بیگانه دور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این ظاهر فریبنده دریائی از بدبختی مشکلات، تلخی، بی رحمی، خستگی و بی تفاوتی های عمیق که در طول ده ها سال روی هم انباشته شده اند و تیشه به ریشۀ جامعه ما می زنند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تعداد استثنائی زیادی از بد بخت های روزگار را که به دست تقدیر از پا در آمده اند در خود جای داده است پیر مردان تنهائی که کمک خرجی های ریشخند آمیزی دریافت می کنند؛ محرومانی که در زندگی به نحوی سر خورده اند و نه کار دارند، نه امکان تحصیل نه خانه مناسب و حتی به شیوه های نفرت انگیزی از زندگی اکتفا می کنند که در کشور ما رواج دارد؛ بیمارانی که بیماری های مزمن دارند و نمی توانند در بیمارستان ها جائی برای خود پیدا کنند؛ عده بی شماری دائم الخمر معتاد یک میلیون و نیم زندانی قربانیان ماشین قضائی کور و چه بسا ظالم پولکی و سر سپرده قدرت ها و مافیای محلی؛ یک </w:t>
      </w:r>
    </w:p>
    <w:p>
      <w:pPr>
        <w:pStyle w:val="BookText"/>
        <w:rPr/>
      </w:pPr>
      <w:r>
        <w:rPr>
          <w:rFonts w:ascii="IRNazanin" w:hAnsi="IRNazanin" w:eastAsia="IRNazanin"/>
          <w:color w:val="111111"/>
          <w:sz w:val="28"/>
          <w:sz w:val="28"/>
          <w:szCs w:val="28"/>
          <w:rtl w:val="true"/>
          <w:lang w:bidi="fa-IR"/>
        </w:rPr>
        <w:t>میلیون و نیم زندانی که هرگز رنگ زندگی طبیعی را ندیده اند کمک کردن به این همه قربانی غیر ممکن است در دنیائی که در آن اکثریت جمعیت به خاطر تغذیه خود با اقلیت درخود فرو رفته راضی و سیر و با یک سازمان اجتماعی در واقع نمایشی و نه واقعی جنگ سخت و طاقت فرسائی در پیش دارد تقریباً هیچ کس به این کار مبادرت نمی 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این نمونه ها فراوان می توان یافت که به خوبی قادر است ما را در جریان اموری که در کشور بزرگ شوروی می گذرد قرار دهد ولی به اقتضای اختصار از نقل همه آن ها خود داری کرده و خواننده محترم را به مطالعه کتاب های یاد شده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ناگفته نماند که این ابر قلدر دیگر نیز در مسابقه تسلیحاتی از رقیبش ایالات متحده عقب نمانده و بلکه بنا بر نوشته مجله لوماتن ماگازین چاپ فرانسه ظرف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کشور فروش سلاح را به کشور های جهان سوم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بهای فروش سلاح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به گفته آقای ولایتی وزیر امور خارجه کشورمان در اجلاس خلع سلاح سازمان ملل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عظیم اسلحه و مهمات سازی در اتحاد شوروی مشغول کار است</w:t>
      </w:r>
    </w:p>
    <w:p>
      <w:pPr>
        <w:pStyle w:val="BookText"/>
        <w:rPr/>
      </w:pPr>
      <w:r>
        <w:rPr>
          <w:rFonts w:ascii="IRNazanin" w:hAnsi="IRNazanin" w:eastAsia="IRNazanin"/>
          <w:color w:val="111111"/>
          <w:sz w:val="28"/>
          <w:sz w:val="28"/>
          <w:szCs w:val="28"/>
          <w:rtl w:val="true"/>
          <w:lang w:bidi="fa-IR"/>
        </w:rPr>
        <w:t>همان گونه که به روشنی هویداست طبیعت امپریالیزم اقتضا می کند تا پا از سرزمین خویش بیرون ،نهاده و دست نوازش و یتیم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کشور های جهان سوم بکشد و دقیقاً به دنبال پیاده کردن این ایده خدا پسندانه است که ابر قلدر روسیه مردم کشور برادر افغانستان را مدت مدیدی است که مشمول رحمت های خود ساخته و با انواع سلاح های مرگ بار آنان را مورد تفقد قرار می دهد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افغانی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سرخ تمام آب های قابل نوشیدن را </w:t>
      </w:r>
    </w:p>
    <w:p>
      <w:pPr>
        <w:pStyle w:val="BookText"/>
        <w:rPr/>
      </w:pPr>
      <w:r>
        <w:rPr>
          <w:rFonts w:ascii="IRNazanin" w:hAnsi="IRNazanin" w:eastAsia="IRNazanin"/>
          <w:color w:val="111111"/>
          <w:sz w:val="28"/>
          <w:sz w:val="28"/>
          <w:szCs w:val="28"/>
          <w:rtl w:val="true"/>
          <w:lang w:bidi="fa-IR"/>
        </w:rPr>
        <w:t xml:space="preserve">مسموم نموده و بیش تر قصبات و شهر ها و دهات را با خاک یکسان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ظلم آن ها به قدری است که حتی حیوانات را نیز زنده نگه نداشته و در صدد نابودی آن ها نیز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های زیر کشت توسط بمب های حامیان کارگر و کشاورز ویران شده و در بیش تر شهر های افغانستان برای به انحطاط کشیدن جامعه مسلمانان عکس های لخت فاحشه های روسی را در مسافرخانه ها و قهوه خانه ها در معرض دید قرار داده اند</w:t>
      </w:r>
    </w:p>
    <w:p>
      <w:pPr>
        <w:pStyle w:val="BookText"/>
        <w:rPr/>
      </w:pPr>
      <w:r>
        <w:rPr>
          <w:rFonts w:ascii="IRNazanin" w:hAnsi="IRNazanin" w:eastAsia="IRNazanin"/>
          <w:color w:val="111111"/>
          <w:sz w:val="28"/>
          <w:sz w:val="28"/>
          <w:szCs w:val="28"/>
          <w:rtl w:val="true"/>
          <w:lang w:bidi="fa-IR"/>
        </w:rPr>
        <w:t>یکی از مجاهدان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ما در محلی بنام قریه تاکارا بود در نیمه شبی فرمانده روسی همراه با سر بازان روسی نیمه شب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ما آمدند کمی قبل از آن مجاهدین به کوه های اطراف آن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روسی اهالی ده را که همگی پیر مردان و زنان و کودکان بودند در میدان ده جمع کرد و فرمانده آنان به زبان پشتو دستور داد که فریاد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باد 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اهالی ده یک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 و مرگ بر روسیه و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روسی از شدّت عصبانیت دستور قتل عام مردم را داد و سپس جسد های شان را در گودالی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مارکسیسم با دین و خصوصاً با اسلام نیازی به تعریف و توصیف ندارد و البته باید به آن ها حق داد که این چنین در مبارزه بنیادین با دین پای بفشرند زیرا که دیدند اسلام چه زلزله ای در منطقه ایجاد کرد و چگونه این آئین راستین خدا بساط طاغوت را در هم ریخت و جهان را حیرت زده کرد و بنابراین این چنین فجایع و جنایاتی را در افغانستان فقط و فقط بخاطر ترس و وحشت از اسلام انجام می دهند</w:t>
      </w:r>
    </w:p>
    <w:p>
      <w:pPr>
        <w:pStyle w:val="BookText"/>
        <w:rPr/>
      </w:pPr>
      <w:r>
        <w:rPr>
          <w:rFonts w:ascii="IRNazanin" w:hAnsi="IRNazanin" w:eastAsia="IRNazanin"/>
          <w:color w:val="111111"/>
          <w:sz w:val="28"/>
          <w:sz w:val="28"/>
          <w:szCs w:val="28"/>
          <w:rtl w:val="true"/>
          <w:lang w:bidi="fa-IR"/>
        </w:rPr>
        <w:t>و از این ،وحشت ناکتر رفتاری بود که با مسلمانان خود روسیه انجام دادند و نمونه ای از آن می تواند میزان کینه و دشمنی این نابخردان را نسبت به اسلام بیان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کتابی تحت عنوان مبارزات خلق مسلمان ترکستان بر ضد استعمار سرخ شوروی و چین با شگفتی فراوان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کودک یتیم از </w:t>
      </w:r>
    </w:p>
    <w:p>
      <w:pPr>
        <w:pStyle w:val="BookText"/>
        <w:rPr/>
      </w:pPr>
      <w:r>
        <w:rPr>
          <w:rFonts w:ascii="IRNazanin" w:hAnsi="IRNazanin" w:eastAsia="IRNazanin"/>
          <w:color w:val="111111"/>
          <w:sz w:val="28"/>
          <w:sz w:val="28"/>
          <w:szCs w:val="28"/>
          <w:rtl w:val="true"/>
          <w:lang w:bidi="fa-IR"/>
        </w:rPr>
        <w:t xml:space="preserve">مسلمانان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سه کودک گراور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پدران و مادران خود را از دست داده اند دولت شوروی از خانه های آنان قرآن و کتاب های دینی کشف کرده و به همین جرم اعدام 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تصوّر نشود که اگر در باب دو قطب قدرتمند سخن به میان آوردیم دال بر آنست که در بقیه نقاط جهان شخصیت انسانی دست نخورده و بی عیب مانده و ارزش های اصیل شرافت و فضیلت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کم و کاست برقرار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 ولو به اجمال و اختصار، نمودار وضع نابسامانی است که انحطاط بشریت و لجن مال شدن ارزندگی های روان آدم ها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فرانسه استعمارگر میلیتاریست نیز در جنگ قدرت و تسلیحات از دو ابر جنایت کار دیگر جا نمانده است یعنی در سال گذشته فروش اسلحه به کشور های جهان سوم از طرف امریکا و شوروی و فرانسه به ترتیب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بوده که با در نظر گرفتن جمعیت فرانسه که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امریکا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شوروی است می توان گفت که فرانسویان در سرقت ثروت ملی این کشور ها و بالا بردن درآمد سرانه خود از این راه گوی سبقت را از دیگران ربوده و در رتبه اول قرار گرفته اند و این فقط نمونه ای بود از طبع سبعانه این همپالکی امریکا و روسیه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در شماره </w:t>
      </w:r>
      <w:r>
        <w:rPr>
          <w:rFonts w:eastAsia="IRNazanin" w:cs="IRNazanin"/>
          <w:color w:val="111111"/>
          <w:sz w:val="28"/>
          <w:szCs w:val="28"/>
          <w:lang w:bidi="fa-IR"/>
        </w:rPr>
        <w:t>16720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مقاله ای می نگارد تحت عنوان افزایش بی سابقه جرم و جنایت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این ترتیب شروع میشود که به گزارش واحد مرکزی خبر از بُن بر اساس آمار منتشر شده از طرف وزارت کشور آلمان غربی طی سال گذشته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جنایت در آلمان غربی روی داده است طبق ارقام موجود ارتکاب به جرم و جنایت نسبت به سال قبل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افزایش یافته است و البته قابل توجه خواهد بود بدانیم که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جرم و جنایت توسط سربازان امریکائی مستقر در آلمان صورت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انگلستان نیز فساد را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جودی گراهام، نمونه ای را در معرض خواندن و قضاوت ما قرار می دهد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که من به یکی از کلینیک های لندن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من نیز دختر ها گروه گروه وارد کلینیک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ها برای آمدن به کلینیک به مادران شان دروغ گفته بودند از این کلینیک ها در سطح لندن فراوان است آن چه برای من فوق العاده تعجب آور بود کم سن و سالی این دختران بود که نوع آنها 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و مراجعه کنندگان معمولاً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کلینیک ها مراکزی هستند که قرص های ضد حاملگی به دختران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روزنامه دیلی میل انگلستان چاپ کرده و پرده از روی فساد وحشت انگیز حاکم بر جامعه انگلستان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 جا نخواهد بود بگوییم که در انگلستان بلوغ با فساد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گزارش پلیس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آلمان غربی خودکشی کرده اند در همین سال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زنان دست به خودکشی زده اند که آنها را نجات داده 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ها نمونه هائی بود از بسیار و مشتی از خروار آن چه که در جهان ما گذرد نویسنده این سطور در مسافرتی که به سوئیس داشته است با کمال تأسف مشاهده کرده که میزان همجنس بازی در این بهشت روی زمین روز بروز بالا تر می رود و خودکشی در این کشور سیر صعودی را می پیماید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آمدند برای تسکین دادن این آلام و درد ها سرگرمی هائی را تحت عنوان مسابقات جهانی انواع و اقسام ورزش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انداختند و ادعای شان این بود که می توان بدین وسیله تفاهم بین المللی ایجاد کرد و بین ابناء انسانی روابط حسنه برقرار نمود و نمونه آن اقدامات بسیار مثبت مسابقاتی است که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در یکی از کشور های جهان به عنوان مسابقات جهانی فوتبال برگزار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هیچ گونه تفسیری رویداد های وحشت انگیز و اعصاب خردکن این مسابقات را برای اطلاع تان می نگاریم تا ببینید که گلادیاتور های قدیم روم در مقابل این شوالیه های مدرن که به نام ورزش و تفاهم دور یکدیگر جمع می شوند، رو سپید و سر فرازند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آرژانتینی جوان چون ماهی در تابه روی چمن به خود می پیچید لحظه ای حتی تاب مقاومت نداشت گلادیاتور جوان روی هوا پرواز کرده بود تا دشمن را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گلادیاتور هلندی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یک اندام که نیروی بیش تری داشت در لحظه های درگیری جوان آرژانتینی را مغلوب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تاب گلادیاتور آرژانتینی همه فریاد رنج عظیمی بود، اما صدای بی تاب هزاران تماشا گر هم چنان در اوج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متوقف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نیزه گلادیاتوری در گلوی این دسته یا آن دسته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کارسازان میدان یورش آوردند ،ماساژ حوله خیس ،پماد سرنگ تخدیر کننده، شوک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گلادیاتور جوان را بر پا داشت برپا بود اما کمرش می خمید گلادیاتور هلندی آمد و دستی بر سرش کشید؛ آخر این رسم گلادیاتور های شیک پوش متمدن است؛ وقتی دشمن از رنج برست باید برگونه اش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دشنه را باید در دیس تقدیم کرد؛ سر را باید با پنبه برید اما در اوج رنج ظاهر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جنگ بزرگ گلادیاتوری را پس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گلادیاتور آرژانتینی با مشت به چانه هلندی کوبید؛ لحظه ای جنگ مغلوبه شد؛ نبرد ساق ها به رزم مشت و چانه تبدیل شد این لحظه ای ،بود لحظه ای که در سراسر نبرد پنهان و آشکار تکرار شد صدای تلویزیون می گفت یک میلیارد و سیصد هزار نفر از طریق تلویزیون شاهد این مسابقه هستند؛ صدای تلویزیون می گفت هنری کیسینجر در استادیوم است؛ صدای تلویزیون می گفت اگر آرژانتین ببرد، همه آرژانتینی ها تا چند شب بیدار خواهند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نبرد گلادیاتور ها هر آن خشن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کسی بر زمین می غلطید صدای هیجان زده و عصبی تماشا گر از آن سوی جهان به گوش </w:t>
      </w:r>
    </w:p>
    <w:p>
      <w:pPr>
        <w:pStyle w:val="BookText"/>
        <w:rPr/>
      </w:pP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نه با بالا و پائین کردن انگشت شست بلکه با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مرگ این و نجات آن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یک میلیارد و سی صد هزار نفر قیصر در چهار گوشه دنیا زندگیش را وا گذاشته بود تا از نبرد خشمگین گلادیاتور ها لذت ببرد فوتبال گلادیاتوری بر بستری از جنگ بی پایان گلادیاتور های متمدن جریان داشت این جنگ به سود که بود؟؟</w:t>
      </w:r>
    </w:p>
    <w:p>
      <w:pPr>
        <w:pStyle w:val="BookText"/>
        <w:rPr/>
      </w:pPr>
      <w:r>
        <w:rPr>
          <w:rFonts w:ascii="IRNazanin" w:hAnsi="IRNazanin" w:eastAsia="IRNazanin"/>
          <w:color w:val="111111"/>
          <w:sz w:val="28"/>
          <w:sz w:val="28"/>
          <w:szCs w:val="28"/>
          <w:rtl w:val="true"/>
          <w:lang w:bidi="fa-IR"/>
        </w:rPr>
        <w:t xml:space="preserve">صدای تلویزیون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خورخه و یدلا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استادیوم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چنین است وضع نابسامان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 و تجارت پیشگان رهبری رویداد ها را به عهده می گیرند و انسان ها را به جان یکدیگر می اندازند تا خود بهره ببرند و دیدیم که پس از پایان مسابقه فینال فوتبال که بین آرژانتین و هلند برقرار گردید این دلال ها بودند که برای فوتبالیست ها چک بدست آینده ای درخشان و پر از ثروت را مجسم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باید گفت که برندگان واقعی مسابقه اینان بودند نه کشور آرژانتین و یا فوتبالیست های آرژانتینی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برندگان مسابقه خداوندان زر و زور بودند تا با اسارت کشیدن فزون تر انسان ها مطامع خود را ارضا نمایند و سیطره و استیلای خویشتن را بر گروهی انسان در بند کشیده عروسک آسا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اکنون دیگر ژنرال خورخه و یدلائی در کار نیست و آرژانتین نیز در مسابقات جهانی فوتبال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 از تخت فرمان روائی به پائین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نوبت زد و بند ها به صورتی کثیف تر و تهوع ،تر سیمای واقعی این اجتماعات بظاهر ورزشی را نشان داده که شرف و فضیلت و راستی و درستی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الفاظى دهان پرکن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زیرا که در این مسابقات جهانی که در اسپانیا جریان داشت به سادگی هر چه تمام تر با بند و بست دو تیم فوتبال آلمان و اتریش تیم فوتبال شایسته الجزائر که نماینده مردم مسلمان و انقلابی این سرزمین ،بود از ادامه بازی ها باز ماند و نکته شیرین این که وقتی از دروازه بان آلمان درباره این بند و بست سؤال می شود به سادگی پاسخ </w:t>
      </w:r>
    </w:p>
    <w:p>
      <w:pPr>
        <w:pStyle w:val="BookText"/>
        <w:rPr/>
      </w:pPr>
      <w:r>
        <w:rPr>
          <w:rFonts w:ascii="IRNazanin" w:hAnsi="IRNazanin" w:eastAsia="IRNazanin"/>
          <w:color w:val="111111"/>
          <w:sz w:val="28"/>
          <w:sz w:val="28"/>
          <w:szCs w:val="28"/>
          <w:rtl w:val="true"/>
          <w:lang w:bidi="fa-IR"/>
        </w:rPr>
        <w:t>می دهد که ما برای پول بازی می کنیم و مسأله دیگری نمی تواند برای مان اهمیت و ارزش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مکتب های فلسفی و ادبیات مان هم نگاهی بیفکنیم آن ایده مارکسیسم است که انسان را در زنجیر جبر ماتریالیسم تاریخی خود در قید و بند افکنده و این اگزیستانسیالیسم است که سمبلش سارتر، به نام آزادی انسان و اصالت ،او همهٔ معنویات را از او گرفته و به حیوانی تبدیلش کرده که همش فقط اشباع غرائز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زشت است زندگانی در پرتو این ایدئولوژی هائی که معنویات را از محیط زندگی منها کرده و انسان را با مادیت محض و صرف پیوند می 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فرصتی بود و علاقه ای کتابی از کتب اگزیستانسیالیست بدبین آفریننده یاس و نومیدی و جهنم سیاه بیچارگی در مقابل رویداد های زندگی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 کامو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ابتدا تا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 دلم به حال نسلی سوخت که مهار فکر شان را به دست چنین افرادی میسپارند؛ یعنی افرادی که خود هیچ نوری و روشنائی در زندگی شان ندارند آن گاه می خواهند بسان چراغی فروزان راه ره گم کردگان را روشن نمایند نام کتاب سوء تفاهم است و خلاصه داستان که به صورت نمایشنامه نوشته شده بدین صورت است که پسری در خرد سالی شهر خود را ترک می کند و مادر و خواهرش را در آن شهر باقی می گذارد مادر و ،خواهر هتلی در اختیار شان بود و از درآمد آن اعاشه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 های اعاشه این بود که برخی از مسافرینی که به این هتل می آمدند نیمه شب توسط این مادر و دختر به قتل رسیده و اموال آنها تصاحب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بعد که این کودک به جوانی برومند تبدیل گردیده و برای دیدن مادر پیر و خواهرش همراه با همسر خود به صورت ناشناس به آن شهر کوچک ساحلی زادگاهش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همسر خود را در هتلی دیگر جای داده و خود به صورت ناشناس جهت شوخی و تفریح به هتلی که متعلق به مادر و خواهرش بود آمد تا یکشب را در آن جا سکنی گزیند و آن گاه فردا صبح خود را معرفی </w:t>
      </w:r>
    </w:p>
    <w:p>
      <w:pPr>
        <w:pStyle w:val="BookText"/>
        <w:rPr/>
      </w:pPr>
      <w:r>
        <w:rPr>
          <w:rFonts w:ascii="IRNazanin" w:hAnsi="IRNazanin" w:eastAsia="IRNazanin"/>
          <w:color w:val="111111"/>
          <w:sz w:val="28"/>
          <w:sz w:val="28"/>
          <w:szCs w:val="28"/>
          <w:rtl w:val="true"/>
          <w:lang w:bidi="fa-IR"/>
        </w:rPr>
        <w:t>کرده و آنان را غافل گیر نماید؛ بدون توجه به این که این نشناساندن و معرفی نکردن به قیمت جان او تمام می شود و همین گونه هم شد، زیرا که صبح همسر او هر قدر منتظر شد شوهرش نیامد و وقتی که به آن هتل آمد با خبر مرگ شوهرش رو برو شد و به پیرزن و دخترش گفت که او پسر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نمایشنامه ای پسر به نام ژان و خواهر او به نام مارتا و همسرش به نام ماریا و مادرش هم مادر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فراز هائی چند از این نمایشنامه 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در مهمان خانه مادرش درون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گرفته است در تمام اطاق های مهمان خانه ها تحمل ساعات دم غروب برای یک مرد تنها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غم ديرين من مثل جراحتی که ناسور شده باشد و کوچک ترین حرکتی آزارش دهد در چاله بدنم جا گرفته است و از این تنهائی جاودان ترس دارد؛ ترسی که برای آن جوابی نمی توان یافت آخر در یک اطاق مهمان خانه چه کسی جواب آدم را می دهد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خوب عنایت فرمائید؛ آیا هیچ اثری از افقی باز در چشم انداز انسان ها در این جملات میتوان یافت؟ همه جا تیره و تاریک و انسان عنصر مفلوک درمانده دست حوادث طبیعت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ولی بدانید در منزلی سکونت کرده اید که درمانی و علاجی برای قلب در آن نیست سال های تیره بسیاری بر این نقطه کوچک قلب اروپا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ها اندک اندک این خانه را به سردی نشانده و مزه علاقه و دلبستگی را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شما می گویم که در این جا هیچ چیز شبیه به صمیمیت نخواهید یافت شما هم آن چه را که ما همیشه برای مسافرین انگشت شمار خود ذخیره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شدن و به غارت رفتن مایملک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داشت و آن چه را که ما برای مسافر ها ذخیره می کنیم هیچ کاری با علایق و احساسات قلبی ندارد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بعد از ارتکاب عمل و کشتن ژان در نیمه شب سخنان و مکالمات تکان دهنده ای در کتاب بیان گردیده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می خواست داشت و آن چه را که می جست یافت و اکنون ما همه به آن اصل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درک کنید که نه برای او و نه برای ما نه در زندگی و نه در مرگ نه وطنی هست و نه صلح و آسایشی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دنیا پوچ و بیهوده است و تلاش برای رهائی و نجات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و امید بی معنی است و علاقه و روشنائی، بی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بعد از ارتکاب قتل بدون آن که بداند مقتول فرزند خود اوست دچار رنج و ناراحتی می گردد ولی مثل این که از این تأثر خود شرم گین می گردد زیرا که این گونه سخن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را هم می دانم که این رنج نیز دلیلی و منطقی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بالحن تازه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این دنیا منطقی نیست و من که مزه آن را کاملاً چشیده ام می توانم بگویم که از آغاز خلقت تا انهدام آن همی نطور بوده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باز در پوچی و بیهودگی دنیا از زبان مادر ژان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خیلی کار ها در پیش داریم و همین است اختلاف ما با او که اکنون از بار سنگین زندگی شخصی خودش نیز خلاص شده است و او دیگر غم و مخمصه تصمیم ها را سیخ زدن را و کاری را که باید تمام کرد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صلیب این زندگی درونی را که استراحت و تفریح و ناتوانی را قدغن می سازد بدوش نمی کشد و در این ساعت دیگر از خودش هم توقعی و تقاضائی ندارد </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کتاب زهر بدبینی و بی اعتمادی و نا امیدی را در درون روان خواننده تزریق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شما تصور می کنید اگر امید را از زندگی بردارند برای ما چه باقی می ماند؟ </w:t>
      </w:r>
    </w:p>
    <w:p>
      <w:pPr>
        <w:pStyle w:val="BookText"/>
        <w:rPr/>
      </w:pPr>
      <w:r>
        <w:rPr>
          <w:rFonts w:ascii="IRNazanin" w:hAnsi="IRNazanin" w:eastAsia="IRNazanin"/>
          <w:color w:val="111111"/>
          <w:sz w:val="28"/>
          <w:sz w:val="28"/>
          <w:szCs w:val="28"/>
          <w:rtl w:val="true"/>
          <w:lang w:bidi="fa-IR"/>
        </w:rPr>
        <w:t>این جهان ماست که شمه ای از حالات و رویداد هایش را فهرست وار و خلاصه در این صفحات مختصر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در این جا حائز اهمیت فراوان می باشد این است که علی رغم کوشش های انسان دوستان و فعالیت مکتب های علاقمند به سعادت بشری در راه تعالی انسان و هم زمان با پیشرفت ،علوم سجایای اخلاقی بشر روز بروز سیر قهقرائی خود را پیموده و فساد مرتبا افزایش می یابد این مسأله باعث شده که وحشت و هراس خواب راحت را از چشم آدمیان بر باید هر لحظه بیم آن می رود که با تصمیم نابخردانه یک رهبر ،سیاسی، جهان در آتش بمب های آتش زا خاکستر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خطرات پیشرفت علم است که با صفات حیوانی موجود در انسان دست بدست هم داده و رنج از محرومیت و یاس را برای او به ارمغان آورده است این جاست که انسان با حیرت از خود سؤال می کند که عاقبت این بشر به کجا خواهد انجامید؟ چه سرانجامی برای این جهان رنگارنگ خواهد بود؟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یک روان کاو ایرانی مسافرتی به امریکا نموده بود و در آن سفر ملاقاتی داشت با پروفسور پی تیریم الکساندروویچ سوروکین جامعه شناس سترگ معاصر که هر دو قطب سوسیالیسم و کاپیتالیسم را خوب دیده و فهمیده و بررسی کرده و در هر دو کشور در دانشگاه های مختلف جامعه شناسی تدریس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جالب و تکان دهنده ای در این مذاکرات نظر خواننده را به خود جلب می کند که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 را که می توان از مطالعه ،کتاب کلاً دریافت کرد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انسانیت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قسمت هائی از این کتاب، مؤیداتی برای عنوان ذکر شده بیان می نمائیم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،مذهب اصول اخلاقی، زیبائی شناسی و ارزش های دیگر اجتماعی قدرت حکمرانی و کنترل عمیق و درونی خود را بر وجدان ها و دل ها از دست می دهند انسان ها و سرنوشت آن ها به صورت قربانیان و محکومان قدرت های عریان و هراس انگیز خارجی در می آیند و در چنین شرایطی بشر به </w:t>
      </w:r>
    </w:p>
    <w:p>
      <w:pPr>
        <w:pStyle w:val="BookText"/>
        <w:rPr/>
      </w:pPr>
      <w:r>
        <w:rPr>
          <w:rFonts w:ascii="IRNazanin" w:hAnsi="IRNazanin" w:eastAsia="IRNazanin"/>
          <w:color w:val="111111"/>
          <w:sz w:val="28"/>
          <w:sz w:val="28"/>
          <w:szCs w:val="28"/>
          <w:rtl w:val="true"/>
          <w:lang w:bidi="fa-IR"/>
        </w:rPr>
        <w:t>جانوری که تنها سائق ها و غريزه ها و شهوت ها حاکم بر سرنوشت او و رفتار او هستند تبدیل می شود خود خواهی نامحدود فردی و گروهی میدان برای ظهور و خود نمائی می یابد تنازع رقابت انگیز و بی رحمانه ای برای بقا شدت می پذیرد و جنگ و خون ریزی و سایر قساوت ها و تبه کاری ها بر روابط انسان ها بطور فوق العاده و مستبدانه حکومت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ادوار برزخ انتقال از عصری به عصری دیگر تاریخ در گذشته شاهد صحنه هائی اندوه بار و اسفناک بوده است و اینک نیز سرنوشت این عصر که ضمناً خونین ترین قرن ها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تمدن بشمار می رود هم چنین اسف آور و بلا خیز است جنگ و جنایت که خود بیش تر زائیده برزخ انتقال مدنی است از هم گسیختگی و نابسامانی یک نظام را نیز تسریع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عصر چنین برزخ آشفتگی مدنی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مصاحبه گر و نویسنده کتاب اظهار می دارد که از سوروکین خواستم در باب فروید و پاولف دوبت بزرگ زمان ما که یکی محبوب امریکا و دیگری محبوب روسیه می باشد سخن گوید پاسخ این جامعه شناس سترگ در مقابل این سؤال نیز بسیار صریح و روشن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نمایندگان فرهنگ مادی هستند و از کیفیت ابر آگاهی غافل اند هر دو انسان را تا مرحله بهائم تنزل داده اند پاولف بشر را تنها معلول جبر قهری بازتاب ها و رفلکس ها معرفی می کند و فروید تمام مظاهر والای فعالیت های ذهن انسانی را جلوه پان سکسوالیسم همه چیز انگیخته از جنسیت پنداری و مهیب شهوت قاهر و همه جانبه نهاد نا آگاه و عقده های آزار و مانند آن می پندارد ابر من یا خود ،والا در تقسیم بندی فروید از حیات روانی انسان حاشیه نشینی اسیر و آلت دست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نابخرد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والا گرائی و اعتلا جوئی فوق العاده ناچیز این ابر من حاشیه نشین و نفس تابع را نیز تنها اضطراری و نتیجه فشار قهری خانواده و اجتماع می انگارد </w:t>
      </w:r>
    </w:p>
    <w:p>
      <w:pPr>
        <w:pStyle w:val="BookText"/>
        <w:rPr/>
      </w:pPr>
      <w:r>
        <w:rPr>
          <w:rFonts w:ascii="IRNazanin" w:hAnsi="IRNazanin" w:eastAsia="IRNazanin"/>
          <w:color w:val="111111"/>
          <w:sz w:val="28"/>
          <w:sz w:val="28"/>
          <w:szCs w:val="28"/>
          <w:rtl w:val="true"/>
          <w:lang w:bidi="fa-IR"/>
        </w:rPr>
        <w:t xml:space="preserve">و زایائی و خلاقیت پر اختیار ابر آگاهی را در بشر به حداقل یک سیر مقهور و تابع متغیری مهجور تنزل می دهد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 در این افق سیاه است که خورشید فروزان دین تلألؤ کرده و بر دل های رنجور ملحم می نهد و این جاست که شریعت یکی از نقش های حساس خود را با حل این مشکل لا ینحل بشری به بهترین وجه ایفا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عزیز هم برای این درد بی درمان نسخه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نسخه اش داروی مهدویت را تجویز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داروئی که جز معجزه کاری نمی کند معجزه ای که افسانه جامعه ایده آل را حقیقتی باور نکردنی می بخشد پس گام بگام هم می رویم تا در صفحات پسین به بررسی اهمیت و چگونگی این مسأله بپردازیم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یاری ایزد بزرگ </w:t>
      </w:r>
      <w:bookmarkStart w:id="24" w:name="pg10847_1131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2802095_653776707"/>
      <w:bookmarkStart w:id="26" w:name="_Toc8"/>
      <w:bookmarkEnd w:id="24"/>
      <w:bookmarkEnd w:id="25"/>
      <w:r>
        <w:rPr>
          <w:rtl w:val="true"/>
        </w:rPr>
        <w:t>مهدویّت از دیدگاه فطرت انسانی</w:t>
      </w:r>
      <w:bookmarkEnd w:id="2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 گاه نظری اجمالی به اطراف خود افکنده و موجودات متنوع و گوناگون آن را تحت بررسی قرار دهیم به وضوح در خواهیم یافت که موجودات و پدیده های مختلف جهان خلقت با نیرو هائی که در اختیار شان قرار داده شده بسوی هدفی کمالی در سیر و حرکت می باشد و ذره ای از قوانین و موازین مقرره تخطی و تجاوز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گیاهی که در زمین کاشته می شود با بهره برداری از عوامل مساعد طبیعی سیر کمالی خود را آغاز کرده و بالاخره به ما گیاهی از همان نوع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گندم را به محض کاشتن در دل خاک می توان سنبله ای از گندم دانست و هسته زرد آلوئی را درخت زردآلو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قوچی که در رحم میشی قرار می گیرد گوسفندی تحویل ما خواهد داد و گاو نر و ماده گوساله خواهند داد این سیر و حرکت برای هر موجود مشخص و معین بوده و نسبت به دسته های مختلف پدیده ها به صورت های مختلف می باشد توضیح و تبیین مطلب را با ذکر مثال های متنوّعی انجام خواهیم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درازی بچه را پیش از تولد همسان گیاهی می دانستند که در رحم بدون هیچ گونه فعالیتی منحصرا نمو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مطلب غیر از این است در پایان ماه سوم ،حمل جنین موجودی است دارای ساختمان کامل بسیار کوچک به اندازه شست دست حیوانیست آبزی؛ از جهتی غواص و از حیثی فضاپیما که در حبابی از مایع زیست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مایعی که در این مرحله او را فرا گرفته از شدت تصادمات جلوگیری می کند و نیز برای </w:t>
      </w:r>
    </w:p>
    <w:p>
      <w:pPr>
        <w:pStyle w:val="BookText"/>
        <w:rPr/>
      </w:pPr>
      <w:r>
        <w:rPr>
          <w:rFonts w:ascii="IRNazanin" w:hAnsi="IRNazanin" w:eastAsia="IRNazanin"/>
          <w:color w:val="111111"/>
          <w:sz w:val="28"/>
          <w:sz w:val="28"/>
          <w:szCs w:val="28"/>
          <w:rtl w:val="true"/>
          <w:lang w:bidi="fa-IR"/>
        </w:rPr>
        <w:t>جنین گرمای ثابتی فراهم می سازد سقوط مادر و ضربه هائی که به او برسد جنین را آزرده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این وزن کوچک، حُباب مایعی که او را فرا گرفته بزرگ است و جنین سه ماهه در آن دارای فعالیت و تحرک است و از این سو به آن سو می رود به اندازه ای کوچک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حرکت او را حس نمی کند در صورتی که بلا ینقطع مشغول فعالیت است و در محفظه فضائی مخصوص خود در جولان است و به فنونی که پس از پرتاب شدن به جهان خارج برای بقاء لازم است خود را آراسته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اواخر ما نمی توانستیم بچه های خود را که هنوز از مشت بزرگ تر نیستند ببینیم مگر وقتی که به علت سقوط در محیط مایع به بیرون رانده می شدند و در این موقع هم فوری صورت حقیقی او گم می شود؛ مانند شقایق آبی که چون از صخره های دریائی کنده شود بد نما و پژمرده به نظر می آید مایعی که در ماه های ،سوم چهارم، پنجم و ششم جنین در آن غوطه ور است برای رشد و منظر او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جنين انسان به طوری به طوری که تاکنون تصور می کردند نه گیاهیست بی حرکت و نه حیوان بلکه انسانی کوچک است و درست همانند نوزادی که در گاهواره آرمیده</w:t>
      </w:r>
    </w:p>
    <w:p>
      <w:pPr>
        <w:pStyle w:val="BookText"/>
        <w:rPr/>
      </w:pPr>
      <w:r>
        <w:rPr>
          <w:rFonts w:ascii="IRNazanin" w:hAnsi="IRNazanin" w:eastAsia="IRNazanin"/>
          <w:color w:val="111111"/>
          <w:sz w:val="28"/>
          <w:sz w:val="28"/>
          <w:szCs w:val="28"/>
          <w:rtl w:val="true"/>
          <w:lang w:bidi="fa-IR"/>
        </w:rPr>
        <w:t>در بین ماه سوم تا هفتم رشد جنین سریع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قدش ممکن است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جسمانی او شدید تر می شود از ماه پنجم حرکت های او را مادر حس می کند و چنان می پندارد که بچه در داخل بدنش می جنبد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هشتم جنین چشمان خود را می گشاید و می بندد و در هنگام تولد دیدگان او می توانند روشنائی و تاریکی را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بینی جنین در مایع غوطه ور است شامۀ او به هیچ وجه فرصتی برای گسترش پیدا نمی کند و در عوض سامعه او در کار است در زهدان تا حدی سر و صدا شنیده می شود مخصوصاً اگر مادر زیاد فربه نباشد بسیاری از صدا های خارجی بطور مشخص به بچه آینده می رسد مانند هیاهوی رفت و آمد، صدای </w:t>
      </w:r>
    </w:p>
    <w:p>
      <w:pPr>
        <w:pStyle w:val="BookText"/>
        <w:rPr/>
      </w:pPr>
      <w:r>
        <w:rPr>
          <w:rFonts w:ascii="IRNazanin" w:hAnsi="IRNazanin" w:eastAsia="IRNazanin"/>
          <w:color w:val="111111"/>
          <w:sz w:val="28"/>
          <w:sz w:val="28"/>
          <w:szCs w:val="28"/>
          <w:rtl w:val="true"/>
          <w:lang w:bidi="fa-IR"/>
        </w:rPr>
        <w:t>انفجار آهنگ موسیقی و غیره ضربان قلب مادر و صدای روده هایش در گوش بچه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جنین موقعی که جسم او زهدان را پر کرده مسئله آسایش جا مورد توجه واقع می شود یکی از مهم ترین و مزاحم ترین برجستگی ها برای او ستون فقرات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قرار بگیرد که ستون فقراتش با ستون فقرات مادر منطبق باشد چون تشک گوشتی در میان این دو برجستگی استخوانی ،نیست چنان می نماید که در بستری از ریگ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اواخر آبستنی موقعی که مادر خسته شده و بر روی پشت دراز می کشد بچه که هنوز روش مناسب را نیاموخته بشدت به اعتراض می پردازد و تا موقعی که وضع راحتی برای خوابیدن نیابد ما در بیچاره نمی تواند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 هائی که به وسیله اشعه ایکس انجام شده نشان میدهد که جنین از هفته چهاردهم کمی از مایعی که در آن غوطه ور است می آشامد و از همان موقع بلعیدن و مکیدن را تمرین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هائی از جنین در دست است که نشان می دهند جنین ها در ماه های مختلف مشغول مکیدن انگشت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مخصوصاً که ولع بیش تری دارند ممکن است در ماه هشتم و نهم تا سه لیتر و نیم در روز از آن مایع بنوشند و این مقدار از لحاظ کالری تقریبا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 ها که در حال جنینی گلوی شان بسته است و نمی توانند بیاشامند، در موقع تولد از بچه های دیگر کوچک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احساس ناراحتی کند درست مانند بچه ای که در گاهواره خوابیده پرخاش می کند دست های کوچکش را حرکت می دهد پیچ و تاب می خورد و حتی گریه می کند یکی از پزشکان آمریکای جنوبی توانسته است صدای گریه جنین را توسط ضبط صوت ضبط 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این که آمدن به جهان خارج از رحم و شروع یک زندگی نوین برای طفل مشکل است ولی دست آفرینش قبل از به دنیا آمدن طفل مقداری از سرمایه های لازم را برای زیست در این جهان در اختیار او قرار داده است زیرا وی در طول مدت زندگانی جنینی مکیدن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گوش دادن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 xml:space="preserve">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دست و پا و گر یه کردن را فرا گرفته و لذا با یک آمادگی نسبی به این جهان پای می گذارد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قرون وسطی هنوز مردم دنیا به موجودات موهوم و خیالی اعتقاد داشتند یکی از مسافران گردش دور دنیا که همراه ماژلان رفته بود و توانست از این سفر جان سالم بدر ببرد حکایت کرد که در استرالیا بعضی از پرندگان برای خود ماشین جوجه کشی مصنوعی می سازند و در آن تخم های خود را تبدیل به جوجه می نمایند؛ ولی شنوندگان این داستان حرف های او را باور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قرن بعد وقتی اولین مستعمره نشین های سفیدپوست در ،استرالیا به روی زمین با بر آمدگی های متعددی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برخورد کردند تصور نمودند که آن ها قبر جنگجویان بومی می باشد و یا این که برای کودکان ساخته شده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در حدود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دکتر فریت از نزدیک، در وضع این اختراع پرندگان استرالیائی دقت کرد و بدین نتیجه رسید که پرنده ای است به نام مگاپود </w:t>
      </w:r>
      <w:r>
        <w:rPr>
          <w:rStyle w:val="FootnoteAnchor"/>
          <w:rtl w:val="true"/>
        </w:rPr>
        <w:footnoteReference w:id="25"/>
      </w:r>
      <w:r>
        <w:rPr>
          <w:rFonts w:ascii="IRNazanin" w:hAnsi="IRNazanin" w:eastAsia="IRNazanin"/>
          <w:color w:val="111111"/>
          <w:sz w:val="28"/>
          <w:sz w:val="28"/>
          <w:szCs w:val="28"/>
          <w:rtl w:val="true"/>
          <w:lang w:bidi="fa-IR"/>
        </w:rPr>
        <w:t>که از سال ها پیش مجبور بوده برای حفظ نسل خود به کاری بس دشوار و رنج آور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 شبیه بوقلمون بوده ولی هیکلش از مرغ بزرگ تر نیست معمولاً پرنده ای به این وزن نباید وزن تخم هایش از پنجاه تا شصت گرم زیاد تر باشد در صورتی که وزن تخم آن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در هر فصل تخم گذاری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 بخواهد هفت تا ده تخم را تبدیل به جوجه ،کند مجبور می شود بر روی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تخم بخوابد که وزن آن ها از وزن خودش بیش تر است و گرم نگاه داشتن این مقدار </w:t>
      </w:r>
    </w:p>
    <w:p>
      <w:pPr>
        <w:pStyle w:val="BookText"/>
        <w:rPr/>
      </w:pPr>
      <w:r>
        <w:rPr>
          <w:rFonts w:ascii="IRNazanin" w:hAnsi="IRNazanin" w:eastAsia="IRNazanin"/>
          <w:color w:val="111111"/>
          <w:sz w:val="28"/>
          <w:sz w:val="28"/>
          <w:szCs w:val="28"/>
          <w:rtl w:val="true"/>
          <w:lang w:bidi="fa-IR"/>
        </w:rPr>
        <w:t>تخم برای پرنده کوچک امکان ندارد از این جهت پرنده مجبور شده است برای حفظ نسل خود یک دستگاه جوجه کشی مصنوعی را اختراع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ای که این پرنده برای ایجاد حرارت بکار می برد علف و برگ های مرطوبی است که در حال پوسیدن می باشند و میلیون ها باکتری در آن ها ایجاد حرارت زیادی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از ابتدای پائیز یعنی شش ماه قبل از تخم گذاری وسائل کار خود را آماده می سازد، بدین گونه که ابتدا با پا های بزرگ خود سوراخی به قطر سه متر و عمق یک متر و نیم حفر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یک منطقه به وسعت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برگ و علف جمع می کند و پس از خشک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در آن سوراخ جامی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ای که او کنده است شکل قیف دارد، برای این که هر چه بیش تر در زمستان آب باران در آن جمع شود و رطوبت مواد آلی را به میزان مطلوب نگاه دارد اگر اتفاقاً زمستان باران نبارد پرنده از جمع آوری علف و برگ خودداری می کند مثل این که می فهمد که دستگاه جوجه کشی مصنوعیش بدون رطوبت کار نخواهد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قبل از شروع بهار پرنده نر به سوراخ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این دوران از مادۀ خود دوری می کند تمام کار های ساختمان و تهیه علوفه و کود را در دست می گیرد روزی چند بار حفره ای را که مواد داخل آن در حال تخمیر هستند به هم می زند تا بخار آن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او حفره خود را تهویه می نماید و نمی گذارد درجه حرارت آن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بالا 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یک قسمت از ساختمان خود سوراخی احداث می کند و این عمل یک ساعت وقت او را می گیرد آن گاه به ماده خود که در میان خاشاک ها منتظر است اشاره ای می کند پرنده ماده بسوی محلی که نر برای تخم گذاری تهیه نموده است می رود ولی با کمال سوءظن و عدم اطمینان به آن نزدیک می شود اگر آن محل را مناسب نداند بدون تخم گذاری باز می گردد، و زیر درختی می نشیند و پرنده نر مجبور می شود آن دریچه را ببندد و یکی دیگر باز کند این عمل ممکن است سه تا چهار بار تکرار شود تا این که </w:t>
      </w:r>
    </w:p>
    <w:p>
      <w:pPr>
        <w:pStyle w:val="BookText"/>
        <w:rPr/>
      </w:pPr>
      <w:r>
        <w:rPr>
          <w:rFonts w:ascii="IRNazanin" w:hAnsi="IRNazanin" w:eastAsia="IRNazanin"/>
          <w:color w:val="111111"/>
          <w:sz w:val="28"/>
          <w:sz w:val="28"/>
          <w:szCs w:val="28"/>
          <w:rtl w:val="true"/>
          <w:lang w:bidi="fa-IR"/>
        </w:rPr>
        <w:t>پرنده ماده اطمینان حاصل کند جائی که برای تخمش تهیه شده است گرم و مناسب می باشد به محض این که ماده یک تخم می گذارد از نر خود جدا می شود و در میان علف زار ناپدید می گردد و پس از چهار تا هشت روز دیگر برای گذاشتن تخم دوم باز می گردد و همین کار را تا گذاردن آخرین تخم خود ادامه می دهد</w:t>
      </w:r>
    </w:p>
    <w:p>
      <w:pPr>
        <w:pStyle w:val="BookText"/>
        <w:rPr/>
      </w:pPr>
      <w:r>
        <w:rPr>
          <w:rFonts w:ascii="IRNazanin" w:hAnsi="IRNazanin" w:eastAsia="IRNazanin"/>
          <w:color w:val="111111"/>
          <w:sz w:val="28"/>
          <w:sz w:val="28"/>
          <w:szCs w:val="28"/>
          <w:rtl w:val="true"/>
          <w:lang w:bidi="fa-IR"/>
        </w:rPr>
        <w:t xml:space="preserve">در خلال این مدت پرنده نر باید کار بسیار دشواری را انجام دهد و آن ،این که درجه حرارت محل جوجه کشی را درست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نگاه دارد زیرا اگر کمی بیش تر یا کمتر از آن شود تمام زحماتش به هدر رفته است هنگام بهار هر روز پیش از سپیده سحر پرنده به محل تخم گذاری خود سرکشی می کند و داخل حفره می شود و دریچه ها را تنظیم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طریق حرارتی را که از تخمیر برگ ها حاصل شده است تخلیه می نماید زیرا آن مقدار حرارت شب هنگام لازم است و هنگام تابش نور خورشید احتیاجی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مجدداً در یچه ها را مسدود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تابستان عمل تهویه حفره به تنهائی کافی نیست بتدریج که مقدار انرژی کود از میان می رود حرارتی که از آن بر می خیزد کم می شود ولی چون هوا گرم است ممکن است گرمای خورشید تخم ها را بیش از حد لزوم گرم کند پس هر قدر حرارت هوا زیاد می شود پرنده، سطح خارجی حفره زیرزمینی را با طبقه ای از شن می پوشاند با پیش رفتن تابستان ضخامت این طبقه زیاد می شود و در وسط تابستان به یک 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پرنده ای که از مرغ خانگی بزرگ تر نیست باید روی هم بیست متر مکعب شن را از اطراف بر دارد و بالای تپه دستگاه جوجه کشی خود بریزد این عمل از حیوانی با این جثه کوچک باور کردنی 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گرمای تابستان به آخرین حد شدت خود می رسد، دیگر این مقدار شن برای حفظ درجه حرارت به حال تعادل کافی نیست و حیوان دیگر قدرت آن را ندارد که مقدار بیش تری شن حمل کند؛ لذا مجبور می شود برای محل تخم گذاری خود یک ماده سرد کننده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w:t>
      </w:r>
    </w:p>
    <w:p>
      <w:pPr>
        <w:pStyle w:val="BookText"/>
        <w:rPr/>
      </w:pPr>
      <w:r>
        <w:rPr>
          <w:rFonts w:ascii="IRNazanin" w:hAnsi="IRNazanin" w:eastAsia="IRNazanin"/>
          <w:color w:val="111111"/>
          <w:sz w:val="28"/>
          <w:sz w:val="28"/>
          <w:szCs w:val="28"/>
          <w:rtl w:val="true"/>
          <w:lang w:bidi="fa-IR"/>
        </w:rPr>
        <w:t>صبح زود که نسیم سردی می وزد مقداری شن بر روی زمین پهن می کند تا به اندازه امکان خنک ،شود و پیش از این که اولین شعاع های خورشید به زمین بتابد نفس ،زنان شن سرد را به داخل دستگاه جوجه کشی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او مجدداً شن ها را بیرون می آورد تا به اندازه امکان خنک شود و عمل روز های قبل را تکرار می کند</w:t>
      </w:r>
    </w:p>
    <w:p>
      <w:pPr>
        <w:pStyle w:val="BookText"/>
        <w:rPr/>
      </w:pPr>
      <w:r>
        <w:rPr>
          <w:rFonts w:ascii="IRNazanin" w:hAnsi="IRNazanin" w:eastAsia="IRNazanin"/>
          <w:color w:val="111111"/>
          <w:sz w:val="28"/>
          <w:sz w:val="28"/>
          <w:szCs w:val="28"/>
          <w:rtl w:val="true"/>
          <w:lang w:bidi="fa-IR"/>
        </w:rPr>
        <w:t>عجب این که حیوان هرگز مقدار شن را کم تر یا زیاد تر از حد لزوم حمل نمی کند بلکه درست آن مقداری را که برای جبران گرمای خورشید لازم است جابجا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پائیز که حرارت خورشید کم می شود و میزان گرمای حاصل از برگ های پوسیده نقصان می پذیرد پرنده طبقه شن را بر می دارد و بدین طریق اطاق تخم گذاری به فاصله چند سانتیمتری سطح زمین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حرارت خورشید می تواند به خوبی داخل دستگاه جوجه کشی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 رسیدن شب های بسیار سرد بیابان ،استرالیا این مقدار گرما برای حفظ درجه حرارت به میزان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کافی نیست و در این مورد پرنده شن ها را در آفتاب پهن می کند تا گرم شود و نزدیک غروب با تلاش خستگی ناپذیر آن ها را بسوی محل تخم گذاری می برد این عمل نصب بخاری برای شب، در حدود ساعت چهار بعد از ظهر تمام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آن چه شگفت آور است این که اگر یک روز بهاری استثنائاً گرم باشد او همان کاری را می کند که در روز های تابستان خواهد کرد و اگر روز های بعد درجه گرما پائین ،برود روش خود را عوض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فریت برای این که میزان مهارت پرنده را آزمایش کند یک روز بهاری در دستگاه جوجه کشی آن خراب کاری کرد وی در ساعتی که پرنده نر برای جستجوی غذا دور شده بود تمام مواد گرماده آلی را از میان دستگاه جوجه کشی برداشت و بدین طریق منبع حرارت آن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محض مراجعت از به هم خوردن درجه حرارت مطلع گردید و روشی را که روز های پائیز برای گرم کردن لانه تخم ها به کار می برد بکار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حیوان شناس معروف آزمایش دیگری به عمل آورد وی در داخل دستگاه جوجه کشی یک رادیاتور الکتریکی قرار داد که حرارت آن را یک دسته باطری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ولتی که صد متر دور تر از آن محل جا داشت تامین می نمود حیوان بسیار نگران به نظر می رسید و گوئی نمی توانست علت این سرد و گرم شدن های متوالی لانۀ خود را درک ،کند ولی با باز کردن دریچه های تهویه چاره کار را کرد و درجه حرارت را به همان میزان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فریت نتوانست با رادیاتور های خود تعادل درجه حرارت را به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پرنده می تواند با دقت کامل بفهمد میزان حرارتی که از تجزیه مواد آلی یا تابش حرارت خورشید حاصل می شود چقدر است و با این اطلاعات و غریزه خود موفق می شود که کارش را با دقت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رفتار همانست که معمولاً آن را رفتار هوشمندانه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 کمال دقت درجه گرما را احساس می کند و تغییراتی را که به میزان کم تر از یک درجه در آن حادث گردد درک می نماید هر دو دقیقه یک بار نوک خود را به داخل داستگاه می برد و از آن کمی شن بیرون می کشد و درجه حرارت آن را با گرما سنجی که در زبان و یا سقف نرم دهان خود دارد، اندازه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این زحمات وقتی جوجه از تخم بیرون می آید، به زیر بوته ای پناه می برد و بیش تر اوقات او دیگر موفق به دیدن والدین خود نمی شود، ولی وقتی که بزرگ شد با این که سایه پدر و مادر را بر سر خود ندیده است با همان مهارت والدین خود به کار جوجه کشی خواهد پرداخت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حیوانیست با هوش و با شعور و طرز زندگی او از ادراک درستش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 زیرین توجه فرمائید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ها در موقع پرواز دسته جمعی یک پیش قراول در جلوی خود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پیش تاز قدرت هوش و ذکاوتش به قدری است که می تواند خطر را به خوبی تمیز دهد و امنیت دور ترین نقاط مسیر حرکت </w:t>
      </w:r>
    </w:p>
    <w:p>
      <w:pPr>
        <w:pStyle w:val="BookText"/>
        <w:rPr/>
      </w:pPr>
      <w:r>
        <w:rPr>
          <w:rFonts w:ascii="IRNazanin" w:hAnsi="IRNazanin" w:eastAsia="IRNazanin"/>
          <w:color w:val="111111"/>
          <w:sz w:val="28"/>
          <w:sz w:val="28"/>
          <w:szCs w:val="28"/>
          <w:rtl w:val="true"/>
          <w:lang w:bidi="fa-IR"/>
        </w:rPr>
        <w:t>را نیز کاملاً تحت کنترل قرار دهد مثلا از نیت سوء شخصی که شیئی در دست دارد به فوریت آگاهی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کلاغ تکه نان خشکی به چنگ آورد که نتواند آن را خرد کند بدون تامل آن را به منقار ،گرفته خود را به نزدیک ترین جوی آب یا حوض می رساند و با حوصله فراوان آن قدر در آب نگه می دارد تا کاملاً نرم و قابل خوردن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پوست کردن گردو و یا خوراکی هائی که دارای پوست سفت است آن را به منقار گرفته و از ارتفاع بر تخته سنگی رها می کند تا به تخته سنگ اصابت کرده و مغزش از درون پوست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ها اهل تفریح و عیش و نشاط اند و برای خود محفل انس مهیا می کنند برای سرگرمی و تفریح گاهی سایر حیوانات را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روباه یا خرگوش یا گربه ای که در حال خواب است بی سر و صدا حمله می کنند و او را به وحشت می اندازد و خود ابراز شادی و نشاط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کلاغ ،کشته ای جنجال و همهمه عجیبی به راه می اندازند و در مرگ او سوگواری می کنند و از مرده خود تشییع جنازه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ها جلسات محاکمه تشکیل می دهند که در این میان کلاغ متهم منتظر صدور رأی دادگاه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تبرئه شد به پرواز درآمده و راه خود را در پیش می گیرد و اگر چنان چه در این محاکمه مجرم شناخته شد کلاغ ها بر سر او ریخته و آن قدر بر فرق او می کوبند تا جان بدهد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تابستان روی تراس حیاط یا پشت بام خانه خوابیده اید حتماً بار ها سحر گاهان کلاغی شما را از خواب بیدار کرده این پرنده سحر خیز هر که را در صبحگاه خفته ببیند در نزدیکی بستر او بر بلندی می نشیند و با صدای مخصوصی او را بیدار می کند گویا افسوس می خورد که شخص خفته از هوای صبحگا هان استفاده نکند و از نیاز آوردن به درگاه خداوند بی نیاز </w:t>
      </w:r>
    </w:p>
    <w:p>
      <w:pPr>
        <w:pStyle w:val="BookText"/>
        <w:rPr/>
      </w:pPr>
      <w:r>
        <w:rPr>
          <w:rFonts w:ascii="IRNazanin" w:hAnsi="IRNazanin" w:eastAsia="IRNazanin"/>
          <w:color w:val="111111"/>
          <w:sz w:val="28"/>
          <w:sz w:val="28"/>
          <w:szCs w:val="28"/>
          <w:rtl w:val="true"/>
          <w:lang w:bidi="fa-IR"/>
        </w:rPr>
        <w:t xml:space="preserve">بی نصیب ماند </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روباه ها که در جنگل ها و بیشه ها زندگی می کنند اکثر اوقات با دشمنان حیله گر خویش که مار ها باشند رو 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روباه دشمنان فراوانی دارد ولی مار علاقه زیادی به گزیدن روباه دارد و روباه نیز با شمّ عجیبی که دارد راه معالجه مارگزیدگی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وجود دارد از نوع کاکتوس، و عصاره آن تریاق مؤثری برای مار گزیده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موضوع به اثبات برسد، پروفسوری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گذاری روباهی را به وسیله مار، مورد گزش قرار می دهد و او را در جنگل رها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روباه مارگزیده به سرعت در جنگل راه می افتد و ابتدا مقداری از گیاه تریاق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بعداً محل مارگزیدگی را بشدت به گیاه می مالد تا خوب شود این روباه را دو روز بعد در اطراف خانه اش صحیح و سالم پیدا کردند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افراد اسرار این عالم را تنها در اوج آسمان ها و اعماق دریا ها جستجو می کنند در حالی که در هر کلمه ای از صفحات کتاب هستی اسرار جالب و حیرت انگیزی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باید پرده را از چهره برف کنار زده و شگفتی های این قیافهٔ تابناک را تحت مطالعه قرار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ها بر عمر بشر گذشت که به نظم دقیق و راز عجیبی که در وجود برف است پی نبرده بود؛ تا آن که این افتخار بزرگ نصیب یک مرد کشاورز آمریکائی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ویلسون بتنلی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پرده از روی چهره برّاق برف برداشت و به جهانیان نشان داد که در این ذرات چه اسرار بزرگی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گران بهای خود را در راه مطالعه دانه های ،برف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یک خانواده کشاورز پا به دنیا </w:t>
      </w:r>
    </w:p>
    <w:p>
      <w:pPr>
        <w:pStyle w:val="BookText"/>
        <w:rPr/>
      </w:pPr>
      <w:r>
        <w:rPr>
          <w:rFonts w:ascii="IRNazanin" w:hAnsi="IRNazanin" w:eastAsia="IRNazanin"/>
          <w:color w:val="111111"/>
          <w:sz w:val="28"/>
          <w:sz w:val="28"/>
          <w:szCs w:val="28"/>
          <w:rtl w:val="true"/>
          <w:lang w:bidi="fa-IR"/>
        </w:rPr>
        <w:t>گذارده بود از کودکی با نظر ساده به موجودات نگاه نمی کرد بلکه همواره در باره آن ها به تفکر می پرداخت در پانزده سالگی روزی که دانه های بلورین برف از آسمان فرو می ریخت میکروسکپی به دست آورد و همین که دهانه میکروسکپ را به دانه های ریز برف متوجه ،نمود دید دانه های برف دارای اشکال زیبا و هندسی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ویلسون زندگی خود را وقف در مطالعه برف نمود و تحقیقاتش کامل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 با زحمات زیاد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قطعه عکس میکروسکپی از برف گرفت ویلسون پس از این مطالعات این حقیقت را اعلام داشت ،که همه دانه های برف با این که دارای شکل هندسی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هستند یکسان ،نبوده بلکه دارای انواعی هستند که هر نوعی دارای نقش زیبا و مخصوصی است و در هر دانه برف خطوط برجسته و شیار های منظمی وجود ،دارد مانند این که یک نقاش ماهر و یک استاد متخصص دقیق این شکل و شیار و خطوط را با هم تنظیم کرده از این تحقیقات روشن گردید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بلورین برف دارای انواع بسیاری است و هر نوع دارای شکل مخصوصی است به طوری که تاکنون هزار نوع از آن ها را دانشمندان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انواع برف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اضلاع ششگانه دانه های برف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این فاصله کاملاً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اضلاع و زوایا شیار ها و خطوط برجسته منظم و مرتبی وجود 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برق،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سیر گلوله تفنگ بیش 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صاعقه مانند بسیاری از سوانح طبیعی دیگر حوادث شومی به بار می آورد و هر سال ویرانی های فراوان را باعث می شود </w:t>
      </w:r>
    </w:p>
    <w:p>
      <w:pPr>
        <w:pStyle w:val="BookText"/>
        <w:rPr/>
      </w:pPr>
      <w:r>
        <w:rPr>
          <w:rFonts w:ascii="IRNazanin" w:hAnsi="IRNazanin" w:eastAsia="IRNazanin"/>
          <w:color w:val="111111"/>
          <w:sz w:val="28"/>
          <w:sz w:val="28"/>
          <w:szCs w:val="28"/>
          <w:rtl w:val="true"/>
          <w:lang w:bidi="fa-IR"/>
        </w:rPr>
        <w:t>و جنگل های بیشماری را به آتش می کشاند و موجب میلیارد ها خسارت می، گردد اما این حقیقت را که دانشمندان ثابت کرده اند نیز باید در نظر داشت که حیات نباتی بدون آن محال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جو زمین را ازت تشکیل داده یعنی بر روی هر کیلومتر مربع از کره زمین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ازت قرار دارد این ازت که برای تغذیه ،نبات کمال ضرورت و لزوم را دارد به صورتی که در جو موجود است قابل حل و جذب نیست و برای این که نباتات بتوانند آن را جذب کنند باید همانند غذاهائی که ما می خوریم در در آن تحول شیمیائی رخ دهد تا قابل جذب شود صاعقه با فعل و انفعالی بسیار شگفت انگیز این تحول را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آذرخش حرارت مولکول های هوا به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،حرارت ازت با اکسیژن هوا ترکیب شده تبدیل به اکسید ازت می گردد که قابل حل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دانه های باران حل شده به شکل اسید نیتر یک رقیقی بر روی خاک می ریزد و بوی تند و تیزی که پس از طوفان در هوا پراکنده می شود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نیتریک که به این ترتیب در زمین پراکنده شد به مواد معدنی موجود در خاک حمله ور می شود تا برای گیاهان نیترات های قابل جذب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آیا این کار ،مهم، نعمت عظیمی نیست که از این نقمت بر می خیزد؟ آذرخش که با حساب هواشناسان دقیقه ای صد بار در کره زمین پدید می آید از مواد جو برای نباتات غذا فراهم می کند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مجموعه مثال های متعددی که ذکر شد می توان این نتیجه بدیهی را حاصل کرد که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فرد عاقل منصف در ورای این پدیده ها و حوادث از جنین کوچک داخل رحمش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آمادگی هائی که برای زندگی در کره خاکی لازم است و در داخل رحم کسب می کند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حیواناتی که رفتار آن ها را به آسانی می توان رفتار هوشمندانه ،نامید و تا برف و صاعقه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قدرت ،کامله یک اراده مطلق و ازلی را درک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عقلی را قرآن کریم با زیبا ترین و رسا ترین منطق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سخن از مناظره پیغمبر عظیم الشأن خدا،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به میان می آورد که پاسخ فرعون که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مَنْ رَبُّكُما یا مُوسى پروردگار شما کیست ای موسی و هرون؟ پاسخ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الذى أعطى كُلَّ شَيءٍ خَلْقَهُ ثُمَّ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خدائیست که به هر موجودی آفرینش ویژه اش را بخشیده و او را در جاده کمال به راه انداخت و هدایت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جهان عبث و بیهوده نیست و ندای قرآن مقدس طنین افکن است که </w:t>
      </w:r>
      <w:r>
        <w:rPr>
          <w:rFonts w:ascii="Amiri" w:hAnsi="Amiri" w:eastAsia="Amiri" w:cs="Amiri"/>
          <w:color w:val="111111"/>
          <w:sz w:val="28"/>
          <w:sz w:val="28"/>
          <w:szCs w:val="28"/>
          <w:rtl w:val="true"/>
          <w:lang w:bidi="ar-SA"/>
        </w:rPr>
        <w:t xml:space="preserve">مَا خَلَقْنَا السَّمَاءَ وَ 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كُنَّا فَاعِلِينَ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آسمان ها و زمین و آن چه بین آن هاست بیهوده و بازیچه نیافریدیم و اگر می خواستیم بازیچه بیافرینیم می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 را نکردیم و نظامات دقیق موجود در جهان روشن گر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راهنمائی مختصر و جامع بپردازیم به انسان که یکی از شگفت انگیز ترین پدیده های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با دو نیروی موهوبی و اکتسابی می تواند جهان را در نَوردد و آن را به زیر تسلط خود کشد پس در مورد این موجود شگفت سؤالی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در خلقت و آفرینش ،برف حکمت و نظم و ترتیب و هندسه منظم در نظر گرفته شده زمانی که برای صاعقه مأموریتی آن چنان اعجاب انگیز و خیره کننده معین گردید آیا در خلقت این پدیده شگفت، حکمت و نظم و برنامه و حساب مورد نظر قرار نگرفته است؟ آیا می توان پذیرفت که به انسان جامه وجود پوشانده و او را سر خود رها کرده اند؟</w:t>
      </w:r>
    </w:p>
    <w:p>
      <w:pPr>
        <w:pStyle w:val="BookText"/>
        <w:rPr/>
      </w:pPr>
      <w:r>
        <w:rPr>
          <w:rFonts w:ascii="IRNazanin" w:hAnsi="IRNazanin" w:eastAsia="IRNazanin"/>
          <w:color w:val="111111"/>
          <w:sz w:val="28"/>
          <w:sz w:val="28"/>
          <w:szCs w:val="28"/>
          <w:rtl w:val="true"/>
          <w:lang w:bidi="fa-IR"/>
        </w:rPr>
        <w:t>پاسخ عقلی قضیه چگونه تواند بود؟ عقل گوید که خیر محال است که در آفرینش انسان پیچیده و غامض، هدفی در نظر گرفته نشده باشد و نظم و ترتیب در ساختمان جسمانی و روحانی او مراعات نگردیده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سخن از نظم و تدبیر و حساب پیش آید، باید اذعان </w:t>
      </w:r>
    </w:p>
    <w:p>
      <w:pPr>
        <w:pStyle w:val="BookText"/>
        <w:rPr/>
      </w:pPr>
      <w:r>
        <w:rPr>
          <w:rFonts w:ascii="IRNazanin" w:hAnsi="IRNazanin" w:eastAsia="IRNazanin"/>
          <w:color w:val="111111"/>
          <w:sz w:val="28"/>
          <w:sz w:val="28"/>
          <w:szCs w:val="28"/>
          <w:rtl w:val="true"/>
          <w:lang w:bidi="fa-IR"/>
        </w:rPr>
        <w:t xml:space="preserve">نمود که هر آن چه در وجود این موجود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دکتر 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گذارده شده روی حساب دقیق تعبیه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بینیم به ازاء هر میلی که در وجود انسان ها قرار داده اند ما بازائی در جهان خارج صورت و لباس وجود پوشیده تا آن میل عبث و بیهوده فرض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وجود ما میل تشنگی و میل گرسنگی و میل جنسی وجود دارد این امیال زمانی معنا و مفهوم پیدا می کنند که در خارج مایع گوارا خوردنی ها و جنس مخالف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امیال در وجود انسانی به اعتبار ما بازاء خارجی خود معنا پیدا می کنند بدین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غذائی</w:t>
      </w:r>
    </w:p>
    <w:p>
      <w:pPr>
        <w:pStyle w:val="BookText"/>
        <w:rPr/>
      </w:pPr>
      <w:r>
        <w:rPr>
          <w:rFonts w:ascii="IRNazanin" w:hAnsi="IRNazanin" w:eastAsia="IRNazanin"/>
          <w:color w:val="111111"/>
          <w:sz w:val="28"/>
          <w:sz w:val="28"/>
          <w:szCs w:val="28"/>
          <w:rtl w:val="true"/>
          <w:lang w:bidi="fa-IR"/>
        </w:rPr>
        <w:t xml:space="preserve">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مايعات</w:t>
      </w:r>
    </w:p>
    <w:p>
      <w:pPr>
        <w:pStyle w:val="BookText"/>
        <w:rPr/>
      </w:pPr>
      <w:r>
        <w:rPr>
          <w:rFonts w:ascii="IRNazanin" w:hAnsi="IRNazanin" w:eastAsia="IRNazanin"/>
          <w:color w:val="111111"/>
          <w:sz w:val="28"/>
          <w:sz w:val="28"/>
          <w:szCs w:val="28"/>
          <w:rtl w:val="true"/>
          <w:lang w:bidi="fa-IR"/>
        </w:rPr>
        <w:t xml:space="preserve">میل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مخالف</w:t>
      </w:r>
    </w:p>
    <w:p>
      <w:pPr>
        <w:pStyle w:val="BookText"/>
        <w:rPr/>
      </w:pPr>
      <w:r>
        <w:rPr>
          <w:rFonts w:ascii="IRNazanin" w:hAnsi="IRNazanin" w:eastAsia="IRNazanin"/>
          <w:color w:val="111111"/>
          <w:sz w:val="28"/>
          <w:sz w:val="28"/>
          <w:szCs w:val="28"/>
          <w:rtl w:val="true"/>
          <w:lang w:bidi="fa-IR"/>
        </w:rPr>
        <w:t>حال نگاهی به مسألۀ حاکمیت در جوامع بشری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مستضعفان و مظلومان جوامع و اعصار مختلف که اکثریت قریب به اتفاق ناس را تشکیل می دهند از تسلط مشتی ستم گر و متجاوز بر سرنوشت انسان ها در رنج بوده خواهان آن هستند که حکومتی عدالت پیشه بر جهانیان سایه افکند و همه را به زیر چتر برابری و برادری و انسان دوستی خود کشد نگرشی کلی به صفحات ،تاریخ ما را به این نتیجه می رساند که جز در چند مورد آن هم به طرزی بسیار محدود و ناقص از قبیل پیروزی مستضعفان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فرعونیان، حکمرانی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چیرگی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جالوت، حکومت عدل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حکمرانی آسمانی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 از آن ها هم شکل جهانی بخود نگرفته تاکنون زمین چنین حکومتی را بر روی خود ندیده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به ما نوید می دهد که سرانجام به دنبال در بدری ها و گمگشتگی های بشر در وادی های حیرت و ضلالت و نابسامانی و ظلم و ،جنایت بشریت شاهد روزی خواهد بود که در آن روز جهان گلستان شود و عدل همگانی در پهنه گیتی گسترده گردد و حکومت حق و فضیلت خط </w:t>
      </w:r>
    </w:p>
    <w:p>
      <w:pPr>
        <w:pStyle w:val="BookText"/>
        <w:rPr/>
      </w:pPr>
      <w:r>
        <w:rPr>
          <w:rFonts w:ascii="IRNazanin" w:hAnsi="IRNazanin" w:eastAsia="IRNazanin"/>
          <w:color w:val="111111"/>
          <w:sz w:val="28"/>
          <w:sz w:val="28"/>
          <w:szCs w:val="28"/>
          <w:rtl w:val="true"/>
          <w:lang w:bidi="fa-IR"/>
        </w:rPr>
        <w:t>بطلان بر روی تمام مسلک ها و ایدئولوژی های گمراه کنند بکشد و بهشت این جهان را به وجود آورد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به عدالت همگانی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 و عدل</w:t>
      </w:r>
    </w:p>
    <w:p>
      <w:pPr>
        <w:pStyle w:val="BookText"/>
        <w:rPr/>
      </w:pPr>
      <w:r>
        <w:rPr>
          <w:rFonts w:ascii="IRNazanin" w:hAnsi="IRNazanin" w:eastAsia="IRNazanin"/>
          <w:color w:val="111111"/>
          <w:sz w:val="28"/>
          <w:sz w:val="28"/>
          <w:szCs w:val="28"/>
          <w:rtl w:val="true"/>
          <w:lang w:bidi="fa-IR"/>
        </w:rPr>
        <w:t>از این روست که گوئیم تمام ادیان الهی و حتی انسان دوست های تاریخ بشر، رفع تام اختلافات و نابسامانی ها و جنایات و ظلم ها و ستم ها و بهره کشیها را منوط به ایجاد چنین حکومت و برنامه ای دانسته اند قرآن عزیز هم این نظر عقلی را تأیید کرده و نوید تشکیل چنین حکومتی را به ما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بعد از تورات نوشتیم که زمین را بندگان صالح سرانجام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شریف نیز همگام و همراه و هم صدا و هم ندا با بیان و خواست فطرت و درون انسانی ،بوده تشکیل حکومت حق و عدل الهی را به انسان ها نوید داده و ایجاد آن را محقّق و مسلّم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میراث بردن زمین قطعاً و سرانجام از آن بندگان صالح پروردگار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بخش های آینده آن جا که درباره بشارات و تصریحات قرآن مقدس درباره مسأله مهمّ مهدویت به سخن گفتن نشستیم، درباره آیات مؤوّله به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تر سخن خواهیم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 روز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0847_113168"/>
      <w:bookmarkStart w:id="28" w:name="pg10847_113168"/>
      <w:bookmarkEnd w:id="2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pg10847_113168"/>
      <w:bookmarkStart w:id="30" w:name="__RefHeading___Toc2802097_653776707"/>
      <w:bookmarkStart w:id="31" w:name="_Toc9"/>
      <w:bookmarkEnd w:id="29"/>
      <w:bookmarkEnd w:id="30"/>
      <w:r>
        <w:rPr>
          <w:rtl w:val="true"/>
        </w:rPr>
        <w:t>موعود جهانی</w:t>
      </w:r>
      <w:bookmarkEnd w:id="3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0847_113170"/>
      <w:bookmarkStart w:id="33" w:name="pg10847_113170"/>
      <w:bookmarkEnd w:id="33"/>
    </w:p>
    <w:p>
      <w:pPr>
        <w:pStyle w:val="Heading2"/>
        <w:numPr>
          <w:ilvl w:val="1"/>
          <w:numId w:val="1"/>
        </w:numPr>
        <w:rPr/>
      </w:pPr>
      <w:bookmarkStart w:id="34" w:name="pg10847_113170"/>
      <w:bookmarkStart w:id="35" w:name="__RefHeading___Toc2802099_653776707"/>
      <w:bookmarkStart w:id="36" w:name="_Toc10"/>
      <w:bookmarkEnd w:id="34"/>
      <w:bookmarkEnd w:id="35"/>
      <w:r>
        <w:rPr>
          <w:rtl w:val="true"/>
        </w:rPr>
        <w:t xml:space="preserve">پیش گوئی های رسول اکرم </w:t>
      </w:r>
      <w:r>
        <w:rPr>
          <w:rtl w:val="true"/>
        </w:rPr>
        <w:t>(</w:t>
      </w:r>
      <w:r>
        <w:rPr>
          <w:rtl w:val="true"/>
        </w:rPr>
        <w:t>صلی الله علیه و آله</w:t>
      </w:r>
      <w:r>
        <w:rPr>
          <w:rtl w:val="true"/>
        </w:rPr>
        <w:t xml:space="preserve">) </w:t>
      </w:r>
      <w:r>
        <w:rPr>
          <w:rtl w:val="true"/>
        </w:rPr>
        <w:t>و مسأله قائمیت</w:t>
      </w:r>
      <w:bookmarkEnd w:id="36"/>
    </w:p>
    <w:p>
      <w:pPr>
        <w:pStyle w:val="BookText"/>
        <w:rPr/>
      </w:pPr>
      <w:r>
        <w:rPr>
          <w:rFonts w:ascii="IRNazanin" w:hAnsi="IRNazanin" w:eastAsia="IRNazanin"/>
          <w:color w:val="111111"/>
          <w:sz w:val="28"/>
          <w:sz w:val="28"/>
          <w:szCs w:val="28"/>
          <w:rtl w:val="true"/>
          <w:lang w:bidi="fa-IR"/>
        </w:rPr>
        <w:t xml:space="preserve">راهی ساده در زندگی ما برای این که نسبت به پیشگوئی های افراد اطمینان حاصل کنیم وجود دارد فرض بفرمائید کسی به شما اظهار می دارد که فردا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اتومبیلی سواری به شمارهٔ مشخص با رنگ سفید و با سیستم معین از خیابان فلان عبور می کند و پس فردا هنگام غروب آفتاب دو نفر مرد با این مشخصات به منزل شما می آیند و سه روز بعد آقای زید از دنیا می رود و یک هفته دیگر شکر گران می شود و یک ماه دیگر قحطی اتفاق خواهد افتاد و تا سالی دیگر جنگ بین دو کشور الف و ب درگیر خواهد شد و به همین ترتیب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گوئی بنماید واکنش و عکس العمل شما در قبال گفتار او چگونه خواهد بود؟ یقیناً سکوت خواهید کرد؛ نه سخنان او را می پذیرید و نه رد شان می کنید بلکه منتظر می مانید تا فردا شود و تحقق نخستین پیشگوئیش را ببینید فردا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اتومبیلی را که گوینده عنوان کرده بود می بینید که از خیابان فلان عبور می نماید؛ اعتمادی اجمالاً به پیش گوئی های او پیدا می نمائید پس فردا پیشگوئی دوم او به وقوع می پیوندد و سه روز بعد پیش گوئی سومش و به همین ترتیب نیمی از سخنان او لباس تحقق به خود می پوشد شما هر قدر که دیر باور باشید خواهید گفت که به سابقهٔ وقوع نیمی از پیش گوئی ها یقیناً بقیه پیش گوئی های او هم محقق خواهد گردید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نظر آورید شخصیتی را که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محیطی تیره و سیاه قدم به عرصه وجود گذارد و با آوردن کتابی به نام قرآن و ارمغانی به نام ،اسلام انسانیت را به انواع شرافت ها مشرف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کتابی که چشم جهانیان را خیره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 است از شخصی درس ناخوانده و مکتب و استاد ندیده آوردن این کتاب و بیان مطالبی که عقول انسان ها را آن چنان مسخّر و مقهور خویش گرداند و عجیب تر آن که جهانیان را به هم آوری و مبارزه با ره آوردش دعوت فرمود و مسلم است که تاکنون کسی را جرأت هم رزمی با این کتاب عظیم و شگفت فراهم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والا گهر و ارزنده جهان انسانی که مخصص به خصیصه نبوت بود و جامه خاتمیت و جاودانگی بر خود و کتابش دوخته شده بود برای ما مطالبی را بیان فرمود که باور و قبولش در آن روزگاران اگر محال نبود حداقل باید قبول کنیم که بسیار مشکل بود ولی گذشت زمان صحت و درستی سخنان و پیش گوئی های او را برای ما ثابت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مطلب به نمونه های زیرین توجه فرمائید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 لِلَّهِ الْأَمْرُ مِنْ قَبْلُ وَ مِنْ بَعْدُ وَ يَوْمَئِذٍ يَفْرَحُ الْمُؤْمِنُونَ بِنَصْرِ اللَّهِ يَنْصُرُ مَنْ يَشَاءُ ۖ وَ 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 لَا يُخْلِفُ اللَّهُ وَعْدَهُ وَ لَٰكِنَّ أَكْثَرَ النَّاسِ لَا يَعْلَمُونَ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در نزدیک ترین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ولی آن ها پس از این شکست ظرف چند سال آینده پیروز خواهند شد کار ها به دست خداست و در آن روز مؤمنان از نصرت الهی و پیروزی که نصیب خود شان نیز خواهد شد خوشحال می شوند خداوند هر کس را بخواهد یاری می کند و او توانا و مهربان است؛ این وعده الهی است و هیچ گاه وعده الهی تخلف نمی پذیرد ولی بیشتر مردم نمی دانند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شریفه که خبر از پیروزی قریب الوقوع رومیان می دهد، در ابتدای ظهور اسلام به هنگامی که مسلمین در مکه در نهایت ضعف و ناتوانی بودند و در مقابل شان آینده ای تیره و تار قرار داشت،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بین ایرانیان زرتشتی و رومیان مسیحی جنگی در گرفت و ابتدا ایرانیان پیشروی کرده و رومیان را به عقب راندند این جنگ در نزدیکی مرز های شبه جزیره </w:t>
      </w:r>
    </w:p>
    <w:p>
      <w:pPr>
        <w:pStyle w:val="BookText"/>
        <w:rPr/>
      </w:pPr>
      <w:r>
        <w:rPr>
          <w:rFonts w:ascii="IRNazanin" w:hAnsi="IRNazanin" w:eastAsia="IRNazanin"/>
          <w:color w:val="111111"/>
          <w:sz w:val="28"/>
          <w:sz w:val="28"/>
          <w:szCs w:val="28"/>
          <w:rtl w:val="true"/>
          <w:lang w:bidi="fa-IR"/>
        </w:rPr>
        <w:t xml:space="preserve">عربستان اتفاق افتاد دشمنان اسلام با قدرت فرعونی خود هر کجا که نشستند از این واقعه سخن گفتند و اظهار خوشحالی کردند زیرا معتقد بودند که مسیحیان نزدیکی بیشتری با مسلمانان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قرآن کریم حضرت را به عظمت 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رومیان مسیحی از ایرانیان آتش پرست شکست خوردند دار و دسته این مدعی تازه هم به زودی باید بساط خود را جمع کرده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مسلمانانی که در حالت بحران روانی خاصی بسر می بردند سخت گران آمد و در همین اوضاع و احوال آیات فوق نازل گردید در این آیات نکات چندی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پیروزی قطعی رومیان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مِنْ بَعْدِ غَلَبِهِمْ سَيَغْلِبُونَ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فتح و پیروزی مسلمانان برکفار قریش مقارن همان ايام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يَوْمَئِذٍ يَفْرَحُ الْمُؤْمِنُونَ بِنَصْرِ اللهِ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حداکثر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اتفاق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بضع به معنای بین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قطعی بودن این وعده</w:t>
      </w:r>
    </w:p>
    <w:p>
      <w:p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نشده بود که این دو حادثه اتفاق افتاد و رومیان مسیحی در جنگ دیگری بر ایرانیان غلبه کردند و مسلمانان هم در جنگ های بعدی مشرکین را مغلوب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 شود که پیغمبر اسلام آن خبر را از کجا داد؟ چگونه آینده را پیش گوئی فرمودند؟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لَقَدْ صَدَقَ اللَّهُ رَسُولَهُ الرُّؤْيَا بِالْحَقِّ ۖ لَتَدْخُلُنَّ الْمَسْجِدَ الْحَرَامَ إِنْ شَاءَ اللَّهُ آمِنِينَ مُحَلِّقِينَ رُءُوسَكُمْ وَ مُقَصِّرِينَ لَا تَخَافُونَ ۖ فَعَلِمَ مَا لَمْ تَعْلَمُوا فَجَعَلَ مِنْ دُونِ ذَٰلِكَ فَتْحًا قَرِيبًا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يقيناً خداى متعال به پیامبرش در آن خواب راست گفت که هر آینه داخل مسجد الحرام خواهید شد در حالی که در امنیت محض هستید و سر را تراشیده اید و تقصیر نموده اید بدون هیچ گونه بیمی پس خدای آن چه را که شما نمی دانید می دانست و به دنبال آن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بزرگی را برای تان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داستان زمانی رخ می دهد که لشگریان اسلام در اواخر سال ششم هجری به سرپرستی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زیارت خانه خدا عازم مکه شده و در سر راه با کفار قریش رو 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برای جلوگیری از هر نوع جنگ و خون ریزی معاهده ای را با سهیل بن عمر و امضا فرمودند که خود این مسأله باعث سر و صدای فراوانی گردید و گروهی از سست ایمانان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و این آیات نازل گردید و به دنبال نزول آیات، نه تنها مکه برای مسلمانان فتح گردید، بلکه در سال هفتم هم قلعه های خیبر متعلق به یهودیان یکی پس از دیگری فتح گردید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دسامبر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روسی که شهرت جهانی دارند در رصدخانه نجوم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شور وی انجمن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شمیلوویچ، عضو فرهنگستان شوروی در این انجمن گزارشی باور نکردنی ایراد کرد که ملخص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 علامات رادیوئی پخش می شود ممکن است مردم متمدنی از جهان دیگر بر آن باشند که توجه مردم کرات دیگر را به خود جلب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پس از دو سال کتابی در ایالات متحده آمریکا انتشار یافته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هوشمند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امضاء دو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ساگان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 استاد دانشگاه هاروارد و استاد ژوزف شمیلوویچ شکلووسکی روسی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مرد هرگز یکدیگر را ندیدند و ارتباط ایشان منحصراً به وسیله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متعاقب این کتاب علمی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کتاب دیگری در همین موضوع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جهان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والتر سوسيوان منتشر شده که فهم و درک مطالب آن آسان تر است برای ساگان و شکلووسکی بیش تر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مسلم است که در خارج از کره زمین هم تمدن وجود دارد و حتی تمدن هائی بسیار عالی تر از تمدن اهل زمین البته دو دانشمند نامبرده احتمال حیات را در سیارات منظومه شمسی خیلی ناچیز گرفته اند ولی در کهکشان ما چه؟ فقط در کهکشان ما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که در میان آن ها عده قابل توجهی شبیه خورشید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دلیلی ندارد ما معتقد باشیم که تنها کوکب </w:t>
      </w:r>
    </w:p>
    <w:p>
      <w:pPr>
        <w:pStyle w:val="BookText"/>
        <w:rPr/>
      </w:pPr>
      <w:r>
        <w:rPr>
          <w:rFonts w:ascii="IRNazanin" w:hAnsi="IRNazanin" w:eastAsia="IRNazanin"/>
          <w:color w:val="111111"/>
          <w:sz w:val="28"/>
          <w:sz w:val="28"/>
          <w:szCs w:val="28"/>
          <w:rtl w:val="true"/>
          <w:lang w:bidi="fa-IR"/>
        </w:rPr>
        <w:t>مسكون ما وضع خاص و انحصاری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میلیون ها ،منظومه همانند منظومه شمسی ما در این کهکشان موجود است ساگان و شکلووسکی از این مقدمه نتیجه گرفته اند که کهکشان ما ممکن است دست کم میلیارد ها سیاره قابل زیست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دانستنی های جهان علم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امروز به صورت تئوری و با تردید در باب وجود موجودات با شعور در کرات دیگر سخن می گوید در حالی که قرآن عظیم با قاطعیت هر چه تمام تر دربارۀ این موضوع صحبت کرده و صریحاً اظهار می دارد که در کرات دیگر غیر از کره زمین ما تمدن های پیشرفته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خَلْقَ السَّمَواتِ وَ الْأَرْضِ وَ مَا بَثَّ فِيهِمَا مِنْ دَابَّةٍ وَ هُوَ عَلَى جَمْعِهِمْ إِذا يَشَاء قَدیرٌ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نشانه های وجودی خداست آفرینش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آن چه که از جنبدگان در آن ها پراکنده کرده است و خدای برجمع کردن آن ها هر هنگام که اراده فرماید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صراحتاً سخن از وجود موجودات با شعور در کرات دیگر به میان می آورد، زیرا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معمولاً برای ذوى العقول استعمال می گردد و ضمناً بیان می فرماید همان گونه که در کره زمین انواع موجودات وجود دارند جنبدگان در کرات دیگر نیز همین قاعده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تُسَبِّحُ لَهُ السَّمَوَاتُ السَّبْعُ وَ الْأَرْضُ وَ مَنْ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اسرى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خداوند متعال آسمان های هفتگانه و زمین و تمام کسانی که در آن ها هستند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موصول مشترکی است که معمولاً در عربی برای ذوی العقول به کار می رود، ما را در این برداشت یاری می نماید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برای ما سخن از عجائب آفرینش به میان آورده و پای تشابه ساختمانی و مواد تشکیل دهنده کرات دیگر و زمین را پیش می کشد و </w:t>
      </w:r>
    </w:p>
    <w:p>
      <w:pPr>
        <w:pStyle w:val="BookText"/>
        <w:rPr/>
      </w:pPr>
      <w:r>
        <w:rPr>
          <w:rFonts w:ascii="IRNazanin" w:hAnsi="IRNazanin" w:eastAsia="IRNazanin"/>
          <w:color w:val="111111"/>
          <w:sz w:val="28"/>
          <w:sz w:val="28"/>
          <w:szCs w:val="28"/>
          <w:rtl w:val="true"/>
          <w:lang w:bidi="fa-IR"/>
        </w:rPr>
        <w:t>به این مقدار اکتفا نکرده بلکه صحبت از اتم و ذره های کوچک تر از اتم را در این کتاب می 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يَعْزُبُ عَنْهُ مِثْقَالُ ذَرَّةٍ فِى السَّمواتِ وَ لا فِي الْأَرْضِ وَ لَا أَصْغَرُ مِنْ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ذره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کوچک تر از آن چه در زمین و چه در آسمان از نظر پروردگارت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صراحت سخن از دو واقعیت علمی به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تشکیل دهنده زمین و کرات سماوی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که در عربی به معنای اتم است متشکل از اجزائی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پروتون و 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این ،اجزاء اتم را تشکیل می دهند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برای ما سخن از نیروی جاذبه به میان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الَّذى رَفَعَ السَّمواتِ بَغَيْر عَمَدٍ تَرَوْنَها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همان خدائیست که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افراشت با ستون هائی که شما نمی 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قرآن با چه صراحتی سخن از جاذبه عمومی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پیش از آن که نیوتون سخن گوید و این راز را بر ملا سازد قرآن کریم به خوانندگانش هشدار می دهد که هان مراقب باشید علت پا برجا ماندن و برقراری این نظام متقن نیروئی است به نام نیروی جاذبه یعنی ستونی که شما نمی 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که جهان در زیر سیطره فرضیه بطلمیوسی دست و پا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ای که زمین را مرکز عالم و ساکن دانسته و خورشید و سیارات دیگر منظومه را در مدار های پوست پیازی به دور آن در گردش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قرآن با آیات معجز آسایش، سخن از گردش سریع زمین به میان می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مرسلات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را پرنده ای سریع السیر نیافریدیم؟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کفات در لغت عرب به پرنده ای گفته می شود که به سرعت پرواز می نماید و برای این که سرعت </w:t>
      </w:r>
    </w:p>
    <w:p>
      <w:pPr>
        <w:pStyle w:val="BookText"/>
        <w:rPr/>
      </w:pPr>
      <w:r>
        <w:rPr>
          <w:rFonts w:ascii="IRNazanin" w:hAnsi="IRNazanin" w:eastAsia="IRNazanin"/>
          <w:color w:val="111111"/>
          <w:sz w:val="28"/>
          <w:sz w:val="28"/>
          <w:szCs w:val="28"/>
          <w:rtl w:val="true"/>
          <w:lang w:bidi="fa-IR"/>
        </w:rPr>
        <w:t>سیرش در پرواز افزون تر گردد بال هایش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سخن از دو واقعیت علمی به میان می آورد زیرا که زمین را به پرنده ای سریع السیر تشبیه کرده که در حالی که زندگان و مردگان را زیر بال خود گرفته به سرعت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از حرکت سریع زمین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تئوری جاذبه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زمین بال ندارد بلکه بالی که باعث شده زندگان و مردگان را زیر خود بگیرد و به سرعت حرکت کند، جز نیروی جاذبه چیزی دیگر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تمام خبر های غیبی را که قرآن کریم داده است بیان کنیم مسلماً این مختصر نتواند از عهده برآید برای نمونه به همین مقدار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گوئیم با دیدن این همه اخبارات عینی که محقق شد و به وقوع پیوست، حال به بحث و بررسی دربارۀ دوآیه قرآن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اگر از دین خود برگردید خدا قومی را خواهد آورد که آنان را دوست می دارد آنان نیز خدای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در مقابل مؤمنان فروتنند و در مقابل کافران سرافراز و سر بلندند در راه خدا پیکار و مجاهده کرده و از سرزنش هیچ سرزنش کننده ای پروا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نسبت به آینده اسلام پیش بینی مفصلی دارد که در دو فراز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ارتداد و برگشت از طریقه و روش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اسلام برمی گردند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انگیزش و بعثت مردمی با ایمان و مخلص که برای تحکیم آئین اسلام مجاهده و فداکاری شایانی نموده و تأیید و کمک خدا با </w:t>
      </w:r>
    </w:p>
    <w:p>
      <w:pPr>
        <w:pStyle w:val="BookText"/>
        <w:rPr/>
      </w:pP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اول بر هر کس واضح بوده و احتیاجی به توضیح نیست که پس از وفات بنیان گذار اسلام این موضوع شروع شد و تا هم اکنون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متوجه قسمت دوم پیش گوئی شویم که خدا برای اصلاح وضع مسلمانان وعده داده است زیرا در این قسمت خداوند وعده فرموده است که مردمی را با مشخصات ذیل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دوست دارند و آنان نیز مورد محبت خدای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 عزیز دارند و کفار را خوار و ذلیل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مردانه پیکار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حق و خداوند تحت تأثیر قرار نگیرند و از سرزنش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را با آیه دیگری توأم کنیم نتیجه جالب تری خواهیم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 کسانی از شما را که ایمان آورده و کار های شایسته و نیک را شیوۀ خود ساختند و عده فرموده که آنان را روی زمین جانشین کند و آن ها را بر انجام آن دین که برای آن ها ،پسندیده قدرت و تمکین بخشد و به جای آن ترس و هراسی که دارند امنیت و آسودگی نصیب آن ها کند و توفیق یابند که فقط مرا بپرستند و هیچ گونه شرکی نیاورند و هر آن کس که بعد از آن کفران ورزد همانا از زمره بدکاران است</w:t>
      </w:r>
    </w:p>
    <w:p>
      <w:pPr>
        <w:pStyle w:val="BookText"/>
        <w:rPr/>
      </w:pPr>
      <w:r>
        <w:rPr>
          <w:rFonts w:ascii="IRNazanin" w:hAnsi="IRNazanin" w:eastAsia="IRNazanin"/>
          <w:color w:val="111111"/>
          <w:sz w:val="28"/>
          <w:sz w:val="28"/>
          <w:szCs w:val="28"/>
          <w:rtl w:val="true"/>
          <w:lang w:bidi="fa-IR"/>
        </w:rPr>
        <w:t>چون مضمون این دو آیه را تواماً در نظر گیریم خواهیم دید که آینده ،اسلام با مردمی اصلاح و اداره خواهد شد که دارای این صفات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را دوست دارند و خدا هم آنان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 عزیز دارند و کفار را خوار و ذلیل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مردانه پیکار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حق و خداوند، تحت تأثیر قرار نگرفته و از هیچ سرزنشی نهراسند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ایمان باشند و کار های شایسته و نیک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محیط مسلمانان و اسلام بر اساس زیر استوار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جانشینان روی زمین باشند و حکومت زمین در دست آن ها باشد و دیگری نباشد که مزاحم آنان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که پسند خدا باشد با قدرت و تمکین خداداده در محیط زمین اجرا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به یگانگی بپرستند و به هیچ وجه شرک و دوگانه پرستی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ترس و هراسی که داشته اند امنیت و آسودگی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جانشینی و خلافت در روی زمین هر چه باشد مفاد آن مربوط به یک حکومت ایمانی بدون معارض و مزاحم و یا انحصار سکونت زمین به اهل ایمان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امنیت عمومی هم در صورتی است که هیچ دشمنی که مایه ترس و هراس از اجرای مقررات دین و ایمان است در برابر نباشد و اهل ایمان هم مقررات دین را مجری دارند و آسوده باشند خداپرستی خالصانه هم در صورتی است که هیچ گونه ریا و ملاحظه دیگری در پرستش حق و عبادت در میان نباشد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مقدمات فوق این سؤال پیش می آید که در طول عمر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آیا چنین محیطی بوجود آماده است؟ آیا این وعده ها تحقق یافته؟ پاسخ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گوئیم به سابقۀ پیش گوئی هائی که بر زبان نبی مکرم در قرآن جاری شد و همۀ آن ها هم وقوع یافت، این وعده هم باید به وقوع پیوسته و یک محیط امن و عدل به دست مردمانی که قرآن به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زیبائی هر چه تمام تر توصیف شان کرده، دامن خود را در پهنه گیتی بگستراند و قطعاً این وعده حتميه الهیه به دست توانای آخرین ذخیره خدا،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نیرومندش تحقق خواهد پذیرفت </w:t>
      </w:r>
      <w:bookmarkStart w:id="37" w:name="pg10847_113180"/>
    </w:p>
    <w:p>
      <w:pPr>
        <w:pStyle w:val="Heading2"/>
        <w:numPr>
          <w:ilvl w:val="1"/>
          <w:numId w:val="1"/>
        </w:numPr>
        <w:rPr/>
      </w:pPr>
      <w:bookmarkStart w:id="38" w:name="__RefHeading___Toc2802101_653776707"/>
      <w:bookmarkStart w:id="39" w:name="_Toc11"/>
      <w:bookmarkEnd w:id="37"/>
      <w:bookmarkEnd w:id="38"/>
      <w:r>
        <w:rPr>
          <w:rtl w:val="true"/>
        </w:rPr>
        <w:t>برپائی حکومتی جهانی ایده آل فلاسفه و مکتب ها</w:t>
      </w:r>
      <w:bookmarkEnd w:id="39"/>
    </w:p>
    <w:p>
      <w:pPr>
        <w:pStyle w:val="BookText"/>
        <w:rPr/>
      </w:pPr>
      <w:r>
        <w:rPr>
          <w:rFonts w:ascii="IRNazanin" w:hAnsi="IRNazanin" w:eastAsia="IRNazanin"/>
          <w:color w:val="111111"/>
          <w:sz w:val="28"/>
          <w:sz w:val="28"/>
          <w:szCs w:val="28"/>
          <w:rtl w:val="true"/>
          <w:lang w:bidi="fa-IR"/>
        </w:rPr>
        <w:t>از دیر باز با نهیب ،فطرت انسان دوست ها برای رفع تناقضات و کشمکش ها و خشونت ها و سبعیت ها و بی عدالیت ها راه حلی به نام تشکیل یک حکومت جهانی را پیشنهاد داده اند تا در پرتو آن انسانیت بتواند بیارامد و در سایه ،امنیت کمالات وجودی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طرح مدینه فاضله از روزگار باستان تاکنون به این اعتبار بوده که انسان که عشق به تکامل و پیشرفت در او نهفته است و انگیزه اعتلا جوئی و والا گرائی ذاتی اوست هنگامی که جامعه برتر و زندگی انسانی و عالی تر را تصور کرد، دربارۀ آن اندیشید و آن را در مغز خویش پرورش داد و کوشید تا آن جامعه را بسازد و در آن جامعه زیست کند</w:t>
      </w:r>
    </w:p>
    <w:p>
      <w:pPr>
        <w:pStyle w:val="BookText"/>
        <w:rPr/>
      </w:pPr>
      <w:r>
        <w:rPr>
          <w:rFonts w:ascii="IRNazanin" w:hAnsi="IRNazanin" w:eastAsia="IRNazanin"/>
          <w:color w:val="111111"/>
          <w:sz w:val="28"/>
          <w:sz w:val="28"/>
          <w:szCs w:val="28"/>
          <w:rtl w:val="true"/>
          <w:lang w:bidi="fa-IR"/>
        </w:rPr>
        <w:t xml:space="preserve">مدینه فاضله ای که افلاطون می سازد و آن را در آسمان ها جای می دهد تجسم درونی و فطری اوست برای زندگی در یک محیط حق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افلاطون نام این مدینه فاضله را اوتوپیا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وایلد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جهان نمائی که مدینه فاضله را نشان ندهد حتی ارزش این را ندارد که به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نقشه مملکتی را که انسانیت در آن فرود آمده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انسانیت در چنین مملکتی فرود آمد، به اطراف نظر می اندازد و همین که ناحیۀ بهتری پیدا کرد کشتی خود را بسوی آن می،برد پیشرفت تحقق مدینه فاضله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نگریستن به نقشه جهان نمائی که فاقد مدینه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محل </w:t>
      </w:r>
    </w:p>
    <w:p>
      <w:pPr>
        <w:pStyle w:val="BookText"/>
        <w:rPr/>
      </w:pPr>
      <w:r>
        <w:rPr>
          <w:rFonts w:ascii="IRNazanin" w:hAnsi="IRNazanin" w:eastAsia="IRNazanin"/>
          <w:color w:val="111111"/>
          <w:sz w:val="28"/>
          <w:sz w:val="28"/>
          <w:szCs w:val="28"/>
          <w:rtl w:val="true"/>
          <w:lang w:bidi="fa-IR"/>
        </w:rPr>
        <w:t xml:space="preserve">تحقق ایده های دل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باشد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زمانی شکوفائی و تلألؤ خواهد داشت که در چنین محیطی زندگانی نماید و بدون آن زندگی انسانی معنی و مفهومی نخواهد داشت جمله آخر این اعتراف زیبا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تحقق مدینه فاضله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بنتام فیلسوف انگلیسی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بتوان این چهار نوع حقوق 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طبیعی یا قانون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اخلاقی یا قانون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سیاسی یا قانون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مذهبی یا قانون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یکدیگر ترکیب کرده و مبدل به یک کد واحد ،نمود، مسلماً بشر به عالی ترین نقطه کمال خواهد رسید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نهر و نخست وزیر فقید هند اظهار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دنیائی که پر است از کشمکش و نفرت ،و خشونت اعتقاد بستن به سرنوشت انسانی ضروری تر از هر زمان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آینده ای که ما برای آن کار می کنیم سرشار از امید برای بشریت ،باشد نابسامانی های دنیای کنونی چندان اهمیتی ندارد و کار کردن برای آن ،آینده دارای حقانیت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اکنون دانسته می شود که امید به آینده و عقیده به انتظار اساسی ترین پایه است برای کوشش و فعالیت و تلاش و ما به خواست خدا درباره مسأله انتظار فرج به تفصیل بیش تری سخن خواهیم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آینده غیر از حال باشد یعنی مواجه با نابسامانی ها و تعدی ها نباشیم تحمل مشکلات فعلی آسان خواهد بود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تاگور شاعر هندی در همین زمینه چنین 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من مرتکب این گناه نمی شوم که اعتقادم را نسبت به انسان </w:t>
      </w:r>
    </w:p>
    <w:p>
      <w:pPr>
        <w:pStyle w:val="BookText"/>
        <w:rPr/>
      </w:pPr>
      <w:r>
        <w:rPr>
          <w:rFonts w:ascii="IRNazanin" w:hAnsi="IRNazanin" w:eastAsia="IRNazanin"/>
          <w:color w:val="111111"/>
          <w:sz w:val="28"/>
          <w:sz w:val="28"/>
          <w:szCs w:val="28"/>
          <w:rtl w:val="true"/>
          <w:lang w:bidi="fa-IR"/>
        </w:rPr>
        <w:t>از دست بدهم و شکست کنونی بشریت را شکست نهائی بشمارم من به آینده می نگرم و زمانی را در نظر می آورم که این فاجعه عظیم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ورق می خورد و آسمان دوباره سبک می گردد و از شهوات تھی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شاید سپیده این صبح روشن فردا از افق شرق برخیزد که خورشید نیز از آن جا می دمد در آن هنگام انسان شکست نایافته میراث از چنگ رفته خود را دوباره به چنگ خواهد آورد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هندریک و ان لون با این عبارات و جملات نباز بشر را به ایجاد حكومتى واحد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تمام بیانات این است که دنیا احتیاج شدید به اشخاصی دارد که بتوانند سکان و زمام اختیار کشتی تمدن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باید با جرأت و ایمان باشند و بدانند که نوع بشر، تازه در ابتدای مسافرت خویش است و برای رساندن کشتی به بندر ،مراد باید به سبک و شیوه جدید کشتیرانی آشنائی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این اشخاص مدتی باید در مدرسۀ زمانه شاگردی کنند و به زور بازو راه خود را هموار ساخته خود را به جلوی کشتی که محل حکم فرمائی ناخدایان است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می رود که ملاحین و زیردستان بی خبر و ناراضی از اطاعت اوامر آن ها سر پیچیده آن ها را به قتل برسانند ولی عاقبت روزی می رسد که ناخدای ،بزرگی کشتی را به مقصد می رساند و در تاریخ نوع بشر به نام قهرمان بزرگ بنی نوع ،انسان مشهور خواهد گردید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آری آن ناخدای بزرگ شناخته شده است و خدای جهان آفرین او را برای هدایت کشتی طوفان زده بشریت ذخیره نموده تا روزی به دست توانای ،او این کشتی اسیر امواج شده را به ساحل نجات برساند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آرنولد توئینبی فیلسوف و مورخ بزرگ انگلیسی ضمن نطقی </w:t>
      </w:r>
    </w:p>
    <w:p>
      <w:pPr>
        <w:pStyle w:val="BookText"/>
        <w:rPr/>
      </w:pPr>
      <w:r>
        <w:rPr>
          <w:rFonts w:ascii="IRNazanin" w:hAnsi="IRNazanin" w:eastAsia="IRNazanin"/>
          <w:color w:val="111111"/>
          <w:sz w:val="28"/>
          <w:sz w:val="28"/>
          <w:szCs w:val="28"/>
          <w:rtl w:val="true"/>
          <w:lang w:bidi="fa-IR"/>
        </w:rPr>
        <w:t>در کنفرانس صلح نیویورک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صلح و نجات بشر تشکیل یک حکومت جهانی و جلوگیری از گسترش سلاح های اتمی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یکی از عجیب ترین اعترافات و اظهار نظرها، نظری است که ژان پل سارتر بنیان گذار نوین مکتب اگزیستانسیالیسم در مصاحبه ای که با او به عمل آمده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گردیده است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توافق اجتماعی حقیقی ایجاد شود باید هر کس کلاً برای همسایه اش وجود داشته باشد و همسایه اش نیز کلاً برای او، و این امر امروزه تحقق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عقیده من هنگامی که دگرگونی های اقتصادی و فرهنگی و عاطفی میان مردم ایجاد شد، این امر نیز تحقق خواهد ،یافت، ابتدا با حذف کمبود های مادی که به نظر من اساس کلیه تضاد های دیروز و امروز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بی شک تضاد های تازه ای در بر خواهد داشت؛ تضاد هائی که در تصور من و هیچ کس دیگری نمی گنجد؛ اما مانع ایجاد اجتماعی نخواهد شد که در آن هر کس خود را به تمامی تسلیم کسی کند که خود را تسلیم او خواهد کرد چنین جامعه ای مسلماً جامعه جهانی خواهد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جهانی بی تزاحم و بی تضّاد که همه چیز از آن همه کس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قبال یکدیگر به حالت ایثار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جامعه ای مطلوب و لذت بخش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کمال مطلوب مارکسیسم نیز واکنش همین درد ها و بی عدالتی هاست دوران کمال مطلوب مارکسیسم جامعۀ بی طبقات است که جبر تاریخ یا لزوم تاریخی تکامل آن جامعه را به وجود خواهد آورد و طبق عقیده و </w:t>
      </w:r>
    </w:p>
    <w:p>
      <w:pPr>
        <w:pStyle w:val="BookText"/>
        <w:rPr/>
      </w:pPr>
      <w:r>
        <w:rPr>
          <w:rFonts w:ascii="IRNazanin" w:hAnsi="IRNazanin" w:eastAsia="IRNazanin"/>
          <w:color w:val="111111"/>
          <w:sz w:val="28"/>
          <w:sz w:val="28"/>
          <w:szCs w:val="28"/>
          <w:rtl w:val="true"/>
          <w:lang w:bidi="fa-IR"/>
        </w:rPr>
        <w:t>انتظار آنان در آن جامعه افراد طوری تربیت می شوند که دیگر احتیاج به دولتی نیست و انسان خود به ادارۀ زندگی خود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فلسفه سیاسی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 گونه که در آثار این مکتب به روشنی هوید است، تئوریسین های آنان در زندگی اجتماعی انسان ها پنج دوران را اعتقاد می دارند که این پنج دوران را به این ترتیب تقسیم بندی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اشتراکیت اولیه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برده 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فئودالیزم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رعیتی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بورژوازی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سوسیالیسم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دوران سوسیالیسم را پلی می دانند که دوران های سراسر محنت و رنج و استعمار و استثمار چهارگانه قبل خود را به دوران پر شکوه و درخشان و دلفریب کمونیسم پیوند می زند دورانی که دولت از بین خواهد رفت زیرا که دولت حافظ منافع دسته و گروه خاصی است و از آن جا که در دوران کمونیسم، ما طبقه و گروهی نداریم که همگان ،یکسانند پس دولت فلسفه وجودی خود را از دست می دهد به علاوه انسان ها به چنان حدی از درک و رشد و شعور می رسند که در جامعه کمونیستی شعار بسیار ارزنده و سرور آفرین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باندازه توان و به هر کس باندازه نیازش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باندازه توان و به هر کس به مقدار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سوسیالیستی می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اینکه مانند بسیاری از فرضیه ها و ساخته های ذهنی بنیان گذاران ،مارکسیسم این ره آورد نیز فقط در عالم رؤیا و خیال صورت تحقق به خویشتن خواهد گرفت؛ ولی در عین حال می تواند مبیّن این مطلب باشد که آرمان و آرزوی ایجاد چنین جامعه ایده آل حتی از دیدگاه بینشی ماتریالیستی و مادی گرایانه نیز امری ضروری و اجتناب 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آقای برتراندراسل فیلسوف انگلیسی معاصر کتابی ترجمه شده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های نو در دنیای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کردن برخی از مطالب آن کتاب در این ،مبحث خالی از فایده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این احتمال هست که نائرۀ جنگ سوم جهانی مشتعل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ما که آرزو دارند جهانی را که بشر می تواند به وجود آورد ببینند، نباید اگر جنگ سوم هم روی داد از امید و ایمان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اینست که هر قدر هم ظلمت و ماتم و غم بر جهان مستولی شود امید خود را زنده نگاه داریم و افکار خود را علی رغم بدبختی های حال متوجه آینده کنیم هر یک از ما فرداً فرد می تواند به وسیله استقامت و پایداری و جرأت و امید در دوران ظلمت و تاریکی کاری کند که احتمال این امید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موجبات جنگ را باید از بین برد و بهترین راه حل آنست که دولت های مختلف و متعددی وجود نداشته باشند تا میان آن ها جنگی در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باید داد که بلوک از بین رفته تمام خلق دنیا یک کاسه و یک جا اتباع یک حکومت واحد جهانی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ملت ها تا آن جا برسد که همگی هدف شان تاسیس یک حکومت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دولت جهانی تشکیل نشده، وقوع جنگ های عظیم اجتناب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فوق الذكر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راسل در این کتاب و دیگر متفکران و اندیشمندان در اظهار نظر های شان اصل تشکیل حکومت جهانی واحد را ضروری می دانند ولی در مقابل این سؤال که اداره کننده این حکومت جهانی چه کسی باشد یقینا پاسخی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اگر مسئول اداره این حکومت وسیع و با ،عظمت زمام داران بشری باشند یعنی همین افراد خود کامۀ مستبد و ظالم و خون خوار چه امیدی می توان به آینده بشر داشت که آش همان آش خواهد بود و کاسه همان کاسه به علاوه هیچ کس هم نمی تواند تعهد کند که با ترتیبی دقیق و اصیل بتوان کسی را برای این مقام عظیم ساخت و پرداخت زیرا تازه مربیانی که مسئول پرورش و تربیت حاکم در این حکومت جهانی </w:t>
      </w:r>
    </w:p>
    <w:p>
      <w:pPr>
        <w:pStyle w:val="BookText"/>
        <w:rPr/>
      </w:pPr>
      <w:r>
        <w:rPr>
          <w:rFonts w:ascii="IRNazanin" w:hAnsi="IRNazanin" w:eastAsia="IRNazanin"/>
          <w:color w:val="111111"/>
          <w:sz w:val="28"/>
          <w:sz w:val="28"/>
          <w:szCs w:val="28"/>
          <w:rtl w:val="true"/>
          <w:lang w:bidi="fa-IR"/>
        </w:rPr>
        <w:t>گردند آیا می توان به ضرس قاطع گفت خود آنان منزه اند و از تمام رذائل و مفاسد اخلاقی بری و عاری؟ از کجا می توان چنین اطمینانی پیدا کرد؟ و به فرض این که چنین تربیتی انجام پذیرد و تحت مراقبت های غلیظ و شدید فرد مورد نظر رشد و پرورش یابد تازه مشکل دیگری مطرح است و آن عبارتست از این که بسیاری از خلق و خوها و آداب و عادت به صورت ارثی منتقل می شود و تربیت هر قدر هم که دقیق و شدید باشد نخواهد توانست امور ژنی را تبدیل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آن جا که راجع به مشخصات تشکیل دهنده حکومت واحد جهانی سخن بگوئیم بدین بررسی خواهیم پرداخت که زمام دار و حکم روا در این حکومت ایده آل جهانی چه کسی تواند بود و ثابت خواهیم کرد که جز امام معصوم و یک برگزیده خدائی کس دیگری صلاحیت و شایستگی این مقام را نتواند داشت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0847_113188"/>
      <w:bookmarkStart w:id="41" w:name="pg10847_113188"/>
      <w:bookmarkEnd w:id="41"/>
    </w:p>
    <w:p>
      <w:pPr>
        <w:pStyle w:val="Heading2"/>
        <w:numPr>
          <w:ilvl w:val="1"/>
          <w:numId w:val="1"/>
        </w:numPr>
        <w:rPr/>
      </w:pPr>
      <w:bookmarkStart w:id="42" w:name="pg10847_113188"/>
      <w:bookmarkStart w:id="43" w:name="__RefHeading___Toc2802103_653776707"/>
      <w:bookmarkStart w:id="44" w:name="_Toc12"/>
      <w:bookmarkEnd w:id="42"/>
      <w:bookmarkEnd w:id="43"/>
      <w:r>
        <w:rPr>
          <w:rtl w:val="true"/>
        </w:rPr>
        <w:t>مایه امید جهان در کتب آسمانی پیشینیان</w:t>
      </w:r>
      <w:bookmarkEnd w:id="44"/>
    </w:p>
    <w:p>
      <w:pPr>
        <w:pStyle w:val="BookText"/>
        <w:rPr/>
      </w:pPr>
      <w:r>
        <w:rPr>
          <w:rFonts w:ascii="IRNazanin" w:hAnsi="IRNazanin" w:eastAsia="IRNazanin"/>
          <w:color w:val="111111"/>
          <w:sz w:val="28"/>
          <w:sz w:val="28"/>
          <w:szCs w:val="28"/>
          <w:rtl w:val="true"/>
          <w:lang w:bidi="fa-IR"/>
        </w:rPr>
        <w:t>مسأله تشکیل حکومت جهانی واحد و برخورداری جهانیان از یک برنامه کامل حق و عدل، موضوعی نیست که خاص اسلام و مسلمانان و خصوصاً شیعیان باشد بلکه مطلبی است که اهل ادیان عموماً بدان باید اعتراف داشته باشند زیرا در کتب مورد پذیرش و قبول آنان درباره این مسأله مهم به کنایاتی قریب به تصریحات به وقوع این حادثه عظیم و بی نظیر در تاریخ بشری بشاراتی ذکر گردیده که ما برای نمونه به بیان برخی از آن ها اکتفا کرده و طالبین را به کتبی مفصل در این زمینه ارجاع می دهیم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بنا به نوشته ابو ریحان بیرونی در کتاب تحقیق ماللهند در کتب مذهبی هندوان قریب به این مضامین درباره حکومت جهانی یک برگزیده خدا و آن که با قدرتی یزدانی فساد را ریشه کن خواهد ساخت مطالبی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جنگ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روی زمین به فساد گرائیده و بیش تر شان کفر ورزیده و مرتکب گناهان بسیار می شوند و فرو مایگان به نام داری رسیده و بسان گرگ درنده به جان دیگران می افتند و هر چه را که به دست بیاورند به یغما می برند کاهنان و روحانیان هم مانند آن ها فاسد می گردند و اکثریت با دزدان می شود و مردم پرهیز کار و پارسا همه جا مورد تحقیر و اهانت قرار می گیرند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 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روحانی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آخته و با نیروی مقاومت ناپذیر مفسدان را از میان بر می دارد و </w:t>
      </w:r>
    </w:p>
    <w:p>
      <w:pPr>
        <w:pStyle w:val="BookText"/>
        <w:rPr/>
      </w:pPr>
      <w:r>
        <w:rPr>
          <w:rFonts w:ascii="IRNazanin" w:hAnsi="IRNazanin" w:eastAsia="IRNazanin"/>
          <w:color w:val="111111"/>
          <w:sz w:val="28"/>
          <w:sz w:val="28"/>
          <w:szCs w:val="28"/>
          <w:rtl w:val="true"/>
          <w:lang w:bidi="fa-IR"/>
        </w:rPr>
        <w:t>زمین را از پلیدی ها پاک می سازد و نیکان و پاکان را باقی می گذارد تا به تناسل ادامه دهند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میان آثار زرتشتیان نیز به مطالبی برخورد می نمائیم که می تواند به روشنی دیدگاه پیروان زرتشت پیامبر را نسبت به موعود جهانی و حکومت سراسر عدل و داد وی برای مان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سرگرد اورنگ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 در ایران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 این مورد ذکر نموده که خلاصه قسمتی از آن را ذیلا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در همه ادیان به ظهور موعود آخر الزمان وعده داده شده است در آئین ایران باستان نیز به آمدن چنین موعودی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 پیروز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 که با ظهور او مرده ها زنده می گردند و رستاخیز بر پا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چه از اوستا بر می آید و مفسرین در این باره نوشته اند اینست که جنگ دائمی بین سپنتامینو و انگره مینو یعنی راستی و دروغ پایان نمی پذیرد مگر این که سوشیانس پیروزگر ظاهر شود و راستی و درستی را در سراسر جهان حکم فرما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به نظر جالب می آید اینست که زرتشتیان دعائی به نام دعای زود آمدن سوشیانس دارند ضمناً باید متذکر شد که با آمدن وی عدل و داد در پهنه گیتی گسترده خواهد شد بعد از آن که جهان سراسر در ظلم و جور و جنایت فرو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مقدسه ادیان قبل از اسلام من جمله تورات و انجیل بشارات فراوانی دربارۀ حکومت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 جهان می خوانیم و چه بهتر که سخن خود را در این مورد با دلالت آیه ای از آیات قرآن مقدس شروع نمائيم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كَتَبْنَا فِي الزَّبُورِ مِنْ بَعْدِ الذّكْرِ اَنَّ الْأَرْضَ يَرِثُهَا عِبَادِيَ الصَّالِحُونَ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باید با این دلالت نخست به سراغ زبور داود یا مزامیر داود می رویم تا ببینیم این وعده الهیه به چه صورتی در آن کتاب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شریران خویش را مشوش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مثل علف بزودی بریده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توکل نما و نیکوئی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شریران منقطع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منتظران خداوند وارث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بعد از اندک زمانی شریر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حلیمان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فراوانی و سلامتی متلذذ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شریران شمشیر را برهنه کرده و کمان را کشیده اند تا مسکین و فقیر را بیندازند و راست روان را مقتول ،سازند شمشیر ایشان به بدن خود شان فرو خواهد رفت و کمان های ایشان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بازو های شریران شکسته خواهد شد و اما صالحان را خداوند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شریران هلاک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مزامیر داود مزمور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ماحصل این آیات که از عهد قدیم مزامیر داود نقل شد این که زمین از آن صالحان خواهد گردید و بالاخره شریران و بدکاران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اشعیاء نبی چنین می خوانیم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جمیع کران های زمین به من توجه نمائید ونجات یابید، زیرا من خدا هستم و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قسم خوردم و این کلام به عدالت از دهانم صادر گشته بر نخواهد گشت که هر زانو پیش من خم خواهد شد و هر زبان به من قسم خواهد خورد و مرا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قوت فقط در خداوند می باشد و به سوی او خواهند آمد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یعنی فرمان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عموم بشر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ای بدون استثنا صورت عمل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بشریت خدا پرست شوند و این مطلب ما را به یاد بیانی زیبا از قرآن مقدس می اندازد که </w:t>
      </w:r>
      <w:r>
        <w:rPr>
          <w:rFonts w:ascii="Amiri" w:hAnsi="Amiri" w:eastAsia="Amiri" w:cs="Amiri"/>
          <w:color w:val="111111"/>
          <w:sz w:val="28"/>
          <w:sz w:val="28"/>
          <w:szCs w:val="28"/>
          <w:rtl w:val="true"/>
          <w:lang w:bidi="ar-SA"/>
        </w:rPr>
        <w:t>يَعْبُدُونَنِي لَا يُشْرِكُونَ بِي شَيْئًا</w:t>
      </w:r>
      <w:r>
        <w:rPr>
          <w:rFonts w:ascii="IRNazanin" w:hAnsi="IRNazanin" w:eastAsia="IRNazanin"/>
          <w:color w:val="111111"/>
          <w:sz w:val="28"/>
          <w:sz w:val="28"/>
          <w:szCs w:val="28"/>
          <w:rtl w:val="true"/>
          <w:lang w:bidi="fa-IR"/>
        </w:rPr>
        <w:t xml:space="preserve"> هم چنین در کتاب اشعیاء نبی مطالبی بدین صورت 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نهالی از تنه یسی</w:t>
      </w:r>
      <w:r>
        <w:rPr>
          <w:rStyle w:val="FootnoteAnchor"/>
          <w:rtl w:val="true"/>
        </w:rPr>
        <w:footnoteReference w:id="43"/>
      </w:r>
      <w:r>
        <w:rPr>
          <w:rFonts w:ascii="IRNazanin" w:hAnsi="IRNazanin" w:eastAsia="IRNazanin"/>
          <w:color w:val="111111"/>
          <w:sz w:val="28"/>
          <w:sz w:val="28"/>
          <w:szCs w:val="28"/>
          <w:rtl w:val="true"/>
          <w:lang w:bidi="fa-IR"/>
        </w:rPr>
        <w:t>بیرون ،آمده شاخه ای از ریشه هایش خواهد شکفت و روح خداوند بر او قرار خواهد گرفت، یعنی روح حكمت و فهم و روح مشورت و قوت و روح معرفت و ترس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مسکینان را به عدالت داوری خواهد کرد و به جهت مظلومان زمین به راستی حکم خواهد نمود و جهان را به عصای دهان خویش زده شریران را به نفخه لب های خود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کمر بند کمرش عدالت خواهد بود و کمر بند میانش امانت گرگ با بره سکونت خواهد داشت و پلنگ با بزغاله خواهد بود و گوساله و شیر و پرواری ،با هم و طفل کوچک آن ها را خواهد ،راند و گاو با خرس خواهد چرید و بچه های آن ها با هم خواهند خوابید و شیر مثل گاو کاه خواهد خورد و طفل شیر خواره بر سوراخ مار بازی خواهد کرد و طفل از شیر باز داشته شده دست خود را بر خانه افعی خواهد گذاشت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نهالی که از تنه یسی خواهد روئید و مورد بشارت در آیات فوق است محتمل است یکی از چهار نفر شخصیت های عظیم روحانی و رهبران عالی قدر بشریت حضرت داود حضرت سلیمان حضرت عیسی و حضرت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زیرا داود و سلیمان فرزندان پسری یسی و حضرت عیسی بن مریم نواده دختری وی و حضرت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جانب مادرش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دختر پادشاه روم و از نسل حضرت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w:t>
      </w:r>
    </w:p>
    <w:p>
      <w:pPr>
        <w:pStyle w:val="BookText"/>
        <w:rPr/>
      </w:pPr>
      <w:r>
        <w:rPr>
          <w:rFonts w:ascii="IRNazanin" w:hAnsi="IRNazanin" w:eastAsia="IRNazanin"/>
          <w:color w:val="111111"/>
          <w:sz w:val="28"/>
          <w:sz w:val="28"/>
          <w:szCs w:val="28"/>
          <w:rtl w:val="true"/>
          <w:lang w:bidi="fa-IR"/>
        </w:rPr>
        <w:t xml:space="preserve">دختری یسی می باشند اما دقت و بررسی کامل در آیات فوق خصوصیات آن را ویژه حضرت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بشارت از ظهور آن نور قدسی می دهد زیرا آیات فوق شخص مورد بشارت را به اندازه ای قوی و وسیع معرفی کرده که در پرتو آن جانوران و درندگان نیز صلح کنند و خوی درندگی و خون خواری را از دست بدهند این موقعیت نه تنها در زمان نبوت داود و سليمان و عیسی پیدا نشده بلکه از آغاز بعثت انبیا تاکنون نیز به مرحله ظهور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پرچم دار عدل عمومی و صلح جهانی که بشریت را به بالا ترین مدارج کمال و انسانیت خواهد رساند همان موعود فوق، حضرت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چنان که 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تصطلح في ملكه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عدل آن حضرت عمومی و نافذ است که شامل بهائم نیز گشته و در پرتو آن با یکدیگر صلح کنند که مضافاً بر آن که هیچ یک از سه شخصیت بزرگوار یعنی حضرت داود و حضرت عیسی و حضرت سلیمان عليهم السلام ادعا نکرده اند که مورد بشارت در کتاب اشعیاء نبی و آن کس که این مأموریت عظیم الهی را انجام خواهد داد یکی از آنانند و لذا این جامه فقط بر قامت یک تن دوخته شده و آن ،بزرگوار موجود جهانیان حضرت</w:t>
      </w:r>
    </w:p>
    <w:p>
      <w:pPr>
        <w:pStyle w:val="BookText"/>
        <w:rPr/>
      </w:pPr>
      <w:r>
        <w:rPr>
          <w:rFonts w:ascii="IRNazanin" w:hAnsi="IRNazanin" w:eastAsia="IRNazanin"/>
          <w:color w:val="111111"/>
          <w:sz w:val="28"/>
          <w:sz w:val="28"/>
          <w:szCs w:val="28"/>
          <w:rtl w:val="true"/>
          <w:lang w:bidi="fa-IR"/>
        </w:rPr>
        <w:t>صاحب الزمان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کتاب مزامیر داود راجع به این بزرگوار این گونه سخن رفته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خود را به پادشاه ،ده و عدالت خویش را به پسر ،پادشاه و او قوم تو را به عدالت داوری خواهد نمود و مساکین ترا به انصاف آن گاه کوه ها برای قوم سلامتی را باز خواهند آورد و تل ها نیز در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قوم خود را داد رسی خواهد کرد و فرزندان فقیر را نجات خواهد داد و ظالمان را زبون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خواهند ترسید مادامی که آفتاب باقی است و مادامی که ماه هست تا جميع طبقات او مثل باران بر علف زار چیده شده فرو خواهد آمد و مثل بارش هائی که زمین را سیراب می کند در زمان او صالحان خواهند شگفت و وفور سلامتی خواهد بود و او حکم رانی خواهد کرد </w:t>
      </w:r>
    </w:p>
    <w:p>
      <w:pPr>
        <w:pStyle w:val="BookText"/>
        <w:rPr/>
      </w:pPr>
      <w:r>
        <w:rPr>
          <w:rFonts w:ascii="IRNazanin" w:hAnsi="IRNazanin" w:eastAsia="IRNazanin"/>
          <w:color w:val="111111"/>
          <w:sz w:val="28"/>
          <w:sz w:val="28"/>
          <w:szCs w:val="28"/>
          <w:rtl w:val="true"/>
          <w:lang w:bidi="fa-IR"/>
        </w:rPr>
        <w:t xml:space="preserve">از دریا تا دریا و از نهر تا اقصای جهان به حضور وی صحرا نشینان گردن خواهند نهاد و دشمنان او خاک را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لیسید پادشاهان ترشیش و جزایر هدایا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شبا و سبا ارمغان ها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سلاطین او را تعظیم خواهند کرد و جمیع امت ها او را بندگی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مسکین استغاثه کند او را رهائی خواهد داد و فقیران را که رهاننده ندارد بر مسکین و فقیر کَرَم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غَله در زمین بر قله کوه 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مزامير داود مزمور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علمای یهود پنداشته اند منظور از ملک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ملک زاده فرزند وی حضرت سلیمانست و روی این پندار خواسته اند آیات فوق را از بشارت بودن به خاتم النبیین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الاوصياء حضرت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کنند، ولی این اندیشه از جهاتی چند ناروا و بی 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در آخر همین مزمور آمده تمامی آیات فوق به عنوان دعا بر زبان حضرت داود رانده شده و شایسته و لازمه مقام نبوت که بالا ترین مدارج عبودیت است آن هم در هم در مقام دعا و استدعای از آفریدگار بزرگ اینست که زبان به کوچکی و تذلل گشاید و با لسان عجز و لابه مقاصد خویش را از خدای جهان طلب ،کند نه این که خویش را ملک و فرزندش را ملک زاده خوانده و به جای اظهار عجز در برابر سلطان حقیقی بر خویش نام پادشاه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چنان که بیان گردید عظمت و قدرت ملک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پادشاه در آیات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مذکور گردیده با حضرت سلیمان و بلکه با هیچ یک از پیمبران وفق نمی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 که از آیات فوق می توان دریافت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او صالحان خواهند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امت ها او را بندگی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ها، نشان دهنده قدرت مطلقه و حکم فرمائی پر دامنۀ فرد مورد بشارت خواهد بود زیرا که در زمان هیچ یک از انبیاء چنین وعده هائی ظاهر و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نیامده و باید منتظر آمدن چنین روزی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نیز از آن </w:t>
      </w:r>
    </w:p>
    <w:p>
      <w:pPr>
        <w:pStyle w:val="BookText"/>
        <w:rPr/>
      </w:pPr>
      <w:r>
        <w:rPr>
          <w:rFonts w:ascii="IRNazanin" w:hAnsi="IRNazanin" w:eastAsia="IRNazanin"/>
          <w:color w:val="111111"/>
          <w:sz w:val="28"/>
          <w:sz w:val="28"/>
          <w:szCs w:val="28"/>
          <w:rtl w:val="true"/>
          <w:lang w:bidi="fa-IR"/>
        </w:rPr>
        <w:t>حضرت به نام فرزند انسان ذکر گردیده و این گونه معرفی شان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پسر انسان در جلال خود با جميع ملائکه مقدس خویش ،آید آن گاه بر کرسی جلال خود خواهد نشست امت ها در حضور او جميع جمع شوند و آن ها را از همدیگر جدا می کند به قسمی که شبان میش ها را از بزها جدا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 آن چه گروهی از علماء و مفسرین انجیل پنداشته اند فرزند انسان که در آیات فوق زمام دار و حامل مواد سلطنت جهانی در آینده معرفی شده است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بعدی که می فرماید چون عیسی مجموع این سخنان را به انجام رسانید به 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که بشارت دهنده خود مسیح است و از شخصی بشارت می دهد که در آینده جمیع ملل عالم نزد وی گرد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دست می آید که شخص مورد بشارت مسیح در عصر وی نبوده بلکه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تأملی در بشارت فوق نتیجه می شود که مقصود از فرزند انسان بزرگ ترین نمونه و جرثومه انسانیت و شاخص ترین مورد و شخصیت عالم انسانی حضرت محمد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تمامی امم نزدش گرد آیند و زمام امور اجتماعی را در کف با کفایت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مکاشفه یوحنای رسول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غالب آید و اعمال مرا تا انجام نگاه دارد، او را بر امت ها قدرت خواهم بخشید تا ایشان را به عصای آهنین حکم رانی کند و مثل کوزه های کوزه گر خرد خواهد شد چنان که من نیز از پدر خود یافته ام و به او ستاره صبح را خواهم بخشید آن که گوش دارد بشنود که روح به کلیسا ها 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مکاشفه یوحنای رسول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بنگریم که روح چه می گوید، برخی از مفسرین اناجیل گمان برده اند که مقصود از این آیات شخص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w:t>
      </w:r>
    </w:p>
    <w:p>
      <w:pPr>
        <w:pStyle w:val="BookText"/>
        <w:rPr/>
      </w:pPr>
      <w:r>
        <w:rPr>
          <w:rFonts w:ascii="IRNazanin" w:hAnsi="IRNazanin" w:eastAsia="IRNazanin"/>
          <w:color w:val="111111"/>
          <w:sz w:val="28"/>
          <w:sz w:val="28"/>
          <w:szCs w:val="28"/>
          <w:rtl w:val="true"/>
          <w:lang w:bidi="fa-IR"/>
        </w:rPr>
        <w:t xml:space="preserve">دقت در آیات فوق الذکر که افعالش همه به لفظ مستقبل ،است نشان می دهد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دیگری خبر می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وی مأمور است و مأموریتی الهی دارد که در پرتو ستاره درخشان آئین اسلام و قانون اساسی و زوال ناپذیر قرآن مقدس، شب یلدای حیات ظلمانی و زندگی جهنمی بشر را به عصری درخشان و حیاتی روح بخش و ،بهشتی مبدل سازد یعنی که مقصود از این بشارات پرچ مدار انقلاب عدل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قدرت و نصرت الهی بر جهان حکومت خواهد کرد و کام تشنه همگان را از چشمه زلال عدل و داد و پرستش معبود یگانه پروردگار جهان یعنی ذات مقدس الله سیراب خواهد گردانید</w:t>
      </w:r>
      <w:r>
        <w:rPr>
          <w:rFonts w:eastAsia="IRNazanin" w:cs="IRNazanin"/>
          <w:color w:val="111111"/>
          <w:sz w:val="28"/>
          <w:szCs w:val="28"/>
          <w:rtl w:val="true"/>
          <w:lang w:bidi="fa-IR"/>
        </w:rPr>
        <w:t xml:space="preserve">. </w:t>
      </w:r>
      <w:bookmarkStart w:id="45" w:name="pg10847_113196"/>
    </w:p>
    <w:p>
      <w:pPr>
        <w:pStyle w:val="Heading2"/>
        <w:numPr>
          <w:ilvl w:val="1"/>
          <w:numId w:val="1"/>
        </w:numPr>
        <w:rPr/>
      </w:pPr>
      <w:bookmarkStart w:id="46" w:name="__RefHeading___Toc2802105_653776707"/>
      <w:bookmarkStart w:id="47" w:name="_Toc13"/>
      <w:bookmarkEnd w:id="45"/>
      <w:bookmarkEnd w:id="46"/>
      <w:r>
        <w:rPr>
          <w:rtl w:val="true"/>
        </w:rPr>
        <w:t>منابع اسلامی و موعود جهانی</w:t>
      </w:r>
      <w:bookmarkEnd w:id="47"/>
    </w:p>
    <w:p>
      <w:pPr>
        <w:pStyle w:val="BookText"/>
        <w:rPr/>
      </w:pPr>
      <w:r>
        <w:rPr>
          <w:rFonts w:ascii="IRNazanin" w:hAnsi="IRNazanin" w:eastAsia="IRNazanin"/>
          <w:color w:val="111111"/>
          <w:sz w:val="28"/>
          <w:sz w:val="28"/>
          <w:szCs w:val="28"/>
          <w:rtl w:val="true"/>
          <w:lang w:bidi="fa-IR"/>
        </w:rPr>
        <w:t xml:space="preserve">در این بخش از گزیده ای از آیات قرآن کریم راجع به قیام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تفاسیری که از ائمه اهل البیت علیهم السلام دربارۀ این بزرگوار در ذیل آن آیات آمده سخن خواهیم گفت و آن گاه مسأله را از دیدگاه کتب و احادیث اهل سنت و جماعت اختصاراً متعرض خواهیم گردید</w:t>
      </w:r>
    </w:p>
    <w:p>
      <w:pPr>
        <w:pStyle w:val="Heading2"/>
        <w:numPr>
          <w:ilvl w:val="1"/>
          <w:numId w:val="1"/>
        </w:numPr>
        <w:rPr/>
      </w:pPr>
      <w:bookmarkStart w:id="48" w:name="__RefHeading___Toc2802107_653776707"/>
      <w:bookmarkStart w:id="49" w:name="_Toc14"/>
      <w:bookmarkEnd w:id="48"/>
      <w:r>
        <w:rPr>
          <w:rtl w:val="true"/>
        </w:rPr>
        <w:t>قسمت اول</w:t>
      </w:r>
      <w:r>
        <w:rPr>
          <w:rtl w:val="true"/>
        </w:rPr>
        <w:t xml:space="preserve">: </w:t>
      </w:r>
      <w:r>
        <w:rPr>
          <w:rtl w:val="true"/>
        </w:rPr>
        <w:t>آیات</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عمل شایسته انجام دهند وعده فرموده که آنان را در کره زمین خلافت ،بخشد، همان گونه که پیشینیان آنان را خلافت بخشید و دین برگزیدۀ خود اسلام را بر همه ادیان تمکین و برتری عنایت فرماید و وحشت و هراس آن ها را به دنبال ترس شان به امنیت مبدل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فقط مرا پرستند و به من شرک نیاورند و هر آن کس که آن هنگام کفر ورزد به حقیقت بد کار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منهج احادیث بسیاری نقل کرده که این آیه در شأن و وعده به قیام و ظهور حضرت مهدی عجل الله تعالی فرجه الشریف می باشد و تمكين و آرامش خاطر و تبدیل خوف به امن ،تام در زمان ظهور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صافی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آیه شریفه را قرائت فرمود و پس از آن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مؤمنین در آیه به خدا قسم شیعیان ما اهل بیت می باشند که خداوند وعده داده است به آن ها و انجام خواهد داد به دست مردی از ما که او مهدی این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ذلک فَضْلُ اللَّهِ يُؤْتِيهِ مَنْ يَشَاءُ وَ اللَّهُ وَاسِعٌ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اگر عده ای از شما از دین تان برگردید در ازاء خدا به زودی گروهی را خواهد آورد که دوست شان داشته باشد و آنان نیز خدای را دوست دارند در مقابل ،مؤمنان فروتن و متواضعند و در برابر کافرین سر بلند و با عظمت در راه خدا تلاش سازنده می کنند و از ملامت هیچ ملامت کننده ای پروا ندارند این فضل خداست که به هر کس بخواهد می دهد و خدای وسعت دهنده دانا است</w:t>
      </w:r>
    </w:p>
    <w:p>
      <w:pPr>
        <w:pStyle w:val="BookText"/>
        <w:rPr/>
      </w:pPr>
      <w:r>
        <w:rPr>
          <w:rFonts w:ascii="IRNazanin" w:hAnsi="IRNazanin" w:eastAsia="IRNazanin"/>
          <w:color w:val="111111"/>
          <w:sz w:val="28"/>
          <w:sz w:val="28"/>
          <w:szCs w:val="28"/>
          <w:rtl w:val="true"/>
          <w:lang w:bidi="fa-IR"/>
        </w:rPr>
        <w:t xml:space="preserve">در تفسیر منهج جلد سوم نقل گردیده از علی بن ابراهيم مفسر معروف که ذکر کرده این آیه در شأن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عینا نقل گردیده که این آیه مربوط به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خواهیم که بر کسانی که در روی زمین ضعیف گشته اند منت گذارده و آنان را پیشوایان به حق و وارثین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بحار الانوار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فوق روایت شده که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ضعیف شده اند در روی زمین آل محمد اند خدای تعالی مهدی ایشان را مبعوث نموده و ایشان را عزیز می گرداند و دشمنان شان را ذلیل می فرماید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آن خدائی که پیامبرش را با مشعل هدایت و دین حق فرستاد تا این که آن دین را بر همه ادیان پیروز گرداند و لو این که مشرکین کراهت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در تفسیر مجمع ذیل این آیه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وعده به هنگام ظهور مهدی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باقی نمی ماند مگر این که اقرار به رسالت و نبوت رسول اکرم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کمال الدین شیخ صدوق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نازل نشده تأویل این آیه و نخواهد شد تا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قیام کرد به خدای بزرگ قادر متعال نه کافری باقی خواهد ماند و نه کسی که مشرک به امام باشد مگر این که از خروج آن حضرت ناراحت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در کتاب زبور حضرت داود و بعد از تورات نوشتیم که ارث برندگان زمین بندگان صالح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به نقل از علی بن ابراهیم است که گفته بندگان صالح در آیه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می باشند و در مجمع البیان است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بندگان صالح در آیه، اصحاب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می باشند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روشن گردید زمین به نور پروردگارش و کتاب برقرار گردید و انبیاء و شهدا را آوردند و بین آنان به حق داوری گردید و بدیشان ظلم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در ذیل این آیه است که در ارشاد شیخ مفید از حضرت صادق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زمین به نور پروردگارش روشن می گردد و بندگان از نور آفتاب بی نیاز خواهند شد و ظلمت و تاریکی بر طرف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به هنگام خواندن درمانده او را پاسخ می دهد و بدی و شر را از او دور می گرداند و شما را جانشینان زمین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و او همان درمانده ای است که به هنگامی که دو رکعت نماز در مقام ابراهیم می گذارد و خدای را می خواند خداوند پاسخش را می دهد و شر را از او دور می گرداند و او را در روی زمین خلیفه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الْعَصْرِ اِنَّ الإِنْسَانَ لَفِي خُسْر الّا الَّذِينَ آمَنُوا وَ عَمِلُوا الصَّالِحَاتِ 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کمال الدین روایت شده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عصر، عصر خروج قائمست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لَفِي خُسْرٍ</w:t>
      </w:r>
      <w:r>
        <w:rPr>
          <w:rFonts w:ascii="IRNazanin" w:hAnsi="IRNazanin" w:eastAsia="IRNazanin"/>
          <w:color w:val="111111"/>
          <w:sz w:val="28"/>
          <w:sz w:val="28"/>
          <w:szCs w:val="28"/>
          <w:rtl w:val="true"/>
          <w:lang w:bidi="fa-IR"/>
        </w:rPr>
        <w:t xml:space="preserve"> مراد دشمنان ما است که در زیان کاریند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آمَنُوا</w:t>
      </w:r>
      <w:r>
        <w:rPr>
          <w:rFonts w:ascii="IRNazanin" w:hAnsi="IRNazanin" w:eastAsia="IRNazanin"/>
          <w:color w:val="111111"/>
          <w:sz w:val="28"/>
          <w:sz w:val="28"/>
          <w:szCs w:val="28"/>
          <w:rtl w:val="true"/>
          <w:lang w:bidi="fa-IR"/>
        </w:rPr>
        <w:t xml:space="preserve"> مگر آنان که ایمان آورده اند به آیات ما </w:t>
      </w:r>
      <w:r>
        <w:rPr>
          <w:rFonts w:ascii="Amiri" w:hAnsi="Amiri" w:eastAsia="Amiri" w:cs="Amiri"/>
          <w:color w:val="111111"/>
          <w:sz w:val="28"/>
          <w:sz w:val="28"/>
          <w:szCs w:val="28"/>
          <w:rtl w:val="true"/>
          <w:lang w:bidi="ar-SA"/>
        </w:rPr>
        <w:t>وَ عَمِلُوا الصَّالِحَاتِ</w:t>
      </w:r>
      <w:r>
        <w:rPr>
          <w:rFonts w:ascii="IRNazanin" w:hAnsi="IRNazanin" w:eastAsia="IRNazanin"/>
          <w:color w:val="111111"/>
          <w:sz w:val="28"/>
          <w:sz w:val="28"/>
          <w:szCs w:val="28"/>
          <w:rtl w:val="true"/>
          <w:lang w:bidi="fa-IR"/>
        </w:rPr>
        <w:t xml:space="preserve"> یعنی مواسات با برادران مؤمن خود کرده اند در مال خود </w:t>
      </w:r>
      <w:r>
        <w:rPr>
          <w:rFonts w:ascii="Amiri" w:hAnsi="Amiri" w:eastAsia="Amiri" w:cs="Amiri"/>
          <w:color w:val="111111"/>
          <w:sz w:val="28"/>
          <w:sz w:val="28"/>
          <w:szCs w:val="28"/>
          <w:rtl w:val="true"/>
          <w:lang w:bidi="ar-SA"/>
        </w:rPr>
        <w:t>وَ تَواصَوْا بِالْحَقِّ</w:t>
      </w:r>
      <w:r>
        <w:rPr>
          <w:rFonts w:ascii="IRNazanin" w:hAnsi="IRNazanin" w:eastAsia="IRNazanin"/>
          <w:color w:val="111111"/>
          <w:sz w:val="28"/>
          <w:sz w:val="28"/>
          <w:szCs w:val="28"/>
          <w:rtl w:val="true"/>
          <w:lang w:bidi="fa-IR"/>
        </w:rPr>
        <w:t xml:space="preserve"> یعنی وصیت کرده اند یکدیگر را به امامت </w:t>
      </w:r>
      <w:r>
        <w:rPr>
          <w:rFonts w:ascii="Amiri" w:hAnsi="Amiri" w:eastAsia="Amiri" w:cs="Amiri"/>
          <w:color w:val="111111"/>
          <w:sz w:val="28"/>
          <w:sz w:val="28"/>
          <w:szCs w:val="28"/>
          <w:rtl w:val="true"/>
          <w:lang w:bidi="ar-SA"/>
        </w:rPr>
        <w:t>وَ تَواصَوْا بِالصَّبْرِ</w:t>
      </w:r>
      <w:r>
        <w:rPr>
          <w:rFonts w:ascii="IRNazanin" w:hAnsi="IRNazanin" w:eastAsia="IRNazanin"/>
          <w:color w:val="111111"/>
          <w:sz w:val="28"/>
          <w:sz w:val="28"/>
          <w:szCs w:val="28"/>
          <w:rtl w:val="true"/>
          <w:lang w:bidi="fa-IR"/>
        </w:rPr>
        <w:t xml:space="preserve"> یعنی وصیت کرده اند یکدیگر را در صبر بر فتنه های زمان غیبت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دین خود ثابت مانده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أَرَأَيْتُمْ إِنْ أَصْبَحَ مَاؤُكُمْ غَوْرًا فَمَنْ يَأْتِيكُمْ بِمَاءٍ 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آیا دیدید آب برای شما فرو رفت کیست که برای تان آب گوارا بیاورد؟</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يَأْتِيكُمْ بِإِمَامٍ جَدِيدٍ</w:t>
      </w:r>
      <w:r>
        <w:rPr>
          <w:rFonts w:ascii="IRNazanin" w:hAnsi="IRNazanin" w:eastAsia="IRNazanin"/>
          <w:color w:val="111111"/>
          <w:sz w:val="28"/>
          <w:sz w:val="28"/>
          <w:szCs w:val="28"/>
          <w:rtl w:val="true"/>
          <w:lang w:bidi="fa-IR"/>
        </w:rPr>
        <w:t xml:space="preserve"> به آن هنگام که امام شما از شما، غائب شد آن کیست که امام تازه برای شما بیاورد؟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اجاز داده است جنگیدن کسانی را که به آن ها ظلم شده و خدای بریاری آن ها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سیزدهم بحار الانوار در ذیل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نقل گردیده که این آیه در باب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وی نازل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خدای متعال زمین را بعد از مردنش زنده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گردیده که خداوند زنده می گرداند زمین را با اصلاح کردن و امنیت بخشیدن به آن بعد از مرگش که همانا جور و ظلم در سطح آن باشد به وسیله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که نور خدای را با دهان های شان خاموش کنند در حالی که خدای متعال نور خود را به حد کمال می رساند حتی اگر کافران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اتمام نور توسط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رعایت اختصار در این مورد به همین مقدار بسنده کرده و طالبین تفصیل بیش تر را به کتاب های مفصل تر بحار الانوار علامه مجلسی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bookmarkStart w:id="50" w:name="pg10847_113201"/>
    </w:p>
    <w:p>
      <w:pPr>
        <w:pStyle w:val="BookText"/>
        <w:rPr/>
      </w:pPr>
      <w:bookmarkEnd w:id="50"/>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الايات المأولة بقيام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جالب و خلاصه ای که تحت عنوان بشارات قرآن در شأن حضرت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گردیده ارجاع می دهیم</w:t>
      </w:r>
      <w:r>
        <w:rPr>
          <w:rFonts w:eastAsia="IRNazanin" w:cs="IRNazanin"/>
          <w:color w:val="111111"/>
          <w:sz w:val="28"/>
          <w:szCs w:val="28"/>
          <w:rtl w:val="true"/>
          <w:lang w:bidi="fa-IR"/>
        </w:rPr>
        <w:t>.</w:t>
      </w:r>
    </w:p>
    <w:p>
      <w:pPr>
        <w:pStyle w:val="Heading2"/>
        <w:numPr>
          <w:ilvl w:val="1"/>
          <w:numId w:val="1"/>
        </w:numPr>
        <w:rPr/>
      </w:pPr>
      <w:bookmarkStart w:id="51" w:name="__RefHeading___Toc2802109_653776707"/>
      <w:bookmarkStart w:id="52" w:name="_Toc15"/>
      <w:bookmarkEnd w:id="51"/>
      <w:r>
        <w:rPr>
          <w:rtl w:val="true"/>
        </w:rPr>
        <w:t>قسمت دوم</w:t>
      </w:r>
      <w:r>
        <w:rPr>
          <w:rtl w:val="true"/>
        </w:rPr>
        <w:t xml:space="preserve">: </w:t>
      </w:r>
      <w:r>
        <w:rPr>
          <w:rtl w:val="true"/>
        </w:rPr>
        <w:t>احادیث و روایات از طریق اهل سنت و جماعت</w:t>
      </w:r>
      <w:bookmarkEnd w:id="52"/>
    </w:p>
    <w:p>
      <w:pPr>
        <w:pStyle w:val="BookText"/>
        <w:rPr/>
      </w:pPr>
      <w:r>
        <w:rPr>
          <w:rFonts w:ascii="IRNazanin" w:hAnsi="IRNazanin" w:eastAsia="IRNazanin"/>
          <w:color w:val="111111"/>
          <w:sz w:val="28"/>
          <w:sz w:val="28"/>
          <w:szCs w:val="28"/>
          <w:rtl w:val="true"/>
          <w:lang w:bidi="fa-IR"/>
        </w:rPr>
        <w:t xml:space="preserve">گو این که در این باره کتاب های مفصلی به رشته تحریر درآمده که حق مطلب را آن چنان که باید ایفا کرده است </w:t>
      </w:r>
      <w:r>
        <w:rPr>
          <w:rStyle w:val="FootnoteAnchor"/>
          <w:rtl w:val="true"/>
        </w:rPr>
        <w:footnoteReference w:id="45"/>
      </w:r>
      <w:r>
        <w:rPr>
          <w:rFonts w:ascii="IRNazanin" w:hAnsi="IRNazanin" w:eastAsia="IRNazanin"/>
          <w:color w:val="111111"/>
          <w:sz w:val="28"/>
          <w:sz w:val="28"/>
          <w:szCs w:val="28"/>
          <w:rtl w:val="true"/>
          <w:lang w:bidi="fa-IR"/>
        </w:rPr>
        <w:t>، ولی در این جا از بابت این که در این زمینه نیز بی نصیب نمانده باشیم اختصاراً مواردی را متذکر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غور و بررسی در کتب برادران اهل سنت و جماعت روشن می شود که موضوع مهدویت موضوعی است که در بین تمام مسلمین مقبولیت عام داشته و تمام فرق مسلمان با تمام اختلافات شان در اصل مطلب همراه و همرأى و هم عقیده اند و تنها در تعیین مصداق، گاهی اختلافاتی را مشاهده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و تتبع بیش تر در این زمینه روشن می گردد که آنان نیز باید وجود مسعود خاتم الاوصياء حضرت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و تنها ایشان را شایسته این مقام بدانند زیرا بر حسب روایات فراوان، این جامه جز بر قامت زیبای آن بزرگوار برازنده نبوده و نیست و هیچ کس دیگر را نشاید که مدعی چنین مقامی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برخورد ها و مناظراتی که با اهل سنت و جماعت داشته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فرقه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دریافته است که آنان معتقدند مهدی نامی از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آخر الزمان بیاید و با قیام پیروزمند و شکوهمندش جهان را از عدل و داد مملو و آکنده سازد ولی این مهدی تولدش در آخر الزمان خواهد بود و به محض این که به سن بلوغ ،رسید فرمان خدای متعال دائر بر قیام او خواهد رسید و به همین دلیل هم هست که گویند اعتقاد به وجود مقدس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فرزند </w:t>
      </w:r>
    </w:p>
    <w:p>
      <w:pPr>
        <w:pStyle w:val="BookText"/>
        <w:rPr/>
      </w:pPr>
      <w:r>
        <w:rPr>
          <w:rFonts w:ascii="IRNazanin" w:hAnsi="IRNazanin" w:eastAsia="IRNazanin"/>
          <w:color w:val="111111"/>
          <w:sz w:val="28"/>
          <w:sz w:val="28"/>
          <w:szCs w:val="28"/>
          <w:rtl w:val="true"/>
          <w:lang w:bidi="fa-IR"/>
        </w:rPr>
        <w:t xml:space="preserve">بلافصل حضرت عسکری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البته به خواست خدا در بخشی از همین کتاب پاسخ این مطالب را تحت عنوان فوائد وجودی امام غائب مشروحاً بیان می داریم ولی برای این که در این قسمت از یادداشت ها نیز بدین موضوع اشارتی رفته باشد از کتب معتبر اهل سنت و جماعت دلائلی بر صدق مدعای شیعه 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از علمای اهل سنت و جماعت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دوازدهمین امام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است و کنیه او ابو عبد الله و ابو القاسم است و اوست آخرین بازمانده خدا و صاحب الزمان و قائم و منتظر و آخرین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مردی از خاندان من خروج می کند که اسم او اسم من است و کنیه او کنیه من زمین را از عدل و داد پر می کند همان گونه که از ظلم و جور پر شده باشد، اوست مهدی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یوسف بن محمد گنجی شافعی صاحب كتاب البيان في اخبار صاحب الزمان در کتاب كفاية الطالب في مناقب علی بن ابی طالب در باب هشتم قسمت ملحقات بعد از ذکر ائمه از فرزندان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نام و القاب حضرت عسکری علیه السلام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فرزندش را جانشین خود قرار می دهد که همان امام منتظر باشد که صلوات خدا بر او 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شعرانی در کتاب الیواقیت و الجواهر مبحث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اموری که قبل از قیامت کبری باید واقع شود سخن می گوید و از جمله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باید قبل از قیامت اتفاق افتد،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بزرگوار از فرزندان امام حسن عسکری است و تولد او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او باقی است تا با عیسی بن مریم جمع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محمد بخاری معروف به خواجه ،پارسا در </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محمد الحسن العسكرى ولده م ح م د رضى الله عنهما معلوم عند خاصة اصحابه و ثقات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است و نزد خواص اصحاب و افراد ثقه و مورد ،اعتماد مشخص و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سلیمان حنفی قندوزی در کتاب ينابيع المودة 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افراد مورد اعتماد محقق و مسجل است که ولادت قائم علیه السلام در شب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سامراء انجام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محمد بن ابراهیم حموینی شافعی در فرائد السمطین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من فرزندم جواد التقی و پس از او فرزندش علی النقی و پس از آن حسن العسکری و پس از وی مهدی المنتظر است که اطاعت از او در زمان غیبت نیز هم چون زمان ظهور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مؤمن ابن حسن شبلنجی صاحب کتاب نور الابصار باب دوم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مناقب محمد بن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ام ولد بود که به ایشان نرجس و صقیل و سوسن هم گفته می شود و کینه اش ابو القاسم است و شیعه امامیه ایشان را حجت و مهدی و قائم و منتظر و صاحب الزمان لقب داده اند که مشهور ترین لقب ایشان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شحنة الحنفی در کتاب تاریخ مسمی به روضة المناظر فى اخبار الاوائل و الاواخر جلد اول صفحه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دنیا آمد که دوازدهمین ائمه است و بدو مهدی و قائم و حجت و محمّد گفته می شود، و تولد 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مطالب مهم تر آن که اهل سنت و جماعت را کتبی است که </w:t>
      </w:r>
    </w:p>
    <w:p>
      <w:pPr>
        <w:pStyle w:val="BookText"/>
        <w:rPr/>
      </w:pPr>
      <w:r>
        <w:rPr>
          <w:rFonts w:ascii="IRNazanin" w:hAnsi="IRNazanin" w:eastAsia="IRNazanin"/>
          <w:color w:val="111111"/>
          <w:sz w:val="28"/>
          <w:sz w:val="28"/>
          <w:szCs w:val="28"/>
          <w:rtl w:val="true"/>
          <w:lang w:bidi="fa-IR"/>
        </w:rPr>
        <w:t xml:space="preserve">نام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الکتب بعد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تعداد آن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بوده و به نام صحاح سته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عبارتند از صحیح مسلم، صحیح بخاری، صحیح ترمذی، مسند امام احمد حنبل، سنن ابو داوود سجستانی و سنن ابن ماجه 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نیز با تحقیق و بررسی مختصری می توانیم مطالبی را راجع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جاء في المهدى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بسنده عن عاصم بن بهدلة عن زر،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احمد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حتّى يَلِيَ رجُلٌ مِن أهلِ بَيتي يُواطئُ اسمُه اسمِي</w:t>
      </w:r>
      <w:r>
        <w:rPr>
          <w:rFonts w:ascii="IRNazanin" w:hAnsi="IRNazanin" w:eastAsia="IRNazanin"/>
          <w:color w:val="111111"/>
          <w:sz w:val="28"/>
          <w:sz w:val="28"/>
          <w:szCs w:val="28"/>
          <w:rtl w:val="true"/>
          <w:lang w:bidi="fa-IR"/>
        </w:rPr>
        <w:t xml:space="preserve"> مضمون و خلاصه ترجمه هر دو حدیث اینست که رسول گرامی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زمانه به پایان نخواهد رسید تا آن که مردی از فرزندان من بر جهان حکومت ،نماید که نامش مطابق نام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ماجه قزوینی 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يَبْقَ مِنَ اَلدُّنْيَا إِلاَّ يَوْمٌ لَطَوَّلَ اَللَّهُ عزَّ وجلَّ حَتَّى يَمْلِكَ رَجُلٌ مِنْ أَهْلِ بَيْتِي</w:t>
      </w:r>
      <w:r>
        <w:rPr>
          <w:rFonts w:ascii="IRNazanin" w:hAnsi="IRNazanin" w:eastAsia="IRNazanin"/>
          <w:color w:val="111111"/>
          <w:sz w:val="28"/>
          <w:sz w:val="28"/>
          <w:szCs w:val="28"/>
          <w:rtl w:val="true"/>
          <w:lang w:bidi="fa-IR"/>
        </w:rPr>
        <w:t xml:space="preserve"> رسول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 آن روز را آن قدر طولانی خواهد فرمود تا مردی از خاندان من حکومت 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ابی داوودج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المهدی روی بسنده عن ابى الطفيل، عن على عليه السلام عن النبي صلى الله عليه و سلم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لَمْ يَبْقَ مِنَ الدَّهْرِ إلاّ يَوْمٌ لَبَعَثَ اللهُ رَجُلاً نْ أَهْلِ بَیْتِی یَمْلَأُهَا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چنین فرمودند که اگر از جهان جز یک روز باقی نمانده باشد هر آینه پروردگار بزرگ مردی را از خاندان من بر خواهد انگیخت که جهان را به زیور عدل ،بیاراید همان گونه که از جور و ستم آکنده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مؤلف یعنی ابو داوود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خود این گونه مطلب را دنبال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بسنده عن ام سلمه، قالت سمعت رسول الله صلى الله عليه و سلم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عِتْرَتِی مِنْ وُلْدِ فَاطِمَهَ</w:t>
      </w:r>
      <w:r>
        <w:rPr>
          <w:rFonts w:ascii="IRNazanin" w:hAnsi="IRNazanin" w:eastAsia="IRNazanin"/>
          <w:color w:val="111111"/>
          <w:sz w:val="28"/>
          <w:sz w:val="28"/>
          <w:szCs w:val="28"/>
          <w:rtl w:val="true"/>
          <w:lang w:bidi="fa-IR"/>
        </w:rPr>
        <w:t xml:space="preserve"> مهدی از خانواده من و از فرزندان فاطمه زهراست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فوق را ابن ماجه قزوینی در سنن خود در ابواب فتن در باب خروج مهدی نقل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 وُلْدِ فَاطِمَةَ</w:t>
      </w:r>
      <w:r>
        <w:rPr>
          <w:rFonts w:ascii="IRNazanin" w:hAnsi="IRNazanin" w:eastAsia="IRNazanin"/>
          <w:color w:val="111111"/>
          <w:sz w:val="28"/>
          <w:sz w:val="28"/>
          <w:szCs w:val="28"/>
          <w:rtl w:val="true"/>
          <w:lang w:bidi="fa-IR"/>
        </w:rPr>
        <w:t xml:space="preserve"> با بیان این احادیث که به عنوان مشتی از خروار و اندکی از بسیار احادیث مرویه راجع به امام عصر ارواحنا فداه از طریق عامه بود و با انضمام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اخیر از کتب معتبره طراز اول اهل سنت و جماعت با دیگر احادیثی که از همین طریق نقل ،کردیم این نتیجه حاصل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جماعت نیز باید با شیعیان همراه شده و به وجود امام بزرگواری که از خاندان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اولاد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چنان ظهور او مسلم است که حتی اگر یک روز هم از عمر دنیا باقی نمانده باشد خدای متعال آن روز را آن چنان و آن مقدار طولانی می نماید که آن بزرگوار ظهور نموده و بساط عدل و داد را در پهنه گیتی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 اساس همین مدارک و مآخذ این شخصیت باید نامش نام رسول اکرم بوده و فرزند بلا فصل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خاتمه این مبحث بی مناسبت نمی دانیم که خاطر نشان سازیم علماء اهل سنت و جماعت در زمینه وجود و غیبت و طول عمر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کتاب های مستقل به رشته تحریر در آورده اند که از آن جمله می توان </w:t>
      </w:r>
    </w:p>
    <w:p>
      <w:pPr>
        <w:pStyle w:val="BookText"/>
        <w:rPr/>
      </w:pPr>
      <w:r>
        <w:rPr>
          <w:rFonts w:ascii="IRNazanin" w:hAnsi="IRNazanin" w:eastAsia="IRNazanin"/>
          <w:color w:val="111111"/>
          <w:sz w:val="28"/>
          <w:sz w:val="28"/>
          <w:szCs w:val="28"/>
          <w:rtl w:val="true"/>
          <w:lang w:bidi="fa-IR"/>
        </w:rPr>
        <w:t xml:space="preserve">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المهدى از حافظ ابو نعیم اصفهانی</w:t>
      </w:r>
    </w:p>
    <w:p>
      <w:pPr>
        <w:pStyle w:val="BookText"/>
        <w:rPr/>
      </w:pPr>
      <w:r>
        <w:rPr>
          <w:rFonts w:ascii="IRNazanin" w:hAnsi="IRNazanin" w:eastAsia="IRNazanin"/>
          <w:color w:val="111111"/>
          <w:sz w:val="28"/>
          <w:sz w:val="28"/>
          <w:szCs w:val="28"/>
          <w:rtl w:val="true"/>
          <w:lang w:bidi="fa-IR"/>
        </w:rPr>
        <w:t>البيان فى اخبار صاحب الزمان از حافظ گنجی شافعی</w:t>
      </w:r>
    </w:p>
    <w:p>
      <w:pPr>
        <w:pStyle w:val="BookText"/>
        <w:rPr/>
      </w:pPr>
      <w:r>
        <w:rPr>
          <w:rFonts w:ascii="IRNazanin" w:hAnsi="IRNazanin" w:eastAsia="IRNazanin"/>
          <w:color w:val="111111"/>
          <w:sz w:val="28"/>
          <w:sz w:val="28"/>
          <w:szCs w:val="28"/>
          <w:rtl w:val="true"/>
          <w:lang w:bidi="fa-IR"/>
        </w:rPr>
        <w:t>اخبار المهدی از حماد بن یعقوب</w:t>
      </w:r>
    </w:p>
    <w:p>
      <w:pPr>
        <w:pStyle w:val="BookText"/>
        <w:rPr/>
      </w:pPr>
      <w:r>
        <w:rPr>
          <w:rFonts w:ascii="IRNazanin" w:hAnsi="IRNazanin" w:eastAsia="IRNazanin"/>
          <w:color w:val="111111"/>
          <w:sz w:val="28"/>
          <w:sz w:val="28"/>
          <w:szCs w:val="28"/>
          <w:rtl w:val="true"/>
          <w:lang w:bidi="fa-IR"/>
        </w:rPr>
        <w:t>علامات المهدى از جلال الدین سیوطی</w:t>
      </w:r>
    </w:p>
    <w:p>
      <w:pPr>
        <w:pStyle w:val="BookText"/>
        <w:rPr/>
      </w:pPr>
      <w:r>
        <w:rPr>
          <w:rFonts w:ascii="IRNazanin" w:hAnsi="IRNazanin" w:eastAsia="IRNazanin"/>
          <w:color w:val="111111"/>
          <w:sz w:val="28"/>
          <w:sz w:val="28"/>
          <w:szCs w:val="28"/>
          <w:rtl w:val="true"/>
          <w:lang w:bidi="fa-IR"/>
        </w:rPr>
        <w:t>البرهان فى ماجاء فى صاحب الزمان از متقی هندی</w:t>
      </w:r>
    </w:p>
    <w:p>
      <w:pPr>
        <w:pStyle w:val="BookText"/>
        <w:rPr/>
      </w:pPr>
      <w:r>
        <w:rPr>
          <w:rFonts w:ascii="IRNazanin" w:hAnsi="IRNazanin" w:eastAsia="IRNazanin"/>
          <w:color w:val="111111"/>
          <w:sz w:val="28"/>
          <w:sz w:val="28"/>
          <w:szCs w:val="28"/>
          <w:rtl w:val="true"/>
          <w:lang w:bidi="fa-IR"/>
        </w:rPr>
        <w:t xml:space="preserve">را نام برد و بطور خلاصه باید گفت که دانشمندان اهل سنت و ،جماعت متجاوز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بیش 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آورده اند و با این ترتیب می توان گفت که کمتر موضوعی در اسلام با چنین تأکیدی از سوی فریقین دنبال و بیان شده باشد و لذا تصور نمی شود که با این همه مدرک و سند کسی بتواند تردیدی به خود راه دهد در این که دوازدهمین پیشوای اسلام و آخرین آنان که خدای به دست توانایش فتح و پیروزی شگفت و بی نظیری را نصیب اسلام و اسلامیان خواهد نمود، حضرت محمد بن الحسن العسكرى عليه الصلواة و السلام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فرجه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0847_113208"/>
      <w:bookmarkStart w:id="54" w:name="pg10847_113208"/>
      <w:bookmarkEnd w:id="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pg10847_113208"/>
      <w:bookmarkStart w:id="56" w:name="__RefHeading___Toc2802111_653776707"/>
      <w:bookmarkStart w:id="57" w:name="_Toc16"/>
      <w:bookmarkEnd w:id="55"/>
      <w:bookmarkEnd w:id="56"/>
      <w:r>
        <w:rPr>
          <w:rtl w:val="true"/>
        </w:rPr>
        <w:t>جامۀ رهبری حکومت جهانی زیبنده کدام قامت است؟</w:t>
      </w:r>
      <w:bookmarkEnd w:id="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پیش دیدیم که اندیشمندان و مصلحان راه رهائی بشر از تنگنا ها و فلاکت ها را تشکیل یک حکومت جهانی واحد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آنیم که از دیدگاه عقل این موضوع را تحت بررسی قرار دهیم که بگاه تشکیل حکومت واحد جهانی چه کسی شایستگی دارد زمام دار و حکم فرما در این حکومت باشد و کدام انسانی می تواند عهده دار این مسئولیت خطیر و این مقام منیع گردد؟ آیا بشر عادی و معمولی آن شایستگی را دارد که بتواند کار های این جهان را به سامان برساند و بر جهان حکم راند و یا خیر، انسان عادی را نرسد که این جهان نابسامان و درمانده و مضطر را به سامان برساند و این کشتی شکسته را به ساحل نجات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 یک تحلیل عقلانی بدین نتیجه می رسیم که جز یک رجل الهی و شخصیتی آسمانی هیچ کس را یارای آن نیست که بر این مسند بنشیند و جهانیان را از چنگال وحشتناک نابسامانی و ظلم و استبداد و استثمار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دقیقاً به این مسأله عنایت خواهیم کرد که ببینیم عقل چه مشخصاتی را برای تشکیل دهنده حکومت واحد جهانی قائل است و چه کسی را شایسته این مقام می داند؟ عقل ،گوید تشکیل دهنده و زمام دار حکومت واحد جهانی باید دارای این خصوصیات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دعوت خود راست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عدل جهانی حقیقتاً خواهان ایجاد عدل و 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نباشد که دعوت به عدل و داد را وسیله استثمار و استحمار خلق قرار دهد منظورش از این دعوت سوار شدن بر مردم و حکومت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اگر چنین شد یقیناً در دعوتش شکست خواهد خورد و موفق به برقراری عدالت نخواهد گردید؛ چون دروغ می گوید و منظورش ایجاد </w:t>
      </w:r>
    </w:p>
    <w:p>
      <w:pPr>
        <w:pStyle w:val="BookText"/>
        <w:rPr/>
      </w:pPr>
      <w:r>
        <w:rPr>
          <w:rFonts w:ascii="IRNazanin" w:hAnsi="IRNazanin" w:eastAsia="IRNazanin"/>
          <w:color w:val="111111"/>
          <w:sz w:val="28"/>
          <w:sz w:val="28"/>
          <w:szCs w:val="28"/>
          <w:rtl w:val="true"/>
          <w:lang w:bidi="fa-IR"/>
        </w:rPr>
        <w:t>عدل نبوده و در صدد ارضای مطامع و منافع خود می باشد و بی تردید آن هنگام که دروغ رخ نمود و به جای راست جلوه گر شد، بر سر آن دعوت همان خواهد آمد که تاکنون بر سر دعوت همه مدعیان اصلاح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نقشه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اگر صحیح نباشد رسیدن به هدف دشوار بلکه محال خواهد بود سالیان درازی است که نعره عدالت خواهی رهبران احزاب با مسلک های گوناگونی که دارند در جهان بلند است و البته نباید از نظر دور داشت که این کلمۀ عدالت نیز در هر قاموس و ،فرهنگی معنای خاصی به خود می گیرد و هر کس بگونه ای آن را توجیه می نماید و صد البته هم خود را در این برداشت و توجیه حق و دیگران را بر باطل می دانند ولی چیزی که به چشم نمی خورد عدالت می باشد و بس آیا اینان دروغ می گویند؟ به قطع و یقین نمی توان گفت که همه اینان دروغ گویند و قصد فریب مردم را دارند بلکه می توان گفت که این مدعیان عدالت گستری ممکن است واقعاً هدف شان هم بسط و گسترش عدالت باشد ولی چون نقشه صحیحی ندارند به هنگام پیاده کردن اهداف خود مواجه با ناکامی و شکست می گردند و منکوب و مغلوب در گوشه ای می نشینند و نهضت های شان به شکست و نامرادی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عدل جهانی هیچ گونه نقطه ضعفی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نقطه ضعف شخصی و چه خانوادگی و میراثی زیرا اگر او نقطه ضعف داشته باشد در برابر تهدید عقب می نشیند و در برابر تطمیع، از هدف مقدس خویش دست بر می دارد دارد چه که ستم گران برای حفظ موقعیت خود تهدید می کنند، تطمیع می نمایند مقام می دهند اعدام می کنند و شکنجه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پیشرو عدل جهانی از هدف خود دست بردارد عدالت خواهانی که دارای نقاط ضعف باشند در برابر این گونه چیز ها تسلیم می شوند و در نیمه راه می مانند ولی رهبری که پاک شد و نقطه ضعف نداشت تحت تأثیر قرار نمی گیرد و آزمندان بیداد گر نمی توانند از او بهره برداری کرده و از آن مقصد عالی بازش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هدف مقدس عدالت جهانی، رهبری بزرگ و پیشوائی </w:t>
      </w:r>
    </w:p>
    <w:p>
      <w:pPr>
        <w:pStyle w:val="BookText"/>
        <w:rPr/>
      </w:pPr>
      <w:r>
        <w:rPr>
          <w:rFonts w:ascii="IRNazanin" w:hAnsi="IRNazanin" w:eastAsia="IRNazanin"/>
          <w:color w:val="111111"/>
          <w:sz w:val="28"/>
          <w:sz w:val="28"/>
          <w:szCs w:val="28"/>
          <w:rtl w:val="true"/>
          <w:lang w:bidi="fa-IR"/>
        </w:rPr>
        <w:t xml:space="preserve">بسیار منزه می خواهد و این کار از افراد عادی ساخته نیست عدل جهانی عالی ترین مقصود بشری است و برقرار کنندۀ آن نیز پاکیزه ترین فرد بشر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هر کسی صلاحیت هدایت کاروان خواسته فطری بشر را ندارد فرد ایده آل خواهد که بتواند این ایده بشر را تحقّق بخشد افرادی که پرونده زندگی شان پر از لکه ها و نقطه های سیاه است و وجود شان سراسر فساد و تباهی کجا می توانند این مسئولیت سنگین را به عهده بگیرند و انسانیت را به این کمال مطلوب رهبری نمایند؟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نياكان رهبر عدل جهانی باید به پاکی شناخته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فردی اصیل و منزه از خانواده ای اصیل و نجیب و پاک و منزه خیلی بهتر و سریع تر می تواند اعتماد و اطمینان جهانیان را در جهت صدق دعوی و ادعایش جلب نماید تا ندایش را پاسخ گویند و به یاریش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تحلیل عقلانی به این سئوال برخورد می نمائیم که رهبر مقدسی که دارای شرایط چهارگانه فوق ،باشد کیست؟ رهبری که راست گو ،باشد نقشه ای صحیح داشته باشد نقطه ضعف شخصی و خانوادگی نداشته ،باشد خود و نیاکانش به پاکی شناخته شده باشند و در پاکیزه ترین محیط پرورش یافته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مختصری در تاریخ عقل اذعان می نماید که هیچ فرد عادی و معمولی بشری دارای چنین مشخصاتی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شیعه معتقد است برقرار کننده حکومت عدل جهانی فرزند بلا فصل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سادگی می توان این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را در این بزرگوار یافته و در معرض قضاوت دیگران گذارد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عظیم الشأن در دعوی خود راست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دعوت به عدالت را وسیله بهره وری و استثمار قرار نمی دهد هدف او از این دعوت عام خداست و دیگر هیچ هدف او براستی بسط و گسترش عدالت همگانی است و از این راه نمی خواهد که برای خویشتن وجهه و آبروئی و یا مقام و موقعیتی فراهم نماید زیرا او که دارای مقامی بس والا و بزرگ در نزد خدای متعال است چه نیازی دارد که در نزد انسان ها موقعیتی یابد</w:t>
      </w:r>
      <w:r>
        <w:rPr>
          <w:rFonts w:eastAsia="IRNazanin" w:cs="IRNazanin"/>
          <w:color w:val="111111"/>
          <w:sz w:val="28"/>
          <w:szCs w:val="28"/>
          <w:rtl w:val="true"/>
          <w:lang w:bidi="fa-IR"/>
        </w:rPr>
        <w:t xml:space="preserve">. </w:t>
      </w:r>
      <w:bookmarkStart w:id="58" w:name="pg10847_113213"/>
    </w:p>
    <w:p>
      <w:pPr>
        <w:pStyle w:val="BookText"/>
        <w:rPr/>
      </w:pPr>
      <w:bookmarkEnd w:id="58"/>
      <w:r>
        <w:rPr>
          <w:rFonts w:ascii="IRNazanin" w:hAnsi="IRNazanin" w:eastAsia="IRNazanin"/>
          <w:color w:val="111111"/>
          <w:sz w:val="28"/>
          <w:sz w:val="28"/>
          <w:szCs w:val="28"/>
          <w:rtl w:val="true"/>
          <w:lang w:bidi="fa-IR"/>
        </w:rPr>
        <w:t>این بزرگوار برنامه ای صحیح دارد و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روشن گر راه انسان های آزاد اندیش و بیدار دل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متضمن و متكفل سعادت و بهروزی بشر است و این معانی را در کلمات معجزه آسایش در جهت نجات و رهانیدن انسان ها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این شخصیت عالی قدر دارای هیچ گونه نقطه ضعفی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است و از گناه و خطا و اشتباه مصون و مبری او به قدرت و نیروی الهی گرد منکر نمی گردد و آئینه با صفای وجودش غبار و تیرگی نیافته و نمی یابد این ،رجل، برگزیده از خانواده ای است که افرادش به پاکی و پاک دامنی ، علم و دانش فضیلت و تقوی انسانیت و جوان مردی بزرگی و بزرگواری جود و سخا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اگر از تاریخ درخواست کنیم که خانواده ای را نظیر خاندان عصمت و طهارت به ما نشان دهد در ارائه عاجز و ناتوان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جز تقوى و فضیلت و بزرگواری از آنان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 مقدس بشریت و برقرار کننده عدل جهانی و نابود کننده ظلم ها و بیداد گری ها بایستی از چنین دودمانی ریشه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خلف دهم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بلا فصل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جامه رهبری انسان ها و ارمغان عدل جهانی برقامت رسای پسر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زیبنده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خدای بزرگ این موجود منزه را ذخیره نگاه داشته تا روزی که اراده مقدسش تعلّق گیرد و حضرتش قد علم کرده و خواسته فطری بشر را جامه عمل بپوشاند و ظلم و ستم را نابود سازد عدل را برای همیشه بر روی زمین استقرار دهد و آسایش روحی بشر را تأمین نماید</w:t>
      </w:r>
      <w:r>
        <w:rPr>
          <w:rFonts w:eastAsia="IRNazanin" w:cs="IRNazanin"/>
          <w:color w:val="111111"/>
          <w:sz w:val="28"/>
          <w:szCs w:val="28"/>
          <w:rtl w:val="true"/>
          <w:lang w:bidi="fa-IR"/>
        </w:rPr>
        <w:t>.</w:t>
      </w:r>
    </w:p>
    <w:p>
      <w:pPr>
        <w:pStyle w:val="Heading2"/>
        <w:numPr>
          <w:ilvl w:val="1"/>
          <w:numId w:val="1"/>
        </w:numPr>
        <w:rPr/>
      </w:pPr>
      <w:bookmarkStart w:id="59" w:name="__RefHeading___Toc2802113_653776707"/>
      <w:bookmarkStart w:id="60" w:name="_Toc17"/>
      <w:bookmarkEnd w:id="59"/>
      <w:r>
        <w:rPr>
          <w:rtl w:val="true"/>
        </w:rPr>
        <w:t>پاسخ به برخی از شبهات</w:t>
      </w:r>
      <w:bookmarkEnd w:id="6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چنین است این باور عمیق و این اعتقاد شکوهمند به وجود یک منجی الهی و قیام کننده ای که زمین با قیامش صورتی دیگر بیابد و زشتی ها با قیامش به زیبائی ها بدل گردد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گردد و این مطلب آن چنان قطعی و مسلم است که </w:t>
      </w:r>
    </w:p>
    <w:p>
      <w:pPr>
        <w:pStyle w:val="BookText"/>
        <w:rPr/>
      </w:pPr>
      <w:r>
        <w:rPr>
          <w:rFonts w:ascii="IRNazanin" w:hAnsi="IRNazanin" w:eastAsia="IRNazanin"/>
          <w:color w:val="111111"/>
          <w:sz w:val="28"/>
          <w:sz w:val="28"/>
          <w:szCs w:val="28"/>
          <w:rtl w:val="true"/>
          <w:lang w:bidi="fa-IR"/>
        </w:rPr>
        <w:t xml:space="preserve">رسول خدا که درود پروردگار بر او و بر خاندانش ،باد حتمیت و قطعیت این قیام الهی را در بیانی بسیار معروف به این صورت متذکر گردیده اند که لَو لَم يَبْقَ مِن الدُّنيا إلاّ مقدار يَومٌ واحدٌ لَطوّلَ اللّه ذلكَ اليومَ حتّى يَبعَثَ فيهِ رجُلاً مِن وُلدي اِسْمُهُ اِسْمِي وَ كُنْيَتُهُ كُنْيَتِي یَمْلَأُ الْأَرْضَ قِسْطاً وَ عَدْلًا کَمَا مُلِئَتْ ظُلْماً وَ جَوْراً و البته بايد گفت که در میان تمام فرق اسلامی این شیعه است که افتخار شناسائی افزون تر درهم کوبنده کاخ های ظلم و ستم و تشکیل دهنده حکومت واحد جهانی را دارد شیعه ای که بنا بر روایات صحیح و فراوان باور می دارد که آن رهبر فرزند بلافصل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سامراء نام مقدسش نام پیامبر اکرم و کنیه اش کنیه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اش پیاده کردن احکام خدا و بسط عدالت همگانی و به هم زدن حکومت های ظلم وجور و خودکامه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قیام چنین منجی و رهبری است که شیعه را در طول تاریخ اسلام اقلیتی مبارز و مجاهد و دشمن آشتی ناپذیر ظلم و زور و خودکامگی و افسار گسیختگی جلوه داده که با تمام حوادث تاریخی جنگیده و به سرانجام شکوهمندش ایمان و ایقان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است این چنین ،اعتقادی که بسیار زیبا می تواند صف قدرتمندی را در مقابل هر نوع تجاوز و استعمار و استحمار ایجاد نماید هرگز از فریب وحیله و مکر بازیگران عقیدتی و سیاسی نمی تواند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طول تاریخ این اعتقاد شبهات و دسته بندی ها و احزاب گوناگون در برابر شیعه صف آرائی کرده و به القاء شبهه به این اقلیت مجاهد در زمینه رهبری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ولی چه زیبا می گوید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هر جبهه ای که مورد حمله قرار گرفته از همان جبهه سر بلند تر بیرون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،پسین با استمداد از نیروی لایزال ایزدی و با استمداد از عنایات معنوی امام عصر روحی فداه برخی از این شبهات را مورد بررسی و تحلیل قرارداده به میزان توانائی و مقدور و میسور به پاسخ گوئی از آن شبهات می پردازیم</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0847_113216"/>
      <w:bookmarkStart w:id="62" w:name="pg10847_113216"/>
      <w:bookmarkEnd w:id="6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pg10847_113216"/>
      <w:bookmarkStart w:id="64" w:name="__RefHeading___Toc2802115_653776707"/>
      <w:bookmarkStart w:id="65" w:name="_Toc18"/>
      <w:bookmarkEnd w:id="63"/>
      <w:bookmarkEnd w:id="64"/>
      <w:r>
        <w:rPr>
          <w:rtl w:val="true"/>
        </w:rPr>
        <w:t>عُمری طولانی و سؤال بر انگیز</w:t>
      </w:r>
      <w:bookmarkEnd w:id="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یکی از شبهاتی که در زمینه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را به خود متوجه می داشته و درباره آن قلم ها بر روی کاغذ آمده و سخنانی به رشته تحریر در آورده شده، مسأله عمر طولانی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اعتقاد شیعه که امام را زنده می داند باید از عمر مبارک ایشان تاکنون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 باشد و تا این زمان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پذیرفتن این مقدار عمر اگر نگوئیم غیر ممکن است باید اذعان کنیم به هر حال صورتی غیر عادی و دشوار به خود می گیرد خصوصاً که قلم ها هم در طول زمان بی کار ننشسته و به صور مختلف این موضوع را مورد حمله قرار داده اند و از القائات شیطانی شان دست بر نداشته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ضرورت طرح بحث مناسب چنین می نمود که درباره این موضوع پر اهمیت از دیدگاه دانش و عقل و دین یک بررسی ولو به اجمال به ، عمل آورده قضاوت را به عهده خوانندگان محترم واگذار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تذکر است که در بررسی هدف اثبات طول عمر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دانش های معمول زمان ما ،نیست بلکه هدف این است که فقط امکان طول عمر را بررسی نموده و مسأله را از صورت محال عقلی به صورت محال عادی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بررسی و تحقیق حتی در صورت اختصاری و ،اجمالیش از جوانب مختلف پاسخ گوی این اشکال و شبهه بوده، ایراد گیران منصف را متقاعد، و ایمان معتقدان و باور داران را افزون تر سازد تا ایمان افزون تر شان سرمایه ای باشد در توسل و توجه به آن بزرگوار و اشتیاق زیاد تر در دعا کردن برای فرج و ظهورش و در این بررسی از خدای بزرگ و مهربان کمک طلبیده و مستظهر به عنایات ولیّ ،گرامیش، حضرت صاحب الامر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bookmarkStart w:id="66" w:name="pg10847_113219"/>
    </w:p>
    <w:p>
      <w:pPr>
        <w:pStyle w:val="Heading2"/>
        <w:numPr>
          <w:ilvl w:val="1"/>
          <w:numId w:val="1"/>
        </w:numPr>
        <w:rPr/>
      </w:pPr>
      <w:bookmarkStart w:id="67" w:name="__RefHeading___Toc2802117_653776707"/>
      <w:bookmarkStart w:id="68" w:name="_Toc19"/>
      <w:bookmarkEnd w:id="66"/>
      <w:bookmarkEnd w:id="67"/>
      <w:r>
        <w:rPr>
          <w:rtl w:val="true"/>
        </w:rPr>
        <w:t>و اما مسأله اوّل</w:t>
      </w:r>
      <w:r>
        <w:rPr>
          <w:rtl w:val="true"/>
        </w:rPr>
        <w:t xml:space="preserve">: </w:t>
      </w:r>
      <w:r>
        <w:rPr>
          <w:rtl w:val="true"/>
        </w:rPr>
        <w:t>حیات چیست؟</w:t>
      </w:r>
      <w:bookmarkEnd w:id="68"/>
    </w:p>
    <w:p>
      <w:pPr>
        <w:pStyle w:val="BookText"/>
        <w:rPr/>
      </w:pPr>
      <w:r>
        <w:rPr>
          <w:rFonts w:ascii="IRNazanin" w:hAnsi="IRNazanin" w:eastAsia="IRNazanin"/>
          <w:color w:val="111111"/>
          <w:sz w:val="28"/>
          <w:sz w:val="28"/>
          <w:szCs w:val="28"/>
          <w:rtl w:val="true"/>
          <w:lang w:bidi="fa-IR"/>
        </w:rPr>
        <w:t>باید باکمال صراحت اعتراف کرد که این مسأله به عنوان یکی از معضلات و مشکلات بزرگ بشر اندیشمند زمان ما جلوه گری کرده و حتی می توان اذعان نمود که تاکنون با همه پیشرفت های علمی این موضوع لا ینحل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حیات چیست؟ تفاوت بین وجود جاندار و بی جان کدامست؟ چه عامل و یا عوامل و خصوصیاتی باعث می شود که موجودی را جان دار بنامیم و یا موجود دیگری را بی جان؟ شاید وقتی سخن از حیات به میان می آید در ذهن ما خصوصیاتی نظیر حرکت و نمو و تغذیه و تولید مثل، تداعی نماید و موجوداتی را که عاری از این مشخصات باشند بی جان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واقعیات علمی جهان ما برای خصوصیات فوق ارزشی بیش از یک پندار قائل نیستند آقای دکتر اسماعیل آزرم استاد سابق ژنتیک و بیولوژی دانشگاه تهران به جای گشودن این راز درک مسأله را با ذکر دو نمونه برای ما دشوار تر می نماید؛ به این دو نمونه توجه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بعضی گیاهان را ممکن است خشک کرد و مدت زیادی ،نگهداشته سپس آن را در معرض رطوبت قرار داد تا دوباره 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 که بعضی از کرم ها و جانوران دریائی مثلاً ماكرو بيوتوس در اثر امواج آب به گودال های ساحلی برده شده و در آن جا پس از خشک شدن این گودال ها خشک شده و به وسیله باد ها، مخلوط با گرد و غبار، به نقاط مختلف بیابان ها برده شده مدت ها در آن جا مانده و سپس به محض این که در شرایط مساعدی قرار گرفته اند دوباره به خود آمده و جان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دانه گیاه و آن جانور در این مدت همیشه زنده بوده یا مرده اند و دوباره جان گرفته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جرثومه حیات در گیاهان و حیوان فوق الذکر در این مدت کجا </w:t>
      </w:r>
    </w:p>
    <w:p>
      <w:pPr>
        <w:pStyle w:val="BookText"/>
        <w:rPr/>
      </w:pPr>
      <w:r>
        <w:rPr>
          <w:rFonts w:ascii="IRNazanin" w:hAnsi="IRNazanin" w:eastAsia="IRNazanin"/>
          <w:color w:val="111111"/>
          <w:sz w:val="28"/>
          <w:sz w:val="28"/>
          <w:szCs w:val="28"/>
          <w:rtl w:val="true"/>
          <w:lang w:bidi="fa-IR"/>
        </w:rPr>
        <w:t>بوده که با وجود خشک بودن و بی حرکت بودن یعنی تمام مشخصاتی که ما برای یک موجود مرده قائل هستیم زنده مانده بودند؟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استانلی از انستیتوی پزشکی راکفلر در پرینستون آمریکا توانست ویروس </w:t>
      </w:r>
      <w:r>
        <w:rPr>
          <w:rStyle w:val="FootnoteAnchor"/>
          <w:rtl w:val="true"/>
        </w:rPr>
        <w:footnoteReference w:id="46"/>
      </w:r>
      <w:r>
        <w:rPr>
          <w:rFonts w:ascii="IRNazanin" w:hAnsi="IRNazanin" w:eastAsia="IRNazanin"/>
          <w:color w:val="111111"/>
          <w:sz w:val="28"/>
          <w:sz w:val="28"/>
          <w:szCs w:val="28"/>
          <w:rtl w:val="true"/>
          <w:lang w:bidi="fa-IR"/>
        </w:rPr>
        <w:t xml:space="preserve">یک نوع بیماری توتون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می شود به صورت ماده شیمیائی خالصی به دست آورد برای این کار برگ های توتونی را که مبتلا به بیماری موزائیک بود خرد کرده و شیره آن را به وسیله فشار استخراج نمود و این شیره را در ماشین گریز از مرکز قرار داده و با سرعت زیادی آن ماشین را بکار انداخت و به این وسیله موفق شد ویروس ها را که دارای مولکول های سنگینی هستند از سایر قسمت ها جدا کند و به طرق شیمیائی ماده متبلوری از آن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بلور های این ماده مانند بلور های سولفات دو منیزیم سوزنی شکل بود و قابلیت حل آن ها در مایعات مختلفه كاملاً مشخص بود آزمایش شیمیائی ثابت کرد که این بلور ها از عده ای نوکلئو پروتئین تشکیل یافته بودند ملکول ویروس موزائیک بی اندازه بزرگ و چند صد بار سنگین تر از اتم ئیدروژن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ملکول به قدری بزرگ است که رؤیت به وسیله اشعه ایکس بعضی خواص متبلور را در داخل آن نشان می دهد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دکتر استانلی این آزمایش ها را نکرده بود همه معتقد بودند که یک ماده شیمیائی متبلور هر چه باشد جسم بی جانی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هرگز موجود زنده به صورت بلور بی حرکتی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بلور ها زنده هستند زیرا در شرایط مساعد جان می گیرند و به حرکت در می آیند و با سرعت زیادی تولید مثل می کنند و میلیارد ها ویروس دیگر ایجاد می کنند اگر ذره بسیار کوچکی از بلور این ویروس را به گیاه توتون سالمی تزریق </w:t>
      </w:r>
      <w:bookmarkStart w:id="69" w:name="pg10847_113221"/>
    </w:p>
    <w:p>
      <w:pPr>
        <w:pStyle w:val="BookText"/>
        <w:rPr/>
      </w:pPr>
      <w:bookmarkEnd w:id="69"/>
      <w:r>
        <w:rPr>
          <w:rFonts w:ascii="IRNazanin" w:hAnsi="IRNazanin" w:eastAsia="IRNazanin"/>
          <w:color w:val="111111"/>
          <w:sz w:val="28"/>
          <w:sz w:val="28"/>
          <w:szCs w:val="28"/>
          <w:rtl w:val="true"/>
          <w:lang w:bidi="fa-IR"/>
        </w:rPr>
        <w:t>کنند این گیاه بزودی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نسبی ویروس به تمام گیاه، از حيث وزن ابتدا یک درصد میلیون ،بوده این نسبت بزودی زیاد می شود و به یک در دویست می رسد یعنی پانصد هزار برابر می 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به هر حال مسأله حیات و حقیقت حیات آن مقدار غموض و پیچیدگی دارد که ژرژ گاموف امریکائی استاد دانشگاه ژرژ واشنگتن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 سه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سخن خود به کار می برد</w:t>
      </w:r>
    </w:p>
    <w:p>
      <w:pPr>
        <w:pStyle w:val="BookText"/>
        <w:rPr/>
      </w:pPr>
      <w:r>
        <w:rPr>
          <w:rFonts w:ascii="IRNazanin" w:hAnsi="IRNazanin" w:eastAsia="IRNazanin"/>
          <w:color w:val="111111"/>
          <w:sz w:val="28"/>
          <w:sz w:val="28"/>
          <w:szCs w:val="28"/>
          <w:rtl w:val="true"/>
          <w:lang w:bidi="fa-IR"/>
        </w:rPr>
        <w:t xml:space="preserve">از مجموع این بررسی ها مشخص می شود که حقیقت حیات حتی بر بیولوژیست ها و نیز فیزیولوژیست ها پوشیده و مخفی است، چه رسد به افراد عادی و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تفصیل چگونه ما می توانیم درباره طول عمر به اعتراض بر خاسته و سخن گوئیم؟ آیا در صورتی که اصل مسأله زیر علامت سؤال قرار می گیرد و علم در پاسخ این سؤال به کلمه نمی دانم و معلوم نیست رسیده، آن وقت چگونه می توان نسبت به مسأله ای که فرع موضوع حیات قرار می گیرد یعنی طول عمر شبهه ناک بود؟</w:t>
      </w:r>
    </w:p>
    <w:p>
      <w:pPr>
        <w:pStyle w:val="Heading2"/>
        <w:numPr>
          <w:ilvl w:val="1"/>
          <w:numId w:val="1"/>
        </w:numPr>
        <w:rPr/>
      </w:pPr>
      <w:bookmarkStart w:id="70" w:name="__RefHeading___Toc2802119_653776707"/>
      <w:bookmarkStart w:id="71" w:name="_Toc20"/>
      <w:bookmarkEnd w:id="70"/>
      <w:r>
        <w:rPr>
          <w:rtl w:val="true"/>
        </w:rPr>
        <w:t>مسأله دوم</w:t>
      </w:r>
      <w:r>
        <w:rPr>
          <w:rtl w:val="true"/>
        </w:rPr>
        <w:t xml:space="preserve">: </w:t>
      </w:r>
      <w:r>
        <w:rPr>
          <w:rtl w:val="true"/>
        </w:rPr>
        <w:t>حدّ نهائی عمر یک انسان چه میزانی است؟</w:t>
      </w:r>
      <w:bookmarkEnd w:id="71"/>
    </w:p>
    <w:p>
      <w:pPr>
        <w:pStyle w:val="BookText"/>
        <w:rPr/>
      </w:pPr>
      <w:r>
        <w:rPr>
          <w:rFonts w:ascii="IRNazanin" w:hAnsi="IRNazanin" w:eastAsia="IRNazanin"/>
          <w:color w:val="111111"/>
          <w:sz w:val="28"/>
          <w:sz w:val="28"/>
          <w:szCs w:val="28"/>
          <w:rtl w:val="true"/>
          <w:lang w:bidi="fa-IR"/>
        </w:rPr>
        <w:t>دومین پرسش آن که آیا اصولاً عقل و علم پزشکی می تواند برای عمر میزان و حد معین را بیان نماید؟ کسانی که به عمر زیاد اعتراض نموده اند آیا به صورت جزم و قطع انگشت روی سنّ بخصوصی گذارده و بیش تر از آن را غیر ممکن می دانند؟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از این عده سؤال شود که حداکثر عمر یک انسان چه مقدار است چه سنی را می توانند ذکر کنند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اصولاً حدی وجود دارد که بالا تر از آن را نتوان امکان عقلی و علمی داد؟ پرسش مهم تری که این جا مطرح است این که زندگی کردن طبیعی است و یا مرگ؟ قطعاً پاسخ خواهیم داد زندگی کردن طبیعی است و </w:t>
      </w:r>
      <w:bookmarkStart w:id="72" w:name="pg10847_113222"/>
    </w:p>
    <w:p>
      <w:pPr>
        <w:pStyle w:val="BookText"/>
        <w:rPr/>
      </w:pPr>
      <w:bookmarkEnd w:id="72"/>
      <w:r>
        <w:rPr>
          <w:rFonts w:ascii="IRNazanin" w:hAnsi="IRNazanin" w:eastAsia="IRNazanin"/>
          <w:color w:val="111111"/>
          <w:sz w:val="28"/>
          <w:sz w:val="28"/>
          <w:szCs w:val="28"/>
          <w:rtl w:val="true"/>
          <w:lang w:bidi="fa-IR"/>
        </w:rPr>
        <w:t>آن چه دلیل می خواهد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در برخورد های مان با افراد معمر و کهن سال روبرو شویم هرگز از آنان سؤال نمی کنیم که چرا زنده ای؟ بلکه پرسش ما هنگامی خواهد بود که انسانی حتی بس کهن سال و پیر از دنیا ،برود آن گاه این سؤال را به صورتی بدیهی مطرح می کنیم که این آقا چرا مردند و علت مرگ شان چه بوده؟ و نه علت زندگی کردن شان این نکته را به صورتی خلاصه تر عنوان کرده و می گوئیم آن چه علت می خواهد مرگ است نه زندگی در این جا بی مناسبت نمی دانیم آن چه را که پروفسور و ایزمن ،آلمانی بنیان گذار و صاحب نظر معروف ژنتیک درباره عمر طولانی عنوان کرده بیان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لازمه قوانین طبیعی نیست و در عالم طبیعت از عمر ابد گرفته تا عمر یک لحظه ای همه نوعش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طبیعی و فطری است عمری ابدی و جاودانی است بنابراین افسانه عمر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متوشالح </w:t>
      </w:r>
      <w:r>
        <w:rPr>
          <w:rStyle w:val="FootnoteAnchor"/>
          <w:rtl w:val="true"/>
        </w:rPr>
        <w:footnoteReference w:id="48"/>
      </w:r>
      <w:r>
        <w:rPr>
          <w:rFonts w:ascii="IRNazanin" w:hAnsi="IRNazanin" w:eastAsia="IRNazanin"/>
          <w:color w:val="111111"/>
          <w:sz w:val="28"/>
          <w:sz w:val="28"/>
          <w:szCs w:val="28"/>
          <w:rtl w:val="true"/>
          <w:lang w:bidi="fa-IR"/>
        </w:rPr>
        <w:t>نه مردود عقل است و نه مردود علم در همین دوره خودمان نیز میزان طول عمر بالا رفته است و اشکالی ندارد که از این بالا تر هم برود و یک روز بیاید که بشر به عمر نهصد ساله برسد</w:t>
      </w:r>
      <w:r>
        <w:rPr>
          <w:rFonts w:eastAsia="IRNazanin" w:cs="IRNazanin"/>
          <w:color w:val="111111"/>
          <w:sz w:val="28"/>
          <w:szCs w:val="28"/>
          <w:rtl w:val="true"/>
          <w:lang w:bidi="fa-IR"/>
        </w:rPr>
        <w:t xml:space="preserve">». </w:t>
      </w:r>
      <w:r>
        <w:rPr>
          <w:rStyle w:val="FootnoteAnchor"/>
          <w:rtl w:val="true"/>
        </w:rPr>
        <w:footnoteReference w:id="49"/>
      </w:r>
    </w:p>
    <w:p>
      <w:pPr>
        <w:pStyle w:val="Heading2"/>
        <w:numPr>
          <w:ilvl w:val="1"/>
          <w:numId w:val="1"/>
        </w:numPr>
        <w:rPr/>
      </w:pPr>
      <w:bookmarkStart w:id="73" w:name="__RefHeading___Toc2802121_653776707"/>
      <w:bookmarkStart w:id="74" w:name="_Toc21"/>
      <w:bookmarkEnd w:id="73"/>
      <w:r>
        <w:rPr>
          <w:rtl w:val="true"/>
        </w:rPr>
        <w:t>مسأله سوم</w:t>
      </w:r>
      <w:r>
        <w:rPr>
          <w:rtl w:val="true"/>
        </w:rPr>
        <w:t xml:space="preserve">: </w:t>
      </w:r>
      <w:r>
        <w:rPr>
          <w:rtl w:val="true"/>
        </w:rPr>
        <w:t>استثنائات توجیه گر عمر طولانی</w:t>
      </w:r>
      <w:bookmarkEnd w:id="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،فرض میزان طول عمر را مشخص و معین بدانیم، تازه جای ایراد این اشکال هست که آیا می توان منکر وجود استثنائات در جهان ماده شد؟ استثنائی که قطعیت میزان طول عمر را از استحکام می اندازد و این استثنایات در تمام موجودات این جهان از ذره خردش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کهکشان های بزرگش از گیاهان گرفته تا انسان همه و همه به چشم می خورد </w:t>
      </w:r>
    </w:p>
    <w:p>
      <w:pPr>
        <w:pStyle w:val="BookText"/>
        <w:rPr/>
      </w:pPr>
      <w:r>
        <w:rPr>
          <w:rFonts w:ascii="IRNazanin" w:hAnsi="IRNazanin" w:eastAsia="IRNazanin"/>
          <w:color w:val="111111"/>
          <w:sz w:val="28"/>
          <w:sz w:val="28"/>
          <w:szCs w:val="28"/>
          <w:rtl w:val="true"/>
          <w:lang w:bidi="fa-IR"/>
        </w:rPr>
        <w:t>به این چند نمونه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مزون هائی هستند که یکی پس از رهایی از مرکز عمرش یک هزارم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مزون هایرون عمرش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میلیاردم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کاوش های باستان شناسی توانسته اند ویروس هائی را از اعصاری که مربوط به ما قبل تاریخ و شاید بیش از صد هزار سال قبل است کشف کرده و در محیط های مخصوص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موجودات، پس از گذشتن یک صد هزار سال هنوز آثار زندگی را از دست نداده اند گرچه در این مدت به حالت خفته و نهفته می زیسته اند و به حسب ظاهر با موجودات مرده فرقی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حفاری هائی که در مصر باستان به عمل آمد، در مقبره فرعونِ جوان مرگ و معروف مصر توت اخ ،منون، گندم هائی یافت شده که بعد از کاشته شدن سبز و بارور گردیده و این نشان می دهد که نطفه حیاتی گندم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زنده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درختی است در کالیفرنیا به نام سکونیا که برخی از این درختان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ارتفاع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محیط دور تنه دارند عمر بعضی از آن ها متجاوز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بريتانيا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درختی است در جزیره اورتاوا از جزائر کاناری به نام درخت خون سیاوش که محیطش به اندازه ای بزرگ است که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دور آن دست های خود را باز کنند به طوری که سر انگشت های آن ها به هم برسد، باز به تمام ساق آن احاطه نمی نمایند و می گویند که از قرن ها پیش از خلقت انسان در کار نشو و نما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دریا ها ذرات ژلاتینی یی هستند که با جذب کلروفیل جزء عالم گیاهان محسوب می شوند و عمر شان از ثانیه هم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عالم حیوانات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شوروی در جمهوری یاکوتسک نزدیک قطب شمال یک نوع حلزون پیدا کرده اند که از چندین هزار سال پیش یعنی قبل از تاریخ تا حال زنده مانده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جزائر لم يزرع گالاپاگوس نوعی لاک پشت هست به همین ،نام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ماهی هائی در اقیانوس اطلس در شمال اروپا پیدا و دیده شده اند که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ساله برایشان برآورد کرده اند و مار هائی که عمر چند هزار ساله دارند وجود دارد در حالی که میکروب ها عمر شان بسیار کوتاه است</w:t>
      </w:r>
    </w:p>
    <w:p>
      <w:pPr>
        <w:pStyle w:val="BookText"/>
        <w:rPr/>
      </w:pPr>
      <w:r>
        <w:rPr>
          <w:rFonts w:ascii="IRNazanin" w:hAnsi="IRNazanin" w:eastAsia="IRNazanin"/>
          <w:color w:val="111111"/>
          <w:sz w:val="28"/>
          <w:sz w:val="28"/>
          <w:szCs w:val="28"/>
          <w:rtl w:val="true"/>
          <w:lang w:bidi="fa-IR"/>
        </w:rPr>
        <w:t>استثناء در عالم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عمر و قد و رنگ و ساختمان بدن و قوای مغزی و فکری و احساسات، مسائلی نیستند که نیازی به استدلال داشته ،باشند زیرا اموری محسوس و مشهود می باشند تازه این امور مسائل زیاد قابل توجهی نیستند چون افراد نادر الوجودی در میان انسان ها پیدا می شوند که این اختلافات را تحت الشعاع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 علی سینا فیلسوف و پزشک نامی را از گروه استثنائات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حد تمیز رسیدم مرا به معلم قرآن سپردند پس از آن به معلم به معلم ادب پس هر چه را شاگردان بر استاد ادیب قرائت می کردند من همه را حفظ می نمودم پس استاد مرا به یک سری کتاب تکلیف کرد که همه را در مدت یک سال و نیم از بر کردم و اگر تعویق استاد نبود در کم تر از این مدت حفظ می کردم و چون به ده سالگی رسیدم مورد تعجب اهل بخارا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شروع کردم به یاد گرفتن فقه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طبق مذهب ابو حنیفه فتوی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شروع کردم به علم طب و قانون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تصنیف نمودم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خودم را در تمام علوم متخصص می دانستم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هدية الاحباب چاپ ،تهران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یونگ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او را از جمله بزرگ ترین دانشمندان انگلستان محسوب داشت از کودکی اعجوبه ای بود از دو سالگی خواندن را می دانست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خودش به تنهائی به آموختن ریاضیات پرداخت و از نه سالگی تا چهارده سالگی اوقات فراغت خویش را در بین فواصل کوتاه ساعات درس به آموختن زبان های خارجه فرانسه – ایتالیائی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w:t>
      </w:r>
    </w:p>
    <w:p>
      <w:pPr>
        <w:pStyle w:val="BookText"/>
        <w:rPr/>
      </w:pPr>
      <w:r>
        <w:rPr>
          <w:rFonts w:ascii="IRNazanin" w:hAnsi="IRNazanin" w:eastAsia="IRNazanin"/>
          <w:color w:val="111111"/>
          <w:sz w:val="28"/>
          <w:sz w:val="28"/>
          <w:szCs w:val="28"/>
          <w:rtl w:val="true"/>
          <w:lang w:bidi="fa-IR"/>
        </w:rPr>
        <w:t xml:space="preserve">عربی صرف کرد و زبان های مذکور را به خوبی یاد گرفت و در بیست سالگی مقاله ای درباره تئوری رؤیت به جامعۀ پادشاهی فرستاد و در آن شرح داد که چگونه می توان به وسیله تغییر انحنای زجاجیه ،چشم همواره تصویر را واضح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علوم پیر رسو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مسائل و مواضیع فوق غیر از اموری هستند که معمولاً در جرائد درج و نگاشته می شود مثلاً در انسانی قلب به جای طرف چپ سینه در طرف راست او واقع گردیده که از این گونه امور فراوان دیده می شود و ضمناً در خصایص و صفات روحی یکی در سخاوت حاتم می شود و دیگری در ،بخل ضرب المثل می گردد در قوای فکری و دماغی یک نفر نابغه می شود یکی چنان با هوش است که حل مشکل ترین مسائل فلسفی و ریاضی برای او مثل یک عمل عادی ،دیگران آسان جلوه می نماید و دیگری چنان ساده و کم هوش می گردد که فهم یک مسأله بدیهی یا ضرب یک عدد کوچک در همان عدد کوچک برایش دشوار است در زمان خود مان هم به مسائلی برخورد می کنیم که جز بر چسب استثناء بر روی آن چیز دیگری نمی توان زد توجه فرمائید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زندگی در زلزله رومانی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بدون آب و غذا زنده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گرانی که زیر آوار خانه های ویران شده زلزله اخیر ،رومانی در جستجوی اجساد کشته شدگان ،بودند به طرز معجزه آسا با زنی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هشت روز قبل بر اثر ویران شدن آپارتمان محل سکونتش در زیر آوار مانده ولی هنوز زنده بود، رو 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که آموزگار است در زیر آوار یک ساختمان ده آپارتمانی بدون خوراک و آب زنده مانده بود کلیه ساکنان این ساختمان در زیر آوار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رومانی گفتند معلوم نیست این خانم چگونه توانسته است بعد از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که از وقوع زلزله می گذشت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بیرون آمدن از زیر آوار تقاضای آب کرد مقامات این کشور گفتند او یک رادیوی ترانزیستوری با خود داشت و در خلال یک هفته کلیه گزارش های مربوط به نجات زلزله زدگان را گوش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کیهان شماره </w:t>
      </w:r>
      <w:r>
        <w:rPr>
          <w:rFonts w:eastAsia="IRNazanin" w:cs="IRNazanin"/>
          <w:color w:val="111111"/>
          <w:sz w:val="28"/>
          <w:szCs w:val="28"/>
          <w:lang w:bidi="fa-IR"/>
        </w:rPr>
        <w:t>10113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مشهد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مرده ناگهان شروع به خاراندن بدن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که در پی بیماری یک ساله ای بدرود حیات گفته بود در غسال خانه زنده شد و اینک نیز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پزشک دکتر داور نیا که جواز دفن ربابه را صادر کرده است در این مورد به خبرنگار ما ،گفت من ربابه را کاملاً معاینه کردم قلب او از حرکت ایستاده و بدنش هم به کلی سرد شده بود از لحاظ پزشکی هر کس دیگر هم ربابه را معاینه کرده ،بود برایش جواز دفن می نوشت زنده شدن مجدد ربابه یکی از موارد نادر پزشکی است ولی قبلاً هم دیده شده که قلب در گذشته ای بعد از مرگ به طپش در آمده و حیات از سر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15082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فوق الذکر از مواردی هستند که با علم مأنوس بشر و با قواعد و قوانین عادی طبیعی قابل توجیه نیستند و لذا جز بکار بردن کلمه خارق العاده معجزه و یا استثناء چاره ای نیست و قطعاً هر یک از ما فراوان به این گونه گزارشات برخورد کرده و از خواندن آن ها احساس و اظهار تعجب و شگفتی نموده، ایم ولی به هر حال پذیرفته ایم که این اتفاقات چه بخواهیم و چه نخواهیم چه باور داشته باشیم و چه باور نداشته باشیم در جهان رخ می دهد و اعجاب جهانیان را بر می انگیزد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اینست که اصولاً آن چه ما از قواعد و قوانین طبیعت می دانیم نسبت به آن چه نمی دانیم مانند ذره ای در مقابل بی نهایت است و با معلومات فعلی درباره همه قضایای جهان نمی توان قضاوتی صحیح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مورد انسان با تمام تلاش هائی که انجام یافته است و انجام می شود آن قدر غموض و ابهامات وجود دارد که در همه جا در بیان نحوه انجام اعمال انسانی چه در زمینه جسم و چه در مورد روح جای کلمه ای بسیار رایج و معمولی را باز گذارده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این ادعا آشکار تر از آنست که نیازی به اقامه برهان داشته باشد بنابراین حال که اعتراف به عجز خویش در زمینه جهان شناسی عموماً و انسان شناسی خصوصاً نمودیم چگونه می توانیم ادعا کنیم که تمام پدیده های جهان هستی را شناخته ایم، و آیا احتمال نمی دهیم </w:t>
      </w:r>
      <w:bookmarkStart w:id="75" w:name="pg10847_113227"/>
    </w:p>
    <w:p>
      <w:pPr>
        <w:pStyle w:val="BookText"/>
        <w:rPr/>
      </w:pPr>
      <w:bookmarkEnd w:id="75"/>
      <w:r>
        <w:rPr>
          <w:rFonts w:ascii="IRNazanin" w:hAnsi="IRNazanin" w:eastAsia="IRNazanin"/>
          <w:color w:val="111111"/>
          <w:sz w:val="28"/>
          <w:sz w:val="28"/>
          <w:szCs w:val="28"/>
          <w:rtl w:val="true"/>
          <w:lang w:bidi="fa-IR"/>
        </w:rPr>
        <w:t xml:space="preserve">که مورد اشکال و ایراد سؤال ما در دایره استثنائات جهان خلقت قرار گیرد و طول عمر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مستثنیات عالم هستی باشد؟ به علاوه، وقتی ما اختلاف کیفی آن چنان داریم که مغز یکی انیشتین می شود و دیگری در جوارش کسی است که یک جمع ساده را نمی تواند انجام دهد چه می شود در برابر این اختلاف فاحش کیفیتی به اختلاف فاحش کمیتی معتقد شده بگوئیم ممکن است عمر یکی صد سال و دیگری هزار سال و دو هزار سال باشد؟</w:t>
      </w:r>
    </w:p>
    <w:p>
      <w:pPr>
        <w:pStyle w:val="Heading2"/>
        <w:numPr>
          <w:ilvl w:val="1"/>
          <w:numId w:val="1"/>
        </w:numPr>
        <w:rPr/>
      </w:pPr>
      <w:bookmarkStart w:id="76" w:name="__RefHeading___Toc2802123_653776707"/>
      <w:bookmarkStart w:id="77" w:name="_Toc22"/>
      <w:bookmarkEnd w:id="76"/>
      <w:r>
        <w:rPr>
          <w:rtl w:val="true"/>
        </w:rPr>
        <w:t>مسأله چهارم</w:t>
      </w:r>
      <w:r>
        <w:rPr>
          <w:rtl w:val="true"/>
        </w:rPr>
        <w:t xml:space="preserve">: </w:t>
      </w:r>
      <w:r>
        <w:rPr>
          <w:rtl w:val="true"/>
        </w:rPr>
        <w:t>آیا می توان عمر را طولانی تر کرد؟</w:t>
      </w:r>
      <w:bookmarkEnd w:id="77"/>
    </w:p>
    <w:p>
      <w:pPr>
        <w:pStyle w:val="BookText"/>
        <w:rPr/>
      </w:pPr>
      <w:r>
        <w:rPr>
          <w:rFonts w:ascii="IRNazanin" w:hAnsi="IRNazanin" w:eastAsia="IRNazanin"/>
          <w:color w:val="111111"/>
          <w:sz w:val="28"/>
          <w:sz w:val="28"/>
          <w:szCs w:val="28"/>
          <w:rtl w:val="true"/>
          <w:lang w:bidi="fa-IR"/>
        </w:rPr>
        <w:t>می دانیم آن چه اختراع و اکتشاف نصیب انسان ها گردیده، یک جهتش اینست که انسان اموری را می خواسته و چون خواسته، توانسته است به خواست خود جامه عمل بپوشاند امکان طولانی تر کردن عمر و میزان آن نیز بی تردید مقبول طبع همه انسان هاست و تلاش های فراوانی هم به دنبال این تمایل از او بروز و ظهور کرده است که به نمونه هائی از آن در این بخش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تمایل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اسمیس استاد دانشگاه کلمبیا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حصر سن مثل دیوار صوتی است و همان طور که دیوار صوتی امروزه شکسته شده این دیوار سن نیز روزی خواهد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11895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واسیلی زاخار چینگو دانشمند روسی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وسائلی که امروزه در دست تهیه است و مطالعات و آزمایش هائی که به عمل آمده است می توان افراد بشر را به خواب برده پس از هزار سال دیگر بیدار کرد بی آن که کوچک ترین عیبی دیده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1337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پیشگامان اثبات عمر طولانی، دکتر آلکسیس کارل دانشمند شهیر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تجاربی که مرتب به وسیله وی انجام می گرفت اثبات کرد که سلول های زنده حیوان می توانند در مایعی که دارای مواد غذائی لازم باشد همواره به زندگی و رشد خود ادامه دهند دکتر کارل این مسأله را به </w:t>
      </w:r>
      <w:bookmarkStart w:id="78" w:name="pg10847_113228"/>
    </w:p>
    <w:p>
      <w:pPr>
        <w:pStyle w:val="BookText"/>
        <w:rPr/>
      </w:pPr>
      <w:bookmarkEnd w:id="78"/>
      <w:r>
        <w:rPr>
          <w:rFonts w:ascii="IRNazanin" w:hAnsi="IRNazanin" w:eastAsia="IRNazanin"/>
          <w:color w:val="111111"/>
          <w:sz w:val="28"/>
          <w:sz w:val="28"/>
          <w:szCs w:val="28"/>
          <w:rtl w:val="true"/>
          <w:lang w:bidi="fa-IR"/>
        </w:rPr>
        <w:t xml:space="preserve">اثبات رسانید که پیری به اجزاء مورد آزمایش راه نمی یابد در ماه ژانویه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همکارانش شروع به تجربه نمود و موضوعات ذیل برایشان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زنده مادامی که عارضه ای که باعث مرگ شان نشود مثلاً کمبود مواد غذائی و دخول میکروب ها برایشان پیش آمد نکند همواره زنده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مذکور نه تنها حیات دارند بلکه دارای نمو و تکثیر هم هستند، همچنان که اگر جزء بدن حیوان بودند نمو و تکثیر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تکاثر آن ها را با غذائی که برایشان تهیه می شود می توان مقایسه و اندازه 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تأثیری در آن ها ندارد و پیر و ضعیف نمی گردند، بلکه اندک اثری هم از پیری در آن ها دیده نمی شود و در هر سالی درست مانند سال های گذشته نمو و تکاثر دارند و از ظواهر این موضوع می توان حدس زد که تا مادامی که آزمایش کنندگان از آن اجزاء مراقبت نماید و غذای کافی به آن ها برسانند به زندگی و نمو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توان فهمید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علت نیست بلکه معلول است</w:t>
      </w:r>
      <w:r>
        <w:rPr>
          <w:rFonts w:eastAsia="IRNazanin" w:cs="IRNazanin"/>
          <w:color w:val="111111"/>
          <w:sz w:val="28"/>
          <w:szCs w:val="28"/>
          <w:rtl w:val="true"/>
          <w:lang w:bidi="fa-IR"/>
        </w:rPr>
        <w:t>».</w:t>
      </w:r>
    </w:p>
    <w:p>
      <w:pPr>
        <w:pStyle w:val="Heading2"/>
        <w:numPr>
          <w:ilvl w:val="1"/>
          <w:numId w:val="1"/>
        </w:numPr>
        <w:rPr/>
      </w:pPr>
      <w:bookmarkStart w:id="79" w:name="__RefHeading___Toc2802125_653776707"/>
      <w:bookmarkStart w:id="80" w:name="_Toc23"/>
      <w:bookmarkEnd w:id="79"/>
      <w:r>
        <w:rPr>
          <w:rtl w:val="true"/>
        </w:rPr>
        <w:t xml:space="preserve">مسأله پنجم </w:t>
      </w:r>
      <w:r>
        <w:rPr>
          <w:rtl w:val="true"/>
        </w:rPr>
        <w:t xml:space="preserve">: </w:t>
      </w:r>
      <w:r>
        <w:rPr>
          <w:rtl w:val="true"/>
        </w:rPr>
        <w:t>چه عواملی در طولانی تر کردن عمر تأثیر دارند؟</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خانواده ها بطور طبیعی دراز عمر تر از دیگر خانواده ها هستند چنان چه دانشمندی به نام ریموند پیرل نشان داده خانواده دراز عمری وجود داشته اند که مجموع عمر هفت پشت یک فرد به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رسیده که تازه دو نفر هم براثر تصادف پشت سر هم مرده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محیطی که هوایش معتدل و پاک از انواع میکروب ها و سموم بوده و آرام و بی صدا باشد و اشعه حیات بخش خورشید به قدر کافی برآن ،بتابد این شرائط در طول عمر و سلامت ساکنینش تأثیر بسزائی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شغل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و کوشش در کار بویژه فعالیت های روحی و عصبی در درازی عمر مقام والائی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بدن سالم و فكر راحت باشد عمر طولانی تر خواهد گردید، زیرا زنگ زدن روحی به مراتب بیش از زنگ جسمی عمر را کوتاه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كيفيت تغذيه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 از لحاظ مقدار و هم از نظر نوع در طول عمر مقام مهمی را دارد بیش تر افرادی هم که عمر طولانی داشته اند کم خوراک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شما گور خویش را با دندان های تان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چون کار دستگاه های مختلف بدن را بالا می برد، بیماری هائی را از قبیل دیابت و تصلب شرائین و بیماری های قلب و کلیه تولید می کند</w:t>
      </w:r>
    </w:p>
    <w:p>
      <w:pPr>
        <w:pStyle w:val="BookText"/>
        <w:rPr/>
      </w:pPr>
      <w:r>
        <w:rPr>
          <w:rFonts w:ascii="IRNazanin" w:hAnsi="IRNazanin" w:eastAsia="IRNazanin"/>
          <w:color w:val="111111"/>
          <w:sz w:val="28"/>
          <w:sz w:val="28"/>
          <w:szCs w:val="28"/>
          <w:rtl w:val="true"/>
          <w:lang w:bidi="fa-IR"/>
        </w:rPr>
        <w:t>دکتر مک کی از دانشگاه کورنل نیویورک در روی موش ها آزمایشاتی به عمل آورد و ثابت کرد که موش های لاغر موش های فربه را به گور می فرستند موش معمولاً در سن چهار ماهگی به حد کمال رشد می رسد و در دو سالگی پیر شده قبل از سه سالگی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نام برده دسته ای از موش ها را به وسیله رژیم کم کالری و غنی از لحاظ ويتامين و مواد معدنی نگهداری نمود و به این نتیجه رسید که دوره رشد و بلوغ آن ها به عوض چهار ماهگی ممکن است تا هزار روز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آزمایش ها مشاهده نمود که پیر ترین موش هائی که با رژیم معمولی زندگی کرده اند پس از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مرده اند، لکن موش هائی که با رژیم کم کالری می زیسته اند تا مدتی بعد جوان و شاداب مانده اند، بطوری که اگر عمر آن ها را با انسان مقایسه کنیم آن ها به اندازه یک فرد انسانی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 عمر کرده اند به علاوه این موش ها بندرت بیمار شده اند و از همقطاران خود که رژیم معمولی داشته اند زرنگ تر بوده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نسیم صبح صادق سبب طولانی تر شدن عمر می گردد، زیرا در این هنگام است که ذرات آهن در فضا به صورت مخصوص یونیزه ای که قابل استفاده است در می آید برخی هم استفاده از هوای مغرب </w:t>
      </w:r>
      <w:bookmarkStart w:id="81" w:name="pg10847_113230"/>
    </w:p>
    <w:p>
      <w:pPr>
        <w:pStyle w:val="BookText"/>
        <w:rPr/>
      </w:pPr>
      <w:bookmarkEnd w:id="81"/>
      <w:r>
        <w:rPr>
          <w:rFonts w:ascii="IRNazanin" w:hAnsi="IRNazanin" w:eastAsia="IRNazanin"/>
          <w:color w:val="111111"/>
          <w:sz w:val="28"/>
          <w:sz w:val="28"/>
          <w:szCs w:val="28"/>
          <w:rtl w:val="true"/>
          <w:lang w:bidi="fa-IR"/>
        </w:rPr>
        <w:t xml:space="preserve">را چنین می دانند که اگر از هوای آزاد در آن وقت بیش تر استفاده شود عمر را زیاد می گرداند </w:t>
      </w:r>
      <w:r>
        <w:rPr>
          <w:rStyle w:val="FootnoteAnchor"/>
          <w:rtl w:val="true"/>
        </w:rPr>
        <w:footnoteReference w:id="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تأثير ناراحتی های عصبی بر روی طول عمر در اسفند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خبر دادند که بیماری را به علت خون ریزی داخلی در بخش داخلی بیمارستان سن آنتوان پاریس بستری می کنند مدت چهار ماه شیشه خون به او تزریق کرده و درد های حاصله را نیز با تزریق مواد بی حس کننده مانند نووکائین در مسیر اعصاب مربوطه تسکین می دهند روزی که حال بیمار رو به وخامت نهاد و از درد های شدید رنج می برد رئیس بخش آقای دکتر بوکای جمجمه اش را باز نموده و نزدیک ترین نقطه ممکن به مغز را که محل انتقال حس درد بود قطع می نماید با حیرت زاید الوصفی اطرافیان مشاهده کردند که این عمل نه تنها باعث تسکین درد شد، بلکه خون ریزی را نیز به کلی متوقف ساخت این واقعه باب تازه ای را در دانش پزشکی گشود که اگر تا آن روز دخالت قسمت های فوقانی مغز را در حالات روانی مسلم می دانستند با این آزمایش معلوم شد که ،مغز قلب و احشا را نیز تحت کنترل ،داشته اثر کلیه فعل و انفعال های روانی بر روی امعا و احشا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گزارش دانشمندان با آزمایشات متعدد به اثبات رساندند که با کمک مغز و فکر می توان اندام ها را به حالت تعادل و استراحت در آورد و یا بسیاری از بیماری های احشا را درمان نمود</w:t>
      </w:r>
      <w:r>
        <w:rPr>
          <w:rFonts w:eastAsia="IRNazanin" w:cs="IRNazanin"/>
          <w:color w:val="111111"/>
          <w:sz w:val="28"/>
          <w:szCs w:val="28"/>
          <w:rtl w:val="true"/>
          <w:lang w:bidi="fa-IR"/>
        </w:rPr>
        <w:t>.</w:t>
      </w:r>
    </w:p>
    <w:p>
      <w:pPr>
        <w:pStyle w:val="Heading2"/>
        <w:numPr>
          <w:ilvl w:val="1"/>
          <w:numId w:val="1"/>
        </w:numPr>
        <w:rPr/>
      </w:pPr>
      <w:bookmarkStart w:id="82" w:name="__RefHeading___Toc2802127_653776707"/>
      <w:bookmarkStart w:id="83" w:name="_Toc24"/>
      <w:bookmarkEnd w:id="82"/>
      <w:r>
        <w:rPr>
          <w:rtl w:val="true"/>
        </w:rPr>
        <w:t>مسأله ششم</w:t>
      </w:r>
      <w:r>
        <w:rPr>
          <w:rtl w:val="true"/>
        </w:rPr>
        <w:t xml:space="preserve">: </w:t>
      </w:r>
      <w:r>
        <w:rPr>
          <w:rtl w:val="true"/>
        </w:rPr>
        <w:t>تلاش هائی که در جهت طولانی تر کردن عمر انجام پذیرفته است</w:t>
      </w:r>
      <w:r>
        <w:rPr>
          <w:rtl w:val="true"/>
        </w:rPr>
        <w:t>:</w:t>
      </w:r>
      <w:bookmarkEnd w:id="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زیست شناس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مطالعات مشهورش درباره زنبور عسل به مسأله ای حیرت انگیز، یعنی زندگی دراز و توأم با </w:t>
      </w:r>
    </w:p>
    <w:p>
      <w:pPr>
        <w:pStyle w:val="BookText"/>
        <w:rPr/>
      </w:pPr>
      <w:r>
        <w:rPr>
          <w:rFonts w:ascii="IRNazanin" w:hAnsi="IRNazanin" w:eastAsia="IRNazanin"/>
          <w:color w:val="111111"/>
          <w:sz w:val="28"/>
          <w:sz w:val="28"/>
          <w:szCs w:val="28"/>
          <w:rtl w:val="true"/>
          <w:lang w:bidi="fa-IR"/>
        </w:rPr>
        <w:t>نیرومندی و جوانی ملکه زنبوران ،برخورد و در خصوص علت آن به تجسّسی خستگی ناپذیر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مطالعه دریافت که ملکه زنبوران از خوراکی مخصوصی که توسط کارگران فراهم می آید در تمام عمر تغذیه می نماید در صورتی که دیگر زنبوران فقط در سه روز نخستین زندگی از این مائده اسرار آمیز برخوردارند این غذای حیرت انگیز چیست و آیا رمز جوانی و زیبائی و عمر دراز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دیگر زنبوران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غذائی نهفته است؟ بلوفر این غذای حیات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زیست شناس فرانسوی دریافت که این ماده حاوی کربن، ئیدروژن، ،ازت ارگوسترول، ویتامین های ب و مخصوصاً مقدار فراوانی اسید پانتوتنیک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اتکاء به صد ها آزمایش اعلام داشت که تأثیر شهد شاهانه برای ،انسان گو این که از پیری جلوگیری نمی کند، ولی دوران جوانی را طولانی و توأم با تندرستی و نیرومندی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8930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آزمایشگاه ها موفق شده اند که مدت زندگی بعضی از حیوانات از قبیل خوک هندی را با افزودن ویتامین ب و اسید نوکلئیک و اسید پانتوتنیک در غذای آن ها تا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افزایش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کنستلاسیون فرانسه به قلم روشتین گلاس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 دانمارکی به سگ شکاری پیری که گوش هایش کر و چشم هایش سو نداشت هورمون های مخصوص تزریق ،نموده شنوائی و بینائی و حتی رغبت به سگان ماده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ساند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سگ با این تزریقات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هم چیزی جز خرابی گوش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اولین دانشگاه و آخرین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15422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مهر ماه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عمر طولانی را شوروی ها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فرانسه روزنامه اندستری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سوسیالیست ارگان حزب کمونیست شوروی اعلام کرد که گروهی از دانشمندان شوروی شیوه تازه ای برای طولانی کردن زندگی پیدا کرده و با موفقیت کامل روی موش ها آزمایش کرده اند این روزنامه اضافه کرده است که پژوهش گران </w:t>
      </w:r>
    </w:p>
    <w:p>
      <w:pPr>
        <w:pStyle w:val="BookText"/>
        <w:rPr/>
      </w:pPr>
      <w:r>
        <w:rPr>
          <w:rFonts w:ascii="IRNazanin" w:hAnsi="IRNazanin" w:eastAsia="IRNazanin"/>
          <w:color w:val="111111"/>
          <w:sz w:val="28"/>
          <w:sz w:val="28"/>
          <w:szCs w:val="28"/>
          <w:rtl w:val="true"/>
          <w:lang w:bidi="fa-IR"/>
        </w:rPr>
        <w:t>شوروی با استفاده از گیاه و چند هورمون عصاره ای ساخته اند که در طولانی کردن عمر اثر اعجاز انگیزی دارد برای به دست آوردن نتیجه کامل باید میدان های مغناطیسی با فرکانس های کوتاه نیز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شوروی با بکار بردن این شیوه توانسته اند عمر موش های سفید را که معمولاً بیش از سه سال زندگی نمی کنند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یکی از موش ها در چهار سالگی یک بچه موش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دانشگاه رستف بزودی رساله ای درباره این شیوه نوین طولانی کردن عمر انتشار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15614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فروشگاه و صد ها داروخانه در ایالت های مختلف آمریکا با الصاق بروشور و الحاق آگهی در ویترین های خود مردم آمریکا را به خرید و مصرف داروی معجزه گری که از شوروی وارد شده است تشویق و ترغیب می کنند این دارو قرص ویتامین 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از نوعی اسید حاصل از هسته زرد آلو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شوروی طی مقالاتی که نوشته اند یاد آور شده اند که قرص ویتامین 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 متابولیسم بدن انسان و رسانیدن اکسیژن کافی به بافت ها و انساج بدن بسیار مفید و مؤثر است آمریکائیان که این دارو را مورد استفاده قرار داده اند عقیده دارند این دارو برای درمان بیماری های مختلف ناشی از کربن انواع آلرژی مرض قند، بیماری های پوستی ، ،قانقاریا ،خوره درد های عضلانی بیماری عصبی پاره ای از بیماری های روانی نظیر شیزوفرنی و بالاخره فشار خون و یرقان خاصیت اعجاز آور غیر قابل تصوری داشته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مجله اخبار پزشکی شماره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نماید اخیراً در دانشگاه پرینستون امریکا داروئی به نام لیوسترول را در حیطه آزمایشات وارد کرده اند و با افزودن این دارو به توده ای از سلول ها توانستند عمر این سلول ها را به دو برابر حد عادی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گزارش تصریح گردیده که با استفاده از این ماده در آینده قادر خواهند بود در جامعه انسانی </w:t>
      </w:r>
      <w:bookmarkStart w:id="84" w:name="pg10847_113233"/>
    </w:p>
    <w:p>
      <w:pPr>
        <w:pStyle w:val="BookText"/>
        <w:rPr/>
      </w:pPr>
      <w:bookmarkEnd w:id="84"/>
      <w:r>
        <w:rPr>
          <w:rFonts w:ascii="IRNazanin" w:hAnsi="IRNazanin" w:eastAsia="IRNazanin"/>
          <w:color w:val="111111"/>
          <w:sz w:val="28"/>
          <w:sz w:val="28"/>
          <w:szCs w:val="28"/>
          <w:rtl w:val="true"/>
          <w:lang w:bidi="fa-IR"/>
        </w:rPr>
        <w:t xml:space="preserve">عمرهای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افزایش دهند</w:t>
      </w:r>
      <w:r>
        <w:rPr>
          <w:rFonts w:eastAsia="IRNazanin" w:cs="IRNazanin"/>
          <w:color w:val="111111"/>
          <w:sz w:val="28"/>
          <w:szCs w:val="28"/>
          <w:rtl w:val="true"/>
          <w:lang w:bidi="fa-IR"/>
        </w:rPr>
        <w:t>.</w:t>
      </w:r>
    </w:p>
    <w:p>
      <w:pPr>
        <w:pStyle w:val="Heading2"/>
        <w:numPr>
          <w:ilvl w:val="1"/>
          <w:numId w:val="1"/>
        </w:numPr>
        <w:rPr/>
      </w:pPr>
      <w:bookmarkStart w:id="85" w:name="__RefHeading___Toc2802129_653776707"/>
      <w:bookmarkStart w:id="86" w:name="_Toc25"/>
      <w:bookmarkEnd w:id="85"/>
      <w:r>
        <w:rPr>
          <w:rtl w:val="true"/>
        </w:rPr>
        <w:t>مسأله هفتم</w:t>
      </w:r>
      <w:r>
        <w:rPr>
          <w:rtl w:val="true"/>
        </w:rPr>
        <w:t xml:space="preserve">: </w:t>
      </w:r>
      <w:r>
        <w:rPr>
          <w:rtl w:val="true"/>
        </w:rPr>
        <w:t>چه رابطه ای بین قدرت روانی و طول عمر موجود است؟</w:t>
      </w:r>
      <w:bookmarkEnd w:id="86"/>
    </w:p>
    <w:p>
      <w:pPr>
        <w:pStyle w:val="BookText"/>
        <w:rPr/>
      </w:pPr>
      <w:r>
        <w:rPr>
          <w:rFonts w:ascii="IRNazanin" w:hAnsi="IRNazanin" w:eastAsia="IRNazanin"/>
          <w:color w:val="111111"/>
          <w:sz w:val="28"/>
          <w:sz w:val="28"/>
          <w:szCs w:val="28"/>
          <w:rtl w:val="true"/>
          <w:lang w:bidi="fa-IR"/>
        </w:rPr>
        <w:t>در این موضوع تردید نیست که مرگ عبارتست از قطع علاقه روح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موضوع دیگری قابل بحث است که آیا بدن و عوارض آن منشأ و علت اصلی مفارقت روح است؟ و جسم است که اسباب مرگ را فراهم می سازد؟ یا این که روح، عامل اصلی مرگ است و اوست که در هنگام قصد مفارقت به بدن رسیدگی نمی نماید و در نتیجه فرسودگی و پیری و امراض گوناگون بر آن عارض می شود؟</w:t>
      </w:r>
    </w:p>
    <w:p>
      <w:pPr>
        <w:pStyle w:val="BookText"/>
        <w:rPr/>
      </w:pPr>
      <w:r>
        <w:rPr>
          <w:rFonts w:ascii="IRNazanin" w:hAnsi="IRNazanin" w:eastAsia="IRNazanin"/>
          <w:color w:val="111111"/>
          <w:sz w:val="28"/>
          <w:sz w:val="28"/>
          <w:szCs w:val="28"/>
          <w:rtl w:val="true"/>
          <w:lang w:bidi="fa-IR"/>
        </w:rPr>
        <w:t>اکثر دانشمندان و اطبا نظریه اول را می پذیرند آنان می گویند هنگامی که حرارت غریزی بدن تمام شد و نظام عمومی مزاج بر هم خورد و آلات و قوای آن در انجام وظیفه ناتوان شدند و اعضای رئیسه بدن فرسوده گشتند و استعداد بقا را از دست دادند روح از اداره مرکب حیات خسته و فرسوده و عاجز شده، به ناچار از آن مفارقت می نماید و مرگ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فیلسوف بزرگ اسلامی مرحوم ملا صدرا، نظریه دوم را اظهار داشته است و خلاصه اش از این قرار است که وی در کتاب اسفار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نگهداری جسم بر عهده روح است و اوست که به میل خود بدن را اداره می کند تا هنگامی که احتیاج زیادی به بدن دارد، در حفظ نگهداریش کوشش می نماید و مراقبت کامل مبذول می دارد اما هنگامی که استقلال بیش تری یافت و احتیاجاتش کم تر شد علاقه اش به بدن کم تر می شود و چندان توجهی به بدن نمی کند و در نتیجه، ضعف و سستی و اختلالات تولید می گردد و پیری و فرسودگی روی آور می شود تا وقتی که از اداره بدن بکلی منصرف گردد و مرگ طبیعی فرا رسد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نظریه دوم به اثبات برسد موضوع طول عمر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هموار تر می گردد و می توان گفت که روح مقدس آن جناب چون احساس کند که وجودش برای جهان انسانیت و اصلاح عالم </w:t>
      </w:r>
    </w:p>
    <w:p>
      <w:pPr>
        <w:pStyle w:val="BookText"/>
        <w:rPr/>
      </w:pPr>
      <w:r>
        <w:rPr>
          <w:rFonts w:ascii="IRNazanin" w:hAnsi="IRNazanin" w:eastAsia="IRNazanin"/>
          <w:color w:val="111111"/>
          <w:sz w:val="28"/>
          <w:sz w:val="28"/>
          <w:szCs w:val="28"/>
          <w:rtl w:val="true"/>
          <w:lang w:bidi="fa-IR"/>
        </w:rPr>
        <w:t>ضروری ،است همواره در حفظ و نگهداری تن کوشش می کند و جوانی و شادابی آن را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باید در این بخش راجع بدان سخن گفته شود اینست که به هر مقدار که روح قدرت و توانائی بیش تری داشته باشد، در مقابله با حوادث و رویداد های محیط قاطعانه تر و پیروز مندانه تر رفتار کرده و این قدرت را بهتر بر بدن اعمال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متذکر یک مطلب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اولوا العزه که در قرآن کریم بیش از هر پیامبر دیگری درباره او سخن گفته شده است یکی از مواردی که به عنوان مأموریت برای او بیان می شود نحوه برخورد و ملاقات ایشان با جبّار زمان فرعون است برخی از آیات که ناظر به مقدمات و تهیه آمادگی هائی برای این مأموریت است بدین صورت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اِذْهَبْ إِلَى فِرْعَوْنَ إِنَّهُ طَغَى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اشْرَحْ لى صَدْري وَ يَسِرلي أَمْرِى وَ احْلُلْ عُقْدَة مِنْ لِساني يَفْقَهُوا قَوْلى وَ اجْعَلْ لى وَزِيراً مِنْ أَهْلى هَارُونَ أَخِي اشْدُدْ بِهِ أَزْرِي وَ أَشْرِكْهُ فِي أَمْرِي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اصْطَنَعْتُكَ لِنَفْسي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قالا رَبَّنَا إِنَّنَا نَخَافَ أَنْ يَفْرُطَ عَلَيْنَا أَوْ أَنْ يَطْغَى قَالَ لا تَخَافًا إِنَّني مَعَكُما اَسْمَعُ وَ 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مهربان به حضرت موسی مأموريت می دهد که به سراغ فرعون طغیان گر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من شرح صدر عنایت فرما و عقده را از زبانم بردار و بگشا و کارم را آسان گردان تا این که سخن مرا بفهمند و یاری از خانواده من که هارون برادرم باشد برایم قرار داده و او را در مأموريتم شرکت ده و پشتم را به او محکم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 عظیم وی را این گونه خطاب قرار می دهد که ای موسی من تو را خود پروده ام و برای این امر آماده ات گردانده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تمام این تفاصیل موسی و هارون عرض می کنند که خدایا ما می ترسیم در انجام این مأموریت با شکست مواجه شده و فرعون باز هم بر طغیان و سرکشی خود ادامه دهد و پروردگار متعال می فرماید که نترسید من همواره همراه شما هستم و همه امور را شنیده و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تاریخ کربلا علاوه بر نام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دیگری تجّلی دارد و آن نام زینب است بانویی که کامل کننده انقلاب مقدس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بانوئی که قافله سالار کاروان اسیران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فرمائید و قدرت روح را ببینید با دیدن آن همه مناظر خورد کننده و آن همه مصائب دلخراش و مرگ عزیزان در مقابل چشم و پرستاری و تیمار مصیبت زدگان و اسیران و ،بیماران که هر کدام از این امور به تنهائی کافی است که مردان را از پای ،اندازد ولی قدرت روحی این شیرزن آن چنان بود که تمام این مصائب را تحمل کرده و وظیفه مقدس خود را که دفاع از انقلاب مقدس حسینی ، به صورت ایراد نطق های آتشین و تکان دهنده انسان های پند پذیر بود به انجام رسانید باشد که در مقام دفاع از حریم مقدس اسلام و ولایت سرمشقی ارزنده برای همه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قدرت روحی زیاد باشد، مشکلات و مصائب نمی تواند انسان را از پای اندازد و ما که اعتقاد داریم امام مان در نهایت قدرت روحی است، به سادگی می پذیریم که گذشت ایام و حوادث زمانه در ایشان تأثیری نتوانند گذاشت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اضافه همان گونه که در صفحات پیشین توضیح دادیم ، مأموريتي که بر عهده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شده، مأموریتی است که هیچ یک از پیامبران و اولیاء الهی عهده دار انجام آن نبوده اند، یعنی این بزرگوار باید که ندای مقدس لا اله الا الله محمد رسول الله را در تمام مناره های عالم بلند سازند و عدالت همگانی را در پهنه گیتی گسترش دهند و انجام این مأموریت قطعاً ساده نخواهد بود و به همین دلیل قیام براین مهم نیازمند توانائی های فوق العاده ایست و گو آن که آن بزرگوار عصاره و نقاوه خلقتند و هر چه خوبان دارند این ارباب به تنهایی دارند ولی در عین </w:t>
      </w:r>
      <w:bookmarkStart w:id="87" w:name="pg10847_113236"/>
    </w:p>
    <w:p>
      <w:pPr>
        <w:pStyle w:val="BookText"/>
        <w:rPr/>
      </w:pPr>
      <w:bookmarkEnd w:id="87"/>
      <w:r>
        <w:rPr>
          <w:rFonts w:ascii="IRNazanin" w:hAnsi="IRNazanin" w:eastAsia="IRNazanin"/>
          <w:color w:val="111111"/>
          <w:sz w:val="28"/>
          <w:sz w:val="28"/>
          <w:szCs w:val="28"/>
          <w:rtl w:val="true"/>
          <w:lang w:bidi="fa-IR"/>
        </w:rPr>
        <w:t xml:space="preserve">حال شب زنده داری ها و عبادات و راز و نیاز ها و نیایش های مولای 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جهان و جهانیان حلیه های موهوبی امام مان را به زیور هائی اکتسابی مزین تر خواهد نمود یعنی قدرت و توانائی این عزیز را افزایش خواهد بخشید و هر چه عمر زیاد تر توانائی افزون تر و لذا در همین جا باید اضافه کنیم ایشان علاوه بر این که قدرت روحی کاملی دارند در عین حال این قدرت روانی از کامل به اکمل میل خواهد نمود و مدارج برتری را خواهد ،پیمود تا آن گاه که خدایش اذن عنایت فرماید و قیام شکوهمندش آغاز گردد و ندای جان بخشش گوش جان جهانیان را نوازش دهد</w:t>
      </w:r>
      <w:r>
        <w:rPr>
          <w:rFonts w:eastAsia="IRNazanin" w:cs="IRNazanin"/>
          <w:color w:val="111111"/>
          <w:sz w:val="28"/>
          <w:szCs w:val="28"/>
          <w:rtl w:val="true"/>
          <w:lang w:bidi="fa-IR"/>
        </w:rPr>
        <w:t>.</w:t>
      </w:r>
    </w:p>
    <w:p>
      <w:pPr>
        <w:pStyle w:val="Heading2"/>
        <w:numPr>
          <w:ilvl w:val="1"/>
          <w:numId w:val="1"/>
        </w:numPr>
        <w:rPr/>
      </w:pPr>
      <w:bookmarkStart w:id="88" w:name="__RefHeading___Toc2802131_653776707"/>
      <w:bookmarkStart w:id="89" w:name="_Toc26"/>
      <w:bookmarkEnd w:id="88"/>
      <w:r>
        <w:rPr>
          <w:rtl w:val="true"/>
        </w:rPr>
        <w:t>بهترین دلیل برطول عمر وجود افراد معمّر است</w:t>
      </w:r>
      <w:bookmarkEnd w:id="89"/>
    </w:p>
    <w:p>
      <w:pPr>
        <w:pStyle w:val="BookText"/>
        <w:rPr/>
      </w:pPr>
      <w:r>
        <w:rPr>
          <w:rFonts w:ascii="IRNazanin" w:hAnsi="IRNazanin" w:eastAsia="IRNazanin"/>
          <w:color w:val="111111"/>
          <w:sz w:val="28"/>
          <w:sz w:val="28"/>
          <w:szCs w:val="28"/>
          <w:rtl w:val="true"/>
          <w:lang w:bidi="fa-IR"/>
        </w:rPr>
        <w:t xml:space="preserve">علاوه بر این که در کتاب های مختلف شرح حال معمرين ذكر گردیده کتاب هائی نیز به خصوص درباره معمرین تألیف شده، مانند المعمرون ابی حاتم سجستانی متوفی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 به ضمیمه ترجمه انگلیسی آن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لندن به چاپ رسیده و اخیراً نیز طبع آن تجدید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بزرگ دیگر اسلامی مسعودی در کتاب معروف خود به نام مروج الذهب از افرادی نام می برد که عمر بسیار طولانی داشته اند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قينان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مهللئيل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متوشالح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کيومرث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عامر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2"/>
        <w:numPr>
          <w:ilvl w:val="1"/>
          <w:numId w:val="1"/>
        </w:numPr>
        <w:rPr/>
      </w:pPr>
      <w:bookmarkStart w:id="90" w:name="__RefHeading___Toc2802133_653776707"/>
      <w:bookmarkStart w:id="91" w:name="_Toc27"/>
      <w:bookmarkEnd w:id="90"/>
      <w:r>
        <w:rPr>
          <w:rtl w:val="true"/>
        </w:rPr>
        <w:t>معمّرین در زمان ما</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سالنامه پاریس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،چینی،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او عمر خود را به پایان رسانیده اند به نام لی چینگ، در این سال مویش سیاه و نیروی جوانیش باقی بود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سه شنبه شهریور 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دارد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خواهید همیشه جوان بمانید کار </w:t>
      </w:r>
      <w:bookmarkStart w:id="92" w:name="pg10847_113237"/>
    </w:p>
    <w:p>
      <w:pPr>
        <w:pStyle w:val="BookText"/>
        <w:rPr/>
      </w:pPr>
      <w:bookmarkEnd w:id="92"/>
      <w:r>
        <w:rPr>
          <w:rFonts w:ascii="IRNazanin" w:hAnsi="IRNazanin" w:eastAsia="IRNazanin"/>
          <w:color w:val="111111"/>
          <w:sz w:val="28"/>
          <w:sz w:val="28"/>
          <w:szCs w:val="28"/>
          <w:rtl w:val="true"/>
          <w:lang w:bidi="fa-IR"/>
        </w:rPr>
        <w:t>کنید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هائی دارد که بدین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بررسی های دانشمندان انستیتوی ژرونتولوژی ،شوروی دیروز در روزنامه پراودا چاپ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ژرونتولوژی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علل و عوارض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انستیتو در گزارش خود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دوای گران بهائی برای جلوگیری از پیری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کسانی که می خواهند بسیار عمر کنند، هم چنین توصیه می شود که ازدواج کنند و بچه دار شوند در مناطق مرتفع زندگی کنند در غذا خوردن میانه روی به خرج دهند آب چاه بنوشند و زیاد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مانکوفسکی رئیس انستیتوی فوق در مصاحبه ای با روزنامه صنعت سوسیالیست به تحقیقات انستیتوی خود در این زمینه اشاره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طول عمر افرادی که خیلی بیش تر از صد سال عمر می کنند بسیار ساده است هیچ کدام افراد تنبلی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مانکوفسکی در مصاحبه خود یک کشاورز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یک نجار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یک چوپان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مثال زد که هر سه هنوز به کار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عمومی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ها مدعی اند که نوزده هزار و سیصد و چهار نفر </w:t>
      </w:r>
      <w:r>
        <w:rPr>
          <w:rFonts w:eastAsia="IRNazanin" w:cs="IRNazanin"/>
          <w:color w:val="111111"/>
          <w:sz w:val="28"/>
          <w:szCs w:val="28"/>
          <w:rtl w:val="true"/>
          <w:lang w:bidi="fa-IR"/>
        </w:rPr>
        <w:t>(</w:t>
      </w:r>
      <w:r>
        <w:rPr>
          <w:rFonts w:eastAsia="IRNazanin" w:cs="IRNazanin"/>
          <w:color w:val="111111"/>
          <w:sz w:val="28"/>
          <w:szCs w:val="28"/>
          <w:lang w:bidi="fa-IR"/>
        </w:rPr>
        <w:t>19304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شان بالای صد سال دارند پیر ترین پیر مرد شوروی شیر علی مسلم اف کشاورز معروف بود که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گفته می شد که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ترین تعداد افراد بالا تر از صد سال در شوروی در منطقه ای در قفقاز زندگی می کنند که شوروی ها به آن لقب کانون رکود سال خوردگی داده اند، در این منطقه که ناگورنی قره باغ نام دارد از هر هزار نفر یک نفر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باشند</w:t>
      </w:r>
      <w:r>
        <w:rPr>
          <w:rFonts w:eastAsia="IRNazanin" w:cs="IRNazanin"/>
          <w:color w:val="111111"/>
          <w:sz w:val="28"/>
          <w:szCs w:val="28"/>
          <w:rtl w:val="true"/>
          <w:lang w:bidi="fa-IR"/>
        </w:rPr>
        <w:t>.</w:t>
      </w:r>
    </w:p>
    <w:p>
      <w:pPr>
        <w:pStyle w:val="Heading2"/>
        <w:numPr>
          <w:ilvl w:val="1"/>
          <w:numId w:val="1"/>
        </w:numPr>
        <w:rPr/>
      </w:pPr>
      <w:bookmarkStart w:id="93" w:name="__RefHeading___Toc2802135_653776707"/>
      <w:bookmarkStart w:id="94" w:name="_Toc28"/>
      <w:bookmarkEnd w:id="93"/>
      <w:r>
        <w:rPr>
          <w:rtl w:val="true"/>
        </w:rPr>
        <w:t>طول عمر از دیدگاه کتب مقدسه</w:t>
      </w:r>
      <w:bookmarkEnd w:id="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دانیم کتاب تورات مورد قبول یهودیان و مسیحیان می باشد در این ،کتاب افراد فراوانی را به عنوان معمرین ذکر می نماید که ما قسمتی از این کتاب را بر مدعای خود شاهد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تمام ایّام آدم که زیست نهصد و سی 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ایام ،انوش نهصد و پنج </w:t>
      </w:r>
      <w:bookmarkStart w:id="95" w:name="pg10847_113238"/>
    </w:p>
    <w:p>
      <w:pPr>
        <w:pStyle w:val="BookText"/>
        <w:rPr/>
      </w:pPr>
      <w:bookmarkEnd w:id="95"/>
      <w:r>
        <w:rPr>
          <w:rFonts w:ascii="IRNazanin" w:hAnsi="IRNazanin" w:eastAsia="IRNazanin"/>
          <w:color w:val="111111"/>
          <w:sz w:val="28"/>
          <w:sz w:val="28"/>
          <w:szCs w:val="28"/>
          <w:rtl w:val="true"/>
          <w:lang w:bidi="fa-IR"/>
        </w:rPr>
        <w:t>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ایام قینان نهصد و ده 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ایام متوشالح نهصد و شصت و نه 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ایام لمک هفتصد و هفتاد و هفت سال بود که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تورات فاضل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پنجم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96" w:name="__RefHeading___Toc2802137_653776707"/>
      <w:bookmarkStart w:id="97" w:name="_Toc29"/>
      <w:bookmarkEnd w:id="96"/>
      <w:r>
        <w:rPr>
          <w:rtl w:val="true"/>
        </w:rPr>
        <w:t>طول عمر از دیدگاه قرآن کریم</w:t>
      </w:r>
      <w:bookmarkEnd w:id="97"/>
    </w:p>
    <w:p>
      <w:pPr>
        <w:pStyle w:val="BookText"/>
        <w:rPr/>
      </w:pPr>
      <w:r>
        <w:rPr>
          <w:rFonts w:ascii="IRNazanin" w:hAnsi="IRNazanin" w:eastAsia="IRNazanin"/>
          <w:color w:val="111111"/>
          <w:sz w:val="28"/>
          <w:sz w:val="28"/>
          <w:szCs w:val="28"/>
          <w:rtl w:val="true"/>
          <w:lang w:bidi="fa-IR"/>
        </w:rPr>
        <w:t xml:space="preserve">در قرآن کریم درباره حضرت نوح بالصراحه ذکر گردیده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قوم خود درنگ نموده و البته از نظر روایات، عمر ایشان مجموعاً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بالغ می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اَرْسَلْنَا نُوحاً إلى قَوْمِهِ فَلَبِثَ فِيهِمْ أَلْفَ سَنّةٍ إِلا خَمْسِينَ عاماً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آية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نوح را به سوی قومش فرستادیم در میان آنان نهصد و پنجاه سال درنگ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یونس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أَنَّهُ كانَ مِنَ الْمُسَبِّحِينَ لَلَبِثَ فِي بَطْنِهِ إِلى يَوْمِ يُبْعَثُونَ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آيات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تسبیح کنندگان ذات باری نبود هر آینه او را تا به گاه رستخیز در شکم ماهی نگاه می داشتیم و توجه دارید که لازمه ماندن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تا قیامت آنست که ماهی هم تا روز قیامت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خدائی که قدرت دارد رسولش را در شکم ماهی برای مدتی بس طولانی نگاه دارد آیا نمی تواند حجتش را نیز برای مدتی زنده نگاه دارد؟</w:t>
      </w:r>
    </w:p>
    <w:p>
      <w:pPr>
        <w:pStyle w:val="Heading2"/>
        <w:numPr>
          <w:ilvl w:val="1"/>
          <w:numId w:val="1"/>
        </w:numPr>
        <w:rPr/>
      </w:pPr>
      <w:bookmarkStart w:id="98" w:name="__RefHeading___Toc2802139_653776707"/>
      <w:bookmarkStart w:id="99" w:name="_Toc30"/>
      <w:bookmarkEnd w:id="98"/>
      <w:r>
        <w:rPr>
          <w:rtl w:val="true"/>
        </w:rPr>
        <w:t>خلاصه مقال</w:t>
      </w:r>
      <w:bookmarkEnd w:id="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پیدا شود که از حیث ترکیبات جسمانی در کمال اعتدال و صحت ،بوده اعضای رئیسه بدنش مانند قلب و اعصاب و کلیه و کبد و مغز و معده نیرومند و سالم باشند و تمام دستورات بهداشتی را بداند و مراعات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امراض گوناگون و منشأ پیدایش آن ها و طریقه پیشگیری و معالجه آن ها را بداند از سموم و مهلکات اطلاع کامل داشته باشد و از آن ها اجتناب کند، احتیاجات ضروری بدنش را از حیث غذا و اقسام ویتامین ها و مواد آلی تأمین کند از پدر و مادر و اجدادش مرض و نقصانی را به ارث نبرده باشد از اخلاق زشت که سبب فرسودگی اعصاب و مغز و باعث کثیری از امراض هستند منزه باشد تمام اخلاق نیک که آسایش بخش روح و بدنند در وی جمع باشد و علاوه بر تمام این ها مدبر این ترکیب جسمانی روحی در حد اعلای کمال انسانی ،باشد چنین فردی استعداد دارد که چندین برابر افراد متعارف نوع ، بلکه صد ها سال زندگی کند و احتمال چنین عمر درازی برایش استبعاد ندارد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0847_113241"/>
      <w:bookmarkStart w:id="101" w:name="pg10847_113241"/>
      <w:bookmarkEnd w:id="10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pg10847_113241"/>
      <w:bookmarkStart w:id="103" w:name="__RefHeading___Toc2802141_653776707"/>
      <w:bookmarkStart w:id="104" w:name="_Toc31"/>
      <w:bookmarkEnd w:id="102"/>
      <w:bookmarkEnd w:id="103"/>
      <w:r>
        <w:rPr>
          <w:rtl w:val="true"/>
        </w:rPr>
        <w:t>غیبت</w:t>
      </w:r>
      <w:bookmarkStart w:id="105" w:name="pg10847_113242"/>
      <w:bookmarkEnd w:id="104"/>
    </w:p>
    <w:p>
      <w:pPr>
        <w:pStyle w:val="Heading2"/>
        <w:numPr>
          <w:ilvl w:val="1"/>
          <w:numId w:val="1"/>
        </w:numPr>
        <w:rPr/>
      </w:pPr>
      <w:bookmarkStart w:id="106" w:name="__RefHeading___Toc2802143_653776707"/>
      <w:bookmarkStart w:id="107" w:name="_Toc32"/>
      <w:bookmarkEnd w:id="105"/>
      <w:bookmarkEnd w:id="106"/>
      <w:r>
        <w:rPr>
          <w:rtl w:val="true"/>
        </w:rPr>
        <w:t>ناپیدائی چرا و علت آن چیست؟</w:t>
      </w:r>
      <w:bookmarkEnd w:id="107"/>
    </w:p>
    <w:p>
      <w:pPr>
        <w:pStyle w:val="BookText"/>
        <w:rPr/>
      </w:pPr>
      <w:r>
        <w:rPr>
          <w:rFonts w:ascii="IRNazanin" w:hAnsi="IRNazanin" w:eastAsia="IRNazanin"/>
          <w:color w:val="111111"/>
          <w:sz w:val="28"/>
          <w:sz w:val="28"/>
          <w:szCs w:val="28"/>
          <w:rtl w:val="true"/>
          <w:lang w:bidi="fa-IR"/>
        </w:rPr>
        <w:t xml:space="preserve">از آنجا که سخن درباره وجود مسعود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بحث دربارۀ غیبت ایشان میانجامد بسیار مناسب به نظر می آید که در این زمینه نیز مطالبی چند به رشته تحریر درآورده به مقدار دانائی و برداشتمان از مجموعه روایات قلم فرسائی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ناپیدائی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مسائلی است که در روایات به فراوانی درباره آن تأکید گردیده و به صراحت این مطلب را بیان نموده اند بگونه ای که اعتقاد به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تنگاتنگی با مسأله غیبت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برای نمونه به دو مورد آن اشاره می نمائیم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در صفحه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منتخب الاثر حدیث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حدیث طولانی بود به ترجمه آن اکتفا شد مسلم بن 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پیرمردی خمیده قامت و تکیه زده برعصا، وارد شد و سلام کرد و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دستت را بده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 او را اجابت فرمودند آنگاه پیرمرد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اش را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پیغمبر، مدتهای مدید به انتظار مهدی شما نشستم و به خود می گفتم این سال و این ماه ظهور می فرماید تا ستم زیاد و استخوانهایم شکننده گردید و مرگم نزدیک شد و ضمناً در شما اهل بیت اموری را ملاحظه می کنم که دوست </w:t>
      </w:r>
    </w:p>
    <w:p>
      <w:pPr>
        <w:pStyle w:val="BookText"/>
        <w:rPr/>
      </w:pPr>
      <w:r>
        <w:rPr>
          <w:rFonts w:ascii="IRNazanin" w:hAnsi="IRNazanin" w:eastAsia="IRNazanin"/>
          <w:color w:val="111111"/>
          <w:sz w:val="28"/>
          <w:sz w:val="28"/>
          <w:szCs w:val="28"/>
          <w:rtl w:val="true"/>
          <w:lang w:bidi="fa-IR"/>
        </w:rPr>
        <w:t>داشتنی نیست؛ شما را میبینم که کشته میشوید و تبعید می کردید در حالی که دشمنانتان در هوای شاد کامی و دلخوشی پرواز می نمایند پس چگونه 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چشمان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اشک آلود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مرد اگر تو را خدا آنچنان عمری دهد تا مهدی ما را ببینی همراه با ما در مقامی بلند هستی و اگر هم از دنیا رفتی روز قیامت همراه با اهل بیت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آمد و محشور با آنان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خواهی شنیدن این مطلب دیگر نگران نبوده و ناراحتی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پیرمرد بدان که قائم ما از صلب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از صلب علی امام هادی ع و علی از صلب محمد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صلب فرزندم موسی اشاره بحضرت موسی بن جعفرع فرمودند خارج میشود و ما دوازده امام هستیم که تماماً معصوم و پاک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 مرد سؤال کرد آیا برخی از شما بر برخی افضلیت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هیچکدام از ما بردیگری برتری نداریم، ولی برخی از ما از برخی دیگر اعلم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ای پیر مرد اگر از عمر دنیا بیش از یک روز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روز را طولانی میگرداند تا قائم ما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شیعیان ما در امتحان و حیرت در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اینجاست که خدا مخلصین را بر هدایت خود ثابت نگاه می دارد بار خدایا آنان را بر این ثبات عقیده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عن الاصبغ بن نباته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ليغيبَنَّ حتى يقول الجاهل ما لله في آل محمد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الاثرص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فرمودند و آنگاه بیان فرمودند اما یقینا غیبتی خواهد داشت تا اینکه جاهل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چه نیازی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08" w:name="pg10847_113244"/>
    </w:p>
    <w:p>
      <w:pPr>
        <w:pStyle w:val="Heading2"/>
        <w:numPr>
          <w:ilvl w:val="1"/>
          <w:numId w:val="1"/>
        </w:numPr>
        <w:rPr/>
      </w:pPr>
      <w:bookmarkStart w:id="109" w:name="__RefHeading___Toc2802145_653776707"/>
      <w:bookmarkStart w:id="110" w:name="_Toc33"/>
      <w:bookmarkEnd w:id="108"/>
      <w:bookmarkEnd w:id="109"/>
      <w:r>
        <w:rPr>
          <w:rtl w:val="true"/>
        </w:rPr>
        <w:t>غیبتِ انبیا و امامان پیشین</w:t>
      </w:r>
      <w:bookmarkEnd w:id="110"/>
    </w:p>
    <w:p>
      <w:pPr>
        <w:pStyle w:val="BookText"/>
        <w:rPr/>
      </w:pPr>
      <w:r>
        <w:rPr>
          <w:rFonts w:ascii="IRNazanin" w:hAnsi="IRNazanin" w:eastAsia="IRNazanin"/>
          <w:color w:val="111111"/>
          <w:sz w:val="28"/>
          <w:sz w:val="28"/>
          <w:szCs w:val="28"/>
          <w:rtl w:val="true"/>
          <w:lang w:bidi="fa-IR"/>
        </w:rPr>
        <w:t xml:space="preserve">قبل از اینکه به بحث درباره فلسفه غیبت پردازیم لازم به تذکر دانیم که موضوع غیبت فقط اختصاص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این موضوع و حالت برای انبیاء وحجج الهیه به فراوانی به وقوع پیوسته است و برخی از آنان دارای این خصیصه 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آیات قرآن کریم و روایات اسلامی برای اثبات این مطلب، کافی تواند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كَالّذی مَرَّ عَلَى قَرْيَةٍ وَهِيَ خاوِيَة عَلَىٰ عُرُوشِهَا قَالَ أَنَى يُحْيِي هَذِهِ اللهُ بَعْدَ مَوتِهَا فَأَمَاتَهُ اللَّهُ مِأَةَ عَامٍ ثُمَّ بَعَثَهُ قَالَ كَمْ لَبِثْتَ قَالَ لَبِثْتُ يَوْماً أَوْ بَعْضَ يَوْمٍ قَالَ بَلْ لَبِثْتَ مِاةَ عَامٍ فَانْظُرْ إِلَى طَعَامِكَ وَشَرَابِكَ لَمْ يَتَسَنَّه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عزیر پیامبر روزی بر قریه ای می گذشت و دید که ویران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چگونه ،خدای این مردگان را بعد از مرگشان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او را صد سال میرانید و آنگاه برانگیختش، و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مدت در اینجا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یا پاره ای از روزی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سال در اینجا درنگ کرده بودی نگاه کن به غذا و آشامیدنیت که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بر این آیه اینست که این حجت خدا و پیغمبر حق در مدت صدسالی که خدا او را میراند در حال غیبت از قومش بوده و در اختیار قوم خود نمی بود در این مدت پیروان او در انجام تکالیف و وظائفى مذهبی و الهی خود چگونه اقدام مینمودند؟ یعنی در غیبت صد ساله حجت و پیامبر خدا چه می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كمال الدين صفحه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به بعد در غیبت ادریس پیغمبر سخن می گوید که به علت بدکاری و تیره دلی و ناپاکی مردمان، غیبت را برگزید و درغاری سکنی گزید تا آنگاه که کار شیعیان او به جائی رسید که قوت برید و از همه جا مأیوس و ناامید گردیدند و به دنبال مدتی نابسامانی و تیره روزی و بی آبی و قحط و غلا که معلول بدکاری آنان بود به بازگشت و ظهور مجدد ادریس، خدای تعالی برآنان آب و نعمت را ارزانی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صفحه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حضرت صالح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،صالح مدتی از میان قوم خود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غائب ،شد مردی کامل و خوش اندام ،بود، ریش انبوهی داشت و شکمی ،خفته گونه هایش سبک بود و در میان مردان میانه بالا و چون نزد قوم خود برگشت تغییر شکل داده بود و او را نشناختند قومش هنگام برگشت او سه دسته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جدی که هرگز بر نمی گشتند اهل شک و تردید، اهل ایمان و 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نقل می نماید بدین ترتیب که غیبت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غیبت قائم ما است بلکه عجیب تر است از آن، زیرا خدای عز و جل اثر حضرت ابراهیم را از همان وقتی که در شکم مادر بود پنهان داشت، پس امر ولادتش پنهان داشت تا وقتی مدت غیبت بسر آمد و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غائب شد و تنها به گردش در شهر 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شباهت هائی که 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یوسف پیغمبر وجود دارد این شباهت است که سدیر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شنیدم می فرمود که در قائم روشی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گفتم گویا به یاد خبر او یا غیبت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این امت خوک ،صفت منکر نیستند که برادران یوسف سبط بودند و پیغمبر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يوسف تجارت کردند و خرید و فروش کردند با آن که برادرانش بودند و او هم برادر شان بود او را نشناختند تا خودش به آن ها گفت من یوسف هستم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امت منکر می شوند که خدای عز و جل در یک روزگاری بخواهد حجت خود را از آن ها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روزی پادشاه مصر بود و میان او و پدرش هیجده روز مسافت بود و اگر خدا می خواست جای او را به پدرش بفهماند توانا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اجماع مورخین،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مهاجرت از مکه به مدینه مدتی را در غار پنهان بودند و در همین برهه زمانی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حال غیبت بودند و اگر مردم می خواستند به او رجوع کنند و از احکام دین بپرسند می توانستند او را ملاقات کنند و خدمت او برسند یا نه؟ اگر می توانستند که حضرت پنهان نبوده و اگر نمی توانستند پس وجود و عدم ایشان به اعتقاد منکرین یکسان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حفظ جان خویشتن می فرموده است، می توان گفت که در زمان غیبت کبری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خویشتن می فرمایند به علاوه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ظهور و حضور خویشتن هم در حال غیبت برای عده ای می،بودند مثلا در مکه که بودند در مدينه غائب بودند و چون در مدینه بودند در مکه غائب می بودند و چون در سفر می بودند در وطن نبودند و چون در وطن بودند در سفر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ائمه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تفصیلی که در سطور فوق درباره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درباره ائمه دیگر هم به همان گونه می توان مطلب را بیان کرد مثلاً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شیعیانی که در بصره زندگی می کردند حال غیبت را داشتند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زیست می کردند نسبت به شیعیانی که در سایر نقاط کشور های اسلامی زندگی می کردند حال غیبت را داشتند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زندان هارون بسر می بردند نسبت به کلیه شیعیان در حال غیبت می بودند و شیعیان به ایشان دسترسی نداشتند با این که محل ایشان را می دانستند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طوس می بودند نسبت به شیعیان کوفه و مدینه و نیشابور در حال غیبت می بودند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مسألۀ غیبت مسأله ای نیست که اختصاص به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یعنی این موضوع در میان انبیاء و حجج الهیه قبلی نیز بی سابقه نبوده است و پرسشی که دقیقاً درباره این مطلب می توان مطرح نمود ،آن که در زمانی که یک پیامبر و یا یک حجت خدا در حال غیبت بسر می برد یعنی یا مانند عُزیر پیغمبر او را می رانده بودند و یا مانند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1" w:name="pg10847_113247"/>
    </w:p>
    <w:p>
      <w:pPr>
        <w:pStyle w:val="BookText"/>
        <w:rPr/>
      </w:pPr>
      <w:bookmarkEnd w:id="111"/>
      <w:r>
        <w:rPr>
          <w:rFonts w:ascii="IRNazanin" w:hAnsi="IRNazanin" w:eastAsia="IRNazanin"/>
          <w:color w:val="111111"/>
          <w:sz w:val="28"/>
          <w:sz w:val="28"/>
          <w:szCs w:val="28"/>
          <w:rtl w:val="true"/>
          <w:lang w:bidi="fa-IR"/>
        </w:rPr>
        <w:t xml:space="preserve">از میان قوم خویش بیرون رفته و غیبت اختیار کرده بود، تکلیف پیروان آن ها چه بود و آنان در چه صورتی می توانستند مطمئن باشند که به وظائف شرعیه خود عمل نموده اند؟ پاسخ هر چه باشد می تواند در مورد غیبت آخرین گوهر خزانه الهیه یعنی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پذیرش باشد یعنی در این زمان نیز که زمان غیبت و ناپیدائی این شخصیت بزرگوار از میان توده مردم است مردمان با مراجعه به نواب عامه آن حضرت که بنابر تصریح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رسیدگی به امور شیعیان در زمان غیبت کبرای حضرت می باشند می توانند مطمئن باشند که وظائف شرعیه خویشتن را انجام داده اند البته درباره این مطلب در آینده بیشتر سخن خواهیم گفت</w:t>
      </w:r>
      <w:r>
        <w:rPr>
          <w:rFonts w:eastAsia="IRNazanin" w:cs="IRNazanin"/>
          <w:color w:val="111111"/>
          <w:sz w:val="28"/>
          <w:szCs w:val="28"/>
          <w:rtl w:val="true"/>
          <w:lang w:bidi="fa-IR"/>
        </w:rPr>
        <w:t>.</w:t>
      </w:r>
    </w:p>
    <w:p>
      <w:pPr>
        <w:pStyle w:val="Heading2"/>
        <w:numPr>
          <w:ilvl w:val="1"/>
          <w:numId w:val="1"/>
        </w:numPr>
        <w:rPr/>
      </w:pPr>
      <w:bookmarkStart w:id="112" w:name="__RefHeading___Toc2802147_653776707"/>
      <w:bookmarkStart w:id="113" w:name="_Toc34"/>
      <w:bookmarkEnd w:id="112"/>
      <w:r>
        <w:rPr>
          <w:rtl w:val="true"/>
        </w:rPr>
        <w:t>و اما چرا غیبت اتفاق افتاد</w:t>
      </w:r>
      <w:r>
        <w:rPr>
          <w:rtl w:val="true"/>
        </w:rPr>
        <w:t>:</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غیبت مشخص نبوده و حکمتی از حکمت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فضل هاشمی گوید که 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صاحب الامر غیبتی است طولانی که در آن هر باطلی به شک و ریب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فدایت شوم علت چیست؟ فرمود علت غیبت همانست که در غیبت های حجج قبل بود و این حکمت ظاهر نمی شود مگر بعد از ظهور؛ همان گونه که فلسفه کارهای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نشد مگر به هنگام جدائی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خواست خدا در بحث نحوه استفاده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به این مطلب تفصیلا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ای ابن ،فضل این مطلب سرّی از اسرار خدا و غیبی از غیب های پروردگار بوده و ما چون اعتقاد داریم ،خدای حکیم است و از حکیم کار بیهوده و عبث سر نزند، این مطلب را نیز جزو حکمت ها دانسته و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امام برای آنست که بیعت طغیان گری برگردنش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نایب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غیبت سوال شد از ناحیه مقدسه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 که برگردن تمام آباء من بیعت طغیان گر زمانش بود و آن هنگام که من ظهور کنم بیعت هیچ ستم گری را برگردن ندارم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کمال الدین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کشته شدن غیبت اختیار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ظهورش دارای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کشته شدن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اکمال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علل ،غیبت امتحان و اختبار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دانیم برای هر فردی از افراد ،بشر پروردگار عزیز امتحانات و اختباراتی را معین فرموده است همان گونه که در سوره عنکبوت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 هُمْ لَا يُفْتَنُونَ وَ لَقَدْ فَتَنَّا الَّذِينَ مِنْ قَبْلِهِمْ فَلَيَعْلَمَنَّ اللَّهُ الَّذينَ صَدَقُوا وَ لَيَعْلَمَنَّ الْكَاذِبِينَ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گمان کرده اند همین که گفتند ما ایمان آورده ایم آنان را رها می کنیم؟ به همان گونه که پیشینیان آنان را آزمایش کردیم آن ها را نیز می آزمائیم تا در این میان راست گویان از دروغ گویان مجزا و مشخص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امتحان و اختبار از مسائلی است که در روایات ما دربارۀ آن پافشاری و تأکید گردیده و بنا بر احادیثی یکی از مواد امتحانی و اختباری همین موضوع غیبت دوازدهمین رهبر و آخرین منجی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و تفصیل بیش تر به کتاب منتخب الاثر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الانوار مرحوم علامه مجلسى باب علة الغيبة و كيفية انتفاع الناس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لازم می دانیم به جهت ختم مقال، برداشتی بسیار زیبا و جالب را که یکی از دانشمندان معاصر ما در زمینۀ غیبت و طول عمر توأماً داشته است بیان داریم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غیبت و طول عمر ،مهدی پرسش بسیاری از پرسش گران است و البته پاسخی که بر پایه ایمان به غیبت باشد مورد پذیرش شان نیست و می خواهند بر پایه ارزش های محسوس و حاکم بر جامعه پاسخ پرسش شان داده شود تا نفس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روز موعود را بتوانند از لابلای فلسفۀ غیبت در یابند لذا لازم است که فعلا از فراز های عقیدتی موجود در </w:t>
      </w:r>
    </w:p>
    <w:p>
      <w:pPr>
        <w:pStyle w:val="BookText"/>
        <w:rPr/>
      </w:pPr>
      <w:r>
        <w:rPr>
          <w:rFonts w:ascii="IRNazanin" w:hAnsi="IRNazanin" w:eastAsia="IRNazanin"/>
          <w:color w:val="111111"/>
          <w:sz w:val="28"/>
          <w:sz w:val="28"/>
          <w:szCs w:val="28"/>
          <w:rtl w:val="true"/>
          <w:lang w:bidi="fa-IR"/>
        </w:rPr>
        <w:t>ایمان مان چشم پوشیم و پاسخ لازم را به شیوۀ زیر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طول عمر از انگیزه هائی هستند که رهبر ذخیره شده می تواند به یاری آن ها در روز موعود انقلابی را که در انتظارش هستیم به گونه هائی نیکو تر ایجاد کند و نقش و فعالیت و رهبری خویش را به پایان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انقلابی آن چنان بزرگ و عمیق موقعیت روحی ویژه ایست که رهبر دگرگون سازنده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تمامی ،وجود برتری مکتب خویش و خردی و ناچیزی نظام های گوناگونی را که باید به نابودی شان برخیزد، احساس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که تار و پود رهبر انقلابی بیش تر با پوچی و ناچیزی تمدن فسادزده ،جامعه عجین شده باشد و هر چه بیش تر آگاه باشد که تمدن زمانش تنها یک نقطه کوچک است از خط در از سیر تمدن ،انسانی از نظر روحی توانائی بیش تری برای رو برو شدن با آن تمدن و پیکار و چیرگی و رسیدن به پیروزی را دارد مسلّم است که مقدار این توانائی روحی، ، بستگی دارد به فراز و نشیب ها و دگرگونی هائی که آن رهبر به خود دیده است و با در نظر گرفتن این که برای نابود کردن یک موجودیت با تمدن سترگ نیروئی بسیار بزرگ و سرشار از توانائی روحی مورد نیاز است به این نتیجه می رسیم که چون رسالت مهدی در روز موعود دگرگون سازی جهانی پر از ستم و بیداد است، آن هم یک دگرگونی همه جانبه که تمامی ارزش ها و نظام های اجتماعی را در بر ،گیرد پس طبیعی است که او باید از این جهان سرمایه عظیمی از احساس روحی بگیرد و خود نیز از فرآورده های جهانی که به ویرانیش برخاسته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زیرا هر کس در سایه تمدنی استوار پرورش یابد که بر تمامی شئون هستی جامعه مسلط است احساس هراسی از آن تمدن به دل می،گیرد چه در تولد و دوران کودکی آن را غالب و زور آور و سر کش یافته و تا چشم به جهان گشوده چیزی جز بازتاب های گوناگون آن تمدن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کسی که در دل تاریخ فرو رفته و پیش از آن که تمدن حاکم و موجود رنگ هستی ،پذیرد، او در جهان زیسته و هم چنین تمدن های بزرگ دیگر را هم دیده که یکی پس از دیگری بر جهان واحد چیره گشته و سپس سرنگون گردیده اند و مهم تر این که همه این سرگذشت ها را به جای آن که در نوشته های </w:t>
      </w:r>
    </w:p>
    <w:p>
      <w:pPr>
        <w:pStyle w:val="BookText"/>
        <w:rPr/>
      </w:pPr>
      <w:r>
        <w:rPr>
          <w:rFonts w:ascii="IRNazanin" w:hAnsi="IRNazanin" w:eastAsia="IRNazanin"/>
          <w:color w:val="111111"/>
          <w:sz w:val="28"/>
          <w:sz w:val="28"/>
          <w:szCs w:val="28"/>
          <w:rtl w:val="true"/>
          <w:lang w:bidi="fa-IR"/>
        </w:rPr>
        <w:t>تاریخی بخواند با دو چشم خود دیده و در پایان هم شاهد پیدایش و رشد و گسترش تمدنی بوده که باید پیش از روز موعود آخرین بخش داستان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تمدن ها با زیرکی و هوشیاری زیسته و با آن ها گام زده و ژرفائی را که می خواهد در دل آن فرو رود و درونش شنا کند نه از لابلای سطور تاریخ بلکه در امتداد تاریخی زمان و همراه با تاریخ نگریسته و شناخته است و به همین دلیل چهره حاکم تمدن موجود جامعه را سرنوشتی گریز ناپذیر نمی داند</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دل تاریخ فرو رفته و با هیبت خویش به تاریخ پرتو افکنده و نیرو ،داده لذا احساسی دارد لبریز از این که نظام ها و تمدن های پیرامون ،او زائیده رویدادی از رویدادهای زمانی تاریخ است که در پی انگیزه های پدید آورنده آن ها پدیدار شده اند و در پی انگیزه های نابودی شان هم از بین می روند و عمر تاریخی تمدن ها هر اندازه هم دراز ،شود بیش از مدتی کوتاه از عمر دراز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آزمودگی و تجربه ای که در اثر دیدار و رودر روئی تمدن ها و جنبش ها و تحولها نصیب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اثر بزرگی در آمادگی روح و اندیشه او برای رهبری روز موعود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هائی این چنین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فراز و نشیب های فراوانی قدرت می دهد و توانائی او را برای ارزیابی پدیده های اجتماعی و آگاهی بر علل و عوامل نیرنگ های تاریخ بیش تر می کند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خدای متعال توفیق درک روزگار ظهورش را خواهانیم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0847_113252"/>
      <w:bookmarkStart w:id="115" w:name="pg10847_113252"/>
      <w:bookmarkEnd w:id="115"/>
    </w:p>
    <w:p>
      <w:pPr>
        <w:pStyle w:val="Heading2"/>
        <w:numPr>
          <w:ilvl w:val="1"/>
          <w:numId w:val="1"/>
        </w:numPr>
        <w:rPr/>
      </w:pPr>
      <w:bookmarkStart w:id="116" w:name="pg10847_113252"/>
      <w:bookmarkStart w:id="117" w:name="__RefHeading___Toc2802149_653776707"/>
      <w:bookmarkStart w:id="118" w:name="_Toc35"/>
      <w:bookmarkEnd w:id="116"/>
      <w:bookmarkEnd w:id="117"/>
      <w:r>
        <w:rPr>
          <w:rtl w:val="true"/>
        </w:rPr>
        <w:t>امام ناپیدا را چه فایده؟</w:t>
      </w:r>
      <w:bookmarkEnd w:id="118"/>
    </w:p>
    <w:p>
      <w:pPr>
        <w:pStyle w:val="BookText"/>
        <w:rPr/>
      </w:pPr>
      <w:r>
        <w:rPr>
          <w:rFonts w:ascii="IRNazanin" w:hAnsi="IRNazanin" w:eastAsia="IRNazanin"/>
          <w:color w:val="111111"/>
          <w:sz w:val="28"/>
          <w:sz w:val="28"/>
          <w:szCs w:val="28"/>
          <w:rtl w:val="true"/>
          <w:lang w:bidi="fa-IR"/>
        </w:rPr>
        <w:t xml:space="preserve">از مشکل ترین و تکان دهنده ترین سؤالاتی که معمولاً در زمینه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می شود اینست که اصولاً به فرض قبول امامی که فرزند بلا فصل امام عسکری است چه خاصیتی بر وجود ایشان مترتب است؟ مگر وظیفه امام بیان احکام الهیه نیست؟ مگر نباید مردم بتوانند از شمس وجودش استضائه نمایند؟ اگر این فوائد را نتوانیم بهره مند شویم، پس چه نیازی به وجود چنین امامی داریم و بود و نبودش با هم چه تفاوتی دارد؟</w:t>
      </w:r>
    </w:p>
    <w:p>
      <w:pPr>
        <w:pStyle w:val="BookText"/>
        <w:rPr/>
      </w:pPr>
      <w:r>
        <w:rPr>
          <w:rFonts w:ascii="IRNazanin" w:hAnsi="IRNazanin" w:eastAsia="IRNazanin"/>
          <w:color w:val="111111"/>
          <w:sz w:val="28"/>
          <w:sz w:val="28"/>
          <w:szCs w:val="28"/>
          <w:rtl w:val="true"/>
          <w:lang w:bidi="fa-IR"/>
        </w:rPr>
        <w:t>در پاسخ این مطلب متذکر می گردیم که آیا اصولاً ما چه توقعی از امام داریم و چه اموری را به عنوان خواص وجودی برایشان مترتب می دانیم؟ و آیا به فرض آن که ما هیچ گونه استفاده ای از وجود امام نتوانیم بنمائیم، وجود ایشان عبث و بیهوده خواهد بود؟</w:t>
      </w:r>
    </w:p>
    <w:p>
      <w:pPr>
        <w:pStyle w:val="BookText"/>
        <w:rPr/>
      </w:pPr>
      <w:r>
        <w:rPr>
          <w:rFonts w:ascii="IRNazanin" w:hAnsi="IRNazanin" w:eastAsia="IRNazanin"/>
          <w:color w:val="111111"/>
          <w:sz w:val="28"/>
          <w:sz w:val="28"/>
          <w:szCs w:val="28"/>
          <w:rtl w:val="true"/>
          <w:lang w:bidi="fa-IR"/>
        </w:rPr>
        <w:t xml:space="preserve">بروجود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خواصی مترتب است بدین صورت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که در این جا باید بدان سخت عنایت گردد آن که اصولاً قبل از هر چیز وجود ،امام خاصیت و استفاده اش برای خود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زندگی امام منهای ارتباط زندگانیش با دیگر انسان ها برای خود آن بزرگوار سبب و مایه ارتقاء و کمال به اکمل است بدین ترتیب که این بزرگوار با زندگی در این جهان و عبادت و شب زنده داری ها و ریاضت ها، خود ارتقاء بیشتر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صحیح است که امام دارای یک سری قوای می یابد موهبتی و افاضتی ،است، ولی با آن قوا می تواند کسب کمالات دیگری را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هدف از خلقت موجودات عبادت و طی مراحل کمالی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خَلَقَتُ الْجِنَّ وَ الإِنْسَ الاّ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وجود امام قبل از اتصال و ارتباط با دیگر مخلوقات، برای خود شان و کامل تر شدن آن بزرگوار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واضح تر مطلب فوق الذکر آن که اساساً رسم بر آنست که انسان ها در تفکر و تأمل نسبت به هر شخص و یا هر شیء، رابطه آن شخص و یا آن شیء را با خود در نظر گرفته و در نظر ابتدائی در این باره می اندیشند که از آن شخص یا شیء چه استفاده ای برای من قابل تصور است و مسلّم است که در این گونه نگرش و تأمل مفید آنست که به من بهره ای رساند ، و فایده چیزی است که به من برسد و گر نه آن شخص یا شیء بی خاصیت و غیر مفید و بدون استفاده خواهد بود در این سؤال نیز دقیقاً چنین عنایتی ملحوظ است و وقتی که سؤال می شود امام غائب را چه بهره و فایده ای است، 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 چه فایده ای برای من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در پاسخ باید عنوان نمود که وجود امام قبل از ارتباط با دیگران برای خود امام مفید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سؤال از این مطلب که امام برای من چه فایده ای دارد مانند آنست که سؤال شود انسان برای گوسفند چه خاصیتی دارد که پاسخ قطعاً این خواهد بود که این گوسفند است که باید برای انسان خاصیت داشته باشد ونه انسان برای گوسفند؛ زیرا که در سلسله مراتب ممکنات، قطعاً مقام و مرتبت و مرتبت انسان بس گرامی تر و ارجمند تر از گوسفند است و به همین گونه مقام و مرتبت امام در جهان هستی به مراتب از انسان های عادی ارزنده تر و ارزشمند تر است پس امام در وهله اول برای خود و کمال خود زندگی می کند و پروردگار متعال به او زندگی بخشیده تا خود وی در وهله اول حرکت کمال به اکمل داشته باشد و البته نمی توان تردید داشت که بسا اوقات کمال امام در تربیت و پرورش انسان هاست، یعنی راه نیل به اکمل راهنمائی کردن و دستگیری کردن از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عللی مانند آن چه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آن بزرگوار می بینیم، این مطلب، یعنی هدایت عامه به صورت علنی و مشهود و محسوس انجام نپذیرفت، اولاً معلوم نیست که این مطلب برای خواصی صورت نپذیرد و تازه اگر دستگیری این بزرگوار از خواص هم نباشد وجود ایشان لغو و بی فایده نبوده بلکه امام </w:t>
      </w:r>
    </w:p>
    <w:p>
      <w:pPr>
        <w:pStyle w:val="BookText"/>
        <w:rPr/>
      </w:pPr>
      <w:r>
        <w:rPr>
          <w:rFonts w:ascii="IRNazanin" w:hAnsi="IRNazanin" w:eastAsia="IRNazanin"/>
          <w:color w:val="111111"/>
          <w:sz w:val="28"/>
          <w:sz w:val="28"/>
          <w:szCs w:val="28"/>
          <w:rtl w:val="true"/>
          <w:lang w:bidi="fa-IR"/>
        </w:rPr>
        <w:t>علیه السلام خود با انجام وظائف ،عبادی مراحل کمالی خویشتن را خواهد پیمود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برقرار ماندن نظام هستی و افاضه فیض از مبدأ فیاض حق ،متعال همواره وجودی لازم است که از مجرای آن وجود بزرگوار فیض به دیگر موجودات برسد و اصولا مایه قوام هستی و زندگانی، وجود این شخصیت های گران قدر و ارزنده و مقدس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آثار اسلامی ما بر روی این نکته فراوان اصرار شده و مؤكداً بیان گردیده که امام وسیله ایصال فیض از مقام قدس ربوبی به ممکنات می باشد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راجع به ارزش وجودی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w:t>
      </w:r>
      <w:r>
        <w:rPr>
          <w:rStyle w:val="FootnoteAnchor"/>
          <w:rtl w:val="true"/>
        </w:rPr>
        <w:footnoteReference w:id="51"/>
      </w:r>
      <w:r>
        <w:rPr>
          <w:rFonts w:ascii="IRNazanin" w:hAnsi="IRNazanin" w:eastAsia="IRNazanin"/>
          <w:color w:val="111111"/>
          <w:sz w:val="28"/>
          <w:sz w:val="28"/>
          <w:szCs w:val="28"/>
          <w:rtl w:val="true"/>
          <w:lang w:bidi="fa-IR"/>
        </w:rPr>
        <w:t>ای رسول گرامی وجود تو آن قدر ارزش و عظمت دارد که ما این مردم را با این که مستحق عذاب هستند عذاب نمی کنیم چون تو در میان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این آیه شریفه وجود مقدس رسول اکرم باعث می شود که عذاب و بلا حتی از مردمی هم حقاً باید مورد عذاب قرار گیرند دفع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کمیل بن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و تهی از کسی که به حجت و دلیل دین خدا را بر پا دارد نیست چه آن کس آشکار و مشهود باشد و چه ترسان و پنهان تا حجت ها و دلائل روشن خدا از بین نرود ایشان چندند و کجایند؟ به خدا سوگند از نظر تعداد اندک اند و از منزلت و بزرگی نزد خدا بسیار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ایشان حجت ها و دلیل های روشن خود را حفظ می کند و افراد همانند شان را برای این مسئولیت خطیر آماده می نماید تا این مهم را تحویل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با بینائی حقیقی به ایشان یک باره رو آورده و با آسودگی و خوشی یقین و باور بکار بسته اند و سختی و دشواری اشخاص به ناز و نعمت پرورده را سهل و آسان یافته اند و به آن چه که نادانان دوری گزینند انس و خو گرفته اند و با </w:t>
      </w:r>
    </w:p>
    <w:p>
      <w:pPr>
        <w:pStyle w:val="BookText"/>
        <w:rPr/>
      </w:pPr>
      <w:r>
        <w:rPr>
          <w:rFonts w:ascii="IRNazanin" w:hAnsi="IRNazanin" w:eastAsia="IRNazanin"/>
          <w:color w:val="111111"/>
          <w:sz w:val="28"/>
          <w:sz w:val="28"/>
          <w:szCs w:val="28"/>
          <w:rtl w:val="true"/>
          <w:lang w:bidi="fa-IR"/>
        </w:rPr>
        <w:t>بدن هائی که روح های آن ها به جای بسیار بلند آویخته در دنیا زندگی کنند آنانند در زمین خلفا و نمایندگان ،خدا که مردم را بسوی دین او می خوانند آه آه بسیار مشتاق و آرزومند دیدار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درباره مقامات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عجیبی دارند که بیانگر مقامات فوق العاده ائمه وحجج الهیه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طَلَعَ طَالِعٌ وَ لَمَعَ لَامِعٌ وَ لَاحَ لَائِحٌ وَ اعْتَدَلَ مَائِلٌ، وَ اسْتَبْدَلَ اللَّهُ بِقَوْمٍ قَوْماً وَ بِيَوْمٍ يَوْماً 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طلوع کننده آشکار شد و درخشنده درخشید و ظاهر شونده هویدا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خلافت به خاندان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و کجی مستقیم و راست شد و خداوند گروهی را به گروهی و روزی را به روزی تبدیل فرمود و ما انتظار تغییر اوضاع و گردش روزگار را مانند قحطی کشیده و خشک سالی دیده ای که منتظر باران است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پیشوایان مایه های قوام و بقا هستند که خداوند آن ها را برای بندگان قرار داده است و آنان هستند که خدای را به بندگانش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بهشت نمی شود مگر کسی که آن ها را بشناسد و ایشان هم او را بشناسند و داخل آتش نمی شود مگر کسی که منکر آنان باشد و ایشان هم او را از آن خویش ندانند به تعبیری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درباره ائمه دارند باید فراوان توجه کرد که اساساً ائمه مایه قوام و بقاء هستی و زندگانی هستند و خلق خدا را بدون ائمه توانائی بر ادامه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كمال الدين باب بیست و دوم در علت نیازمندی به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حمزة الثمالي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أتبقى الارض بغَيرِ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بغير إمام ساعة لساخت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حمزه شمالی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که آیا زمین بدون امام </w:t>
      </w:r>
    </w:p>
    <w:p>
      <w:pPr>
        <w:pStyle w:val="BookText"/>
        <w:rPr/>
      </w:pPr>
      <w:r>
        <w:rPr>
          <w:rFonts w:ascii="IRNazanin" w:hAnsi="IRNazanin" w:eastAsia="IRNazanin"/>
          <w:color w:val="111111"/>
          <w:sz w:val="28"/>
          <w:sz w:val="28"/>
          <w:szCs w:val="28"/>
          <w:rtl w:val="true"/>
          <w:lang w:bidi="fa-IR"/>
        </w:rPr>
        <w:t>باقی می ماند؟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ساعت بدون امام باشد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حُجَجُ اَللَّهِ فِي أَرْضِهِ وَ خُلَفَاؤُهُ عَلَى عِبَادِهِ وَ أُمَنَاؤُهُ عَلَى سِرِّهِ وَ نَحْنُ كَلِمَةُ اَلتَّقْوَى وَ اَلْعُرْوَةُ اَلْوُثْقَى وَ نَحْنُ شُهَدَاءُ اَللَّهِ وَ أَعْلاَمُهُ فِي بَرِيَّتِهِ بِنَا يُمْسِكُ اَللَّهُ اَلسَّمٰاوٰاتِ وَ اَلْأَرْضَ أَنْ تَزُولاٰ وَ بِنَا يُنَزِّلُ اَلْغَيْثَ وَ يَنْشُرُ اَلرَّحْمَةَ وَ لاَ تَخْلُو اَلْأَرْضُ مِنْ قَائِمٍ مِنَّا ظَاهِر أوَ خَافِياً وَ لَوْ خَلَتْ يَوْماً بِغَيْرِ حُجَّةٍ لَمَاجَتْ بِأَهْلِهَا كَمَا يَمُوجُ اَلْبَحْرُ بِأَهْلِهِ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 های خدائیم میان خلق او و جانشینان اوئیم در میان بندگانش و امین اسرار او هستیم ما کلمه تقوی و عروة الوثقی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شهیدان خدا و نشانه های او در آفریدگان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آسمان و زمین را نگاه می دارد تا خطا نروند برای ما است که باران فرود می آید و رحمت نازل می گردد زمین خالی از سرپرستی ما نیست که یا آشکار است و یا پنهان اگر یک روز بی حجت باشد اهل خود را در زیر موج گیرد، چنان چه در یا اهل خود را در زیر موج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امامان مسلمانانیم و حجت هائی بر عالمیان، و آقای مؤمنان و پیشوای دست و رو سفیدان و مولای اهل ایمان ما امان اهل زمین هستیم چنان چه ستارگان امان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آسمانند مائیم که خداوند به ما آسمان را نگاه داشته تا بر زمین نیفتد مگر به اذن او و به ما زمین را نگهداشته که اهلش را نلرزاند به ما باران فرو فرستد و رحمت منتشر سازد و برکات زمین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ما بر زمین ،نباشد زمین اهلش را فرو برد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آدم را آفریده زمین خالی از حجت نیست که یا ظاهر است و مشهور و یا غائب است و مستور و تا روز قیامت از حجت خالی نباشد و اگر نه خدا پرستیده نشود</w:t>
      </w:r>
    </w:p>
    <w:p>
      <w:pPr>
        <w:pStyle w:val="BookText"/>
        <w:rPr/>
      </w:pPr>
      <w:r>
        <w:rPr>
          <w:rFonts w:ascii="IRNazanin" w:hAnsi="IRNazanin" w:eastAsia="IRNazanin"/>
          <w:color w:val="111111"/>
          <w:sz w:val="28"/>
          <w:sz w:val="28"/>
          <w:szCs w:val="28"/>
          <w:rtl w:val="true"/>
          <w:lang w:bidi="fa-IR"/>
        </w:rPr>
        <w:t>از دقت و مطالعه در مضامین احادیث فوق این نتایج حاصل می شود که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وسیله امان اهل زمین ،است همان گونه که ستارگان وسیله </w:t>
      </w:r>
    </w:p>
    <w:p>
      <w:pPr>
        <w:pStyle w:val="BookText"/>
        <w:rPr/>
      </w:pPr>
      <w:r>
        <w:rPr>
          <w:rFonts w:ascii="IRNazanin" w:hAnsi="IRNazanin" w:eastAsia="IRNazanin"/>
          <w:color w:val="111111"/>
          <w:sz w:val="28"/>
          <w:sz w:val="28"/>
          <w:szCs w:val="28"/>
          <w:rtl w:val="true"/>
          <w:lang w:bidi="fa-IR"/>
        </w:rPr>
        <w:t xml:space="preserve">امان برای اهل آسمانند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قوام اهل آسمان به ستارگان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وسیله نزول رحمت های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وسیله جلوگیری از سخط و غضب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برکات زمین به يُمن وجود امام ظاهر و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امام است که آسمان ها و کرات و سیارات در مدار منظم گردش می کنند و با یکدیگر بر خورد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خصوصیات ،فوق می توان این سؤال را مطرح کرد که امام غائب چه خاصیتی برای انسان ها دارد؟ در امور و خصوصیات فوق، غیبت و ظهور نهانی و آشکاری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یک جمله کلی می توان گفت که جهان هستی طفیل وجود امام است آیا این خاصیت برای امام نیست؟ و آیا این خاصیت کم خاصیتی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عمر درازی همراه با غیبت باعث می شود که آن بزرگوار براى مأموريت فوق العاده سترگی که بر عهده دارند آمادگی های فراوان تری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عرض می کنم، مأموریتی که برعهده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مأموریتی است بس خطیر و بی نظیر برنامه ای که هیچ پیامبر و امامی انجامش را مأمور نبوده یعنی تحقق بخشیدن به وعده های تمام انبیاء الهی در زمینه گسترش و اشاعه یکتاپرستی و تسلیم و خضوع تمام جهانیان در مقابل خدای یکتا و ضمناً انتشار تعالیم اسلام و تنفیذ برنامه های قرآن کریم و نتیجتاً حکومت حق و عدل در سراسر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چنین برنامه ای نیاز به آمادگی های فراوان روحی می دارد یعنی خودسازی های فراوان برای انجام این مأموریت عظیم الهی بدور از شناسائی های مردمان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مصلح و یک انقلابی کبیر که در متن اجتماعات انسانی زیست می نماید و منتظر امر و فرمان الهی است تا با قیام شکوهمند و </w:t>
      </w:r>
    </w:p>
    <w:p>
      <w:pPr>
        <w:pStyle w:val="BookText"/>
        <w:rPr/>
      </w:pPr>
      <w:r>
        <w:rPr>
          <w:rFonts w:ascii="IRNazanin" w:hAnsi="IRNazanin" w:eastAsia="IRNazanin"/>
          <w:color w:val="111111"/>
          <w:sz w:val="28"/>
          <w:sz w:val="28"/>
          <w:szCs w:val="28"/>
          <w:rtl w:val="true"/>
          <w:lang w:bidi="fa-IR"/>
        </w:rPr>
        <w:t>پیروزمندانه خود بساط جور ها و خیانت ها و جنایت ها و خودکامگی ها را درهم ریزد و به حکومت های خائنانه و جابرانه پایان بخشد و کار جهان نابسامان را بسامان آورد مایه امیدی است بزرگ برای تمام مصلحان و گام زنندگان طريق نجات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روح ،امید هیچ گاه در دل های مشتاقان و معتقدان و به ظهورش نمی میرد و انسان مسئول در راه اصلاح از پای نمی نشیند زیرا می داند که اگر زنده باشد و زمان ظهور را درک کند چون در طریقی گام برداشته که مصلح کل آن راه را خواهد پیمود لذا در صف یاران آن بزرگوار قرار خواهد گرفت؛ اگر هم عمرش وفا نکند، وظیفه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بگوئیم وجود ،امام، حتی غائبش هم مایه دلگرمی معتقدان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با قطع و یقین می توان گفت در زمان غیبت هم امام مشغول به کار و انجام مأموریت هائی هستند که از سوی خدای بزرگ بدیشان ارجاع می گردد یعنی آن چنان نیست که امام در حال غیبت کاری انجام نداده و مسئولیتی را بر عهده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بدین گونه توضیح می دهیم که اصولاً نحوه فعالیت های رهبران برگزیده الهی برحسب موقعیت های مختلفه فرق می کند بدین ترتیب که آنان منتظر امر و فرمان خدا هستند و نوع مأموریت شان از سوی خدا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شریفه ،قرآن مطلب را روشن کرده و دنبال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پیشوایان الهی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هُمْ أَئِمَّةً يَهْدُونَ بِأَمْرِنَا وَ أَوْحَيْنَا إِلَيْهِمْ فِعْلَ الْخَيْرَاتِ وَ اِقامَ الصَّلوةَ وَ ابناء الزَّكوة وَ كَانُوالَنَا عابدينَ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لوط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پیشوایانی قرار دادیم که مردم را به امر ما هدایت می کنند و بدانان انجام خیرات و اقامه نماز و بخشش و صدقه را وحی کردیم و آنان عبادت کنندگان برای ما می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هم در مورد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عقیده مند است که آن بزرگوار آماده برای انجام وظائف و ارشاد است، ولی مطابق امر و فرمان الهی، که در چه وقتی تبلیغ علنی فرماید و در چه مواردی سرّاً انجام وظیفه نموده و از انحراف فقهای عصر جلوگیری کند</w:t>
      </w:r>
    </w:p>
    <w:p>
      <w:pPr>
        <w:pStyle w:val="BookText"/>
        <w:rPr/>
      </w:pPr>
      <w:r>
        <w:rPr>
          <w:rFonts w:ascii="IRNazanin" w:hAnsi="IRNazanin" w:eastAsia="IRNazanin"/>
          <w:color w:val="111111"/>
          <w:sz w:val="28"/>
          <w:sz w:val="28"/>
          <w:szCs w:val="28"/>
          <w:rtl w:val="true"/>
          <w:lang w:bidi="fa-IR"/>
        </w:rPr>
        <w:t xml:space="preserve">قرآن مجید برای تفهیم بهتر این مطلب دو نحوه مأموریت و تبلیغ را از دو رجل الهی که یکی از آنان پیامبر و رهبر آشکار بود و دیگری رهبر نهان و پنهان برای ما بیان می دارد یکی از این دو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فردی که قرآن به نام عَبْداً مِنْ عِبادِنَا او را توصیف می کند که روایات نام شان را تالیا بن عامر و یا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سوره کهف آمده و ما آیاتی چند را که مؤید بر این مطلب است و دال بر آن مدعا ذکر می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لِفَتِيهُ لا أَبْرَحُ حَتَّى أَبْلُغَ مَجْمَعَ الْبَحْرَ بْنِ أَوْ أَمْضِيَ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وسیله ای امکان موفقیت به ملاقات آن بزرگوار را در مجمع البحرین پیدا کرده بود به یوشع بن نون فرمود قرار نمی گیرم تا خودم را به مجمع البحرین برسانم و یا هشتاد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اگر هشتاد سال هم در روی زمین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 تا آن ناپیدا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تعمق در همین مطلب روشن می شود که نمایندگان خدا که به اجرای دستورات الهی موظفند دو دسته اند گروهی ظاهراً مشهور و معاشر با مردم و بعضی هم غائب و غیر معاشر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بعدی استفاده می شود آن طایفه ای که ظاهراً مشهور و معاشر با مردمند نوعی از دستورات را می گیرند و عمل می کنند که همه ظاهر و آشکار است و آن طائفه ای که غائب و غیر معاشرند دستوراتی از نوع دیگر می گیرند که این دستورات ،انجامش، همه از مردم پوشیده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 لذا حضرت موسی به خضر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أَتَّبِعُكَ عَلى أنْ تُعَلَّمَنى مِمَّا عُلَّمْتَ رُشْداً؟</w:t>
      </w:r>
      <w:r>
        <w:rPr>
          <w:rFonts w:ascii="IRNazanin" w:hAnsi="IRNazanin" w:eastAsia="IRNazanin"/>
          <w:color w:val="111111"/>
          <w:sz w:val="28"/>
          <w:sz w:val="28"/>
          <w:szCs w:val="28"/>
          <w:rtl w:val="true"/>
          <w:lang w:bidi="fa-IR"/>
        </w:rPr>
        <w:t xml:space="preserve"> آیا اجازه می دهی من با تو همراه بشوم تا این که به من تعلیم کنی و یاد بدهی آن مقدار از علمی که حضرت حق تعالی به تو تعلیم فرمود ؟ </w:t>
      </w:r>
    </w:p>
    <w:p>
      <w:pPr>
        <w:pStyle w:val="BookText"/>
        <w:rPr/>
      </w:pPr>
      <w:r>
        <w:rPr>
          <w:rFonts w:ascii="IRNazanin" w:hAnsi="IRNazanin" w:eastAsia="IRNazanin"/>
          <w:color w:val="111111"/>
          <w:sz w:val="28"/>
          <w:sz w:val="28"/>
          <w:szCs w:val="28"/>
          <w:rtl w:val="true"/>
          <w:lang w:bidi="fa-IR"/>
        </w:rPr>
        <w:t xml:space="preserve">این جمله صریح است در اینکه دستوراتی که برای حفظ مصالح مردم و تأمین آسایش به امام غائب داده می شود غیر از آن دستوراتی است که به امام ظاهر داده می شود زیرا که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خاطر نشان می سازد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نوع کارها آگاهی و اطلاعی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إِنَّكَ لَنْ تَسْتَطِيعَ مَعِيَ صَبْرًا وَ كَيْفَ تَصْبِرُ عَلَىٰ مَا لَمْ تُحِطْ بِهِ خُبْرًا قَالَ سَتَجِدُنِي إِنْ شَاءَ اللَّهُ صَابِرًا وَ لَا أَعْصِي 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تو طاقت و صبر بودن با مرا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توانائی صبر کردن داری بر چیزی که احاطه بر او را نداری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انشاء الله مرا صابر می یابی و در هیچ امری با تو مخالفت نمی کنم آیات بعدی چند واقعه جزئی را که حضرت خضر برای این که نمونه ای از فعالیت های خود را به حضرت موسی ارائه دهد انجام داده بیان می فرماید و برای ما روشن می کند که نماینده غائب و امام ناپیدا مراقب و مواظب جریانات است که در موقع پیدایش خطر های مهم در صدد اقدام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ذیل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فَانْطَلَقَا حَتَّىٰ إِذَا رَكِبَا فِي السَّفِينَةِ خَرَقَهَا ۖ قَالَ أَخَرَقْتَهَا لِتُغْرِقَ أَهْلَهَا لَقَدْ جِئْتَ شَيْئًا إِمْرًا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سوار کشتی شدند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معیوب کردند به حدی که به خطر نزدیک شده و برای کشتی از غرق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اعتراض کرد که کشتی را معیوب کردی و موجبات غرق اهل کشتی را فراهم نمودی و این عمل بسیار ناپسند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فَانْطَلَقَا حَتَّىٰ إِذَا لَقِيَا غُلَامًا فَقَتَلَهُ قَالَ أَقَتَلْتَ نَفْسًا زَكِيَّةً بِغَيْرِ نَفْسٍ لَقَدْ جِئْتَ شَيْئًا نُكْرًا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هم راه می رفتند و در مسیر شان مصادف شدند با پسر بچه ای که با پسر بچه های دیگر بازی میکرد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بچه را کشت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خضر را مؤاخذه کرد که این چه عمل منکری بود که مرتکب شدی؟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فَانْطَلَقَا حَتَّىٰ إِذَا أَتَيَا أَهْلَ قَرْيَةٍ اسْتَطْعَمَا أَهْلَهَا فَأَبَوْا أَنْ يُضَيِّفُوهُمَا فَوَجَدَا فِيهَا جِدَارًا يُرِيدُ أَنْ يَنْقَضَّ فَأَقَامَهُ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وارد قریه ای شدند که اهل آن قریه نهایت دنائت را داشتند و بی رحم و بی عاطفه بودند این دو مهمان ،محترم به آن ها وارد شدند و به قدری گرسنه بودند که از ناچاری تقاضای طعام کردند و آن جماعت با بی رحمی هر چه تمام تر به آن ها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ندادند در عوض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را دید که کج شده و نزدیک است خراب شود توجهی فرمود دیوار مستقیم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نپسندید که چرا این تعمیر را انجام دادی؟ می خواستی اجرتی بگیری؟ این چنین جماعت اهلیت چنان عمل خیرخواهانه ای را ندارند</w:t>
      </w:r>
    </w:p>
    <w:p>
      <w:pPr>
        <w:pStyle w:val="BookText"/>
        <w:rPr/>
      </w:pPr>
      <w:r>
        <w:rPr>
          <w:rFonts w:ascii="IRNazanin" w:hAnsi="IRNazanin" w:eastAsia="IRNazanin"/>
          <w:color w:val="111111"/>
          <w:sz w:val="28"/>
          <w:sz w:val="28"/>
          <w:szCs w:val="28"/>
          <w:rtl w:val="true"/>
          <w:lang w:bidi="fa-IR"/>
        </w:rPr>
        <w:t>از این ماجرا که آیات کریمه حکایت فرموده حقایق و نکاتی برای ما روشن می شود 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یک موجودی را که غیبی بود نماینده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خدا شائق ملاقات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پس موجود غیبی را امام ،دانستن افسانه سازی نیست و مخالفت با منطق قرآن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 به تبلیغ برحسب نحوه فرامین و دستورات الهی فرق می کند گاهی انجام مأموریت آشکار است و گاهی پنهان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حقایقی که از ماجرای بین آن دو بزرگوار گذشته و آیات بیان گر آن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غائب وظیفه اش تنها تبلیغ احکام نیست بلکه وظائف دیگری هم دارد که از عهده فرد ظاهر و آشکار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که آیه شریفه حکایت فرموده که جوانی را در معبر عام کشته است؛ شکی نیست که اگر این قتل و این قاتل پیدا بود و مردم او را می دیدند، غوغا و شورشی بر پا می شد و کشتن آن فرد احساسات مردم را تهییج می کرد و ممکن نبود قاتل جان به سلامت ببرد ولی هیچ کس ندید و متوجه این عمل نشد مگر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بنابراین بود که عملیات آن حضرت را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جهت حفظ احترام خانواده ای بوده که احترام و کرامتش باید محفوظ می مانده و گرنه خانواده ای را به آتش می کشاند و می سوزاند و این مطلب گویاست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ناپیدا هم خبر می داشته است و همین معنا را آیه کریمه بیان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الْغُلَامُ فَكَانَ أَبَوَاهُ مُؤْمِنَيْنِ فَخَشِينَا أَنْ يُرْهِقَهُمَا طُغْيَانًا وَ كُفْرًا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کشتن آن پسر این بود که والدین او مؤمن بودند و بیم آن داشتم که آن پسر آن ها را به طغیان و کفر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مساله سوراخ کردن کشتی دو مطلب استفاده می شود یکی این که حضرت مراقب اوضاع و احوال بوده و حتی منویات حکومت وقت را می دانسته ولو ،مردم غافل و بی اطلاع باشند و لذا صاحبان کشتی که حضرت خضر و حضرت موسی علیهما السلام در آن بودند از خطر حمله آن ها بی خبر بودند ولی آن حضرت خبر دار بود دیگر آن که اگر نظر به مصالحی خطرات را رفع نفرماید ولی در موارد خاصی و نظر به جهاتی رفع خطر را لازم می بیند فلذا در این مورد چون کشتی راه معاش یک عده مساکین بوده به امر الهی رفع خطر فرمود همان گونه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السَّفينَةُ فَكانَتْ لِمَسَاكِينَ يَعْمَلُونَ فِى الْبَحْرِ فَارَدْتُ أَنْ أَعِيبَها وَ كان وَرَابَّهُمْ مَلِكُ يَأْخُدُ كُلَّ سَفِينَةٍ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کشتی وسیله ارتزاق خانواده مسکینی بود و در آن سرزمین حاکمی بود که کشتی های سالم را غصب می نمود و من آن کشتی را معیوب کردم تا برای آن مساکین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مراقبت گنجینه ای که در زیر دیوار مخفی بود نظر به احترام پدر آن دو یتیم که از صلحای عباد خداوند بودند دیوار را از خراب شدن و گنجینه را از ضایع شدن ایمن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وَيَسْتَخْرِجَا كَنْزَهُمَا رَحْمَةً مِنْ رَبِّكَ وَ مَا فَعَلْتُهُ عَنْ أَمْرِي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مقال ،این که وقایع مذکور در آیات نام برده نشان می دهد که امام غائب غیر از تبلیغ علنی وظیفه ها و مأموریت های زیادی دارد که با قدرت علمی ،موهبتی و قدرت های دیگری که همه آن ها افاضه حق تعالی است آن ماموریت ها را انجام می دهد بنابراین اگر ما تبلیغ و بیان احکام شفاهی و علنی ندیدیم نمی توانیم وجود ایشان را العیاذ بالله بیهوده انگاریم امام غایب </w:t>
      </w:r>
    </w:p>
    <w:p>
      <w:pPr>
        <w:pStyle w:val="BookText"/>
        <w:rPr/>
      </w:pPr>
      <w:r>
        <w:rPr>
          <w:rFonts w:ascii="IRNazanin" w:hAnsi="IRNazanin" w:eastAsia="IRNazanin"/>
          <w:color w:val="111111"/>
          <w:sz w:val="28"/>
          <w:sz w:val="28"/>
          <w:szCs w:val="28"/>
          <w:rtl w:val="true"/>
          <w:lang w:bidi="fa-IR"/>
        </w:rPr>
        <w:t>در غیبت بسر می برد و فعالیتهایش هم غائب است و ما مطلع نیستیم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علاوه آن گونه نیست که امام هیچ گاه رخ ننموده و گره از مشکلات و معضلات درماندگان باز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مسأله داستان های شور انگیزی دارد که در کتب مختلف ثبت و ضبط است و علاقمندان و شیفتگان آستان مقدس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برای کسب اطلاعات بیش تر و رخ نمائی های این آفتاب پس پرده ابر غیبتی که ناشی از بی توجهی های انسان ها و عدم تقاضا هاست به کتاب های بحار الانوار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ذِکرمَن راه صلوات الله عليه و كتاب نجم الثاقب باب مخصوص ذکر صد نفر که در زمان غیبت کبری خدمت رسیدند و کتاب چهره هائی که در جستجوی قائم پیروز شدند مراجعه 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أرِنا الطلعة الرشيدة و الغُرَّةَ الحميدة </w:t>
      </w:r>
      <w:bookmarkStart w:id="119" w:name="pg10847_11326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2802151_653776707"/>
      <w:bookmarkStart w:id="121" w:name="_Toc36"/>
      <w:bookmarkEnd w:id="119"/>
      <w:bookmarkEnd w:id="120"/>
      <w:r>
        <w:rPr>
          <w:rtl w:val="true"/>
        </w:rPr>
        <w:t>ظهور</w:t>
      </w:r>
      <w:bookmarkEnd w:id="1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0847_113266"/>
      <w:bookmarkStart w:id="123" w:name="pg10847_113266"/>
      <w:bookmarkEnd w:id="123"/>
    </w:p>
    <w:p>
      <w:pPr>
        <w:pStyle w:val="Heading2"/>
        <w:numPr>
          <w:ilvl w:val="1"/>
          <w:numId w:val="1"/>
        </w:numPr>
        <w:rPr/>
      </w:pPr>
      <w:bookmarkStart w:id="124" w:name="pg10847_113266"/>
      <w:bookmarkStart w:id="125" w:name="__RefHeading___Toc2802153_653776707"/>
      <w:bookmarkStart w:id="126" w:name="_Toc37"/>
      <w:bookmarkEnd w:id="124"/>
      <w:bookmarkEnd w:id="125"/>
      <w:r>
        <w:rPr>
          <w:rtl w:val="true"/>
        </w:rPr>
        <w:t>نحوۀ قیام و پیکار امام عصر علیه السلام</w:t>
      </w:r>
      <w:bookmarkEnd w:id="126"/>
    </w:p>
    <w:p>
      <w:pPr>
        <w:pStyle w:val="BookText"/>
        <w:rPr/>
      </w:pPr>
      <w:r>
        <w:rPr>
          <w:rFonts w:ascii="IRNazanin" w:hAnsi="IRNazanin" w:eastAsia="IRNazanin"/>
          <w:color w:val="111111"/>
          <w:sz w:val="28"/>
          <w:sz w:val="28"/>
          <w:szCs w:val="28"/>
          <w:rtl w:val="true"/>
          <w:lang w:bidi="fa-IR"/>
        </w:rPr>
        <w:t xml:space="preserve">این سؤال اغلب به صورت اشکال و ایراد و یا حداقل نقطه ابهامی که در اذهان موجود است مطرح می شود که با پیشرفت دانش و پیدایش سلاح های وحشتناک و دهشت افزا که امروزه شاهد و ناظر آن هستیم نحوۀ قیام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و ایشان با چه قدرت و نیروئی با این سلاح های مدرن پیکار خواهند فرمود و برنامه و هدف خویش را پیاده می نمایند؟ در پاسخ اظهار می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برنامه قیام و انقلاب آخرین منجی بشریت برنامه ای عادی و معمولی نیست که به وسائل و وسائط عادی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مامورند که آئین الهی اسلام را در سرتاسر جهان هستی به عنوان تنها آئین مجری دارند و جهانیان را به یک دین و یک آئین و یک طریقت آورند و این جز به وسائل غیر عادی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انجامش هستند انجام دهند، کاری است که هیچ یک از رهبران الهی مأمور به انجام آن نبوده اند بنابراین باید این مهم به وسیله یک قدرت ماوراء الطبيعه جامه عمل بپوشد لذا در روایات به طرق مختلف برنامه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اند به نمونه های ذیل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بحار الانوار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آن چه را که تاکنون پیامبران آورده اند بیش از دو حرف نیست و تا هم اکنون مردم جز دو حرف بیش تر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هنگام که قائم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 را آشکار سازد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خدای تعالی به بنده های برگزیده خود مزایای تازه تر </w:t>
      </w:r>
    </w:p>
    <w:p>
      <w:pPr>
        <w:pStyle w:val="BookText"/>
        <w:rPr/>
      </w:pPr>
      <w:r>
        <w:rPr>
          <w:rFonts w:ascii="IRNazanin" w:hAnsi="IRNazanin" w:eastAsia="IRNazanin"/>
          <w:color w:val="111111"/>
          <w:sz w:val="28"/>
          <w:sz w:val="28"/>
          <w:szCs w:val="28"/>
          <w:rtl w:val="true"/>
          <w:lang w:bidi="fa-IR"/>
        </w:rPr>
        <w:t>و قدرت های دیگری را عنایت خواهد کرد که کشفیات و سلاح های جدید کنونی در مقابل آن ها به هیچ نیرزند و کارآئی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مسأله ایست که در سایر روایات هم بدان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علامه مجلسی در باب سلاح هائی که منجی جهان بدانان مجهز خواهد بود چنین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سلاح هائی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خواهند فرمود، می توان ملائکه را نام برد همان گونه که خداوند در جنگ بدر ملائکه را به کمک و یاری مسلمانان فرستاد در نبرد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 های اهریمنان و بد سگالان نیز یاری و کمک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همراه آن بزرگوار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از ابزار جنگی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طبیعی مانند باد، طوفان، ابر، باران و غیره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یک از سلاح های عالم می تواند در مقابل این نیرو ها به مقابله برخیزد و آنان را دفع نماید؟ یقیناً هیچ سلاحی در جهان قدرت مقابله با این نیرو ها را ندارد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سومی که به عنوان مددکار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عبارتست از افکنده شدن ترس و رعب در دل دشمنان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امروز می بینیم برای خورد کردن روحیه حریف و طرف مقابل از سلاحی به نام جنگ روانی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که به گاه ظهور امام ،منتقم این موضوع با شدت و حدت بیش تری مطرح خواهد گردید و لذا در روایات این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فرموده اند که وحشت و هراس در دل های دشمنان شان خواهد افتاد که خود ترس و هراس و در هم شکستن روحیه دشمن یکی از بزرگ ترین عوامل موفقیت و پیروزی در هر جنگی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برخورد با این سطور، به یاد جنگ تحمیلی رژیم مزدور صدام کافر افتادم و پیکار و رویاروئی قوای کفر و کافر ستیز اسلام یعنی جان بر کفان سپاه پاسداران انقلاب اسلامی و ارتش قهرمان اسلامی ایران و بسیج و نیرو های عشایری و غیره و غیره رژیم صدام که فارغ و بی خبر از قدرت ،ایمان چشم خود را به اسلحه و مهمات و تجهیزات فراوان و قوای </w:t>
      </w:r>
    </w:p>
    <w:p>
      <w:pPr>
        <w:pStyle w:val="BookText"/>
        <w:rPr/>
      </w:pPr>
      <w:r>
        <w:rPr>
          <w:rFonts w:ascii="IRNazanin" w:hAnsi="IRNazanin" w:eastAsia="IRNazanin"/>
          <w:color w:val="111111"/>
          <w:sz w:val="28"/>
          <w:sz w:val="28"/>
          <w:szCs w:val="28"/>
          <w:rtl w:val="true"/>
          <w:lang w:bidi="fa-IR"/>
        </w:rPr>
        <w:t>تابن دندان مسلح خویش دوخته بود آن چنان در برابر قوای اسلام مخذول و منکوب و سرکوب گردید که عاجزانه واسطه ها در کار انداخت تا شاید بتواند از دامی که خود افکنده بود جان سالم بدر برد ولی مسلم چنان نخواهد شد و صدام و صدامیان را آتش جهنم و قهر و غضب حق متعال انتظار می کشد و در این مطلب هیچ گونه شکی نیست که یکی از عوامل بس مهم پیروزی قوای ایران و لشگر اسلام آن بود که دشمنان این مرز و بوم اسلامی از وحشت، هیچ گاه توان و یارای استقامت در برابر رزمندگان خدا جوی مسلمان را نخواهند داشت و این جاست که به درستی روشن می گردد که وقتی امام امت و رهبر بزرگوار انقلاب می فرمایند که سپاهیان اسلام شما منصور بالرعب هستید چه کلام والائی را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امروزه قبول این مژدۀ روایات اسلامی ما ساده خواهد بود که امام عصر ارواحنا فداه به هنگام ظهور و قیام منصور بالرعب هستند و دشمنان از ایشان می ترسند و بنابراین یکی از سلاح های این امام عزیز در پیکار پیروزمندش علیه کفر جهانی ترس است که خدا از ایشان در دل دشمنان خواهد افکند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را که باید بدان اشارتی کرد این است که یقیناً برنامه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قهر و غلبه وجنگ و خشونت خواهد بود و هر آن کس که نخواهد در زمان حکومت آن بزرگوار به زیر پرچم نجات بخش اسلام در آید، حق زندگی کردن نخواهد داشت این که در روایات مربوط به قیام و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قیام ایشان قیام به سیف و شمشیر است، شاید جهتش این باشد که در زمان ایشان با مخالفان و معاندان برنامۀ صلح و مسالمت نخواهد بود بلکه برنامه قهر و جنگ و خون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شمشیر هم علامتی است برای نشان دادن نحوۀ قیام ایشان توجیهات دیگری هم درباره این مطلب به عمل آمده چنان که گفته اند که سلاح های مخرب تولید شده را تولید کنندگان و سازندگان بر سر یکدیگر خراب خواهند کرد و سلاحی باقی نمی ماند و آن گاه جنگ همان جنگ شمشیر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سي، و مرگ سرخ اشاره کرده اند که قبل از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جنگ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کره زمین را به نابودی خواهد کشاند و به دنبال آن یک مرض همه گیر خواهد آمد که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نیز نابود خواهد کرد و از سکنه زمین فقط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خواهند ماند و امام بدان هنگام ظهور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ولی تصور می شود آن چه که در روایات راجع به نیرو و سلاح های غیرعادی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بیش تر قابل قبول و پذیرش تواند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bookmarkStart w:id="127" w:name="pg10847_113270"/>
    </w:p>
    <w:p>
      <w:pPr>
        <w:pStyle w:val="Heading2"/>
        <w:numPr>
          <w:ilvl w:val="1"/>
          <w:numId w:val="1"/>
        </w:numPr>
        <w:rPr/>
      </w:pPr>
      <w:bookmarkStart w:id="128" w:name="__RefHeading___Toc2802155_653776707"/>
      <w:bookmarkStart w:id="129" w:name="_Toc38"/>
      <w:bookmarkEnd w:id="127"/>
      <w:bookmarkEnd w:id="128"/>
      <w:r>
        <w:rPr>
          <w:rtl w:val="true"/>
        </w:rPr>
        <w:t>سیمای جهان پس از ظهور</w:t>
      </w:r>
      <w:bookmarkEnd w:id="129"/>
    </w:p>
    <w:p>
      <w:pPr>
        <w:pStyle w:val="BookText"/>
        <w:rPr/>
      </w:pPr>
      <w:r>
        <w:rPr>
          <w:rFonts w:ascii="IRNazanin" w:hAnsi="IRNazanin" w:eastAsia="IRNazanin"/>
          <w:color w:val="111111"/>
          <w:sz w:val="28"/>
          <w:sz w:val="28"/>
          <w:szCs w:val="28"/>
          <w:rtl w:val="true"/>
          <w:lang w:bidi="fa-IR"/>
        </w:rPr>
        <w:t xml:space="preserve">همان گونه که در فصول پیش بیان گردید ظهور منجی منتقم همراه با قسط و عدل و داد خواهد بود یعنی این وجود مقدس موظفند که قوانین الهی را در جهان هستی پیاده کرده و آن چنان عدل و دادی به وجود آورند که تاریخ بشریت نظیرش را به خاطر نداشته است و لذا در روایات مربوط به قیام امام نوعا به این مسأله تصریح گردیده است و نظیر این عبارات را در روایات زیادی می بینیم که </w:t>
      </w:r>
      <w:r>
        <w:rPr>
          <w:rFonts w:ascii="Amiri" w:hAnsi="Amiri" w:eastAsia="Amiri" w:cs="Amiri"/>
          <w:color w:val="111111"/>
          <w:sz w:val="28"/>
          <w:sz w:val="28"/>
          <w:szCs w:val="28"/>
          <w:rtl w:val="true"/>
          <w:lang w:bidi="ar-SA"/>
        </w:rPr>
        <w:t xml:space="preserve">یَمْلَأُ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به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زمین را از عدل و داد مملو می گرداند همان گونه که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از مجموعه عطر آگین احادیث اسلامی، که نوید یک آیندۀ مطلوب و دل کش را به ما می دهد گلی چند چیده باشیم این فصل را با ذکر روایاتی چند زینت می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اختصار به ترجمه روایات اکتفا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به نقل از کتاب دلائل الامامه طبری از ابو سعید خدری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نمی شود تا این که زمین از ظلم وجور پر گردد، آن گاه مردی از خاندان من خروج می نماید که زمین را از عدل و داد آکنده سازد، همان گونه که از ظلم و جور پر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بحار الانوار به نقل از خصال شیخ صدوق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که قائم قیام کند، آسمان باران خود را بدهد و زمین گیاهاش را برویاند و عقده از قلب های بندگان خدا برود و </w:t>
      </w:r>
    </w:p>
    <w:p>
      <w:pPr>
        <w:pStyle w:val="BookText"/>
        <w:rPr/>
      </w:pPr>
      <w:r>
        <w:rPr>
          <w:rFonts w:ascii="IRNazanin" w:hAnsi="IRNazanin" w:eastAsia="IRNazanin"/>
          <w:color w:val="111111"/>
          <w:sz w:val="28"/>
          <w:sz w:val="28"/>
          <w:szCs w:val="28"/>
          <w:rtl w:val="true"/>
          <w:lang w:bidi="fa-IR"/>
        </w:rPr>
        <w:t>حیوانات درنده و چهار پایان با یکدیگر صلح و صفا نمایند و کار به جائی می رسد که زنی از عراق به سوی شام حرکت می کند و قدم های خود را گذارد مگر بر روی گیاهان و بر سر او زنبیلش هست و هیچ درنده ای او را به هیجان در نیاورد و وی را نترساند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بحار الانوار به نقل از اکمال الدین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قائم اهل بیت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چهارمین فرزند من و فرزند سیده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به وسیلهٔ او زمین را از هر جور و ظلمی پاک و مقدس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مردم در ولادتش به شک می افتند او قبل از خروجش صاحب غیبت است و آن گاه که خروج کرد زمین را به نور پروردگارش روشن می گرداند و ترازو های عدل بین مردم قرار می دهد و در آن هنگام هیچ کس به کس دیگر ظلم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بحار الانوار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ظهورش مردمان مشرک را خواهد کشت تا این که جز موحد بر روی زمین باقی نماند و پیرزن ضعیفی از مشرق حرکت کرده و بسوی مغرب می رود و هیچ کس مانع او نخواهد شد و خدای متعال از زمین بذرش را خارج می نماید و از آسمان بارانش را نازل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بحار الانوار به نقل از ارشاد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گوید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قیام نماید زمین را به نور پروردگارش روشن فرماید تا جائی که بندگان خدا از روشنائی خورشید بی نیاز شوند و ظلمت برود و هر مردی در زمان سلطنت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عمر نماید تا این که برای او هزار فرزند پسر متولد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از آن چه خدای بدانان روزی فرموده است مستغنی و بی نیاز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نظایر این گونه روایات در مدارک و مآخذ اسلامی اعم از شیعه و سنی </w:t>
      </w:r>
    </w:p>
    <w:p>
      <w:pPr>
        <w:pStyle w:val="BookText"/>
        <w:rPr/>
      </w:pPr>
      <w:r>
        <w:rPr>
          <w:rFonts w:ascii="IRNazanin" w:hAnsi="IRNazanin" w:eastAsia="IRNazanin"/>
          <w:color w:val="111111"/>
          <w:sz w:val="28"/>
          <w:sz w:val="28"/>
          <w:szCs w:val="28"/>
          <w:rtl w:val="true"/>
          <w:lang w:bidi="fa-IR"/>
        </w:rPr>
        <w:t xml:space="preserve">فراوان است طالبین تفصیل بیشتر می توانند به کتاب منتخب الاثر و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مراجعه فرمایند ولی با همین مقدار روایاتی که نقل شد چشم انداز زمان ظهور و آن گاه حکم فرمائی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که به دست توانای این تنها بازمانده خاندان عصمت و طهارت این تنها مایۀ امید و دل خوشی افسرده دلان و منتظران ظهورش ساخته خواهد شد جهانی خواهد بود که هیچ یک از اندیشمندان و متفکران حتی نتوانسته اند آن را در مخیله خویش بسازند جهانی که حتی تصورش هم لذت بخش و شور انگیز است دنیائی بدون تزاحم و برخورد دنیائی بر مبنای خدا پرستی و بر پای بودن سنن الهی دنیائی بر اساس شناخت حقوق خود و دیگران آری اینست دنیائی که به هر حال تشکیل خواهد شد و خوشبخت آن انسانی که آن روزگار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آن چه که در فوق ذکر شد اندکی است از بسیار و مشتی است از خروار ویژگی های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این ترتیب نباید همگان همّ خود را مصروف بر پائی این چنین جامعه ای بنمایند، که این بحث را در جای خود با نظری ،دقیق تر دنبال خواهیم 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دیدن آن روز های طلائی و شور انگیز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0847_113274"/>
      <w:bookmarkStart w:id="131" w:name="pg10847_113274"/>
      <w:bookmarkEnd w:id="1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 w:name="pg10847_113274"/>
      <w:bookmarkStart w:id="133" w:name="__RefHeading___Toc2802157_653776707"/>
      <w:bookmarkStart w:id="134" w:name="_Toc39"/>
      <w:bookmarkEnd w:id="132"/>
      <w:bookmarkEnd w:id="133"/>
      <w:r>
        <w:rPr>
          <w:rtl w:val="true"/>
        </w:rPr>
        <w:t>انتظار</w:t>
      </w:r>
      <w:bookmarkEnd w:id="1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0847_113276"/>
      <w:bookmarkStart w:id="136" w:name="pg10847_113276"/>
      <w:bookmarkEnd w:id="136"/>
    </w:p>
    <w:p>
      <w:pPr>
        <w:pStyle w:val="Heading2"/>
        <w:numPr>
          <w:ilvl w:val="1"/>
          <w:numId w:val="1"/>
        </w:numPr>
        <w:rPr/>
      </w:pPr>
      <w:bookmarkStart w:id="137" w:name="pg10847_113276"/>
      <w:bookmarkStart w:id="138" w:name="__RefHeading___Toc2802159_653776707"/>
      <w:bookmarkStart w:id="139" w:name="_Toc40"/>
      <w:bookmarkEnd w:id="137"/>
      <w:bookmarkEnd w:id="138"/>
      <w:r>
        <w:rPr>
          <w:rtl w:val="true"/>
        </w:rPr>
        <w:t>منتظر کیست و انتظار فرج چیست؟</w:t>
      </w:r>
      <w:bookmarkEnd w:id="139"/>
    </w:p>
    <w:p>
      <w:pPr>
        <w:pStyle w:val="Heading3"/>
        <w:numPr>
          <w:ilvl w:val="2"/>
          <w:numId w:val="1"/>
        </w:numPr>
        <w:rPr/>
      </w:pPr>
      <w:bookmarkStart w:id="140" w:name="__RefHeading___Toc2802161_653776707"/>
      <w:bookmarkStart w:id="141" w:name="_Toc4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روزگار قیام و آن گاه استقرار حکومت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داد گری و سعادت و حکومت و حاکمیت اراده خداست، جامعه ای که ایجاد خواهد شد به تعبیر قرآن از آن عباد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در آن هیچ اثری از ظلم و فساد و شرک دیده نمی شود پس اکنون خوب واضح و هویدا می گردد که یک انسان چگونه باید باشد تا بتواند شایسته زندگی در آن شرایط و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مگر نه آن که به هنگام مسافرت و مهاجرت از کشوری به کشور دیگر سعی می کنیم خود را به خصوصیات و شرایط زندگی در محیط تازه عادت دهیم و در خود این آمادگی را به وجود آوریم تا بتوانیم در محیطی که قرار است بدان بکوچیم زندگی نمائیم؟ باید عادات و اخلاق و رفتار پیشین را به کنار نهیم تا در خور زندگی نو و محیط نو و آداب و رسوم نو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مثال کوچک می توان دریافت که جامعه منتظر کنونی چگونه باید باشد و اگر این مطلب را درست در مدّ نظر قرار دهیم، می توانیم تا حدودی معنای انتظار راستین را در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اعتراضاتی که بر مسأله انتظار معمولاً وارد می شود این مطلب است که موضوع انتظار فرج به جامعه شیعه حالت خمودگی و سستی و بی حالی و خواب آلودگی می بخشد زیرا شیعه منتظر می گوید امام زمان باید بیاید و همه گرفتاری ها و نابسامانی ها را به اصلاح آورد و این نوع تفکر، مایه رکود و عقب ماندگی جامعه 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سادگی می توان گفت که متأسفانه بسیاری از مسائل و مفاهیم در اسلام از معنای صحیح خود منحرف گردیده و توسط دوستان نادان و یا دشمنان دانا و یا هر دو دسته قلب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،پاسخ توجه به واقعیات تاریخی و رویداد هائی است که در طول حيات اقلیت مبارز شیعه اتفاق افتاده است یعنی به این مطلب توجه می نمائیم که در طول تاریخ و در طی قرون متمادی، هر چه قدرت و جمعیت و رسمیت و امکانات در دنیای اسلام ،بوده همه و همه به اکثریت اهل تسنن یعنی به دستگاه خلفا تعلق داشته و هر چه مزاحمت و شهادت و مصیبت و ناکامی ،بوده نصیب اقلیت یعنی شیعه می شده است با این تفاصیل اگر شیعه توانسته است باقی بماند و از بین نرود حتماً رمز یا رموزی در آن وجود دارد و بدون شک یکی از همین رموز مسأله انتظار فرج و اعتقاد به پیروزی نهائی است و این کم سرمایه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جمعیت و اقلیتی را در نظر آورید که به دست دشمن تار و مار شده افرادش را کشته اند و از هر سو بدانان حمله و هجوم کرده اند و بدانان تفهیم کرده اند و یا خود بخود تلقین نموده اند که دیگر کسی باقی نمانده و امیدی بر این پیروزی در میان نیست آیا این گروه جز تسلیم و تن در دادن به زبونی و ننگ شکست و یا پناه بردن به مخدر ها و آلودگی ها سرنوشت دیگری در انتظار شان هست؟ پس این گروه اگر باقی مانده اند هم چنان مبارز و شجاع و به شدید ترین وجهی به مبارزه خود ادامه می دهند؛ جز این نیست که معتقدند در آخرین لحظات یک منجی قد علم خواهد کرد و مبارزه آنان را به پیروزی تبدیل خواهد نمود و اگر هم توفیق درک لحظات ظهور منجی عالم، نصیب آن ها گردید در این مطلب تردیدی ندارند که در پیکار و مبارزه با ظلمت ها همواره و حتماً یاری و یاوری آن بزرگوار به مدد آن ها خواهد شتافت و بر دشمنان پیروز شان خواهد نمود همان گونه که در صحنه های نبرد علیه مزدوران بعثی عراق این عنایات را فراوان مشاهده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امروزه برداشت ها از این مسأله تکان دهنده سطحی و عامیانه گردیده و یا موجب رکود و رخوت جامعه قلمدادش می کنند این مطلب ربطی به اصل قضیه که در اصل به صورتی بس عالی و مهیج مطرح گردیده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آنست که زمان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عباد صالح است؟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صالحند وارثین زمین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این دوران بدون به وجود آمدن عباد صالح و صلاح و ،شایستگی، درست است یا انتظاری است کاذب؟ پس اگر راستی ما منتظر چنان روزی هستیم و انتظاری راستین داریم، باید ابتدا سعی کنیم در زمره عباد صالح در آئیم، آن گاه طالب نویدی که بدانان داده اند باشیم، زیرا که آن ،روزگار روزگار صالح است و بندگان صالح، و اگر جز این باشد روزگار صلاح و صالح بی معنی خواهد بود و آن هنگام نیز هنگامه فساد و تباهی است نه هنگامه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بسیار زیبا از یکی از روشن فکران معاصر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که در انتظار مصلح بسر می برند خود باید صالح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که در روایات آمده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مِنْكُمْ عَلى هذَا الْأَمرِ مُنْتَظِرا لَهُ كانَ كَمَنْ كانَ فى فُسْطاطِ الْقآئِم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بمیرد در حالی که در انتظار حکومت عدل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 مانند کسیست که در خیمه قائم به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شور انگیز و عمیق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حکومت امام غائب انتظار صاحب الامر را داشتن معادل با بودن در خیمه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آمادگی کامل و تمام برای جنگیدن در رکاب موعود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بسیار گویا مطلب انتظار را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بگوئیم فرمانده بزرگوار و مهربانی به لشکریانش خبر می دهد که برای مدت نامعلومی از اردوگاه خواهد رفت ولی به هنگام ورود بدانان دستور جنگ خواهد داد و شما دو دسته سرباز را مجسم و تصور فرمائید که گروهی از آنان با لباس جنگ و تجهیزات کامل و مسلح در نتظار بازگشت فرمانده خود باقی می مانند و دست های لباس ها را بیرون آورده و اسلحه را به کناری نهاده و با خیال راحت به استراحت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 کدام دسته می توان لقب منتظر را داد؟ هیچ صاحب معرفتی در ددن لقب منتظر به دسته اول حتی ثانیه ای هم درنگ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ببینید که با مفاهیم و مسائل اساسی چگونه بازی </w:t>
      </w:r>
    </w:p>
    <w:p>
      <w:pPr>
        <w:pStyle w:val="BookText"/>
        <w:rPr/>
      </w:pPr>
      <w:r>
        <w:rPr>
          <w:rFonts w:ascii="IRNazanin" w:hAnsi="IRNazanin" w:eastAsia="IRNazanin"/>
          <w:color w:val="111111"/>
          <w:sz w:val="28"/>
          <w:sz w:val="28"/>
          <w:szCs w:val="28"/>
          <w:rtl w:val="true"/>
          <w:lang w:bidi="fa-IR"/>
        </w:rPr>
        <w:t>شده و درست ،قلب جلوه اش داده اند و یا ما خود جلوه اش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نکته دیگری نیز به بیان مقصود 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روایات آمده خدای متعال امر ظهور منجی را در یک شب اصلاح خواهد فرمود و شاید یکی از رموز این که وقت ظهور برای هیچ کس حتی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مشخص نیست همین مطلب باشد که شیعه راستین همواره این آمادگی را در خویشتن بوجود آورده و بداند که اگر بخواهد در زمرۀ 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گیرد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می دانیم و در همین مختصر هم اشارت رفت که زمان حکومت ،امام زمان غلبه عدل بر جور و ظلم راستی بر کژی خدا بر هوی و امنیت بر نا امنی خواهد بود و مگر نه اینست که منتظر ظهور و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چنین روزی بسر می برد؟ در انتظار یک حکومت عدل آسمانی و جهانی ؛ حکومتی که در آن جز عدل و انسانیت، جز قوانین قرآن و تعالیم صحیح و سعادت بخش انسان ساز چیز دیگر یافت نمی شود؛ حکومتی که برای حمایت همه جانبه از مظلومین و ستم دیدگان انعطاف ناپذیر است ؛ حکومتی که بطور آشتی ناپذیر خصم ستم گران و بیداد گران است؛ حکومتی که نظام صحیح اسلام را مو به مو اجرا کرده و دستورات آسمانی قرآن را به دقت و مراقبت هر چه بیش تر به کار می بندد اکنون قضاوت فرمائید که آیا ممکن است فرد در انتظار چنین حکومتی بسر برده و با این حال خود آلوده به ستم و گناه باشد؟ آیا ممکن است انسانی خود را منتظر حکومتی بداند که در آن حکومت ظلم و بیداد گری با شدت هر چه تمام تر مردود و مطرود است و با این حال این انسان ،منتظر بیداد گر و ستم پیشه باشد؟ و لذا کسی که منتظر واقعی ظهور حضرت است باید خود را کاملاً با برنامه صحیح و نظام آسمانی حکومت آن حضرت تطبیق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پیش از انتظار فرج شایستگی فرج را به وجود آورد، آن گاه منتظر رستاخیز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باید برای شرکت در صف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صفی که انبیاء و اولیاء الهی و مصلحین آرزوی تشکیل آن را داشته اند و شرکت در آن را از خدای </w:t>
      </w:r>
    </w:p>
    <w:p>
      <w:pPr>
        <w:pStyle w:val="BookText"/>
        <w:rPr/>
      </w:pPr>
      <w:r>
        <w:rPr>
          <w:rFonts w:ascii="IRNazanin" w:hAnsi="IRNazanin" w:eastAsia="IRNazanin"/>
          <w:color w:val="111111"/>
          <w:sz w:val="28"/>
          <w:sz w:val="28"/>
          <w:szCs w:val="28"/>
          <w:rtl w:val="true"/>
          <w:lang w:bidi="fa-IR"/>
        </w:rPr>
        <w:t>می خواسته اند و همه چشم به افق دوخته اند تا سپیده آن روز سر زند و خورشید از افق سر بر آورد و به زندگی ها روشنائی و نور و درخشندگی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یاران غبار ها از دل ها بزداید و زنجیر های شرک و بیداد گری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از یوغ اسارت و بندگی غیر خدای بزرگ در آورد و در کالبد ها و پیکر های فرسوده ای که از شیوع ظلم و فساد به ستوه آمده اند، نشاط تازه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ایده آل انسان است یعنی روز پیاده شدن قوانین خدا و ارج و عظمت یافتن انسانیت انسانیتی که باید با عمل و گرایش به دستورات خدائی انسانیت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روزی است که خدای متعال در قرآن بدان قسم خورده است روزی که انسان ها در آن خسران و زیان کاری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الْعَصْرِاِنَّ الإِنْسانَ لفى خُسْرِ الاَ الَّذِينَ آمَنُوا وَ عَمِلُوا الصَّالِحَاتِ وَ تَواصَوْا بِالْحَقِّ وَ تَوَاصَوْا بِالصَّبْرِ</w:t>
      </w:r>
      <w:r>
        <w:rPr>
          <w:rFonts w:ascii="IRNazanin" w:hAnsi="IRNazanin" w:eastAsia="IRNazanin"/>
          <w:color w:val="111111"/>
          <w:sz w:val="28"/>
          <w:sz w:val="28"/>
          <w:szCs w:val="28"/>
          <w:rtl w:val="true"/>
          <w:lang w:bidi="fa-IR"/>
        </w:rPr>
        <w:t xml:space="preserve"> يعنى سوگند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مصادیق ،زمان زمان غیبت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 انسان در زیان کاری است مگر آن گروه از انسان ها که ایمان آوردند و عمل شایسته انجام دادند و یکدیگر را به حق و صبر توصیه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مطلب ،آن که اگر انتظار فرج به معنای انتظار حکومت آخرین شخصیت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حکومت بر پای دارنده عدل مطلق است و کسی که می خواهد این دوران را درک کند باید در راه تحقق آن فداکاری کند و اگر کسی چنین باشد این حالت اختصاص به آن زمان و آن دوران ندارد و هم اکنون نیز آن تکلیف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حداقل در اجتماع خود موظف به انجام وظیفه اسلامی خویشتن می باشد پس سستی و خمودگی و بی قدرتی و خواری و ذلت و انزوا و گوشه گیری، درست خلاف انتظار است که خلاف آیات صریح قرآن نیز هست و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مقدار به سختی از انسان حساب می کشند حتی حساب اتمی را هم فرو نمی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به پیروان خود دستور تنبلی و بطالت بدهند؟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توصیف یاران قائم آل محمد علیه السلام را از امام صادق </w:t>
      </w:r>
    </w:p>
    <w:p>
      <w:pPr>
        <w:pStyle w:val="BookText"/>
        <w:rPr/>
      </w:pPr>
      <w:r>
        <w:rPr>
          <w:rFonts w:ascii="IRNazanin" w:hAnsi="IRNazanin" w:eastAsia="IRNazanin"/>
          <w:color w:val="111111"/>
          <w:sz w:val="28"/>
          <w:sz w:val="28"/>
          <w:szCs w:val="28"/>
          <w:rtl w:val="true"/>
          <w:lang w:bidi="fa-IR"/>
        </w:rPr>
        <w:t>می شنویم که این گونه آنان را معرفی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مردمی است که قلب های شان مانند قطعه آهن محکم و شک و تردیدی درباره حق بدان راه ندارد اگر به کوه ها حمله کنند، از جای بر می کنند به هر نقطه ای که هجوم آورند و فرمان ،باشد و یران ،کنند در جنگ ها امام را در میان گرفته و با جان شان از او دفاع کنند و آن چه بخواهد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شب را به عبادت ،بیدار در حال نماز و با خدا زمزمه می نمایند شب بیدار و روز در میدان جنگ اسب سوارند، شبانگاه راهب و ،عابد و در روز شیران جنگجویند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هر کنیز و پیش خدمتی گوش به فرمان امام و مطیع او هستند، آن ها چون چراغی درخشان و قلب های شان پر فروغ است، آن ها از خدا خائف و شهادت را ،طالبند آرزو می نمایند که در راه خدا کشته ،گردند یعنی این که از جان گذشته و جانبازند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شان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سو روی آورند، ترس و وحشت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مسافت یک ماه راهپیمائی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شان در دل ها قرار می گیرد به سوی هدف مولی و رهبر شان پیش می روند خدا به دست آنان امام برحق را یاری می نماید؟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آری این چنین مردمی را شایسته است و سزاوار که یاران امام عصر علیه السلام باشند و از این حدیث می توان بدرستی دریافت که چگونه باید بود تا قابلیت ورود در جرگه و زمره یاران امام را یافت و لقب منتظر را براستی حائز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یک منتظر راستین همان است که در دعای عهد هر صبحگاهان تجدید پیمان با مولایش می نماید و با این جملات و الفاظ این ميثاق را تحکیم می بخشد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حالَ بَيْنِي وَ بَيْنَهُ الْمَوْتُ الَّذِي جَعَلْتَهُ عَلَىٰ عِبادِكَ حَتْماً مَقْضِيّاً فَأَخْرِجْنِي مِنْ قَبْرِي مُؤْتَزِراً كَفَنِي، شاهِراً سَيْفِي، مُجَرِّداً قَناتِي، مُلَبِّياً دَعْوَةَ الدَّاعِي</w:t>
      </w:r>
      <w:bookmarkStart w:id="142" w:name="pg10847_113282"/>
    </w:p>
    <w:p>
      <w:pPr>
        <w:pStyle w:val="BookText"/>
        <w:rPr/>
      </w:pPr>
      <w:bookmarkEnd w:id="142"/>
      <w:r>
        <w:rPr>
          <w:rFonts w:ascii="Amiri" w:hAnsi="Amiri" w:eastAsia="Amiri" w:cs="Amiri"/>
          <w:color w:val="111111"/>
          <w:sz w:val="28"/>
          <w:sz w:val="28"/>
          <w:szCs w:val="28"/>
          <w:rtl w:val="true"/>
          <w:lang w:bidi="ar-SA"/>
        </w:rPr>
        <w:t xml:space="preserve">فِي الْحاضِرِ وَ الْبادِي؟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پروردگارا، اگر بین من و ظهور محبوبم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حائل ،شد آن مرگی که به عنوان امری حتمی بر بندگانت مقرّر داشته ای، پس به هنگام ظهورش مرا از قبرم برخیزان به صورتی که کفن پوشیده بوده، و شمشیر را از نیام برکشیده و نیزه ام را آماده نموده ام تا پاسخ گوی دعوت، دعوت کننده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بیانگر محتوای شور انگیز و عمیق انتظار حقیقی است یعنی پا به رکاب بودن و آماده جنگیدن با اولیاء کفر و شیطان منتظر آنی از مبارزه باز نمی ایستد و در راه تحقق حکومت خدائی منجی بشر، از هیچ کوششی فرو گذار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انتظار دقیقاً معنائی مخالف با آن چه خرده گیران و مخالفان ساخته و پرداخته اند پیدا می کند این انتظار عامل و نیروی محرکه است و بیدار کننده و جنبش بخش و نه تخدیر کننده و خواب برنده و سكون آفرین</w:t>
      </w:r>
    </w:p>
    <w:p>
      <w:pPr>
        <w:pStyle w:val="BookText"/>
        <w:rPr/>
      </w:pPr>
      <w:r>
        <w:rPr>
          <w:rFonts w:ascii="IRNazanin" w:hAnsi="IRNazanin" w:eastAsia="IRNazanin"/>
          <w:color w:val="111111"/>
          <w:sz w:val="28"/>
          <w:sz w:val="28"/>
          <w:szCs w:val="28"/>
          <w:rtl w:val="true"/>
          <w:lang w:bidi="fa-IR"/>
        </w:rPr>
        <w:t>و هم اکنون به اجمال و اختصار وظائف یک منتظر را تیتر وار بیان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یک منتظر به دو دسته اساسی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وظائفى عام و بدون قید زمان و مکان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وظائفی که به خصوص در رابطه با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می یابد</w:t>
      </w:r>
      <w:r>
        <w:rPr>
          <w:rFonts w:eastAsia="IRNazanin" w:cs="IRNazanin"/>
          <w:color w:val="111111"/>
          <w:sz w:val="28"/>
          <w:szCs w:val="28"/>
          <w:rtl w:val="true"/>
          <w:lang w:bidi="fa-IR"/>
        </w:rPr>
        <w:t>.</w:t>
      </w:r>
    </w:p>
    <w:p>
      <w:pPr>
        <w:pStyle w:val="Heading3"/>
        <w:numPr>
          <w:ilvl w:val="2"/>
          <w:numId w:val="1"/>
        </w:numPr>
        <w:rPr/>
      </w:pPr>
      <w:bookmarkStart w:id="143" w:name="__RefHeading___Toc2802163_653776707"/>
      <w:bookmarkStart w:id="144" w:name="_Toc42"/>
      <w:bookmarkEnd w:id="143"/>
      <w:r>
        <w:rPr/>
        <w:t>1</w:t>
      </w:r>
      <w:r>
        <w:rPr>
          <w:rtl w:val="true"/>
        </w:rPr>
        <w:t>)</w:t>
      </w:r>
      <w:r>
        <w:rPr>
          <w:rtl w:val="true"/>
        </w:rPr>
        <w:t xml:space="preserve">وظائف نوع اول </w:t>
      </w:r>
      <w:r>
        <w:rPr>
          <w:rtl w:val="true"/>
        </w:rPr>
        <w:t>(</w:t>
      </w:r>
      <w:r>
        <w:rPr>
          <w:rtl w:val="true"/>
        </w:rPr>
        <w:t>وظایف عام</w:t>
      </w:r>
      <w:r>
        <w:rPr>
          <w:rtl w:val="true"/>
        </w:rPr>
        <w:t>)</w:t>
      </w:r>
      <w:bookmarkEnd w:id="14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یک منتظر راستین این نکته واضح است که آئین او اسلام است و در انتظار آن زمان زندگی می کند که بنا به وعده الهیه، اسلام او در همه گیتی تحقق یابد و بنا بر همین نحوه بینش و نگرش در اجرای احکام و قوانین </w:t>
      </w:r>
      <w:bookmarkStart w:id="145" w:name="pg10847_113283"/>
    </w:p>
    <w:p>
      <w:pPr>
        <w:pStyle w:val="BookText"/>
        <w:rPr/>
      </w:pPr>
      <w:bookmarkEnd w:id="145"/>
      <w:r>
        <w:rPr>
          <w:rFonts w:ascii="IRNazanin" w:hAnsi="IRNazanin" w:eastAsia="IRNazanin"/>
          <w:color w:val="111111"/>
          <w:sz w:val="28"/>
          <w:sz w:val="28"/>
          <w:szCs w:val="28"/>
          <w:rtl w:val="true"/>
          <w:lang w:bidi="fa-IR"/>
        </w:rPr>
        <w:t>سعادت بخش این آئین مقدس تلاش و جدیت فراوان به خرج داده و در راه اعلاء آن می کوشد اما احکام و تکالیف مقرره ای که بر عهده هر مسلمانی است می تواند در تقسیم بندی زیر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در راه شناسائی هر چه بیش تر آئین مقدس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ورع و بندگی و عبودیت خدای متعال نمودن در تمام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استحکام بخشیدن سنگر های اعتقادی در برابر هجوم اندیشه های غیر مکتبی و غیر الهی که آفت جان و روان انسان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فعالانه در جوامع اسلامی و قدم نهادن در جهت رفع حوائج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عبارتی دیگر باید گفت که تمام مسئولیت ها و تعهدات و وظائفی که متوجه یک مسلمان بیدار و آگاه ،است متوجه یک فرد منتظر خواهد بود و مسأله انتظار تبلور و تجسم همین مسئولیت هاست در اعمال و سکنات و کردار انسان ارزنده ای که نام خویشتن را منتظر نهاده و به این انتظار افتخار نموده و بر پائی حکومتی الهی را آرزومند است</w:t>
      </w:r>
      <w:r>
        <w:rPr>
          <w:rFonts w:eastAsia="IRNazanin" w:cs="IRNazanin"/>
          <w:color w:val="111111"/>
          <w:sz w:val="28"/>
          <w:szCs w:val="28"/>
          <w:rtl w:val="true"/>
          <w:lang w:bidi="fa-IR"/>
        </w:rPr>
        <w:t>.</w:t>
      </w:r>
    </w:p>
    <w:p>
      <w:pPr>
        <w:pStyle w:val="Heading3"/>
        <w:numPr>
          <w:ilvl w:val="2"/>
          <w:numId w:val="1"/>
        </w:numPr>
        <w:rPr/>
      </w:pPr>
      <w:bookmarkStart w:id="146" w:name="__RefHeading___Toc2802165_653776707"/>
      <w:bookmarkStart w:id="147" w:name="_Toc43"/>
      <w:bookmarkEnd w:id="146"/>
      <w:r>
        <w:rPr/>
        <w:t>2</w:t>
      </w:r>
      <w:r>
        <w:rPr>
          <w:rtl w:val="true"/>
        </w:rPr>
        <w:t>)</w:t>
      </w:r>
      <w:r>
        <w:rPr>
          <w:rtl w:val="true"/>
        </w:rPr>
        <w:t xml:space="preserve">وظائف نوع دوم </w:t>
      </w:r>
      <w:r>
        <w:rPr>
          <w:rtl w:val="true"/>
        </w:rPr>
        <w:t>(</w:t>
      </w:r>
      <w:r>
        <w:rPr>
          <w:rtl w:val="true"/>
        </w:rPr>
        <w:t>وظایف خاص</w:t>
      </w:r>
      <w:r>
        <w:rPr>
          <w:rtl w:val="true"/>
        </w:rPr>
        <w:t>)</w:t>
      </w:r>
      <w:bookmarkEnd w:id="147"/>
    </w:p>
    <w:p>
      <w:pPr>
        <w:pStyle w:val="BookText"/>
        <w:rPr/>
      </w:pPr>
      <w:r>
        <w:rPr>
          <w:rFonts w:ascii="IRNazanin" w:hAnsi="IRNazanin" w:eastAsia="IRNazanin"/>
          <w:color w:val="111111"/>
          <w:sz w:val="28"/>
          <w:sz w:val="28"/>
          <w:szCs w:val="28"/>
          <w:rtl w:val="true"/>
          <w:lang w:bidi="fa-IR"/>
        </w:rPr>
        <w:t>آن وظائفی است که در ارتباط با شخص شخیص و وجود نفیس بقية الله الاعظم ارواحنا فداه معنی و مفهوم پیدا می کند و آن تکالیف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مسأله بس مهم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مطلب در بخشی جدا با تفصیل افزون تر بررسی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اندوختن و انباشتن محبت و دوستی آن حضرت در دل و تمنای از خدا برای این که این محبت و دوستی را آن بآن افزون تر فرماید روایتی جالب و زیبا از حضرت ثامن الائمه علیه السلام این معنا را بیان نموده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 xml:space="preserve">حديث ذكر فيه اسماء الائمة 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اَحَبَ أَنْ يَلْقَى الله و قَد كَمُل ايمانُهُ و حَسُنَ اِسْلامُهُ، فَلْيَتَوَلَّ الحجة صاحب الزَّمانِ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دوست دارد به ملاقات خدا بشتابد در حالی که ایمانش کامل باشد و اسلامش ،نیکو پس باید حجت علیه السلام، یعنی صاحب الزمان منتظر 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انسان خود علاقمند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تلاش می کند که در این محبت فقط خود تنها نباشد و بلکه دیگران را نیز به سوی این محبت و دوست داشتن سوق داده و راهنمائی کند همان گونه که در روایات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اِجْتَرَّ مَوَدَّهَ اَلنَّاسِ إِلَیْنَا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ای را که محبت مردم را به سوی ما بکشاند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نمودن عهد و پیمان و بیعت با آن بزرگوار در هر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پایداری و استقامت و پایمردی در برابر مشکلات و شدائدی که در زمان غیبت پیش می 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 مراقبت دقیق نسبت به ادای حقوق مالی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و توجه و استغاثه و تضرع به درگاه امام عزیز و غوث و یاور و پناه و مایه ،امیدش چون خوب می داند که آن بزرگوار به شیخ مفید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غَيرُ مُهمِلِينَ لِمُرَاعَاتِكُم وَ لَا نَاسِينَ لِذِكرِكُم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حفاظت و نگاهبانی از شما را بدست اهمال نمی سپاریم و نام شما را نیز فراموش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امامی این چنین مهربان ،داشتن و در مشکلات و سختی ها به سوی غیر او ،رفتن کار صحیحی نتواند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یاد و ذکر آن عزیز گمشده در دل، که بی تردید برکات فراوانی را به همراه خویش خواهد آورد که در روایت می خوانیم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یَغِیبُ عَنْ أَبْصَارِ اَلنَّاسِ شَخْصُهُ وَ لاَ یَغِیبُ عَنْ قُلُوبِ اَلْمُؤْمِنِینَ ذِکْرُهُ</w:t>
      </w:r>
    </w:p>
    <w:p>
      <w:pPr>
        <w:pStyle w:val="BookText"/>
        <w:rPr/>
      </w:pPr>
      <w:r>
        <w:rPr>
          <w:rFonts w:ascii="IRNazanin" w:hAnsi="IRNazanin" w:eastAsia="IRNazanin"/>
          <w:color w:val="111111"/>
          <w:sz w:val="28"/>
          <w:sz w:val="28"/>
          <w:szCs w:val="28"/>
          <w:rtl w:val="true"/>
          <w:lang w:bidi="fa-IR"/>
        </w:rPr>
        <w:t>آری آن جمال دلا را از دیدگان مردم غایب می شود، ولی امکان ندارد که یاد و ذکر آن امام مهربان از دل دوستدارانش فراموش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فراوان بر فرج و ظهور این بزرگوار نمودن زیرا که چاره تمام نابسامانی ها اوست و داروی تمام درد ها نیز ظهور و فرج این عزیز، و در روایات فراوانی می خوانیم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أَکْثِرُوا الدُّعاءَ بِتَعجیلِ الفَرَجِ، فَإنَّ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تعجیل در ظهور مولای تان زیاد دعا کنید که همین دعا کردن بر ظهور و فرج ،امام تان خود فرجی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همواره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خویشتن مقدم داشتن که علت وجودی ،من اوست و علت بقای هستی من نیز ،ایشان پس شرط سپاسگزاری از آن بزرگوار اقتضا می نماید که در دعا ها ایشان را برخود مقدم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اعمال مستحبی به نیابت از طرف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اهداء ثواب اعمال مستحبی به ولی زمان ارواح العالمين له 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درحد توان و قدرت ذکر فضائل و مناقب آن حضرت را نمودن و مردمان را هر چه بیش تر با این بزرگوار آشنا کردن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جای آنست که وظیفه یک منتظر را بطور اخص در برابر انقلاب اسلامی ایران و جمهوری اسلامی نو پای مان در این مملکت بیان نمائیم</w:t>
      </w:r>
      <w:r>
        <w:rPr>
          <w:rFonts w:eastAsia="IRNazanin" w:cs="IRNazanin"/>
          <w:color w:val="111111"/>
          <w:sz w:val="28"/>
          <w:szCs w:val="28"/>
          <w:rtl w:val="true"/>
          <w:lang w:bidi="fa-IR"/>
        </w:rPr>
        <w:t xml:space="preserve">. </w:t>
      </w:r>
      <w:bookmarkStart w:id="148" w:name="pg10847_113286"/>
    </w:p>
    <w:p>
      <w:pPr>
        <w:pStyle w:val="Heading2"/>
        <w:numPr>
          <w:ilvl w:val="1"/>
          <w:numId w:val="1"/>
        </w:numPr>
        <w:rPr/>
      </w:pPr>
      <w:bookmarkStart w:id="149" w:name="__RefHeading___Toc2802167_653776707"/>
      <w:bookmarkStart w:id="150" w:name="_Toc44"/>
      <w:bookmarkEnd w:id="148"/>
      <w:bookmarkEnd w:id="149"/>
      <w:r>
        <w:rPr>
          <w:rtl w:val="true"/>
        </w:rPr>
        <w:t>وظیفهٔ یک منتظر در قبال جمهوری اسلامی</w:t>
      </w:r>
      <w:bookmarkEnd w:id="150"/>
    </w:p>
    <w:p>
      <w:pPr>
        <w:pStyle w:val="BookText"/>
        <w:rPr/>
      </w:pPr>
      <w:r>
        <w:rPr>
          <w:rFonts w:ascii="IRNazanin" w:hAnsi="IRNazanin" w:eastAsia="IRNazanin"/>
          <w:color w:val="111111"/>
          <w:sz w:val="28"/>
          <w:sz w:val="28"/>
          <w:szCs w:val="28"/>
          <w:rtl w:val="true"/>
          <w:lang w:bidi="fa-IR"/>
        </w:rPr>
        <w:t xml:space="preserve">سپاس بی کران مر خدای جهانیان را باد که در مملکت اسلامی مان ایران عزیز با تائیدات پروردگار یکتا و عنایات خاصه صاحب ولایت مطلقه یعنی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پایمردی و استقامت و تلاش های فراوان رهبر بیدار دل حضرت نايب الامام الامام خمینی مد ظله و همراهی و هم یاری گروه های مختلفه این مرز و بوم سرانجام طومار سلسله جنایت کار پهلوی و عمال کثیف و پلیدش بسته شد و مختومه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نو و روزگاری تازه آغاز گردید و کبوتر آزادی بر فراز آسمان این مرز و بوم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که به قیمت خون های مقدسی که بر صفحه خاک ریخته شد،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های اسارت و بردگی پاره گردید و ملتی از بند رسته و قفس شکسته می رود تا زندگی تازه اش را بیاغازد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اکنون این مائیم باز ماندگان انقلاب خونین و رسالت مداران شهدای راستین یعنی میراث برندگان این ارث عظیم گوهر گران قدری آزادی</w:t>
      </w:r>
    </w:p>
    <w:p>
      <w:pPr>
        <w:pStyle w:val="BookText"/>
        <w:rPr/>
      </w:pPr>
      <w:r>
        <w:rPr>
          <w:rFonts w:ascii="IRNazanin" w:hAnsi="IRNazanin" w:eastAsia="IRNazanin"/>
          <w:color w:val="111111"/>
          <w:sz w:val="28"/>
          <w:sz w:val="28"/>
          <w:szCs w:val="28"/>
          <w:rtl w:val="true"/>
          <w:lang w:bidi="fa-IR"/>
        </w:rPr>
        <w:t>آنان که رفتند چه می خواستند و ما که مانده ایم چه باید بکنیم همه پاسخ خواهیم داد رفتگان شهیدان شاهد و همیشه زندگان شعار شان سه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یعنی رهائی از هر گونه سلطه ای چه غربیش و چه ،شرقیش تعبیر رهبر عزیز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کمونیزم بین الملل همان قدر دشمنیم که با امپریالیزم خون خوار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آزادی به مفهوم دقیقش رهائی این ملت است از قید ابر قدرت 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معنائى جز بر سر پا ایستادن ندارد به آسانی می توان یافت که این کلمه چه پر محتوا است آدمی را تصور نمائید که به کمک </w:t>
      </w:r>
    </w:p>
    <w:p>
      <w:pPr>
        <w:pStyle w:val="BookText"/>
        <w:rPr/>
      </w:pPr>
      <w:r>
        <w:rPr>
          <w:rFonts w:ascii="IRNazanin" w:hAnsi="IRNazanin" w:eastAsia="IRNazanin"/>
          <w:color w:val="111111"/>
          <w:sz w:val="28"/>
          <w:sz w:val="28"/>
          <w:szCs w:val="28"/>
          <w:rtl w:val="true"/>
          <w:lang w:bidi="fa-IR"/>
        </w:rPr>
        <w:t>دستی راه می رود و اگر زمانی چوب دستی را به کناری افکند بر روی دو پایش راه رفت آن وقت می توان گفت که مستقل گردیده این ملت پس از عمری تکیه به دیگران و چوب دستی هائی فراوان اکنون با رهبری های پیشوا و قائدش می خواهد که خود راه برود و بسیار ساده خواهد بود که بگوئیم خواستن توانستن است این هنگام است که به آسانی فریاد می زند ای جهان من با کار و کوشش و تلاشم تو را حیران خواهم کرد تا ببینی که نیروی من شگرف است و شگفت انگیز</w:t>
      </w:r>
    </w:p>
    <w:p>
      <w:pPr>
        <w:pStyle w:val="BookText"/>
        <w:rPr/>
      </w:pPr>
      <w:r>
        <w:rPr>
          <w:rFonts w:ascii="IRNazanin" w:hAnsi="IRNazanin" w:eastAsia="IRNazanin"/>
          <w:color w:val="111111"/>
          <w:sz w:val="28"/>
          <w:sz w:val="28"/>
          <w:szCs w:val="28"/>
          <w:rtl w:val="true"/>
          <w:lang w:bidi="fa-IR"/>
        </w:rPr>
        <w:t>من اکنون نیازی به چوب دستی ندارم بر سر پای خویش می ایستم به تنگی و عسرت خو می کنم ولی دست تقاضا و تمنا به سوی هیچ کس دراز نمی نمایم آری چنین است معنی استقلال</w:t>
      </w:r>
    </w:p>
    <w:p>
      <w:pPr>
        <w:pStyle w:val="BookText"/>
        <w:rPr/>
      </w:pPr>
      <w:r>
        <w:rPr>
          <w:rFonts w:ascii="IRNazanin" w:hAnsi="IRNazanin" w:eastAsia="IRNazanin"/>
          <w:color w:val="111111"/>
          <w:sz w:val="28"/>
          <w:sz w:val="28"/>
          <w:szCs w:val="28"/>
          <w:rtl w:val="true"/>
          <w:lang w:bidi="fa-IR"/>
        </w:rPr>
        <w:t>و اما موضوع جمهوری اسلامی که شگفت ترین و عظیم ترین واژه است در میان این سه واژه به صراحت هر چه تمام تر بیان گر این نکته است که ما در اسلام همه چیز یافته ایم تنها آئین سعادت بخش، و خوشبختی آفرین و انسان ساز با داشتن چنین ایدئولوژی غنی و پر باری چه جای آن که به سوی این یا آن ایدئولوژی متمایل شویم و از دیگران قرض و امانت بگیریم این اسلام است که رمز پیروزی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کتاب خدشه ناپذیر است که کامل و ضامن حیات و ممات ما است آئینی که خدایش واپسین آئین قرار داد و آخرین</w:t>
      </w:r>
    </w:p>
    <w:p>
      <w:pPr>
        <w:pStyle w:val="BookText"/>
        <w:rPr/>
      </w:pPr>
      <w:r>
        <w:rPr>
          <w:rFonts w:ascii="IRNazanin" w:hAnsi="IRNazanin" w:eastAsia="IRNazanin"/>
          <w:color w:val="111111"/>
          <w:sz w:val="28"/>
          <w:sz w:val="28"/>
          <w:szCs w:val="28"/>
          <w:rtl w:val="true"/>
          <w:lang w:bidi="fa-IR"/>
        </w:rPr>
        <w:t>و اینک ما مانده ایم و پیام خون شهیدان مان که هان ای زندگان پس از ما چه خواهید کرد و این مائیم که باید پاسخ دهیم ای به خون خفتگان به قیمت جان مان از این ره آورد ها نگهداری و نگهبانی خواهیم نمود این مواهب و نعم به دست سهل و آسان نرسیده که سهل و آسانش از دست فرو نهیم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ملت تلاش کرد و شهید داد و بر اساس وحدتی بی نظیر یک پیروزی بی نظیر را به دست آورد وحدتی که حول محور زعیم عالی قدر و رهبر عظیم الشان انقلاب نایب الامام الامام خمینی به دست آمد و هم اکنون نیز با مشت های گره کرده و چهره های مصمم و آماده پای در میدان مبارزات بزرگ تر و بزرگ تر نهاده و در این مبارزات نیز همان وحدت دیرین را بر اساس همان </w:t>
      </w:r>
    </w:p>
    <w:p>
      <w:pPr>
        <w:pStyle w:val="BookText"/>
        <w:rPr/>
      </w:pPr>
      <w:r>
        <w:rPr>
          <w:rFonts w:ascii="IRNazanin" w:hAnsi="IRNazanin" w:eastAsia="IRNazanin"/>
          <w:color w:val="111111"/>
          <w:sz w:val="28"/>
          <w:sz w:val="28"/>
          <w:szCs w:val="28"/>
          <w:rtl w:val="true"/>
          <w:lang w:bidi="fa-IR"/>
        </w:rPr>
        <w:t xml:space="preserve">رهبری حفظ خواهد نمود و مشکلات را از پیش پای بر خواهد داشت زیرا که اعتقاد این ملت بر آنست که نه تنها ایران بلکه جهان از آن اوست که باید با ایمان و عمل صالح بر جهانی حکومت نماید آری در این راه یک نیروی عظیم و قدرتمند و یک چشم همیشه بیدار را طرفداری و حامی خویش می داند او می داند که وجود مقدس حضرت بقیة الله الاعظم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 نظاره گر اعمال این ملت است و خنثی کننده هر نوع توطئه و پیش آمد سوئی که در کمین این مملکت باشد راستی چه کسی باور می نماید که با داشتن چنین یاوری قوی و نیرومند و نیرو بخش این ملت از حرکت و تلاش و کوشش باز ایستد و در طریق کمالش دچار ضعف و فتور و سستی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تصور باطل زهی خیال محال</w:t>
      </w:r>
    </w:p>
    <w:p>
      <w:pPr>
        <w:pStyle w:val="BookText"/>
        <w:rPr/>
      </w:pPr>
      <w:r>
        <w:rPr>
          <w:rFonts w:ascii="IRNazanin" w:hAnsi="IRNazanin" w:eastAsia="IRNazanin"/>
          <w:color w:val="111111"/>
          <w:sz w:val="28"/>
          <w:sz w:val="28"/>
          <w:szCs w:val="28"/>
          <w:rtl w:val="true"/>
          <w:lang w:bidi="fa-IR"/>
        </w:rPr>
        <w:t>بگوئیم که این ملت باید که از وجب بوجب این سرزمین اسلامی دفاع نماید و هر زمانی که دیو یأس و نومیدی بر او غلبه پیدا کرد بداند که پناه او بزرگ ترین پناه ها است و نیروی حامی او برترین نیرو ها و او که جان عالمی به فدایش باد مترصد است و آماده تا شیعیان را یار و مددکار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این که بتوانیم انقلاب مان را صادر نمائیم وحدت و یکپارچگی لزوم قطعی دارد همان گونه که در مرحله اول و پیروزی نخستین مان یکپارچگی عمده ترین نقش را دارا بود صدور انقلاب هم جز این معنائی ندارد که جهان را با نام اسلام و تعالیم رهائی بخش و آزاد ساز آئین جاودانه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نمائیم باشد که از راه این آشنا کردن مقدمات ظهور را فراهم آورده و تسریع در فرج مولای 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بنمائیم و لذا تاكيد مان اینست وحدت کلمه حول محور رهبری رهبر اگاه و بیدار مان و در این مسیر و حرکت توجه و توسل به ذیل عنایات ولی زمان حضرت حجة بن الحسن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این حرکت و تلاش تازه نسبت به ساحت مقدس ولی نعمت مان انجام وظیفه نموده باشیم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می دانند که در راه آزاد زیستن و بنیان های جمهوری مقدس اسلامی را مستحکم تر نمودن ابر جنایت کاران جهان و خصوصاً امریکای جنایت کار آسوده نخواهند نشست و دیدیم که چگونه غلام حلقه به گوش و مزدور </w:t>
      </w:r>
    </w:p>
    <w:p>
      <w:pPr>
        <w:pStyle w:val="BookText"/>
        <w:rPr/>
      </w:pPr>
      <w:r>
        <w:rPr>
          <w:rFonts w:ascii="IRNazanin" w:hAnsi="IRNazanin" w:eastAsia="IRNazanin"/>
          <w:color w:val="111111"/>
          <w:sz w:val="28"/>
          <w:sz w:val="28"/>
          <w:szCs w:val="28"/>
          <w:rtl w:val="true"/>
          <w:lang w:bidi="fa-IR"/>
        </w:rPr>
        <w:t>خود صدام یزید کافر را به سوی ایران اسلامی عزیز مان فرستادند و جنگی ناخواسته را بر ما تحمیل نمودند جنگی که بر اساس طرح های شیطانی شیطان بزرگ و جاه طلبی و جنون عنصری مخبط و دیوانه قدرت شکل گرفت و نتیجه آن خسارات جانی و مالی بسیار فراوانی بود که بر دو ملت مسلمان ایران و عراق وارد آمد آمریکا و دیگر ابر جنایت کاران را تصور آن بود که این جمهوری بر اساس فشار های وارده ناشی از جنگ از هم بپاشد و دوباره سیطره شیطانی آمریکای جنایت کار بر این مرز و بوم سایه افکند اما دیدیم که این ملت قهرمان و شهید پرور با شجاعت و شهامت هر چه فراوان تر با تکیه بر اعتقاد راستینش به الله یعنی خدای جهان و جهانیان و رهبری های بزرگ رهبر و قائد زمان روح الله و استمداد از عنایات و توجهات ولی الله حضرت حجة بن الحسن ارواحنا فداه چگونه به تعبیر رهبر عالی قدر انقلاب امام خمینی به صدام آن چنان سیلی زد که دیگر از جای بر 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های اشغالی یکی پس از دیگری از تصرف جابرانه و جائرانه ارتش مزدور و بی اعتقاد عراق خارج شد و شادمانی این ملت مسلمان زمانی اوج یافت که خرمشهر قهرمان پس از قریب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چنگ فریب خوردگان عراقی خارج شد و به دست رزمندگان اسلام افتاد و گمان نرود که این آخرین توطئه ایست که از سوی بزرگ جنایت کار قرن امریکای جهان خوار برای این مملکت اسلامی و جمهوری مقدس آن طراحی شده عبارت و اعتراف صریح گاسپار و این برگر وزیر دفاع امریکا را در نطقی که در انجمن سیاست خارجی در نیویورک ایراد کرده می توان دلیل واضحی در ادامه این توطئه ها از سوی شیطان بزرگ برای میهن اسلامی مان است او در این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ایران در جنگ ایران و عراق به نفع آمریکا نخواهد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مسلم است که پیروزی جنگ آوران مسلمان در این نبرد سرنوشت ساز همان گونه که پیروزی انقلاب اسلامی ایران در بر پائیش پس از بیرون کردن شاه امید امریکا را از این سرزمین ضعیف کرد قطعاً پیروزی در جنگ تحمیلی این امید را به یاس بدل خواهد نمود و منافع این جنایت کاری را که دستش تا شانه ها به خون مستضعفان در تمام جهان آغشته است به شدت </w:t>
      </w:r>
    </w:p>
    <w:p>
      <w:pPr>
        <w:pStyle w:val="BookText"/>
        <w:rPr/>
      </w:pPr>
      <w:r>
        <w:rPr>
          <w:rFonts w:ascii="IRNazanin" w:hAnsi="IRNazanin" w:eastAsia="IRNazanin"/>
          <w:color w:val="111111"/>
          <w:sz w:val="28"/>
          <w:sz w:val="28"/>
          <w:szCs w:val="28"/>
          <w:rtl w:val="true"/>
          <w:lang w:bidi="fa-IR"/>
        </w:rPr>
        <w:t xml:space="preserve">دستخوش تزلزل خواهد نمود به همین دلیل است که می بینیم توطئه پشت توطئه و نقشه بعد از نقشه و اخیراً هم که آتش به جان کشور های مرتجع منطقه انداخته اند که پیروزی ایران در جنگ عراق سر آغاز تعرض جنگندگان مسلمان علیه شما خواهد بود و شورای همکاری منطقه خلیج واکنشی است در برابر این اعلام خطر سر دسته کفر جهانی یعنی آمریکا و چه زیبا رهبر بیدار دل ما امام خمینی به کشور های مرتجع منطقه پیام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 و گول آمریکا را نخورید زیرا آمریکا قطعا از شما باندازه صدام حمایت نخواهد کرد و دیدید سرنوشت صدام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این ملت مسلمان تحت رهبری های داهیانه ولی فقیه و قائد اعظم روح خدا از این انقلاب مقدس حفاظت خواهد نمود و در این راه از بذل هیچ گونه مجاهدت و ایثاری مضایقه نخواهد نمود تا همان گونه که خود امام خمینی فرمودند این انقلاب را پیش تر و پیش تر برده و بدستان مبارک صاحب ولایت مطلقه الهيه يعنى بقية الله الاعظم ار و احنا التراب مقدمه الفداء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تا صبح دولتت بدمد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هنوز از نتایج سحر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رهگذر بر فرد فرد مسلمانان این مملکت است که با کمال فداکاری و با تلاشی روز افزون در میدان های گوناگون پیکار شان با ابر قلدران ایستادگی نمایند که انشاء الله آخرین تلاش های مذبوحانه امریکای جنایت کار و مزدورش صدام ثمری جز مفتضح تر شدن این جهان خوار و سرنگونی نوکر سر سپرده اش نخواهد داشت و بر هر فرد مسلمان منتظر است که بر تلاش های خود در راه سازندگی بیفزاید و از هیچ نوع کمک و مساعدتی به اولیاء امور و مسئولان خودداری ننماید تا بتواند وظیفه و دین خود را در این زمان خطیر و حساس بانجام برساند؛ خصوصاً که در رأس این مملکت اسلامی به عنوان ناظر و شاهد بر امور شخصیتی بزرگوار ولی فقیه معظم، رهبر عالیقدر انقلاب امام خمینی قرار دارد و هموست که در پناه توجهات و عنایات خاصه ولی عصر ارواحنا فداه زمام و سکان این کشتی را به دست گرفته و می رود تا به ساحل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و سعادت و فراوانیش برساند و چه زیباست خاتمه مقال و فصل پایانی کتاب را با بیان مطالبی چند از نایب عزيز امام عصر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مولی و ولی نعمتش حضرت صاحب الزمان علیه السلام به انجام برسانیم</w:t>
      </w:r>
      <w:r>
        <w:rPr>
          <w:rFonts w:eastAsia="IRNazanin" w:cs="IRNazanin"/>
          <w:color w:val="111111"/>
          <w:sz w:val="28"/>
          <w:szCs w:val="28"/>
          <w:rtl w:val="true"/>
          <w:lang w:bidi="fa-IR"/>
        </w:rPr>
        <w:t xml:space="preserve">. </w:t>
      </w:r>
      <w:bookmarkStart w:id="151" w:name="pg10847_113292"/>
    </w:p>
    <w:p>
      <w:pPr>
        <w:pStyle w:val="Heading2"/>
        <w:numPr>
          <w:ilvl w:val="1"/>
          <w:numId w:val="1"/>
        </w:numPr>
        <w:rPr/>
      </w:pPr>
      <w:bookmarkStart w:id="152" w:name="__RefHeading___Toc2802169_653776707"/>
      <w:bookmarkStart w:id="153" w:name="_Toc45"/>
      <w:bookmarkEnd w:id="151"/>
      <w:bookmarkEnd w:id="152"/>
      <w:r>
        <w:rPr>
          <w:rtl w:val="true"/>
        </w:rPr>
        <w:t>گزیده ای از سخنان رهبر عالی قدر انقلاب درباره وجود مقدس امام عصر علیه السلام</w:t>
      </w:r>
      <w:bookmarkEnd w:id="153"/>
    </w:p>
    <w:p>
      <w:pPr>
        <w:pStyle w:val="BookText"/>
        <w:rPr/>
      </w:pPr>
      <w:r>
        <w:rPr>
          <w:rFonts w:ascii="IRNazanin" w:hAnsi="IRNazanin" w:eastAsia="IRNazanin"/>
          <w:color w:val="111111"/>
          <w:sz w:val="28"/>
          <w:sz w:val="28"/>
          <w:szCs w:val="28"/>
          <w:rtl w:val="true"/>
          <w:lang w:bidi="fa-IR"/>
        </w:rPr>
        <w:t xml:space="preserve">از خداوند تعالی مسئلت می کنم که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و چشم های ما را به جمال مقدسش روشن بنماید؛ ما همه انتظار فرج داریم و باید در انتظار خدمت کنیم انتظار فرج انتظار قدرت اسلام است و باید کوشش کنیم تا قدرت اسلام در عالم تحقّق پیدا کند و مقدمات ظهور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برای ورزش کاران مشهد در سال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لذا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 گسترش همگانی در سراسر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مولود حضرت صاحب ارواحنا له الفداء بزرگ ترین عید برای مسلمین است و بزرگ ترین عید برای بشر است نه برای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بگوئیم که عید شعبان عید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عید برای تمام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فرمایشات امام در شعبان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انقلاب اسلامی ایران با تأیید خداوند منّان در سطح جهانی در حال گسترش است و انشاء الله با گسترش ،آن قدرت های شیطانی به انزوا کشیده خواهند شد و حکومت مستضعفان بر پا و زمینه برای حکومت جهانی مهدی آخر الزمان عجل الله تعالى فرجه الشريف و ارواحنا التراب مقدمه الفداء مهيّا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امام به انجمن اسلامی دانشجویان در امریکا و کانادا در </w:t>
      </w:r>
      <w:r>
        <w:rPr>
          <w:rFonts w:eastAsia="IRNazanin" w:cs="IRNazanin"/>
          <w:color w:val="111111"/>
          <w:sz w:val="28"/>
          <w:szCs w:val="28"/>
          <w:lang w:bidi="fa-IR"/>
        </w:rPr>
        <w:t>60/8/13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مهدی موعود است آن کسی که خدا ذخیره کرده است برای بشر، و ما باید خود مان را مهیا کنیم از برای این که اگر چنان چه موفّق شدیم انشاء الله به زیارت ،ایشان طوری باشد که رو سفید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در این عید سعید مردم به تمام معنی جشن بگیرند و خود شان را مهیّا کنند برای </w:t>
      </w:r>
    </w:p>
    <w:p>
      <w:pPr>
        <w:pStyle w:val="BookText"/>
        <w:rPr/>
      </w:pPr>
      <w:r>
        <w:rPr>
          <w:rFonts w:ascii="IRNazanin" w:hAnsi="IRNazanin" w:eastAsia="IRNazanin"/>
          <w:color w:val="111111"/>
          <w:sz w:val="28"/>
          <w:sz w:val="28"/>
          <w:szCs w:val="28"/>
          <w:rtl w:val="true"/>
          <w:lang w:bidi="fa-IR"/>
        </w:rPr>
        <w:t xml:space="preserve">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مولود سعید را بر همه مبارک کند و ما را موفق کند به دیدار ،ایشان که چشمان ما روشن شود به زیارت این وجود مبارک</w:t>
      </w:r>
    </w:p>
    <w:p>
      <w:pPr>
        <w:pStyle w:val="BookText"/>
        <w:rPr/>
      </w:pPr>
      <w:r>
        <w:rPr>
          <w:rFonts w:ascii="IRNazanin" w:hAnsi="IRNazanin" w:eastAsia="IRNazanin"/>
          <w:color w:val="111111"/>
          <w:sz w:val="28"/>
          <w:sz w:val="28"/>
          <w:szCs w:val="28"/>
          <w:rtl w:val="true"/>
          <w:lang w:bidi="fa-IR"/>
        </w:rPr>
        <w:t xml:space="preserve">از پیام امام به مناسبت نیمه شعبان </w:t>
      </w:r>
      <w:r>
        <w:rPr>
          <w:rFonts w:eastAsia="IRNazanin" w:cs="IRNazanin"/>
          <w:color w:val="111111"/>
          <w:sz w:val="28"/>
          <w:szCs w:val="28"/>
          <w:lang w:bidi="fa-IR"/>
        </w:rPr>
        <w:t>59/4/7</w:t>
      </w:r>
    </w:p>
    <w:p>
      <w:pPr>
        <w:pStyle w:val="BookText"/>
        <w:rPr/>
      </w:pPr>
      <w:r>
        <w:rPr>
          <w:rFonts w:ascii="IRNazanin" w:hAnsi="IRNazanin" w:eastAsia="IRNazanin"/>
          <w:color w:val="111111"/>
          <w:sz w:val="28"/>
          <w:sz w:val="28"/>
          <w:szCs w:val="28"/>
          <w:rtl w:val="true"/>
          <w:lang w:bidi="fa-IR"/>
        </w:rPr>
        <w:t>این پیروزی و دیگر پیروزی ها مرهون عنایات غیبی خداوند متعال و پشتیبانی بقیة الله ارواحنا له الفداء و عطّيه خالصه صاحب نفسان و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پاسخ امام به تلگراف آیت الله العظمی مرعشی نجفی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امیدوارم که این جمهوری اسلامی انشاء الله برسد به مقامی که خودش را برساند به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در دیدار با مسئولان و اعضای حزب جمهوری اسلامی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دومین شخصیت سیاه پوست امریکاست که خاطراتش در کتابی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خشمگین ترین سیاه امریکا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و به فارسی ترجمه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خشمگین ترین سیاه امریکا،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خشمگین ترین سیاه امریکا صفحهٔ </w:t>
      </w:r>
      <w:r>
        <w:rPr>
          <w:rFonts w:eastAsia="IRNazanin" w:cs="IRNazanin"/>
          <w:b w:val="false"/>
          <w:bCs w:val="false"/>
          <w:i w:val="false"/>
          <w:iCs w:val="false"/>
          <w:color w:val="333333"/>
          <w:sz w:val="20"/>
          <w:szCs w:val="20"/>
        </w:rPr>
        <w:t>301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خشمگین ترین سیاه امریکا،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فوق الذكر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فوق الذكر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مذكور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19701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اردیبهشت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صفحه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مذکور صفحه </w:t>
      </w:r>
      <w:r>
        <w:rPr>
          <w:rFonts w:eastAsia="IRNazanin" w:cs="IRNazanin"/>
          <w:b w:val="false"/>
          <w:bCs w:val="false"/>
          <w:i w:val="false"/>
          <w:iCs w:val="false"/>
          <w:color w:val="333333"/>
          <w:sz w:val="20"/>
          <w:szCs w:val="20"/>
        </w:rPr>
        <w:t>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مذكور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فوق الذكر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تمدن غرب، صفحه </w:t>
      </w:r>
      <w:r>
        <w:rPr>
          <w:rFonts w:eastAsia="IRNazanin" w:cs="IRNazanin"/>
          <w:b w:val="false"/>
          <w:bCs w:val="false"/>
          <w:i w:val="false"/>
          <w:iCs w:val="false"/>
          <w:color w:val="333333"/>
          <w:sz w:val="20"/>
          <w:szCs w:val="20"/>
        </w:rPr>
        <w:t>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19499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تفاهم ترجمه جلال آل احمد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تفاهم، ترجمه جلال آل احمد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خداوند دو کعبه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دو ،کعبه صفحه </w:t>
      </w:r>
      <w:r>
        <w:rPr>
          <w:rFonts w:eastAsia="IRNazanin" w:cs="IRNazanin"/>
          <w:b w:val="false"/>
          <w:bCs w:val="false"/>
          <w:i w:val="false"/>
          <w:iCs w:val="false"/>
          <w:color w:val="333333"/>
          <w:sz w:val="20"/>
          <w:szCs w:val="20"/>
        </w:rPr>
        <w:t>73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کتاب دانستنی های جهان ،علم ترجمه آقای احمد راد با تلخیص و مقداری تغییر عبارت از صفحات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مگاپود یعنی دراز پا؛ چون این پرنده با وجود جثه ای مانند ،مرغ دارای پاهای درازی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با تلخیص از کتاب حواس اسرار آمیز حیوانات نقل شد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با تلخیص از مجلهٔ شکار و طبیعت نقل گردید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با تلخیص از کتاب نطق و شعور جانوران نقل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مجله شکار و طبیعت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دانستنی های جهان علم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لذات فلسفه ویل دورانت فصل بیستم صفحه </w:t>
      </w:r>
      <w:r>
        <w:rPr>
          <w:rFonts w:eastAsia="IRNazanin" w:cs="IRNazanin"/>
          <w:b w:val="false"/>
          <w:bCs w:val="false"/>
          <w:i w:val="false"/>
          <w:iCs w:val="false"/>
          <w:color w:val="333333"/>
          <w:sz w:val="20"/>
          <w:szCs w:val="20"/>
        </w:rPr>
        <w:t>389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فجر ساحل آقای محمد حکیمی، صفحه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به نقل از تاریخ فلسفه سیاسی </w:t>
      </w:r>
      <w:r>
        <w:rPr>
          <w:rFonts w:eastAsia="IRNazanin" w:cs="IRNazanin"/>
          <w:b w:val="false"/>
          <w:bCs w:val="false"/>
          <w:i w:val="false"/>
          <w:iCs w:val="false"/>
          <w:color w:val="333333"/>
          <w:sz w:val="20"/>
          <w:szCs w:val="20"/>
        </w:rPr>
        <w:t>930/3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مجلۀ یونسکو، شمارۀ آبان </w:t>
      </w:r>
      <w:r>
        <w:rPr>
          <w:rFonts w:eastAsia="IRNazanin" w:cs="IRNazanin"/>
          <w:b w:val="false"/>
          <w:bCs w:val="false"/>
          <w:i w:val="false"/>
          <w:iCs w:val="false"/>
          <w:color w:val="333333"/>
          <w:sz w:val="20"/>
          <w:szCs w:val="20"/>
        </w:rPr>
        <w:t>1348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فجر ساحل</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فجر ساحل</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فجر ساحل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کتاب داستان بشر صفحه </w:t>
      </w:r>
      <w:r>
        <w:rPr>
          <w:rFonts w:eastAsia="IRNazanin" w:cs="IRNazanin"/>
          <w:b w:val="false"/>
          <w:bCs w:val="false"/>
          <w:i w:val="false"/>
          <w:iCs w:val="false"/>
          <w:color w:val="333333"/>
          <w:sz w:val="20"/>
          <w:szCs w:val="20"/>
        </w:rPr>
        <w:t>445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یکشنبه دوم اسفند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من هستم ترجمه مصطفی رحیمی، صفحه </w:t>
      </w:r>
      <w:r>
        <w:rPr>
          <w:rFonts w:eastAsia="IRNazanin" w:cs="IRNazanin"/>
          <w:b w:val="false"/>
          <w:bCs w:val="false"/>
          <w:i w:val="false"/>
          <w:iCs w:val="false"/>
          <w:color w:val="333333"/>
          <w:sz w:val="20"/>
          <w:szCs w:val="20"/>
        </w:rPr>
        <w:t>16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بشارات ،عهدین دکتر محمد صادقی می تواند بهترین مرجع در این زمینه باشد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موعود جهانی آقای موسوی زنجانی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تحقیق ما للهند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زبور حضرت داود پس از تورات چنین مقرر کردیم که سرانجام صالحان ارث برندگان زمین خواهند گردید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نبی،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قوی پدر حضرت داود و نوۀ راعوت بود و به طوری مشهور بود که داود را پسر یسی می نامیدند در صورتی که خود داود شهرت و شخصیت عظیمی داشته و از پیمبران بزرگ بنی اسرائیل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نبی،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منتخب الاثر و نوید امن و امان آقای صافی گلپایگانی، کتاب المهدی آقای صدر و دادگستر جهان آقای ابراهیم امینی و کتاب بسیار نفیس فضائل الخمسة من الصحاح السته آقای فیروزآبادی، جلد سوم بخش آخر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ويروس ها موجودات بسیار خردی هستند که حتماً باید برای رؤیت شان از میکروسکپ الکترونی که معمولاً بزرگ نمائیش در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برابر است استفاده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 مدت ها دانش پزشکی آن ها را موجودات زنده نمی دانست بلکه برزخ و واسطه ای بین موجودات جاندار و بی جان قلمداد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ادامه حیات باید بر روی بافت زنده اعم از گیاهی یا حیوانی زندگی نماید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پیدایش و تکامل موجود زنده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افرادی که در تورات در سفر پیدایش به عنوان فردی معمّر ذکر گردیده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محمد رضا حکیمی،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اولین دانشگاه و آخرین پیامبر شهید دکتر پاک نژاد،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برداشت از فوائد وجودی امام غائب از کتاب ارزنده فاضل محترم و مجاهد راه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 جناب آقای رشاد زنجانی نقل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،حکیمی در کتاب فجر ساحل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 مفاتيح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48774</Words>
  <Characters>176156</Characters>
  <CharactersWithSpaces>223915</CharactersWithSpaces>
  <Paragraphs>1226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2026-08-20T03:37:04Z</dcterms:created>
  <dc:creator>ghaemiyeh.com</dc:creator>
  <dc:description/>
  <dc:language>en-US</dc:language>
  <cp:lastModifiedBy/>
  <dcterms:modified xsi:type="dcterms:W3CDTF">2026-08-20T07:07:08Z</dcterms:modified>
  <cp:revision>1</cp:revision>
  <dc:subject/>
  <dc:title>تنها پناه جهان پژوهشی کوتاه پیرامون حضرت مهدی صاحب الزمان علیه السلام</dc:title>
</cp:coreProperties>
</file>

<file path=docProps/custom.xml><?xml version="1.0" encoding="utf-8"?>
<Properties xmlns="http://schemas.openxmlformats.org/officeDocument/2006/custom-properties" xmlns:vt="http://schemas.openxmlformats.org/officeDocument/2006/docPropsVTypes"/>
</file>