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التنمیة العقلیة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2475_65377670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252477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52479_653776707">
            <w:r>
              <w:rPr>
                <w:webHidden/>
                <w:rStyle w:val="IndexLink"/>
                <w:rtl w:val="true"/>
              </w:rPr>
              <w:t>المتحویات</w:t>
            </w:r>
            <w:r>
              <w:rPr>
                <w:rStyle w:val="IndexLink"/>
                <w:rtl w:val="true"/>
              </w:rPr>
              <w:tab/>
            </w:r>
            <w:r>
              <w:rPr>
                <w:rStyle w:val="IndexLink"/>
              </w:rPr>
              <w:t>11</w:t>
            </w:r>
          </w:hyperlink>
        </w:p>
        <w:p>
          <w:pPr>
            <w:pStyle w:val="Contents2"/>
            <w:tabs>
              <w:tab w:val="clear" w:pos="8743"/>
              <w:tab w:val="right" w:pos="9026" w:leader="dot"/>
            </w:tabs>
            <w:rPr/>
          </w:pPr>
          <w:hyperlink w:anchor="__RefHeading___Toc2252481_653776707">
            <w:r>
              <w:rPr>
                <w:webHidden/>
                <w:rStyle w:val="IndexLink"/>
                <w:rtl w:val="true"/>
              </w:rPr>
              <w:t>مقدمة</w:t>
            </w:r>
            <w:r>
              <w:rPr>
                <w:rStyle w:val="IndexLink"/>
                <w:rtl w:val="true"/>
              </w:rPr>
              <w:tab/>
            </w:r>
            <w:r>
              <w:rPr>
                <w:rStyle w:val="IndexLink"/>
              </w:rPr>
              <w:t>16</w:t>
            </w:r>
          </w:hyperlink>
        </w:p>
        <w:p>
          <w:pPr>
            <w:pStyle w:val="Contents2"/>
            <w:tabs>
              <w:tab w:val="clear" w:pos="8743"/>
              <w:tab w:val="right" w:pos="9026" w:leader="dot"/>
            </w:tabs>
            <w:rPr/>
          </w:pPr>
          <w:hyperlink w:anchor="__RefHeading___Toc2252483_653776707">
            <w:r>
              <w:rPr>
                <w:webHidden/>
                <w:rStyle w:val="IndexLink"/>
                <w:rtl w:val="true"/>
              </w:rPr>
              <w:t>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2252485_653776707">
            <w:r>
              <w:rPr>
                <w:webHidden/>
                <w:rStyle w:val="IndexLink"/>
                <w:rtl w:val="true"/>
              </w:rPr>
              <w:t>مَنْ أنا؟</w:t>
            </w:r>
            <w:r>
              <w:rPr>
                <w:rStyle w:val="IndexLink"/>
                <w:rtl w:val="true"/>
              </w:rPr>
              <w:tab/>
            </w:r>
            <w:r>
              <w:rPr>
                <w:rStyle w:val="IndexLink"/>
              </w:rPr>
              <w:t>18</w:t>
            </w:r>
          </w:hyperlink>
        </w:p>
        <w:p>
          <w:pPr>
            <w:pStyle w:val="Contents2"/>
            <w:tabs>
              <w:tab w:val="clear" w:pos="8743"/>
              <w:tab w:val="right" w:pos="9026" w:leader="dot"/>
            </w:tabs>
            <w:rPr/>
          </w:pPr>
          <w:hyperlink w:anchor="__RefHeading___Toc2252487_653776707">
            <w:r>
              <w:rPr>
                <w:webHidden/>
                <w:rStyle w:val="IndexLink"/>
                <w:rtl w:val="true"/>
              </w:rPr>
              <w:t>من أين يأتي الفكر؟</w:t>
            </w:r>
            <w:r>
              <w:rPr>
                <w:rStyle w:val="IndexLink"/>
                <w:rtl w:val="true"/>
              </w:rPr>
              <w:tab/>
            </w:r>
            <w:r>
              <w:rPr>
                <w:rStyle w:val="IndexLink"/>
              </w:rPr>
              <w:t>18</w:t>
            </w:r>
          </w:hyperlink>
        </w:p>
        <w:p>
          <w:pPr>
            <w:pStyle w:val="Contents2"/>
            <w:tabs>
              <w:tab w:val="clear" w:pos="8743"/>
              <w:tab w:val="right" w:pos="9026" w:leader="dot"/>
            </w:tabs>
            <w:rPr/>
          </w:pPr>
          <w:hyperlink w:anchor="__RefHeading___Toc2252489_653776707">
            <w:r>
              <w:rPr>
                <w:webHidden/>
                <w:rStyle w:val="IndexLink"/>
                <w:rtl w:val="true"/>
              </w:rPr>
              <w:t>لماذا نهج البلاغة؟</w:t>
            </w:r>
            <w:r>
              <w:rPr>
                <w:rStyle w:val="IndexLink"/>
                <w:rtl w:val="true"/>
              </w:rPr>
              <w:tab/>
            </w:r>
            <w:r>
              <w:rPr>
                <w:rStyle w:val="IndexLink"/>
              </w:rPr>
              <w:t>21</w:t>
            </w:r>
          </w:hyperlink>
        </w:p>
        <w:p>
          <w:pPr>
            <w:pStyle w:val="Contents2"/>
            <w:tabs>
              <w:tab w:val="clear" w:pos="8743"/>
              <w:tab w:val="right" w:pos="9026" w:leader="dot"/>
            </w:tabs>
            <w:rPr/>
          </w:pPr>
          <w:hyperlink w:anchor="__RefHeading___Toc2252491_653776707">
            <w:r>
              <w:rPr>
                <w:webHidden/>
                <w:rStyle w:val="IndexLink"/>
                <w:rtl w:val="true"/>
              </w:rPr>
              <w:t>الباب الأوّل</w:t>
            </w:r>
            <w:r>
              <w:rPr>
                <w:rStyle w:val="IndexLink"/>
                <w:rtl w:val="true"/>
              </w:rPr>
              <w:tab/>
            </w:r>
            <w:r>
              <w:rPr>
                <w:rStyle w:val="IndexLink"/>
              </w:rPr>
              <w:t>24</w:t>
            </w:r>
          </w:hyperlink>
        </w:p>
        <w:p>
          <w:pPr>
            <w:pStyle w:val="Contents2"/>
            <w:tabs>
              <w:tab w:val="clear" w:pos="8743"/>
              <w:tab w:val="right" w:pos="9026" w:leader="dot"/>
            </w:tabs>
            <w:rPr/>
          </w:pPr>
          <w:hyperlink w:anchor="__RefHeading___Toc2252493_653776707">
            <w:r>
              <w:rPr>
                <w:webHidden/>
                <w:rStyle w:val="IndexLink"/>
                <w:rtl w:val="true"/>
              </w:rPr>
              <w:t>موازين أسس الفكر الديني</w:t>
            </w:r>
            <w:r>
              <w:rPr>
                <w:rStyle w:val="IndexLink"/>
                <w:rtl w:val="true"/>
              </w:rPr>
              <w:tab/>
            </w:r>
            <w:r>
              <w:rPr>
                <w:rStyle w:val="IndexLink"/>
              </w:rPr>
              <w:t>24</w:t>
            </w:r>
          </w:hyperlink>
        </w:p>
        <w:p>
          <w:pPr>
            <w:pStyle w:val="Contents2"/>
            <w:tabs>
              <w:tab w:val="clear" w:pos="8743"/>
              <w:tab w:val="right" w:pos="9026" w:leader="dot"/>
            </w:tabs>
            <w:rPr/>
          </w:pPr>
          <w:hyperlink w:anchor="__RefHeading___Toc2252495_653776707">
            <w:r>
              <w:rPr>
                <w:webHidden/>
                <w:rStyle w:val="IndexLink"/>
                <w:rtl w:val="true"/>
              </w:rPr>
              <w:t>الفصل الأول ميزان معرفة الله</w:t>
            </w:r>
            <w:r>
              <w:rPr>
                <w:rStyle w:val="IndexLink"/>
                <w:rtl w:val="true"/>
              </w:rPr>
              <w:tab/>
            </w:r>
            <w:r>
              <w:rPr>
                <w:rStyle w:val="IndexLink"/>
              </w:rPr>
              <w:t>25</w:t>
            </w:r>
          </w:hyperlink>
        </w:p>
        <w:p>
          <w:pPr>
            <w:pStyle w:val="Contents2"/>
            <w:tabs>
              <w:tab w:val="clear" w:pos="8743"/>
              <w:tab w:val="right" w:pos="9026" w:leader="dot"/>
            </w:tabs>
            <w:rPr/>
          </w:pPr>
          <w:hyperlink w:anchor="__RefHeading___Toc2252497_653776707">
            <w:r>
              <w:rPr>
                <w:webHidden/>
                <w:rStyle w:val="IndexLink"/>
                <w:rtl w:val="true"/>
              </w:rPr>
              <w:t>الأول دليل السببية</w:t>
            </w:r>
            <w:r>
              <w:rPr>
                <w:rStyle w:val="IndexLink"/>
                <w:rtl w:val="true"/>
              </w:rPr>
              <w:t>:</w:t>
              <w:tab/>
            </w:r>
            <w:r>
              <w:rPr>
                <w:rStyle w:val="IndexLink"/>
              </w:rPr>
              <w:t>25</w:t>
            </w:r>
          </w:hyperlink>
        </w:p>
        <w:p>
          <w:pPr>
            <w:pStyle w:val="Contents2"/>
            <w:tabs>
              <w:tab w:val="clear" w:pos="8743"/>
              <w:tab w:val="right" w:pos="9026" w:leader="dot"/>
            </w:tabs>
            <w:rPr/>
          </w:pPr>
          <w:hyperlink w:anchor="__RefHeading___Toc2252499_653776707">
            <w:r>
              <w:rPr>
                <w:webHidden/>
                <w:rStyle w:val="IndexLink"/>
                <w:rtl w:val="true"/>
              </w:rPr>
              <w:t>الثاني</w:t>
            </w:r>
            <w:r>
              <w:rPr>
                <w:rStyle w:val="IndexLink"/>
                <w:rtl w:val="true"/>
              </w:rPr>
              <w:t>:</w:t>
            </w:r>
            <w:r>
              <w:rPr>
                <w:rStyle w:val="IndexLink"/>
                <w:rtl w:val="true"/>
              </w:rPr>
              <w:t>دَليل النَظْم والإتقان</w:t>
            </w:r>
            <w:r>
              <w:rPr>
                <w:rStyle w:val="IndexLink"/>
                <w:rtl w:val="true"/>
              </w:rPr>
              <w:t>:</w:t>
              <w:tab/>
            </w:r>
            <w:r>
              <w:rPr>
                <w:rStyle w:val="IndexLink"/>
              </w:rPr>
              <w:t>26</w:t>
            </w:r>
          </w:hyperlink>
        </w:p>
        <w:p>
          <w:pPr>
            <w:pStyle w:val="Contents2"/>
            <w:tabs>
              <w:tab w:val="clear" w:pos="8743"/>
              <w:tab w:val="right" w:pos="9026" w:leader="dot"/>
            </w:tabs>
            <w:rPr/>
          </w:pPr>
          <w:hyperlink w:anchor="__RefHeading___Toc2252501_653776707">
            <w:r>
              <w:rPr>
                <w:webHidden/>
                <w:rStyle w:val="IndexLink"/>
                <w:rtl w:val="true"/>
              </w:rPr>
              <w:t>الثالث الدليل الفلسفي</w:t>
            </w:r>
            <w:r>
              <w:rPr>
                <w:rStyle w:val="IndexLink"/>
                <w:rtl w:val="true"/>
              </w:rPr>
              <w:t>:</w:t>
              <w:tab/>
            </w:r>
            <w:r>
              <w:rPr>
                <w:rStyle w:val="IndexLink"/>
              </w:rPr>
              <w:t>27</w:t>
            </w:r>
          </w:hyperlink>
        </w:p>
        <w:p>
          <w:pPr>
            <w:pStyle w:val="Contents2"/>
            <w:tabs>
              <w:tab w:val="clear" w:pos="8743"/>
              <w:tab w:val="right" w:pos="9026" w:leader="dot"/>
            </w:tabs>
            <w:rPr/>
          </w:pPr>
          <w:hyperlink w:anchor="__RefHeading___Toc2252503_653776707">
            <w:r>
              <w:rPr>
                <w:webHidden/>
                <w:rStyle w:val="IndexLink"/>
                <w:rtl w:val="true"/>
              </w:rPr>
              <w:t>ميزان التوحيد الصحيح</w:t>
            </w:r>
            <w:r>
              <w:rPr>
                <w:rStyle w:val="IndexLink"/>
                <w:rtl w:val="true"/>
              </w:rPr>
              <w:tab/>
            </w:r>
            <w:r>
              <w:rPr>
                <w:rStyle w:val="IndexLink"/>
              </w:rPr>
              <w:t>31</w:t>
            </w:r>
          </w:hyperlink>
        </w:p>
        <w:p>
          <w:pPr>
            <w:pStyle w:val="Contents2"/>
            <w:tabs>
              <w:tab w:val="clear" w:pos="8743"/>
              <w:tab w:val="right" w:pos="9026" w:leader="dot"/>
            </w:tabs>
            <w:rPr/>
          </w:pPr>
          <w:hyperlink w:anchor="__RefHeading___Toc2252505_653776707">
            <w:r>
              <w:rPr>
                <w:webHidden/>
                <w:rStyle w:val="IndexLink"/>
                <w:rtl w:val="true"/>
              </w:rPr>
              <w:t>كيف نتصور وجود الله مع كل شيء؟</w:t>
            </w:r>
            <w:r>
              <w:rPr>
                <w:rStyle w:val="IndexLink"/>
                <w:rtl w:val="true"/>
              </w:rPr>
              <w:tab/>
            </w:r>
            <w:r>
              <w:rPr>
                <w:rStyle w:val="IndexLink"/>
              </w:rPr>
              <w:t>33</w:t>
            </w:r>
          </w:hyperlink>
        </w:p>
        <w:p>
          <w:pPr>
            <w:pStyle w:val="Contents2"/>
            <w:tabs>
              <w:tab w:val="clear" w:pos="8743"/>
              <w:tab w:val="right" w:pos="9026" w:leader="dot"/>
            </w:tabs>
            <w:rPr/>
          </w:pPr>
          <w:hyperlink w:anchor="__RefHeading___Toc2252507_653776707">
            <w:r>
              <w:rPr>
                <w:webHidden/>
                <w:rStyle w:val="IndexLink"/>
                <w:rtl w:val="true"/>
              </w:rPr>
              <w:t>ما هو المقدار المطلوب من معرفة الله ؟</w:t>
            </w:r>
            <w:r>
              <w:rPr>
                <w:rStyle w:val="IndexLink"/>
                <w:rtl w:val="true"/>
              </w:rPr>
              <w:tab/>
            </w:r>
            <w:r>
              <w:rPr>
                <w:rStyle w:val="IndexLink"/>
              </w:rPr>
              <w:t>37</w:t>
            </w:r>
          </w:hyperlink>
        </w:p>
        <w:p>
          <w:pPr>
            <w:pStyle w:val="Contents2"/>
            <w:tabs>
              <w:tab w:val="clear" w:pos="8743"/>
              <w:tab w:val="right" w:pos="9026" w:leader="dot"/>
            </w:tabs>
            <w:rPr/>
          </w:pPr>
          <w:hyperlink w:anchor="__RefHeading___Toc2252509_653776707">
            <w:r>
              <w:rPr>
                <w:webHidden/>
                <w:rStyle w:val="IndexLink"/>
                <w:rtl w:val="true"/>
              </w:rPr>
              <w:t>المجال الأول</w:t>
            </w:r>
            <w:r>
              <w:rPr>
                <w:rStyle w:val="IndexLink"/>
                <w:rtl w:val="true"/>
              </w:rPr>
              <w:t xml:space="preserve">: </w:t>
            </w:r>
            <w:r>
              <w:rPr>
                <w:rStyle w:val="IndexLink"/>
                <w:rtl w:val="true"/>
              </w:rPr>
              <w:t>مجال فعل الله</w:t>
            </w:r>
            <w:r>
              <w:rPr>
                <w:rStyle w:val="IndexLink"/>
                <w:rtl w:val="true"/>
              </w:rPr>
              <w:t>:</w:t>
              <w:tab/>
            </w:r>
            <w:r>
              <w:rPr>
                <w:rStyle w:val="IndexLink"/>
              </w:rPr>
              <w:t>38</w:t>
            </w:r>
          </w:hyperlink>
        </w:p>
        <w:p>
          <w:pPr>
            <w:pStyle w:val="Contents2"/>
            <w:tabs>
              <w:tab w:val="clear" w:pos="8743"/>
              <w:tab w:val="right" w:pos="9026" w:leader="dot"/>
            </w:tabs>
            <w:rPr/>
          </w:pPr>
          <w:hyperlink w:anchor="__RefHeading___Toc2252511_653776707">
            <w:r>
              <w:rPr>
                <w:webHidden/>
                <w:rStyle w:val="IndexLink"/>
                <w:rtl w:val="true"/>
              </w:rPr>
              <w:t>المجال الثاني</w:t>
            </w:r>
            <w:r>
              <w:rPr>
                <w:rStyle w:val="IndexLink"/>
                <w:rtl w:val="true"/>
              </w:rPr>
              <w:t>:</w:t>
            </w:r>
            <w:r>
              <w:rPr>
                <w:rStyle w:val="IndexLink"/>
                <w:rtl w:val="true"/>
              </w:rPr>
              <w:t>الصفات السلبية</w:t>
            </w:r>
            <w:r>
              <w:rPr>
                <w:rStyle w:val="IndexLink"/>
                <w:rtl w:val="true"/>
              </w:rPr>
              <w:t>:</w:t>
              <w:tab/>
            </w:r>
            <w:r>
              <w:rPr>
                <w:rStyle w:val="IndexLink"/>
              </w:rPr>
              <w:t>43</w:t>
            </w:r>
          </w:hyperlink>
        </w:p>
        <w:p>
          <w:pPr>
            <w:pStyle w:val="Contents2"/>
            <w:tabs>
              <w:tab w:val="clear" w:pos="8743"/>
              <w:tab w:val="right" w:pos="9026" w:leader="dot"/>
            </w:tabs>
            <w:rPr/>
          </w:pPr>
          <w:hyperlink w:anchor="__RefHeading___Toc2252513_653776707">
            <w:r>
              <w:rPr>
                <w:webHidden/>
                <w:rStyle w:val="IndexLink"/>
                <w:rtl w:val="true"/>
              </w:rPr>
              <w:t>خلاصة ميزان المعرفة</w:t>
            </w:r>
            <w:r>
              <w:rPr>
                <w:rStyle w:val="IndexLink"/>
                <w:rtl w:val="true"/>
              </w:rPr>
              <w:t>:</w:t>
              <w:tab/>
            </w:r>
            <w:r>
              <w:rPr>
                <w:rStyle w:val="IndexLink"/>
              </w:rPr>
              <w:t>44</w:t>
            </w:r>
          </w:hyperlink>
        </w:p>
        <w:p>
          <w:pPr>
            <w:pStyle w:val="Contents2"/>
            <w:tabs>
              <w:tab w:val="clear" w:pos="8743"/>
              <w:tab w:val="right" w:pos="9026" w:leader="dot"/>
            </w:tabs>
            <w:rPr/>
          </w:pPr>
          <w:hyperlink w:anchor="__RefHeading___Toc2252515_653776707">
            <w:r>
              <w:rPr>
                <w:webHidden/>
                <w:rStyle w:val="IndexLink"/>
                <w:rtl w:val="true"/>
              </w:rPr>
              <w:t>دور معرفة الله في بناء المجتمع الصالح</w:t>
            </w:r>
            <w:r>
              <w:rPr>
                <w:rStyle w:val="IndexLink"/>
                <w:rtl w:val="true"/>
              </w:rPr>
              <w:t>:</w:t>
              <w:tab/>
            </w:r>
            <w:r>
              <w:rPr>
                <w:rStyle w:val="IndexLink"/>
              </w:rPr>
              <w:t>45</w:t>
            </w:r>
          </w:hyperlink>
        </w:p>
        <w:p>
          <w:pPr>
            <w:pStyle w:val="Contents2"/>
            <w:tabs>
              <w:tab w:val="clear" w:pos="8743"/>
              <w:tab w:val="right" w:pos="9026" w:leader="dot"/>
            </w:tabs>
            <w:rPr/>
          </w:pPr>
          <w:hyperlink w:anchor="__RefHeading___Toc2252517_653776707">
            <w:r>
              <w:rPr>
                <w:webHidden/>
                <w:rStyle w:val="IndexLink"/>
                <w:rtl w:val="true"/>
              </w:rPr>
              <w:t>الفصل الثاني</w:t>
            </w:r>
            <w:r>
              <w:rPr>
                <w:rStyle w:val="IndexLink"/>
                <w:rtl w:val="true"/>
              </w:rPr>
              <w:tab/>
            </w:r>
            <w:r>
              <w:rPr>
                <w:rStyle w:val="IndexLink"/>
              </w:rPr>
              <w:t>50</w:t>
            </w:r>
          </w:hyperlink>
        </w:p>
        <w:p>
          <w:pPr>
            <w:pStyle w:val="Contents2"/>
            <w:tabs>
              <w:tab w:val="clear" w:pos="8743"/>
              <w:tab w:val="right" w:pos="9026" w:leader="dot"/>
            </w:tabs>
            <w:rPr/>
          </w:pPr>
          <w:hyperlink w:anchor="__RefHeading___Toc2252519_653776707">
            <w:r>
              <w:rPr>
                <w:webHidden/>
                <w:rStyle w:val="IndexLink"/>
                <w:rtl w:val="true"/>
              </w:rPr>
              <w:t>ميزان معرفة النفس</w:t>
            </w:r>
            <w:r>
              <w:rPr>
                <w:rStyle w:val="IndexLink"/>
                <w:rtl w:val="true"/>
              </w:rPr>
              <w:tab/>
            </w:r>
            <w:r>
              <w:rPr>
                <w:rStyle w:val="IndexLink"/>
              </w:rPr>
              <w:t>52</w:t>
            </w:r>
          </w:hyperlink>
        </w:p>
        <w:p>
          <w:pPr>
            <w:pStyle w:val="Contents2"/>
            <w:tabs>
              <w:tab w:val="clear" w:pos="8743"/>
              <w:tab w:val="right" w:pos="9026" w:leader="dot"/>
            </w:tabs>
            <w:rPr/>
          </w:pPr>
          <w:hyperlink w:anchor="__RefHeading___Toc2252521_653776707">
            <w:r>
              <w:rPr>
                <w:webHidden/>
                <w:rStyle w:val="IndexLink"/>
                <w:rtl w:val="true"/>
              </w:rPr>
              <w:t>الثالث</w:t>
            </w:r>
            <w:r>
              <w:rPr>
                <w:rStyle w:val="IndexLink"/>
                <w:rtl w:val="true"/>
              </w:rPr>
              <w:t xml:space="preserve">: </w:t>
            </w:r>
            <w:r>
              <w:rPr>
                <w:rStyle w:val="IndexLink"/>
                <w:rtl w:val="true"/>
              </w:rPr>
              <w:t>التفكير التخزيني التجزيئي لا الإنتاجي المنظومي</w:t>
            </w:r>
            <w:r>
              <w:rPr>
                <w:rStyle w:val="IndexLink"/>
                <w:rtl w:val="true"/>
              </w:rPr>
              <w:t>:</w:t>
              <w:tab/>
            </w:r>
            <w:r>
              <w:rPr>
                <w:rStyle w:val="IndexLink"/>
              </w:rPr>
              <w:t>139</w:t>
            </w:r>
          </w:hyperlink>
        </w:p>
        <w:p>
          <w:pPr>
            <w:pStyle w:val="Contents2"/>
            <w:tabs>
              <w:tab w:val="clear" w:pos="8743"/>
              <w:tab w:val="right" w:pos="9026" w:leader="dot"/>
            </w:tabs>
            <w:rPr/>
          </w:pPr>
          <w:hyperlink w:anchor="__RefHeading___Toc2252523_653776707">
            <w:r>
              <w:rPr>
                <w:webHidden/>
                <w:rStyle w:val="IndexLink"/>
                <w:rtl w:val="true"/>
              </w:rPr>
              <w:t>التفكير المنظومي الإنتاجي جامع مانع</w:t>
            </w:r>
            <w:r>
              <w:rPr>
                <w:rStyle w:val="IndexLink"/>
                <w:rtl w:val="true"/>
              </w:rPr>
              <w:t>:</w:t>
              <w:tab/>
            </w:r>
            <w:r>
              <w:rPr>
                <w:rStyle w:val="IndexLink"/>
              </w:rPr>
              <w:t>141</w:t>
            </w:r>
          </w:hyperlink>
        </w:p>
        <w:p>
          <w:pPr>
            <w:pStyle w:val="Contents2"/>
            <w:tabs>
              <w:tab w:val="clear" w:pos="8743"/>
              <w:tab w:val="right" w:pos="9026" w:leader="dot"/>
            </w:tabs>
            <w:rPr/>
          </w:pPr>
          <w:hyperlink w:anchor="__RefHeading___Toc2252525_653776707">
            <w:r>
              <w:rPr>
                <w:webHidden/>
                <w:rStyle w:val="IndexLink"/>
                <w:rtl w:val="true"/>
              </w:rPr>
              <w:t>الازدواجية في التفكير</w:t>
            </w:r>
            <w:r>
              <w:rPr>
                <w:rStyle w:val="IndexLink"/>
                <w:rtl w:val="true"/>
              </w:rPr>
              <w:t>:</w:t>
              <w:tab/>
            </w:r>
            <w:r>
              <w:rPr>
                <w:rStyle w:val="IndexLink"/>
              </w:rPr>
              <w:t>143</w:t>
            </w:r>
          </w:hyperlink>
        </w:p>
        <w:p>
          <w:pPr>
            <w:pStyle w:val="Contents2"/>
            <w:tabs>
              <w:tab w:val="clear" w:pos="8743"/>
              <w:tab w:val="right" w:pos="9026" w:leader="dot"/>
            </w:tabs>
            <w:rPr/>
          </w:pPr>
          <w:hyperlink w:anchor="__RefHeading___Toc2252527_653776707">
            <w:r>
              <w:rPr>
                <w:webHidden/>
                <w:rStyle w:val="IndexLink"/>
                <w:rtl w:val="true"/>
              </w:rPr>
              <w:t xml:space="preserve">الجهل وكارثة التحكيم </w:t>
            </w:r>
            <w:r>
              <w:rPr>
                <w:rStyle w:val="IndexLink"/>
                <w:rtl w:val="true"/>
              </w:rPr>
              <w:t>:</w:t>
              <w:tab/>
            </w:r>
            <w:r>
              <w:rPr>
                <w:rStyle w:val="IndexLink"/>
              </w:rPr>
              <w:t>144</w:t>
            </w:r>
          </w:hyperlink>
        </w:p>
        <w:p>
          <w:pPr>
            <w:pStyle w:val="Contents2"/>
            <w:tabs>
              <w:tab w:val="clear" w:pos="8743"/>
              <w:tab w:val="right" w:pos="9026" w:leader="dot"/>
            </w:tabs>
            <w:rPr/>
          </w:pPr>
          <w:hyperlink w:anchor="__RefHeading___Toc2252529_653776707">
            <w:r>
              <w:rPr>
                <w:webHidden/>
                <w:rStyle w:val="IndexLink"/>
                <w:rtl w:val="true"/>
              </w:rPr>
              <w:t>الرابع</w:t>
            </w:r>
            <w:r>
              <w:rPr>
                <w:rStyle w:val="IndexLink"/>
                <w:rtl w:val="true"/>
              </w:rPr>
              <w:t xml:space="preserve">: </w:t>
            </w:r>
            <w:r>
              <w:rPr>
                <w:rStyle w:val="IndexLink"/>
                <w:rtl w:val="true"/>
              </w:rPr>
              <w:t xml:space="preserve">التفكير غير المنطقي </w:t>
            </w:r>
            <w:r>
              <w:rPr>
                <w:rStyle w:val="IndexLink"/>
                <w:rtl w:val="true"/>
              </w:rPr>
              <w:t>:</w:t>
              <w:tab/>
            </w:r>
            <w:r>
              <w:rPr>
                <w:rStyle w:val="IndexLink"/>
              </w:rPr>
              <w:t>145</w:t>
            </w:r>
          </w:hyperlink>
        </w:p>
        <w:p>
          <w:pPr>
            <w:pStyle w:val="Contents2"/>
            <w:tabs>
              <w:tab w:val="clear" w:pos="8743"/>
              <w:tab w:val="right" w:pos="9026" w:leader="dot"/>
            </w:tabs>
            <w:rPr/>
          </w:pPr>
          <w:hyperlink w:anchor="__RefHeading___Toc2252531_653776707">
            <w:r>
              <w:rPr>
                <w:webHidden/>
                <w:rStyle w:val="IndexLink"/>
                <w:rtl w:val="true"/>
              </w:rPr>
              <w:t>الخامس التفكير التعميمي</w:t>
            </w:r>
            <w:r>
              <w:rPr>
                <w:rStyle w:val="IndexLink"/>
                <w:rtl w:val="true"/>
              </w:rPr>
              <w:t>:</w:t>
              <w:tab/>
            </w:r>
            <w:r>
              <w:rPr>
                <w:rStyle w:val="IndexLink"/>
              </w:rPr>
              <w:t>153</w:t>
            </w:r>
          </w:hyperlink>
        </w:p>
        <w:p>
          <w:pPr>
            <w:pStyle w:val="Contents2"/>
            <w:tabs>
              <w:tab w:val="clear" w:pos="8743"/>
              <w:tab w:val="right" w:pos="9026" w:leader="dot"/>
            </w:tabs>
            <w:rPr/>
          </w:pPr>
          <w:hyperlink w:anchor="__RefHeading___Toc2252533_653776707">
            <w:r>
              <w:rPr>
                <w:webHidden/>
                <w:rStyle w:val="IndexLink"/>
                <w:rtl w:val="true"/>
              </w:rPr>
              <w:t>السادس</w:t>
            </w:r>
            <w:r>
              <w:rPr>
                <w:rStyle w:val="IndexLink"/>
                <w:rtl w:val="true"/>
              </w:rPr>
              <w:t xml:space="preserve">: </w:t>
            </w:r>
            <w:r>
              <w:rPr>
                <w:rStyle w:val="IndexLink"/>
                <w:rtl w:val="true"/>
              </w:rPr>
              <w:t>التفكير المتشابه</w:t>
            </w:r>
            <w:r>
              <w:rPr>
                <w:rStyle w:val="IndexLink"/>
                <w:rtl w:val="true"/>
              </w:rPr>
              <w:t>:</w:t>
              <w:tab/>
            </w:r>
            <w:r>
              <w:rPr>
                <w:rStyle w:val="IndexLink"/>
              </w:rPr>
              <w:t>158</w:t>
            </w:r>
          </w:hyperlink>
        </w:p>
        <w:p>
          <w:pPr>
            <w:pStyle w:val="Contents2"/>
            <w:tabs>
              <w:tab w:val="clear" w:pos="8743"/>
              <w:tab w:val="right" w:pos="9026" w:leader="dot"/>
            </w:tabs>
            <w:rPr/>
          </w:pPr>
          <w:hyperlink w:anchor="__RefHeading___Toc2252535_653776707">
            <w:r>
              <w:rPr>
                <w:webHidden/>
                <w:rStyle w:val="IndexLink"/>
                <w:rtl w:val="true"/>
              </w:rPr>
              <w:t>السابع</w:t>
            </w:r>
            <w:r>
              <w:rPr>
                <w:rStyle w:val="IndexLink"/>
                <w:rtl w:val="true"/>
              </w:rPr>
              <w:t xml:space="preserve">: </w:t>
            </w:r>
            <w:r>
              <w:rPr>
                <w:rStyle w:val="IndexLink"/>
                <w:rtl w:val="true"/>
              </w:rPr>
              <w:t xml:space="preserve">التفكير التشاؤمي </w:t>
            </w:r>
            <w:r>
              <w:rPr>
                <w:rStyle w:val="IndexLink"/>
                <w:rtl w:val="true"/>
              </w:rPr>
              <w:t>:</w:t>
              <w:tab/>
            </w:r>
            <w:r>
              <w:rPr>
                <w:rStyle w:val="IndexLink"/>
              </w:rPr>
              <w:t>165</w:t>
            </w:r>
          </w:hyperlink>
        </w:p>
        <w:p>
          <w:pPr>
            <w:pStyle w:val="Contents2"/>
            <w:tabs>
              <w:tab w:val="clear" w:pos="8743"/>
              <w:tab w:val="right" w:pos="9026" w:leader="dot"/>
            </w:tabs>
            <w:rPr/>
          </w:pPr>
          <w:hyperlink w:anchor="__RefHeading___Toc2252537_653776707">
            <w:r>
              <w:rPr>
                <w:webHidden/>
                <w:rStyle w:val="IndexLink"/>
                <w:rtl w:val="true"/>
              </w:rPr>
              <w:t>التفكير الاناني والانطوائي</w:t>
            </w:r>
            <w:r>
              <w:rPr>
                <w:rStyle w:val="IndexLink"/>
                <w:rtl w:val="true"/>
              </w:rPr>
              <w:tab/>
            </w:r>
            <w:r>
              <w:rPr>
                <w:rStyle w:val="IndexLink"/>
              </w:rPr>
              <w:t>196</w:t>
            </w:r>
          </w:hyperlink>
        </w:p>
        <w:p>
          <w:pPr>
            <w:pStyle w:val="Contents2"/>
            <w:tabs>
              <w:tab w:val="clear" w:pos="8743"/>
              <w:tab w:val="right" w:pos="9026" w:leader="dot"/>
            </w:tabs>
            <w:rPr/>
          </w:pPr>
          <w:hyperlink w:anchor="__RefHeading___Toc2252539_653776707">
            <w:r>
              <w:rPr>
                <w:webHidden/>
                <w:rStyle w:val="IndexLink"/>
                <w:rtl w:val="true"/>
              </w:rPr>
              <w:t>التشريعات الفردية</w:t>
            </w:r>
            <w:r>
              <w:rPr>
                <w:rStyle w:val="IndexLink"/>
                <w:rtl w:val="true"/>
              </w:rPr>
              <w:tab/>
            </w:r>
            <w:r>
              <w:rPr>
                <w:rStyle w:val="IndexLink"/>
              </w:rPr>
              <w:t>197</w:t>
            </w:r>
          </w:hyperlink>
        </w:p>
        <w:p>
          <w:pPr>
            <w:pStyle w:val="Contents2"/>
            <w:tabs>
              <w:tab w:val="clear" w:pos="8743"/>
              <w:tab w:val="right" w:pos="9026" w:leader="dot"/>
            </w:tabs>
            <w:rPr/>
          </w:pPr>
          <w:hyperlink w:anchor="__RefHeading___Toc2252541_653776707">
            <w:r>
              <w:rPr>
                <w:webHidden/>
                <w:rStyle w:val="IndexLink"/>
                <w:rtl w:val="true"/>
              </w:rPr>
              <w:t>الفقه الفردي</w:t>
            </w:r>
            <w:r>
              <w:rPr>
                <w:rStyle w:val="IndexLink"/>
                <w:rtl w:val="true"/>
              </w:rPr>
              <w:tab/>
            </w:r>
            <w:r>
              <w:rPr>
                <w:rStyle w:val="IndexLink"/>
              </w:rPr>
              <w:t>197</w:t>
            </w:r>
          </w:hyperlink>
        </w:p>
        <w:p>
          <w:pPr>
            <w:pStyle w:val="Contents2"/>
            <w:tabs>
              <w:tab w:val="clear" w:pos="8743"/>
              <w:tab w:val="right" w:pos="9026" w:leader="dot"/>
            </w:tabs>
            <w:rPr/>
          </w:pPr>
          <w:hyperlink w:anchor="__RefHeading___Toc2252543_653776707">
            <w:r>
              <w:rPr>
                <w:webHidden/>
                <w:rStyle w:val="IndexLink"/>
                <w:rtl w:val="true"/>
              </w:rPr>
              <w:t>الفصل الثاني</w:t>
            </w:r>
            <w:r>
              <w:rPr>
                <w:rStyle w:val="IndexLink"/>
                <w:rtl w:val="true"/>
              </w:rPr>
              <w:tab/>
            </w:r>
            <w:r>
              <w:rPr>
                <w:rStyle w:val="IndexLink"/>
              </w:rPr>
              <w:t>200</w:t>
            </w:r>
          </w:hyperlink>
        </w:p>
        <w:p>
          <w:pPr>
            <w:pStyle w:val="Contents2"/>
            <w:tabs>
              <w:tab w:val="clear" w:pos="8743"/>
              <w:tab w:val="right" w:pos="9026" w:leader="dot"/>
            </w:tabs>
            <w:rPr/>
          </w:pPr>
          <w:hyperlink w:anchor="__RefHeading___Toc2252545_653776707">
            <w:r>
              <w:rPr>
                <w:webHidden/>
                <w:rStyle w:val="IndexLink"/>
                <w:rtl w:val="true"/>
              </w:rPr>
              <w:t xml:space="preserve">موانع العقل العملي </w:t>
            </w:r>
            <w:r>
              <w:rPr>
                <w:rStyle w:val="IndexLink"/>
                <w:rtl w:val="true"/>
              </w:rPr>
              <w:t>(</w:t>
            </w:r>
            <w:r>
              <w:rPr>
                <w:rStyle w:val="IndexLink"/>
                <w:rtl w:val="true"/>
              </w:rPr>
              <w:t>الإرادة</w:t>
            </w:r>
            <w:r>
              <w:rPr>
                <w:rStyle w:val="IndexLink"/>
                <w:rtl w:val="true"/>
              </w:rPr>
              <w:t>) :</w:t>
              <w:tab/>
            </w:r>
            <w:r>
              <w:rPr>
                <w:rStyle w:val="IndexLink"/>
              </w:rPr>
              <w:t>202</w:t>
            </w:r>
          </w:hyperlink>
        </w:p>
        <w:p>
          <w:pPr>
            <w:pStyle w:val="Contents2"/>
            <w:tabs>
              <w:tab w:val="clear" w:pos="8743"/>
              <w:tab w:val="right" w:pos="9026" w:leader="dot"/>
            </w:tabs>
            <w:rPr/>
          </w:pPr>
          <w:hyperlink w:anchor="__RefHeading___Toc2252547_653776707">
            <w:r>
              <w:rPr>
                <w:webHidden/>
                <w:rStyle w:val="IndexLink"/>
                <w:rtl w:val="true"/>
              </w:rPr>
              <w:t>ما هي الدنيا؟</w:t>
            </w:r>
            <w:r>
              <w:rPr>
                <w:rStyle w:val="IndexLink"/>
                <w:rtl w:val="true"/>
              </w:rPr>
              <w:tab/>
            </w:r>
            <w:r>
              <w:rPr>
                <w:rStyle w:val="IndexLink"/>
              </w:rPr>
              <w:t>204</w:t>
            </w:r>
          </w:hyperlink>
        </w:p>
        <w:p>
          <w:pPr>
            <w:pStyle w:val="Contents2"/>
            <w:tabs>
              <w:tab w:val="clear" w:pos="8743"/>
              <w:tab w:val="right" w:pos="9026" w:leader="dot"/>
            </w:tabs>
            <w:rPr/>
          </w:pPr>
          <w:hyperlink w:anchor="__RefHeading___Toc2252549_653776707">
            <w:r>
              <w:rPr>
                <w:webHidden/>
                <w:rStyle w:val="IndexLink"/>
                <w:rtl w:val="true"/>
              </w:rPr>
              <w:t>الدنيا المحمودة والدنيا المذمومة</w:t>
            </w:r>
            <w:r>
              <w:rPr>
                <w:rStyle w:val="IndexLink"/>
                <w:rtl w:val="true"/>
              </w:rPr>
              <w:t>:</w:t>
              <w:tab/>
            </w:r>
            <w:r>
              <w:rPr>
                <w:rStyle w:val="IndexLink"/>
              </w:rPr>
              <w:t>205</w:t>
            </w:r>
          </w:hyperlink>
        </w:p>
        <w:p>
          <w:pPr>
            <w:pStyle w:val="Contents2"/>
            <w:tabs>
              <w:tab w:val="clear" w:pos="8743"/>
              <w:tab w:val="right" w:pos="9026" w:leader="dot"/>
            </w:tabs>
            <w:rPr/>
          </w:pPr>
          <w:hyperlink w:anchor="__RefHeading___Toc2252551_653776707">
            <w:r>
              <w:rPr>
                <w:webHidden/>
                <w:rStyle w:val="IndexLink"/>
                <w:rtl w:val="true"/>
              </w:rPr>
              <w:t>الفكر العلوي وصناعة اللذات العالية</w:t>
            </w:r>
            <w:r>
              <w:rPr>
                <w:rStyle w:val="IndexLink"/>
                <w:rtl w:val="true"/>
              </w:rPr>
              <w:tab/>
            </w:r>
            <w:r>
              <w:rPr>
                <w:rStyle w:val="IndexLink"/>
              </w:rPr>
              <w:t>211</w:t>
            </w:r>
          </w:hyperlink>
        </w:p>
        <w:p>
          <w:pPr>
            <w:pStyle w:val="Contents2"/>
            <w:tabs>
              <w:tab w:val="clear" w:pos="8743"/>
              <w:tab w:val="right" w:pos="9026" w:leader="dot"/>
            </w:tabs>
            <w:rPr/>
          </w:pPr>
          <w:hyperlink w:anchor="__RefHeading___Toc2252553_653776707">
            <w:r>
              <w:rPr>
                <w:webHidden/>
                <w:rStyle w:val="IndexLink"/>
                <w:rtl w:val="true"/>
              </w:rPr>
              <w:t xml:space="preserve">الشعور العالي ميزان العلوية </w:t>
            </w:r>
            <w:r>
              <w:rPr>
                <w:rStyle w:val="IndexLink"/>
                <w:rtl w:val="true"/>
              </w:rPr>
              <w:t>:</w:t>
              <w:tab/>
            </w:r>
            <w:r>
              <w:rPr>
                <w:rStyle w:val="IndexLink"/>
              </w:rPr>
              <w:t>213</w:t>
            </w:r>
          </w:hyperlink>
        </w:p>
        <w:p>
          <w:pPr>
            <w:pStyle w:val="Contents2"/>
            <w:tabs>
              <w:tab w:val="clear" w:pos="8743"/>
              <w:tab w:val="right" w:pos="9026" w:leader="dot"/>
            </w:tabs>
            <w:rPr/>
          </w:pPr>
          <w:hyperlink w:anchor="__RefHeading___Toc2252555_653776707">
            <w:r>
              <w:rPr>
                <w:webHidden/>
                <w:rStyle w:val="IndexLink"/>
                <w:rtl w:val="true"/>
              </w:rPr>
              <w:t>الوقاية من العصبية</w:t>
            </w:r>
            <w:r>
              <w:rPr>
                <w:rStyle w:val="IndexLink"/>
                <w:rtl w:val="true"/>
              </w:rPr>
              <w:t>:</w:t>
              <w:tab/>
            </w:r>
            <w:r>
              <w:rPr>
                <w:rStyle w:val="IndexLink"/>
              </w:rPr>
              <w:t>219</w:t>
            </w:r>
          </w:hyperlink>
        </w:p>
        <w:p>
          <w:pPr>
            <w:pStyle w:val="Contents2"/>
            <w:tabs>
              <w:tab w:val="clear" w:pos="8743"/>
              <w:tab w:val="right" w:pos="9026" w:leader="dot"/>
            </w:tabs>
            <w:rPr/>
          </w:pPr>
          <w:hyperlink w:anchor="__RefHeading___Toc2252557_653776707">
            <w:r>
              <w:rPr>
                <w:webHidden/>
                <w:rStyle w:val="IndexLink"/>
                <w:rtl w:val="true"/>
              </w:rPr>
              <w:t xml:space="preserve">الوقاية من لواقح الكبر </w:t>
            </w:r>
            <w:r>
              <w:rPr>
                <w:rStyle w:val="IndexLink"/>
                <w:rtl w:val="true"/>
              </w:rPr>
              <w:t>:</w:t>
              <w:tab/>
            </w:r>
            <w:r>
              <w:rPr>
                <w:rStyle w:val="IndexLink"/>
              </w:rPr>
              <w:t>223</w:t>
            </w:r>
          </w:hyperlink>
        </w:p>
        <w:p>
          <w:pPr>
            <w:pStyle w:val="Contents2"/>
            <w:tabs>
              <w:tab w:val="clear" w:pos="8743"/>
              <w:tab w:val="right" w:pos="9026" w:leader="dot"/>
            </w:tabs>
            <w:rPr/>
          </w:pPr>
          <w:hyperlink w:anchor="__RefHeading___Toc2252559_653776707">
            <w:r>
              <w:rPr>
                <w:webHidden/>
                <w:rStyle w:val="IndexLink"/>
                <w:rtl w:val="true"/>
              </w:rPr>
              <w:t>الكبر مصيدة ابليس العظمى</w:t>
            </w:r>
            <w:r>
              <w:rPr>
                <w:rStyle w:val="IndexLink"/>
                <w:rtl w:val="true"/>
              </w:rPr>
              <w:t>:</w:t>
              <w:tab/>
            </w:r>
            <w:r>
              <w:rPr>
                <w:rStyle w:val="IndexLink"/>
              </w:rPr>
              <w:t>225</w:t>
            </w:r>
          </w:hyperlink>
        </w:p>
        <w:p>
          <w:pPr>
            <w:pStyle w:val="Contents2"/>
            <w:tabs>
              <w:tab w:val="clear" w:pos="8743"/>
              <w:tab w:val="right" w:pos="9026" w:leader="dot"/>
            </w:tabs>
            <w:rPr/>
          </w:pPr>
          <w:hyperlink w:anchor="__RefHeading___Toc2252561_653776707">
            <w:r>
              <w:rPr>
                <w:webHidden/>
                <w:rStyle w:val="IndexLink"/>
                <w:rtl w:val="true"/>
              </w:rPr>
              <w:t>المانع الثالث</w:t>
            </w:r>
            <w:r>
              <w:rPr>
                <w:rStyle w:val="IndexLink"/>
                <w:rtl w:val="true"/>
              </w:rPr>
              <w:t xml:space="preserve">: </w:t>
            </w:r>
            <w:r>
              <w:rPr>
                <w:rStyle w:val="IndexLink"/>
                <w:rtl w:val="true"/>
              </w:rPr>
              <w:t>الطمع</w:t>
            </w:r>
            <w:r>
              <w:rPr>
                <w:rStyle w:val="IndexLink"/>
                <w:rtl w:val="true"/>
              </w:rPr>
              <w:tab/>
            </w:r>
            <w:r>
              <w:rPr>
                <w:rStyle w:val="IndexLink"/>
              </w:rPr>
              <w:t>226</w:t>
            </w:r>
          </w:hyperlink>
        </w:p>
        <w:p>
          <w:pPr>
            <w:pStyle w:val="Contents2"/>
            <w:tabs>
              <w:tab w:val="clear" w:pos="8743"/>
              <w:tab w:val="right" w:pos="9026" w:leader="dot"/>
            </w:tabs>
            <w:rPr/>
          </w:pPr>
          <w:hyperlink w:anchor="__RefHeading___Toc2252563_653776707">
            <w:r>
              <w:rPr>
                <w:webHidden/>
                <w:rStyle w:val="IndexLink"/>
                <w:rtl w:val="true"/>
              </w:rPr>
              <w:t>علاج الطمع</w:t>
            </w:r>
            <w:r>
              <w:rPr>
                <w:rStyle w:val="IndexLink"/>
                <w:rtl w:val="true"/>
              </w:rPr>
              <w:t>:</w:t>
              <w:tab/>
            </w:r>
            <w:r>
              <w:rPr>
                <w:rStyle w:val="IndexLink"/>
              </w:rPr>
              <w:t>227</w:t>
            </w:r>
          </w:hyperlink>
        </w:p>
        <w:p>
          <w:pPr>
            <w:pStyle w:val="Contents2"/>
            <w:tabs>
              <w:tab w:val="clear" w:pos="8743"/>
              <w:tab w:val="right" w:pos="9026" w:leader="dot"/>
            </w:tabs>
            <w:rPr/>
          </w:pPr>
          <w:hyperlink w:anchor="__RefHeading___Toc2252565_653776707">
            <w:r>
              <w:rPr>
                <w:webHidden/>
                <w:rStyle w:val="IndexLink"/>
                <w:rtl w:val="true"/>
              </w:rPr>
              <w:t>المانع الرابع</w:t>
            </w:r>
            <w:r>
              <w:rPr>
                <w:rStyle w:val="IndexLink"/>
                <w:rtl w:val="true"/>
              </w:rPr>
              <w:t xml:space="preserve">: </w:t>
            </w:r>
            <w:r>
              <w:rPr>
                <w:rStyle w:val="IndexLink"/>
                <w:rtl w:val="true"/>
              </w:rPr>
              <w:t>التسويف</w:t>
            </w:r>
            <w:r>
              <w:rPr>
                <w:rStyle w:val="IndexLink"/>
                <w:rtl w:val="true"/>
              </w:rPr>
              <w:t>:</w:t>
              <w:tab/>
            </w:r>
            <w:r>
              <w:rPr>
                <w:rStyle w:val="IndexLink"/>
              </w:rPr>
              <w:t>230</w:t>
            </w:r>
          </w:hyperlink>
        </w:p>
        <w:p>
          <w:pPr>
            <w:pStyle w:val="Contents2"/>
            <w:tabs>
              <w:tab w:val="clear" w:pos="8743"/>
              <w:tab w:val="right" w:pos="9026" w:leader="dot"/>
            </w:tabs>
            <w:rPr/>
          </w:pPr>
          <w:hyperlink w:anchor="__RefHeading___Toc2252567_653776707">
            <w:r>
              <w:rPr>
                <w:webHidden/>
                <w:rStyle w:val="IndexLink"/>
                <w:rtl w:val="true"/>
              </w:rPr>
              <w:t>المانع الخامس</w:t>
            </w:r>
            <w:r>
              <w:rPr>
                <w:rStyle w:val="IndexLink"/>
                <w:rtl w:val="true"/>
              </w:rPr>
              <w:t xml:space="preserve">: </w:t>
            </w:r>
            <w:r>
              <w:rPr>
                <w:rStyle w:val="IndexLink"/>
                <w:rtl w:val="true"/>
              </w:rPr>
              <w:t>التردد والإحجام</w:t>
            </w:r>
            <w:r>
              <w:rPr>
                <w:rStyle w:val="IndexLink"/>
                <w:rtl w:val="true"/>
              </w:rPr>
              <w:t>:</w:t>
              <w:tab/>
            </w:r>
            <w:r>
              <w:rPr>
                <w:rStyle w:val="IndexLink"/>
              </w:rPr>
              <w:t>232</w:t>
            </w:r>
          </w:hyperlink>
        </w:p>
        <w:p>
          <w:pPr>
            <w:pStyle w:val="Contents2"/>
            <w:tabs>
              <w:tab w:val="clear" w:pos="8743"/>
              <w:tab w:val="right" w:pos="9026" w:leader="dot"/>
            </w:tabs>
            <w:rPr/>
          </w:pPr>
          <w:hyperlink w:anchor="__RefHeading___Toc2252569_653776707">
            <w:r>
              <w:rPr>
                <w:webHidden/>
                <w:rStyle w:val="IndexLink"/>
                <w:rtl w:val="true"/>
              </w:rPr>
              <w:t xml:space="preserve">المانع السادس </w:t>
            </w:r>
            <w:r>
              <w:rPr>
                <w:rStyle w:val="IndexLink"/>
                <w:rtl w:val="true"/>
              </w:rPr>
              <w:t>:</w:t>
            </w:r>
            <w:r>
              <w:rPr>
                <w:rStyle w:val="IndexLink"/>
                <w:rtl w:val="true"/>
              </w:rPr>
              <w:t xml:space="preserve">التسرّع والعجلة </w:t>
            </w:r>
            <w:r>
              <w:rPr>
                <w:rStyle w:val="IndexLink"/>
                <w:rtl w:val="true"/>
              </w:rPr>
              <w:t>:</w:t>
              <w:tab/>
            </w:r>
            <w:r>
              <w:rPr>
                <w:rStyle w:val="IndexLink"/>
              </w:rPr>
              <w:t>234</w:t>
            </w:r>
          </w:hyperlink>
        </w:p>
        <w:p>
          <w:pPr>
            <w:pStyle w:val="Contents2"/>
            <w:tabs>
              <w:tab w:val="clear" w:pos="8743"/>
              <w:tab w:val="right" w:pos="9026" w:leader="dot"/>
            </w:tabs>
            <w:rPr/>
          </w:pPr>
          <w:hyperlink w:anchor="__RefHeading___Toc2252571_653776707">
            <w:r>
              <w:rPr>
                <w:webHidden/>
                <w:rStyle w:val="IndexLink"/>
                <w:rtl w:val="true"/>
              </w:rPr>
              <w:t>الباب الثالث</w:t>
            </w:r>
            <w:r>
              <w:rPr>
                <w:rStyle w:val="IndexLink"/>
                <w:rtl w:val="true"/>
              </w:rPr>
              <w:tab/>
            </w:r>
            <w:r>
              <w:rPr>
                <w:rStyle w:val="IndexLink"/>
              </w:rPr>
              <w:t>240</w:t>
            </w:r>
          </w:hyperlink>
        </w:p>
        <w:p>
          <w:pPr>
            <w:pStyle w:val="Contents2"/>
            <w:tabs>
              <w:tab w:val="clear" w:pos="8743"/>
              <w:tab w:val="right" w:pos="9026" w:leader="dot"/>
            </w:tabs>
            <w:rPr/>
          </w:pPr>
          <w:hyperlink w:anchor="__RefHeading___Toc2252573_653776707">
            <w:r>
              <w:rPr>
                <w:webHidden/>
                <w:rStyle w:val="IndexLink"/>
                <w:rtl w:val="true"/>
              </w:rPr>
              <w:t>الأول</w:t>
            </w:r>
            <w:r>
              <w:rPr>
                <w:rStyle w:val="IndexLink"/>
                <w:rtl w:val="true"/>
              </w:rPr>
              <w:t xml:space="preserve">: </w:t>
            </w:r>
            <w:r>
              <w:rPr>
                <w:rStyle w:val="IndexLink"/>
                <w:rtl w:val="true"/>
              </w:rPr>
              <w:t>التفكر</w:t>
            </w:r>
            <w:r>
              <w:rPr>
                <w:rStyle w:val="IndexLink"/>
                <w:rtl w:val="true"/>
              </w:rPr>
              <w:tab/>
            </w:r>
            <w:r>
              <w:rPr>
                <w:rStyle w:val="IndexLink"/>
              </w:rPr>
              <w:t>242</w:t>
            </w:r>
          </w:hyperlink>
        </w:p>
        <w:p>
          <w:pPr>
            <w:pStyle w:val="Contents2"/>
            <w:tabs>
              <w:tab w:val="clear" w:pos="8743"/>
              <w:tab w:val="right" w:pos="9026" w:leader="dot"/>
            </w:tabs>
            <w:rPr/>
          </w:pPr>
          <w:hyperlink w:anchor="__RefHeading___Toc2252575_653776707">
            <w:r>
              <w:rPr>
                <w:webHidden/>
                <w:rStyle w:val="IndexLink"/>
                <w:rtl w:val="true"/>
              </w:rPr>
              <w:t>الثاني</w:t>
            </w:r>
            <w:r>
              <w:rPr>
                <w:rStyle w:val="IndexLink"/>
                <w:rtl w:val="true"/>
              </w:rPr>
              <w:t xml:space="preserve">: </w:t>
            </w:r>
            <w:r>
              <w:rPr>
                <w:rStyle w:val="IndexLink"/>
                <w:rtl w:val="true"/>
              </w:rPr>
              <w:t>المحاسبة</w:t>
            </w:r>
            <w:r>
              <w:rPr>
                <w:rStyle w:val="IndexLink"/>
                <w:rtl w:val="true"/>
              </w:rPr>
              <w:t>:</w:t>
              <w:tab/>
            </w:r>
            <w:r>
              <w:rPr>
                <w:rStyle w:val="IndexLink"/>
              </w:rPr>
              <w:t>247</w:t>
            </w:r>
          </w:hyperlink>
        </w:p>
        <w:p>
          <w:pPr>
            <w:pStyle w:val="Contents2"/>
            <w:tabs>
              <w:tab w:val="clear" w:pos="8743"/>
              <w:tab w:val="right" w:pos="9026" w:leader="dot"/>
            </w:tabs>
            <w:rPr/>
          </w:pPr>
          <w:hyperlink w:anchor="__RefHeading___Toc2252577_653776707">
            <w:r>
              <w:rPr>
                <w:webHidden/>
                <w:rStyle w:val="IndexLink"/>
                <w:rtl w:val="true"/>
              </w:rPr>
              <w:t>الثالث</w:t>
            </w:r>
            <w:r>
              <w:rPr>
                <w:rStyle w:val="IndexLink"/>
                <w:rtl w:val="true"/>
              </w:rPr>
              <w:t>:</w:t>
            </w:r>
            <w:r>
              <w:rPr>
                <w:rStyle w:val="IndexLink"/>
                <w:rtl w:val="true"/>
              </w:rPr>
              <w:t xml:space="preserve">معاشرة الصالحين </w:t>
            </w:r>
            <w:r>
              <w:rPr>
                <w:rStyle w:val="IndexLink"/>
                <w:rtl w:val="true"/>
              </w:rPr>
              <w:t>:</w:t>
              <w:tab/>
            </w:r>
            <w:r>
              <w:rPr>
                <w:rStyle w:val="IndexLink"/>
              </w:rPr>
              <w:t>248</w:t>
            </w:r>
          </w:hyperlink>
        </w:p>
        <w:p>
          <w:pPr>
            <w:pStyle w:val="Contents2"/>
            <w:tabs>
              <w:tab w:val="clear" w:pos="8743"/>
              <w:tab w:val="right" w:pos="9026" w:leader="dot"/>
            </w:tabs>
            <w:rPr/>
          </w:pPr>
          <w:hyperlink w:anchor="__RefHeading___Toc2252579_653776707">
            <w:r>
              <w:rPr>
                <w:webHidden/>
                <w:rStyle w:val="IndexLink"/>
                <w:rtl w:val="true"/>
              </w:rPr>
              <w:t xml:space="preserve">مسك الختام </w:t>
            </w:r>
            <w:r>
              <w:rPr>
                <w:rStyle w:val="IndexLink"/>
                <w:rtl w:val="true"/>
              </w:rPr>
              <w:t>:</w:t>
              <w:tab/>
            </w:r>
            <w:r>
              <w:rPr>
                <w:rStyle w:val="IndexLink"/>
              </w:rPr>
              <w:t>248</w:t>
            </w:r>
          </w:hyperlink>
        </w:p>
        <w:p>
          <w:pPr>
            <w:pStyle w:val="Contents2"/>
            <w:tabs>
              <w:tab w:val="clear" w:pos="8743"/>
              <w:tab w:val="right" w:pos="9026" w:leader="dot"/>
            </w:tabs>
            <w:rPr/>
          </w:pPr>
          <w:hyperlink w:anchor="__RefHeading___Toc2252581_653776707">
            <w:r>
              <w:rPr>
                <w:webHidden/>
                <w:rStyle w:val="IndexLink"/>
                <w:rtl w:val="true"/>
              </w:rPr>
              <w:t>الازدواجية في التبعية والولاء</w:t>
            </w:r>
            <w:r>
              <w:rPr>
                <w:rStyle w:val="IndexLink"/>
                <w:rtl w:val="true"/>
              </w:rPr>
              <w:t>:</w:t>
              <w:tab/>
            </w:r>
            <w:r>
              <w:rPr>
                <w:rStyle w:val="IndexLink"/>
              </w:rPr>
              <w:t>252</w:t>
            </w:r>
          </w:hyperlink>
        </w:p>
        <w:p>
          <w:pPr>
            <w:pStyle w:val="Contents2"/>
            <w:tabs>
              <w:tab w:val="clear" w:pos="8743"/>
              <w:tab w:val="right" w:pos="9026" w:leader="dot"/>
            </w:tabs>
            <w:rPr/>
          </w:pPr>
          <w:hyperlink w:anchor="__RefHeading___Toc2252583_653776707">
            <w:r>
              <w:rPr>
                <w:webHidden/>
                <w:rStyle w:val="IndexLink"/>
                <w:rtl w:val="true"/>
              </w:rPr>
              <w:t xml:space="preserve">عليّ مؤسس علم الاجتماع </w:t>
            </w:r>
            <w:r>
              <w:rPr>
                <w:rStyle w:val="IndexLink"/>
                <w:rtl w:val="true"/>
              </w:rPr>
              <w:t>:</w:t>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4_93788"/>
      <w:bookmarkStart w:id="1" w:name="pg8644_93788"/>
      <w:bookmarkEnd w:id="1"/>
    </w:p>
    <w:p>
      <w:pPr>
        <w:pStyle w:val="Heading2"/>
        <w:numPr>
          <w:ilvl w:val="1"/>
          <w:numId w:val="1"/>
        </w:numPr>
        <w:rPr/>
      </w:pPr>
      <w:bookmarkStart w:id="2" w:name="pg8644_93788"/>
      <w:bookmarkStart w:id="3" w:name="__RefHeading___Toc2252475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 العقلية في نهج البلاغة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المطلب الموسوي الجابري</w:t>
      </w:r>
    </w:p>
    <w:p>
      <w:pPr>
        <w:pStyle w:val="BookText"/>
        <w:rPr/>
      </w:pPr>
      <w:r>
        <w:rPr>
          <w:rFonts w:ascii="IRNazanin" w:hAnsi="IRNazanin" w:eastAsia="IRNazanin"/>
          <w:color w:val="111111"/>
          <w:sz w:val="28"/>
          <w:sz w:val="28"/>
          <w:szCs w:val="28"/>
          <w:rtl w:val="true"/>
          <w:lang w:bidi="fa-IR"/>
        </w:rPr>
        <w:t>مراجعة وتنقيح مركز الامام أمير المؤمنين علیه السلام للدراسات والبحوث التخصصية</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الامام أمير المؤمنين علیه السلام للدراسات والبحوث التخصصية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pStyle w:val="BookText"/>
        <w:rPr/>
      </w:pPr>
      <w:r>
        <w:rPr>
          <w:rFonts w:ascii="Amiri" w:hAnsi="Amiri" w:eastAsia="Amiri" w:cs="Amiri"/>
          <w:color w:val="111111"/>
          <w:sz w:val="28"/>
          <w:sz w:val="28"/>
          <w:szCs w:val="28"/>
          <w:rtl w:val="true"/>
          <w:lang w:bidi="ar-SA"/>
        </w:rPr>
        <w:t xml:space="preserve">المطبعة دار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التصميم والإخراج الفني احمد مكي جعفر</w:t>
      </w:r>
    </w:p>
    <w:p>
      <w:pPr>
        <w:pStyle w:val="BookText"/>
        <w:rPr/>
      </w:pPr>
      <w:r>
        <w:rPr>
          <w:rFonts w:eastAsia="Times New Roman" w:cs="Times New Roman" w:ascii="Times New Roman" w:hAnsi="Times New Roman"/>
          <w:color w:val="111111"/>
          <w:sz w:val="28"/>
          <w:szCs w:val="28"/>
          <w:lang w:val="en-US" w:bidi="en-US"/>
        </w:rPr>
        <w:t>am AGENCY</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2477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التنمية العقلية في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المطلب الموسوي الجابري </w:t>
      </w:r>
    </w:p>
    <w:p>
      <w:pPr>
        <w:pStyle w:val="BookText"/>
        <w:rPr/>
      </w:pPr>
      <w:r>
        <w:rPr>
          <w:rFonts w:eastAsia="Times New Roman" w:cs="Times New Roman" w:ascii="Times New Roman" w:hAnsi="Times New Roman"/>
          <w:color w:val="111111"/>
          <w:sz w:val="28"/>
          <w:szCs w:val="28"/>
          <w:lang w:val="en-US" w:bidi="en-US"/>
        </w:rPr>
        <w:t>Imam Amir Al-Mu'mineen (peace be upon him) Center for Speciazlied Studies and Research</w:t>
      </w:r>
    </w:p>
    <w:p>
      <w:pPr>
        <w:pStyle w:val="BookText"/>
        <w:rPr/>
      </w:pPr>
      <w:r>
        <w:rPr>
          <w:rFonts w:ascii="IRNazanin" w:hAnsi="IRNazanin" w:eastAsia="IRNazanin"/>
          <w:color w:val="111111"/>
          <w:sz w:val="28"/>
          <w:sz w:val="28"/>
          <w:szCs w:val="28"/>
          <w:rtl w:val="true"/>
          <w:lang w:bidi="fa-IR"/>
        </w:rPr>
        <w:t>مطالعات وبنز بهشهاسی امام امیرالمؤمنين</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07721584777</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 العقلية في نهج البلاغة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المطلب الموسوي الجابري</w:t>
      </w:r>
    </w:p>
    <w:p>
      <w:pPr>
        <w:pStyle w:val="BookText"/>
        <w:rPr/>
      </w:pPr>
      <w:r>
        <w:rPr>
          <w:rFonts w:ascii="IRNazanin" w:hAnsi="IRNazanin" w:eastAsia="IRNazanin"/>
          <w:color w:val="111111"/>
          <w:sz w:val="28"/>
          <w:sz w:val="28"/>
          <w:szCs w:val="28"/>
          <w:rtl w:val="true"/>
          <w:lang w:bidi="fa-IR"/>
        </w:rPr>
        <w:t>مراجعة وتنقيح مركز الامام أمير المؤمنين علیه السلام للدراسات والبحوث التخصصية</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الامام أمير المؤمنين علیه السلام للدراسات والبحوث التخصصية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pStyle w:val="BookText"/>
        <w:rPr/>
      </w:pPr>
      <w:r>
        <w:rPr>
          <w:rFonts w:ascii="Amiri" w:hAnsi="Amiri" w:eastAsia="Amiri" w:cs="Amiri"/>
          <w:color w:val="111111"/>
          <w:sz w:val="28"/>
          <w:sz w:val="28"/>
          <w:szCs w:val="28"/>
          <w:rtl w:val="true"/>
          <w:lang w:bidi="ar-SA"/>
        </w:rPr>
        <w:t xml:space="preserve">المطبعة دار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التصميم والإخراج الفني احمد مكي جعفر</w:t>
      </w:r>
    </w:p>
    <w:p>
      <w:pPr>
        <w:pStyle w:val="BookText"/>
        <w:rPr/>
      </w:pPr>
      <w:r>
        <w:rPr>
          <w:rFonts w:eastAsia="Times New Roman" w:cs="Times New Roman" w:ascii="Times New Roman" w:hAnsi="Times New Roman"/>
          <w:color w:val="111111"/>
          <w:sz w:val="28"/>
          <w:szCs w:val="28"/>
          <w:lang w:val="en-US" w:bidi="en-US"/>
        </w:rPr>
        <w:t>am AGENCY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07826901443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وكالة اي ام الإعلانية </w:t>
      </w:r>
    </w:p>
    <w:p>
      <w:pPr>
        <w:pStyle w:val="BookText"/>
        <w:rPr/>
      </w:pPr>
      <w:r>
        <w:rPr>
          <w:rFonts w:ascii="Amiri" w:hAnsi="Amiri" w:eastAsia="Amiri" w:cs="Amiri"/>
          <w:color w:val="111111"/>
          <w:sz w:val="28"/>
          <w:sz w:val="28"/>
          <w:szCs w:val="28"/>
          <w:rtl w:val="true"/>
          <w:lang w:bidi="ar-SA"/>
        </w:rPr>
        <w:t>بِسْمِ ٱللَّٰهِ ٱلرَّحْمَٰنِ ٱلرَّحِيمِ</w:t>
      </w:r>
    </w:p>
    <w:p>
      <w:pPr>
        <w:pStyle w:val="BookText"/>
        <w:rPr/>
      </w:pPr>
      <w:r>
        <w:rPr>
          <w:rFonts w:eastAsia="Times New Roman" w:cs="Times New Roman" w:ascii="Times New Roman" w:hAnsi="Times New Roman"/>
          <w:color w:val="111111"/>
          <w:sz w:val="28"/>
          <w:szCs w:val="28"/>
          <w:lang w:val="en-US" w:bidi="en-US"/>
        </w:rPr>
        <w:t>In the Name of Allah</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Most Beneficent, the Most Merciful</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44_93794"/>
      <w:bookmarkStart w:id="8" w:name="pg8644_93794"/>
      <w:bookmarkEnd w:id="8"/>
    </w:p>
    <w:p>
      <w:pPr>
        <w:pStyle w:val="Heading2"/>
        <w:numPr>
          <w:ilvl w:val="1"/>
          <w:numId w:val="1"/>
        </w:numPr>
        <w:rPr/>
      </w:pPr>
      <w:bookmarkStart w:id="9" w:name="pg8644_93794"/>
      <w:bookmarkStart w:id="10" w:name="__RefHeading___Toc2252479_653776707"/>
      <w:bookmarkStart w:id="11" w:name="_Toc3"/>
      <w:bookmarkEnd w:id="9"/>
      <w:bookmarkEnd w:id="10"/>
      <w:r>
        <w:rPr>
          <w:rtl w:val="true"/>
        </w:rPr>
        <w:t>المتحویات</w:t>
      </w:r>
      <w:bookmarkEnd w:id="11"/>
    </w:p>
    <w:p>
      <w:pPr>
        <w:pStyle w:val="BookText"/>
        <w:rPr/>
      </w:pPr>
      <w:r>
        <w:rPr>
          <w:rFonts w:ascii="IRNazanin" w:hAnsi="IRNazanin" w:eastAsia="IRNazanin"/>
          <w:color w:val="111111"/>
          <w:sz w:val="28"/>
          <w:sz w:val="28"/>
          <w:szCs w:val="28"/>
          <w:rtl w:val="true"/>
          <w:lang w:bidi="fa-IR"/>
        </w:rPr>
        <w:t xml:space="preserve">مقدمة مركز الامام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التنمية العقلية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مَنْ أنا؟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من أين يأتي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لماذا نهج البلاغة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موازين أُسس الفكر الديني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الفصل الأول ميزان معرفة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السببية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النَظْم والإتقان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الثالث الدليل الفلسفي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ميزان التوحيد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كيف نتصور وجود الله مع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ما هو المقدار المطلوب من معرفة الله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المجال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فعل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المجال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السلبية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خلاصة ميزان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دور معرفة الله في بناء المجتمع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ميزان معرفة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ما هي النفس الإنسانية الحقيقية؟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ما هو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ما هو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كيف يتم صناعة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الإنسان بين النظامين الإلهي والمادي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ميزان 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الحرية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الحريّة في النظام المادي تعدم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ميزان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طريق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الآخرة تُصلح الدنيا ولا تلغيها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ميزان فهم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مراحل فهم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الدلالة الإجمالية للقرآن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كيف نحصل على الدلالة القرآنية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أهميّة الدلالة الاجمالية في معرفة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الدلالة التفصيليّة على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عدم الفهم مشكلة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الباب الثاني موانع التفكير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موانع العقل النظري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الحس والخيال على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الأفقي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التخزيني التجزيئي لا الإنتاجي المنظومي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التفكير المنظومي الإنتاجي جامع 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الازدواجية في التفكير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الجهل وكارثة 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غير المنطقي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التعميمي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المتشابه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التشاؤمي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الانهزامي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الفكر الاحباطي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الأحادي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الانفعالي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الّلا 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العاطفي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الاستبدادي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تفكير شخصنة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الفردي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التفكير الاناني والانطوائي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التشريعات الفردية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الفقه الفردي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موانع العقل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ما هي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الدنيا المحمودة والدنيا المذمومة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الفكر العلوي وصناعة اللذات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الشعور العالي ميزان العلويّة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الوقاية من العصبية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الوقاية من لواقح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الكِبْر مصيدة ابليس العظمى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علاج الطمع</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المانع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المانع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والإحجام</w:t>
      </w:r>
      <w:r>
        <w:rPr>
          <w:rFonts w:eastAsia="IRNazanin" w:cs="IRNazanin"/>
          <w:color w:val="111111"/>
          <w:sz w:val="28"/>
          <w:szCs w:val="28"/>
          <w:rtl w:val="true"/>
          <w:lang w:bidi="fa-IR"/>
        </w:rPr>
        <w:t>: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المانع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التسرّع والعجلة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طرق تقوية العزم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مسك الختام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مؤسس علم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644_93798"/>
      <w:bookmarkStart w:id="13" w:name="pg8644_93798"/>
      <w:bookmarkEnd w:id="13"/>
    </w:p>
    <w:p>
      <w:pPr>
        <w:pStyle w:val="Heading2"/>
        <w:numPr>
          <w:ilvl w:val="1"/>
          <w:numId w:val="1"/>
        </w:numPr>
        <w:rPr/>
      </w:pPr>
      <w:bookmarkStart w:id="14" w:name="pg8644_93798"/>
      <w:bookmarkStart w:id="15" w:name="__RefHeading___Toc2252481_653776707"/>
      <w:bookmarkStart w:id="16" w:name="_Toc4"/>
      <w:bookmarkEnd w:id="14"/>
      <w:bookmarkEnd w:id="15"/>
      <w:r>
        <w:rPr>
          <w:rtl w:val="true"/>
        </w:rPr>
        <w:t>مقدمة</w:t>
      </w:r>
      <w:bookmarkEnd w:id="16"/>
    </w:p>
    <w:p>
      <w:pPr>
        <w:pStyle w:val="BookText"/>
        <w:rPr/>
      </w:pPr>
      <w:r>
        <w:rPr>
          <w:rFonts w:ascii="IRNazanin" w:hAnsi="IRNazanin" w:eastAsia="IRNazanin"/>
          <w:color w:val="111111"/>
          <w:sz w:val="28"/>
          <w:sz w:val="28"/>
          <w:szCs w:val="28"/>
          <w:rtl w:val="true"/>
          <w:lang w:bidi="fa-IR"/>
        </w:rPr>
        <w:t>مركز الامام أمير المؤمنين علیه السلام للدراسات والبحوث التخصصية</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محمد وعلى اله الغر الميامين</w:t>
      </w:r>
    </w:p>
    <w:p>
      <w:pPr>
        <w:pStyle w:val="BookText"/>
        <w:rPr/>
      </w:pPr>
      <w:r>
        <w:rPr>
          <w:rFonts w:ascii="Amiri" w:hAnsi="Amiri" w:eastAsia="Amiri" w:cs="Amiri"/>
          <w:color w:val="111111"/>
          <w:sz w:val="28"/>
          <w:sz w:val="28"/>
          <w:szCs w:val="28"/>
          <w:rtl w:val="true"/>
          <w:lang w:bidi="ar-SA"/>
        </w:rPr>
        <w:t>من الأمور الهامة والمؤثرة بل الأساسية في عملية التفكير البشري هي القدرة العقلية، التي لها تعاريف متعددة منها هي تلك المجموعة من الأساليب الخاصة بالأداء المعرفي، حيث أنها ترتبط ببعضها ارتباطاً قوياً ووثيقا بينما ترتبط بغيرها ارتباطاً هامشي أو هي تلك المجموعة من تلك الملكات الخاصة بالشخص والمنفصلة عن بعضها البعض، أو هي تلك القدرة العقلية الفكرية أو الشعورية أو الإرادية حيث أن كلها تعتمد على تفسير تلك المظاهر العقلية المختلفة والتي تعبر عن الأداء العقلي، وقد عرفها البعض من المتخصصين والعلماء على أنها هي جوانب النشاط العقلي كملكة التذكر وملكة الانتباه وملكة التخيل وملكة الابتكار، بينما رأى اخرون بأنها هي تلك القدرة العقلية على الفهم والقدرة على الطلاقة اللفظية ومن ثم القدرة على خروج الطلاقة التعبيرية أي القدرة على إخراجها في طاقة تعبيرية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المطروح هو هل بالإمكان العمل على تنمية ومضاعفة وتطوير القدرات العقلية الخاصة بالإنسان؟ حيث أن جميع الأبحاث والعلوم الحديثة قد أكدت على أن ذلك يكمن في التعليم، فالتعليم بمفهومه هو تلك العملية الخاصة باكتساب المهارات والمعارف والقيام ببناء وتطوير السلوك وذلك بعد اكتساب الخبرات والمهارات اللازمة للتطوير، ولا تتم هذه العملية إلا </w:t>
      </w:r>
    </w:p>
    <w:p>
      <w:pPr>
        <w:pStyle w:val="BookText"/>
        <w:rPr/>
      </w:pPr>
      <w:r>
        <w:rPr>
          <w:rFonts w:ascii="Amiri" w:hAnsi="Amiri" w:eastAsia="Amiri" w:cs="Amiri"/>
          <w:color w:val="111111"/>
          <w:sz w:val="28"/>
          <w:sz w:val="28"/>
          <w:szCs w:val="28"/>
          <w:rtl w:val="true"/>
          <w:lang w:bidi="ar-SA"/>
        </w:rPr>
        <w:t>عن طريق عامل التحفيز والإدراك، حيث يجب أن يأخذ الشكل التعليمي تنمية المهارات الثقافية والفكرية والدينية في المجتمع وفيها تقوم عملية تطوير الذات وتطوير القدرات العقلية حيث يعد ذلك من أفضل الطرق لتنمية القدرات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وعمد مؤلف الكتاب السيد عبد المطلب الموسوي دام توفيقه على الاستفادة من كلام الامام أميرالمؤمنين علیه السلام في نهج البلاغة حول العقل وتنميته، وتنمية الادراك والحس والشعور وجميع ما يرتبط به ارتباطا وثيقا من أجل استيعاب جميع الملكات التي هيأها الله تعالى وسبر غورها للوصول الى الكمال الروحي والنفسي بعد استحكام العقل على جميع أعضاء الجسم وملكاته، وتعتبر هذه الدراسة جديدة في موضوعها وطرحها ملائمة للتطبيق والواقع، لذا سعى مركز الامام أمير المؤمنين علیه السلام للدراسات والبحوث التخصصية الى مراجعة هذا الكتاب وتنقيحه واخراجه ونشره ليكون منهلا عذبا للظامئين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وراء القصد</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bookmarkStart w:id="17" w:name="pg8644_93800"/>
    </w:p>
    <w:p>
      <w:pPr>
        <w:pStyle w:val="BookText"/>
        <w:rPr/>
      </w:pPr>
      <w:bookmarkEnd w:id="17"/>
      <w:r>
        <w:rPr>
          <w:rFonts w:ascii="Amiri" w:hAnsi="Amiri" w:eastAsia="Amiri" w:cs="Amiri"/>
          <w:color w:val="111111"/>
          <w:sz w:val="28"/>
          <w:sz w:val="28"/>
          <w:szCs w:val="28"/>
          <w:rtl w:val="true"/>
          <w:lang w:bidi="ar-SA"/>
        </w:rPr>
        <w:t>التنمية العقلية في نهج البلاغة</w:t>
      </w:r>
    </w:p>
    <w:p>
      <w:pPr>
        <w:pStyle w:val="Heading2"/>
        <w:numPr>
          <w:ilvl w:val="1"/>
          <w:numId w:val="1"/>
        </w:numPr>
        <w:rPr/>
      </w:pPr>
      <w:bookmarkStart w:id="18" w:name="__RefHeading___Toc2252483_653776707"/>
      <w:bookmarkStart w:id="19" w:name="_Toc5"/>
      <w:bookmarkEnd w:id="18"/>
      <w:r>
        <w:rPr>
          <w:rtl w:val="true"/>
        </w:rPr>
        <w:t>المقدمة</w:t>
      </w:r>
      <w:bookmarkEnd w:id="19"/>
    </w:p>
    <w:p>
      <w:pPr>
        <w:pStyle w:val="Heading2"/>
        <w:numPr>
          <w:ilvl w:val="1"/>
          <w:numId w:val="1"/>
        </w:numPr>
        <w:rPr/>
      </w:pPr>
      <w:bookmarkStart w:id="20" w:name="__RefHeading___Toc2252485_653776707"/>
      <w:bookmarkStart w:id="21" w:name="_Toc6"/>
      <w:bookmarkEnd w:id="20"/>
      <w:r>
        <w:rPr>
          <w:rtl w:val="true"/>
        </w:rPr>
        <w:t>مَنْ أنا؟</w:t>
      </w:r>
      <w:bookmarkEnd w:id="21"/>
    </w:p>
    <w:p>
      <w:pPr>
        <w:pStyle w:val="BookText"/>
        <w:rPr/>
      </w:pPr>
      <w:r>
        <w:rPr>
          <w:rFonts w:ascii="Amiri" w:hAnsi="Amiri" w:eastAsia="Amiri" w:cs="Amiri"/>
          <w:color w:val="111111"/>
          <w:sz w:val="28"/>
          <w:sz w:val="28"/>
          <w:szCs w:val="28"/>
          <w:rtl w:val="true"/>
          <w:lang w:bidi="ar-SA"/>
        </w:rPr>
        <w:t xml:space="preserve">سؤال يجاب عليه بسؤال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تفكر؟</w:t>
      </w:r>
    </w:p>
    <w:p>
      <w:pPr>
        <w:pStyle w:val="BookText"/>
        <w:rPr/>
      </w:pPr>
      <w:r>
        <w:rPr>
          <w:rFonts w:ascii="Amiri" w:hAnsi="Amiri" w:eastAsia="Amiri" w:cs="Amiri"/>
          <w:color w:val="111111"/>
          <w:sz w:val="28"/>
          <w:sz w:val="28"/>
          <w:szCs w:val="28"/>
          <w:rtl w:val="true"/>
          <w:lang w:bidi="ar-SA"/>
        </w:rPr>
        <w:t xml:space="preserve">أنت ما 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حقيقتك تقاس بمقدار فكرك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كانت دائرة فكره ضيقة، فهو إنسان ضيق و صغير، ومن كانت دائرة فكره واسعة فهو إنسان كبير و عظيم</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2252487_653776707"/>
      <w:bookmarkStart w:id="23" w:name="_Toc7"/>
      <w:bookmarkEnd w:id="22"/>
      <w:r>
        <w:rPr>
          <w:rtl w:val="true"/>
        </w:rPr>
        <w:t>من أين يأتي الفكر؟</w:t>
      </w:r>
      <w:bookmarkEnd w:id="23"/>
    </w:p>
    <w:p>
      <w:pPr>
        <w:pStyle w:val="BookText"/>
        <w:rPr/>
      </w:pPr>
      <w:r>
        <w:rPr>
          <w:rFonts w:ascii="Amiri" w:hAnsi="Amiri" w:eastAsia="Amiri" w:cs="Amiri"/>
          <w:color w:val="111111"/>
          <w:sz w:val="28"/>
          <w:sz w:val="28"/>
          <w:szCs w:val="28"/>
          <w:rtl w:val="true"/>
          <w:lang w:bidi="ar-SA"/>
        </w:rPr>
        <w:t>الفكر منتوج وثمرة أرض الإنسانية وهي العقل، هي قابلية الإدراك والفهم التي يجب أن تُزرع لتُنْبت الإنسان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يبدأ الإنسان حياته على الأرض كوليد رضيع فإنه يتحرك بوحي الغريزة والحاجات البدنية التي تجعله يصدر البكاء والإشارات التي تقرع الحنان والشفقة والأمومة والأبوة لدى الأبوين والأقرباء، وبعد تفعيل أدوات السمع والأبصار لديه تبدأ عملية نثر بذور التفكير في أرض عقله، يرى الأم واللبن، يرى الأب والأقرباء، يرى الماء والأشياء، يتعرف على الأشكال والألوان، وتتبلور هذه النظرات على شكل تصورات مبعثرة وغير مترابطة، وبعد أن يتم تفعيل القوة الحافظة للصور الملتقطة، وتتكرر الصور،تبدأ عملية الاستذكار التي تعد الطفل كي يبدأ بعملية الربط والتفكير التي تكون في أولها على شكل حمل للأشياء على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تزداد الصور المحسوسة والمحفوظة، ويتكرر الإحساس والاستذكار ، يقوم بالربط بين الأشياء، هذا ماء يُشرب، وهذا خبز يُأكل، وهذا إنسان ينام على صدره ويرتضع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وذاك إنسان يحتضنه ويشمه ويقبله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ويرى حركة الناس المختلفة في تلبية حوائجهم عندها يبدأ الطفل حركته نحو تشخيص الأشياء، وتبدأ حياته الإنسانية، وهي حياة التفكير بالتعرف على الأشياء، فتبدأ المعلومات تنبت في أرض قلبه وعقله، وهنا لابد أن تبدأ عملية التعليم والتربية، وتوجيه العقل للقيام بعملية التفكير التي تُنتج المعلومات الصحيحة، فهنا تتكاثر الصور وتتشابه ويحصل الخطأ في التطبيق، فهو عندما يرى الماء الذي هو سائل أبيض وهو الذي رآه وأدرك من قبل إنه السائل الذي يروي العطش، ثم يرى سائلاً أبيضاً يشبه الماء وليس بماء، فيحكم عليه أنه ماء الشرب، فيخطأ ويشرب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لابد من التعليم تعليم الطفل القياسات الصحيحة كي لا يقع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قياساته الآن بأن كل سائل أبيض هو ماء، وكل ماء يروي العطش، يجب أن يفهَّم أن هذين القياسين خاطئان، يجب أن يعلم أن السائل الأبيض مشترك بين الماء والنفط والخل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الماء نفسه مشترك بين المعقم والملوث بين الحار ،والبارد، بين ماء الغسل والسقي وماء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يجب تنمية المعلومة عند المطفل ورفعها من الخيال والحافظة إلى العقل حتى يدرك معلومة جديدة ومهمة وهي ليس كل سائل أبيض ماءً، ومعلومة أخرى مهمّة وهي ليس كل ماءٍ صالحاً للشرب</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مثال يمكن أن تنطبق عليه جميع رغبات وحاجات الإنسان الفردية والاجتماعية، فعلية أن يتعلم ليشخّص كيف يسد حاجته على النحو الصحيح، ويكمل نقصه ويروي عطشه ويشبع رغبته بالإشباع الحقيقي، ولا يقع في الجهل والخطأ فيقوده نحو الإشباع الوهمي، أو الإضرار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قسم من العقل، وهو الذي يسمى بالعقل النظري، والذي يشخص ماذا يوجد؟ أو ماذا أعلم؟</w:t>
      </w:r>
    </w:p>
    <w:p>
      <w:pPr>
        <w:pStyle w:val="BookText"/>
        <w:rPr/>
      </w:pPr>
      <w:r>
        <w:rPr>
          <w:rFonts w:ascii="Amiri" w:hAnsi="Amiri" w:eastAsia="Amiri" w:cs="Amiri"/>
          <w:color w:val="111111"/>
          <w:sz w:val="28"/>
          <w:sz w:val="28"/>
          <w:szCs w:val="28"/>
          <w:rtl w:val="true"/>
          <w:lang w:bidi="ar-SA"/>
        </w:rPr>
        <w:t>وهناك قسم آخر من العقل، وهو العقل العملي، وهو الذي يشخص ماذا يجب، أو ماذا أعمل، وهو الذي يرتبط بالإرادة، عندما أشخّص أن هذا ماء زلال، وذاك سراب أو ملح أجاج، فهنا لابد من تغذية عقل الإرادة والعمل كي يحركني نحو الإرواء الحقيقي، ويمنعني من الحركة نحو الإرواء الوهمي الذي لا يزيدني إلاّ ظماً ونصبا، كي لا أبتلى بالكسل والخمول والعجز والترهل وخواء الإرادة نحو الحركة إلى الماء المعقم الزلال، وكي لا أخدع بتزيين وتلبيس المخادعين والملابسين، الذين يدفعونني نحو الماء الأجاج، فلابد من تربية وتنمية عقل الإرادة لتكميل عقل التشخيص، فإذا اقترن عقل ماذا يوجد مع عقل ماذا يجب، وأصبح الإنسان يعلم حقا ويعمل بالحق فإنه سوف يسير في مسار الإنسانية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تنمية هذا العقل بشقّيه جاء الأنبياء، فهم يقومون بدورين مهمين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وَيُعَلِّمُهُمُ الْكِتَبَ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وَيُزَكِّيهِمْ</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معلِّم، يعلِّم الناس ماذا يوجد، ويربّي الناس ليتحركوا إلى ماذا يجب، النبي معلّم يحرك عقل العلم، وقدوة يربّي عقل العمل والإرادة، وبهاذين الدورين يزرعون أرض الإنسانية وهو العقل، ويسقوه كي يثيروا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دفائن العقول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ولتَنبت أشجار الإنسانية الطيبة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ثَابِتٌ وَفَرْعُهَا فِي السَّمَاءِ تُؤْتِي أُكُلَهَا كُلَّ حِينِ بِإِذْنِ رَبِّهَا </w:t>
      </w:r>
      <w:r>
        <w:rPr>
          <w:rFonts w:eastAsia="Amiri" w:cs="Amiri" w:ascii="Amiri" w:hAnsi="Amiri"/>
          <w:color w:val="111111"/>
          <w:sz w:val="28"/>
          <w:szCs w:val="28"/>
          <w:rtl w:val="true"/>
          <w:lang w:bidi="ar-SA"/>
        </w:rPr>
        <w:t>...)</w:t>
      </w:r>
      <w:r>
        <w:rPr>
          <w:rStyle w:val="FootnoteAnchor"/>
          <w:rtl w:val="true"/>
        </w:rPr>
        <w:footnoteReference w:id="3"/>
      </w:r>
      <w:bookmarkStart w:id="24" w:name="pg8644_93803"/>
    </w:p>
    <w:p>
      <w:pPr>
        <w:pStyle w:val="Heading2"/>
        <w:numPr>
          <w:ilvl w:val="1"/>
          <w:numId w:val="1"/>
        </w:numPr>
        <w:rPr/>
      </w:pPr>
      <w:bookmarkStart w:id="25" w:name="__RefHeading___Toc2252489_653776707"/>
      <w:bookmarkStart w:id="26" w:name="_Toc8"/>
      <w:bookmarkEnd w:id="24"/>
      <w:bookmarkEnd w:id="25"/>
      <w:r>
        <w:rPr>
          <w:rtl w:val="true"/>
        </w:rPr>
        <w:t>لماذا نهج البلاغة؟</w:t>
      </w:r>
      <w:bookmarkEnd w:id="26"/>
    </w:p>
    <w:p>
      <w:pPr>
        <w:pStyle w:val="BookText"/>
        <w:rPr/>
      </w:pPr>
      <w:r>
        <w:rPr>
          <w:rFonts w:ascii="Amiri" w:hAnsi="Amiri" w:eastAsia="Amiri" w:cs="Amiri"/>
          <w:color w:val="111111"/>
          <w:sz w:val="28"/>
          <w:sz w:val="28"/>
          <w:szCs w:val="28"/>
          <w:rtl w:val="true"/>
          <w:lang w:bidi="ar-SA"/>
        </w:rPr>
        <w:t>إنتاج وصناعة الإنسان يحتاج إلى أن تسقى أرض العقل بالفكر والإرادة لتنبت العلم والعمل، ومصدر هذا الغيث الذي يحيى الأرض بعد موتها هو الكمال المطلق الإلهي، وسحائبه التي تنزله إلى الأرض هي قلوب الرسل والأنبياء، فالتوحيد مصدر الغيث، والنبوة وسيلة إيصاله إلى الأرض، والإمامة والولاية التي تتحمل مهمة التطبيق وهندسة إثارة أرض العقول لإنبات العلم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تولّى رسول الله صلی الله علیه و آله وسلم مهمّة الإمامة والولاية، إلى جانب الرسالة في حياته المباركة، فكان المعلم للكتاب والحكمة وكان القائد المزكّى والقدوة والأسوة الحسنة في العمل ، وربّى علياً علیه السلام ليكون النموذج الكامل لبناء صرح العلم والعمل الذي تحفظ به الرسالة وتواصل مسارها بسلام، ولذلك كانت ولايته كمالاً للدين وتماماً للنعمة، وبها أصبح الإسلام مرضياً، ويُؤمَر الرسول بأن يعلن هذه الولاية، وإن لم يفعل فما بلّغ رسالته</w:t>
      </w:r>
      <w:r>
        <w:rPr>
          <w:rStyle w:val="FootnoteAnchor"/>
          <w:rtl w:val="true"/>
        </w:rPr>
        <w:footnoteReference w:id="4"/>
      </w:r>
      <w:r>
        <w:rPr>
          <w:rFonts w:ascii="IRNazanin" w:hAnsi="IRNazanin" w:eastAsia="IRNazanin"/>
          <w:color w:val="111111"/>
          <w:sz w:val="28"/>
          <w:sz w:val="28"/>
          <w:szCs w:val="28"/>
          <w:rtl w:val="true"/>
          <w:lang w:bidi="fa-IR"/>
        </w:rPr>
        <w:t xml:space="preserve">، ويوصف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علي مع الحق والحق مع علي يدور حيث دار</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الأعمال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الجنّة والنار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ومؤدّى هذه العبائر كلها إنّ علياً هو معلم ومهندس ومربّي الفكر والإرادة التي تنتج العلم والعلم الذي يصنع الإنسان لكي يحيى حياة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ويموت ميتةً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 الْمَلَائِكَةُ طَيِّبِينَ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ويدخل الجنّة ليَخلُدَ فيها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طِبْتُمْ فَادْخُلُوهَا خَلِدِينَ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 علیه السلام هو النموذج التطبيقي الأعلى للتوحيد والنبوة في الأرض، ونهج البلاغة هو التفسير العلمي والعملي للقرآن الكريم، فإذا أردنا أن نسير في مسار التوحيد والنبوة لنصنع الإنسان، فلندخل في الولاية العلوية، وليكن نهج بلاغته وسيرته منهج حياتنا الذي نأخذ منه مقاييس وموازين الحياة، لنكشف ونعرّض أرض أنفسنا وعقولنا للغيث العلوي النازل من سماء التوحيد والنبوة، والذي يثير دفائن وخزائن عقولنا فنعرف ماذا يوجد، ويشحن عقل إرادتنا فنتحرك لما يجب أن نعمل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فتعالوا إلى نهج البلاغة لنتعلم ماذا نفكر ، وماذا نعلم، وكيف نرى الكون، وماهو مصدر الكون ومصيره؟ وكيف نرى أنفسنا ؟ ورؤية المصدر والنفس والمصير تحدد المسار، وتحدد ماذا يجب أن نفعل؟ وماذا يجب أن نترك؟ وكيف يجب أن نكون ونعيش ونتعامل؟ وماذا نحب ومَنْ؟ وماذا نكره، ومَنْ؟ وكيف نصنع أنفسنا ونبنيها؟ وكيف نبني المجتمع والحضارة الإنسانية والحياة الطيبة الخالدة؟ فلنتمسك بنهج البلاغة لندّبّر الحياة به ونقودها، بل لنصنع الحياة، ومصنع الحياة له أسس يبنى عليها، فلنتعرف على موازين بناء هذه الأسس ، تعالوا إلى ميزان الحق والأعمال ليعلمنا كيف نفكّر، ولنتعرّف منه على موازين أسس الحياة، ثم نتعرف منه على موانع التفكير والمعرفة، فتعالوا لنبني مصنع الحياة ونحافظ عليه</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644_93806"/>
      <w:bookmarkStart w:id="28" w:name="pg8644_93806"/>
      <w:bookmarkEnd w:id="28"/>
    </w:p>
    <w:p>
      <w:pPr>
        <w:pStyle w:val="Heading2"/>
        <w:numPr>
          <w:ilvl w:val="1"/>
          <w:numId w:val="1"/>
        </w:numPr>
        <w:rPr/>
      </w:pPr>
      <w:bookmarkStart w:id="29" w:name="pg8644_93806"/>
      <w:bookmarkStart w:id="30" w:name="__RefHeading___Toc2252491_653776707"/>
      <w:bookmarkStart w:id="31" w:name="_Toc9"/>
      <w:bookmarkEnd w:id="29"/>
      <w:bookmarkEnd w:id="30"/>
      <w:r>
        <w:rPr>
          <w:rtl w:val="true"/>
        </w:rPr>
        <w:t>الباب الأوّل</w:t>
      </w:r>
      <w:bookmarkEnd w:id="31"/>
    </w:p>
    <w:p>
      <w:pPr>
        <w:pStyle w:val="Heading2"/>
        <w:numPr>
          <w:ilvl w:val="1"/>
          <w:numId w:val="1"/>
        </w:numPr>
        <w:rPr/>
      </w:pPr>
      <w:bookmarkStart w:id="32" w:name="__RefHeading___Toc2252493_653776707"/>
      <w:bookmarkStart w:id="33" w:name="_Toc10"/>
      <w:bookmarkEnd w:id="32"/>
      <w:r>
        <w:rPr>
          <w:rtl w:val="true"/>
        </w:rPr>
        <w:t>موازين أسس الفكر الديني</w:t>
      </w:r>
      <w:bookmarkEnd w:id="33"/>
    </w:p>
    <w:p>
      <w:pPr>
        <w:pStyle w:val="BookText"/>
        <w:rPr/>
      </w:pPr>
      <w:r>
        <w:rPr>
          <w:rFonts w:ascii="IRNazanin" w:hAnsi="IRNazanin" w:eastAsia="IRNazanin"/>
          <w:color w:val="111111"/>
          <w:sz w:val="28"/>
          <w:sz w:val="28"/>
          <w:szCs w:val="28"/>
          <w:rtl w:val="true"/>
          <w:lang w:bidi="fa-IR"/>
        </w:rPr>
        <w:t>الفصل الأول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معرفة الله </w:t>
      </w:r>
      <w:bookmarkStart w:id="34" w:name="pg8644_93807"/>
    </w:p>
    <w:p>
      <w:pPr>
        <w:pStyle w:val="Heading2"/>
        <w:numPr>
          <w:ilvl w:val="1"/>
          <w:numId w:val="1"/>
        </w:numPr>
        <w:rPr/>
      </w:pPr>
      <w:bookmarkStart w:id="35" w:name="__RefHeading___Toc2252495_653776707"/>
      <w:bookmarkStart w:id="36" w:name="_Toc11"/>
      <w:bookmarkEnd w:id="34"/>
      <w:bookmarkEnd w:id="35"/>
      <w:r>
        <w:rPr>
          <w:rtl w:val="true"/>
        </w:rPr>
        <w:t>الفصل الأول ميزان معرفة الله</w:t>
      </w:r>
      <w:bookmarkEnd w:id="36"/>
    </w:p>
    <w:p>
      <w:pPr>
        <w:pStyle w:val="BookText"/>
        <w:rPr/>
      </w:pPr>
      <w:r>
        <w:rPr>
          <w:rFonts w:ascii="Amiri" w:hAnsi="Amiri" w:eastAsia="Amiri" w:cs="Amiri"/>
          <w:color w:val="111111"/>
          <w:sz w:val="28"/>
          <w:sz w:val="28"/>
          <w:szCs w:val="28"/>
          <w:rtl w:val="true"/>
          <w:lang w:bidi="ar-SA"/>
        </w:rPr>
        <w:t xml:space="preserve">كما فعل القرآن الكريم كذلك فعل نهج البلاغة، عندما دأب على تحريك العقل نحو معرفة الله، مؤكداً على أنها أساس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والدين الذي لا ينطلق من هذا الأساس فهو مجموعة قشور وأوهام، معلقة في الهواء كبيت العنكبوت لا يقاوم أضعف عواصف الامتحان والاختبار، ويتهاوى أمام رياح الترغيب وأمواج الترهيب، والتمويه والخداع، ويتحول هباءً منثورا، والمعرفة بالله تتحقق على ثلاث مراحل مترابطة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الخالقية، أي إثبات ضرورة وجود خالق لهذا الكون،و إثبات توحيده الخالقي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الربوبية، أي أن الخالق وهو الله سبحانه وتعالى، هو رب ومدبّر لهذا الوجود، وإثبات التوحيد الربوبي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ضرورة العبودية للخالق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وإثبات التوحيد العبودي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تتعلق بمعرفة وجود الله سبحانه، وهي الأدلة على اثبات وجود إله وخالق لهذا الكون، وهي كلُّها أدلة عقليّة وفطريّة، وقد قسم علماء الفلسفة والكلام هذه الأدلّة إلى أقسام نذكر أهمّها</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2252497_653776707"/>
      <w:bookmarkStart w:id="38" w:name="_Toc12"/>
      <w:bookmarkEnd w:id="37"/>
      <w:r>
        <w:rPr>
          <w:rtl w:val="true"/>
        </w:rPr>
        <w:t>الأول دليل السببية</w:t>
      </w:r>
      <w:r>
        <w:rPr>
          <w:rtl w:val="true"/>
        </w:rPr>
        <w:t>:</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يبتني على ضرورة انتهاء سلسلة المعلولات والعلل، إلى العلة الأولى التي هي المؤثّر الأول، والمصدر الأصلي للمخلوقات، وحول هذا الدلیل توجد الكثير من الخطب العلوية التي تدعو إلى التفكّر في الخلق، وإلى ضرورة وجود العلّة الأولى، وبطلان التسلسل، و إلاّ لما كان هناك تتحقق للوجود، كما </w:t>
      </w:r>
      <w:bookmarkStart w:id="39" w:name="pg8644_93808"/>
    </w:p>
    <w:p>
      <w:pPr>
        <w:pStyle w:val="BookText"/>
        <w:rPr/>
      </w:pPr>
      <w:bookmarkEnd w:id="39"/>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قَبْلَ كُلِّ أَوّل، وَالْآخِرِ بَعْدَ كُلِّ آخر، بِأَوْلِيَّتِهِ وَجَبَ أَنْ لَا أَوَّلَ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ابْتَدَعَ الخَلْقَ عَلَى غَيْرِ مِثَالِ امْتَثَلَهُ، وَلاَ مِقْدَارٍ احْتَذَى عَلَيْهِ، مِنْ خَالِقٍ مَعْبُودٍ كَانَ قَبْلَهُ، وَأَرَانَا مِنْ مَلَكُوتِ قُدْرَتِهِ، وَعَجَائِبِ مَا نَطَقَتْ بِهِ آثارُ حِكْمَتِهِ، وَاعْتِرَافِ الْحَاجَةِ مِنَ الْخَلْقِ إِلَى أَنْ يُقِيمَهَا بِمِسَاكِ قُوَّتِهِ، مَا دَلَّنَا بِاضْطِرَارِ قِيَامِ الْحُجَّةِ لَهُ عَلَى مَعْرِفَتِهِ، وَظَهَرَتِ الْبَدَائِعُ الَّتِي أَحْدَثَهَا آثَارُ صَنْعَتِهِ ، وَأَعْلَامُ حِكْمَتِهِ، فَصَارَ كُلُّ مَا خَلَقَ حُجَّةٌ لَهُ وَدَلِيلاً عَلَيْهِ، وَإِنْ كَانَ خَلْقاً صَامِتاً ، فَحُجَّتُهُ بِالتَّدْبِيرِ نَاطِقَةٌ، وَدَلَالَتُهُ عَلَى الُمبْدِعِ ِ قَائِمَةٌ</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2252499_653776707"/>
      <w:bookmarkStart w:id="41" w:name="_Toc13"/>
      <w:bookmarkEnd w:id="40"/>
      <w:r>
        <w:rPr>
          <w:rtl w:val="true"/>
        </w:rPr>
        <w:t>الثاني</w:t>
      </w:r>
      <w:r>
        <w:rPr>
          <w:rtl w:val="true"/>
        </w:rPr>
        <w:t>:</w:t>
      </w:r>
      <w:r>
        <w:rPr>
          <w:rtl w:val="true"/>
        </w:rPr>
        <w:t>دَليل النَظْم والإتقان</w:t>
      </w:r>
      <w:r>
        <w:rPr>
          <w:rtl w:val="true"/>
        </w:rPr>
        <w:t>:</w:t>
      </w:r>
      <w:bookmarkEnd w:id="41"/>
    </w:p>
    <w:p>
      <w:pPr>
        <w:pStyle w:val="BookText"/>
        <w:rPr/>
      </w:pPr>
      <w:r>
        <w:rPr>
          <w:rFonts w:ascii="Amiri" w:hAnsi="Amiri" w:eastAsia="Amiri" w:cs="Amiri"/>
          <w:color w:val="111111"/>
          <w:sz w:val="28"/>
          <w:sz w:val="28"/>
          <w:szCs w:val="28"/>
          <w:rtl w:val="true"/>
          <w:lang w:bidi="ar-SA"/>
        </w:rPr>
        <w:t xml:space="preserve">الذي يدل على المنظم والمهندس لعظمة هذا الوجود المتقن، ونرى هنا أن الإمام يولي اهتماماً في بعض خطبة، لذكر آيات ودلائل العظمة الإلهية، كما في الخطبة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تَنْظُرُونَ إِلَى صَغِيرِ مَا خَلَقَ اللهُ، كَيْفَ أَحْكَمَ خَلْقَهُ، وَأَتْقَنَ تَرْكِيبَهُ، وَفَلَقَ لَهُ السَّمْعَ وَالْبَصَرَ ،وَسَوَّى لَهُ الْعَظْمَ وَالْبَشَرَ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يذكر النملة وما في خلقتها من عجائب، والتدبّر والإدارة المتقنة لحياتها، فكيف تنقل الحبّة إلى حجرها، وتعدها المستقرّها، تجمع في حرّها البردها، وفي وردها لصدرها، ثم يذكر المخلوقات المختلفة من السماء والهواء والرياح والماء والشمس والقمر والنبات والشجر ، واختلاف الليل والنهار ، واختلاف الألسن واللغات،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لَنْ جَحَدَ المُقَدِّرَ ، وَأَنْكَرَ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كَالنَّبَاتِ مَا هُمْ زَارِعُ، وَلاَ لاِخْتِلافِ صُوَرِهِمْ صَانِعٌ،وَلَمْ يَلْجَؤُوا إِلَى حُجَّةٍ فِيما ادَّعَوا، وَلَا تَحْقِيقٍ ٍ </w:t>
      </w:r>
      <w:bookmarkStart w:id="42" w:name="pg8644_93809"/>
    </w:p>
    <w:p>
      <w:pPr>
        <w:pStyle w:val="BookText"/>
        <w:rPr/>
      </w:pPr>
      <w:bookmarkEnd w:id="42"/>
      <w:r>
        <w:rPr>
          <w:rFonts w:ascii="Amiri" w:hAnsi="Amiri" w:eastAsia="Amiri" w:cs="Amiri"/>
          <w:color w:val="111111"/>
          <w:sz w:val="28"/>
          <w:sz w:val="28"/>
          <w:szCs w:val="28"/>
          <w:rtl w:val="true"/>
          <w:lang w:bidi="ar-SA"/>
        </w:rPr>
        <w:t>لِمَا أَوْعَوْا، وَهَلْ يَكُونُ بنَاءٌ مِنْ غَيْر بَانٍ، أَوْ جِنايَةٌ مِن غَيْرِ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الخطبة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 لِخَلْقِهِ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المخلوقات هي آيات ودلائل تجلّى الله تعالَى بها وظهر لخلقه، فيما يوجد من المخلوقات من دلائل العظمة والقدرة والعلم والرحمة هي علامات على أن الخالق هو مصدر هذه العظمة والقدرة وسائر صفات الكمال </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252501_653776707"/>
      <w:bookmarkStart w:id="44" w:name="_Toc14"/>
      <w:bookmarkEnd w:id="43"/>
      <w:r>
        <w:rPr>
          <w:rtl w:val="true"/>
        </w:rPr>
        <w:t>الثالث الدليل الفلسفي</w:t>
      </w:r>
      <w:r>
        <w:rPr>
          <w:rtl w:val="true"/>
        </w:rPr>
        <w:t>:</w:t>
      </w:r>
      <w:bookmarkEnd w:id="44"/>
    </w:p>
    <w:p>
      <w:pPr>
        <w:pStyle w:val="BookText"/>
        <w:rPr/>
      </w:pPr>
      <w:r>
        <w:rPr>
          <w:rFonts w:ascii="Amiri" w:hAnsi="Amiri" w:eastAsia="Amiri" w:cs="Amiri"/>
          <w:color w:val="111111"/>
          <w:sz w:val="28"/>
          <w:sz w:val="28"/>
          <w:szCs w:val="28"/>
          <w:rtl w:val="true"/>
          <w:lang w:bidi="ar-SA"/>
        </w:rPr>
        <w:t xml:space="preserve">وهو دليل عقليّ محض، وهو أصعب الأدلّة، ولكنّه أفضلها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لما يترتى من المعرفة التي تحصل منه فإن أدلّة السببيّة والنظم والغائيّة، تدل على ضرورة وجوب الخالق والمنظم لهذا الكون، فهي تدل على الخالقيّة والتوحيد الخالقي، ولكنها لا تدل بوضوح وقطعية على التوحيد الربوبي، الذي ينتج منه التوحيد العبودي الله ، كما يدل عليه الدليل الفلسفي الذي يدل على قيام كل موجود بما هو موجود مخلوق بوجود الله سبحانه، فعندما يقول علیه السلام في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أَشَارَ إِلَيْهِ فَقَدْ حَدَّهُ، وَمَنْ حَدَّهُ فَقَدْ عَدَّهُ،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 لَا عَنْ حَدَثٍ، مَوْجُودٌ لَا عَنْ عَدَمٍ ، مَعَ كُلِّ شَيْءٍ لَا بِمُقَارَنَةٍ، وَغَيْرُ كُلِّ شَيْءٍ لَا بِمُزَايَلَةٍ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الكلمات تحرك العقل الفلسفي لنعرف الله الذي لا يمكن أن يخلو منه شيء، فلا يصح أن يُسأل عن الله في أي شيء، أو على أي شيء، فهو موجود مع كل شيء دون أن يكون محدوداً في ذلك الشيء، وقوله علیه السلام في الخطبة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قَائِمٍ فِ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معنى وجود الله في كل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فالوجود عقلاً إما قائم بنفسه أو بغيره، والوجود القائم بغيره هو الذي يكون قائماً بالوجود القائم بذاته، وهو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الموجودات القائمة بالغير، وهي المخلوقات المحتاجة في وجودها والمفتقرة إلى الله القائم بذاته، فالله سبحانه له قيوميّة عليها في ذاتها، لأن وجودها قائم به سبحانه، وهذا تفسير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ءَایَٰتِنَا فِي الْآفَاقِ وَفِي أَنفُسِهِمْ حَتَّى يَتَبَيَّنَ لَهُمْ أَنَّهُ الْحَقُّ أَوَلَمْ يَكْفِ بِرَبِّكَ أَنَّهُ عَلَى كُلِّ شَيْءٍ شَهِيدٌ ﴾</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أَلَا إِنَّهُ بِكُلِّ شَيْءٍ مُّحِيطٌ</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يوجد في هذا الوجود شيء وإن كان جزءً من الذرة أو الإلكترون أو البروتون إلاّ ويصدق عليه أنه شيءٌ، والله سبحانه شهيد على ذلك الشيء ومحيط به، وهذه الشهادة والحضور والإحاطة، إحاطة قيّوميّة، وقيام للأشياء بالله سبحانه وحضوره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معنى قول أمير المؤمنين علیه السلام لرجل حلف بالله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احتجب بالسبع ،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ثكلتك أمك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كفارة ذلك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تعلم أن الله معك حيث كنت إنّ الله عزّ وجل ليس بينه وبين خلقه حجاب، لأنّه معهم أينما كانوا</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ترتسم لنا هيكلة المعرفة التي هي أساس الدين، وإنها ناتجة من حركة العقل بالنظر إلى المخلوقات والآيات والدلالات، ليُعرف أن الأسباب والآثار لابد لها من مؤثر، والمؤثر لابد أن ينتهي إلى العلّة الأولى، وإن النظم الموجود في العالم يدل على المنظم، والحركة تدل على المحرك، وهذا يثبت الخالق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إثبات الربّ وتوحيد الخالق والربّ فيحتاج إلى البرهان الفلسفي، الذي يرقى فيه العقل ويتعمق في التفكير، ليقوم بتقسيم العالم إلى قسمين لا ثالث لها، فإمّا موجود مفتقر قائم بغيره، أو غنيّ موجود بذاته، والوجود القائم بذاته، والغني المطلق، لا يمكن إلا أن يكون واحداً أحداً وحاضراً وشاهداً وقاهراً لكل الأغيار والأعدام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ركّز عليه الخطاب العلوي في تنمية العقل، لإنتاج العقيدة التوحيدية الصحيحة التي تنتج عقيدة الربوبية والعبودية الخالصة لله، والتي تمنح السالك في هذا المنهج عوينات علوية، يرى فيها الناظر ربّه في كل شيء،أنظر إلى هذه العبارات العلوية السامية وتعمق فيها، وأنظر كيف يتدفق من ينابيع معانيها التوحيد الربوبي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علیه السلام في الخطبة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الدِّينِ مَعْرِفَتُهُ، وَكَمَالُ مَعْرِفَتِهِ التَّصْدِيقُ بِهِ، وَکَمَالُ التَّصْدِيقِ بِهِ تَوْحِيدُهُ، وَكَمَالُ تَوْحِيدِهِ الْإِخْلاصُ لَهُ ، وَكَمَالُ الْإِخْلاصِ لَهُ نَفْيُّ الصِّفَاتِ عَنْهُ، لِشَهَادَةِ كُلِّ صِفَةٍ أَنَّها غَيْرُ المَوْصُوفِ، وَشَهَادَةِ كُلِّ مَوْصُوفٍ أَنَّهُ غَيْرُ الصِّفَةِ، فَمَنْ وَصَفَ اللهَ سُبْحَانَهُ فَقَدْ قَرَنَهُ، وَ مَنْ قَرَنَهُ فَقَدْ ثَنَّاهُ، وَ مَنْ ثَنَّاهُ فَقَد جَزَّأَهُ، وَمَنْ جَزَّأَهُ فَقَدْ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 ولا حقيقته أصاب مَن مثّله، ولا إيّاه عنى مَن شبّهه،ولا صمده مَن أشار إليه وتوهمه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الإخلاص في التوحيد هو الاعتقاد بالإله الخالق الذي هو الكمال المطلق اللامتناهي، الذي لا فصل بين ذاته وصفاته، فهو ليس مثل المخلوقين، مثلاً زيد إنسان له ذات بلا علم ولا قدرة، ثم بعد ذلك يتصف بالعلم والقدرة الله سبحانه ليس كذلك، بل هو الذات المتصفة بالغنى المطلق في كل أنحاء الكمال في هذا الوجود، وهو كمال مطلق غني بذاته، وإذا كان هناك صفات </w:t>
      </w:r>
    </w:p>
    <w:p>
      <w:pPr>
        <w:pStyle w:val="BookText"/>
        <w:rPr/>
      </w:pPr>
      <w:r>
        <w:rPr>
          <w:rFonts w:ascii="Amiri" w:hAnsi="Amiri" w:eastAsia="Amiri" w:cs="Amiri"/>
          <w:color w:val="111111"/>
          <w:sz w:val="28"/>
          <w:sz w:val="28"/>
          <w:szCs w:val="28"/>
          <w:rtl w:val="true"/>
          <w:lang w:bidi="ar-SA"/>
        </w:rPr>
        <w:t>كمال تظهر على الموجودات، فما هي إلاّ فيض وعطاء من الغني المطلق الفيّاض بالكمال، وإنّ تفكيك الذات عن الصفات، يؤدي إلى الشرك والجهل بالإله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يعتقد بإله تطرأ عليه الأعراض، ويتحول من حال إلى حال، فهو ليس موحّدا الله ، كذلك من أشار إليه وحدّده في اتجاه ومكان، أو من شبّهه بشيء أو مثّله بمثال، بل التوحيد الصحيح هو الاعتقاد بالإله الحاضر بكماله المطلق الذي لا يخلو من مكان ولا زمان ولا شيء في الأرض ولا في السماء، وهو الأول والآخر والظاهر والباطن، وهو معكم أينما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وترتفع درجة المعرفة والتوحيد في الخطاب العلوي الصانع للموحّد الحقيقي، عندما يقول في الخطبة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بمقارنة، وغير كل شيء لا بمزايلة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الأشياء بوالج ولا عنها بخارج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ظاهر غيره غير باطن، وكل باطن غيره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يجنّه البطون عن الظهور، ولا يقطعه الظهور عن البطون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الكلمات العلوية تفسير للآيات، الأولى من سورة الحديد، كذلك سورة التوحيد، وآية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والآيات الأخيرة من سورة فصّلت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يَكْفِ بِرَبِّكَ أَنَّهُ عَلَى كُلِّ شَيْءٍ شَهِيدٌ</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w:t>
      </w:r>
      <w:r>
        <w:rPr>
          <w:rStyle w:val="FootnoteAnchor"/>
          <w:rtl w:val="true"/>
        </w:rPr>
        <w:footnoteReference w:id="17"/>
      </w:r>
      <w:bookmarkStart w:id="45" w:name="pg8644_93813"/>
    </w:p>
    <w:p>
      <w:pPr>
        <w:pStyle w:val="BookText"/>
        <w:rPr/>
      </w:pPr>
      <w:bookmarkEnd w:id="45"/>
      <w:r>
        <w:rPr>
          <w:rFonts w:ascii="IRNazanin" w:hAnsi="IRNazanin" w:eastAsia="IRNazanin"/>
          <w:color w:val="111111"/>
          <w:sz w:val="28"/>
          <w:sz w:val="28"/>
          <w:szCs w:val="28"/>
          <w:rtl w:val="true"/>
          <w:lang w:bidi="fa-IR"/>
        </w:rPr>
        <w:t>وهذه المعاني لا تثبت إلاّ بالبرهان الفلسفي الذي يحكم بتقسيم الوجود إلى فقير محدود، وغني مطلق، والمحدود يعني المحتاج، فالشيء الذي يكون في مكان ولا يكون في مكان آخر، فهو محدود في مكان معینّ، فهو محتاج إلى المكان، وغير المحتاج إلى المكان الذي تكون له جميع الأمكنة سواء فهو حاضر فيها، والمحدود زماناً هو الذي يحتاج إلى زمان، وغير المحدود هو الذي يحيط بالزمان، المحدود بالعلم هو الذي يعلم ببعض الأشياء ويجهل أخرى، كذلك المحدود بالقوة والمحدود بالملك، كذلك المعلول محدود لأنه يحتاج إلى العلّة، وغير المحدود هو الذي يكون علّة فقط ولا يكون معلولاً، فالمحدود هو المحتاج إلى ما ورائه والمعتمد على غيره، وغير المحدود هو القائم بذاته وغير المعتمد على غيره، فهل كل شيء في الوجود محتاج إلى غيره، ومتعلق بالآخر ومعتمد عليه ؟ إذا كان كذلك فهذا معناه عدم تحقق الموجودات، وحيث أن الموجودات متحققة، إذن فالغني المطلق الذي يهب الوجود للمحتاج وهو غني لابد أن يكون موجوداً بحكم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والغنى المطلق يعني غير المحتاج، وغير المحدود، والحاضر في كل شيء،والمحيط بكل شيء</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2252503_653776707"/>
      <w:bookmarkStart w:id="47" w:name="_Toc15"/>
      <w:bookmarkEnd w:id="46"/>
      <w:r>
        <w:rPr>
          <w:rtl w:val="true"/>
        </w:rPr>
        <w:t>ميزان التوحيد الصحيح</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المعاني العالية التي تتدفق من ينابيع الكلمات العلويّة، حكمة نظرية شريفة تترتب عليها حكمة عملية سامية، فالعقل عندما يحكم بضرورة وجود الغني المطلق القائم بذاته الذي به توجد سائر الموجودات القائمة بالغير والمحتاجة إلى الغني، فإن هذا الحكم العقلي يحكم بنفس الوقت بتوحيد هذا الوجود المطلق، وبعدم محدوديته، وحضوره وشهوده في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وحول هذا المعنى يقول الشيخ الجوادي الآملي</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أمتن البراهين على توحيد الله سبحانه هو أنه موجود مطلق غير مقيّد بشيء، ولا نهاية لوجوده، فحينئذ لا مجال لفرض إله آخر، لأنه فرضٌ محال، إذ إدراك الموجود المطلق الغير المتناهي قد ملأ الوجود كله، فأينما تولّوا وجوه عقولكم فثمّ وجه الواجب الواحد الغير المحدود، فأين المجال لفرض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كان محدوداً، فله حدٌ لا يتعداه، وليس واجداً لما وراءه، كذلك إذا كان محدودا فهذا يعني أنّه فقير محتاج ، وليس هو الغني المطلق الذي به يقوم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يثبت أنّه لا يفقد شيئاً، ولا يمكن أن يكون محتاجاً إلى زمان ومكان وكيفيات وأعراض،أو صفات كمال خارجة عن ذاته، ومن اعتقد غير ذلك فقد جعل الله شريكا وخرج من التوحيد، لذلك فإنّ الألوهيّة بمعنى الغني المطلق القائم بذاته، تشهد بالوحدانية، وهذا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أي إنّه بذاته شهد على توحيده ومَن اعتقد بإلهِ تُعرض عليه الكيفيات والصفات، وذاته غير صفاته، فهو خارج عن التوحيد،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 ولا حقيقته أصاب مَنْ مثَّله، ولا صمَّده من أشار إليه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أشار إليه فقد حدَّه ، ومَن حدَّه فقد عدَّه </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هذا المعنى يقول الشيخ الجوادي الآملي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الصفات الكمالية التي تكون هي عين الذات، فكمال التوحيد هو إثباتها لها، لأنّ الذات الفاقدة لها تكون محدودة، لخروجها عن تلك الذات، ولا شيء من المحدود بواجب ولا خالق، فمَن وصفه تعالى بصفه كمالية هي عين ذاته، فقد وحَّدَه، ومَن وحَّده فقد نزَّهَه عن العدد</w:t>
      </w:r>
      <w:r>
        <w:rPr>
          <w:rFonts w:eastAsia="Amiri" w:cs="Amiri" w:ascii="Amiri" w:hAnsi="Amiri"/>
          <w:color w:val="111111"/>
          <w:sz w:val="28"/>
          <w:szCs w:val="28"/>
          <w:rtl w:val="true"/>
          <w:lang w:bidi="ar-SA"/>
        </w:rPr>
        <w:t xml:space="preserve">. </w:t>
      </w:r>
      <w:bookmarkStart w:id="48" w:name="pg8644_93815"/>
    </w:p>
    <w:p>
      <w:pPr>
        <w:pStyle w:val="BookText"/>
        <w:rPr/>
      </w:pPr>
      <w:bookmarkEnd w:id="48"/>
      <w:r>
        <w:rPr>
          <w:rFonts w:ascii="IRNazanin" w:hAnsi="IRNazanin" w:eastAsia="IRNazanin"/>
          <w:color w:val="111111"/>
          <w:sz w:val="28"/>
          <w:sz w:val="28"/>
          <w:szCs w:val="28"/>
          <w:rtl w:val="true"/>
          <w:lang w:bidi="fa-IR"/>
        </w:rPr>
        <w:t>وهناك رواية عن الإمام الرضا علیه السلام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الله تبارك وتعالى عليماً قادراً حيّا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يقولون أنه عز وجل لم يزل عالماً بعلم وقادراً بقدره، وحيّاً بحياة، وقدياً بقدم، وسميعاً بسمع، وبصيراً ببصر،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ذلك، ودانَ به، فقد اتّخذ مع الله آلهة أخرى، وليس من ولايتنا على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الله عزّ وجلّ قادراً حيّا قديماً سميعاً بصيراً لذاته، تعالى الله عما يقول المشركون والمشبّهون علواً كبيراً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ينقدح لنا معنى عظيم يتبلور منه ميزان ومقياس مهم لولاية أهل البيت عليهم السلام ، وهو إنّ التوحيد بمعناه الكامل الصحيح المنزّه من الشرك والتشبيه،هو مقياس الولاية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أن نصنع موالين لأهل البيت فعلينا أن نصنع موحدين ونبيّن التوحيد الصحيح، ولن يكون هناك توحيد صحيح إن لم يَعرف الإنسان الشرك بكل معالمه وعوامله ومصاديقه لينفيه ويزيله ويثبت محله الإيمان بالله الغني المطلق الواحد الأحد</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2252505_653776707"/>
      <w:bookmarkStart w:id="50" w:name="_Toc16"/>
      <w:bookmarkEnd w:id="49"/>
      <w:r>
        <w:rPr>
          <w:rtl w:val="true"/>
        </w:rPr>
        <w:t>كيف نتصور وجود الله مع كل شيء؟</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أرشدتنا الكلمات العلوية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فسّرت لنا الآيات القرآنية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 العقل بضرورة وجود الله الذي هو الغني المطلق، وحيث أنّ العدم والحاجة تستحيل على الغني المطلق، فهو إذا حاضر ومحيط وشهيد على كل شيء، وهذا يعني إن الله موجود مع كل شيء، وهذا ما صرّحت به الآيات القرآنية والكلمات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كل شيء لا </w:t>
      </w:r>
    </w:p>
    <w:p>
      <w:pPr>
        <w:pStyle w:val="BookText"/>
        <w:rPr/>
      </w:pPr>
      <w:r>
        <w:rPr>
          <w:rFonts w:ascii="Amiri" w:hAnsi="Amiri" w:eastAsia="Amiri" w:cs="Amiri"/>
          <w:color w:val="111111"/>
          <w:sz w:val="28"/>
          <w:sz w:val="28"/>
          <w:szCs w:val="28"/>
          <w:rtl w:val="true"/>
          <w:lang w:bidi="ar-SA"/>
        </w:rPr>
        <w:t>بمقارنة وغير كل شيء لا بمزايلة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يعني وجود الله مع كل شيء؟</w:t>
      </w:r>
    </w:p>
    <w:p>
      <w:pPr>
        <w:pStyle w:val="BookText"/>
        <w:rPr/>
      </w:pPr>
      <w:r>
        <w:rPr>
          <w:rFonts w:ascii="IRNazanin" w:hAnsi="IRNazanin" w:eastAsia="IRNazanin"/>
          <w:color w:val="111111"/>
          <w:sz w:val="28"/>
          <w:sz w:val="28"/>
          <w:szCs w:val="28"/>
          <w:rtl w:val="true"/>
          <w:lang w:bidi="fa-IR"/>
        </w:rPr>
        <w:t>جواب هذا السؤال يجرنا إلى البحث المعروف، وهو بحث حقيقة الوجود وهنا توجد ثلاث نظریات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كله وجود واحد والموجود أيضا واحد هو الله سبحانه، أي لا يوجد في هذا الكون سوى موجود واحد وهو الله، والمخلوقات عبارة عن ظلال و اعتباريات، وهي التي تنسب إلى مَنْ يسمَّونَ بالصوفية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الوجود وكثرة الموجود، وهي التي تنسب إلى أرسطو والمشائين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تؤمن بأن الوجود حقيقة واحدة ذات مراتب متعددة، واختلاف الموجودات باختلاف درجتها الوجودية، وأعلى هذه الدرجات هي درجة الوجود الغني المطلق التي تحيط بجميع درجات الوجود الأخرى، وهذه نظرية صدر المتألهين الشيرازي ، ومَن يتبعه من الفلاسفة المعاصرين كالعلامة الطباطبائي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النظرية هي التي يمكن أن توضح لنا الآيات المذكورة، وكذلك الكلمات العلوية، فعندما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مع كل شيء وغير كل شيء،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داخل في الأشياء وليس بخارج عنها، فهذا كيف يمكن تصوره إلاّ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الدرجة العالية والمحيطة للغني المطلق حاضرة وشاهدة ومحيطة بذلك الشيء، لكن لا يعني ذلك أنّ الشيء هو الله ، بل بمعنى أن الله سبحانه حاضر ومحيط وشاهد على الشيء مثل زيد، وهو أقرب إلى زيد من نفسه وقلبه ، ولكن لا يعني ذلك أن زيد هو الله سبحانه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ولأجل المزيد من التوضيح لهذا المعنى الشريف جداً، نذكر هنا توضيح المفكر الشهيد مطهري قدّس سرّه </w:t>
      </w:r>
      <w:r>
        <w:rPr>
          <w:rStyle w:val="FootnoteAnchor"/>
          <w:rtl w:val="true"/>
        </w:rPr>
        <w:footnoteReference w:id="25"/>
      </w:r>
      <w:r>
        <w:rPr>
          <w:rFonts w:ascii="Amiri" w:hAnsi="Amiri" w:eastAsia="Amiri" w:cs="Amiri"/>
          <w:color w:val="111111"/>
          <w:sz w:val="28"/>
          <w:sz w:val="28"/>
          <w:szCs w:val="28"/>
          <w:rtl w:val="true"/>
          <w:lang w:bidi="ar-SA"/>
        </w:rPr>
        <w:t>، مع تغيير بعض المصطلحات الفلسفية التي قد تكون غامضة على بعض القرّاء الأعزاء الذين لم يدرسوا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الشهيد مطهري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نلحظ الشيء بما فيه من عناصر كمال، وتارة نلحظه بما هو محدود بنواقص وأعدام ، جعلته شيء محدداً ومعيناً ومتميزاً عن غيره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نلاحظ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أنّه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بلحاظ مصداقه ورقمه الخاص الذ يميزه عن غيره، وهو عدم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نلاحظ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أنّهه عدد وبما أنّه وجود ودرجة من الكمال ضمن درجات الكمال اللامتناهية الموجودة في الكون، فهنا يكون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إذا أردنا أن نلاحظ الحمار، تارة نلاحظه بما هو حيوان معين محدد ببعض الصفات الكمالية، مثلا فيه درجات من الجسمية والحياة والنمو والحركة والإدراك والصوت المشخص ، فهنا مجموع هذه الدرجات الوجودية التي هي أضعف من غيرها كالإنسان والحصان، هذا المجموع اسمه حمار، ولا يمكن أن نقول أنّ الإنسان حمار، ولا حتى حصان، لكن لو أردنا أن نلاحظ الحمار ؛ لا بما أنّه حمار ذو درجات وجودية ضعيفة ومحدودة، وإنّما بلحاظ درجات الوجود كالجسمية النامية، والحركة والحياة والإدراك، فهنا يمكن أن يقال أنّ الإنسان حمار بمعنى اشتراك الإنسان في كمالات الحمار، أو أنّ الإنسان موجود في الحمار، أي أنّ الكمالات الجسمية والنمو والحركة بالإرادة والحياة الموجودة في الإنسان موجودة في الحمار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وللمزيد من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صار كتاباً بوجوده، وعُرف كتاباً بحدوده، فالأشياء لها وجود هو المقوّم لحقيقتها، ولها حدود هي التي تميزها عن غيرها، فحقيقة هذا الكتاب بوجوده ويُعرف كتاباً بحدوده، وحقيقة الكتاب يشترك بها مع سائر الموجودات التي هي بدورها تملك درجات مختلفة من هذه الحقيقة، وأعلى درجات هذه الحقيقة هي الواجب المطلق الله سبحانه المحيط بكل درجات الوجود، بل أن كل درجات الوجود الموجودة قائمة به، فالله سبحانه وتعالى موجود في كل الموجودات بحقائقها، وهي غيره بما لديها من حدود ونواقص وأعدام، الله سبحانه وتعالى أقرب إلى الكتاب من نفس الكتاب، لأن الله سبحانه أقرب إلى وجود الكتاب التي هي حقيقته، وهو غير نفس الكتاب التي هي حدوده ونواقصه وأعدامه المختلطة بوجوده، وهو أقرب إلى الإنسان من نفسه في هذا المعنى، وهو غير الانسان، وتنطبق هذه الأقربية والغيريّة على كل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فذات الغني المطلق المتصف بالكمال اللامتناهي، لديه جميع كالات الموجودات، فهو موجودٌ فيها جميعاً، وحاضر فيها، وهو الذي أفاض عليها هذه الكمالات، بل هي قائمة 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فهي من هذا الجانب مع الله والله سبحانه معها، لكن بما هي درجات ضعيفة من الوجود والكمال فالله سبحانه غيرها، ويختلف عنها، فهو معها لا بمقارنة، أي إنّ الله مع الإنسان والحيوان والشجر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هذه المعيّة معيّة إحاطة و إشراف وشهود وإعطاء ،وجود ، وليست معيّة اقتران كما يقترن زید مع عمر، إذا جلسا سوية، أو مثل اقتران الأوكسجين مع الهيدروجين لتشكيل جزيئة الماء، كما أنّ الله سبحانه غير الإنسان والحيوان والشمس، ولكن لا بمزايلة، أي هذه الغيرية ليست مثل اختلاف زيد عن عمر، حيث كل منهما له مكانه وزمانه وحدوده الخاصة به، وإنّما هي غيرية درجة الكمال </w:t>
      </w:r>
      <w:bookmarkStart w:id="51" w:name="pg8644_93819"/>
    </w:p>
    <w:p>
      <w:pPr>
        <w:pStyle w:val="BookText"/>
        <w:rPr/>
      </w:pPr>
      <w:bookmarkEnd w:id="51"/>
      <w:r>
        <w:rPr>
          <w:rFonts w:ascii="Amiri" w:hAnsi="Amiri" w:eastAsia="Amiri" w:cs="Amiri"/>
          <w:color w:val="111111"/>
          <w:sz w:val="28"/>
          <w:sz w:val="28"/>
          <w:szCs w:val="28"/>
          <w:rtl w:val="true"/>
          <w:lang w:bidi="ar-SA"/>
        </w:rPr>
        <w:t>الوجودي، التي هي مطلقة لا متناهية عند الله ومحدودة عند سائر المخلوقات</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2252507_653776707"/>
      <w:bookmarkStart w:id="53" w:name="_Toc17"/>
      <w:bookmarkEnd w:id="52"/>
      <w:r>
        <w:rPr>
          <w:rtl w:val="true"/>
        </w:rPr>
        <w:t>ما هو المقدار المطلوب من معرفة الله ؟</w:t>
      </w:r>
      <w:bookmarkEnd w:id="53"/>
    </w:p>
    <w:p>
      <w:pPr>
        <w:pStyle w:val="BookText"/>
        <w:rPr/>
      </w:pPr>
      <w:r>
        <w:rPr>
          <w:rFonts w:ascii="Amiri" w:hAnsi="Amiri" w:eastAsia="Amiri" w:cs="Amiri"/>
          <w:color w:val="111111"/>
          <w:sz w:val="28"/>
          <w:sz w:val="28"/>
          <w:szCs w:val="28"/>
          <w:rtl w:val="true"/>
          <w:lang w:bidi="ar-SA"/>
        </w:rPr>
        <w:t>إذا كان الله سبحانه هو الوجود اللامتناهي فكيف يمكن للإنسان المحدود أن يعرف الله ؟</w:t>
      </w:r>
    </w:p>
    <w:p>
      <w:pPr>
        <w:pStyle w:val="BookText"/>
        <w:rPr/>
      </w:pPr>
      <w:r>
        <w:rPr>
          <w:rFonts w:ascii="Amiri" w:hAnsi="Amiri" w:eastAsia="Amiri" w:cs="Amiri"/>
          <w:color w:val="111111"/>
          <w:sz w:val="28"/>
          <w:sz w:val="28"/>
          <w:szCs w:val="28"/>
          <w:rtl w:val="true"/>
          <w:lang w:bidi="ar-SA"/>
        </w:rPr>
        <w:t>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الله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حقيقة الذات الإلهية، وقد عرفنا بحكم العقل القطعي الذي تحرك بإرشاد الآيات القرآنية والكلمات العلوية، أنّ الذات وصفاتها الكمالية مطلقة ولا متناهية، ويستحيل على المحدود والمتناهي أن يدرك المطلق</w:t>
      </w:r>
    </w:p>
    <w:p>
      <w:pPr>
        <w:pStyle w:val="BookText"/>
        <w:rPr/>
      </w:pPr>
      <w:r>
        <w:rPr>
          <w:rFonts w:ascii="Amiri" w:hAnsi="Amiri" w:eastAsia="Amiri" w:cs="Amiri"/>
          <w:color w:val="111111"/>
          <w:sz w:val="28"/>
          <w:sz w:val="28"/>
          <w:szCs w:val="28"/>
          <w:rtl w:val="true"/>
          <w:lang w:bidi="ar-SA"/>
        </w:rPr>
        <w:t>اللامتناهي ويحيط به، فهذه المعرفة غير مطلوبة بل هي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الممكنة وهي المعرفة الواجبة واللازمة والتي يترتب عليها دين الإنسان ومنهج حياته، وإليها يشير أمير المؤمنين علیه السلام في قوله في الخطبة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يُطْلِعِ العُقولَ عَلى تَحديدِ صِفَتِهِ ، و لَم يَحجُبْها عَن واجِبِ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هي هذه المعرفة الواجبة والتي يمكن للعقول أن تصل إليها، بل يجب أن تصل إليها، لأنّه إذا لم تصل إليها لم تتحقق معرفة الله ، وإذا لم تكن معرفة الله فلا يمكن أن يكون للإنسان دين،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هامة جداً ومصيريّة في حياة الأمّة، وقد أدّى فهمها المغلوط إلى نشوء المِلل والنِحل والمذاهب، ونشوب الفتن والميزان الصحيح فيها هو الذي يؤسس للدين الصحيح، ولذلك نرى تأكيداً عليها في الخطابات العلوية، وما ورد في نهج البلاغة من خطابات توحيدية هي التي توصل العقل إلى المعرفة الممكنة لله والتي يجب على كل مؤمن أن يصل إليها بالتفكّر ويعتقد بها، ويرتب منهج حياته طبقاً لها، ويمكن أن نحدد هذه المعرفة في مجالين</w:t>
      </w:r>
      <w:r>
        <w:rPr>
          <w:rFonts w:eastAsia="Amiri" w:cs="Amiri" w:ascii="Amiri" w:hAnsi="Amiri"/>
          <w:color w:val="111111"/>
          <w:sz w:val="28"/>
          <w:szCs w:val="28"/>
          <w:rtl w:val="true"/>
          <w:lang w:bidi="ar-SA"/>
        </w:rPr>
        <w:t xml:space="preserve">: </w:t>
      </w:r>
      <w:bookmarkStart w:id="54" w:name="pg8644_93820"/>
    </w:p>
    <w:p>
      <w:pPr>
        <w:pStyle w:val="Heading2"/>
        <w:numPr>
          <w:ilvl w:val="1"/>
          <w:numId w:val="1"/>
        </w:numPr>
        <w:rPr/>
      </w:pPr>
      <w:bookmarkStart w:id="55" w:name="__RefHeading___Toc2252509_653776707"/>
      <w:bookmarkStart w:id="56" w:name="_Toc18"/>
      <w:bookmarkEnd w:id="54"/>
      <w:bookmarkEnd w:id="55"/>
      <w:r>
        <w:rPr>
          <w:rtl w:val="true"/>
        </w:rPr>
        <w:t>المجال الأول</w:t>
      </w:r>
      <w:r>
        <w:rPr>
          <w:rtl w:val="true"/>
        </w:rPr>
        <w:t xml:space="preserve">: </w:t>
      </w:r>
      <w:r>
        <w:rPr>
          <w:rtl w:val="true"/>
        </w:rPr>
        <w:t>مجال فعل الله</w:t>
      </w:r>
      <w:r>
        <w:rPr>
          <w:rtl w:val="true"/>
        </w:rPr>
        <w:t>:</w:t>
      </w:r>
      <w:bookmarkEnd w:id="56"/>
    </w:p>
    <w:p>
      <w:pPr>
        <w:pStyle w:val="BookText"/>
        <w:rPr/>
      </w:pPr>
      <w:r>
        <w:rPr>
          <w:rFonts w:ascii="IRNazanin" w:hAnsi="IRNazanin" w:eastAsia="IRNazanin"/>
          <w:color w:val="111111"/>
          <w:sz w:val="28"/>
          <w:sz w:val="28"/>
          <w:szCs w:val="28"/>
          <w:rtl w:val="true"/>
          <w:lang w:bidi="fa-IR"/>
        </w:rPr>
        <w:t>وهو ما يسمى بصفات الفعل، وهي التي تشتق وتنتزع من الفعل الإلهي كالخلق والرزق والنصر والشفاء والإحياء والإماتة، فنحن نرى المخلوقات ويحكم عقلنا بأنّ لها مصدرا أوجدها ، ونصفه بالخالق، وأمّا كيفيّة حصول هذا الخلق، فهنا يقول أمير المؤمنين علیه السلام في الخطبة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الْخَلْقَ إِنْشَاءً وَ ابْتَدَأَهُ ابْتِدَاءً بِلَا رَوِيَّةٍ أَجَالَهَا وَ لَا تَجْرِبَةٍ اسْتَفَادَهَا وَ لَا حَرَكَةٍ أَحْدَثَهَا وَ لَا هَمَامَةِ نَفْسٍ اضْطَرَبَ فِيهَا أَحَالَ الْأَشْيَاءَ لِأَوْقَاتِهَا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بَيْنَ مُخْتَلِفَاتِهَا وَ غَرَّزَ غَرَائِزَهَا وَ أَلْزَمَهَا أَشْبَاحَهَا عَالِماً بِهَا قَبْلَ ابْتِدَائِهَا مُحِيطاً بِحُدُودِهَا وَ انْتِهَائِهَا عَارِفاً بِقَرَائِنِهَا وَ أَحْنَائِهَا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ابْتَدَعَ الخَلْقَ عَلَى غَيْرِ مِثَالٍ امْتَثَلَهُ، وَلاَ مِقْدَارِ احْتَذَى عَلَيْهِ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مَا أَرَادَ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بِصَوْت يَقْرَعُ، وَلاَ بِنِدَاءِ يُسْمَعُ، وَإِنَّمَا كَلامُهُ سُبْحَانَهُ فِعْلٌ مِنْهُ أَنْشَاهُ وَمَثْلَهُ، لَمْ يَكُنْ مِنْ قَبْل ذلِكَ كَائِناً، وَلَوْ كَانَ قَدِيماً لَكَانَ إِلهاً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ينتجه التدبّر في هذه المقاطع التوحيدية التي تتحدث عن الخلق، وبإضافتها إلى الآيات الكريمة لا سيما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أَمۡرُهُۥٓ إِذَآ أَرَادَ شَیًٔا أَن يَقُولَ لَهُۥ كُن فَيَكُونُ</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لِكَلِمَتِ رَبِّي لَنَفِدَ الْبَحْرُ قَبْلَ أَن تَنفَدَ كَلِمَتُ رَبِّي وَلَوْ جِئْنَا بمِثْلِهِ مَدَدًا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عملية الخلق أوجدها الله سبحانه لا من شيء خارج وجوده سبحانه، </w:t>
      </w:r>
    </w:p>
    <w:p>
      <w:pPr>
        <w:pStyle w:val="BookText"/>
        <w:rPr/>
      </w:pPr>
      <w:r>
        <w:rPr>
          <w:rFonts w:ascii="Amiri" w:hAnsi="Amiri" w:eastAsia="Amiri" w:cs="Amiri"/>
          <w:color w:val="111111"/>
          <w:sz w:val="28"/>
          <w:sz w:val="28"/>
          <w:szCs w:val="28"/>
          <w:rtl w:val="true"/>
          <w:lang w:bidi="ar-SA"/>
        </w:rPr>
        <w:t>لأنه هنا يلزم الشريك الله، ومحدودية الله سبحانه، وكذلك لم يخلقها من لا شيء بمعنى العدم المطلق،لأنّ العدم المطلق لا يتحول إلى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الشيء الذي قال له الله كن فكان؟ هل يوجد هنا مخاطِب هو الله، ومخاطَب هو الشيء؟ وقال له الله كن، فإذا كان الشيء موجوداً من قبل الخطاب، فإيجاده أو طلب إيجاد تحصيل حاصل، أو طلب لتحصيل الحاصل، وهو لغو ومحال ، والجواب هنا إنّ كلمة كن هي إيجاد الشيء، كما فسّرها الأميرعلیه السلام عندما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كلامه سبحانه فعل منه إنشاءه، ومثله لا بصوت ولا نداء ولا روية ولا همامة نفس، أي إنّ عملية الخلق ليست مثل ما يفعله الإنسان عندما يريد أن يصنع شيئاً فيفكّر ويصوّر الشيء، ويتحرك ويتكلم ويستفيد أحياناً من تجارب وأمثلة الآخرين،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الأشياء لأوقاتها ولاءم بين مختلفاتها، عالماً بها قبل ابتدائها، محيطاً بحدودها وانتهائها، عارفاً بقرائتها وأحنائها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ندرك الظهور لا الصدور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جمعنا مع هذه الكلمات العلوية، الآية الكريمة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خَلَقْنَهُ بِقَدَرٍ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عِندَهُ بِمِقْدَار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لَهُ الْخَلْقُ وَالْأَمْرُ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فهناك عالمان عالم الأمر وهو العالم العلوي الذي فيه صدر الأمر أو عالم الصدور، وعالم نازل ؛ وهو عالم الخلق،وهو عالم ظهور </w:t>
      </w:r>
    </w:p>
    <w:p>
      <w:pPr>
        <w:pStyle w:val="BookText"/>
        <w:rPr/>
      </w:pPr>
      <w:r>
        <w:rPr>
          <w:rFonts w:ascii="Amiri" w:hAnsi="Amiri" w:eastAsia="Amiri" w:cs="Amiri"/>
          <w:color w:val="111111"/>
          <w:sz w:val="28"/>
          <w:sz w:val="28"/>
          <w:szCs w:val="28"/>
          <w:rtl w:val="true"/>
          <w:lang w:bidi="ar-SA"/>
        </w:rPr>
        <w:t>الأشياء وهو العالم الذي ندركه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نقول إنّ عملية الخلق هي ظهور الأشياء بالنسبة إلى عالم الخلق الذي هو بالنسبة إلينا عالم الدنيا، أو ما يسمى بعالم المُلك أيضاً، وأمّا هو بالنسبة إلى الله فهو عالم الأمر، وعالم الخزائن، وهو فيض الله الصادر من الله ، دون أن يكون زمان ومكان وقدر وحدود، وهو مرتبة الصدور، لكن عندما تنزل مراتب الوجود إلى أن نصل إلى مرتبة المادة وهي مرتبتنا التي نعيش فيها وندركها، فإنّ هذه المرتبة من مميزاتها الزمان والمكان والحدود والتقديرات وهي مرتبة الظهور، فالمخلوقات التي نراها ونحسّ بها، هي ظهورات عالم الأمر الذي ينزل من الخزائن إلى عالم المادة، على نحو مخلوقات محددة، وبقدر وبمقدار معين، فالمخلوقات المادية كلّها في عالم الخزائن، ليس فيها حدود زمانية ومكانيّة، وهي موجودات ثابتة في عالم الثوابت أو الخزائن في مرتبة الصدور ، ولكن عندما تريد أن تظهر وتتجلّى في مراتبها النازلة، تظهر لنا بهذه الحدود، زيد مثلاً في عالم الخزائن والثوابت موجود، لكن عندما يريد أن يظهر في عالم المادة، يظهر في قطعة زمنية ومكانية ومن أب وأم معينين، وتقديرات أخرى محددة، ولأجل المزيد من التوضيح نضرب مثالاً بالظل الموجود في هذه الغرفة، الذي هو درجة نازلة من ضوء الشمس، فهذا الظل في أعلى درجات ضوء الشمس ليس فيه حدود مثل هذه الحدود التي للظل هنا، لكن عندما يصل إلى الأرض، وتنزل مرتبة الضوء إلى أقل درجاتها، ثم تكون هناك موانع وجدران، يحصل الظل الذي مساحته هنا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ويبقى لمدة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مثلاً، وكما أنّ هذا الظل هو معلول للشمس وفيضها النوري وقائم بها، وينعدم وجوده بدونها، كذلك المخلوقات كلها بما فيها المادية هي معلولات للدرجة الأعلى من الوجود القائمة بذاتها، وهي مرتبة الله سبحانه، و وجودها بكامله مرتبط بوجود الواجب الغني المطلق القائم بذاته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المخلوقات مظاهر فعل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اتضح لنا إنّ المجال الأول للمعرفة هو معرفة الله بصفات فعله، فنعرفه أنّه الخالق، وأوضحنا معنى الخلق كي لا يتوهم البعض أن الله يخلق الأشياء مثل ما يصنع الإنسان الأشياء بنحو زماني ومكاني وتنفصل عنه بعد أن يصنعها، فالله سبحانه ليس كذلك، وإنّما الفيض الإلهي يظهر بمراتبه النازلة لنا على شكل هذه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الفعل الإلهي على توحيده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الخطبة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قال عنها السيد الشريف الرضي، أنّها خطبة في التوحيد، وتجمع من أصول العلم ما لا تجمعه خطبة، جاء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بِتَشْعِيرِهِ الْمَشَاعِرَ عُرِفَ أَنْ لَا مَشْعَرَ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إنّه جعل الأشياء تشعر وتحس بأن جعل لها أجهزة وأعضاء حسيّة، وجعلها تنفعل بغيرها، فتكتشف غيرها وترتبط به، وهذا الانفعال الذي هو مقدمة التفاعل والترابط بين الأشياء أساس لوجود نظام المخلوقات وبقائه، وهو كذلك يدل على أنّ الذي صاغ هذا النظام، إله واحد وعليم وقادر وعظيم، وإنّه خلق الأشياء منفعلة ومتفاعلة فيما بينها، وهو مصدر هذا الجعل، فهو لا يقع عليه الانفعال، إذ لا يمكن أن يقع عليه الانفعال، ويعرض عليه الإحساس كمخلوقاته، لأنّ الانفعال يحتاج إلى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بِمُضَادَّتِهِ بَيْنَ الْأُمُورِ عُرِفَ أَنْ لَا ضِدَّ لَهُ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التضاد بين الأشياء والاختلاف وعروض حالات ومواصفات مختلفة على محل واحد أساس للحياة، ولحركة الإنسان وسائر المخلوقات نحو الكمال، فلو لم يوجد في حياتنا إلا ليل فقط، أو نهار فقط أو لون واحد فقط، أو فصل واحد وحالة جوية واحدة، أو طعم واحد أو رائحة واحدة، لما أمكن </w:t>
      </w:r>
    </w:p>
    <w:p>
      <w:pPr>
        <w:pStyle w:val="BookText"/>
        <w:rPr/>
      </w:pPr>
      <w:r>
        <w:rPr>
          <w:rFonts w:ascii="Amiri" w:hAnsi="Amiri" w:eastAsia="Amiri" w:cs="Amiri"/>
          <w:color w:val="111111"/>
          <w:sz w:val="28"/>
          <w:sz w:val="28"/>
          <w:szCs w:val="28"/>
          <w:rtl w:val="true"/>
          <w:lang w:bidi="ar-SA"/>
        </w:rPr>
        <w:t xml:space="preserve">للحياة أن تكون على الأرض، فهذا التضاد والاختلاف في أفلاك هذا الكون ومخلوقاته وأعراضها الذي ينتج الليل والنهار، والفصول والحالات المختلفة التي يجعل الإنسان والمخلوقات تتحرك وتطلب حالة بعد حالة، وتصل إلى كمالها المطلوب، تدلّ على وحدة هذا الخالق وعليه وعظمته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رَحْمَتِهِ جَعَلَ لَكُمُ اللَّيْلَ وَالنَّهَارَ لِتَسْكُنُوا فِيهِ وَلِتَبْتَغُوا مِنْ فَضْلِهِ وَلَعَلَّكُمْ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هذا التضاد بين الأشياء أنّ الذي جعل الأشياء متضادة هو الذي خلق هذا النظام ولا يمكن أن يكون له ضد فهو الغني المطلق الذي لا يتحول ولا يتغير ولا يحتاج لأنّ هذه صفات المحتاج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بِمُقَارَنَتِهِ بَيْنَ الْأَشْيَاءِ عُرِفَ أَنْ لَا قَرِينَ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القرن والجمع بين الأشياء كالجمع بين الذرات المختلفة لتكوين المركبات والأشياء المختلفة، كالقرن بين الأوكسجين والهيدروجين لتكوين الماء، والقرن بين الذكر والأنثى لأجل استمرار الحياة، والقرن بين الروح والجسد، والقرن بين الكواكب والنجوم لأجل تحقيق التوازن في الكون، كل ذلك دليل على وحدة وعظمة خالق هذا الكون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يذكر الإمام علیه السلام أمثلة على التضاد والتقارن،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 النُّورَ بِالظُّلْمَةِ وَ الْحَرُورَ بِالصَّرَدِ ،مُؤَلِّفُ بَيْنَ متضاداتها ، مُقَارِنُ بَيْنَ مُتَبَايِنَاتِهَا ، مُقَرِّبُ بَيْنَ مُتَبَاعِدَاتِهَا ، مُفَرِّقُ بَيْنَ مُتَدَانِيَاتِهَا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العبارة الأخيرة إذا فكرنا فيها نجد أن أعظم و أوضح مصداق لها هو الذرة حيث إنّ الله سبحانه فرق بين النواة والمدارات التي حول النواة التي تدور فيها الإلكترونات ذات الشحنة السالبة على النواة ذات الشحنة الموجبة، وكيف أنّ عالم المادة قائم على هذا التفريق بين النواة والإلكترونات، ولو اختل هذا التباعد، ولو في جزء قليل جداً من المعادن، لتحولت النواة إلى طاقة نووية تحرق الأرض ومَن۟ عليها، </w:t>
      </w:r>
      <w:bookmarkStart w:id="57" w:name="pg8644_93825"/>
    </w:p>
    <w:p>
      <w:pPr>
        <w:pStyle w:val="BookText"/>
        <w:rPr/>
      </w:pPr>
      <w:bookmarkEnd w:id="57"/>
      <w:r>
        <w:rPr>
          <w:rFonts w:ascii="Amiri" w:hAnsi="Amiri" w:eastAsia="Amiri" w:cs="Amiri"/>
          <w:color w:val="111111"/>
          <w:sz w:val="28"/>
          <w:sz w:val="28"/>
          <w:szCs w:val="28"/>
          <w:rtl w:val="true"/>
          <w:lang w:bidi="ar-SA"/>
        </w:rPr>
        <w:t>فسبحان الله العظيم الذي خلق كل شيء فقدّره تقديرا، والذي جعل كبرياءه وعظمته موضعاً لرحمته وجوده وكرمه</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2252511_653776707"/>
      <w:bookmarkStart w:id="59" w:name="_Toc19"/>
      <w:bookmarkEnd w:id="58"/>
      <w:r>
        <w:rPr>
          <w:rtl w:val="true"/>
        </w:rPr>
        <w:t>المجال الثاني</w:t>
      </w:r>
      <w:r>
        <w:rPr>
          <w:rtl w:val="true"/>
        </w:rPr>
        <w:t>:</w:t>
      </w:r>
      <w:r>
        <w:rPr>
          <w:rtl w:val="true"/>
        </w:rPr>
        <w:t>الصفات السلبية</w:t>
      </w:r>
      <w:r>
        <w:rPr>
          <w:rtl w:val="true"/>
        </w:rPr>
        <w:t>:</w:t>
      </w:r>
      <w:bookmarkEnd w:id="59"/>
    </w:p>
    <w:p>
      <w:pPr>
        <w:pStyle w:val="BookText"/>
        <w:rPr/>
      </w:pPr>
      <w:r>
        <w:rPr>
          <w:rFonts w:ascii="Amiri" w:hAnsi="Amiri" w:eastAsia="Amiri" w:cs="Amiri"/>
          <w:color w:val="111111"/>
          <w:sz w:val="28"/>
          <w:sz w:val="28"/>
          <w:szCs w:val="28"/>
          <w:rtl w:val="true"/>
          <w:lang w:bidi="ar-SA"/>
        </w:rPr>
        <w:t>إننا لا نستطيع أن نعرف الله سبحانه بصفاته الثبوتيّة للذات المقدّسة، لأنّها فوق قدرة إدراكنا، وهي ليست مطلوبة منّا، بل المطلوب هو عدم الخوض فيها، لكننا يمكن أن ندرك الصفات السلبية، ولهذه المعرفة دور أساسي في تحقق التوحيد ونفي الشرك، ولذلك نرى في الخطب العلوية اهتماماً بالغاً في التعريف بهذه الصفات السلبية، ونرى أنّ الإمام يُرشد ويُنبّه إلى بعض التصورات والاعتقادات التي عند البعض، والتي يلزم منها القول بالشريك أو الحدوث أو الجسمية أو المحدودية أو التغيير والانفعال أو النقص</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احتوت الكثير من خطبه علیه السلام التعريف بالله سبحانه وبصفاته السلبية كما في الخطبة الأولى، حيث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كمال توحيد الله بنفي الصفات عنه، أي نفي صفات المخلوقين، أو الصفات المنفصلة عن الذات، وأنها الدليل على توحيده وقهره ونفيه لجميع الأغيار، كذلك فصّل الإمام علیه السلام في ذكر الصفات السلبية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قال عنها السيد الرضي أنها في التوحيد، وتجمع من وصول العلم ما لا تجمعه خطبة، ويقول في بدايتها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وَحَّدَهُ مَنْ كيفيه ،وَ لَا حَقِيقَتَهُ أَصَابَ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يذكر صفات الأفعال التي ذكرنا منها في المجال الأول، يذكر الصفات السلبية، ويقول في الخطبة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يَجْرِي عَلَيْهِ السُّكُونُ وَالحَرَكَةُ، وَكَيْفَ يَجْرِي عَلَيْهِ مَا هُوَ أَجْرَاهُ، وَيَعُودُ فِيهِ مَا هُوَ أَبْدَاهُ، وَيَحْدُثُ فِيهِ مَا هُوَ أَحْدَثَةُ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وَلَتَجَزَّأَ كُنْهُهُ، وَلاَمْتَنَعَ مِنَ الْأَزَلِ مَعْنَاهُ، وَلَكَانَ لَهُ وَرَاء إِذْ وُجِدَ لَهُ أَمَامٌ، وَلاَلْتَمَسَ السَّمَامَ إِذْ لَزِمَهُ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لَقَامَتْ آيَةُ المُصْنُوع فِيهِ، وَلَتَحَوَّلَ دَلِيلاً بَعْدَ أَنْ كَانَ مَدْلُولاً عَلَيْهِ، وَخَرَجَ بِسُلْطَانِ الْإِمْتِنَاعِ مِنْ أَنْ يُوَثْرَ فِيهِ مَا يُوثُرُ فِي </w:t>
      </w:r>
      <w:bookmarkStart w:id="60" w:name="pg8644_93826"/>
    </w:p>
    <w:p>
      <w:pPr>
        <w:pStyle w:val="BookText"/>
        <w:rPr/>
      </w:pPr>
      <w:bookmarkEnd w:id="60"/>
      <w:r>
        <w:rPr>
          <w:rFonts w:ascii="Amiri" w:hAnsi="Amiri" w:eastAsia="Amiri" w:cs="Amiri"/>
          <w:color w:val="111111"/>
          <w:sz w:val="28"/>
          <w:sz w:val="28"/>
          <w:szCs w:val="28"/>
          <w:rtl w:val="true"/>
          <w:lang w:bidi="ar-SA"/>
        </w:rPr>
        <w:t>غَيْرِهِ الَّذِي لا يحولُ وَلاَ يَزُولُ، وَلاَ يَجُوزُ عَلَيْهِ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مَوْلُوداً، وَلَمْ يُولَدْ فَيَصِيرَ مَحْدُوداً، جَلَّ عَن الْخَاذِ الْأَبْنَاءِ، وَطَهُرَ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تَنَالُهُ الْأَوْهَامُ فَتُقَدِّرَهُ، وَلا تَتَوَهَّمُهُ الْفِطَنُ فَتُصَوِّرَهُ، وَلاَ تُدْرِكُهُ الحَوَاسُ فَتُحِسَّهُ، وَلا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يَتَغَيَّرُ بحَالٍ، وَلاَ يَتَبَدَّلُ فِي الْأَحْوَالِ، وَلاَ تُبْلِيهِ اللَّيَالِي وَالْأَيَّامُ، وَلا يُغَيِّرُهُ الضّياءُ وَالظَّلامُ ، وَلا يُوصَفُ بِشَيْءٍ مِنَ الْأَجْزَاءِ، وَلَا بالجوارح وَالْأَعْضَاءِ، وَلاً بعرض مِنَ الْأَعْرَاضِ، وَلاَ بِالْغَيْرِيَّةِ والأَبْعَاضِ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حَلٌّ وَلا نِهَايَةٌ، وَلا انْقِطَاعٌ وَلا غَايَةٌ، وَلَا أَنَّ الْأَشْيَاءَ تَحْوِيهِ فَتْقِلَّهُ أَوْ تُهوِيَهُ، أَوْ أَنَّ شَيْئاً يَحْمِلُهُ،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الْأَشْيَاءِ بِوَالِجِ، وَلَا عَنْهَا بِخَارِجٍ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الملفت للمتابع للخطاب العلوي، الذي هو خطاب قائد وحاكم للدولة العالمية في وقته والحضور في هذه الخطابات عادة ما يكون عامة الناس، ولكن نرى التأكيد على المسائل التوحيدية، ذات المعاني العميقة، التي تحتاج في فهمها إلى عقل فلسفي متدبّر، كما اتضح ذلك من توضيح بعض الكلمات المذكورة سابقاً</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2252513_653776707"/>
      <w:bookmarkStart w:id="62" w:name="_Toc20"/>
      <w:bookmarkEnd w:id="61"/>
      <w:r>
        <w:rPr>
          <w:rtl w:val="true"/>
        </w:rPr>
        <w:t>خلاصة ميزان المعرفة</w:t>
      </w:r>
      <w:r>
        <w:rPr>
          <w:rtl w:val="true"/>
        </w:rPr>
        <w:t>:</w:t>
      </w:r>
      <w:bookmarkEnd w:id="62"/>
    </w:p>
    <w:p>
      <w:pPr>
        <w:pStyle w:val="BookText"/>
        <w:rPr/>
      </w:pPr>
      <w:r>
        <w:rPr>
          <w:rFonts w:ascii="Amiri" w:hAnsi="Amiri" w:eastAsia="Amiri" w:cs="Amiri"/>
          <w:color w:val="111111"/>
          <w:sz w:val="28"/>
          <w:sz w:val="28"/>
          <w:szCs w:val="28"/>
          <w:rtl w:val="true"/>
          <w:lang w:bidi="ar-SA"/>
        </w:rPr>
        <w:t>والذي يخرج به المتدبّر للكلام العلوي المقدس في مجال معرفة الله وتوحيده،هو ثلاث نتائج هي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التأكيد على ضرورة المعرفة وإنّها أساس الدين، ولذلك قلّما تجد خطبة من خطبه، حتى العامة لجميع الناس، خالية من هذا التأكيد على المعرفة، وإنّه يرفع عنوان المعرفة أحياناً إلى درجة الرؤية فيقول لذعلب اليماني في الخطبة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يا أمير المؤمنين؟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أفأعبُد ما لا أرى؟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تراه؟ </w:t>
      </w:r>
      <w:bookmarkStart w:id="63" w:name="pg8644_93827"/>
    </w:p>
    <w:p>
      <w:pPr>
        <w:pStyle w:val="BookText"/>
        <w:rPr/>
      </w:pPr>
      <w:bookmarkEnd w:id="63"/>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العيون بمشاهدة العيان، ولكن تدركه القلوب بحقائق الإيمان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على عظمة فعل الله وحكمته وعجائب خلقه، وإنّه تجلّى بها لخلقه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والتحذير من التصورات التي تؤدي إلى الشرك، أو النقص أو الجسمية والمحدودية، أو إمكان الرؤية الحسيّة</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2252515_653776707"/>
      <w:bookmarkStart w:id="65" w:name="_Toc21"/>
      <w:bookmarkEnd w:id="64"/>
      <w:r>
        <w:rPr>
          <w:rtl w:val="true"/>
        </w:rPr>
        <w:t>دور معرفة الله في بناء المجتمع الصالح</w:t>
      </w:r>
      <w:r>
        <w:rPr>
          <w:rtl w:val="true"/>
        </w:rPr>
        <w:t>:</w:t>
      </w:r>
      <w:bookmarkEnd w:id="65"/>
    </w:p>
    <w:p>
      <w:pPr>
        <w:pStyle w:val="BookText"/>
        <w:rPr/>
      </w:pPr>
      <w:r>
        <w:rPr>
          <w:rFonts w:ascii="IRNazanin" w:hAnsi="IRNazanin" w:eastAsia="IRNazanin"/>
          <w:color w:val="111111"/>
          <w:sz w:val="28"/>
          <w:sz w:val="28"/>
          <w:szCs w:val="28"/>
          <w:rtl w:val="true"/>
          <w:lang w:bidi="fa-IR"/>
        </w:rPr>
        <w:t>وهذا يدل على أن أمير المؤمنين علیه السلام يرى أن المجتمع الصالح لحكومة العدل الإلهي لابد أن يتأسّس على عقيدة التوحيد الخالص، والتوحيد الخالص لا يكفي فيه المواعظ والنصائح ، ولا النهي عن عوامل الشرك العملي، بل لابد من تطهير عقائد الناس من الشرك النظري أيضاً، وتحريك عقولهم للوصول إلى البراهين والأدلة التي تجعلهم يعتقدون بإله هو مصدر الكمال المطلق في هذا الكون، ولا مصدر سواه، ولا مؤثر في هذا العالم غيره، كما أنه لا يعتريه النقص والفناء والانفعال والتغير، ولا كل ما يوصف به المخلوقات من أوصاف، وأن تترسخ هذه المعرفة حتى تصل إلى درجة الرؤية القلبية، والقلب هو مركز تفاعل الإنسان، ومحبته وشوقه، وهذا الحب والتفاعل القلبي المعبَّر عنه بالرؤية ، هو فرع الفهم الراسخ اليقيني الذي يحصل في العقل، نتيجة التفكر والتدبّر المنتج للبراهين القطعية اليقينية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نرى أنّ أحد أصحابه كما ذكر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ويسأل الإمام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ربّك مثلما نراه عياناً، لنزداد له حباً وبه 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ونادى الصلاة جامعة، فاجتمع الناس حتى غصّ المسجد بأهله، فصعد المنبر وهو مغضب متغيّر اللون، فحمد الله وأثنى عليه وصلّى على النبي، ثم أخذ يتكلم في وصف الله تعالى في خطبة طويلة جداً، أكّد فيها على عظمة الله وعلى تنزيهه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المقدمة نقلها السيد الشريف الرضي من رواية مسعدة بن صدقة عن الإمام جعفر الصادق علیه السلام، وقال بأنها تُعرف بخطبة الأشباح، وهي من جلائل خطبه علیه السلام، وهنا نحتاج إلى التأمل في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ألقى هذه الخطبة في زمن ،خلافته، وعلى منبر الكوفة، وكلنا نعلم أنّ الظروف التي كان يعيشها الإمام هي ظروف حروب وفتن، إضافة إلى انشغال الإمام في القضاء، وحل مشاكل أهل الكوفة، ومتابعة أمور الولاة المنتشرين في أرجاء واسعة من العالم ، تشمل آسيا وأفريقيا وقسم من أوربا، ومع ذلك يولي الإمام في هذه الخطبة الأهمية البالغة لمسألة المعارف التوحيدية، ويلقي هذا الخطاب الطويل الذي يراد منه ترسيخ معاني التحميد والتنزيه والمعرفة الإلهية الصحيحة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السائل يأتي إلى الإمام ويسأله أن يصف له ربه ليراه عياناً وليزداد حباً ومعرفة، ولولا وجود ارتكاز عند الناس بأنّ أمير المؤمنين علیه السلام يهتم بهذا الأمر، ورواج ثقافة معرفة الله بواسطة الإمام علي سلام الله عليه، لم يجرأ هذا السائل على توجيه هذا الطلب من الخليفة والحاكم والقائد الأعظم للأمة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نادى بالصلاة جامعة، وهذا دليل على أهمية هذا الأمر،</w:t>
      </w:r>
    </w:p>
    <w:p>
      <w:pPr>
        <w:pStyle w:val="BookText"/>
        <w:rPr/>
      </w:pPr>
      <w:r>
        <w:rPr>
          <w:rFonts w:ascii="Amiri" w:hAnsi="Amiri" w:eastAsia="Amiri" w:cs="Amiri"/>
          <w:color w:val="111111"/>
          <w:sz w:val="28"/>
          <w:sz w:val="28"/>
          <w:szCs w:val="28"/>
          <w:rtl w:val="true"/>
          <w:lang w:bidi="ar-SA"/>
        </w:rPr>
        <w:t>ولأجل أن يحضر أكبر عدد من الناس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صعد وهو مغضِب متغيّر اللون، وسبب الغضب أمّا لأنّ الأمير علیه السلام فهم من سؤال السائل أنه يريد الرؤية الجسمانية، وهذا </w:t>
      </w:r>
    </w:p>
    <w:p>
      <w:pPr>
        <w:pStyle w:val="BookText"/>
        <w:rPr/>
      </w:pPr>
      <w:r>
        <w:rPr>
          <w:rFonts w:ascii="Amiri" w:hAnsi="Amiri" w:eastAsia="Amiri" w:cs="Amiri"/>
          <w:color w:val="111111"/>
          <w:sz w:val="28"/>
          <w:sz w:val="28"/>
          <w:szCs w:val="28"/>
          <w:rtl w:val="true"/>
          <w:lang w:bidi="ar-SA"/>
        </w:rPr>
        <w:t xml:space="preserve">مؤشر على أن ثقافة الناس التوحيدية ومعرفتهم بالله ناقصة، وهذا أمر خطير اكتشفه أمير المؤمنين وغضب وتغير لونه ونادى الناس لأمر هام، كأنَّ هناك عدو الدودا يداهم الكوفة ويريد غزوها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سؤال السائل يريد به الرؤية الصحيحة وهي الرؤية القلبية، وإنّ الناس متعطشة إلى المعارف التوحيدية فخشي أنّ يكون هناك تقصير في ترويج المعارف التوحيدية، فغضب وتغير لونه من باب الخشية أن يكون هناك تفريط في ترويج هذه المعارف الهامة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كانت أسباب الغضب فإنّ القدر المتيقن من هذا الموقف، هو أن أمير المؤمنين الذي جاء للخلافة ليؤسس دولة العدل الإلهي، وتحمّلَ من أجل ذلك الفتن والحروب التي أدت إلى شهادته علیه السلام، يرى أنّ العدل لايُبنى إلا على أرضيّة التوحيد الخالص، وكما عليه أن يقف بوجه الناكثين والقاسطين والمارقين، بسبب شركهم العملي بتمردهم على ولاية إمام التوحيد الحق كذلك عليه أن يقف أمام شبهات التجسيم والشرك النظري، وكما أنه يغضب ويتألّم للأكباد الغرثى والبطون الحرّى التي تحن إلى القدِّ، ويتأوّه على فقير اليمامة والحجاز الذي لا عهد له بالرغيف، كذلك يغضب للمعطّش غذاء التوحيد الخالص، وأتباع عليّ والموالون الحقيقيون متعطشون نحو معين معارفه التوحيدية العذبة الرويّة، كي يغرس في قلوبهم أشجار التوحيد الطيبة، ويحميهم من آفات الشرك والصنميّة الخفية، حيث يقول علیه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مَنْ شَبَّهَكَ بِتَبَايُنِ أَعْضَاءِ خَلْقِكَ، وَتَلَاحُمِ حِقَاقِ مَفَاصِلِهِ مُ ، المُحْتَجِبَةِ ، لِتَدْبِيرِ حِكْمَتِكَ ، لَمْ يَعْقِدْ غَيْبَ ضَمِيرِهِ عَلَى مَعْرِفَتِكَ، وَلَمْ يُبَاشِرْ قَلْبَهُ الْيَقِينُ بِأَنَّهُ لا نِدَّ لَكَ، وَكَأَنَّهُ لَمْ يَسْمَعْ تَبَرُّوَ التَّابِعِينَ مِنَ المَتبُوعِينَ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كُنَّا لَفِي ضَلَلٍ مُّبِينٍ إذ تسويكُم بِرَبِّ الْعَالَمِينَ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كَذَبَ </w:t>
      </w:r>
    </w:p>
    <w:p>
      <w:pPr>
        <w:pStyle w:val="BookText"/>
        <w:rPr/>
      </w:pPr>
      <w:r>
        <w:rPr>
          <w:rFonts w:ascii="Amiri" w:hAnsi="Amiri" w:eastAsia="Amiri" w:cs="Amiri"/>
          <w:color w:val="111111"/>
          <w:sz w:val="28"/>
          <w:sz w:val="28"/>
          <w:szCs w:val="28"/>
          <w:rtl w:val="true"/>
          <w:lang w:bidi="ar-SA"/>
        </w:rPr>
        <w:t xml:space="preserve">الْعَادِلُونَ بِكَ ، إِذْ شَبَّهُوكَ بِأَصْنَامِهِمْ وَنَحَلُوكَ حِلْيَةَ المُخْلُوقِينَ بِأَوْهَامِهمْ، وَجَزَّأَوكَ تَجَزَنَةَ المَجَسَّماتِ بِخَوَاطِرِهِمْ، وَقَدَّرُوكَ ، عَلى الخِلقَةِ المُختلِفَةِ القُوَى، بِقَرَائِحِ عُقُولِهِمْ فَأَشْهَدُ أَنَّ مَنْ سَاوَاكَ بِشَيْءٍ مِنْ خَلْقِكِ فَقَدْ عَدَلَ بِكَ، وَالْعَادِلُ بِكَ كَافِرٌ بِمَا تَنَزَّلَتْ بِهِ مُحْكَمَاتُ آيَاتِكَ، وَنَطَقَتْ عَنْهُ شَوَاهِدُ حُجَج بَيِّنَاتِكَ، وَإِنَّكَ أَنْتَ اللهُ الَّذِي لَمْ تَتَنَاهَ فِي الْعُقُولِ، فَتَكُونَ فِي مَهَبٌ فِكْرِهَا مُكَيَّفاً ، وَلاَ فِي رَوِيَّاتِ خَوَاطِرِهَا فَتَكُونَ مَحْدُوداً مُصَرَّفاً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عليّا علیه السلام لا يغضب إلاّ للحق، ولم يغضب إلاّ للخوف على الأمّة التي تشبّه الخالق بالمخلوق، أن تجعل الخالق مفهوماً مبهماً معلقاً في السماء، وأن لا ترتبط به إلا بالرموز والقشور والخرافات، وتأخذ منهج حياتها من الأصنام البشرية والحجرية، ويخشى عليّ علیه السلام من الأمّة التي فقدت إثارة وتنمية عقولها لتصل إلى معرفة الإله الحقيقي الغني المطلق، أن تتصور الإله مجسماً محسوساً، فتترك إله موسى وتذهب إلى عجل السامري، وللأسف فقد وقعت الأمة فيما كان يخشاه علي علیه السلام ،رغم سعيه الحثيث، وبذله أقصى الجهود لإنقاذها، والسبب ما الليالي أفصح به لكميل عندما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هَاهُنَا لَعِلْماً جَمّاً لَوْ أَصَبْتُ لَهُ حَمَلَةً</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لو وجدت جامعات وحوزات علمية تبحث عن المعرفة التوحيدية العلوية،ولم يجد عليّاً ما يبحث عنه من علاء مثل كميل وذعلب وهذا السائل، بل وجد مع الأسف علاء وخطباء وصفهم بأنّم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لَقِناً غَيْرَ مَأْمُونٍ مُسْتَعْمِلًا آلَةَ الدِّينِ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هم له إلا تجميع النصوص وتكويم المفاهيم، ثم نثرها على الناس مقابل الدراهم والدنانير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حواضرنا ومنتدياتنا العلمية اليوم تخلو من ذعلب اليماني وكميل ونوف البكالي وميثم ورشيد، وتهمل نهج البلاغة وخطاباته التوحيدية التي تزرع الثقافة التوحيدية الخالصة، وتستأصل جذور الشرك والجاهليّة من </w:t>
      </w:r>
    </w:p>
    <w:p>
      <w:pPr>
        <w:pStyle w:val="BookText"/>
        <w:rPr/>
      </w:pPr>
      <w:r>
        <w:rPr>
          <w:rFonts w:ascii="Amiri" w:hAnsi="Amiri" w:eastAsia="Amiri" w:cs="Amiri"/>
          <w:color w:val="111111"/>
          <w:sz w:val="28"/>
          <w:sz w:val="28"/>
          <w:szCs w:val="28"/>
          <w:rtl w:val="true"/>
          <w:lang w:bidi="ar-SA"/>
        </w:rPr>
        <w:t>قلوب الأمّة، فليس عجيباً أن نرى أمّة لم يبق فيها من الإسلام إلاّ اسمه، ومن القرآن إلاّ رسمه، أمّة تكتفي من دينها بلقلقات لسان وحركات جوفاء،تسبح وتحمد إله السماء بلسانها، وتسبح وتحمد آلهة الأرض بجوارحها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فهي في المسجد والمحراب تعبد الله بلسانها، وفي خارج المسجد والحرم تعبد أعداء الله بجوارحها و سیاستها واقتصادها وكل مالديها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 مثل هؤلاء موحّد الله؟ وهل فيهم موال لولي الله ؟</w:t>
      </w:r>
      <w:r>
        <w:rPr>
          <w:rFonts w:eastAsia="IRNazanin" w:cs="IRNazanin"/>
          <w:color w:val="111111"/>
          <w:sz w:val="28"/>
          <w:szCs w:val="28"/>
          <w:rtl w:val="true"/>
          <w:lang w:bidi="fa-IR"/>
        </w:rPr>
        <w:t xml:space="preserve">! </w:t>
      </w:r>
      <w:bookmarkStart w:id="66" w:name="pg8644_93832"/>
    </w:p>
    <w:p>
      <w:pPr>
        <w:pStyle w:val="Heading2"/>
        <w:numPr>
          <w:ilvl w:val="1"/>
          <w:numId w:val="1"/>
        </w:numPr>
        <w:rPr/>
      </w:pPr>
      <w:bookmarkStart w:id="67" w:name="__RefHeading___Toc2252517_653776707"/>
      <w:bookmarkStart w:id="68" w:name="_Toc22"/>
      <w:bookmarkEnd w:id="66"/>
      <w:bookmarkEnd w:id="67"/>
      <w:r>
        <w:rPr>
          <w:rtl w:val="true"/>
        </w:rPr>
        <w:t>الفصل الثاني</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معرفة النفس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8644_93834"/>
      <w:bookmarkStart w:id="70" w:name="pg8644_93834"/>
      <w:bookmarkEnd w:id="70"/>
    </w:p>
    <w:p>
      <w:pPr>
        <w:pStyle w:val="Heading2"/>
        <w:numPr>
          <w:ilvl w:val="1"/>
          <w:numId w:val="1"/>
        </w:numPr>
        <w:rPr/>
      </w:pPr>
      <w:bookmarkStart w:id="71" w:name="pg8644_93834"/>
      <w:bookmarkStart w:id="72" w:name="__RefHeading___Toc2252519_653776707"/>
      <w:bookmarkStart w:id="73" w:name="_Toc23"/>
      <w:bookmarkEnd w:id="71"/>
      <w:bookmarkEnd w:id="72"/>
      <w:r>
        <w:rPr>
          <w:rtl w:val="true"/>
        </w:rPr>
        <w:t>ميزان معرفة النفس</w:t>
      </w:r>
      <w:bookmarkEnd w:id="73"/>
    </w:p>
    <w:p>
      <w:pPr>
        <w:pStyle w:val="BookText"/>
        <w:rPr/>
      </w:pPr>
      <w:r>
        <w:rPr>
          <w:rFonts w:ascii="Amiri" w:hAnsi="Amiri" w:eastAsia="Amiri" w:cs="Amiri"/>
          <w:color w:val="111111"/>
          <w:sz w:val="28"/>
          <w:sz w:val="28"/>
          <w:szCs w:val="28"/>
          <w:rtl w:val="true"/>
          <w:lang w:bidi="ar-SA"/>
        </w:rPr>
        <w:t>عندما تفكّر ثم تصمّم أن تكتب فكرتك، وتريد من يدك أن تكتب تنفذ اليد إرادتك، وعندما ترغب أن تنظر إلى شيء، تنفذ العين رغبتك في المشاهدة، وكذلك الإذن عندما ترغب في سماع شيء، وعندما تشتهي طعاماً تنفّذ اليد والفم والأسنان إرادتك، وعندما تغضب وتريد أن تنطق بكلمة أو تفعل فعلاً ما يأمر به غضبك، فاللسان والأعضاء تنفذ لك ما تريد، وعندما تحب أو تبغض أو تهرب من خطر، وتريد أن تترجم هذا الحب والبغض والخوف، تنفذ لك الأعضاء وتطيعك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هذه الأمور، لدينا آمر و مأمور، قائد و منفّذ، لدينا حاكم وسلطان، يفكّر ، يرغب، يحب، يبغض، يشتهي، يكره، ولدينا جنود وهم الأعضاء التي نفذت هذه الإرادات والأوامر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هذا الملك والسلطان الحاكم في مملكة البدن؟</w:t>
      </w:r>
    </w:p>
    <w:p>
      <w:pPr>
        <w:pStyle w:val="BookText"/>
        <w:rPr/>
      </w:pPr>
      <w:r>
        <w:rPr>
          <w:rFonts w:ascii="Amiri" w:hAnsi="Amiri" w:eastAsia="Amiri" w:cs="Amiri"/>
          <w:color w:val="111111"/>
          <w:sz w:val="28"/>
          <w:sz w:val="28"/>
          <w:szCs w:val="28"/>
          <w:rtl w:val="true"/>
          <w:lang w:bidi="ar-SA"/>
        </w:rPr>
        <w:t>إنّه هو الذي يسمّى بنفس الإنسان، وهو حقيقة الإنسان، وأعضاء البدن هم جنودها الذين تُحقق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النفس ليست ماديّة، وليست جزءً من البدن، بدليل أنه لو كانت ماديّة، لتغيّرت بتغيّر المادة، فالعلم يقول إنّ خلايا الجسم في تجدّد وتغيّر مستمر، حتى خلايا المخ ولو كانت النفس ماديّة بدنية، لتغيّرت أفكارنا ومعلوماتنا وحبّنا وبغضنا وتقييماتنا وإرادتنا دائماً، مع تغيّر خلايا أعضاءنا البدنية، ولكننا نرى إنّ بعض ما يتعلق بالنفس كالمعلومات والأفكار والتعلقات، تبقى معنا ثابتة، مع أنّ بدننا قد تغیّر بنحو كامل ولعدة مرات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اصطلاحات مختلفة ينبغي توضيحها وهي تمثل جوانب أو مظاهر أو </w:t>
      </w:r>
    </w:p>
    <w:p>
      <w:pPr>
        <w:pStyle w:val="BookText"/>
        <w:rPr/>
      </w:pPr>
      <w:r>
        <w:rPr>
          <w:rFonts w:ascii="Amiri" w:hAnsi="Amiri" w:eastAsia="Amiri" w:cs="Amiri"/>
          <w:color w:val="111111"/>
          <w:sz w:val="28"/>
          <w:sz w:val="28"/>
          <w:szCs w:val="28"/>
          <w:rtl w:val="true"/>
          <w:lang w:bidi="ar-SA"/>
        </w:rPr>
        <w:t>درجات النفس،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وهو القوة المدركة، وآلة التفكر، التي تنتج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مقام من مقامات النفس، ويطلقه القرآن الكريم على مواضيع مختلفة</w:t>
      </w:r>
      <w:r>
        <w:rPr>
          <w:rStyle w:val="FootnoteAnchor"/>
          <w:rtl w:val="true"/>
        </w:rPr>
        <w:footnoteReference w:id="34"/>
      </w:r>
      <w:r>
        <w:rPr>
          <w:rFonts w:ascii="Amiri" w:hAnsi="Amiri" w:eastAsia="Amiri" w:cs="Amiri"/>
          <w:color w:val="111111"/>
          <w:sz w:val="28"/>
          <w:sz w:val="28"/>
          <w:szCs w:val="28"/>
          <w:rtl w:val="true"/>
          <w:lang w:bidi="ar-SA"/>
        </w:rPr>
        <w:t>، وهو درجة أعلى من العقل، وهو محل الحب والبغض حب و الإرادة، والمعلومات إذا ترسخت في العقل ونزلت إلى القلب فستنتج أو بغضاً وإرادة وعزماً ولذة وألماً، وهناك معلومات تأتي إلى القلب عن طريق العقل أو الذهن، وهناك معلومات تأتي مباشرة إلى القلب، والأولى تسمّى المعلومات الكسبية، والثانية هي المعلومات الوهبية، التي يحصل عليها الإنسان بواسطة التقوى وتزكية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ويمكن القول أن العلم المؤثر، هو ما نزل في،والقلب هو مركز قيادة الإنسان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الفؤاد هو مصطلح يمكن أن يكون مرادفاً للعقل، أو مرادفاً للقلب أو هو جامع بينهما، وهو الذي يتم فيه تفيد أي تنضيج المحسوسات التي تأتي من أعضاء الحس كالسمع والأبصار ، من أجل تحويلها إلى علم وشعور وإرادة وَاللَّهُ أَخْرَجَكُم مِّنْ بُطُونِ أُمَّهَتِكُمْ لَا تَعْلَمُونَ شَيْئًا وَجَعَلَ لَكُمُ السَّمْعَ وَالْأَبْصَرَ وَالْأَفْئِدَةَ لَعَلَّكُمْ تَشْكُرُونَ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الحقيقة الأصلية للإنسان، وتستعمل أحياناً مرادفة للنفس، وهي عامل الحياة بكل درجاتها، وأدناها الحياة النباتية، وأعلاها الحياة الإنسانية القدسيّة، التي تمتاز بأعلى درجات الفكر والشعور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هي روح تعلقت بجسم معين، أما مادي، كما في حياتنا العادية في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أو مثالي، كما في حالة المنامات والأحلام التي نراها في النوم، أو حالة الإنسان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والإنسان في بداية نشوئه من الحَيْمن والبويضة، يتكون من نطفة ثم يتطور إلى المضغة والعظام واللحم ويصير جسما، فتتعلق به الروح فيكون نفساً، ثم يكتمل حتى يصير إنساناً، ومع نزول الروح إلى البدن أو تعلقها به أو تدبيرها له ، ينزل العقل أيضاً إلى النفس، أو يتجلّى أو يظهر فيها، وهو في بدايته قابلية للتعقل والإدراك، يتم تفعيلها بعد الولادة بواسطة الحواس وبشكل تدريجي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النزعة إلى الله خالق الكون ومصدر الكمال المطلق المودعة في نفس الإنسان، وعلامتها صفة حب الخير والصدق والرحمة المخبأة في جهاز النفس الإنسانية مهما كان اتجاهها الفكري والديني والسياسي فلو جئت بإنسان ملحد لا يؤمن بالله، وسألته هل إنّ الظلم أفضل أم العدل، وهل الرحمة بالناس أفضل أم القسوة عليهم ، وهل الصدق أفضل أم الكذب وهل أنّ الكسب للمال عن طريق العمل الصحيح أفضل أم السرقة والنهب والسلب وإيذاء الآخرين؟فلا شكّ أنّه سوف يقول لك أنّ العدل والرحمة والصدق والعمل الصحيح هو الأفضل، وهذا دليل النزعة الإلهية الموجودة في نفس الإنسان، والتي تسمى بالفطرة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الله شق العدم وأخرج منه إنساناً متجها نحو الله وصفاته الكماليّة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بقيت هذه الفطرة على سلامتها، وتم تفعيلها وتغذيتها بالغذاء السليم، وحمايتها من الانحراف والتلبيس والتغطية والتدسية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دَسَّنَهَا</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لسار الإنسان في طريق التوحيد الذي هو طريق الكمال الحقيق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قابلية للانحراف عن الطريق الإنساني الصحيح، أُودع في النفس أيضاً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سَوَّلَهَا فَأَلْهَمَهَا فُجُورَهَا وَتَقْوَلَهَا</w:t>
      </w:r>
      <w:r>
        <w:rPr>
          <w:rStyle w:val="FootnoteAnchor"/>
          <w:rtl w:val="true"/>
        </w:rPr>
        <w:footnoteReference w:id="40"/>
      </w:r>
      <w:r>
        <w:rPr>
          <w:rFonts w:ascii="Amiri" w:hAnsi="Amiri" w:eastAsia="Amiri" w:cs="Amiri"/>
          <w:color w:val="111111"/>
          <w:sz w:val="28"/>
          <w:sz w:val="28"/>
          <w:szCs w:val="28"/>
          <w:rtl w:val="true"/>
          <w:lang w:bidi="ar-SA"/>
        </w:rPr>
        <w:t xml:space="preserve">، والسبب في ذلك أنّ كمال الإنسان بالاختيار ومواجهة عوامل الانحراف والانصياع لأوامر العقل، من أجل حماية الفطرة التوحيدية، وحيث أنّ الكمال الإنساني بمصارعة الانحراف، فلابد أن يكون هناك قابلية جذب نحو الانحراف، وإلا لما كان خلق الإنسان سوياً ومتزناً، ولذلك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سَوَّلَهَا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أي جعلها سوية ومستوية ومتزنة، 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وَتَقْوَلَهَا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ففي مقابل التقوى والفطرة التوحيدية، يوجد جانب الفجور وقابلية الانحراف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درجة النفس إذا سيطرت صفة الفجور على التقوى، ودُسّيت ودفنت الفطرة، أو سيطر الجانب الحيواني والنهم والتوحش والهلع والحرص والرذائل، على جانب الفضائل الإنسانية، وجاء ذكرها في سورة يوسف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أُبَرِئُ نَفْسِي إِنَّ النَّفْسَ لَأَمَّارَةٌ بِالسُّوءِ إِلَّا مَا رَحم رَبِّ إِنَّ رَبِّي غَفُورٌ رَّحِيمٌ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درجة النفس التي تحصل من سيطرة جانب التقوى والفطرة، على جانب الفجور والحيوانية، وهي مصدر الأخلاق والفضائل الإنسانية، وهي مركز السيطرة على الغرائز والعواطف والرغبات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والنزعات، وتنظيمها بهداية العقل، وقد شرفها الله سبحانه، بأن أقسم بها في سورة القيامة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درجة النفس العالية، التي يحصل عليها عندما تنتصر بشكل كامل على النفس الأمّارة ، ويحرّر منطقة الغرائز، ويجعلها مطيعة بنحوٍ ٍ تام لعقله وفطرته، ويقضي على جميع احتمالات الفجور والانحراف، وتنقلب لديه مقاييس اللذة والسعادة، من التلّذذ بإشباع غرائز الجسم، وجمع المال والجاه والسيطرة، إلى التلذذ بالعطاء والخدمة والتضحية، والشعور بالسعادة بنيل الفضائل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النفس الإنسانية الحقيقية؟</w:t>
      </w:r>
      <w:r>
        <w:rPr>
          <w:rFonts w:ascii="IRNazanin" w:hAnsi="IRNazanin" w:eastAsia="IRNazanin"/>
          <w:color w:val="111111"/>
          <w:sz w:val="28"/>
          <w:sz w:val="28"/>
          <w:szCs w:val="28"/>
          <w:rtl w:val="true"/>
          <w:lang w:bidi="fa-IR"/>
        </w:rPr>
        <w:t>بعد توضیح درجات النفس وجوانبها المختلفة، ينقدح لدينا سؤال مهم هو إنّ النفس الإنسانية التي تمثل شخصيّة كل إنسان، والتي يتم توفيها عند الموت والتي تتلذذ وتسعد بالثواب وتتألم بالعقاب، ما هي؟</w:t>
      </w:r>
      <w:r>
        <w:rPr>
          <w:rFonts w:ascii="Amiri" w:hAnsi="Amiri" w:eastAsia="Amiri" w:cs="Amiri"/>
          <w:color w:val="111111"/>
          <w:sz w:val="28"/>
          <w:sz w:val="28"/>
          <w:szCs w:val="28"/>
          <w:rtl w:val="true"/>
          <w:lang w:bidi="ar-SA"/>
        </w:rPr>
        <w:t xml:space="preserve">والذي يستفاد من الآيات القرآنيّة وكذلك من الكلمات العلويّة أنّ هناك نفسَي۟ن لدى الإنسان أحداهما مذمومة والأخرى ممدوحة، فالنفس الأمارة والمسوّلة والموسوسة والمطوّعة، والنفوس التي يؤمر أهل العذاب بإخراجها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أَنفُسَكُمْ الْيَوْمَ تُجْزَوْنَ عَذَابَ الْهُونِ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والأنفس التي أهمت الكافرين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أَهَمَّتْهُمْ أَنفُسُهُمْ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كل هذه النفوس مذمومة، وعلى الإنسان أن يتخلّص من تبعاتها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في كلمات أمير المؤمنين نجد قوله علیه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مِنْ أَحَبِّ عِبَادِ اللهِ إِلَيْهِ عَبْداً أَعَانَهُ اللهُ عَلَى نَفْسِهِ ، فَاسْتَشْعَرَ الْحُزْنَ، وَتَجَلْبَبَ الخَوْفَ ، فَزَهَرَ مِصْبَاحُ الهُدَى فِي قَلْبِهِ ، وَأَعَدَّ الْقِرَى لِيَوْمِهِ النَّازِلِ بِهِ، فَقَرَّبَ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نَفْسِهِ الْبَعِيدَ، وَهَوَّنَ الشَّدِيدَ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السالك الطريق إلى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أَحْيَا عَقْلَهُ ، وَأَمَاتَ نَفْسَهُ ، حَتَّى دَقَّ جَلِيلُهُ ، وَلَطُفَ غَلِيظٌه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المقابل نرى القرآن الكريم يصف النفس بأنّها ميزان النجاة والفوز،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عَلَيْكُمْ أَنفُسَكُمْ، ويقول في آيات عديدة بأن أهل العذاب قد خسروا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فَأَعْبُدُواْ مَا شِثْتُم مِّن دُونِهِ قُلْ إِنَّ الخَسِرِينَ الَّذِينَ خَسِرُوا أَنفُسَهُمْ وَأَهْلِيهِمْ يَوْمَ الْقِيَمَةِ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مَوَازِينُهُ فَأُولَبِكَ الَّذِينَ خَسِرُوا أَنفُسَهُم بِمَا كَانُوا بِنَايَتِنَا يَظْلِمُونَ</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وَأَمْوَلَهُم بِأَنَّ لَهُمُ الْجَنَّةً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يَشْرِى نَفْسَهُ ابْتِغَاءَ مَرْضَاتِ اللهِ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نهج البلاغة الخطبة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وَخُذُوا مِنْ أَجْسَادِكُمْ فَجُودُوا بِهَا عَلَى أَنْفُسَكُمْ ۖ</w:t>
      </w:r>
      <w:r>
        <w:rPr>
          <w:rStyle w:val="FootnoteAnchor"/>
          <w:rtl w:val="true"/>
        </w:rPr>
        <w:footnoteReference w:id="50"/>
      </w:r>
      <w:r>
        <w:rPr>
          <w:rFonts w:ascii="Amiri" w:hAnsi="Amiri" w:eastAsia="Amiri" w:cs="Amiri"/>
          <w:color w:val="111111"/>
          <w:sz w:val="28"/>
          <w:sz w:val="28"/>
          <w:szCs w:val="28"/>
          <w:rtl w:val="true"/>
          <w:lang w:bidi="ar-SA"/>
        </w:rPr>
        <w:t xml:space="preserve">، الخطبة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حاسبوا أنفسكم قبل أن تحاسبوا، وزنوها قبل أن توزنوا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 نفسك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الخطبة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دارُ مَمَرٍّ لا دارُ مَقَرٍّ ،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فَأَوبَقَها،ورَجُلٌ اِبتاعَ نَفسَهُ فَأَعتَقَها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نفس هذه التي يجب أن يقهرها الإنسان ،ويميتها، ويستعين بالله عليها، ويستعيذ بالله من شرها، حتى يصل إلى الفلاح، وأيّ نفسٍ ٍ هي التي على الإنسان أن لا يخسرها، وأن يمسك بها، وعلى الإنسان أن يأخذ من جسمه ويجود عليها، وعليه أن يشتريها ليعتقها ويحررها، أين الإنسان من هاتين النفسين؟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هو الذي تأمره النفس الأمارة، وتسوّل له النفس المسوّلة، وتطوّع له النفس المطوعة، وتوسوس له النفس الموسوسة؟ومَنْ هو قابيل الذي طوعت له نفسه قتل هابيل أخيه؟ هل هو شخص آخر؟ ونفس أخرى؟ غير النفس المطوّعة؟وعندما يقول أمير المؤمنين علیه السلام في الخطبة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زِنُوا أَنْفُسَكُمْ قَبْلَ أَنْ تُوزَنُوا ، وحاسبو أَنْفُسَكُمْ قَبْلَ أَنْ تُحَاسَبُوا ،و مَنْ هُوَ المحاسب ؟وعندما يقول في الخطبة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حاسب نفسك بنفسك</w:t>
      </w:r>
      <w:r>
        <w:rPr>
          <w:rFonts w:ascii="IRNazanin" w:hAnsi="IRNazanin" w:eastAsia="IRNazanin"/>
          <w:color w:val="111111"/>
          <w:sz w:val="28"/>
          <w:sz w:val="28"/>
          <w:szCs w:val="28"/>
          <w:rtl w:val="true"/>
          <w:lang w:bidi="fa-IR"/>
        </w:rPr>
        <w:t>، فمن هو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المحاسب؟ وَ مَنْ هو المحاسِب؟ومن أجل الوصول إلى تشخيص النفس الإنسانية التي تمثل الأنا، والتي يقع عليها العذاب والثواب، لابد من القيام بعملية جمع بين الآيات والكلمات النبويّة والعلويّة، وارجاع المتشابه إلى المحكم والمجمل إلى المبين،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الكريم أكّد أن شخصية الإنسان تبدأ بنفخ الروح، وفي خلق آدم تمّ نفخ الروح في جسده الطيني، وقال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لِلْمَلَكَةِ إِنِّي خَلِقٌ بَشَرًا مِّن صَلْصَلٍ مِّنْ حَمَإٍ مَّسْنُونٍ فَإِذَا سَوَيْتُهُ وَنَفَخْتُ فِيهِ مِن رُّوحِي فَقَعُواْ لَهُ سَجِدِينَ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ذرية آدم قال أنه بعد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انعقاد النطفة سوف يتم نفخ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سُلَالَةٍ مِّن مَّاءٍ مَّهِينٍ ثُمَّ سَوَّلَهُ وَنَفَخَ فِيهِ مِن رُّوحِهِ وَجَعَلَ لَكُمُ السَّمْعَ وَالْأَبْصَرَ وَالْأَفْئِدَةً قَلِيلًا مَّا تَشْكُرُونَ</w:t>
      </w:r>
      <w:r>
        <w:rPr>
          <w:rStyle w:val="FootnoteAnchor"/>
          <w:rtl w:val="true"/>
        </w:rPr>
        <w:footnoteReference w:id="52"/>
      </w:r>
      <w:r>
        <w:rPr>
          <w:rFonts w:ascii="Amiri" w:hAnsi="Amiri" w:eastAsia="Amiri" w:cs="Amiri"/>
          <w:color w:val="111111"/>
          <w:sz w:val="28"/>
          <w:sz w:val="28"/>
          <w:szCs w:val="28"/>
          <w:rtl w:val="true"/>
          <w:lang w:bidi="ar-SA"/>
        </w:rPr>
        <w:t>، وبعد أن يكسوا العظام لحماً، سوف يتم نفخ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أَنشَأْنَهُ خَلْقًا ءَاخَرَّ فَتَبَارَكَ اللَّهُ أَحْسَنُ</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الْخَلِقِينَ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فالروح هي المشخّص لإنسانية الإنسان، التي استحقّت سجود الملائكة له، وتعظيم شأنه، ولم يأتِ ذم للروح في القرآن الكريم كما جاء الذم للنفس وللإنسان أيضاً، ولكن لم يعبّر عن الإنسان بأنّه روح، على الرغم من أنّ حقيقته هي الروح، وإنّما عبّر عنه بأنه النفس، ولذلك فإنّ كل الآيات التي ذكرت التوفي، قالت إن الموت هو توفي النفس لا توفّي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والنفس كما مضى توضيحها، هي روح متعلقة بجسد ما، وما يتم توفّيه هي الروح المتعلقة بالجسد المثالي، بعد أن تترك الجسم المادي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والنفخة الروحية الإلهية، وإن كانت هي حقيقة الإنسان، لكن شخص الإنسان، أو نفس الإنسان، هو الجسد الذي تُنفخ فيه هذه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مَّهِينٍ ثُمَّ سَوَلَهُ وَنَفَخَ فِيهِ مِن رُّوحِهِ وَجَعَلَ لَكُمُ السَّمْعَ وَالْأَبْصَرَ وَالْأَفْئِدَةً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فالنفس جسد تحلّ فيه أو تدبّره الروح، ولا تحصل النفس على الشعور،وتحس باللذة والألم، إلا بوجود أعضاء وجسد وأدوات إدراكّية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أن النفس عندما تتشكل بتعلق الروح بالجسد، يعبأ فيها جانب الفجور والحيوانية، ليقابل جانب التقوى والفطرة التوحيدية الموجودة في الروح، ولذلك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وَنَفْسِ ِ وَمَا سَوَّاهَا فَأَلْهَمَهَا فُجُورَهَا وَتَقْوَيهَا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المرحلة وبلوغ الإنسان مرحلة تفعيل الإدراك، من أجل القيام بعمليّة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أَخْرَجَكُم مِّنْ بُطُونِ أُمَّهَتِكُمْ لَا تَعْلَمُونَ شَيْئًا وَجَعَلَ لَكُمُ السَّمْعَ وَالْأَبْصَرَ وَالْأَفْئِدَةَ لَعَلَّكُمْ تَشْكُرُونَ</w:t>
      </w:r>
      <w:r>
        <w:rPr>
          <w:rStyle w:val="FootnoteAnchor"/>
          <w:rtl w:val="true"/>
        </w:rPr>
        <w:footnoteReference w:id="58"/>
      </w:r>
      <w:r>
        <w:rPr>
          <w:rFonts w:ascii="Amiri" w:hAnsi="Amiri" w:eastAsia="Amiri" w:cs="Amiri"/>
          <w:color w:val="111111"/>
          <w:sz w:val="28"/>
          <w:sz w:val="28"/>
          <w:szCs w:val="28"/>
          <w:rtl w:val="true"/>
          <w:lang w:bidi="ar-SA"/>
        </w:rPr>
        <w:t>، هنا سوف يكون الإنسان في ميدان الاختبار ومفترق الطرق، مثلاً إذا دار الأمر بين الظلم والعدل، فالعقل يشخص له الطريق الصحيح ، وروحه وفطرته كذلك يقولان له بحسن العدل، وقبح الظلم، وفي المقابل هناك قطب آخر في نفسه يجذبه نحو الظلم من أجل السيطرة والاستحواذ والتكاثر، فماذا يحصل هنا؟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القلب؟</w:t>
      </w:r>
      <w:r>
        <w:rPr>
          <w:rFonts w:ascii="Amiri" w:hAnsi="Amiri" w:eastAsia="Amiri" w:cs="Amiri"/>
          <w:color w:val="111111"/>
          <w:sz w:val="28"/>
          <w:sz w:val="28"/>
          <w:szCs w:val="28"/>
          <w:rtl w:val="true"/>
          <w:lang w:bidi="ar-SA"/>
        </w:rPr>
        <w:t>إذا اختار نداء العقل واستجاب لطلب الفطرة ، فسوف تصبح لديه نفس تسير في الطريق الإنساني الصحيح، وهنا يمكن أن نقول إنّ هذا الإنسان أصبح لديه درجة عالية من النفس أو الروح اسمها القلب، هو الذي يفكِّر ويشعر ويريد ويحب ويبغض ويتلذذ ويتألم، ومن يصل إلى درجة القلب فهو الذي ربح نفسه، وأصبح لديه نفس إنسانيّة، وهذا المعنى يمكن أن نكتشفه أو على الأقل نستأنس إليه من الآيات والأحاديث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في 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 قَلْبٌ أَو أَلْقَى السَّمْعَ وَهُوَ شَهِيد</w:t>
      </w:r>
      <w:r>
        <w:rPr>
          <w:rStyle w:val="FootnoteAnchor"/>
          <w:rtl w:val="true"/>
        </w:rPr>
        <w:footnoteReference w:id="59"/>
      </w:r>
      <w:r>
        <w:rPr>
          <w:rFonts w:ascii="Amiri" w:hAnsi="Amiri" w:eastAsia="Amiri" w:cs="Amiri"/>
          <w:color w:val="111111"/>
          <w:sz w:val="28"/>
          <w:sz w:val="28"/>
          <w:szCs w:val="28"/>
          <w:rtl w:val="true"/>
          <w:lang w:bidi="ar-SA"/>
        </w:rPr>
        <w:t>، فإن الذي يحصل له التذكّر بسماع الآيات الإلهّية، ويرقى بقراءتها هو من أحسن الاختيار، وأصبح له قلب 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بيان النتيجة الأخيرة للإنسان في يوم القيامة،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لا يَنْفَعُ مالٌ وَ لا بَنُونَ إِلَّا مَنْ أَتَى اللَّهَ بِقَلْبٍ سَلِيمٍ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،والقاسية قلوبهم هم الذين انحرفت منظومة فكرهم وشعورهم وإرادتهم وحبهم وبغضهم من الرحمة والفضائل إلى الظلم والرذائل، فصاروا يتنفرون من ذكر الله، فقلوبهم قاسية ميتة لا تتفاعل مع ذكر الله الذي هو مصدر الحياة الحقيقية، فهم في الحقيقية كمن لا قلب له،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 أمير المؤمنين علیه السلام لكميل في الحكمة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بن زِيَادٍ، إِنَّ هَذِهِ الْقُلُوبَ أَوْعِيَةٌ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علیه السلام في الخطبة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سُبْحَانَهُ جَعَلَ الذِّكْرَ جلاءَ لِلْقُلُوبِ، تَسْمَعُ بِهِ بَعْدَ الْوَقْرَةِ، وَتُبْصِرُ بِهِ بَعْدَ الْعَشْوَةِ، وَتَنْقَادُ بِهِ بَعْدَ المُعَانَدَةِ،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علیه السلام في الخطبة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وصف السالك إلى الله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 وَأَمَاتَ نَفْسَهُ، حَتَّى دَقَ جَلِيلُهُ، وَلَطُفَ غَلِيظُهُ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وَثَبَتَتْ رِجْلَاهُ بِطُمَأْنِينَةِ بَدَنِهِ فِي قَرَارِ الْأَمْنِ وَالرَّاحَةِ، بِمَااسْتَعْمَلَ قَلْبَهُ، وَأَرْضَى رَبَّهُ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علیه السلام في الحكمة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لِلْقُلُوبِ شَهْوَةً وَإِقْبَالاً وَإِدْبَاراً، فَأْتُوهَا مِنْ قِبَلِ شَهْوَتِهَا وَإِقْبَالِها، فَإِنَّ الْقَلْبَ إِذَا أُكْرِهَ عَمِيَ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علیه السلام في آخر خطبة القاصعة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وصف أتباعه المخلصين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لَمَنْ قَوْمٍ لاَ تَأخُذُهُمْ فِي الله لَوْمَةُ لأَئِم، سِيَماهُمْ سِیمَاالصِّدِّيقِينَ، وَكَلامُهُمْ كَلامُ الْأَبْرَارِ، عُمارُ، اللَّيْل ِ، وَمَنَارُ النَّهَارِ مُتَمَسِّكُونَ بِحَبْلِ الْقُرْآنِ، يُحْيُونَ سُنَنَ الله،وسُنَنَ رَسُولِهِ، لاَ يَسْتَكْبِرُونَ وَلا يَعْلُونَ، وَلا يَغُلُّونَ، وَلا يُفْسِدُونَ، قُلُوبُهُمْ في الْحِنَانِ، وَأَجْسَادُهُمْ فِي الْعَمَلِ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علیه السلام في المناجاة الشعبانية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هَبْ لِي قَلْبا يُدْنِيهِ مِنْكَ شَوْقُهُ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ويقول علیه السلام أيضاً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هَب لي کمالَ الإِنقِطاعِ إِليک وأَنِر أَبصارَ قلوبِنا بِضياءِ نَظرِها إِليک، حتّى تَخرِقَ أَبصارَ القُلوبِ حُجبَ النُّور فتَصلَ إِلى مَعدنِ العَظمه،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الحَديثِ القُدسِيِّ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وسَعُني أرضي ولا سَمائي ولكِن وسَعُني قَلبُ عَبدِيَ المُؤمِنِ</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شريف عن النبي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اَلله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وفي دعاء الإمام السجاد علیه السلام في شهر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اعْمُرْ قَلْبِی بِطَاعَتِک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مجموع هذه الآيات الكريمة والأحاديث الشريفة، يمكن أن نستنتج أنّ شخصية الإنسان بما يتكون لديه من قلب، وأنّ الشعور والإرادة والحب والكراهية ينطلق من القلب، والقلب في بدايته أيضاً أرض خالية وقابلية محضة، وهي الأنا التي هي محور الإنسان، وهي روح و فطرة الإنسان التي في مقابلها قابلية الفجور المودعة أيضاً في نفس الإنسان، وهناك كلام للإمام علیه السلام لولده الحسن علیه السلام في الكتاب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Amiri" w:hAnsi="Amiri" w:eastAsia="Amiri" w:cs="Amiri"/>
          <w:color w:val="111111"/>
          <w:sz w:val="28"/>
          <w:sz w:val="28"/>
          <w:szCs w:val="28"/>
          <w:rtl w:val="true"/>
          <w:lang w:bidi="ar-SA"/>
        </w:rPr>
        <w:t xml:space="preserve">، يوضح ذلك حيث يقول علیه السلام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قَلْبُ الْحَدَثِ كَالْأَرْضِ الْخَالِيَةِ 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فَبَادَرْتُكَ بِالْأَدَبِ قَبْلَ أَنْ يَقْسُو قَلْبُكَ، وَيَشْتَغِلَ 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فعندنا روح وعندنا بدن يتكون منهما نفس الإنسان، هذه النفس في جانبها فطرة توحيدية، وعقل هداية، وفي جانبها الآخر أيضاً هوى ووساوس وفجور، والنفس في وسط هذا الاستقطاب، وعندما تبدأ فيها الميول والانجذاب، هنا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شخص الإنسان قد بدأ بالتكوّن أي الدرجة الأعلى من النفس بدأت تتبلور، وهذه الدرجة هي قلب الإنسان، وهذا القلب يتقلب عادة بين القطبين، وينعم بالثبات والراحة والطمأنينة إذا ثبت على تغليب جانب العقل والفطرة على جانب الفجور والحيوانية، وإذا حصل العكس ابتلي الإنسان بقساوة القلب، وقد يتحول إلى ما هو أسوأ من الأنعام والوحوش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فالأول هو ذاك القلب الذي ربح نفسه عندما جعل الروح تتكامل باستخدام البدن بما ينطبق مع الفطرة ،والعقل، وهذا هو القلب الإنساني، وهو قلبٌ ربحَ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الثاني خسر نفسه، لأنّه كان لديه القابلية والقدرة لاختيار تكميل الروح بالاستفادة من البدن بما يطابق الفطرة والعقل، لكنّه اختار ما يطابق الهوى ووساوس الشيطان، فخسر نفسه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نوضح أمثلة وجدانية تقرّب لنا هذا المعنى مثلاً عندما نريد أن نستيقظ لصلاة الليل قبل الفجر، ويدق جرس المنبه ، فنحن هنا نرى أنفسنا بوضوح أمام قطبين، الأول يقول لنا أن القيام هو الأفضل وفيه خير الدنيا والآخرة، والقطب الآخر يزيّن لنا النوم وتأجيل الصلاة وتسويفها، ونحن وجداناً نشعر أننا في الوسط، والذي في الوسط هو الأنا، وهو شخصنا، والذي يحسم هذا النزاع في الأخير هو الشعور والإرادة، فإذا تغلب الشعور بلذة المناجاة والحضور أمام ربنا وخالقنا تبارك وتعالى، والتلذذ بالنعم المعنوية والمواهب الروحّية، فسوف نقوم للصلاة ويذهب الكسل والنعاس، وإذا تغلب الشعور بالرغبة للنوم والراحة الجسديّة، فسوف لن نقوم ونعود إلى النوم، والذي حسم الأمر هو مركز الشعور والرغبة واللذة وهو القلب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إذا ما واجهت اختباراً أخلاقياً، فرأيت فقيراً محتاجاً إلى المال، فإنك تجد أن هناك قطباً في داخلك يدعوك للإمساك بالمال، ويخوفك من الانفاق، وإنّه سوف يسبب لك الفقر والأذى وفقدان الاحترام لدى الناس، وهناك قطب آخر يجذبك نحو الانفاق، وإنّه سوف يجلب لك البركة والرحمة والأمن الاجتماعي، وإن هذا المال لن يضيع وسوف يتحول إلى باقيات صالحات، وخير وسعادة 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هذين القطبين تجد نفسك أنت في الوسط، فإذا تغلب الأول شعر قلبك بلذة الجمع والحرص والخوف من الفقر، وتغلب على لذة الإيثار والتضحية والعطاء، وإذا تغلب القطب الثاني، شعر قلبك بالرحمة ولذة وسعادة العطاء، واللذات الإنسانية، وعندها سوف تتحرك نحو الإنفاق، وهنا نرى أن القلب الذي حصل فيه الشعور باللذة والرحمة هو الذي حسم الأمروبهذا يمكن أن نقول أنّ القلب هو المشخّص النهائي أو الدالّة النهائية لشخصيّة الإنسان، لأنّه مركز الشعور والإرادة والرغبة واللذّة والحزن والألم، ولا يمكن أن يكون للإنسان أكثر من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يمكن أن يكون للإنسان نفسان في وقت واحد، أحدهما أمارة بالسوء والأخرى لوّامة، ويحصل الصراع بينهما والفائز هو الذي يحدد بوصلة القلب، وتحديد بوصلة القلب هو الذي يحدد اتجاه الإنسان في الحياة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الإنسان؟</w:t>
      </w:r>
      <w:r>
        <w:rPr>
          <w:rFonts w:ascii="Amiri" w:hAnsi="Amiri" w:eastAsia="Amiri" w:cs="Amiri"/>
          <w:color w:val="111111"/>
          <w:sz w:val="28"/>
          <w:sz w:val="28"/>
          <w:szCs w:val="28"/>
          <w:rtl w:val="true"/>
          <w:lang w:bidi="ar-SA"/>
        </w:rPr>
        <w:t>من مجموع هذه التصنيفات التي ذكرت اعتماداً على التأمل في الآياتوالروايات، يمكن أن نخرج بما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اصطلاح النفس بالمعنى الأعم 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وقد يطلق أحياناً على كل واحدة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بالمعنى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مادي أو مثالي، وهي قابلية واستعداد ثم تتحول بعد ذلك إلى أمّارة أو لوّامة أو مطمئنة أو قدسّية، وهي نفس الأنبياء والأولياء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قابليات واستعدادات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وهو مركز الإنسان الذي يُدرك ويشعر ويريد ويحب ويكره ويتلذذ ويتألم</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عند التفعيل بالنحو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متكاملة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مادي أو 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لوّامة أو مطمئنة أو 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عند التفعيل غير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معطّل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مغطاة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مادي أو 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والإنسان الحقيقي الذي عرف نفسه وربحها هو القسم الرابع، وهو الذي يتكون لديه إدراك للحقائق، وشعور باللذات الإنسانية العالية، كما يكون له إرادة وعزم نحو الاتصاف بصفات الكمال المطلق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المقابل أصحاب الصنف الخامس هم الذين عطلوا العقل وغطّواالفطرة فقدوا النفس الإنسانية الحقيقية، وسيطرت عليهم النفس الأّمّارة ففقدوا الإدراك والشعور بالحقائق واللذات الإنسانية، وعندما عطّلوا جهاز النفس الذي يجعل القلب يتلذذ باللذات العالية، فقد خسروا أنفسهم الحقيقية، وتحوّلوا فقط إلى نفس تتلّذذ باللذات الحيوانية والرذائل، فصاروا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كَالْأَنْعَمِ بَلْ هُمْ أَضَلُّ سَبِيلًا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النفس التي فقدت الشعور والإرادة المطابقة للفطرة والروح والنفحة الإلهية ليست نفسا حقيقية وإنما هي نفس مجازية، وهذه النفس المجازية هي عدو الإنسان وعليه أن يجاهدها ويسيطر عليها، ويستخدمها لنفسه الحقيقية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فالإنسان قلب يحيط به قطبان، وعليه أن يفعّل الفكر والشعور والإرادة، نحو القطب الذي يفعّل الفضائل الإنسانية، ويتغلب على القطب الذي يجذبه للرذائل، بل عليه أن يستخدم قطب الغرائز لخدمة قطب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صناعة الإنسان؟بعد أن عرفنا النفس الإنسانية التي إذا ربحناها سوف يكون لدينا قلب يشعر باللذات الإنسانية العالية، وإذا خسرناها، خسرنا القلب الحقيقي الذي يجعلنا مظهراً للصفات الإلهيّة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يتضح لنا الطريق نحو بناء الإنسان إنّه طريق بناء وصناعة بإعمار القلوب، وهنا نرى كلام أمير المؤمنين علیه السلام الذي يرسم لنا خارطة الطريق نحو بناء الإنسان، فيقول في الخطبة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مَعْشَرَ الْعِبَادِ وَأَنْتُمْ سَالِمُونَ فِي الصِّحَّةِ قَبْلَ السُّقْمِ، وَفِي الْفُسْحَةِ قَبْلَ الضّيقِ فَاسْعَوْا فِي فَكَاكِ رِقَاِبِكُمْ مِنْ قَبْلِ أَنْ تُغْلَقَ رَهَائِتُهَا، أَسْهَرُوا عُيُونَكُمْ، وَأَضْمِرُوا بُطُونَكُمْ، وَاسْتَعْمِلُوا أَقْدَامَكُمْ، وَأَنْفِقُوا أَمْوَالَكُمْ، وَخُذُوا مِنْ أَجْسَادِكُمْ فَجُودُوا بِهَا عَلَى أَنْفُسَكُمْ، وَلاَ تَبْخَلُوا بِهَا عَنْهَا،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وبعد أن يذكر علیه السلام أن الله تعالى طلب منّا أن نقرضه، وله جند السماوات والأرض، وطلب منّا أن نقرضه وله ملك السماوات والأرض، فهو غني عنّا، ولكنّه سبحانه أراد أن يبلونا لكي نختار العمل الأحسن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أَرَادَ أَنْ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يَبْلُوَكُمْ أَيُّكُمْ أَحْسَنُ عَمَلاًكما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فَبَادِرُوا بِأَعْمَالِكُمْ تَكُونُوا مَعَ جِيرَانِ اللهِ فِي دَارِهِ، رَافَقَ بِهِمْ رُسُلَهُ، وَأَزَارَهُمْ مَلائِكَتَهُ، وَأَكْرَمَ أَسْمَاعَهُمْ أَنْ تَسْمَعَ حَسِيسَ نَارٍ أَبداً، وَصَانَ أَجْسَادَهُمْ أَنْ تَلْقَى لُغُوباً وَنَصَباً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الكلمات العلويّة خارطة للإنسان نحو التحرر والتحليق في سماء الإنسانيّة، وفضاء الكمال المطلق والحياة الأبديّة، ومخالفة هذا النهج تُوقِع الإنسان في القيود والأغلال وظلمات الضنك والضيق والأنفاق المظلمة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وطريق الحرية والعروج والتسامي هو أن تأخذ من عيونك وأعضائك التي تحب النوم والراحة والكسل وتعطي لروحك غذاءً ووقوداً على شكل عبادة أو جهاد أو خدمة لخلق الله، يتطلب منك العمل والتعب والسهر والصبر والمثابرة، وأن تأخذ من أموالك التي تحب نفسك الأمّارة أن تزيد في جمعها وادخارها، وتزيّن لك لذّة تكاثرها والتفاخر بها، فتعطي هذه الأموال لنفسك اللوّامة والمطمئنّة والمقدّسة الإلهيّة، وتجود بها عليها على شكل إنفاق على الفقراء والمساكين، وتكافل وتراحم وخيرات وباقيات 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تنصر الله بقوّتك البدنيّة، وتستعمل أعضاءك في سبيل الله، وعندما تنفق أموالك في سبيل الله وتقرض الله قرضاً حسناً، فإنّك تجود على نفسك وتكرمها، وتحيي نفسك الحقيقية، وعندما تستجيب لدعوات الكسل والعجز والجهل والتخنث والطمع والهلع والتكاثر، فإنّك تفقد نفسك الحقيقية التي بها تكون إنسانا، وتحيي نفسك الكاذبة التي سوف تكتشف زيفها وتتركها في الطريق، فتندم حيث لا ينفع الندم، وهناك سوف يبدو لك أنّك خسرت نفسك وحياتك الحقيقية، وتقول عندها يَقُولُ يَلَيْتَنِي قَدَّمْتُ لِحَيَاتِي </w:t>
      </w:r>
      <w:r>
        <w:rPr>
          <w:rStyle w:val="FootnoteAnchor"/>
          <w:rtl w:val="true"/>
        </w:rPr>
        <w:footnoteReference w:id="73"/>
      </w:r>
      <w:r>
        <w:rPr>
          <w:rFonts w:ascii="Amiri" w:hAnsi="Amiri" w:eastAsia="Amiri" w:cs="Amiri"/>
          <w:color w:val="111111"/>
          <w:sz w:val="28"/>
          <w:sz w:val="28"/>
          <w:szCs w:val="28"/>
          <w:rtl w:val="true"/>
          <w:lang w:bidi="ar-SA"/>
        </w:rPr>
        <w:t xml:space="preserve">، وفي الخطبة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السالك إلى الله يقول </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 ، وَأَمَاتَ نَفْسَهُ ، حَتَّى دَقَّ جَلِيلُهُ ، وَلَطُفَ غَلِيظُهُ ، وَبَرَقَ لَهُ لاَمِعٌ كَثِيرُ الْبَرْقِ، فَأَبَانَ لَهُ الطَّرِيقَ، وَسَلَكَ بِهِ السَّبِيلَ، وَتَدَافَعَتْهُ الْأَبْوَابُ إِلَى بَابِ السَّلامَةِ، وَدَارِ الْإِقَامَةِ، وَثَبَتَتْ رِجْلَاهُ بِطُمَأْنِينَةِ بَدَنِهِ فِي قَرَارِ الْأَمْنِِ وَالرَّاحَةِ، بِمَا اسْتَعْمَلَ قَلْبَهُ، وَأَرْضَى رَبَّهُ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هنا يعبّر عن الطريق إلى الوصول إلى باب السلامة ودار الإقامة، هو إحياء العقل وإماتة النفس، ولا شك إنّ النفس المقصودة هنا، هي النفس الأمّارة والمسوّلة والموسوسة، وإماتتها يعني كبح جماحها، والسيطرة عليها بواسطة العقل والفطرة والروح الإلهيّة التي بها تصير النفس لوّامة مطمئنّة،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مقام الطمأنينة والسلامة والأمن والراحة يتم باستعمال</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 المفّكر الشهيد مطهري حول هذه الكلمات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غلظة الجسمانيات والترف وأوساخ الكسل والخمول والنهم والشهوانيّة، فإذا دق جليله ولطف غليظه، برق له لامع كثير البرق، وأضاءت له مصابيح النور من داخله وفتحت له الأبواب بابا بعد ،باب، حتى يصل إلى باب السلامة ودار الإقامة، ثم يقول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أن هذه العبارة لم يستطع أن يأتي بمثلها أحد من كبار العرفاء في خلال ثلاثة عشر قرناً من مسيرة العرفان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علیه السلام في الخطبة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 إِنَّ مِنْ أَحَبِّ عِبَادِ اللهِ إِلَيْهِ عَبْداً أَعَانَهُ اللهُ عَلَى نَفْسِهِ ، فَاسْتَشْعَرَ الحُزْنَ ، وَتَجَلْبَبَ الخَوْفَ ، فَزَهَرَ مِصْبَاحُ الهُدَى فِي قَلْبِهِ، وَأَعَدَّ الْقِرَى لِيَوْمِهِ النَّازِلِ بِهِ، فَقَرَّبَ عَلَى نَفْسِهِ الْبَعِيدَ، وَهَوَّنَ الشَّدِيدَ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الأنوار العلوية تكشف لنا أن الإنسان في بداية أمره خليط وأمشاج الاستعدادات العالية تحيط بها شوائب وحجب وموانع وعقبات، وعلى الإنسان أن يزيلها بالتفكر ومجاهدة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عقله وأمات نفسه</w:t>
      </w:r>
      <w:r>
        <w:rPr>
          <w:rFonts w:ascii="IRNazanin" w:hAnsi="IRNazanin" w:eastAsia="IRNazanin"/>
          <w:color w:val="111111"/>
          <w:sz w:val="28"/>
          <w:sz w:val="28"/>
          <w:szCs w:val="28"/>
          <w:rtl w:val="true"/>
          <w:lang w:bidi="fa-IR"/>
        </w:rPr>
        <w:t>، فإذا</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ذلك تفعلت تلك الاستعدادات وزالت تلك الحجب والموانع وأشرقت الأضواء في نفسه الإلهية، فيرى الطريق واضحاً إلى دار السلام والحياة الحقيقية، ويرقى إلى أعلى مقام في سلم الإنسانية بحيث يشرف على الوجود ويرى الأشياء على حقيقتها، فيضع كل شيء بمقداره المناسب في محله المناسب،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مِنَ الْيَقِينِ عَلَى مِثْل ضَوْءِ الشَّمْسِ، قَدْ نَصَبَ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أَرْفَعَ الْأُمُورِ، مِنْ إِصْدَارِ كُلِّ وَارِدِ عَلَيْهِ، وَتَصْیِيِرِ كُلِّ فَرْعَ إِلَى أَصْلِهِ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بين النظامين الإلهي والمادي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استعراض هذه المجموعة من الكلمات العلوية والجمع فيما بينها، وكذلك بينها وبين الآيات الكريمة والتأمّل فيها، اتضح لدينا أنّ بناء الإنسان يتم عبر بناء النفس الذي يعتمد على تشغيل العقل واستخدام أعضاء الجسم، لتغذية الروح بما كشفه العقل، وجذبت نحوه الفطرة، فالعقل يكشف والروح تأمر والفطرة تشجّع والأعضاء تنفذ ومركز القيادة الذي يحصل فيه الإدراك والشعور والإرادة هو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والنظام الإلهي المعرفي، يصنع الإنسان بصناعة القلب الذي تتجه بوصلته الادراكية والشعورية نحو مصدر صفات الكمال المطلق الذي هو مصدر الوجود، وهو الله سبحانه، فيجعله خليفة الله في الأرض، ويكون قلبه عرشاً لله ، أي أنه يهب للإنسان مقام العرش الذي هو مقام تدبير الكون، وبهذا المقام يكون خليفة الله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والطريق إلى ذلك كما اتضح هو سيطرة الروح والنفس الإلهية على النفس الماديّة والغرائزيّة، لا بمعنى إلغائها بل بمعنى السيطرة عليها واستخدامها لتغذية النفس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وَخُذُوا مِنْ أَجْسَادِكُمْ فَجُودُوا بِهَا عَلَى أَنْفُسِكُمْ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يظهر الفرق الأساسي بين المدرسة الإلهيّة والمدرسة المادية، حيث إنّ المحور في حركة الإنسان والمجتمع في النظرية الإلهيّة النبويّة العلويّة، هو النفس والروح الإلهيّة، ولكن المحور في النظرية المادية لفهم وإدارة الحياة هو الجسم والغرائز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ويلعب العقل والمعرفة هنا دوراً هاماً وأساسيّاً في بلورة الرؤية الكونيّة،والفهم الذي تؤسس عليه الإيديولوجية والمنهج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فالنظام المعرفي الإلهي الذي يدير العقل ويثيره ويقوم بتنميته بالشكل الصحيح، كما رأينا في الفصل الأول والثاني من هذه الرسالة، يجعل الإنسان يكشف خالق الكون، وأنّه الكمال المطلق ومصدر مظاهر العظمة والقدرة والعلم والرحمة، ويكشف النفس الإنسانيّة الحقيقية بأنّها هي التي تبحث عن إدراك اللذات العالية، وتستخدم الغرائز والبدن المادي لأجل الوصول إلى شعور وإرادة عالية، وحياة أبدية 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النظام المعرفي المادي المنغلق على المادة والتجربة، والذي لا يرفع رأسه نحو السماء في تحريك العقل واستثماره على النحو الصحيح، ينتج معرفة غائمة وضبابيّة عن الوجود، وهي لا تتجاوز المعرفة الحسيّة الضيّقة، وبالنتيجة فإنّها لا تصنع إلا إرادة للتمتع باللذات المادية والحسية، ولذلك فإنّ موازين ومقاييس الحياة في النظام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الغريزة، أصالة المنفعة أصالة الاقتصاد، أصالة القوة والسيطرة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نشأت من الفلسفات والرؤى الكونية الناتجة من حركة العقل بعيداً عن ارشاد الوحي، فكانت نظرية المعرفة النقدية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ايمانوئيل كانت، التي تقول بعدم وجود حقائق موضوعيّة، بل وكذلك الفلسفة الوضعيّة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أوكست كونت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تقول بعدم وجود شيء خارج الحس والتجربة</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المادّية، وما نتج عن ذلك من نظريات نسبيّة الحق، وعدم وجود حق ثابت والمذهب الوجودي الذي يقول للإنسان بأنّك جسم وشهوات لا غير، وأنت حٌّرا في أن تحقق ما تريد، وقيمة الإنسان في حريّته المطلقة، والمقصود بحريّته المطلقة، حريّة ما يشعر به من إيحاء حواسه الماديّة وغرائزه، وأنتجت هذه الفلسفة نظرية أصالة الإنسان المتفوق للفيلسوف الملحد الوجودي الألماني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فردريك نيتشه، الذي يدعو إلى سحق كل الأخلاق الدينيّة،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الغيبيات والأخلاق القديمة وقبل كل شيء الإيمان بالآخرة يجب أن تشيّع إلى القبر، وأن تضاف إلى الإنسان الحر الطبيعي حقوقه مرة أخرى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 صحبة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روبرت تسيمر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 الله محمد أبو هشه، دار الحكمة لندن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فردريك نيتشه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قبل ذلك شراً ملعوناً وهو الجسد والشهوة والغرائز، تحول إلى قيمة إيجابية، والذي كان قبل ذلك خيراً، وهو القناعة الزهد وحب الخير، تحول إلى معالم إنحطاط</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كان لهذه الفلسفات المادية دور كبير في تأسيس نظام مادي قائم على السيطرة والنهب والسلب واستضعاف الشعوب واستحمارها، بعد وضع الخطط لإبقاء قابلية الاستضعاف والاستحمار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التعرف على هذا الأمر نقرأ هذه المقالة</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ستيفن برکر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أستاذ علم النفس الأبرز في جامعة هارفرد،في إحدى المقابلات مؤخراً عن الفيلسوف الذي لاقى تقديراً وقبولاً أكثر من غيره، أجاب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فيردريك نيتشه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،وبرر ذلك بالقول من السهل أن نلحظ أفكاره الاجتماعية، قد ألهمت الكثير من الحركات العنصرية حول العالم في القرنين</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العشرين والواحد والعشرين، بما في ذلك الحركات النازية والفاشية والبلشفية واليمين الأمريكي والحركات النازية الجديدة في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راسل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جيداً في كتابه عن الفلسفة الغربية، وإنّ سبب صعود هتلر هو نيتشه، والحرب العالمية الثانية هي حرب نيتشه، ويبقى ترامب في البيت الأبيض واليمين المتطرف في الشوارع إذا ما نجحت الفاشية في الوصول إلى أمريكا، الآن الأوضاع في أمريكا تشبه حقبة الثلاثينيات، عندما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تأّثّر بطروحات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 هتلر نفسه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المتفوق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النيتشويّة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الذي يقود عرقه الآري المتفوق نحو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لدينا منظومة أخلاقية مشتركة تنظم حياتنا عليها، وعوضاً عن ذلك أصبحنا نحتكم للنسبيّة الأخلاقية أو العدميّة التي تعتقد بعدم وجود قيمة للحياة، وبعدم وجود عامل أخلاقي، هذه العدمية والنسبية جعلت العالم يشعر بالضياع، وأدت إلى أحداث منها انتخاب ترامب، وخروج بريطانيا من الاتحاد الأوربي، وظهور النزاعات القومية وكراهة الأجانب، التي تتصف بها حركات اليمين المتطرف في الوقت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نشهده اليوم من هيمنة النظام الغربي الأمريكي الأوربي، على ثروات العالم، وانقسام العالم إلى مجموعة متفوقة منفردة بالمال والقرار، وأخرى محكومة مستعبدة منهوبة ،وممزقة وما شهدناه من استعمار واحتلال وحروب عالمية وما آل إليه العالم من حالة عدم الاستقرار بعد سقوط الاتحاد السوفيتي، وتصدي أمريكا للعولمة، حيث شهدنا وضعاً مضطرباً في العالم، وحروباً داخلية مستمرة في مناطق الثروات، لاسيما في الشرق الأوسط، وأصبح النظام الغربي الأمريكي الأوربي يركّز على صناعة الأسلحة وإنشاء الاستخبارات، وشركات الإعلام والتواصل، فالإعلام يضلّل ويخدع، والاستخبارات تزرع الفتن وتربي العملاء، وتثير الحروب الداخلية، والحكومات الغربية تأخذ ثروات شعوبنا، وتصدر لها في مقابلها السلاح لتتحارب فيما بينها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النظام العالمي القائم على حفظ مصالح وهيمنة مجموعة معينة على حساب شعوب العالم، وليد مدارس فلسفية أنتجت هذه الإيديولوجيات، فنظرية الإنسان المتفوق، أو السوبرمان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نيتشه، ونظرية البقاء للأقوى لدارون، والفلسفة الوجودية لسارتر وهايدكر، التي تؤكد بأنّ كمال الإنسان بإطلاق العنان لرغباته وغرائزه، ونظرية هيجل في تطور الروح المطلق التي تنتج الدولة، وإنّ هذا يقتضي وجود فروق بين القوميات والأعراق، ونظريات راسل وجون ستوارث مل في الحريّة الشخصيّة، ونظرية ميكافيلي في أنّ الغاية تبرر الوسيلة، والنظرية البراغماتية لجون ديوي التي هي الأساس للحكومات الأمريكية، كل هذه أنتجت لنا هذا النظام العالمي الجديد الذي هو نظام مصالح وهيمنة لمجموعة تملك التكنلوجيا والسلاح والإعلام على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هذه المجموعة المتسلطة على العالم تحافظ على قدر من النظام المدني والأمن الغذائي والصحي والاجتماعي لشعوبها في داخل دولها، وعلى حساب مئات الشعوب والدول الأخرى، فإنّ ما حصل أخيراً في حادثة وباء كورونا فضح رؤوس النظام المخادع، وكشف حقيقتهم حتى لشعوبهم أيضاً عندما ألغوا النظام الصحي والوقائي، والذي كان يمكن أن يقي الملايين من شعوبهم، ويحميهم من الإصابة بهذا الفيروس المهلك، لكنهم سمحوا لقتل الملايين من الشعوب كي لا تتأثر الأموال والجيوب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العالم اليوم على حافة الانهيار إذا لم تنقذ البشرية نفسها بالاتجاه نحو البديل الصالح، ولا بديل سوى الفكر الصالح الذي يصنع الإنسان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 الفكر المادي هي فصل الوجود عن مصدره، وحجب العقل من اكتشاف هذا المصدر، وعندما لا يكتشف الإنسان المصدر، فسوف يضيّع نفسه وهدفه، وعندما يضيّع الإنسان مصدره وهدفه ونفسه الحقيقية، سوف</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يشعر أُنّه قد أُلقى به عشوائياً في فضاء الوجود، بلا مبدأ ولا منتهى، فما عليه إلاّ أن يتعامل بما لديه من شعور بمعزل عن المصدر والهدف ولا شعور لمثل هذا الإنسان إلاّ ما تصنعه إيحاءات الغرائز والخيال والأوهام، ومثل هذه الرؤية الكونية لا تنتج فكراً أفضل من الوجودية الإباحية والعنصرية والسيطرة والاستحواذ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 هو الرجوع إلى البديل عن أصالة المادة والمتعة والغريزة والسيطرة إلى اصالة الله والمنهج الذي يرى الله ظاهراً في مخلوقاته، وإنها آيات ودلالات عليه، أصالة النفس الإنسانيّة التي تتكامل في صيرورتها مظهراً لله، بأن تستخدم كل ما في الوجود بما في ذلك غرائزها ومصالحها وأموالها من أجل إظهار رحمة الله وعدله في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والبديل هو النظام الإلهي العلوي، الذي يقول قد أفلح مَن تزكّى، وقد أفلح مَن أعطى واتقى، في مقابل النظام المادي الذي يقول قد أفلح من استعلى واستغنى البديل هو الذي يرى حريّة الإنسان في كبح جماح الشهوات والغرائز، وتحطيم أغلال الطمع والجشع والاستحواذ والاستئثار، وبناء الإنسان الذي يتلذذ بالعطاء والتضحية والإيثار، فالإنسان يجود على نفسه إذا أعطى من جسمه وشهواته ورغباته، وإذا أضمر بطنه وأسهر عينه وأنفق ماله واستعمل أقدامه وأعضاءه في خدمة الآخرين، هذا هو نظام علي بن أبي طالب علیه السلام، الذي عندما أصبح حاكماً للعالم راح يعطي قوته وعشاء عائلته جميعاً للفقير واليتيم والأسير، ويبقى طاوياً جائعاً لوجه الله لا يريد من أحد جزاءً ولا شكورا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المقابل نظام نيتشه وسارتر وهايدكر ،خرج لنا حاكماً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هتلر وستالين وموسوليني وترامب،الذين يتلذذون ويرقصون على أنغام سفك الدماء ونهب وسلب الشعوب، علينا أن نرجع إلى القرآن و نهج البلاغة، لا للتلاوة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والقراءة، وإنّما لاستخراج النظام البديل، وإنقاذ العالم الذي يكاد أن يغرق في بحر الماديّة المظلم، ولا سفينة نجاة غير سفينة عليّ ومنهجه، فلنركب فيها وننادي البشرية وندعوهم بفكرنا وسلوكنا، ونقول من تخلّف عنها غرق ومَن ركبها نجا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عَاصِمَ الْيَوْمَ مِنْ أَمْرِ اللَّهِ إِلَّا مَن رَّحِم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ascii="Amiri" w:hAnsi="Amiri" w:eastAsia="Amiri" w:cs="Amiri"/>
          <w:color w:val="111111"/>
          <w:sz w:val="28"/>
          <w:sz w:val="28"/>
          <w:szCs w:val="28"/>
          <w:rtl w:val="true"/>
          <w:lang w:bidi="ar-SA"/>
        </w:rPr>
        <w:t>ميزان الحرية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بحث يترتب على البحثين السابقين أي معرفة الله سبحانه ومعرفة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كثيرون في هذا العالم ممّن يدعون أنّهم أحرار، ولكنّهم مكبّلون في القيود،ويسعون إلى الأغلال والسلاسل بأقدامهم، ويربقون أنفسهم بأيديهم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والكثير من شعوب العالم خُدع بشعار الحريّة، الذي رفعه أرباب الهيمنة والاستحواذ والسلب والنهب، الحاكمون على هذا العالم، وفي الحقيقة هو فخّ وشباك لصيد الشعوب وتسخيرها، لأهداف ومآرب الصيادين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وقعت أمتنا في هذا الفخ منذ قرون بسبب الجهل والتجهيل والخداع، وفقدت حريتها الحقيقّية، وفقدت وضيّعت نفسها وهويّتها، وأصبحت مستعبدة خاضعة، والمصيبة العظمى أن تألف الأمة جدران الأقفاص والسجون، كبعض الطيور المؤهلة، تخاف أن تطير وتحلَّق في الفضاء الواسع المفتوح، وإذا فتحت لها باب القفص أدارت وجهها واستوحشت من الشمس والنور والهواء الطلق والحدائق والبساتين، إنّها تظن أن السجن والخضوع والتبعية قضاؤها وقدرها، وتخاف من المجهول أشد من خوفها من الموت والقتل، هكذا يفعل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الحربّة هي مطلق رفع القيود، أم أنّها رفع القيود عن حقيقة الإنسان؟لا شك أنّ الحريّة المطلوبة هي حريّةالإنسان، والإنسان مجموعة من القوى والنزعات، وبعضها خادم وبعضها مخدوم ، فإذا رفعنا القيود عن الجميع فقد يستولي الخادم على المخدوم وهو الإنسان، فيكون هو الضحيّة، كالنخلة التي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 فيها السعف والجريد ليخدم أعذاق التمر، ثم يجب أن يزول بعد أن أدّى دوره وأصبح زائداً، فإذا أهمل البستاني نخلته وأطلق العنان لجميع ما فيها من سعف وجريد فإنّ الطلع والأعذاق والتمر هو الضحيّة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كالشجرة فيها أوراق وثمر، والأوراق وسيلة لحصول الثمر، والبستاني الماهر هو الذي يرعى أوراق الأشجار كي تنتج أفضل الثمار، وأحياناً يهذّب الأشجار، ويقطع الكثير من الأغصان والأوراق طمعاً في تحقيق أفضل الثمار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متكون من روح ونفس إنسانية، ومن جسد ونفس حيوانية غرائزية، وحقيقة الإنسان في إنسانيته، والحرية هي رفع القيود عن هذه النفس، كي تنمو وتعلو وتسمو ، فهي ثمرة خلق الإنسان، والجسم والغرائز أوراقها وأغصانها، وليس من حريّة الشجرة أن تطلق العنان لأوراقها وأغصانها المتسلقة وأليافها وأشواكها على حساب ثمارها ونتاجها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ليس من حرية الإنسان بشيء أن يطلق العنان لغرائزه ورغباته المادية والبدنية، لتعمل ما تشاء على حساب نفسه الإنسانية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النظام المادي الذي وقف نظامه المعرفي على الحس والتجربة، لم يعرف سوى الأوراق والألياف، ولم يطلع على فاكهة الإنسان الطيبة، وهي النفس الإنسانية ،الإلهيّة، فعرف الشجرة وضيّع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النظام المعرفي الإلهي يضع منهجاً للتنمية والإثارة والتفعيل للعقول كي تكشف الثمرة الإنسانية ومصدرها وهدفها، وتربط الإنسان بالبستاني العارف الصادق الأمين، الذي يرعى هذه الشجرة ويوفر لها الحريَّة والفضاء السالم، كي ترتبط بجذورها، بالأصل الثابت وتتفرع أغصانها في السماء، وتؤتي أكلها الطيب كل حين بإذن ربها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حريّة الإنسان الحقيقية أن يرتبط بمصدر إنتاج ثمرة الإنسانية، وهو مصدر الكمال المطلق في الوجود، وهو الله ، وهذا الارتباط هو العبودية، وفي ظل هذه العبودية تتحقق الحريّة الحقيقية، والنبي والإمام كالفلّاح الذي يرعى الشجرة كي تبقى مرتبطة بجذورها ويسقيها ويغذيها لتثبت، ويهدي غصونها وأوراقها لكي لا تنحرف، ولتنمو وتتحرك وتفتح الأزهار، وتنضج الثمار، فالأنبياء والأئمة والقادة الإلهيّون، هم صانعوا الحريّة الحقيقية، وهم قادة الأحرار ولولا هم ،لكانت الأرض غابة متوحشة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يعبّر عنه في القرآن و نهج البلاغة، بمصطلح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هو عبارة عن تغليب رغبات ونزعات النفس المادية والغرائزية على النفس الإلهية ورغبات الروح الإنسانية، وتسمى دنيا لأنّها تسافُل وهبوط من الدرجة العالية إلى الدرجة الدانية، ومَن تبع الدنيا وجعلها ميزان حياته فقد آثرها على الله تعالى، فانقطع إليها، وصار عبداً لها، ويقول علیه السلام في الخطبة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 دُونَهُ فِي أَعْيُنِهِمْ فَهُمْ وَالْجَنَّةُ كَمَنْ قَدْ رَآهَا فَهُمْ فِيهَا مُنَعَّمُونَ وَهُمْ وَالنَّارُ كَمَنْ قَدْ رَآهَا فَهُمْ فِيهَا مُعَذِّبُونَ قُلُوبُهُمْ مَحزُونَةٌ وَشُرُورُهُمْ مَأْمُونَةٌ وَأَجْسَادُهُمْ نَحِيفَةٌ وَحَاجَاتُهُمْ خَفِيفَةٌ وَأَنْفُسُهُمْ عَفِيفَةٌ صَبَرُوا أَيَّاماً قَصِيرَةً أَعْقَبَتْهُمْ رَاحَةً طَوِيلَةً تِجَارَةٌ مُرْبِحَةٌ يَسَّرَهَا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رَبُّهُمْ أَرَادَتْهُمُ الدُّنْيَا فَلَمْ يُرِيدُوهَا وَأَسَرَتْهُمْ فَفَدَوْا أَنْفُسَهُمْ مِنْهَا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يصف الدنيا علیه السلام بأنّها جيفة، ولكن المحبّين للدنيا قد عميت أبصارهم بهذا العشق الواهم ، فلم يعرفوا حقيقتها، وَخُدِعوا بظاهرها الجذاب فتعلقوا بها،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عَشِقَ شَيْئاً أَعْشَى بَصَرَهُ وَ أَمْرَضَ قَلْبَهُ فَهُوَ يَنْظُرُ بِعَيْنِ غَيْرِ صَحِيحَةٍ وَيَسْمَعُ بِأُذُنِ غَيْرِ سَمِيعَةٍ قَدْ خَرَقَتِ الشَّهَوَاتُ عَقْلَهُ وَ أَمَانَتِ الدُّنْيَا قَلْبَهُ وَوَلِهِتْ عَلَيْهَا نَفْسُهُ فَهُوَ عَبْدٌ هَا وَ لِمَنْ فِي يَدَيْهِ شَيْءٌ مِنْهَا حَيْثُمَا زَالَتْ زَالَ إِلَيْهَا وَ حَيْثُمَا أَقْبَلَتْ أَقْبَلَ عَلَيْهَا </w:t>
      </w:r>
      <w:r>
        <w:rPr>
          <w:rFonts w:eastAsia="Amiri" w:cs="Amiri" w:ascii="Amiri" w:hAnsi="Amiri"/>
          <w:color w:val="111111"/>
          <w:sz w:val="28"/>
          <w:szCs w:val="28"/>
          <w:rtl w:val="true"/>
          <w:lang w:bidi="ar-SA"/>
        </w:rPr>
        <w:t xml:space="preserve">)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الكلام العلوي نفهم أنّ الحريّة تنطلق من داخل الإنسان، وكذلك الرقّ والاستعباد، فالأنسان يصنع حريته بنفسه، وكذلك يصنع الأغلال والقيود ويستعبد نفسه، والمفتاح لكلا هذين البابين هو المعرفة والإدراك والشعور ، فالذي لا يعرف سوى المادة والغرائز وجمع المال والسيطرة والاستحواذ، فهو سوف يصرف جميع همه و همته وسعيه نحوها، أو نحو مَنْ بيده شيء منها، فيكون عبداً لغرائزه أو لمن بأيديهم إشباع غرائزه ورغباته، ومثل هذا الإنسان لن يكون حرا أبداً، لا في أعماله ولا في أخلاقه ولا في مواقفه، بل حتى إذا أراد أن ينتج علماً أو تقنية، فإنّ هذا العلم والتقنية سوف يكون في خدمة الشهوات والمنافع الماديّة والسيطرة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مَن تقوده المعرفة إلى معرفة خالق هذا الكون، وأنّ لهذا الكون هدفاً عالياً وسامياً وأبدياً، ويعرف نفسه الإلهية، ويلتفت إلى رغباتها العالية والأبديّة فهذه المعرفة سوف تجعله يرتبط بالكمال المطلق الذي تتوق إليه نفسه الحقيقيّة وعندما يذهب لمعرفة منهج الارتباط بعد التعرّف على الرسول والنبي والقائد الإلهي، سوف يفهم أنّ المنهج هو استثمار البدن والغرائز وكل ما في الكون من نعم، من أجل عبوديّة الله ونيل رضاه، وعبوديّة الله هي تطبيق أوامره وإظهار أخلاقه وصفاته في الأرض، وعلى رأس هذه الصفات الرحمة والعدل، وكلما ترك الإنسان التعلقات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التي تمنع الرحمة والعدل، وكلما واجه أسباب منع تحقق الرحمة والعدل في الأرض، وهم الطغاة والظالمون والمفسدون، كلما كان أقرب إلى الله ونيل كماله ورضاه وحياته الأبديّة السعيدة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فالعبوديّة لله هي التخلص من عبوديّة الأهواء والأعداء، وهي الحريّة الحقيقية التي تصنع الإنسان الحقيقي، وتكوِّن مجتمع العدل والقسط الإلهي، وهذا ما صنعه وأراد صناعته النظام النبوي والعلوي، وهو نظام يتلذذ القائمون عليه بالتضحية بكل ما لديهم من أجل نشر الرحمة والعدل لجميع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وإظهار الرأفة لجميع المخلوقات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جواب مَنْ قدم له قطعة من الحلوى بما يشبه الرشوة والتزلّف بعنوان الهديّة، زجره الإمام بشدة وقال هَبِلَتْكَ الهَبُولُ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ثكلتك الأم التي لا يعيش</w:t>
      </w:r>
      <w:r>
        <w:rPr>
          <w:rFonts w:ascii="IRNazanin" w:hAnsi="IRNazanin" w:eastAsia="IRNazanin"/>
          <w:color w:val="111111"/>
          <w:sz w:val="28"/>
          <w:sz w:val="28"/>
          <w:szCs w:val="28"/>
          <w:rtl w:val="true"/>
          <w:lang w:bidi="fa-IR"/>
        </w:rPr>
        <w:t>لها ولد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الْبُولُ أَ عَنْ دِينِ اللَّهُ أَتَيْتَنِي لِتَخْدَعَنِي أَمُخْتَبِطُ أَنْتَ أَمْ ذُو جِنَّةِ أَمْ تَهْجُرُ وَالله لو أعْطِيتُ الأَقَالِيمَ السَّبْعَةَ بِمَا تَحتَ أَفْلَاكِهَا عَلَى أَنْ أَعْمصِيَ اللهَ فينَمْلَةٍ أَسْلُبُهَا جُلبَ شَعِيرَةِ مَا فَعَلْتُهُ وَ إِنَّ دُنْيَاكُمْ عِنْدِي لَأَهْوَنُ مِنْ وَرَقَةٍ فِي فَمِّ جَرَادَةٍ تَقْضَمُهَا مَا لِعَلِيُّ وَلِنَعِيمٍ يَفْنَى وَلَذَّةٍ لَا تَبْقَى نَعُوذُ بِالله مِنْ سُبَاتِ الْعَقْلِ وَ قُبْحِ الزَّلَلِ وَ بِهِ نَسْتَعِينُ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في النظام المادي تعدم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أخطأ فلاسفة النظام المادي في تحقيق الحريّة الحقيقية للمجتمع البشري لأنهم ضيّعوا النفس الإنسانية التي يجب أن تتحرر، وضيّعوا مصدر الحرية وهدفها أيضاً، فهم وتبعا لنظامهم المعرفي ، لم يكشفوا سوى إنسان لا يتعدى عن مجموعة مشاعر ورغبات حسيّة، تنتهي بانتهاء مدة الحياة وتوقف البدن عن الحركة، وطالبوا بالحرية لهذا الإنسان، ورأوا أن كماله بحريّة رغباته ومشاعره الحسيّة، ولا يحدّها شيء سوى رغبات الآخرين، وقد تلقّى المجتمع البشري هذه الأفكار بالترحيب والإعجاب، لأنها جاءت كردة فعل على الكنيسة التي كانت تدعو إلى الكبت والاستبداد والتخلف، كما وإنّ المجتمع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البشري رأى فيها أنها المنقذ لواقعه المتخلف الذي جلبته له الحكومات المتعاقبة عليه، والخطاب الديني المحرّف والبعيد عن الحياة الكريمة، ولكن سرعان ما اكتشفت البشرية أنّ هذه الحرية لم تحقق لها إنسانيتها التي كانت تصبوا إليها ، فلم يستطع طير الإنسانية أن يحلّق في سماء الحرية الموعودة، بل كانت الحرية المادية كالفايروس الذي نخرها من الداخل وجعلها تشعر بالخواء والتفاهة، وسلط عليها من خارجها الوحوش والكواسر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الحرية المزعومة يقول المفكر الشهيد السيد محمد باقر الصدر رحمه الله علیه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سكرت الإنسانية على أنغام هذه الحرية وأغفت في ظلالها برهة من الزمن، وهي تشعر لأول مرّة أنها حطمت كل القيود، وإن هذا العملاق المكبوت في أعماقها آلاف السنين قد انطلق لأول مرة، وأتيح له أن يعمل كما يشاء في النور دون خوف أو قلق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 يدُم هذا الحلم اللذيذ طويلا، فقد بدأت الإنسانية تستيقظ ببطءوتدرك بصورة تدريجيّة ولكنها مرعبة، إنّ هذه الحرية ربطتها بقيود هائلة وقضت على آمالها في الانطلاق الإنساني الحر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وحول السبب في ذلك يقول السيد الشهيد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زوّد بالقدرة التي تمكنه من السيطرة على شهواته وتحكيم منطقه العقلي فيها، فسرّ حريته بوصفه إنساناً إذن، يكمن في هذه القدرة، فإذا جمّدنا هذه القدرة، وفتحنا له حرية شهواته الحيوانية، ووفرنا له مغريات الاستجابة لها، كما تفعل الحضارات الغربية الحديثة، وجعلنا الإنسان أداة لتنفيذ تلك الشهوات، حتى إذا التفت إلى نفسه أثناء الطريق وجد نفسه محكوماً لا حاكماً، ومغلوباً على أمره وإرادته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وحول هذا الخطأ الذي وقعت فيه الفلسفة المادية في نظرها إلى الحرية يقول المفكر الشهيد مرتضى مطهري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نحترم الحرية بما أنها ضرورة لحياة الإنسان، والإنسان محترم لأجل أن يصل إلى الكمال اللائق به، والحيثية التي يجب أن يحترم لأجلها الإنسان هي حيثية كونه روح إلهية وإرادة إلهية، وحرية إرادة الإنسان محترمة بشرط كونها في اتجاه كمال الإنسان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وكما أن إرادة الإنسان تُلغى إذا خالفت حفظ الطبيعة التكوينية للإنسان كما إذا تعارضت إرادته وميوله ورغباته للطعام مع صحته وسلامته البدنية، ويجبر على التضحية بالإرادة، بتناول الدواء واللقاح والخضوع للعمليات الجراحية، بل إنّ عدم إجباره على العلاج أو التلقيح أو الحمية، يعتبر مخالفاً لحقوقه وحريته الإنسانية،كذلك فإنّ رغبات الإنسان في مجال المصالح العالية الفردية والاجتماعية، تجري عليها نفس القاعدة، وكما أنّ تشخيص سلامة البدن بيد الطبيب لا بيد المريض، كذلك تشخيص المصالح الاجتماعية ليس بيد الفرد بل بيد القانون الذي أما أن يكون بشرياً أو إلهيّا، ونحن نعتقد أنّ البشر لا يستطيع أن يصنع نظاماً صالحاً، فيتعين المصدر الإلهي، وعليه فالإرادة يجب أن تكون في اتجاه حفظ الطبيعية الإنسانية، لا أن يضحى بالإنسانية لأجل إرادة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لا نريد أن تُكبت ميول الإنسان ورغباته، ولكن لا نريد أن يضحي الإنسان بعقله وروحه ومصالحه الاجتماعية وحياته الأبديّة من أجل تلبية حاجات موقتة ومحدودة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مخالفة الميول والرغبات لأجل حفظ مصلحة بدن الإنسان التي يشخّصها الطبيب ليست مخالفة للحرية، فكيف تكون مخالفة الميول والرغبات لأجل مصلحة الإنسان التي يشخصها خالقه وربّه العالم به، تكون مخالفة للحرية وحقوق الإنسان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يقوله أصحاب الفلسفة الوجودية مثل هايدكر وسارتر من أنّ الدين يمسخ حقيقة الإنسان لأنّه ينفي حريّة الإنسان، فهنا يقول المفكر الشهيد مطهري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الحق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w:t>
      </w:r>
      <w:r>
        <w:rPr>
          <w:rFonts w:ascii="Amiri" w:hAnsi="Amiri" w:eastAsia="Amiri" w:cs="Amiri"/>
          <w:color w:val="111111"/>
          <w:sz w:val="28"/>
          <w:sz w:val="28"/>
          <w:szCs w:val="28"/>
          <w:rtl w:val="true"/>
          <w:lang w:bidi="ar-SA"/>
        </w:rPr>
        <w:t xml:space="preserve"> لم يعرف الله، ولم يعرف معنى العبودية الله، ولم يفهم منها سوى معناها الخاطئ الذي أخذه من الدين المحرّف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هو الغاية القصوى لكمال الإنسان، والتعلق بغاية الكمال ليس مسخاً لحقيقة الإنسان، بل هو تأكيد لها، وتعميق لنفس الإنسان، بل إنّ انسلاخ الإنسان عن غاية كماله ومصدر وجوده هو الإلغاء لنفسه وحقيقته لا الارتباط بها، ارتباط الإنسان بالله ليس ارتباطاً للنفس بغيرها، بل هو ارتباط لنفس الإنسان بدرجاتها الأكمل والأعلى</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فالنظام الإلهي عندما يقول بالحرية للإنسان كما يوصي الإمام أميرالمؤمنين ولده الحسن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عَبْدَ غَيْرِكَ وَ قَدْ جَعَلَكَ اللهُ حُرّاً</w:t>
      </w:r>
      <w:r>
        <w:rPr>
          <w:rStyle w:val="FootnoteAnchor"/>
          <w:rtl w:val="true"/>
        </w:rPr>
        <w:footnoteReference w:id="81"/>
      </w:r>
      <w:r>
        <w:rPr>
          <w:rFonts w:ascii="Amiri" w:hAnsi="Amiri" w:eastAsia="Amiri" w:cs="Amiri"/>
          <w:color w:val="111111"/>
          <w:sz w:val="28"/>
          <w:sz w:val="28"/>
          <w:szCs w:val="28"/>
          <w:rtl w:val="true"/>
          <w:lang w:bidi="ar-SA"/>
        </w:rPr>
        <w:t>، فإن هذه الحرية تعني الحرية في الأفق المفتوح المطلق، حيث ثمرتها هو أن الإنسان يصبح مظهراً لصفات الله سبحانه، وهذه حرية حقيقية لا تؤدي إلى التقاطعات والنزاعات، وتحقق الكمال الفردي والاجتماعي للإنسان، لكن الحرية في المنظار الغربي المادي تؤدي لا محالة إلى التقاطع والصراع على تحقيق الرغبات، لأنها حرية في أفق مغلق ومحدود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العجيب أن المفكّر والمشرّع الغربي قد غفل عن هذا الأمر البديهي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الفيلسوف البريطاني جون ستوارت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إجبار الفرد على أداء عمل أو الامتناع عن عمل بدعوى أن هذا الأداء أو الامتناع أحفظ</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لمصلحته وأجلب لمنفعته وأعوَد عليه بالخير والسعادة، ولأنّه في نظر الناس هو عين الصواب، بل هو صميم الحق، فالإنسان غير مسؤول أمام المجتمع من شيء من تصرفاته إلاّ ما كان منها ذا مساس بالغير، أمّا التصرفات التي لا تخص غير نفسه ولا تتعلق بغير شخصه فله فيها كامل الحريّة ومطلق الإرادة، ذلك لأنّ الإنسان سلطان في دائرة نفسه، وأمير حر التصرف في</w:t>
      </w:r>
      <w:r>
        <w:rPr>
          <w:rFonts w:ascii="IRNazanin" w:hAnsi="IRNazanin" w:eastAsia="IRNazanin"/>
          <w:color w:val="111111"/>
          <w:sz w:val="28"/>
          <w:sz w:val="28"/>
          <w:szCs w:val="28"/>
          <w:rtl w:val="true"/>
          <w:lang w:bidi="fa-IR"/>
        </w:rPr>
        <w:t xml:space="preserve">جسمه وعقله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الحق أنّ نسأل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ستوارت مل الذي يعد من أكبر المنظرين للفكر الغربي الحديث، هل نسي أم تناسى أنه قبل أن يقول للغربي إنك حر في كل ماترید، قد قال له وربّاه على أن لا يفكر ولا يشعر إلاّ بالمادة والملك والمتعة والشهوات المحدودة والمؤقتة والمحصورة في إطار هذا العمر القصير، وهل يعقل لمفكر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ستوارت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يعلم أن النزوات والرغبات المادية إذا أصبحت هدفاً نهائياً للإنسان، فإنّ الإنسان لا يشبع منها، ولا يقتنع إلاّ بالإكثار منها، وعندها كيف ستكون نتيجة هذه الحريّة؟ أليست هي الصراع والتكالب على الرغبات؟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خفيت عليه الحقيقة التي يوضحها أميرالمؤمنين علیه السلام لمعاوية في الكتاب</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فيقول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مَشْغَلَةٌ عَنْ غَيْرِهَا وَلَمْ يُصِبْ صَاحِبُهَا مِنْهَا شَيْئاً إِلَّا فَتَحَتْ لَهُ حِرْصاً عَلَيْهَا وَ هَجاً بِهَا وَ لَنْ يَسْتَغْنِيَ صَاحِبُهَا بِمَا نَالَ فِيهَا عَمَّا لَمْ يَبْلُغْهُ مِنْهَا وَ مِنْ وَرَاءِ ذَلِكَ فِرَاقُ مَا جَمَعَ وَنَقْضُ مَا أَبْرَمَ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أنّ قانون منع المساس بحرية الغير في تحقيق ما يرغب ويريد، يحل المشكلة ؟ أم أنّ هذا القانون في الحقيقة يكون بمثابة الأقفاص الحديدية التي تُحجز فيها الحيوانات المختلفة في حديقة الحيوانات كي لا يأكل بعضها بعضاً؟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انتبه المشرِّع والحاكم الغربي إلى هذا المحذور، فوجد له حلاً ينسجم مع فكره المادي بأن يحل مشكلة الصراع على المنافع والرغبات في المجتمع الغربي عن طريق هدم الإنسانية من أساسها، وبإحراق الأرض بنار الحروب والفتن والنزاعات، والحل هو أن فتح للغربيين بابا لإشباع نهمهم في المال والسلطة والاستحواذ عن طريق الاستيلاء على ثروات الشعوب والأمم الأخرى، وهكذا راحوا يغزون بلدان العالم، ويقتلون أهلها كما تقتل الحشرات ،والديدان تارة باسم الاستعمار وأخرى باسم التطور، وأحياناً باسم الحريّة والديمقراطية، وأخيراً باسم العولمة وباسم مكافحة الإرهاب والقضاء على أسلحة الدمار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ستوارت مل في تنظيره عن الحريّة الفردية يقول أنّ الإنسان أمير وسلطان في دائرة نفسه في التصرف بجسمه وعقله، وسؤالنا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للإنسان الذي علمته الفلسفة الماديّة أن لا وجود إلاّ للمادة والشهوات والدنيا، أن يكون سلطاناً وأميراً في دائرة محدودة وضيقة يتنازع فيها مليارات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يتحرك ليحقق إمارته وسلطانه دون أن يصطدم بالآخرين، فأما أن يُمنع من ذلك فيكون عبداً محروماً مظلوماً لا أميراً ولا سلطاناً، أو لا يُمنع فيكون غاصباً ظالماً وإلاّ فكيف يكون أميراً وسلطاناً في الربح والقوة والمتعة غير المحدودة والآخرون كلهم أيضاً يريدون أن يكونوا أمراء وسلاطين؟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ascii="Amiri" w:hAnsi="Amiri" w:eastAsia="Amiri" w:cs="Amiri"/>
          <w:color w:val="111111"/>
          <w:sz w:val="28"/>
          <w:sz w:val="28"/>
          <w:szCs w:val="28"/>
          <w:rtl w:val="true"/>
          <w:lang w:bidi="ar-SA"/>
        </w:rPr>
        <w:t>ميزان السعادة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هى السعادة؟ هل هي اللذة؟أم هي ترك اللذة؟وإذا كانت هي اللذة فهل هي اللذة، فهل هي اللذات الحسيّة البدنية، أم اللذات العقلية؟أم هي اللذات الفطرية والمعنوية والروحية؟اختلف المفكرون والفلاسفة في الجواب على هذا السؤال تبعاً لاختلاف نظرياتهم في المعرفة ورؤيتهم الكونية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والذي يهمنا هنا هو أن نتأمل في أنفسنا بالتدبر والتنمية العقلية لكلمات ميزان الحق والحقيقة؛عليّ علیه السلام،كي يدلّنا على حقيقة السعادة ومنهج الوصول إليها ونيلها، ونحن عندما نتأمل أنفسنا نجد أننا نشعر بالسعادة إذا حققنا شيئاً يلائم شعورنا، فنحن عندما نشعر بالجوع والرغبة بتناول الطعام وتكون لنا قدرة على الحصول عليه، نكون سعداء بالحصول على الطعام والتلذذ بتناوله، وكذلك في سائر اللذات الأخرى التي نشعر بالحاجة إليها ولدينا القدرة على بلوغها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هذه السعادة المعتمدة على الشعور والقدرة مهددة بالزوال بفقدان منشأها، فالإنسان بعد دقائق من الطعام يفقد الشعور بالرغبة إلى مواصلة الأكل بسبب الشبع، وعليه أن ينتظر إلى عدة ساعات كي يتجدد لديه الشعور بالرغبة بالطعام، وحينها قد لا توجد قدرة على الحصول على الطعام بسب حصول موانع خارجية كالحوادث والأعداء وعدم توفر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إنّ هناك هاجساً حقيقياً يعكّر صفو هذه اللذات، حتى ولو توفرت كل عوامل تحققها، وهو هاجس الموت الذي يهدم هذه اللذات من أساسها، ويتوقعه الإنسان في كل لحظة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هناك عوامل داخلية نفسية وخارجية تمنع ثبات وبقاء الشعور باللذة والقدرة على نيلها، بل تمنع حصولها، وبالتالي فإن الإنسان إذا أراد أن يحقق السعادة الدائمة، فعليه أن يبحث عن سعادة ذات عوامل وأسباب ثابتة وباقية، وأن يجد حلاً واقعياً لمشكلة زوال،السعادة، وهذا الحل لا يتوفر إلاّ في ظل النظام الإلهي النبوي العلوي، وما يصنعه من فكر وشعور ينتج سعادةحقيقية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وفّر النظام المعرفي الإلهي طريقاً إلى تحقق الحياة السعيدة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الطيبة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صَلِحًا مِّن ذَكَرٍ أَوْ أُنثَى وَهُوَ مُؤْمِنٌ فَلَنُحْيِيَنَّهُ حيرة طيبة وَلَتَجْرِيَنَّهُمْ أَجْرَهُم بِأَحْسَن مَا كَانُوا يَعْمَلُونَ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وعندما سئل أمير المؤمنين عن معناها ،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الطيبة هي 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أن يفسر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بِالْقَنَاعَةِ مُلْكاً،وَبِحُسْنِ الخُلُقِ نَعِيماً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فهنا يدلّنا أمير المؤمنين علیه السلام أن محور الحياة السعيدة هو القناعة، وليس القناعة بمعنى الاكتفاء بالقليل من النعم المادية، كما يتبادر عند البعض، بل إنّ القناعة هي تغيير لمفهومي الملك ،والنعيم، وهنا يكمن الحل الجذري لمشكلة السعادة الحقيقية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كان أكثر الناس يرون الملك والنعيم منحصراً بالمال واللذات المادية، فإنّ الميزان العلوي يقول بأنّ الملك الحقيقي والكنز الذي لا يفنى ولا يبيد هو القناعة، كما أنّ النعيم الحقيقي الذي يُصلح الفرد والمجتمع هو حسن الخُلق،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التغيير المفهومي والفكري، يجعل الجهاز الشعوري للإنسان يتحول من جعل الشعور منحصراً بالماديات والغرائزيات والقدرة على نيلها، إلى تشغيل الدرجات العالية من الشعور، وهي درجات الشعور الفطري والإنساني والتعلق بالحياة الأبدية والارتباط بالمطلق، وهنا سوف يكون الشعور باللذة ليس متوقفاً على توفر اللذة المادية، بل يشتغل حتى في حالة عدم توفرها، فهنا يوجد مفتاحان لتشغيل الشعور بالسعادة عند الإنسان المؤمن، هما مفتاحا الشكر والصبر، فإذا توفرت النعم الماديّة يُشغّل مفتاح الشكر، وإذا لم تتوفر يشغّل مفتاح الصبر، فالمهم عند المؤمن الصالح وبعد أن انفتحت أمامه آفاق الحياة وخرج من جدران المادة، وسجن المعيشة الضنكة الضيقة، هو أن يتلذذ باللذات الإنسانية، فإذا توفرت لديه اللذات المادية، جعل منها وسيلة وسلّماً للصعود إلى اللذات العالية، بواسطة الشكر واستثمار النعم في سبيل الله والحياة الباقية، وإذا ابتلى بالفقدان ونقص من الأموال والأنفس والثمرات صبر، وحول هذا الفقدان بواسطة الصبر إلى وجدان درجات عالية من الإنسانية والأخلاق العالية، وهذه هي الحياة الطيبة، وتصلح الدنيا والآخرة بالسير طبقاً لخارطة الطريق هذه التي رسمها عليّ علیه السلام للبشرية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عبّر أمير المؤمنين عن هذا المنهج في كثير من كلماته في نهج البلاغة بأنّه منهج جعل الدنيا وسيلة للآخرة، وإنّ الدنيا تصلح وتصبح بيد الإنسان إذا صارت طريقاً للآخرة ، وإنّ الإنسان يخسر الدنيا ويفسدها، ويفسد آخرته أيضاً إذا جعل الدنيا هدفاً، يقول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أَوَّهَا عَنَاءٌ وَ آخِرُهَا فَنَاءٌ فِي حَلَالِهَا حِسَابٌ وَفِي حَرَامِهَا عِقَابٌ مَنِ اسْتَغْنَى فِيهَا فُتِنَ وَ مَنِ افْتَقَرَ فِيهَا حَزِنَ وَ مَنْ سَاعَاهَا فَاتَتْهُ وَ مَنْ قَعَدَ عَنْهَا وَاتَتْهُ وَ مَنْ أَبْصَرَ بِهَا بَصَّرَتْهُ وَ مَنْ أَبْصَرَ إِلَيْهَا أَعْمَتْهُ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علیه السلام أيضاً في الخطبة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الدُّنْيَا مُنْتَهَى بَصَرِ الْأَعْمَى لَا يُبْصِرُ</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وَرَاءَهَا شَيْئاً وَ الْبَصِيرُ يَنْفُذُهَا بَصَرُهُ وَيَعْلَمُ أَنَّ الدَّارَ وَرَاءَهَا فَالْبَصِيرُ مِنْهَا شَاخِصٌ وَالْأَعْمَى إِلَيْهَا شَاخِصٌ وَالْبَصِيرُ مِنْهَا مُتَزَوِّدُ وَ الْأَعْمَى هَا مُتَزَوِّدُ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يخاطب علیه السلام فيه معاوية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الدُّنْيَا مَشْغَلَةٌ عَنْ غَيْرِهَا وَ لَمْ يُصِبْ صَاحِبُهَا مِنْهَا شَيْئاً إِلَّا فَتَحَتْ لَهُ حِرْصاً عَلَيْهَا وَ هجاً بِهَا وَ لَنْ يَسْتَغْنِيَ صَاحِبُهَا بِمَا نَالَ فِيهَا عَمَّا لَمْ يَبْلُغَهُ مِنْهَا وَ مِنْ وَرَاءِ ذَلِكَ فِرَاقُ مَا جَمَعَ وَنَقْضُ مَا أَبْرَمَ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الرَّغْبَةُ مِفْتَاحُ النَّصَبِ وَ مَطِيَّةُ التَّعَبِ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هذه الكلمات العلوية يمكن أن نستنتج معادلة مهمة هي أنّ مَنْ أراد الدنيا، بمعنى جعل الرغبات المادية هدفاً فإنّه سوف يخسر الدنيا، وكذلك الآخرة ،ومَنْ جعل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الرغبات الإنسانية العالية واستعمل رغبات الدنيا لأجل الوصول للرغبات الأخروية العليا فإنه سوف يربحها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إرادة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الدنيا والآخرةإرادة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المعادلة تنتج لنا شعورا وقدرة أوسع وأدوم من الشعور المتعلق باللذات المادية إذا كانت هدفاً لا يرى الإنسان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سوف تكون اللذات المادية من الطعام أو الزواج أو المال أو الجاه وسيلة للحياة الأبدية الأخروية، فلن تكون هذه اللذات محلا للحرص والجشع والهلع والطمع، لأن هذه الصفات تخالف كونها وسيلة للآخرة، بل تكون جميع اللذات محلاً للقناعة والشكر والصبر، فإذا كانت قليلة، كان قانعاً ولم يطمع، وإذا كانت كثيرة، كان شاكراً ولم يمنع ، وإذا لم يحصل على شيء منها،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صابراً ولم يجزع، وفي كل الأحوال سوف يشعر بأنّ هناك شيئاً يحققه وهو رضا الله والدار الآخرة واللذات الفطرية والمعنوية، فيكون سعيدا وكريماً وعزيزاً في جميع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لذة وسعادة الإنسان الإلهي أسعد وأسمى إذا صبرَ وتحمّل المصاعب، وواجه الموانع والعقبات في سبيل الأهداف الإلهية العالية، فالمؤمن لديه وله ولذّة لا توصف بالجهاد والعبادات والأعمال القربيّة التي تتطلب البذل والتعب والنصب ومخالفة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أمير المؤمنين علیه السلام كيف يصف أحبابه وشيعته الصادقين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دُعُوا إِلَى الْإِسْلَامِ فَقَبِلُوهُ وَ قَرَءُوا الْقُرْآنَ فَأَحْكَمُوهُ وَ هِيجُوا إِلَى الْجِهَادِ فَوَهُوا وَلَهَ اللّقَاحَ إِلَى أَوْلَادِهَا وَ سَلَبُوا السُّيُوفَ أَغْمَادَهَا وَأَخَذُوا بِأَطْرَافِ الْأَرْضِ زَحْفاً زَحْفاً وَ 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سعادة وأيّ شعور بالنشوة واللذة أعظم من الوله، وهو شدة الحب وقد وصف به أمير المؤمنين علیه السلام مَن۟ سمّاهم في آخر هذه الخطبة بأنّهم إخوانه،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إِخْوَانِي الذَّاهِبُونَ فَحَقَّ لَنَا أَنْ نَظْمَأَ إِلَيْهِمْ وَنَعَضَ الْأَيْدِي عَلَى فِرَاقِهِمْ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وصف المتقين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عَيْنِهِ فِيمَا لَا يَزُولُ وَ زَهَادَتُهُ فِيمَا لَا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 أصحاب العلم الحقيقي، وهم من تكشّفت لهم حقائق الوجود، وذلك في كلامه لكميل بن زياد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هَجَمَ بِهِمُ الْعِلْمُ عَلَى حَقِيقَةِ الْبَصِيرَةِ وَبَاشَرُوا رُوحَ الْيَقِينِ وَاسْتَلَانُوا مَا اسْتَوْعَرَهُ المُتْرَفُونَ وَأَنِسُوا بِمَا اسْتَوْحَشَ مِنْهُ الْجَاهِلُونَ وَ صَحِبُوا الدُّنْيَا بِأَبْدَانٍ أَرْوَاحُهَا مُعَلَّقَةٌ بالمحل الْأَعْلَى أُولَئِكَ خُلَفَاءُ اللَّهُ فِي أَرْضِهِ وَ الدُّعَاةُ إِلَى دِينِهِ آءِ آهِ شَوْقاً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رُؤْيَتِهِمْ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مجموع هذه الأنوار العلوية نكشف طريق السعادة التي هي الشعور الثابت والمستمر باللذات السامية التي تلائم روح الإنسان وفطرته، وهو الفكر الذي يكشف اللذات غير الفانية، ويجعل القلب يتعلق بها، فإذا تعلق بها، جعل كل شيء طريقاً نحو نيلها، فإن حصل الإنسان على النعم واللذات الماديّة، جعلها طريقاً إلى اللذات الأبدية، بواسطة الشكر، وإذا لم يحصل عليها أو فقدها، جعل الصبر طريقاً إلى لذاته، ولم يتأثّر شعوره بالسعادة، فهو في حال سرور وملك ونعيم دائم، هو الشكر والصبر والقناعة وحُسن الخُلق والقلب السليم، فلا يخاف من احتمال فقد الموجود، ولا يحزن على 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وَلَا هُمْ يَحْزَنُونَ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عندما تشعر أنك لن تفقد شيئاً في المستقبل فهنا يزول الخوف والقلق، وعندما تشعر إذا فقدت شيئاً من أمورك البدنية والمادية، إنّك حصلت على بديل أفضل، فلن تشعر بالحزن وعندما تشعر أنك دائماً في إنجازات دائميّه، تسير على منحن مستمر في الارتفاع حتى تصل إلى أفق مفتوح من الحياة الأبديّة الخالصة، فإنك عندها سوف تكون في سرور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والأساس الذي ينطلق منه الشعور بالإنجازات الدائميّة والفوز المستمر هو الفكر والتدبر الصحيح الذي يكشف للإنسان حقائق الكون والنفس، والذي عبّر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هَجَمَ بِهِمُ الْعِلْمُ عَلَى حَقِيقَةِ الْبَصِيرَةِ، وعبّر عنه في وصف أولياء الله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ظَاهِرِهَا وَاشْتَغَلُوا بِآجِلِهَا إذَا اشْتَغَلَ النَّاسُ عَاجِلِهَا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وصل الإنسان إلى حقيقة البصيرة، ونظر إلى باطن الدنيا، فسوف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يشتغل جهازه للأهداف العالية، فهناك أهداف عالية، وهناك أهداف دانية الأولى هي الآخرة، والثانية هي التي تسمّى الدنيا، إذا كان الفكر ماديّاً حسيّاً فقط، فلا يكتشف إلاّ الأهداف الدانية الحسيّة المحدودة، فإذا تحرك نحوها فلا محالة أن يرتطم بجدرانها، لأنّها محدودة فيتوقف الشعور بالسعادة، لكن الفكر الناتج من حركة العقل وفق المنهج الإلهي والعلوي للمعرفة، یکشف الأهداف العالية، ويتحرك نحوها ويتعلق بها، وهي ذات آفاق مفتوحة ومتعالية، فلا تتوقف سعادة الإنسان السائر إلى نحو المثل الأعلى الإلهي والحياة الباقية، بل إنّ الجدران التي ارتطم بها الإنسان المادي الذي لا يعرف غير المادة، سوف تتحول عند الإنسان الإلهي إلى قواعد للانطلاق نحو الأعلى، والحصول على إنجازات ومكاسب أعلى، فالمصائب والابتلاءات</w:t>
      </w:r>
      <w:r>
        <w:rPr>
          <w:rFonts w:ascii="Amiri" w:hAnsi="Amiri" w:eastAsia="Amiri" w:cs="Amiri"/>
          <w:color w:val="111111"/>
          <w:sz w:val="28"/>
          <w:sz w:val="28"/>
          <w:szCs w:val="28"/>
          <w:rtl w:val="true"/>
          <w:lang w:bidi="ar-SA"/>
        </w:rPr>
        <w:t>يحوّلها المؤمن إلى هدى ورحمة والموت عند المؤمن يتحول إلى بوابة نحو الحياة الكاملة الخالصة الخالدة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قول امير المؤمنين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معرفة النفس نكتشف معنى في غاية الشرف والسمو يوضح لنا بان السعادة تنطلق من نفس الانسان الحقيقية اذا تغلبت على النفس الوهمية التي هي حجاب يمنع النفس عن رؤية الطريق للاتصال بمعين الكمال المطلق الذي تحصل به النفس الإنسانية على شعور بالفوز المستمر وأن هناك شيئا تراه وتشعر به وتريده ويتحقق لها لهم ما يشاؤون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الوصفان هما ركنا السعادة وبهما وصف الله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يتحقق كل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هناك تجدد واستمرار بلا كلل ولا ملل، والوصول إلى هذا المقام يتحقق بإحياء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 وَأَمَاتَ نَفْسَهُ، حَتَّى دَقَ جَلِيلُهُ، وَلَطُفَ غَلِيظُهُ، وَبَرَقَ لَهُ لاَمِعُ كَثِيرُ الْبَرْقِ، فَأَبَانَ لَهُ الطَّرِيقَ، وَسَلَكَ</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السَّبِيلَ، وَتَدَافَعَتْهُ الْأَبْوَابُ إِلَى بَاب السَّلاَمَةِ، وَدَارِ الْإِقَامَةِ، وَثَبَتَتْ رِجْلَاهُ همَانِينَةِ بَدَنِهِ في قَرَارِ الأمن والرَّاحَةِ، بِمَا اسْتَعْمَلَ قَلْبَهُ، وَأَرْضَى رَبَّهُ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فهناك عقل يجب أن يحيى، وهناك نفس يجب ان تموت، وهناك جليل يجب ان يدق، وهناك غليظ يجب ان يلطف فيسلك الانسان السبيل نحو السعادة، وهي باب السلامة ودار الإقامة وثبات الإقدام بطمأنينة النفس في قرار الامن والراحة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فالأمن يعني عدم الخوف والراحة تعني عدم النقص، فهذا الاشباع الدائمي الآمن هو السعادة، ويحصل للإنسان بما استعمل قلبه وارضی ربه، فالخطوة الأولى والأساسية لهذه السعادة هي احياء العقل واماتة النفس والهوى المانع عن رؤية وإدراك الكمال المطلق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تُصلح الدنيا ولا تلغيها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المعرفي الإلهي العلوي الذي ينتج فكراً وشعوراً يجعل اللذات العالية والأبدية هدفاً لا يلغي اللذات المادية والدنيوية، وإنما يصلحها، ويجعل الإنسان يختار أفضلها، فالدنيا بما أنها دار لامتحان الإنسان، وكمال الإنسان فيها منوط بانتخابه أحسن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الْمَوْتَ وَالحَيَوةَ لِيَبْلُوَكُم أَيُّكُمْ أَحْسَنُ عَمَلا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ففي الدنيا حق وباطل، وفيها حلال وحرام وفيها طاهر ونجس، فإذا كان غير المؤمن لا يعرف إلاّ اللذات المادية وهي هدفه ومثله الأعلى، فإنّ ما يهمّه أن يحصل على اللذات المادية، ولا يهمّه من أي طريق حصلت، حقاً كان أم باطلا، عدلاً كان أم ظلما، وكذلك همّه أن يشعر باللذة في الطعام أو الغرائز الأخرى، ولا يهمه حلالاً كانت أم حراما، طاهرة كانت أم نجسة وقذرة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الإنسان المؤمن لا يختار الدنيا ولذاتها المادية البدنية وحياته الاجتماعية إلا باتباع الحق في القول والعمل، ولا يأكل ولا يشرب ولا يتزوج ولا يسكن ولا يلبس إلاّ الحلال الطيب الطاهر، فأي حياة دنيوية أفضل، هل المؤمن بالآخرة أم حياة الكافر بها؟</w:t>
      </w:r>
      <w:r>
        <w:rPr>
          <w:rFonts w:ascii="IRNazanin" w:hAnsi="IRNazanin" w:eastAsia="IRNazanin"/>
          <w:color w:val="111111"/>
          <w:sz w:val="28"/>
          <w:sz w:val="28"/>
          <w:szCs w:val="28"/>
          <w:rtl w:val="true"/>
          <w:lang w:bidi="fa-IR"/>
        </w:rPr>
        <w:t xml:space="preserve">وحول هذا المعنى يقول أمير المؤمنين علیه السلام في الكتاب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يخاطب واليه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المُتَّقِينَ ذَهَبُوا بِعَاجِلِ الدُّنْيَا وَآجِلِ الْآخِرَةِ، فَشَارَكُوا أَهْلَ الدُّنْيَا فِي دُنْيَاهُمْ ، وَلَمْ يُشَارِكُوا أَهْلُ الدُّنْيَا فِي آخِرَتِهِمْ، سَكَنُوا الدُّنْيَا بَأَفْضَلِ مَا سُكِنَتْ، وَأَكَلُوهَا بِأَفْضَلِ مَا أُكِلَتْ، فَحَضُوا مِنَ الدُّنْيَا بِمَا حَظِيَ بِهِ الْمُتْرَفُونَ، وَأَخَذُوا مِنْهَا مَا أَخَذَهُ الْجَبَابِرَةُ المُتَكَبِّرُونَ، ثُمَّ انْقَلَبُوا عَنْهَا بِالزَّادِ الْمُبَلِّعِ، وَالمُتَجَرِ الرَّابِحِ، أَصَابُوا لَذَّةَ زُهْدِ الدُّنْيَا فِي دُنْيَاهُمْ، وَتَيَقَّنُوا أَنَّهُمْ جِيرَانُ الله غَداً فِي آخِرَتِهِمْ، لَا تُرَدُّهُمْ دَعْوَةٌ، وَلاَ يَنْقُصُ هُمْ نَصِيبٌ مِنْ لَذَّة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أمعنّا الفكر في العبارة العلوية الأخيرة، لأنتجت لنا معادلة مهمة جداً، وهي أن المؤمن والمتدين الملتزم لا تقل سعادته الدنيويّة عن غير المتدين، وهذا خلاف ما هو معروف ومرتكز في أذهان الكثير، إن لم يكن الأكثر من المتدينين، بأن مَنْ يريد أن يكون ملتزماً فعليه أن يحرم نفسه من اللذات، وهنا يصحح لنا ميزان الحق الإلهي على لسان عليّ الحق سلام الله عليه هذا الخطأ الثقافي الفكري، ويقول أن المتقين لا ينقص لهم نصيب من لذّة، نعم قد يملك الكافر والفاسق مظاهر وزخارف دنيوية كثيرة، ويملك المليارات ويعيش في القصور ، ولكن هل أنه يتلذذ بالدنيا أكثر من ذلك الإنسان المؤمن الذي يعيش في الكوخ أو البيت المتواضع ولا يملك إلاّ قوت يومه؟ يقول القرآن الكريم الذي لا أصدق منه قولاً ﴿وَلَا تُعْجِبْكَ أَمْوَالُهُمْ وَأَوَلَدُهُمْ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يُرِيدُ اللهُ أَن يُعَذِّبَهُم بِهَا فِي الدُّنْيَا وَتَزْهَقَ أَنْفُسُهُمْ وَهُمْ كَفُرُونَ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ويقول القرآن الناطق المتحرك على علیه السلام الأرض وهو عليّ إن لذات المؤمن المتقي بالحلال ،القليل أفضل من لذات ،غيره، وإن كان من الملوك وأبناء الملوك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ولو غصنا في بحر الفطنة والحكمة العلوية وحلّقنا في سماء الهمّة لاصطدنا لآلئ من البحر العلوي ولطرنا بها في أعالي قمم الإنسانية، ولعرفنا أنّ لذات المتقين أفضل وأعظم بكثير من عبيد الشهوات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يصف عليّ أتباعه وحوارييه وأحبابه الذين هجم بهم العلم على حقيقة البصيرة، فيقول أنّهم استلانوا ما استوعره المترفون وآنسوا بما استوحش منه الجاهلون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فالحياة عند عبيد المادة ما هي إلاّ لحظات قضم لقمة، ونزوة شهوة وسورة غضب ونشوة تسلط، فإذا فقدها أو خاف أن يفقدها، هبت رياح الحزن والخوف على حديقة حياته، فتحولت إلى هشيم وحطام، وأصبحت وعرة موحشة، وصار كالبندول يتأرجح بين القلق والكآبة والخوف والحزن، ولكن أتباع المنهج العلويّ، إذا ما أصحرت وأوعرت حياتهم، كشفوا بمحراث بصيرتهم باطنها، فإذا بها ليّنة سهلة جميلة ، فنشروا فيها بذور الصبر، وسقوه بغيث الدموع وحرارة الإخلاص والخشوع، فإذا بصحرائها أصبحت واحات أشجار طيبة وحدائق بهجة وسرور، ووحشتها وظلامها يتحول إلى أُنس ونور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ولاية عليّ وأبنائه، التي يدلّنا عليها في نهج بلاغته، فهي ولاية المحبين الوالهين التي أوضح معالمها في مناجاته الشعبانية عندما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أقمني في أهل ولايتك مقام مَنْ رجى الزيادة من محبتك وألهمني ولهاً بذكرك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ذكرك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كانت البشريّة اليوم تئنّ ألماً وسغباً من مجانين السلطة والمال والشهوات المتسلطين على رقابها، فلا منقذ لها سوى ولاية عليّ ومنهجه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تركت البشرية ولاية علي ودخلت في ولاية غيره، ترکت مَن يرى الله في كل شيء، ودخلت في ولاية من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ascii="Amiri" w:hAnsi="Amiri" w:eastAsia="Amiri" w:cs="Amiri"/>
          <w:color w:val="111111"/>
          <w:sz w:val="28"/>
          <w:sz w:val="28"/>
          <w:szCs w:val="28"/>
          <w:rtl w:val="true"/>
          <w:lang w:bidi="ar-SA"/>
        </w:rPr>
        <w:t xml:space="preserve"> والسلطة والتكاثر والتفاخر في كل شيء، وعندما يتولى مثل هذا الولي فإنّه يبيع خلق الله جميعاً، ويجعل عباد الله خولا، وأمواله دولا، ويهلك الحرث والنسل لأجل نزوة شهوة، أو نشوة سلطان أو غلبة أو سورة غضب أو عصبية أو هيجان حرص أو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البشرية قد خُدعت بقول من يعجبك قوله في الحياة الدنيا وهو ألد الخصام ، فكانت وقودا للحرب والفتن والأهواء، وركب الطغاة ظهرها، وحلبوا ضرعها في طول هذه القرون المتمادية، فإنّ جرائم هؤلاء الجبابرة الأخيرة بحق البشرية لاسيما في طريقة تعاملهم مع وباء كورونا ومع المختلفين معهم في اللون والعنصر واللغة، قد عرّت حقيقتهم، وكشفت استهانتهم بأرواح الملايين ، حتى من شعوبهم، وقد أضاء الصبح لذي عينين، ما أحوج البشرية إلى معرفة عليّ ومنهجه كي تعود إلى عليّ وتدخل في ولايته، تعود إلى علي كي يرى الله فيها ولا يرى نفسه، تعود البشرية إلى عليّ الذي يجمع عشاء أطفاله ليقدمه ليتيمها وفقيرها وأسيرها، تعود إلى عليّ كي يكون لها أسوة في جشوبة العيش ويشاركها في مكاره الدهر تعود إلى عليّ الذي يرى قيمة خلافته أقل من النعل البالي إلا أن يقيم حقا ويبطل باطلاً، تعود إلى عليّ الذي لا يريد أن يقيم نصراً على الجور وتوزيع المناصب والمكاسب، تعود إلى عليّ الذي لا يريد تأليف حكومة ومجلس وزراء من العروش والكروش، تعود إلى عليّ الذي لا يحب المدح والإطراء، تعود إلى عليّ الذي لا يطمع في سلطانه القوي والحليف والقريب، ويلجأ إلى عدله الضعيف والغريب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الخامسمیزان فهم الدين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فهم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شيء في التاريخ أكثر انتشاراً وتأثيراً ولصوقاً بالجنس البشري كالعامل الديني، والمقصود بالدين هو الارتباط بقوة مطلقة تستطيع أن تدفع عن الإنسان الشرور، وتجلب له الخير والبركات والحياة في الدنيا وما بعد الموت، وليس هناك من عامل محرك نحو العمل والعطاء والتضحية كالدين إذا تم استثماره في هذا الاتجاه، وليس مثل الدين من كابح للرذائل وصمام أمان للمجتمع يحفظه من الظلم والفساد، وفي المقابل أيضاً ليس كالدين شيء يمكن استغلاله وخداع الناس به ليكونوا مطايا ووسائل لدنيا ورغبات ومآرب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تبرز الأهمية القصوى لفهم الدين الصحيح وتشخيص الدين الحقيقي من الدين المزيّف، والنبي من المتنبي، والإمام والعالم من المدّعي للإمامة والمقام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يهمل القرآن الكريم هذه المسألة المصيرية، ولم يغلق باب الوحي القرآني إلاّ من بعد أن أنزل الله على رسوله أن يبيّن للأمة هندسة الصراط المستقيم،والمهندس الذي يهدي نحو خارطة طريق الإسلام الأصيل، ويوزع مصابيح الكشف وأجهزة التشخيص ومفاتيح الوعي والبصيرة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والهندسة هي الولاية العلوية، ومهندسها وقائدها ومعلمها هو عليّ وأبناؤه الطاهرون، ولم يعلن الوحي إكمال الدين وإتمام النعمة إلاّ بعد إعلان هذا الأمر الهام المصيري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يَبِسَ الَّذِينَ كَفَرُوا مِن دِينِكُمْ فَلَا تَخْشَوْهُمْ وَأَخْشَوْنَ الْيَوْمَ أَكْمَلْتُ لَكُمْ دِينَكُمْ وَأَتْمَمْتُ عَلَيْكُمْ نِعْمَتِي وَرَضِيتُ لَكُمُ الْإِسْلَمَ دِينًا ۚ</w:t>
      </w:r>
      <w:r>
        <w:rPr>
          <w:rStyle w:val="FootnoteAnchor"/>
          <w:rtl w:val="true"/>
        </w:rPr>
        <w:footnoteReference w:id="88"/>
      </w:r>
      <w:r>
        <w:rPr>
          <w:rFonts w:ascii="Amiri" w:hAnsi="Amiri" w:eastAsia="Amiri" w:cs="Amiri"/>
          <w:color w:val="111111"/>
          <w:sz w:val="28"/>
          <w:sz w:val="28"/>
          <w:szCs w:val="28"/>
          <w:rtl w:val="true"/>
          <w:lang w:bidi="ar-SA"/>
        </w:rPr>
        <w:t>، وتم تحذير الرسول والأمة بأنّ الإسلام كرسالة إلهيّة إلى الأرض يتوقف ابلاغها</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إنفاذ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الرَّسُولُ بَلَغَ مَا أُنزِلَ إِلَيْكَ مِن رَّبِّكَ وَإِن لَّمْ تَفْعَلْ فَمَا بَلَّغْتَ رِسَالَتَهُ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فالإسلام مجموعة من المفاهيم والعقائد والقوانين والأحكام، وهي كالمادة الخام التي تحتاج إلى التشخيص والتمييز والتنظيم، وبوصلة تعيّن الاتجاه ومصابيح تضيء الطريق، ومفاتيح لأقفال وموانع الطريق، وهذه مهمّة ولاية الإمام والقائد الصالح، ولا رسالة دون هذه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ابتعدت الأمة عن مهندس الولاية، وعطّلت مصنع إنتاج الإنسان الحقيقي، بقي الإسلام مادة هلامية من مفاهيم وطقوس عجنتها وخبزتها كل فئة لما يطابق أهواءها ومصالحها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لم يستطع القرآن أن ينتج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الْأَعْلَوْنَ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أُمَّةٍ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واقعنا يشهد على العكس من ذلك إلاّ من رحم ربّك، ولا نبالغ إذا قلنا بأنّ علينا اليوم أن نعود إلى الإسلام لأنّه ليس لدينا إسلام، عندما فصلنا إسلامنا عن ولايته وقيادته وإمامته الحقيقية التي قال الله لرسوله إنك إن لم تبلغها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والأساس المهم في تحقق هذه العودة هو الفكر الذي نستقيه بأوعية عقولنا وقلوبنا من ينابيع العلم العلوي، والذي به نشخّص الإسلام الحقيقي ونميّزه</w:t>
      </w:r>
      <w:r>
        <w:rPr>
          <w:rFonts w:ascii="IRNazanin" w:hAnsi="IRNazanin" w:eastAsia="IRNazanin"/>
          <w:color w:val="111111"/>
          <w:sz w:val="28"/>
          <w:sz w:val="28"/>
          <w:szCs w:val="28"/>
          <w:rtl w:val="true"/>
          <w:lang w:bidi="fa-IR"/>
        </w:rPr>
        <w:t>عن سواه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فهم الدينقال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إِلَيْكَ الذِّكْرَ لِتُبَيِّنَ لِلنَّاسِ مَا نُزِّلَ إِلَيْهِمْ وَلَعَلَّهُمْ تَفَكَّرُونَ </w:t>
      </w:r>
      <w:r>
        <w:rPr>
          <w:rStyle w:val="FootnoteAnchor"/>
          <w:rtl w:val="true"/>
        </w:rPr>
        <w:footnoteReference w:id="93"/>
      </w:r>
      <w:r>
        <w:rPr>
          <w:rFonts w:ascii="Amiri" w:hAnsi="Amiri" w:eastAsia="Amiri" w:cs="Amiri"/>
          <w:color w:val="111111"/>
          <w:sz w:val="28"/>
          <w:sz w:val="28"/>
          <w:szCs w:val="28"/>
          <w:rtl w:val="true"/>
          <w:lang w:bidi="ar-SA"/>
        </w:rPr>
        <w:t>، هذه الآية تبيّن المصدر الأصلي للإسلام وهو القرآن الكريم، لكن القرآن يحتاج إلى أمرين آخرين، أحدهما بيان الرسول والآخر هو التفكر وعمل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العقل، فهنا ثلاث مراحل في فهم الدين، وقد بيّن لنا أمير المؤمنين آليّة تفعيل هذه المراحل الثلاث للوصول إلى فهم الدين، فهو يؤكد على كون القرآن هو المصدر الأساسي، ويقول في الخطبة علیه السلام</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 وَاعْلَمُوا أَنَّهُ لَيْسَ عَلَى أَحَدٍ بَعْدَ الْقُرْآنِ مِنْ فَاقَةٍ، وَلَا لِأَحَدٍ قَبْلَ الْقُرْآنِ 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فَاسْتَشْفُوهُ مِنْ أَدْوَائِكُمْ، وَاسْتَعِينُوا بِهِ عَلَى لَأَوَائِكُمْ، فَإِنَّ فِيهِ شِفَاءً مِنْ أَكْبَرِ الدَّاءِ، وَهُوَ الْكُفْرُ وَالنّفَاقُ، وَالْغَيُّ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وَاسْتَدِلُّوهُ عَلى رَبِّكُمْ، وَاسْتَنْصِحُوهُ عَلى أَنْفُسِكُمْ، وَاتَّهِمُوا عَلَيْهِ آرَاءَكُمْ، وَاسْتَغِشُوا فِيهِ أَهْوَاءَكُمْ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الْقُرْآنُ فَاسْتَنْطِقُوهُ، وَلَنْ يَنْطِقَ ، وَلَكِنْ أُخْبِرُكُمْ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فِيهِ عِلْمَ مَا يَأْتِي، وَالْحَدِيثَ عَنِ المَاضِي ، وَدَوَاءَ دَائِكُمْ، وَنَظْمَ مَا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كِتَابُ الله تُبْصِرُونَ بِهِ ، وَتَنْطِقُونَ بِهِ، وَتَسْمَعُونَ بِهِ، وَيَنْطِقُ بَعْضُهُ بِبَعْضٍ، وَيَشْهَدُ بَعْضُةَ عَلى بَعْضٍ ٍ، وَلاَ يَخْتَلِفُ فِي اللهِ، وَلَا يُخَالِفُ بِصَاحِبِهِ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فَالْتَمَّ بِهِ وَاسْتَضِيءٌ بِنُورِ هِدَايَتِهِ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من هذه الكلمات وكذلك الأحاديث الأخرى والآيات القرآنية الكريمة التي وصفت بعضها القرآن الكريم بأنه مصدر الهدى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والشفاء والنور، والآيات التي ربطت تبيينه وتوضيحه بالرسول الأكرم صلَ الله عَلیه و آله وسلم،إنّ هناك دلالتين للقرآن الكريم، أحدهما إجمالية كلية ، وهي دلالة القرآن على القرآن، والثانية تفصيلية وهي دلالة القرآن على الإسلام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الإجمالية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دلالة مهمّة واساسية توضح الأهداف العالية للقرآن وترسم معالم الأمة والحضارة التي يريد الإسلام بناءها، فخلافة الله في الأرض بمعنى إظهار صفات الله في الأرض، وإقامة العدل والقسط والإيمان بالله وتوحيده عن طريق العقل والتفكّر، وأن الله سبحانه الشهيد على كل شيء والحاضر الحي القيوم المنزّه عن الجسمية والمحدوديّة والإدراك بالأبصار، وإن الأمة يجب أن تكون قوية وعزيزة ولا تركن للظالمين، ولا توالي الكفار، وأن تتوحّد وتعتصم بحبل الله المتمثل بالرسول والولّي الصالح، الذي يملك أعلى درجات العلم والعدل، والذي يقوم بتعليم الأمة وتزكيتها وقيادة صراعها في الجهادين الأكبر والأصغر في مقابل أعدائها، ويدعو الأمة إلى العلم والعمل والإنتاج الأوفر والاستهلاك الأمثل وإقامة القسط والعدل، والتكافل الاجتماعي وإزالة الفقر والمسكنة من المجتمع، ويزرع الأخلاق الإنسانية العالية ونبذ الرذائل والعنصرية والتعصب والتمييز والطبقيّة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الدلالة القرآنية التي تبين الأهداف العالية للقرآن هي التي جعلها النبي وأهل البيت عليهم السلام ميزاناً لتشخيص صحة الروايات، عندما أمروا بنبذ وطرح كل ما خالف القرآن، والأخذ بما وافق القرآن، فهذه الدلالة لا تتوقف على الرجوع إلى الروايات كي تتم، وإلّا لزم الدور، وهو توقف الشيء على نفسه لأنه إذا قلنا أنّ دلالة جميع آيات القرآن متوقفة على توضيح الروايات لها كما يقول بعض الإخباريين، ومن جهة نقول بأّنّ صحة الروايات متوقف على عدم مخالفة القرآن، فهذا هو الدور المستحيل منطقياً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هذا المعنى يقول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تسنيم الجوادي الطبري الآملي إن مقتضى قول القرآن هو أنه لا يحتاج إلى الغير، لا في كونه نيرا بنفسه ولا في إنارته لغيره، لأنه لو كان محتاجاً لمبيّن آخر فإن ذلك المبيّن سيكون هو الأصل، وسيكون القرآن فرعاً وتابعا له، وكون القرآن فرعا لا يتلائم مع كونه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تبيانا لكل شيء لا يحتاج إلى الغير في تبيين نفسه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الدلالة التي بها يتم تقييم النصوص، وكذلك يقيّم بها الإنسان نفسه ومجتمعه، ولعلها هي المقصودة من 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 تُبْصِرُونَ بِهِ، وَتَنْطِقُونَ بِهِ، وَتَسْمَعُونَ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هو المصباح الذي نكشف ونحس به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نحصل على الدلالة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الدلالة تحصل باتباع المراحل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معنى كلمات الآية التي يراد التعرف على دلالتها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الآية بسياق الآيات التي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الآية بسياق الآيات القرآنية المرتبطة بها في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ربطها بالأحكام العقلية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آية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Style w:val="FootnoteAnchor"/>
          <w:rtl w:val="true"/>
        </w:rPr>
        <w:footnoteReference w:id="95"/>
      </w:r>
      <w:r>
        <w:rPr>
          <w:rFonts w:ascii="Amiri" w:hAnsi="Amiri" w:eastAsia="Amiri" w:cs="Amiri"/>
          <w:color w:val="111111"/>
          <w:sz w:val="28"/>
          <w:sz w:val="28"/>
          <w:szCs w:val="28"/>
          <w:rtl w:val="true"/>
          <w:lang w:bidi="ar-SA"/>
        </w:rPr>
        <w:t xml:space="preserve">،فهذه الآية لا يمكن أن تتم دلالته بالاقتصار على معاني كلماتها فقط، وإنما علينا أن نربطها بالآيات التي قبلها، والتي نهت عن ولاية الكفار وقالت فَتَرَى الَّذِينَ فِي قُلُوبِهِم مَّرَضٌ يُسَرِعُونَ فِيهِمْ يَقُولُونَ نَخْشَىٰٓ </w:t>
      </w:r>
    </w:p>
    <w:p>
      <w:pPr>
        <w:pStyle w:val="BookText"/>
        <w:rPr/>
      </w:pPr>
      <w:r>
        <w:rPr>
          <w:rFonts w:ascii="Amiri" w:hAnsi="Amiri" w:eastAsia="Amiri" w:cs="Amiri"/>
          <w:color w:val="111111"/>
          <w:sz w:val="28"/>
          <w:sz w:val="28"/>
          <w:szCs w:val="28"/>
          <w:rtl w:val="true"/>
          <w:lang w:bidi="ar-SA"/>
        </w:rPr>
        <w:t>أَن تُصِيبَنَا دَابِرَةُۚ ۚ فَعَسَى اللَّهُ أَن يَأْتِيَ بِالْفَتْحِ أَوْ أَمْرِ ِ مِّنْ عِندِهِ، فَيُصْبِحُوا عَلَى مَا أَسَرُّواْ فِي أَنفُسِهِم نَدِمِينَ﴾</w:t>
      </w:r>
      <w:r>
        <w:rPr>
          <w:rStyle w:val="FootnoteAnchor"/>
          <w:rtl w:val="true"/>
        </w:rPr>
        <w:footnoteReference w:id="96"/>
      </w:r>
      <w:r>
        <w:rPr>
          <w:rFonts w:ascii="Amiri" w:hAnsi="Amiri" w:eastAsia="Amiri" w:cs="Amiri"/>
          <w:color w:val="111111"/>
          <w:sz w:val="28"/>
          <w:sz w:val="28"/>
          <w:szCs w:val="28"/>
          <w:rtl w:val="true"/>
          <w:lang w:bidi="ar-SA"/>
        </w:rPr>
        <w:t>، وكذلك الآية التي بعدها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ءَامَنُوا فَإِنَّ حِزْبَ اللَّهِ هُمُ الْغَلِبُونَ</w:t>
      </w:r>
      <w:r>
        <w:rPr>
          <w:rStyle w:val="FootnoteAnchor"/>
          <w:rtl w:val="true"/>
        </w:rPr>
        <w:footnoteReference w:id="97"/>
      </w:r>
      <w:r>
        <w:rPr>
          <w:rFonts w:ascii="IRNazanin" w:hAnsi="IRNazanin" w:eastAsia="IRNazanin"/>
          <w:color w:val="111111"/>
          <w:sz w:val="28"/>
          <w:sz w:val="28"/>
          <w:szCs w:val="28"/>
          <w:rtl w:val="true"/>
          <w:lang w:bidi="fa-IR"/>
        </w:rPr>
        <w:t>، من الواضح أنّ دلالة هذه الآيات على أن الولاية المقصودة، هي ولاية الحكومة لا المحبّة، وكذلك علينا أن نربطها بالسياق القرآني العام، حيث الآيات التي أوضحت أنّ الله أرسل الأنبياء وأنزل الكتاب لأجل إقامة القسط والعدل وتطبيق أحكام الله ، وأنّ الله لا يظلم مثقال ذرة، إضافة إلى حكم العقل بأنّ الله سبحانه لا ينقض غرضه، لأنّه يستحيل على الحكيم أن يناقض نفسه، بأن يريد شيئاً ثم يأمر بخلافة، أو يسمح بسبب أو وسيلة تؤدي إلى نقض الغرض، فيستحيل أن يسمح بولاية غير الإمام العالم بحكم الله، والذي بولايته وطاعته لا يتحقق العدل والقسط في الأرض، ولا يزول الظلم والجور، ونضيف هذا كله إلى شأن النزول لهذه الآية، فيصبح لدينا دون شك أنّ المقصود بالولاية هو ولاية الإمام المعصوم، العالم العادل، ومصداقها الأكبر والأول هو علي بن أبي طالب أمير المؤمنين 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الآيات التي يبدو من ظاهرها أنّها تدل على الجسميّة والمحدودية،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98"/>
      </w:r>
      <w:r>
        <w:rPr>
          <w:rFonts w:ascii="IRNazanin" w:hAnsi="IRNazanin" w:eastAsia="IRNazanin"/>
          <w:color w:val="111111"/>
          <w:sz w:val="28"/>
          <w:sz w:val="28"/>
          <w:szCs w:val="28"/>
          <w:rtl w:val="true"/>
          <w:lang w:bidi="fa-IR"/>
        </w:rPr>
        <w:t xml:space="preserve">أو </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فهذه يجب أن ترتبط بالآيات الأخرى التي تبين أن الله حاضر ٌوشهيد ومحيط بكل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 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بكل شيء 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معكم أينما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تنفي المحدودية، كذلك ينبغي أن تُربط</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مع الدليل العقلي القطعي، الذي ينفي الجسمية والمحدودية عن الله جل وعلا، لأنها تعني الحاجة إلى الغير، والمحتاج إلى الغير لا يكون إلهاً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والمثال الآخر؛ الآيات التي يظهر منها أن كل ما يحدث في الوجود فهو مرتبط بالله، على نحو الحصر، ولا دور للإنسان في حصول أي شيء، فهذه الآيات يجب أن تُربط بآيات أمر الإنسان بالعمل وإعداد القوة والجهاد والصبر وتغيير الأنفس، كذلك آيات الثواب والعقاب، وآيات الامتحان والبلاء واختيار الأحسن، التي تدل على أنّ الأمور قد ربطها الله سبحانه باختيار الإنسان، وإنّ التغيير والنصر والبركات المادية في الدنيا، وكذلك الثواب والعقاب في الآخرة ، معتمد على نوع اختيار الإنسان وعمله، إضافة إلى الدليل العقلي بقبح معاقبة الإنسان على شيء لم يفعله بل فعله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الطريقة في معرفة الدلالة القرآنية هي المقصودة من قوله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وَتَعَلَّمُوا الْقرْآن فَإِنَّهُ أَحْسَنُ الحَدِيثِ، وَتَفَقَّهُوا فِيهِ فَإِنَّهُ رَبِيعُ الْقُلُوبِ وَاسْتَشْفُوا بِنُورِهِ فَإِنَّهُ شِفَاءُ الصُّدُورِ ، وَأَحْسِنُوا تِلاوَتَهُ فَإِنَّهُ أَنْفَعُ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أمر بالتعلم والتفقه وإحسان التلاوة، فالتعلم والتفقه يعني الربط بين المعلومات للوصول إلى معلومة جديدة، وإحسان التلاوة ليس المقصود منها القراءة للآيات ومراعاة أحكام التجويد، بل هي حق التلاوة الذي أشار إليه القرآن الكريم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ءَاتَيْنَهُمُ الْكِتَبَ يَتْلُونَهُ حَقَّ تِلَاوَتِهِ أُوْلَئكَ يُؤْمِنُونَ بِهِ ۗ وَمَن يَكْفُرْ بِهِ فَأُوْلَئكَ هُمُ الْخَسِرُونَ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صدق التلاوة وأحسن التلاوة هو جعل الآيات مترابطة يتلو بعضها بعضاً، كي تنتج الإيمان، وتنتج القرآن الذي هو ربيع القلوب، وشفاء الصدور، وفي كلمات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 تُبْصِرُونَ بِهِ، وَتَنْطِقُونَ بِهِ، وَتَسْمَعُونَ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وَيَنْطِقُ بَعْضُهُ بِبَعْضٍ، وَيَشْهَدُ بَعْضُهُ عَلَى</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 وَلاَ يَخْتَلِفُ فِي الله، وَلاَ يُخَالِفُ بِصَاحِبِهِ عَنِ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لم يحصل هذا الترابط والتواصل بين الآية القرآنية وبين خيوط النسيج القرآني، فإنّ القرآن الذي هو ربيع القلوب وشفاء الصدور والمصباح الذي نبصر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يتحقق، بل يحصل العكس من ذلك، فالتمسك بالمتشابهات وقطع الآيات عن سياقاتها القرآنية والتاريخية، وفصلها عن العقل القطعي والتعامل الانتقائي، والإيمان ببعض والكفر بالآخر، حوَّل القرآن الكريم من هدى ونور وشفاء، إلى ضلال وأمراض وعمى، ولم يزد الأمة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الدلالة الاجمالية في معرفة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الإجمالية المذكورة هي التي ترسم الهيكل العام للإسلام ومعالمه الرئيسية، وهي دلالة أساسية ومصيرية، وتعطي للإنسان فهماً وبصيرة، تشخّص له محددات البناء وخارطته التي يجب عليه أن يبني نفسه ومجتمعه وفقاً لها، لذلك فإنّ كل ما يمكن أن نراه من نصوص مخالفة لهذه الدلالة القرآنية، فهي مخالفة للبناء القرآني، ولا يمكن أن يصدر من النبي وأهل البيت ما يخالف البناء الإلهي ويهدمه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وحول هذا المعنى يقول السيد السيستاني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الاعتبار السندي على المختار لا يكفي في حجية الخبر،بل لابد من مقايسة الخبر بشواهد الكتاب والسنة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مضمون الخبر مخالفاً للمعارف المسلمة في الإسلام مماورد في الكتاب والسنة، كأن يكون هادما لما بناه الإسلام ، أو بانياً لما 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مضمونه موافقاً مع الكتاب والسنة توافقاً روحياً،بمعنى أن يتسانخ مع المبادئ الثابتة من الشريعة من خلال نصوصها القطعية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فإنّ ما يروى أو ينقل لنا من مفاهيم خلاف المعرفة التوحيدية الصحيحة والعقائد السليمة، أو خلاف السعي لإقامة القسط والعدل ومواجهة الظلم والفساد والطاغوت، أو يفهم منها عدم الحاجة إلى العلم والعمل وولاية الولي الصالح ، ووحدة الأمة وقوتها في مقابل الأعداء، فكل ذلك يرمى نحو الجدار، لأنّ النبي وأهل البيت علیهم السلام لم يقولوه، ولكن هذه الدلالة على الرغم من أهميتها القصوى فهي غير كافية في معرفة الإسلام، وتحتاج إلى الدلالة التفصيلية القرآنية لأجل معرفة الإسلام لا القرآن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التفصيلية على الإسلام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وهي دلالة القرآن على تفاصيل الشريعة وجزئيات الإسلام، وهنا يأتي دور النص النبوي وأحاديث أهل البيت علیهم السلام التي هي طريق إلى النص النبوي صلی الله علیه و آله وسلم، والقرآن الكريم يرجعنا في هذه الدلالة، إلى بيان النبي صلی الله علیه و آله وسلم وسيرته،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ئَتَكُمُ الرَّسُولُ فَخُذُوهُ وَمَا نَهَكُم عَنْهُ فَانتَهُوا</w:t>
      </w:r>
      <w:r>
        <w:rPr>
          <w:rFonts w:eastAsia="Amiri" w:cs="Amiri" w:ascii="Amiri" w:hAnsi="Amiri"/>
          <w:color w:val="111111"/>
          <w:sz w:val="28"/>
          <w:szCs w:val="28"/>
          <w:rtl w:val="true"/>
          <w:lang w:bidi="ar-SA"/>
        </w:rPr>
        <w:t>... )</w:t>
      </w:r>
      <w:r>
        <w:rPr>
          <w:rStyle w:val="FootnoteAnchor"/>
          <w:rtl w:val="true"/>
        </w:rPr>
        <w:footnoteReference w:id="1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 تَسْلِيما</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﴿وَإِذَا جَاءَهُمْ أَمْرُ مِنَ الْأَمْنِ أَوِ الْخَوْفِ أَذَاعُوا بِهِ وَلَوْ رَدُّوهُ إِلَى الرَّسُولِ وَإِلَى أُولِي الْأَمْرِ مِنْهُمْ لَعَلَمَهُ الَّذِينَ يَسْتَنْبِطُونَهُ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نرجع إلى الكلمات العلوية التي تُرشدنا إلى كيفية بناء الشخصية الإسلامية والمجتمع الذي يحكم الإسلام كنظام كامل يقود الحياة، ويحقق الأهداف العالية التي أوضحها القرآن الكريم في دلالته الكلية الإجمالية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الصدد فقد وردت في نهج البلاغة تعليمات هامة جداً وحسّاسة في منهج بناء الشخصية العلوية والمجتمع الولائي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علیه السلام في وصف أهل البيت علیهم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فَإِنَّهُمْ عَيْشُ الْعِلْمِ وَ مَوْتُ الجهل هُمُ الَّذِينَ يُخْبِرُكُمْ حُكْمُهُمْ عَنْ عِلْمِهِمْ وَ صَمْتُهُمْ عَنْ مَنْطِقِهم وَ ظَاهِرُهُمْ عَنْ بَاطِنِهِمْ لَا يُخَالِفُونَ الدِّينَ وَلَا يَخْتَلِفُونَ فِيهِ فَهُوَ بَيْنَهُمْ شَاهِدٌ صَادِقٌ وَ صَامِتٌ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الحَقَّ َ وَلَا يَخْتَلِفُونَ فِيهِ وَهُمْ دَعَائِمُ الْإِسْلَامِ وَ وَلَائِجُ الاِعْتِصَامِ بهِمْ عَادَ الحَقُّ إِلَى نِصَابِهِ وَ انْزَاحَ الْبَاطِلُ عَنْ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عَقَلُوا الدِّينَ عَقْلَ وِعَايَةٍ وَرِعَايَةٍ لَا عَقْلَ سَماعِ وَرِوَايَةٍ فَإِنَّ رُوَاةَ الْعِلْم كَثِيرٌ وَ رُعَاتَهُ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يتأوّه شوقاً إلى إخوانه ويبكي عليهم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 دُعُوا لِلْجِهَادِ فَأَجَابُوا وَوَثقُوا بِالْقَائِدِ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يفتقدعلیه السلام هؤلاء الإخوان الأعزاء ويبحث عنهم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الْقَوْمُ الَّذِينَ دُعُوا إِلَى الْإِسْلَام فَقَبِلُوهُ وَ قَرَءُوا الْقُرْآنَ فَأَحْكَمُوهُ وَ هِيجُوا إِلَى الْجِهَادِ فَوَلِهُوا وَلَهَ اللقاحِ ِ إلَى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 في وصف مَن يحمل راية الإسلام الصحيح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يَحْمِلُ هَذَا الْعَلَمَ إِلَّا أَهْلُ الْبَصَرِ وَالصَّيْرِ ِ وَ الْعِلْمِ بِمَوَاضِع الحقِّ ِ</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المجموعة من المصابيح العلوية، يمكن أن نصنع جهازا للتنمية العقلية نكشف به الإسلام الحقيقي، ونفهمه ونميزه عن الإسلام الخاوي المزيف، ويمكن ترتيب وتأليف هذا الجهاز الكاشف عن فهم الإسلام وفقاً للمراحل التالية</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تلاوة وتدبّر النص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كنا نحتاجه في معرفة دلالة القرآن على القرآن، ونحتاجه هنا بنفس الدرجة بل أكثر، لأننا هنا نحتاج إلى نصوص من النبي صلی الله علیه و آله وسلم والعترة علیهم السلام لبيان الآيات والتلاوة هي إيجاد عملية ربط بين الآيات وإدخال جميع السياقات الداخلية والخارجية في معرفة المقصود، والتدبّر هو عدم الاكتفاء بالمعاني المباشرة الظاهرة من الآيات، والانتقال إلى دبر الآية، أي المعنى المقصود من وراء هذه الآية بعد ادخال جميع القرائن والسياقات بما في ذلك سياق الأهداف القرآنية العليا، وكذلك الأدلة العقلية القطعية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النصوص الروائية التي تفسیر وتبّين الآيات القرآنية، وكذلك التي تبيّن مفردات الإسلام بنحو مباشر، وهذه النصوص يجب أن تكون معتبرة من الناحية السنديّة، أي أن نطمئن إلى صحة ارتباطها بمصدر الشرعية وهم النبي وأهل البيت صلوات الله عليهم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عقلنة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الأمر الجوهري في جهاز فهم الإسلام، حيث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اعقلوا الخبر إذا سمعتموه عقل وعاية وعاية لا عقل سماع ورواية وليس المقصود من العقلنة هو أن العقل ينتج حكماً شرعياً بنحو مستقل عن الشرع كلا؛ بل إن العقل يقوم بعملية الكشف عن الحكم الشرعي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إنّه يقوم برعاية النص وإخضاعه للكواشف الدلالية، حتى يستخرج منه الحكم المقصود الذي يشكّل مفردة في منظومة الإسلام، ولبنة في بناء النظام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 وأول عمل ينبغي تنفيذه في عملية العقلنة، هو عدم تعارض النص مع الدلالات القرآنية الإجمالية المذكورة، وهي الأهداف العالية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يتم التأكد من عدم المخالفة، يتم البحث عن المُعارض له من النصوص، فإذا وُجدت أخبار معارضة، فأما أن يكون التعارض تباينياً، أي أن أحدها يقول إفعل والآخر يقول لا تفعل، فهنا إما أن يتساقط الخبران، أو يتم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التعارض على نحو غير تبايني فهنا يتم الجمع بحمل العام على الخاص، والمطلق على المقيّد، والمجمل على المبيّن، وهنا أصبح لدينا نص اجتاز مرحلتين من الغربلة الأولى عدم مخالفة القرآن، والثانية عدم التعارض وهناك مرحلة أخرى وهي كونه قد صدر لأجل حكم شرعي عام، لا لأجل قضية شخصية في مورد معين ومحدود ، ولا لأجل مراعاة ظروف أمنية اقتضت صدور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تجاوز هذه المرحلة من الرعاية للحديث، تأتي مرحلة عقلنة مهمة للنصوص، وهي وضع النصوص في موضعها المناسب بالنسبة إلى كل الشريعة وأهدافها، وهذا هو روح العقلنة والرعاية والوعاية والدراية، التي أمر بهامير والأئمة عليهم السلام في التعامل مع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عليه السلام عندما يصف العاقل يقول في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يَضَعُ الشَّيْءَ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له صف لنا الجاهل،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 النص الذي يقصد به بيان حكم إسلامي هو من أهم الأشياء، ويجب أن يوضع في موضعه المناسب، وموضعه المناسب هو أن يرتبط مع سائر أجزاء الشريعة، حتى تكون الشريعة منظومة متكاملة مترابطة، تحقق الأهداف التي أرادها الله سبحانه منها،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أن نشبّه المعقول بالمحسوس، فإن مثلَ النص والرواية، مثل قطعة الغيار التي تشكل جزء من جهاز أو ماكنة معينة، فعندما أريد أن استخدمها الاستخدام الصحيح، فعليّ أولا أن أتأكد من سلامتها وصلاحها، وإنها متناسبة مع الماكنة، ثم بعد ذلك أضعها في المكان المناسب لها، حتى ترتبط بسائر أجزاء الماكنة، ويتحقق بها عمل الماكنة وهدفها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قرأت خبراً أو رواية أو سمعتها، تأمرني بعمل معيّن كصلاة مستحبة أو دعاء أو زيارة أو سلوك معين، فهنا عليّ أن أعقل هذا الخبر وأضعه في موضعه المناسب إلى كل الدين، وبدون هذه العقلنة فإن المقصود من الحديث لن يقع، وقد يحصل العكس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أردتُ أن أؤدي روايات النوافل والأدعية والأذكار فهنا لابد أن أفهم أن المقصود من هذه الأعمال المستحبة هو صناعة الإنسان الكامل المتقرب إلى الله كي يظهر صفات الله وأولها الرحمة والرأفة والعدل وإعمار الأرض وتحقيق عزة وكرامة المجتمع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فالشعائر والعبادات يجب أن تكون وحدات بناء لمجتمع العدالة والرحمة والعزّة والدولة الكريمة، التي هي الأهداف العالية للشريعة التي أكد عليها القرآن الكريم، أمّا إذا لم توضع هذه الأحاديث في موضعها المناسب المرتبط بالشريعة وأهدافها، فسوف تکون هي بنفسها مقصودة بمعزل عن أهداف الشريعة، وفي هذه الحالة لربما تؤدي مثل هذه المناسك والشعائر إلى تربية أناس منعزلين عن الحياة، وعالة على المجتمع، وعقبة في طريق التطور والعلم والعمل والإعمار، ولربما يقومون بأداء هذه الشعائر على حساب مصالح الناس ونظمهم وراحتهم وقيمهم ، وبالنتيجة لم يحصل المقصود من أمر الشارع بهذه العبادات، والسبب هو التعامل مع النصوص تعامل سماع ورواية لا تعامل وعاية ورعاية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أنه لابد من ربط مضامين النصوص بالأهداف العليا للشريعة، على مستوى استنباط الأحكام وعلى مستوى ثقافة الناس، وعلى مستوى الأداء والتطبيق، وبذلك نتخلص من ظاهرة التجزئة والانتقائية واللاهدفية التي تؤدي إلى تسطيح الدين وتفريغه من محتواه</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عصرنة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النصوص ناظرة إلى التطبيقات التي تحقق الهدف فی عصر النص، والآن وبعد أن أصبحت تلك المصاديق لا تحقق الهدف، فهنا لابد أن نحتفظ بالمفهوم ونغيّر المصداق إلى ما يتحقق به الهدف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Style w:val="FootnoteAnchor"/>
          <w:rtl w:val="true"/>
        </w:rPr>
        <w:footnoteReference w:id="107"/>
      </w:r>
      <w:r>
        <w:rPr>
          <w:rFonts w:ascii="Amiri" w:hAnsi="Amiri" w:eastAsia="Amiri" w:cs="Amiri"/>
          <w:color w:val="111111"/>
          <w:sz w:val="28"/>
          <w:sz w:val="28"/>
          <w:szCs w:val="28"/>
          <w:rtl w:val="true"/>
          <w:lang w:bidi="ar-SA"/>
        </w:rPr>
        <w:t xml:space="preserve">، فهل نستطيع اليوم أن نرهب أعداء الله وأعداءنا بالخيل؟ أم إننا يجب أن نعدّ جميع ما أمكننا من الأسلحة المتطورة، كالطائرات والصواريخ ووسائل الدفاع الإلكترونية الذكيّة وأمثال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ومثاله الآخر ما قاله أمير المؤمنين علیه السلام في الحكمة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سئل عن قول الرسول صلی الله علیه و آله وسلم غير الشيب ولا تتشبّهوا باليهود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قال صلی الله علیه و آله وسلم ذلك والدين قُلّ، فأمّا الآن وقد اتسع نطاقه، وضرب بجرانه فامرؤ وما أختار، وهذه الرواية تدل على فائدتين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يبقى واجباً أو فعالاً مادام ملاكه القطعي موجوداً، فإذا زال الملاك بتغير الزمان يزول وجوب الأمر، ويصير مباحاً، والملاك الذي استدعى الأمر بتغيير الشيب هو قلة المسلمين، فكان المطلوب أن لا يظهروا في سن الشيخوخة، ويستضعفهم العدو، وعليهم أن يظهروا بمظهر الشباب والكهولة كي يهابهم العدو</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إظهار الأمة الإسلامية في موضع القوة والهيبة، أمر يستحق أن يحكم الولي ،والحاكم بتغيير المباح وجعله واجباً، فلو كان الرسول حياً اليوم وهو يرى أمته ضعيفة متفرقة، قد مزقت نفسَها بنفسِها، وفقدت هيبتها وأضاعت عزّتها ووحدتها بيدها، فماذا سيوجب عليها لإعادة هويتهاالضائعة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الفهم مشكلة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تعرفنا على النهج العلوي لفهم الدين، أتضح لنا أّنّ مشكلة الأمة مع الدين والدين مع الأمة، هي أنّ الأمة تؤمن بدين وتعمل به ولكنه إيمان وعمل بلا فهم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أو إنّها تعمل بدين لا تفهمه ، ولذلك فإنها في كثير من الأحيان تبتعد عن الدين باسم الدين، وهذا ما أشار إليه أمير المؤمنين علیه السلام عندما قال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وَالنَّاظِرُ بِالْقَلْبِ الْعَامِلُ بِالْبَصَرِ، يَكُونُ مُبْتَدَأُ عَمَلِهِ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أَعَمَلُهُ عَلَيْهِ أَمْ لَهُ فَإِنْ كَانَ لَهُ مَضَى فِيهِ، وَإِنْ كَانَ عَلَيْهِ وَقَفَ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الْعَامِلَ بَغَيْرِ عِلْمٍ كَالسَّائِرِ عَلَى غَيْرِ طَرِيقِ ِ، فَلا يَزِيدُهُ بُعْدُهُ عَنِ الطَّرِيقِ الْوَاضِح إِلاّ بُعْداً مِنْ حَاجَتِهِ، وَالْعَامِلُ بالعِلْم كَالسَّائِرِ عَلَى الطَّرِيقِ الْوَاضِح، فَلْيَنْظُرْ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أَسَائِرٌ هُوَ أَمْ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إلى الولي الحق وإمام الولاية الإلهيّة، يدعونا إلى أن تكون الخطوة الأولى في حياتنا هي العلم والمعرفة، وفهم طريق الدين الصحيح، وإلا فسوف نبتعد عن أهداف الدين التي هي في الحقيقة أهدافنا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تنبه إلى هذه الحقيقة العالية المفكّر الشهيد محمد باقر الصدر في ستينات القرن الماضي وكتب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شروط التغيير والنهضة ثلاثة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بالمبدأ، وإنّ الأمة لديها إيمان بالمبدأ وتعمل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ولكنها لا تفهم المبدأ، ولذلك ابتليت بالتخلف والتمزق، وابتعدت عن الأهداف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أمير المؤمنين يبحث عن أتباع وشيعة يتمسكون بدين يحقق أهدافه، والمسلم والمؤمن والشيعي هو الذي يحقق أهداف الإسلام بعمله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 علي سلام الله عليه أمة كثيرة الصلاة والصيام والحج والزكاة والشعائر وتلاوة القرآن والمساجد والجماعة والجمعات، ولكنها لا تحقق أهداف القرآن في إقامة القسط والعدل، وإظهار أخلاق الله سبحانه وصفاته، وإعمار الأرض بالرحمة والعلم والعمل الصالح، وتطهير الأرض من الطاغوت والطغاة والظلم والفساد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حذر أمير المؤمنين علیه السلام من هذه الأمّة التي يصحّ أن نعبّر عنها أنّها أمّة الإسلام المقلوب، بعد أن انقلبت على أهدافه، وبلغ بها الأمر أن راحت تحرك مركبة الإسلام لتحقيق أهداف أعداء الإسلام، وضاعت لديها المقاييس والموازين ، أنظر إلى الاستشراف العلوي لهذه الأمة، حتى كأنّه ينظر إليها بعينه الإلهيّة، ويصفها لنا، ويقول في الخطبة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سَيَأْتِي عَلَيْكُمْ مِنْ بَعْدِي زَمَانٌ لَيْسَ فِيهِ شَيْءٌ أَخْفَى مِنَ الحَقِّ، وَلا أَظْهَرَ مِنَ البَاطِل، ولا أكثر أَكْثَرَ مِنَ الْكَذِبِ عَلَى الله وَرَسُولِهِ، وَلَيْسَ عِنْدَ أَهْلِ ِ ذلِكَ الزَّمَانِ سِلْعَةُ أَبْوَرَ مِنَ الْكِتَابِ إِذَا تُلِيَ حَقَّ تِلاوَتِهِ، وَلا أَنْفَقَ مِنْهُ إِذَا حُرِّفَ عَنْ مَوَاضِعِهِ، وَلَا فِي الْبِلادِ شَيْءٌ أَنْكَرَ مِنَ الْمَعْرُوفِ ، وَلا أَعْرَفَ مِنَ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نَبَذَ الْكِتَابَ حَمَلَتْهُ، وَتَنَاسَاهُ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يَوْمَئِذٍ وَأَهْلُهُ طَرِيدَانِ مَنْفِيَّانِ، وَصَاحِبَانِ مُصْطَحِبَانِ فِي طَرِيقٍ ٍ وَاحِدٍ لاَ يُؤْوِيِهِمَا مُؤْوِ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وَأَهْلُهُ فِي ذلِكَ الزَّمَانِ فِي النَّاسِ وَلَيْسَا فِيهِمْ، وَمَعَهُمْ وَلَيْسَا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لاَ تُوَافِقُ الْهُدَى، وَإِنِ اجْتَمَعَا فَاجْتَمَعَ الْقَوْمُ عَلَى الْفُرْقَةِ، وَافْتَرَقُوا عَن الجماعَةِ، كَأَنَّهُمْ أَئِمَّةُ الْكِتَابِ وَلَيْسَ الْكِتَابُ إِمَامَهُمْ،</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عِنْدَهُمْ مِنْهُ إِلا اسْمُهُ، وَلا يَعْرِفُونَ الأخَطَّهُ وَزَبْرَهُ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بقي من هذه المواصفات شيء لم ينطبق على هذه الأمّة؟ أليست هي أمّة قد غرقت إلى أم رأسها في التناقض والازدواجيّة وانقسام الشخصيّة في علاقتها بدينها؟ألسنا نصلي جماعات وجمعات في المساجدوالمحاريب؟ ونملأ الفضاء بالتهليل والتحميد؟ ثم نخرج من المساجد فلا نترك إلهاً غير الله إلّا ونعبده،ولا طاغوت إلّا ونتبعه ونسبح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نجتمع للمسابقات على قراءة القرآن وتجويده، ثم نخرج لنتسابق على خيانة القرآن وتمزيق أهدافه وقتل أمّته، أُنظر وتأمل في سر هذا الانقلاب على الدين والبعد عن أهدافه، وهو أنهم لا يريدون قرآناً يُتلى حقّ تلاوته، ويريدون إسلاماً يحرّف عن مواضعه، أي أنهم يريدون قرآناً مقطع الأوصال، وإسلاماً لا يوضع في مواضعه التي تحقق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طريق لإحياء الدين وإقامته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العكس من تلك الأمّة، هناك الأمة التي يبحث عنها علي علیه السلام ميزان الحق الإلهي ، ويسمّيهم إخوانه ، وهم الشيعة الحقيقيون، ويقول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 عَلَى إِخْوَانِي الَّذِينَ تَلَوُا الْقُرْآنَ فَأَحْكَمُوهُ، وَتَدَبَّرُوا الْفَرْضَ فَأَقَامُوهُ ، أَحْيَوُا السُّنَةَ، وَأمَاتُوا الْبِدْعَةَ، دُعُوا لِلْجِهَادِ فَأَجَابُوا، وَوَثِقُوا بِالْقَائِدِ فَاتَّبَعُوا</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ويقول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الْقَوْمُ الَّذِينَ دُعُوا إِلَى الْإِسْلَامِ فَقَبِلُوهُ؟ وَقَرَأُوا الْقُرْآنَ فَأَحْكَمُوهُ؟ وَهِيجُوا إِلَى الْجِهَادِ فَوَلِهُوا وَلَهَ اللِّقَاحِ ِ إِلَى أَوْلادِهَا، وَسَلَبُوا السُّيُوفَ أَغْمَادَهَا، وَأَخَذُوا بِأِطْرَافِ الْأَرْضِ ِ زَحْفَا وَصَفًّا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بِالْأَحْيَاءِ، وَلاَ يُعَزَّوْنَ عَنِ الْمَوْتَى ، مُرْهُ الْعُيُونِ</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الْبُكَاءِ مُخصُ الْبُطُونِ مِنَ الصَّيَامِ، ذُبُلُ الشَّفَاءِ مِنَ الدُّعَاءِ، صُفْرُ الْأَلْوَانِ مِنَ السَّهَرِ، عَلَى وَجُوهِهِمْ غَبَرَةُ الخَاشِعِينَ، أُولئِكَ إِخْوَانِ الذَّاهِبُونَ، فَحَقَّ لَنَا أَنْ نَظْمَاً إِلَيْهِمْ وَنَعَضَّ الْأَيْدِيَ عَلَى فِرَاقِهِمْ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في هذه الكلمات العلويّة التي تصف المجتمع العلوي الولائي الذي يشتاق إليه أمير المؤمنين علیه السلام، ويظمأ إليه، ويعضّ الأيدي على فراق أعضاء هذا المجتمع وهم إخوان عليّ ويتأوّه عليهم، نرى ثلاث مواصفات أساسية، اثنتان منهما يقومان مقام السبب والأصل ، واثنان أخريان بمنزلة النتيجة والثمرة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إحكام القرآن، أي أنهم عندما تلو القرآن جاءوا ليقرأوا كتاباً أنزل لأجل أهداف وأغراض يحققها، وإنّ القرآن جاء بمشروع وهو خارطة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كاتولوج لتنفيذ هذا المشروع الإلهي، فقرءوه بالكامل وأحكموا الربط والتنسيق بين جميع حلقاته، ولم يبعّضوا فيما بينها، ولم يجعلوا القرآن عضين، ولم يؤمنوا ببعض الكتاب ويكفروا ببعض ، ولم يتبعوا المتشابه ويتركوا المحكم لتحقيق أغراضهم ومآربهم ومصالحهم، بل إنهم أحكموا كل القرآن ليحقق أغراض وأهداف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 الفرض وإقامته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هو معرفة ما في دبر الشيء وما وراءه، وإخوان عليّ وشيعته لا يأتون إلى العبادات ليؤدوا حركات رمزية، وتمتمات السانية، وأعمالا استعراضية، وعادات اجتماعية، وإنما كانوا ينظرون إلى ما وراء هذه العبادات من أهداف، فالصلاة معاهدة يومية متجددة بين الإنسان ومصدر الخير والكمال والفضيلة في هذا الكون لأجل ترسيخ عقيدة الارتباط بهذا المصدر، والاستعانة به لأجل ملأ الأرض بالمعروف والفضائل الإنسانية، وتطهيرها من الفحشاء والمنكر والظلم والرذائل، والصيام دورة رياضية من العيار الثقيل، لتدريب الإنسان على السيطرة على الشهوات والغرائز، وتفعيل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الشعور الإنساني، وفتح منافذ النفس الإنسانية لتتجلّى فيها الصفات الإلهيّة، والحج برنامج عالمي سنوي لجمع الناس حول مركز التوحيد كي يكونوا جميعاً يداً واحدة تحطم أصنام القوة والمال التي تسلب الربوبية من الله وتنسبُها لغيره، وترويض النفس على الابتعاد عن مظاهر الترف والبهرجة وتنبيه الأمّة إلى أساليب الخداع والتمويه، التي يقوم بها شياطين الأرض لتفريق هذه الأمة، وإضعافها وتجريدها من عوامل وحدتها وقوتها وعزّتها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والزكاة ليس عملاً لتهدئة الضمير، ونشوة الوجدان الإنساني بتوزيع علب الطعام على الفقراء، وإنما هي نظام تكافل اجتماعي، يجتث الفقر والمسكنة ويكرم الإنسان الذي لا يستطيع لأسباب ما أن يحصل على حياة كريمة بنفسه، فهي مشروع إكرام للفقراء والمحتاجين، وليست إطعاماً فحسب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المجتمع العلوي تؤدى هذه العبادات والفرائض لأجل ما وراءها من الأهداف،الصلاة لا تؤدّى لأجل الصلاة،والصيام لا لأجل الصيام، والحج لا لأجل مناسكه وحركاته ، والزكاة كذلك، وإنما يتم إقامة هذه الفرائض، أي جعلها قائمة وواقفة ومرفوعة الرأس لأجل أن تحقق أغراضها، فهناك فروض وعبادات نائمة وهياكل هامدة لا تحرك ساكناً ولا تترك أثراً، لا على الفرد ولا على المجتمع، وهناك فروض وعبادات قائمة حيّة متحركة تحقق أهدافها التي من أجلها فرضها الله علينا،ومجتمع ولاية عليّ علیه السلام هو مجتمع الفرائض القائمة لا النائمة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الوله إلى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أحكم تلاوة القرآن، ونظر إلى آياته نظرة من الله سبحانه متجليّاً ظاهراً فيها، وتدبّر فرائض الشريعة، فرآها كؤوساً وأكواباً وقوارير ينهل بها الإنسان من زلال النعيم الأبدي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نال هذه الدرجة من الرؤية والمعرفة، فإن درجات شعوره ورغباته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تعلو وتسمو، فيبحث عن ذرى الحياة، وهي الجهاد والصبر والمقاومة فيكون لها وله وهياجه ، وفيها أنسه ولذته ونشوته، ويتنفّر من وديان الدعة والراحة والخمول، ويراها حرماناً وخيبة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بالقائد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أحكمَ القرآن وتدبّر الفرض، فقد عرف المصدر وشخّص الهدف وأبصر الطريق نحو تحقيق الهدف، وهنا سوف يتبيّن له القائد المرتبط بالمصدر ، كي يوصل الأمّة نحو الهدف، القائد الذي يعرف المصدر وهو الله سبحانه، ويُظهر أخلاقه وصفاته في سيرته وسلوكه، ويتفاعل مع الهدف، وتذوب جميع معالم شخصيّته و همومه و همّته ومقاييسه وموازينه، وحبه وبغضه في إيصال الأمّة إلى الهدف، حتى يصب القائد بنفسه طريقاً، ويتحد السّالك مع المسلك، فهنا فإن إخوان عليّ علیه السلام يضعون أيديهم بأيدي هذا القائد، ويثقون به ويتبعونه اتباع الطاعة والتسليم الكامل، ولكنها ليست طاعة عمياء، وإنما هي طاعة وعي وبصيرة ومعرفة، وَثَقوا بالقائد فاتبعوه ، ووَثَقوا أنّه من الله وإلى الله ، ذاب هو في طريق الله، فلا رأي ولا هوى ولا شرط ولا غاية له سوى الله فاتبعوه وأطاعوه، وألغوا جميع الآراء والأهواء والشروط والغايات سوى هدى الله وهدفه وغايته، والقائد عندها يكون هو الطريق إلى الله سبحانه، فهم معه في الحرب وهم معه في السلم، وهم معه في النصر والغنائم وهم معه في الانكسار والهزائم، حيث إن مفهوم النصر لديهم هو نيل رضا الله بطاعة القائد الإلهي</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موانع التفكير</w:t>
      </w:r>
      <w:r>
        <w:rPr>
          <w:rFonts w:ascii="IRNazanin" w:hAnsi="IRNazanin" w:eastAsia="IRNazanin"/>
          <w:color w:val="111111"/>
          <w:sz w:val="28"/>
          <w:sz w:val="28"/>
          <w:szCs w:val="28"/>
          <w:rtl w:val="true"/>
          <w:lang w:bidi="fa-IR"/>
        </w:rPr>
        <w:t>الفصل الأول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العقل النظري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حياة العقل، والعقل متى ما كان حيّاً منتجاً للعلم الصحيح، فإنّه سوف يؤسس للحياة الصحيحة، لأن الحياة شعور وإرادة، والشعور ينتجه العلم،والعلم ينتجه الفكر، وقد عرفنا في الفصول السابقة كيف أن تنمية العقل تؤدي إلى تشخيص الميزان الصحيح لمعرفة مصدر الوجود وهو الله، ومعرفة النفس وهدفها وهو بلوغ السعادة الحقيقية، ثم تشخيص الطريق نحو بلوغ النفس هدفها ، وهو معرفة الدين الصحيح، الذي بتحقق بالارتباط بمصدر الكمال المطلق، الذي بسلوكه يصنع الإنسان نفسه ومجتمعه الإنساني الولائي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رأينا أن مفاتيح المعرفة والتشخيص كلها بيد العقل، وعملية تشغيل مصنع المفاتيح هي عملية التفكير، وعرفنا أن تجميد وتحريف عملية التفكير والعقلنة أدّت إلى ضياع هويّة الأمة، ضيّعنا معرفة الله وضيّعنا أنفسنا وهدفنا، وضيّعنا ديننا الذي هو سبيل نجاتنا، وما عسى أن يوصف إنسان لا مصدره ولا نفسه ولا هدفه ولا طريقه؟</w:t>
      </w:r>
      <w:r>
        <w:rPr>
          <w:rFonts w:ascii="IRNazanin" w:hAnsi="IRNazanin" w:eastAsia="IRNazanin"/>
          <w:color w:val="111111"/>
          <w:sz w:val="28"/>
          <w:sz w:val="28"/>
          <w:szCs w:val="28"/>
          <w:rtl w:val="true"/>
          <w:lang w:bidi="fa-IR"/>
        </w:rPr>
        <w:t>لا أعتقد أنّ هناك وصفاً أدق من توصيف أمير المعرفة، وباب مدينة العلم والحكمة، عليّ علیه السلام</w:t>
      </w:r>
      <w:r>
        <w:rPr>
          <w:rFonts w:ascii="Amiri" w:hAnsi="Amiri" w:eastAsia="Amiri" w:cs="Amiri"/>
          <w:color w:val="111111"/>
          <w:sz w:val="28"/>
          <w:sz w:val="28"/>
          <w:szCs w:val="28"/>
          <w:rtl w:val="true"/>
          <w:lang w:bidi="ar-SA"/>
        </w:rPr>
        <w:t xml:space="preserve">عندما قال لكميل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ثَلَاثَةٌ فَعَالِمٌ رَبَّانِيٌّ وَ مُتَعَلِّمٌ عَلَى سَبِيلِ نَجَاةٍ وَ هَمَجٌ رَعَاعٌ أَتَبَاعُ كُلِّ ِ نَاعِقِ يَمِيلُونَ مَعَ كُلِّ رِيحَ لَمْ يَسْتَضِينُوا بِنُورِ الْعِلْمِ وَ لَمْ يَلْجَنُوا إِلَى رُكْنِ ٍ 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حال الأمة التي لا تتحرك على سبيل نجاة، أمّة همج رعاع، تصفق لنداء الشرق يوماً، وترقص لنداء الغرب في يوم آخر، وكل مَن أتقن فن الخداع والتمويه والوعد والوعيد والترغيب والترهيب، فإنه يركب ظهرها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ويحلب ضرعها ويمسك بزمامها، ويجعلها تعادي أوليائها وتوالي أعدائها، وتحطم أسرتها ومجتمعها وعوامل عزتها وقوتها، والسبب في ذلك أنهم لم يستضيئوا بنور العلم ولم يلجؤوا إلى ركن 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الفاقدة للفكر والعلم والمعرفة، أمة بلا هدف، وإذا كانت بلا هدف كانت بلا طريق،بل يرسم طريقها كل مَن يخدعها، ويخدعها ويقودها من لوّحَ لها بلقمة اليوم حتى وإن كان ذابحاً لها غداً، وقد وصفها أمير المؤمنين بدقّة بالغة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غَيْرُ المَغْفُولِ عَنْهُمْ وَ التَّارِكُونَ المأخوذُ مِنْهُمْ مَا لِي أَرَاكُمْ عَنِ الله ذَاهِبِينَ وَ إِلَى غَيْرِهِ رَاغِبِينَ كَأَنَّكُمْ نَعَمُ أَرَاحَ بِهَا سَائِمٌ إِلَى مَرْعَى وَبِيٍّ وَ مَشْرَبٍ دَوِيٌّ وَإِنَّمَا هِيَ كَالمُعْلُوفَةِ لِلْمُدَى لَا تَعْرِفُ مَاذَا يُرَادُ بِهَا إِذَا أُحْسِنَ إِلَيْهَا تَحْسَبُ يَوْمَهَا دَهْرَهَا وَ شِبَعَهَا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هكذا تكون الأمة، إذا انعدم الفكر بموت العقل، فينعدم الشعور، ولا يبقى لديها إلا شعور الساعة واللحظة، شعور تصنعه الأكلة والنزوة والخدعة، ويتحدد بحدودها، ويتحرك في مسارها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هو توصيف أنيق وعميق لحال هذه الأمة، عندما يقول إنهم تاركون خيرهم وعزتهم وكرامتهم ليأخذها منهم غيرهم، عن الله ذاهبون إلى أعدائهم راغبون كالغنم أو الإبل التي تساق نحو الذبح عندما يخدعها ذابحها بالعلف، فتَعْدوا إليه مسرعة غافلة عما يراد بها، وقد تحدثنا في الفصول السابقة عن إثارة العقل وتنميته ليصنع البصيرة والوعي ويشخص المبدأ والهدف والطريق والقائد، وبقي علينا أن نبيّن موانع وعقبات عملية التفكير،لأن العقل لا يتحرك إلاّ من بعد أن يتحرر، ولا ينمو إلاّ من بعد أن يكون سالماً من الأمراض والآفات، وهذا موضوع مهم وحساس ومصيري لإنقاذ فكرنا وثقافتنا الإسلامية، ولا سيما شعوبنا العربية خاصة، فنتوكل على الله الرحيم الكريم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موانع التفكير هي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الحس والخيال على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مشكلة كبيرة في التفكير، ترتبط بنظرية المعرفة وكيفية التعرف على الأشياء، ومن أجل التعرف على هذه المشكلة نحتاج إلى مقدمة مختصرة حولنظرية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الماديّة في المعرفةإنّ مصدر معرفة الأشياء هو الحس، وما ينتج عن الحس من تصوراتفي الخيال، وأما العقل فلا يقوم إلاّ بالتركيب والتجريد لهذه الصور الحسيّة،وإنتاج معقولات من الصور الحسيّة المنطبعة في العقل، فلا يوجد تصورات غير ما ينتج من الحس، كذلك لا يوجد تصديقات غير ما نراه بالحواس، فما نراه من مجيء بعض الأشياء بعد الأخرى ما هو إلاّ ترتيب بين الأشياء، وليس هناك علاقة واقعية بين الأشياء، أسمها العليّة والسببيّة، هذا ما قاله أصحاب نظرية الحس والتجربة، وعلى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لوك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دافيد هيوم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مثل هذه النظرية لا يمكن أن تنتج علماً ومعرفة، لأن المعرفة إذا اقتصرت على الصور الحسيّة، والعقل إذا لم يكن إلا محلاً لانطباع الصور المحسوسة، فهذه الصور مبعثرة ومفككة ولا يمكن أن تنتج لنا علماً واسعاً وثابتاً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إيمانوئيل كانت إلى أن هذه النظرية تقضي على العلم، لذلك قال بأنّ العقل ينظم الأحاسيس المبعثرة ، وينتج منها علماً، فالمحسوسات في حالة من الفوضى والكثرة والازدحام، وإنّ العقل مثل الرافعة التي ترفع المعرفة الإدراكيّة للأشياء إلى معرفة فكريّة ذات علاقات وسياق وقوانين،وسمى هذه الرافعات بالمقولات التي هي أدوات العقل التي تحول التجربة إلى علم، فالعلم هو المعرفة المنظمة التي تتبلور في قوالب المقولات، فالمقولات</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أداة الفكر وهي التي تنظم العالم، أنظر قصة الفلسفة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ascii="Amiri" w:hAnsi="Amiri" w:eastAsia="Amiri" w:cs="Amiri"/>
          <w:color w:val="111111"/>
          <w:sz w:val="28"/>
          <w:sz w:val="28"/>
          <w:szCs w:val="28"/>
          <w:rtl w:val="true"/>
          <w:lang w:bidi="ar-SA"/>
        </w:rPr>
        <w:t xml:space="preserve"> هو أنه رفع العقل من مجرد قطعة جامدة تشكلها التجربة الحسيّة، إلى عقل ينتج العلم بنفسه، من تنظيم المحسوسات في قوالبه وتحويلها إلى علم، ويقول كانت بأنّ المحسوسات بدون المقولات عمياء، والمقولات بدون المحسوسات قوالب فارغة، وإنّ تعاونهما معاً هو الذي يبني عالم معرفتنا، وهذه المعرفة خاصة بالظواهر التي تدخل القوالب وتتحول إلى علم ، أما الجواهر والحقائق وما وراء الظواهر، فلا طريق لنا إلى معرفتها، فالمعرفة تتبع الذات وهي نسبيه غير مطلقة، فلا توجد حقيقة مطلقة، والذي يتجاوز عالم الظواهر فلن يتوصل إلى نتائج يقينيّة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أهم النظريات المادية في المعرفة، وهي أما أن تحصر المعرفة بالمحسوسات والتجريبيات التي تبقى مفككة غير مترابطة، فلا تنتج علماً ومعرفة، أو هي ذاتية لا تكشف لنا الحقائق الخارجية، إلاّ في حدود المحسوسات وبنحو تابع لذات العالِم لا لواقع المعلومات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الإلهية في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الفلسفة الإلهية التي تنظر إلى العقل بأنّه وجود مجرد أعلى من المادة،فترى أن الصور التي تنعكس عبر الحس إلى الخيال، تذهب إلى العقل بنحو أوسع، فالأشياء نفسها الموجودة في عالم الخارج يراها العقل بنفسها بنحو أوسع دون إضافة شيء إليها، فالمعقول الأول الذي يدركه الإنسان من الاتصال المباشر بالأشياء، يتحول في الذهن إلى معقول ثانوي ،والمعقولات الثانوية أوسع من المعقولات الأولية، وهي كاشفة عن الخارج وهي أساس</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والمعرفة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 هذا المعنى يقول المفكر الشهيد 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والأمر المهم والأساس الذي جعل المعقولات الثانية أدوات لمعرفة الخارج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المعقولات الثانية هي حالات وصفات نفس المعقولات الأولية،وليست أموراً مستقلة عنها ، فالمعقولات الأولية عندما تأتي إلى الذهن لا تتبدل ولا تتغير،بل وجودها يتسع ويترقى،مثلاً هذا الإنسان الخارجي له وجود مادي، ماهية هذا الوجود المادي نفسها تأتي إلى الذهن بوجود حسّي، أي بوجود أوسع، وبعد ذلك نفس هذه الماهية تأتي إلى الخيال بنحو أوسع، ثم تذهب إلى العقل بسعة أكبر، وهذه الماهيّة الموجودة بوجود أوسع، نطلق عليها الكلي، وكليّتها بسعة وجودها، فهذه الكليّة في الحقيقة إنما وسّعت دائرة نظرنا للإنسان نفسه، ولم تأت بعنصر آخر مستقل غير الإنسان الخارجي، فعندما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الإنسان في العقل، هذا الكلّي ليس أمراً آخر غير الإنسان الخارج، ويختلط مع الإنسان الخارجي أو الحسي وينتج معرفة مختلطة مكونة من عنصرين خارجي وذهني ،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إنما الكلي هو نفس الوجود الخارجي يحصل في الذهن بوجود أوسع وبدرجة أرقى، إذ إن مقام النفس ومقام الروح أعلى من مقام المادة، فما نراه في مقام العقل ليس شيئين إنما هو شيء واحد، وهو الخارج بزاوية نظر أوسع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المفكر الشهيد محمد باقر الصدر في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وحسب نظرية كانت فالعليّة هي مجرد رابط وقالب ينظم المعلومات الحسية ويربطها في الذهن، وليست العلية كاشف عن الارتباط الواقعي لما وراء الذهن، بل هي إطار ذهني لتنظيم الأشياء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أن المعارف والحقائق في العلوم الطبيعية نسبية دائماً، لأنها تابعة للروابط الذاتية التي تصورها طبقاً لإطاراتها، فيختلف الشيء في ذاته عن الشيء في ذاتنا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الفلسفة الإسلامية فتقول عن مبدأ العليّة أنه ضرورة عقلية تكشف عن روابط واقعية في الخارج وما وراء الذهن، أي أنّ العلية ليست روابط ذهنية فقط، بل هي كاشفة عن علاقة واقعية بين العلة والمعلول، وإنّ كل معلول يحتاج إلى علة، ولذلك فإنّ مبدأ العليّة سوف يدلّنا على وجود العلّة الأولى وهو الله سبحانه وتعالى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مشكلة فصل الفكر الديني عن نظرية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هذه المقدمة عن نظرية المعرفة، نعود إلى بحثنا لنقول بأنّ تفكيرنا مبتلى بتجميد العقل، أو قولبته بغلبة الحس أو الذاتية، صحيح إننا نؤدي العبادات والشعائر ، ونقرأ القرآن والسنّة وأحاديث أهل البيت عليهم السلام، ولكننا في التفكير تابعون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لوك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دافيد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ايمانوئيل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تفكيرنا أما أن يكون ظاهرياً يجمد على الظواهر، ولا يربط بينها ليصل إلى ما وراءها، ويكشف نتائجها وأهدافها، أو هو تفكير انتقائي ذاتي، يحدد المعلومات التي يقرأها في مصادر الشريعة بقوالب العادات والتقاليد والآراء المألوفة، أو المصالح الفئوية أو 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 والاخبارية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الفقه الظاهري، وكذلك المذهب الإخباري مثال على هذا النحو من التفكّر، وحول هذا المعنى يقول المفكر الشهيد مرتضى مطهري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 الفكر الإخباري تقريباً مع ظهور الفلسفة الحسية في أوربا، وإنهم أنكروا العقل في العلوم المادية، ولكن الأمين الاستر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 المذهب الإخباري أنكر العقل في معرفة الدين، وليس واضحاً من أين جاء هذا الرجل بهذا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ابداعاً من نفسه ؟ أم اقتبسه من 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أتذكر في صيف عام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ذهبت إلى مدينة بروجرد، حيث كان المرجع آية الله البروجردي هناك، ولم يأت بعد إلى قم، وهناك جرى ذكر الإخباريين، فانتقد هذا الفكر وقال بأن ظهور هذا الفكر بين الإخباريين قد كان بتأثير موجة الفلسفة الحسيّة التي ظهرت في أوربا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النحو من التفكير في معرفة الدين والشريعة ينتج لنا ديناً مفككاً ومبعثرا وبلا أهداف، أو دين تابع للآراء والأهواء والمصالح، وآلةً وفخّاً لصيد الأهداف الدنيوية وشرعنة الأحزاب والطوائف والحكومات، وهذا النحو من التفكر هو الذي فرّق الأمة وحولها أيدي سبا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شكا أمير المؤمنين علیه السلام من هؤلاء الذين لا ينظرون إلى الدين نظرة منهج متكامل مترابط، ولا يعقلونه عقل رعاية و وعاية ، ولا ينظرون إلى ما وراءه من مقاصد و أهداف، ولا يتلون الكتاب حق تلاوته ويرجعون بعضه إلى بعض، حتى يصلوا إلى أهدافه العالية، ويَضعوا كل شيء في موضعه، فقال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مِنْ مَعْشَر ٍ يَعِيشُونَ جُهَّالًا وَيَمُوتُونَ ضُلَّالًا لَيْسَ فِيهِمْ سلْعَةُ أَبْوَرُ مِنَ الْكِتَابِ إِذَا تُلِيَ حَقٌّ تِلَاوَتِهِ وَلَا سِلْعَةٌ أَنْفَقُ بَيْعاً وَ لَا أَغْلَى ثَمَناً مِنَ الْكِتَابِ إِذَا حُرِّفَ عَنْ مَوَاضِعِهِ وَ لَا عِنْدَهُمْ أَنْكَرُ مِنَ المَعْرُوفِ وَ لَا أَعْرَفُ مِنَ الْمُنْكَرِ</w:t>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ذم الاختلاف في الفتيا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وَإِلَهُمْ وَاحِدٌ وَنَبِيُّهُمْ وَاحِدٌ وَكِتَابُهُمْ وَاحِدٌ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إنها المعادلة العلوية الخطيرة، من يعيش جاهلاً يموت ضالاً، لماذا؟ لأنّه لا يتلو الكتاب حق تلاوته ويحرّفه عن مواضعه وكيف يحصل هذا؟ عندما يكتفي ببعض الآيات ولا يربطها بغيرها، وعندما يقطعها عن سياقها القرآني الكلي، وسياقها الأهدافي، وعندما لا يعقل الروايات برعاية ووعي ودراية، ويتعامل مع الروايات كما يقول أمير المؤمنين في نفس هذه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خَبَّاطُ جَهلات ، عَاشٍ ٍ رَكَّابُ عَشَوَاتٍ،لَمْ يَعَضُّ عَلَى الْعِلْمِ بِضِرْسٍ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يُذْرِو الرِّوَايَاتِ ذَرْوَ الرِّيح الهَشِيمَ لاَ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بِإِصْدَارِ ِ مَا وَرَدَ عَلَيْهِ، وَلاَ أَهْلٌ لَمِا قُرْظَ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تلاوة الكتاب هي أن تربط بين آياته و تتدبّرها لتصل بك إلى الهدف المطلوب، ولا تقطع القرآن عضين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 متناثرة، والروايات يجب أن تعقل، ويتم رعايتها حتى تصل إلى فهم الإسلام الحقيقي، لا أن نذروها كما تذرو الريح النبات اليابس، وهذا الدور الكبير والمصيري، يقوم به العقل إذا تخلص من غلبة الحس والخيال والذاتية، وارتفع إلى المرتبة العالية من العقل مرتبة ادراك الأشياء بوجودها الواسع الأعلى، الذي يكشفها مرتبطة بغيرها، ويكشف أهدافها العالية، وهذا هو عقل المعقولات الثانية، وهو العقل في مقامه المجرد العالي الذي يعقل الأشياء بوجودها الواسع الكلي المترابط، لكن عندما نبقى في حدود الحس والخيال والماهيات المحدودة، فإنّ العقل سوف يكون كقطعة شمع تتشكل عليها المعلومات، وهذا ينتج الجمود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والتحجّر ، وإذا أسقطنا قناعاتنا على النصوص وأدخلناها في قوالب ذاتنا، فالنتيجة هي أنّ الكتاب لا يُتلى حق تلاوته، وسيحرّف عن مواضعه، ولا يتم رعاية الروايات حتى تصل إلى مقصودها، وهذا هو الجهل الذي يشكو منه أمير المؤمنين علیه السلام إلى الله، لأنه يصنع أمة ضالّة، والضلال هو التيه والضياع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ضيعت الأمة معالم دينها، بل ضيعت حتى صلاح دنياها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الأمة بعد أكثر من ألف وأربعمائة سنة من قراءة القرآن والروايات، ماذا تفهم عن معرفة الله وصفاته وأسمائه وكلماته؟ وماذا تعرف عن الخلافة الإلهيّة والعبادة، ماذا تفهم عن قوله تعالى في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وَالْآخِرُ وَالظَّهِرُ وَالْبَاطِنَّ وَهُوَ بِكُلِّ شَيْءٍ عَلِيمٌ </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الصَّمَدُ لَم يَلِدْ وَلَمْ يُولَدْ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ءَايَتِنَا فِي الْآفَاقِ ِ وَفِيٓ أَنفُسِهِمْ حَتَّىٰ يَتَبَيَّنَ لَهُمْ أَنَّهُ الْحَقُّ ۗ أَوَلَمْ يَكْفِ بِرَبِّكَ أَنَّهُ عَلَىٰ كُلِّ شَيْءٍ شَهِيدٌ </w:t>
      </w:r>
      <w:r>
        <w:rPr>
          <w:rStyle w:val="FootnoteAnchor"/>
          <w:rtl w:val="true"/>
        </w:rPr>
        <w:footnoteReference w:id="1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 حَبْلِ الْوَرِيدِ </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السَّمَوَاتِ وَالْأَرْضِ </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السَّمَوَاتِ وَالْأَرْضَ </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وَأَشْهَدَهُمْ عَلَى أَنفُسِهِمْ أَلَسْتُ بِرَبِّكُمْ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تفهم وهي تقرأ هذه الأدعية العظيمة منذ مئات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دلّ على ذاته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 وأنت دللتني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الراحل إليك قريب المسافة، وإنّك لا تحتجب عن خلقك إلا أن تحجبهم الأعمال دونك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الأشياء بوالج ولا منها بخارج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بمقارنة وغير كل شيء لا بمزايلة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النصوص</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العظيمة وأمثالها، عندما تعطى إلى عقل محكوم بأصالة الحس والخيال، أو الذاتية المتمثلة بالقناعات المألوفة التقليدية والعقل الجمعي، فإنّه يحملها على معاني مجازية هابطة لا تقدم ولا تؤخّر، لكن عندما نتعامل معها بالتدبّر والعقلنة الواعية العالية، فإنّها تنتج معرفة الله سبحانه التي تنتج الإنسان الذي يرى الله في كل شيء، ويتعامل مع كل شيء لأجل الله ،فتتحقق الخلافة الإلهية وهدف الله في الأرض، وتصبح الأرض عامرة بصفات الله بواسطة عبادة الله التي يقوم بها عبد الله الإنسان العارف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والطريق إلى تحقيق هذا الهدف هو العقل، ولهذا السبب نرى تأكيد القرآن الكريم على الآيات الكونية والتعقل والتفكر والتدبر بها، والتأكيد من العترة الطاهرة على التعقل والدراية، لأنهما الطريق إلى الهدفية في الكون والحياة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اللّا هدفيّة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ضيّعنا العقل فضيّعنا الهدفية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مَن يصلي من أجل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ويصوم مَن يصوم من أجل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ونقرأ القرآن والدعاء والزيارات منأجل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وندرس في الجامعات والحوزات من أجل الدراسة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کم هم نسبة المتدينين الذين يبحثون في تدينهم وعبادتهم عن تحقيق هدف الله في الأرض؟ بل حتى الذين يدرسون الدين كم منهم الذين يريدون أن يصلوا إلى معرفة الله ويصبحوا خلفاء الله ، ومظهراً لصفاته ثم يعلّمونها لغيرهم؟</w:t>
      </w:r>
      <w:r>
        <w:rPr>
          <w:rFonts w:ascii="Amiri" w:hAnsi="Amiri" w:eastAsia="Amiri" w:cs="Amiri"/>
          <w:color w:val="111111"/>
          <w:sz w:val="28"/>
          <w:sz w:val="28"/>
          <w:szCs w:val="28"/>
          <w:rtl w:val="true"/>
          <w:lang w:bidi="ar-SA"/>
        </w:rPr>
        <w:t>إنّ اللاهدفية لم تقتصر على عدم معرفة ديننا والتمسك به، بل سرت حتى إلى أمور دنيانا ، إنّ المجتمع الغربي المادي وإن كان يعيش اللاهدفية والتفاهة بالنسبة إلى الأهداف العليا للإنسان والحياة، ولكنه يعيش الهدفية في مجال حياته الدنيوية والمادية فهو يمتلك فكرا للإنتاج والتوزيع والتعليم المبرمج،لتخريج الإنسان المنتج الذي يخدم الأغراض الاقتصادية والاجتماعية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والسياسية لشعوبهم ودولهم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ولكننا في بلداننا العربية، يدخل التلميذ في المدرسة ويدرس مدة اثنتي عشرة سنة،وهو لا يعلم لماذا يدرس ؟ وما هو الهدف من دراسة كل هذه الدروس والاختصاصات المتباينة المتخالفة، ولذلك لا يفكر الطالب عندنا كيف يفهم، وإنّما يفكر أن يمتحن وينجح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أنهى الامتحانات، قال لدروسه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وبينك، ويتمنى أن لا يراها ولا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الخروج من هذا الواقع المزري في الفهم والتعلم لديننا و لحياتنا، علينا أن نعود إلى العقل ونفهم العقل، ونعود إلى التفكير ونصلح التفكير،كي نفهم الأشياء كما هي على حقيقتها، وتكون ذاتنا مطابقة لحقائق الأشياء، حتى نضع كل شيء في محله وموضعه، وهذا هو الشكر، والشكر هو العبادة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أَخْرَجَكُم مِّن بُطُونِ أُمَّهَتِكُمْ لَا تَعْلَمُونَ شَيْئًا وَجَعَلَ لَكُمُ السَّمْعَ وَالْأَبْصَرَ وَالْأَفْئِدَةَ لَعَلَّكُمْ تَشْكُرُونَ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كُلُوا مِن طَيِّبَاتِ مَا رَزَقْنَكُمْ وَأَشْكُرُوا لِلَّهِ إِن كُنتُمْ إِيَّاهُ تَعْبُدُونَ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الأفقى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 حصر العلم بالصور الحسيّة والخياليّة وعدم رفعه إلى مرتبة العقل الذي ينتج الكليات والمعادلات العالية، يجعل التفكير منحصراً بمعرفة العلاقات الأفقية للأشياء، وهذا ما ابتلى به التفكر المادي والرؤية الكونية العلمية المادية، ولكنه وللأسف هو الحاكم على مناهجنا الدراسيّة أيضاً، وحتى على دراستنا للدين، بل وحتى في مؤسساتنا الدينية وحوزاتنا العلمية، نحن ندرّس في مدارسنا وجامعاتنا المعادلات الكيميائية والظواهر الفيزيائية والبيولوجية في الكون،وسير الحياة والحركة والنمو والتكاثر، وكيفية عمل الأجهزة المختلفة في النبات والحيوان والإنسان،ولكن كل دراستنا تنحصر بالعلاقات الأفقية بين هذه الظواهر، ويبقى سؤال مهم نحتاجه بشدة وهو مَن الذي قام بهذا؟ وما هو الهدف من كل هذا؟ هذا السؤال المهم والأساسي والمصيري مفقود في تفكيرنا العلمي، فلو نظرنا إلى المنهج التفكيري الذي يتبعه القرآن وأهل البيت لرأيناه يركز على التفكير العمودي إلى جانب التفكير الأفقي، فيأمر بالنظر إلى الآيات ويصف لك علاقاتها الأفقية، كالارتباط بين الريح والسحاب والمطر والأرض وإعمار الأرض وإنبات النبات، ثم يربطها بالمصدر والهدف، أو قبل أن يذكر العلاقات الأفقية، يذكر المصدر وهو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القرآن مئات الآيات التي تدعو إلى التعقل والتفكّر والتدبّر، وتربط النظر إلى آيات الله وما فيها من علاقات أفقية منظمة ودقيقة وعميقة،بعلاقاتها العمودية بالله سبحانه وبالتوحيد والمعاد، كالآية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 وَالْأَرْضِ ِ وَاخْتِلَفِ الَّيْلِ وَالنَّهَارِ ِ وَالْفُلْكِ ٱلَّتِی تَجْرِى فِی الْبَحْرِ بِمَا يَنفَعُ النَّاسَ وَمَا أَنزَلَ اللهُ اللهُ مِنَ السَّمَاءِ مِن مَاءٍ فَأَحْيَا بِهِ الْأَرْضَ بَعْدَ مَوْتِهَا وَبَثَّ فِيهَا مِن كُلِّ دَابَّةٍ وَتَصْرِيفِ ٱلرِّيِحِ ِ وَالسَّحَابِ الْمُسَخَّرِ بَیۡنَ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وَالْأَرْضِ لَآيَتٍ لِقَوْمٍ يَعْقِلُونَ ،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السَّمَوَاتِ وَالْأَرْضِ وَاخْتِلَافِ الَّيْلِ وَالنَّهَارِ لَآيَتِ لِأُولِي الْأَلْبَبِ ، والآيات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الرعد وَهُوَ الَّذِي مَدَّ الْأَرْضَ وَجَعَلَ فِيهَا رَوَى وَأَنْهَراً ۖ وَمِن كُلِّ الثَّمَرَاتِ جَعَلَ فِيهَا زَوْجَيْنِ ِاثْنَيْنِ ِ ۖ يُغْشِي اليَلَ النَّهَارَ ۚ إِنَّ فِي ذَلِكَ لَآيَتٍ لِقَوْمٍ يَتَفَكَّرُونَ وَفِي الْأَرْضِ قِطَعُ مُتَجَورَتٌ وَجَنَّتُ مِنْ أَعْنَبِ وَزَرْعُ وَنَخَيلُ صِنْوَانٌ وَغَيْرُ صِنْوَانِ يُسْقَى بِمَاءِ وَاحِدٍ وَنُفَضِلُ بَعْضَهَا عَلَى بَعْضٍ فِي الْأُكُلَّ ۚ إِنَّ لِقَوْمٍ يَعْقِلُونَ في ذَلِكَ لايت وَإِن تَعْجَبْ فَعَجَبٌ قَوْلُهُمْ أَعِذَا كُنَّا تُرَابًا أَعِنَّا لَفِي خَلْقٍ جَدِيدٌ ۗ أُولَئِكَ الَّذِينَ كَفَرُوا بِرَبِّهِمْ وَأَوْلَبِكَ الْأَغْلَلُ فِي أَعْنَاقِهِمْ ۖ وَأَوْلَئِكَ أَصْحَبُ النَّارِ ِۖ هُمْ فِيهَا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نهج البلاغة يتحدث أمير المؤمنين علیه السلام فيذكر عجائب الخلقة، فيقول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فَكَّروا فِي عَظِيمِ الْقُدْرَةِ، وَجَسيم النِّعْمَةِ، لَرَجَعُوا إِلَى الطَّرِيقِ، وَخَافُوا عَذَابَ الحَريق، وَلكِنَّ الْقُلُوبَ عَلِيلَةٌ، وَالْأَبْصَارَ مَدْخُولَةٌ الاَ تَنْظُرُونَ إِلَى صَغِيرِ مَا خَلَقَ اللهُ ، كَيْفَ أَحْكَمَ خَلْقَهُ، وَأَتْقَنَ تَرْكِيبَهُ، وَفَلَقَ لَهُ السَّمْعَ وَالْبَصَرَ، وَسَوَّى لَهُ الْعَظْمَ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خلق السماء والكون وما فيها من آيات العظمة،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فَالوَيْلُ لَنْ جَحَدَ المُقَدِّرَ ، وَأَنْكَرَ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كَالنَّبَاتِ مَا هُمْ زَارِعُ،وَلاَ لاِخْتِلافِ صُوَرِهِمْ صَانِعُ، وَلَمْ يَلْجَرُّوا إِلَى حُجَّةٍ فِيما ادَّعَوا، وَلَا تَحْقِيقِ ٍ لَا أَوْعَوْا، وَهَلْ يَكُونُ بِنَاءٌ مِنْ غَيْرِ بَانِ،أَوْ جِنَايَةٌ مِن غَيْرِ جَانٍ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غريباً أن نرى في مدارسنا الأكاديمية التابعة للنموذج المادي الغربي في التعليم ، أن يكون تعليمهم أفقياً، وإن كان يؤسفنا جداً أن نرى ذلك في بلادنا الإسلامية، ولكن الغريب أن نرى في مدارسنا الدينية هذا المنهج بعينه، فنرى طلاب الدين يتعلمون فقهاً وسيرة وتاريخاً ومفاهيم دينية مختلفة، لكنها </w:t>
      </w:r>
    </w:p>
    <w:p>
      <w:pPr>
        <w:pStyle w:val="BookText"/>
        <w:rPr/>
      </w:pPr>
      <w:r>
        <w:rPr>
          <w:rFonts w:ascii="Amiri" w:hAnsi="Amiri" w:eastAsia="Amiri" w:cs="Amiri"/>
          <w:color w:val="111111"/>
          <w:sz w:val="28"/>
          <w:sz w:val="28"/>
          <w:szCs w:val="28"/>
          <w:rtl w:val="true"/>
          <w:lang w:bidi="ar-SA"/>
        </w:rPr>
        <w:t>فاقدة للعمق المعرفي،الذي يجعل المتعلم في الحوزة العلمية يعتقد بأنّ المنظومة العلمية الدينية صادرة من الله، وهو الكمال المطلق، من أجل بناء الإنسان الكامل خليفة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يكفي أن يتعلم طالب العلوم الدينية معرفة أحكام الصلاة، أو كيفية استنباطها من مصادرها، بل عليه وفقا للمنهج العلوي في التفكير والعمل، أن يعقل المصادر ويتدبّر بوعي ودراسة ورعاية، وأن يتدبر الغرض ويفهمه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 القرآن فأحكموه، وتدبّروا الفرض وأقاموه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المطلوب هو تدبّر العبادات والفروض ، ومعرفة ماذا وراءها من أهداف من أجل إقامتها، لا تعلّم أحكام وهياكل العبادات وحركاتها وألفاظها وتعليمها للآخرين، والفرائض والعبادات والشعائر التي نتعلمها بالتفكير العمودي إلى جانب الأفقي هي العبادات التي تعرج بصاحبها إلى الله وتحقق القرب والأنس وتُطهِّر المجتمع من الفحشاء والمنكر، وتعالج الهلع والجزع والرذائل الإنسانية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غريباً أن ينتج لنا التفكير الأفقي المنفصل عن التفكير العمودي، قرّاءً قد حفظوا حروف القرآن وضيعوا حدوده، ويتلون القرآن،والقرآن يلعنهم، ونرى خطباء ومنشدين يجعلون الناس يبكون وينوحون ويندبون على الحسين، ولكن لا نرى شيئاً في سلوكهم وسيرتهم ومواقفهم من الأهداف التي أرادها الله وأرادها الإمام الحسين في ثورته وتضحيته العظمى</w:t>
      </w:r>
      <w:r>
        <w:rPr>
          <w:rFonts w:eastAsia="Amiri" w:cs="Amiri" w:ascii="Amiri" w:hAnsi="Amiri"/>
          <w:color w:val="111111"/>
          <w:sz w:val="28"/>
          <w:szCs w:val="28"/>
          <w:rtl w:val="true"/>
          <w:lang w:bidi="ar-SA"/>
        </w:rPr>
        <w:t xml:space="preserve">. </w:t>
      </w:r>
      <w:bookmarkStart w:id="74" w:name="pg8644_93921"/>
    </w:p>
    <w:p>
      <w:pPr>
        <w:pStyle w:val="Heading2"/>
        <w:numPr>
          <w:ilvl w:val="1"/>
          <w:numId w:val="1"/>
        </w:numPr>
        <w:rPr/>
      </w:pPr>
      <w:bookmarkStart w:id="75" w:name="__RefHeading___Toc2252521_653776707"/>
      <w:bookmarkStart w:id="76" w:name="_Toc24"/>
      <w:bookmarkEnd w:id="74"/>
      <w:bookmarkEnd w:id="75"/>
      <w:r>
        <w:rPr>
          <w:rtl w:val="true"/>
        </w:rPr>
        <w:t>الثالث</w:t>
      </w:r>
      <w:r>
        <w:rPr>
          <w:rtl w:val="true"/>
        </w:rPr>
        <w:t xml:space="preserve">: </w:t>
      </w:r>
      <w:r>
        <w:rPr>
          <w:rtl w:val="true"/>
        </w:rPr>
        <w:t>التفكير التخزيني التجزيئي لا الإنتاجي المنظومي</w:t>
      </w:r>
      <w:r>
        <w:rPr>
          <w:rtl w:val="true"/>
        </w:rPr>
        <w:t>:</w:t>
      </w:r>
      <w:bookmarkEnd w:id="76"/>
    </w:p>
    <w:p>
      <w:pPr>
        <w:pStyle w:val="BookText"/>
        <w:rPr/>
      </w:pPr>
      <w:r>
        <w:rPr>
          <w:rFonts w:ascii="Amiri" w:hAnsi="Amiri" w:eastAsia="Amiri" w:cs="Amiri"/>
          <w:color w:val="111111"/>
          <w:sz w:val="28"/>
          <w:sz w:val="28"/>
          <w:szCs w:val="28"/>
          <w:rtl w:val="true"/>
          <w:lang w:bidi="ar-SA"/>
        </w:rPr>
        <w:t>لم يُوهَب العقل لنا لنصنع منه مخزناً للمحسوسات والمعلومات ونجعله ارشيفاً للصور الخيالية فحسب، بل علينا أن نجعل العقل معملاً لإنتاج المعلومات، ومن مشاكل عقل الأمم المتخلفة أنها لا تأخذ المعلومات إلى عقولها لتنتج بها علماً تُدبّر وتطور به حياتها، وتكشف به مجهولاتها ، والسبب في بقاء أمتنا مقلِّدة وتابعة لغيرها، هو أنها لا تشغّل عقولها لإنتاج العلم وغاية ما تقوم به جامعاتنا في الأعم الأغلب، هو أن تنقل المعلومات من الغرب والشرق وتترجمها وتلقّنها لطلابنا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التعامل مع النصوص والمعلومات، إذا حصل مع النصوص الدينيّة فنتيجته أسوأ بكثير من نتائجه في العلوم الأخرى، لأن معرفة الدين إذا اقتصرت على النصوص الجاهزة، وأصبح فهم الدين عبارة عن طبع واستنساخ الآيات والروايات على الأذهان، فهذا يؤدي إلى ظهور نتائج خطيرة على معرفة الدين الحقيقي، وتظهر لنا المئات من الملل والنحل والتيارات والمذاهب، كل تحسب نفسها أنها هي التي تمثل دين الله، ويكفّر ويفسق بعضها بعضاً، والسبب هو أن كلا منها تتمسك بظاهر آية أو رواية، وتصنع منها مذهباً تعتبره هو الدين، فإذا راجعت جميع هذه المذاهب والمشارب المختلفة، والأفهام المختلفة للدين تجد أن كل واحد منها يجيبُك بظاهر آية أو رواية قد تمسك بها، فتضيع أهداف الدين وحدوده، ولا يُعرف قائده وإمامه الحقيقي، ولا يُعرف مَن ترك الدين؟ ومَن تمسك 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ينشأ من الناحية النظرية من عدم التعامل المنظومي الإنتاجي مع النصوص، وهذا هو الذي دعا إليه القرآن عندما أراد أن يتم التدبر بالآيات،مع بيان الرسول إلى جانب التفكر والتعقل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وكتَب أَنزَلْتَهُ إِلَيْكَ مُبَرَكَ لِيَدَّبَّرُوا ابْنتِهِ وَلِيَتَذَكَّرَ أُولُوا الأَلْبَب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أَخْرَجَكُم مِّن بُطُونِ أُمَّهَتِكُمْ لَا تَعْلَمُونَ شَيْئًا وَجَعَلَ لَكُمُ السَّمْعَ وَالْأَبْصَرَ وَالْأَفْئِدَةَ لَعَلَّكُمْ تَشْكُرُونَ</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الإمام عليّ وأهل البيت بأنّ نعقل الروايات بوعاية ودراية بعد أن نتدبر القرآن، ونرجع بعضه إلى بعض ونغوص في أعماقه، لأنه فيه تبيان لكل شيء ويصدق بعضه بعضا، وظاهره أنيق وباطنه عميق، ولا تكشف الظلمات إلاّ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فالمعلومات يجب أن يتعامل معها كمنظومة ومركب يرسل إلى العقل أو الفؤاد ليتم تفئيدها أي طبخها وصناعتها، لتنتج الدين الصحيح، وتشخيص معالم الدين وحدوده وأهدافه وقيادته الحقيقية، وهنا يحصل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والشكر وضع النعم في مواضعها، وبدونه سوف يضيع الدين وينبذ الكتاب ويحرف عن مواضعه، وقد حذر أمير المؤمنين علیه السلام من نبذ الكتاب من قبل حملته وتناسيه من قبل حفظته، ومثاله خوارج الأمس ودواعش اليوم،والكثير من المتحجرين أو الذين يأخذون من الدين ما يعجبهم، أو يطابق دنياهم وترفهم ومصالحهم، ويترك الدين باسم الدين، أي تترك الأهداف والحدود، وتقام المظاهر والحروف، بسبب التمسك بالحروف والتفكير التخزيني التجزيئي</w:t>
      </w:r>
      <w:r>
        <w:rPr>
          <w:rFonts w:eastAsia="IRNazanin" w:cs="IRNazanin"/>
          <w:color w:val="111111"/>
          <w:sz w:val="28"/>
          <w:szCs w:val="28"/>
          <w:rtl w:val="true"/>
          <w:lang w:bidi="fa-IR"/>
        </w:rPr>
        <w:t xml:space="preserve">. </w:t>
      </w:r>
      <w:bookmarkStart w:id="77" w:name="pg8644_93923"/>
    </w:p>
    <w:p>
      <w:pPr>
        <w:pStyle w:val="BookText"/>
        <w:rPr/>
      </w:pPr>
      <w:bookmarkEnd w:id="77"/>
      <w:r>
        <w:rPr>
          <w:rFonts w:ascii="IRNazanin" w:hAnsi="IRNazanin" w:eastAsia="IRNazanin"/>
          <w:color w:val="111111"/>
          <w:sz w:val="28"/>
          <w:sz w:val="28"/>
          <w:szCs w:val="28"/>
          <w:rtl w:val="true"/>
          <w:lang w:bidi="fa-IR"/>
        </w:rPr>
        <w:t xml:space="preserve">وقد أمرنا الإمام علي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لَنْ تَعْرِفُوا الرُّشْدَ حَتَّى تَعْرِفُوا الَّذِي تَرَكَهُ، وَلَنْ تَأْخُذُوا بِمَيثَاقِ الْكِتَابِ حَتَّى تَعْرِفُوا الَّذِي نَقَضَهُ، وَلَنْ تَمَسَّكُوا بِهِ حَتَّى تَعْرِفُوا الَّذِي نَبَذَه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أوضح الإمام الباقر علیه السلام هذا النبذ للكتاب عندما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نبذهم الكتاب أن أقاموا حروفه وحرّفوا حدوده، فهم يروونه ولا يرعونه، والجهال يعجبهم حفظهم للرواية، والعلماء يحزنهم تركهم للرعاية، وكان من نبذهم للكتاب أن ولوه الذين لا يعلمون فأوردوهم الهوى، واصدر وهم إلى الردى، وغيروا عرى الدين ثم ورثوه في السفه والصبا، فالأمة يصدرون عن أمر الناس بعد أمر الله تعالى، وعليه يردون، فبئس للظالمين بدلا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حذر الإمام في الخطبة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المدّعين للعلم ومعرفة الدين الذين هم جُهّال خبّاط للجهالات، يذرون الروايات ذروا الريح الهشيم، وليسوا أهلاً لإصدار ما ورد عليهم ، فالعالم الحقيقي هو العالم المنظومي الإنتاجی التي يعرف كيف ينضج المعلومات، ويصدرها إلى الأمّة كدين حقيقي الإنسان الكامل وأمّة الأعلون الشاهدة على الناس</w:t>
      </w:r>
      <w:r>
        <w:rPr>
          <w:rFonts w:eastAsia="IRNazanin" w:cs="IRNazanin"/>
          <w:color w:val="111111"/>
          <w:sz w:val="28"/>
          <w:szCs w:val="28"/>
          <w:rtl w:val="true"/>
          <w:lang w:bidi="fa-IR"/>
        </w:rPr>
        <w:t>.</w:t>
      </w:r>
    </w:p>
    <w:p>
      <w:pPr>
        <w:pStyle w:val="Heading2"/>
        <w:numPr>
          <w:ilvl w:val="1"/>
          <w:numId w:val="1"/>
        </w:numPr>
        <w:rPr/>
      </w:pPr>
      <w:bookmarkStart w:id="78" w:name="__RefHeading___Toc2252523_653776707"/>
      <w:bookmarkStart w:id="79" w:name="_Toc25"/>
      <w:bookmarkEnd w:id="78"/>
      <w:r>
        <w:rPr>
          <w:rtl w:val="true"/>
        </w:rPr>
        <w:t>التفكير المنظومي الإنتاجي جامع مانع</w:t>
      </w:r>
      <w:r>
        <w:rPr>
          <w:rtl w:val="true"/>
        </w:rPr>
        <w:t>:</w:t>
      </w:r>
      <w:bookmarkEnd w:id="7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إمام البصيرة والحكمة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تَعْرِفُوا الرُّشْدَ حَتَّى تَعْرِفُوا الَّذِي تَرَكَهُ، وَلَنْ تَأْخُذُوا بِمَيْثَاقِ الْكِتَابِ حَتَّى تَعْرِفُوا الَّذِي نَقَضَهُ، وَلَنْ تَمَسَّكُوا بِهِ حَتَّى تَعْرِفُوا الَّذي نَبَذَهُ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حقيقة حسّاسة جداً في معرفة الدين، وأتباعه وقادته الحقيقيين، وهي جانب المانعيّة من الصفات السلبية للدين، وبدونها لا يكون الإنسان متديناً، ناهيك من أنه لن يصلح أن يكون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قائداً، فنرى الإمام علیه السلام يؤكد على الرشد وميثاق الكتاب، والتمسك بالكتاب، ويقول بأنّ معرفتها لا تتم إلاّ بمعرفة مَن تركها، ومصطلحات الرشد والميثاق والتمسك بالكتاب تدلّ على حقيقة الدين ومصداقيته الكاملة، وهذه لا تحصل إلاّ من بعد أن نشخّص مَن تركها ونتبرأ منه ولا نُخدع به، فالدين عبارة عن منظومة أفكار وعقائد وفضائل وأعمال عبادية وشعائرية وأحكام ومعاملات، وهي تتحقق بفعلها والتلبس بها أمام الناس، وهناك الجوانب السلبية وهي المعاصي والرذائل، وتحصل بالترك والتبرّي منها ومواجهة أصحابها، وهم الطاغوت والظلم والفساد والرذائل، وهذه غير ظاهرة، وقد يتم التغطية عليها بالمظاهر الإيجابية، فالكثير من الناس لا سيما الملوك والحكام والمتاجرين بالدين،يخدعون الناس ببعض المناسك وبعض التبرعات والأعمال الخيرية،وكم اختفى الظّلمة والطغاة خلف جدران هذه المظاهر، وخدعوا الناس بهذه المسوح الكاذبة، وحرّفوا الدين وفرّغوه من محتواه وأهدافه، وحاربوا قادة وعلماء الدين الحقيقيين الذين يدعون إلى معرفة الدين الذي يجعل الناس تقوم وترفع رأسها بالقسط والعدل، والدين الذي يسعى لتأسيس دولة كريمة يُعزّ بها الإسلام وأهله، ويُذل بها الكفر والنفاق وأهله، وينعم أهلها بكرامة الدنيا والآخرة</w:t>
      </w:r>
      <w:r>
        <w:rPr>
          <w:rFonts w:eastAsia="IRNazanin" w:cs="IRNazanin"/>
          <w:color w:val="111111"/>
          <w:sz w:val="28"/>
          <w:szCs w:val="28"/>
          <w:rtl w:val="true"/>
          <w:lang w:bidi="fa-IR"/>
        </w:rPr>
        <w:t xml:space="preserve">. </w:t>
      </w:r>
      <w:bookmarkStart w:id="80" w:name="pg8644_93925"/>
    </w:p>
    <w:p>
      <w:pPr>
        <w:pStyle w:val="Heading2"/>
        <w:numPr>
          <w:ilvl w:val="1"/>
          <w:numId w:val="1"/>
        </w:numPr>
        <w:rPr/>
      </w:pPr>
      <w:bookmarkStart w:id="81" w:name="__RefHeading___Toc2252525_653776707"/>
      <w:bookmarkStart w:id="82" w:name="_Toc26"/>
      <w:bookmarkEnd w:id="80"/>
      <w:bookmarkEnd w:id="81"/>
      <w:r>
        <w:rPr>
          <w:rtl w:val="true"/>
        </w:rPr>
        <w:t>الازدواجية في التفكير</w:t>
      </w:r>
      <w:r>
        <w:rPr>
          <w:rtl w:val="true"/>
        </w:rPr>
        <w:t>:</w:t>
      </w:r>
      <w:bookmarkEnd w:id="82"/>
    </w:p>
    <w:p>
      <w:pPr>
        <w:pStyle w:val="BookText"/>
        <w:rPr/>
      </w:pPr>
      <w:r>
        <w:rPr>
          <w:rFonts w:ascii="Amiri" w:hAnsi="Amiri" w:eastAsia="Amiri" w:cs="Amiri"/>
          <w:color w:val="111111"/>
          <w:sz w:val="28"/>
          <w:sz w:val="28"/>
          <w:szCs w:val="28"/>
          <w:rtl w:val="true"/>
          <w:lang w:bidi="ar-SA"/>
        </w:rPr>
        <w:t>من نتائج الذاتية وغلبة الخيال على العقل، أنّ البعض يفكر أفقياً في مواضيع هو محتاج فيها إلى التفكير العمودي، ويفكر عمودياً في مواضيع أخرى هو أحوج فيها إلى التفكير الأفقي العلمي، فالكثير من الناس مثلاً عندما ينظرون إلى الأشجار والنباتات ونموها وأزهارها وثمارها، لا يفكرون بغير ما جرى عليها من معادلات أفقية أوصلتها إلى مرحلة الثمر والحصاد، ولا يفكر إلا القليل بالعلل الفاعلية والعلل الغائية،مَن الذي أشرف على كل هذه العمليات؟ وما هو الهدف القريب والبعيد من كل هذه الآيات الإلهية؟</w:t>
      </w:r>
    </w:p>
    <w:p>
      <w:pPr>
        <w:pStyle w:val="BookText"/>
        <w:rPr/>
      </w:pPr>
      <w:r>
        <w:rPr>
          <w:rFonts w:ascii="Amiri" w:hAnsi="Amiri" w:eastAsia="Amiri" w:cs="Amiri"/>
          <w:color w:val="111111"/>
          <w:sz w:val="28"/>
          <w:sz w:val="28"/>
          <w:szCs w:val="28"/>
          <w:rtl w:val="true"/>
          <w:lang w:bidi="ar-SA"/>
        </w:rPr>
        <w:t>لكن هذا الإنسان الأفقي التفكير نفسه ينقلب إلى عمودي التفكير عندما يُرمى باب بيته بحجر، أو يسمع صوتاً معيناً من حوالي داره، هنا لا يدرس العلاقات والعلل الأفقية، ويبحث بشكل علمي عن الحجر أو الصوت ليكشف علته الفاعلية بنحو علمي، بل هو هنا لا يسمح للعقل بأن يرتفع ليبحث عن العليّة بشكل صحيح، لأنّ الخيال الذي صنعه العرف والمجتمع في ذهنه سيطر على عقله، ورسمَ في مخيّلته صورة العار والعيب والثأر التي تطالبه بكشف الفاعل بأسرع وقت، ليحكم عليه ولو ظنّاً، ويرتب الآثار السيئة في أغلب الأحيان على هذا الحكم المخالف للعقل السليم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حذر منه أمير المؤمنين علیه السلام في قوله في وصف الحق والباطل،ووصف العاقل عندما قال أنّ الحق أن تقول رأيت والباطل أن تقول سمعت، وأن العاقل هو الذي يضع الأمور في مواضعها</w:t>
      </w:r>
      <w:r>
        <w:rPr>
          <w:rFonts w:eastAsia="IRNazanin" w:cs="IRNazanin"/>
          <w:color w:val="111111"/>
          <w:sz w:val="28"/>
          <w:szCs w:val="28"/>
          <w:rtl w:val="true"/>
          <w:lang w:bidi="fa-IR"/>
        </w:rPr>
        <w:t xml:space="preserve">. </w:t>
      </w:r>
      <w:bookmarkStart w:id="83" w:name="pg8644_93926"/>
    </w:p>
    <w:p>
      <w:pPr>
        <w:pStyle w:val="Heading2"/>
        <w:numPr>
          <w:ilvl w:val="1"/>
          <w:numId w:val="1"/>
        </w:numPr>
        <w:rPr/>
      </w:pPr>
      <w:bookmarkStart w:id="84" w:name="__RefHeading___Toc2252527_653776707"/>
      <w:bookmarkStart w:id="85" w:name="_Toc27"/>
      <w:bookmarkEnd w:id="83"/>
      <w:bookmarkEnd w:id="84"/>
      <w:r>
        <w:rPr>
          <w:rtl w:val="true"/>
        </w:rPr>
        <w:t xml:space="preserve">الجهل وكارثة التحكيم </w:t>
      </w:r>
      <w:r>
        <w:rPr>
          <w:rtl w:val="true"/>
        </w:rPr>
        <w:t>:</w:t>
      </w:r>
      <w:bookmarkEnd w:id="85"/>
    </w:p>
    <w:p>
      <w:pPr>
        <w:pStyle w:val="BookText"/>
        <w:rPr/>
      </w:pPr>
      <w:r>
        <w:rPr>
          <w:rFonts w:ascii="Amiri" w:hAnsi="Amiri" w:eastAsia="Amiri" w:cs="Amiri"/>
          <w:color w:val="111111"/>
          <w:sz w:val="28"/>
          <w:sz w:val="28"/>
          <w:szCs w:val="28"/>
          <w:rtl w:val="true"/>
          <w:lang w:bidi="ar-SA"/>
        </w:rPr>
        <w:t>في معركة صفين كاد السيف العلوي المحمول بيد البصر والصبر المتمثل بعليّ وأصحابه المخلصين والواعيّن كمالك الأشتر ، أن يحسم الموقف لصالح حكومة العدل العلوية، على حكومة الجور الأمويّة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عمر بن العاص وبعد أن داهمه الخطر، وأحسّ بالهزيمة، إنقدح ذهنه المكّار بحيلة رفع المصاحف المعروفة، وقد نجح في خداع أكثرية جيش العراق، وأُجبر الإمام علي علیه السلام أن يوقف الحرب، وينسحب مالك وهو في لحظات حسم المعركة قرب فسطاط معاوية، والسبب هو أن أكثرية الجيش أخذوا يضغطون على الإمام، إما أن ينسحب مالك أو نقتلك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واضطر الإمام للاستجابة لهم على مضض ومرارة، وهذا كله نتيجة الجهل وعدم معرفة الإسلام والقرآن، فعمر بن العاص استغل جهل هؤلاء ومرّر حيلته السوداء، فهؤلاء لم يفهموا من القرآن إلاّ كونه كتاب من جلد وأوراق ومداد، يقرأه القارئ ويدخل الجنّة، هذا هو كل معرفتهم بالقرآن، وبالطبع إن مثل هذا المصحف، إذا رفع فلا يمكن أن يُحارَب من يرفعه، حتى وإن كان معاوية، وهذا هو غاية الجهل وفقدان الرُشد، إنهم لو كانوا يعرفون أن القرآن كتاب لأجل إقامة القسط والعدل وإزالة الظلم والطاغوت والفساد لعلموا أن هذه المصاحف التي رفعت، إنما كانت دروعاً لمعاوية، حتى يحفظ بها حكومته الطاغية الفاسدة، وإنّ القرآن الحقيقي هو الإمام عليّ، لأنه هو الذي يعلم ماذا يريد القرآن ويحقق أهداف القرآن، ويترجمه على الأرض، فلو كان تفكيرهم عقلياً منظوميا انتاجياً، لعرّفهم حقيقة القرآن، ولعرفوا أنّه لا قرآن بلا عليّ، لأنّ القرآن أهداف لا أوراق، وإنقاذ معاوية من الهزيمة، وتمكينه من رقاب المسلمين، يعني تمزيق القرآن، وإلغائه من الحياة، فهم بقبولهم إيقاف الحرب والتحكيم قد أهانوا القرآن، ووقعوا فيما فروا منه بسبب جهلهم، </w:t>
      </w:r>
      <w:bookmarkStart w:id="86" w:name="pg8644_93927"/>
    </w:p>
    <w:p>
      <w:pPr>
        <w:pStyle w:val="BookText"/>
        <w:rPr/>
      </w:pPr>
      <w:bookmarkEnd w:id="86"/>
      <w:r>
        <w:rPr>
          <w:rFonts w:ascii="Amiri" w:hAnsi="Amiri" w:eastAsia="Amiri" w:cs="Amiri"/>
          <w:color w:val="111111"/>
          <w:sz w:val="28"/>
          <w:sz w:val="28"/>
          <w:szCs w:val="28"/>
          <w:rtl w:val="true"/>
          <w:lang w:bidi="ar-SA"/>
        </w:rPr>
        <w:t>وهكذا يفعل الجهل، ويبعد الإسلام الحقيقي وقادته الحقيقيين عن حياة المسلمين اليوم بجهل المسلمين وتفكيرهم التجزيئي الذي يجعلهم يتمسكون بأجزاء من الدين ويتركون كل المنظومة الدينية وأهدافها، فلا يبقى من الدين إلا اسمه ومن القرآن إلاّ رسمه</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2252529_653776707"/>
      <w:bookmarkStart w:id="88" w:name="_Toc28"/>
      <w:bookmarkEnd w:id="87"/>
      <w:r>
        <w:rPr>
          <w:rtl w:val="true"/>
        </w:rPr>
        <w:t>الرابع</w:t>
      </w:r>
      <w:r>
        <w:rPr>
          <w:rtl w:val="true"/>
        </w:rPr>
        <w:t xml:space="preserve">: </w:t>
      </w:r>
      <w:r>
        <w:rPr>
          <w:rtl w:val="true"/>
        </w:rPr>
        <w:t xml:space="preserve">التفكير غير المنطقي </w:t>
      </w:r>
      <w:r>
        <w:rPr>
          <w:rtl w:val="true"/>
        </w:rPr>
        <w:t>:</w:t>
      </w:r>
      <w:bookmarkEnd w:id="88"/>
    </w:p>
    <w:p>
      <w:pPr>
        <w:pStyle w:val="BookText"/>
        <w:rPr/>
      </w:pPr>
      <w:r>
        <w:rPr>
          <w:rFonts w:ascii="Amiri" w:hAnsi="Amiri" w:eastAsia="Amiri" w:cs="Amiri"/>
          <w:color w:val="111111"/>
          <w:sz w:val="28"/>
          <w:sz w:val="28"/>
          <w:szCs w:val="28"/>
          <w:rtl w:val="true"/>
          <w:lang w:bidi="ar-SA"/>
        </w:rPr>
        <w:t>عملية التفكير هي عملية جمع بين معلومات حاضرة للوصول إلى معلومات جديدة، وهو ما يسمى في علم المنطق الذي هو العلم الذي يعني بتعليم طرق التفكير الصحيح بالبرهان الذي يتم فيه ترتيب مقدمات للوصول إلى النتيجة، فإذا كانت المقدمات أو بعضها خطأ، كانت النتيجة 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إيماننا بالله سبحانه عندما سلكنا برهان السببية،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أثر له مؤثر وسبب، وهذا العالم والكون آثار وأسباب، فهذا الكون له مسبب وعله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عندما قلنا أن النظم له منظّم، وهذا الكون منم، إذا لهذا الكون منظِّم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البراهين لا تستطيع أن تثبت لنا أن العلة الأولى أو المنظِّم لا يمكن أن يكون محسوساً أو محدوداً، إلا إذا ضممنا إليها البراهين العقلية الفلسفيّة العالية، كبراهين ابن سينا وصدر المتألهين، والتي تثبت أن الله سبحانه لا يمكن أن يكون محدوداً، لأنه إذا كان محدوداً كان محتاجاً وكان قائماً بغيره، فلم يكن إلهاً،، وحيث إننا لا ندرك بالحواس إلاّ المحدود، لذلك فإننا لا يمكن أن نرى أو ندرك الله سبحانه بحواسنا المحدودة، فلا ندركه إلاّ بعقولنا وقلوبنا، فهو المؤثر والمنظِّم والعلة الأولى، وهو القائم بذاته، لا يمكن أن نراه بعيوننا الماديّة المختصّة برؤية المحدود المحسوس، وإنما نراه بعيون عقولنا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غلب الحس على العقل، فإن التفكير المنطقي سوف يفقد مقدماته </w:t>
      </w:r>
    </w:p>
    <w:p>
      <w:pPr>
        <w:pStyle w:val="BookText"/>
        <w:rPr/>
      </w:pPr>
      <w:r>
        <w:rPr>
          <w:rFonts w:ascii="Amiri" w:hAnsi="Amiri" w:eastAsia="Amiri" w:cs="Amiri"/>
          <w:color w:val="111111"/>
          <w:sz w:val="28"/>
          <w:sz w:val="28"/>
          <w:szCs w:val="28"/>
          <w:rtl w:val="true"/>
          <w:lang w:bidi="ar-SA"/>
        </w:rPr>
        <w:t>الصحيحة للوصول إلى النتيجة، وهذا ما استفاد منه أعداء الأنبياء في إضلال الناس، فالأنبياء دعوا الناس إلى الله عن طريق دعوتهم إلى النظر في آيات الله وعلامات عظمته، بل وأظهروا للناس معجزات وبينات تثبت بنحو قطعي قوة الله وعظمته، كما في قصة موسى وشق البحر لهم وجعله طريقاً يبسا، وعبور قوم موسى وانقاذهم من فرعون وجيشه، فمن الواضح أن هناك قدرة إعجازية فائقة، قامت بهذا الفعل وهو ربُّ موسى، لكن مع هذا الدليل الساطع، فإن السامري جاء إلى بني إسرائيل المبتلين بأصالة المادة وغلبة الحس على العقل، واستغل عقولهم الضعيفة التي لا تؤمن إلاّ بإله محسوس يرونه بأعينهم، فهذه مقدمة خاطئة حاكمة على أذهانهم، وهي كل شيء يجب أن يكون محسوساً، وإنّ الإله يجب أن يكون محسوساً، وعن طريق هذا الضعف العقلي، والتفكير غير المنطقي،استطاع أن يجعلهم يؤمنون بأنّ العجل الذي صنعه من الذهب، وجعل له صوتاً وخواراً هو إله موسى، فصدّقوا ذلك، وتركوا وصيّ موسى وخليفته هارون، وفقدوا دينهم الحقيقي وابتلوا بالتيه والضياع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المعرفة العلوية ترشد إلى رؤية العقل ورؤية القلب، وهذه الرؤية هي الأساس في حياة الإنسان، لأن معرفة الله سبحانه، بما أنه المصدر لكل خير وكمال،لا يتم إلا بهذه الرؤية، فالإيمان بالله ليس إيماناً مفهومياً ذهنياً فحسب، وإنما هو إيمان بدرجة الرؤية، وهو الذي يظهر من جواب الإمام سلام الله عليه لذعلب اليماني عندما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فقال علیه السلام لذعلب وكأنه يستنكر أو يستغرب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أفأعبد ما لا أرى؟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ذعلب وكيف تراه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العيان،ولكن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يرى أن الإيمان بالله لا بد فيه من الرؤية القلبية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الخطبة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تفكّر فاعتبر، واعتبر فأبصر، فهذا البصر يأتي من التفكر الذي يجعل العقل يبصر الشيء الذي توصل إليه ويراه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غلبة الحس والخيال تجعل الإنسان يقع في جهل مركب، فلا يدرك أنّ هناك رؤية غير الحسّية والخيالية، وهنا تحكم في ذهنه هذه المقدمة الخاطئة والمدمرة للدين، وهي أن الإله لابد أن يكون محسوساً مرئياً، ويستغل أعداء الأنبياء هذه الخاصرة الرخوة في تفكير الناس، فيصنعون لهم الأصنام والآلهة المزيفة ويخدعونهم ببعض الخوارق ويسحرون أعينهم ببعض الصور والحركات، فيتركون الإله الحقيقي الذي ينبغي أن يروه بعقولهم ويذهبون نحو الآلهة المزيّفة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الخطأ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وسببه عدم اتباع المصدر الصحيح للقيم والموازين، نحن عندما نريد أن نتكلم أو نأكل ونشرب، أو نتعامل فيما بيننا بمختلف المعاملات الاقتصادية والاجتماعية، فهل نتبع في ذلك إيحاء غرائزنا وشهوتنا وغضبنا، أو يحدده العرف والعقل الجمعي، أو ما يزيّنه الإعلام ووسائل الاتصال في عيوننا وأسماعنا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هناك ميزانٌ آخر للتشخيص، وبعبارة أخرى إننا يجب أن نشخص معيار الخير والصلاح، ومعيار الشر والفساد، حتى نفعل الأول ونتجنب الثاني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إن الغريزة وما يثيرها هو الميزان في الحكم إنّ هذا الشيء عامل خير وسعادة، وأنّ ما لا يثير الغريزة ولا يسحر العيون، فهل هو عامل شقاء وتعاسة؟ وهل أنّ ما يعرضه الإعلام والأجهزة الدعائية من صور جميلة يضفيها على الأشياء كافية في الحكم على أنها عوامل سعادة، وما يعرضه من </w:t>
      </w:r>
    </w:p>
    <w:p>
      <w:pPr>
        <w:pStyle w:val="BookText"/>
        <w:rPr/>
      </w:pPr>
      <w:r>
        <w:rPr>
          <w:rFonts w:ascii="Amiri" w:hAnsi="Amiri" w:eastAsia="Amiri" w:cs="Amiri"/>
          <w:color w:val="111111"/>
          <w:sz w:val="28"/>
          <w:sz w:val="28"/>
          <w:szCs w:val="28"/>
          <w:rtl w:val="true"/>
          <w:lang w:bidi="ar-SA"/>
        </w:rPr>
        <w:t>صور قبيحة على أشياء أخرى يكفي في أن نكرهها ونتنفّر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طعام أو شراب جذاب، وأنا اشتهيه، وهذه امرأة جميلة متزيّنة، وهذه معاملة تدر عليّ أموالاً كثيرة، فهل هذا يكفي في أن استجيب وآكل وأشبع غريزتي وأتعامل ؟ أم أن هناك قائداً محركاً آخر يجب أن أرجع إليه، هنا مصرع أكثر أفراد البشرية، عندما يكتفون بالغريزة والحس والخيال، ولا يرجعون إلى العقل الذي هو المعيار الحقيقي في تمييز ما ينفع الإنسان مما يضره، والعقل يقول للإنسان أنك مخلوق تختلف عن الحيوان بما لديك من عقل، وإنّك مسؤول عن بدنك وعقلك وروحك، وإنّك مخلوق اجتماعي، فأنت مسؤول عن المجتمع الذي تعيش فيه من أسرتك القريبة إلى أسرتك البعيدة، وهم الأرحام والعشيرة إلى أبناء المحلة والمدينة، وإلى أقصى إنسان يعيش معك على هذا الكوكب، كما إنّ لك حياة أخرى، هي حياتك الأبدية بعد أن تُكمل شوطك القصير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سعادة لك إلاّ بالإشباع الذي لا يضر بدنك، ولا روحك ولا عقلك ولا أسرتك ومجتمعك والبشر جمعاء وحياتك الأبدية الخالدة، فإذا زيّنت لك العيون ووسائل الإعلام والخداع شهوة ولذة لدقائق، وميدان قصير وضيق، فعليك أن تلتفت إلى نفسك وتعلم أنك لست ابن اللحظة والساعة والأنا الضيقة، وإنما أنت إنسان الميادين الواسعة التي هي أطول من الزمان وأوسع من الأرض بما رحبت، والذي يشخص لك الصالح من الطالح والخير من الشر، والسعادة من الشقاء، هو خالقُك وخالق الأشياء التي تريد أن تتعامل معها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ولأنك أوسع من الزمان والمكان، وإنّك تريد حياة دائمة، وكمالاً أبدياً، فلابد لك أن ترجع إلى خالق الكمال والحياة، ليشخّص لك الطريق إلى ذلك، فعندما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لذة وسعادة، هذه حياة،هذا رزق هذا عزّ وكرامة هذا </w:t>
      </w:r>
    </w:p>
    <w:p>
      <w:pPr>
        <w:pStyle w:val="BookText"/>
        <w:rPr/>
      </w:pPr>
      <w:r>
        <w:rPr>
          <w:rFonts w:ascii="Amiri" w:hAnsi="Amiri" w:eastAsia="Amiri" w:cs="Amiri"/>
          <w:color w:val="111111"/>
          <w:sz w:val="28"/>
          <w:sz w:val="28"/>
          <w:szCs w:val="28"/>
          <w:rtl w:val="true"/>
          <w:lang w:bidi="ar-SA"/>
        </w:rPr>
        <w:t>علم نافع هذا حق و عدل، كل هذه المقدمات للحصول على النتيجة التي على ضوئها نتحرك ونعمل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الخالق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المقدمات يجب أن يشخّصها الخالق الذي هو العالم الحقيقي بالأشياء فالقيم والموازين أو المعلومات الضرورية لتشغيل وإصلاح أي جهاز يجب أن تؤخذ من صانع الجهاز أو العالم بكيفية صنعه وعمله وإصلاح عيوبه، والله سبحانه هو صانع جهاز الإنسان، والعارف بما يصلحه ويفسده، فإذا أخذناها من الأهواء والآراء التابعة للمخلوقين، كانت نتيجتها الفتن والنزاعات والضياع، وقد قال أمير المؤمنين علیه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بَدْءُ وُقُوع الْفِتَنِ أَهْوَاءُ تُتَّبَعُ، وَأَحْكَامُ تُبْتَدَعُ، يُخَالَفُ فِيهَا كِتابُ الله وَيَتَوَلَّى عَلَيْهَا رِجَالٌ رِجَالاً، عَلَى غَيْرِ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أمير المؤمنين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المجتمع الذي لا يرجع إلى حكم الله بالرجوع وفق المقدمات الصحيحة إلى ما يقوله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يَعْمَلُونَ فِي الشُّبُهَاتِ، وَيَسِيرُونَ فِي الشَّهَوَاتِ المَعْرُوفُ فِيهِمْ مَا عَرَفُوا، وَالمُنْكَرُ عِنْدَهُمْ مَا أنكَرُوا، مَفْزَعُهُمْ فِي المُعْضِلاَتِ إِلَى أَنْفُسِهِمْ، وَتَعْوِيلُهُمْ فِي المُهمَّاتِ عَلَى آرائهم، كَأَنَّ كُلَّ امْرِىءٍ مِنْهُمْ إِمَامُ نَفْسِهِ، قَدْ أَخَذَ مِنْهَا فِيمَا يَرَى بَعُرِى ثِقَاتٍ، وَأَسْبَابٍ مُحكَمَاتٍ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التابع للموازين الصحيحة في التقييم، فهو تابع لمصدر العلم الحقيقي الذي يصفه أمير المؤمنين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 إِنَّ مِنْ أَحَبٌ عِبَادِ اللهِ إِلَيْهِ عَبْداً أَعَانَهُ اللهُ عَلَى نَفْسِهِ، فَاسْتَشْعَرَ الْحُزْنَ، وَتَجَلْبَبَ الْخَوْفَ ، فَزَهَرَ مِصْبَاحُ الهُدَى فِي قَلْبِهِ، وَأَعَدَّ الْقِرَى لِيَوْمِهِ النَّازِلِ بِهِ، فَقَرَّبَ عَلَى نَفْسِهِ الْبَعِيدَ، وَهَوَّنَ الشَّدِيدَ ، نَظَرَ فَأَبْصَرَ ، وَذَكَرَ فَاسْتَكْثَرَ، وَارْتَوَى مِنْ عَذَبٍ </w:t>
      </w:r>
    </w:p>
    <w:p>
      <w:pPr>
        <w:pStyle w:val="BookText"/>
        <w:rPr/>
      </w:pPr>
      <w:r>
        <w:rPr>
          <w:rFonts w:ascii="Amiri" w:hAnsi="Amiri" w:eastAsia="Amiri" w:cs="Amiri"/>
          <w:color w:val="111111"/>
          <w:sz w:val="28"/>
          <w:sz w:val="28"/>
          <w:szCs w:val="28"/>
          <w:rtl w:val="true"/>
          <w:lang w:bidi="ar-SA"/>
        </w:rPr>
        <w:t xml:space="preserve">فُرَاتٍ سُهِّلَتْ لَهُ مَوَارِدُهُ، فَشَرِبَ نَهَلاً، وَسَلَكَ سَبِيلاً جَدَداً قَدْ خَلَعَ سَرَابِيلَ الشَّهَوَاتِ، وَتَخَلَّی مِنَ الهُمُومِ اِلَّأَهَماًّ ً وَاحِداً انْفَرَدَ بِهِ، فَخَرَجَ مِنْ صِفَةِ الْعَمَى، وَمُشَارَكَةِ أَهْلِ الْهَوَى، وَصَارَ مِنْ مَفَاتِيحَ أَبْوَابِ الْهُدَى، وَمَغَالِيقِ ِ أَبْوَابِ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طَرِيقَهُ، وَسَلَكَ سَبِيلَهُ، وَعَرَفَ مَنَارَهُ، وَقَطَعَ غِمَارَهُ، وَاسْتَمْسَكَ مِنَ الْعُرَى بِأَوْثَقِهَا، وَمِنَ الْحِبَالِ بِأَمْتَنِهَا، فَهُوَ مِنَ الْيَقِينِ عَلَى مِثْلِ ضَوْءِ الشَّمْسِ، قَدْ نَصَبَ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أَرْفَعِ الْأُمُورِ، مِنْ إِصْدَارِ كُلَّ وَارِدٍ عَلَيْهِ، وَتَصْیِيرِ كُلِّ فَرْعٍ ٍ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كَشَّافُ عَشَوَاتٍ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مُبْهَمَاتٍ، دَفَّاعُ مُعْضِلاَتٍ، دَلِيلُ فَلَوَاتٍ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الحقيقي هو الذي يرجع المعلومات التي تأتيه إلى قواعدها الصحيحة، حتى يصدر منها النتائج الصحيحة، وهذا يتم بنصب الإنسان نفسه لله في أرفع الأمور، من إصدار كل وارد عليه، أي أنّ الله سبحانه هو المقياس والميزان الأعلى في تشخيص الحق من الباطل، والصحيح من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يسم الإنسان زمام أموره إلى الله خالقه والعالم بكل أسراره وخفاياه، والأكرم والأرحم به من كل رحيم وكريم سواه، فإن النتيجة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يَدَعُ لِلْخَيْرِ غَايَةً إِلا أَمَّهَا، وَلاَ مَظنَّةً إِلا قَصَدَهَا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هي نتيجة التبعية الكاملة لكتاب الله وقرآنه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 الْكِتَابَ مِنْ زِمَامِهِ، فَهُوَ قَائِدُهُ وَإِمَامُهُ، يَجُلُّ حَيْثُ حَلَّ ثَقَلُهُ، وَيَنْزِلُ حَيْثُ كَانَ مَنزِلُهُ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المقابل يصف أمير المؤمنين أدعياء العلم، والسالكين طريق التفكير الذي تتحكم به الأهواء والمقاييس الخاطئة،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قَدْ تَسَمَّى عَالِماً وَلَيْسَ بِهِ، فَاقْتَبَسَ جَهَائِلَ مِنْ جُهَالٍ وَأَضَالِيلَ مِنْ ضُلالٍ، وَنَصَبَ لِلنَّاسِ أَشْرَاكاً مِنْ حبالِ غُرُورٍ ، وَقَوْلِ زُورٍ ، قَدْ حَمَلَ الْكِتَابَ عَلَى آرَائِهِ، وَعَطَفَ الحَقِّ عَلى أَهْوَانِهِ، يُؤْمِنُ مِنَ الْعَظَائِم، وَيُهوِّنُ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وَفِيهَا وَقَعَ،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وَبَيْنَهَا اضْطَجَعَ ، </w:t>
      </w:r>
    </w:p>
    <w:p>
      <w:pPr>
        <w:pStyle w:val="BookText"/>
        <w:rPr/>
      </w:pPr>
      <w:r>
        <w:rPr>
          <w:rFonts w:ascii="Amiri" w:hAnsi="Amiri" w:eastAsia="Amiri" w:cs="Amiri"/>
          <w:color w:val="111111"/>
          <w:sz w:val="28"/>
          <w:sz w:val="28"/>
          <w:szCs w:val="28"/>
          <w:rtl w:val="true"/>
          <w:lang w:bidi="ar-SA"/>
        </w:rPr>
        <w:t xml:space="preserve">فَالصُّورَةُ صُورَةُ إِنْسَانِ وَالْقَلْبُ قَلْبُ حَيَوَانِ لا يَعْرِفُ بَابَ اهْدَى فَيَتَّبِعَهُ، وَلاَ بَابَ الْعَمَى فَيَصُدَّ عَنْهُ، وَذلِكَ مَيِّتُ الْأَحْيَاءَ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ويحذِّر أمير المؤمنين علیه السلام بشدّة بالغة من التفكير الذي تحكمه العصبية والقبلية في تشخيص الموازين العرفية، للعزة والكرامة والاحترام المنافية للموازين والقيم الإلهيّة، وذلك عندما تكون كثرة الأموال والأولاد شرفاً وحظاً عظيماً ومقاماً، ويكون الإسراف والتبذير جوداً وكرماً، ويكون الثأر والتعصّب الأعمى أصالة وشجاعة، وبالنتيّجة يكون ترك هذه الموبقات المهلكات المدمّرات عاراً وعيباً، فهنا ينكفئ وينقلِب وعاء الإسلام على وجهه ، ويفرغ من محتواه ولبه ، ولا يبقى من الإسلام إلّا إسمه ومن القرآن إلّا رسمه، أنظر ماذا يقول معمار الأمّة الإلهيّة ومهندس الموازين الإنسانية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أَنَّكُمْ صِرْتُمْ بَعْدَ الهِجْرَةِ أَعْرَاباً، وَبَعْدَ المُوَالاَةِ أَحْزَاباً، مَا تَتَعَلَّقُونَ مِنَ الْإِسْلامِ إِلّا بِاسْمِهِ، وَلاَ تَعْرِفُونَ مِنَ الْإِيمَانِ اِلّأَ رَسْمَهُ، تَقُولُونَ النَّارَ وَلاَ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تُرِ ِيدُونَ أَنْ تُكْفِئُوا الْإِسْلامَ عَلَى وَجْهِهِ، انْتِهَاكاً لحَرِ ِيمِهِ، وَنَقْضَاً</w:t>
      </w:r>
    </w:p>
    <w:p>
      <w:pPr>
        <w:pStyle w:val="BookText"/>
        <w:rPr/>
      </w:pPr>
      <w:r>
        <w:rPr>
          <w:rFonts w:ascii="Amiri" w:hAnsi="Amiri" w:eastAsia="Amiri" w:cs="Amiri"/>
          <w:color w:val="111111"/>
          <w:sz w:val="28"/>
          <w:sz w:val="28"/>
          <w:szCs w:val="28"/>
          <w:rtl w:val="true"/>
          <w:lang w:bidi="ar-SA"/>
        </w:rPr>
        <w:t xml:space="preserve">لمِيثَاقِهِ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وقد حذر أمير المؤمنين علیه السلام من التقييم التابع للفكر الفرعوني القاروني، الذي يرى امتلاك زخارف الدنيا كرامة وعدمها إهانة،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يذّكر بسيرة بعض الأنبياء، وعدم تعلّقهم بالرفاه المادي، وعدم سعيهم نحو الحياة المترفة، يذكّر بالرسول الأعظم ويدعوا إلى التأسّي به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عُرِضَتْ عَلَيْهِ الدُّنْيَا فَأَبَى أَنْ يَقْبَلَهَا، وَعَلِمَ أَنَّ اللَّهَ سُبْحَانَهُ أَبْغَضَ شَيْئاً فَأَبْغَضَهُ، وَحَقَرَ شَيْئًا فَحَقَّرَهُ، 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فِينَا إِلّا حُبُّنَا مَا أَبْغَضَ اللهُ وَرَسُولُهُ، وَتَعْظِيمُنَا مَا صَغَّرَ اللهُ وَرَسُولُهُ، لَكَفَى بِهِ شِقَاقاً لله ، وَمُحَادَّةً عَنْ أَمْرِ الله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يذكر علیه السلام بعض المشاهد من سيرة النبي الأكرم، الدالة على </w:t>
      </w:r>
    </w:p>
    <w:p>
      <w:pPr>
        <w:pStyle w:val="BookText"/>
        <w:rPr/>
      </w:pPr>
      <w:r>
        <w:rPr>
          <w:rFonts w:ascii="Amiri" w:hAnsi="Amiri" w:eastAsia="Amiri" w:cs="Amiri"/>
          <w:color w:val="111111"/>
          <w:sz w:val="28"/>
          <w:sz w:val="28"/>
          <w:szCs w:val="28"/>
          <w:rtl w:val="true"/>
          <w:lang w:bidi="ar-SA"/>
        </w:rPr>
        <w:t>أخلاقه السامية وتواضعه وزهده وتنفّره من مظاهر التسلّط والترف والزينة والزخارف المادية، فيقول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نَاظِرٌ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فَقَدْ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بِالْإِفْكِ الْعَظِيمَ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وَزَوَاهَا عَنْ أَقْرَبِ النَّاسِ ِ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دعوة من أمير الدين والإيمان والولاية، للتفّكر والنظر بعقولنا إلى ما يفعل الله سبحانه بأحبِّ الخلق إليه، وأكرمهم عليه ، كي نخرج بمفردة ثقافية مجتمعية مهمة في تشخيص الكرامة والإهانة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إنّ كرامة الإنسان ليست بامتلاك المظاهر الدنيوية، كما إنّ إهانته ليس بحرمانه منها، وهذه هي ثقافة المجتمع المحمدي العلوي، وأما احترام الزخارف ومظاهر الترف والزينة والاستهلاك ومتابعة الموضات وامتلاك الدور الفخمة والقصور والحراسات المشددة وإكرام أصحابها، فهذه ثقافة إذا سادت في المجتمع وحكمت على الأذهان، تسلط عليه فرعون وقارون وأمثالهم من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القرآن الكريم ذلك في سورة الزخرف والقصص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فِرْعَوْنُ فِي قَوْمِهِ قَالَ یَاقَوْمِ أَلَيْسَ لِي مُلْكُ مِصْرَ وَهَذِهِ الْأَنْهَرُ تَجْرِي مِن تَحْتِي ۚ أَفَلَا تُبْصِرُونَ أَمْ أَنَا خَيْرٌ مِنْ هَذَا الَّذِى هُوَ مَهِينٌ وَلَا يَكَادُ يُبينُ فَلَوْلۤا أُ ُلْقِيَ عَلَيْهِ أَسْوِرَةٌ مِّن ذَهَبٍ أَوْ جَاءَ مَعَهُ الْمَلإكَةُ مُقْتَرِ ِنِينَ فَاسْتَخَفَّ قَوْمَهُ ۥ فَأَطَاعُوهُ ۚ إِنَّهُمْ كَانُوا قَوْمًا فَسِقِينَ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وبهذه الطريقة استخف فرعون بعقول قومه فأطاعوه، لأنه استطاع أن يجعل الموازين التي تحكم على عقولهم هي موازين المظاهر المادية، وإنّها المقياس للشرف والعزّة والكرامة</w:t>
      </w:r>
      <w:r>
        <w:rPr>
          <w:rFonts w:eastAsia="Amiri" w:cs="Amiri" w:ascii="Amiri" w:hAnsi="Amiri"/>
          <w:color w:val="111111"/>
          <w:sz w:val="28"/>
          <w:szCs w:val="28"/>
          <w:rtl w:val="true"/>
          <w:lang w:bidi="ar-SA"/>
        </w:rPr>
        <w:t xml:space="preserve">. </w:t>
      </w:r>
      <w:bookmarkStart w:id="89" w:name="pg8644_93935"/>
    </w:p>
    <w:p>
      <w:pPr>
        <w:pStyle w:val="BookText"/>
        <w:rPr/>
      </w:pPr>
      <w:bookmarkEnd w:id="89"/>
      <w:r>
        <w:rPr>
          <w:rFonts w:ascii="Amiri" w:hAnsi="Amiri" w:eastAsia="Amiri" w:cs="Amiri"/>
          <w:color w:val="111111"/>
          <w:sz w:val="28"/>
          <w:sz w:val="28"/>
          <w:szCs w:val="28"/>
          <w:rtl w:val="true"/>
          <w:lang w:bidi="ar-SA"/>
        </w:rPr>
        <w:t xml:space="preserve">وكذلك في سورة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ۦ ۖ قَالَ الَّذِينَ يُرِيدُونَ الْحَيَوةَ الدُّنْيَا يٰلَيْتَ لَنَا مِثْلَ مَآُٱوتِيَ قٰرُونُ إِنَّهُ لَذُو حَظٍّ عَظِيمٍ </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حيث نرى أن أصحاب الموازين المادية قد تأثروا بهذا الاستعراض الذي قام به قارون وانبهروا بمظاهر الزينة وبهارج الذهب والفضة، ولكن في المقابل فإنّ أصحاب الموازين الحقيقية والذين سمّاهم القرآن بأنهم الذين أوتوا العلم لم ينخدعوا بقارون وزينته وكنوزه 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اُوتُواُ الْعِلْمَ وَيْلَكُمْ ثَوَابُ اللهِ خَيرٌ لِمَن۪ آمَنَ وَعَمِلَ صَلِحَا ۚوَلا يُلَقَّهَا إِلَّا الصَّبِرُونَ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وفي النتيجة النهائية كانت العاقبة لأصحاب العلم والمعرفة الحقيقية، وأمّا أصحاب الموازين الوهمية فقد كان عاقبتهم الخسف والهلاك والندم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 وَبِدَارِهِ الْأَرْضَ فَمَا كَانَ لَهُ مِن فِئَةٍ يَنصُرُونَهُ مِن دُونِ اللَّهِ وَمَا كَانَ مِنَ الْمُنتَصِرِينَ وَأَصْبَحَ الَّذِينَ تَمَنَّوا مَكَانَهُ بِالْأمسِ ِ يَقُولُونَ وَيْكَأَنَّ اللهَ يَبْسُطُ الرِ ِّزْقَ لِمَن يَشَآءُ مِنْ عِبَادِه ِۦ وَيَقْدِرُ ۖ لَوْلَا أَن مَّنَ اللَّهُ عَلَيْنَالَخَسَفَ بِنَا ۖ وَيْكَأَنَّهُ لَا يُفْلِحُ الكَفِرُونَ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2252531_653776707"/>
      <w:bookmarkStart w:id="91" w:name="_Toc29"/>
      <w:bookmarkEnd w:id="90"/>
      <w:r>
        <w:rPr>
          <w:rtl w:val="true"/>
        </w:rPr>
        <w:t>الخامس التفكير التعميمي</w:t>
      </w:r>
      <w:r>
        <w:rPr>
          <w:rtl w:val="true"/>
        </w:rPr>
        <w:t>:</w:t>
      </w:r>
      <w:bookmarkEnd w:id="91"/>
    </w:p>
    <w:p>
      <w:pPr>
        <w:pStyle w:val="BookText"/>
        <w:rPr/>
      </w:pPr>
      <w:r>
        <w:rPr>
          <w:rFonts w:ascii="Amiri" w:hAnsi="Amiri" w:eastAsia="Amiri" w:cs="Amiri"/>
          <w:color w:val="111111"/>
          <w:sz w:val="28"/>
          <w:sz w:val="28"/>
          <w:szCs w:val="28"/>
          <w:rtl w:val="true"/>
          <w:lang w:bidi="ar-SA"/>
        </w:rPr>
        <w:t>وهو نحوٍ ٍ من التفكير الخاطئ الذي يؤدي إلى نتائج كارثية على المجتمع، حيث يظلم الكثير من الناس، ويحرم الناس من الكثير من الطاقات والكفاءات، بسبب الأحكام الجائرة التي تصدر عليهم نتيجة التفكير التعميمي الخاطئ، ناهيك عن العقائد الخاطئة التي ينتجها هذا النحو من التفكير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والتعميم هو الحكم على الكل بصفة جزء من أجزائه، أو إعطاء حكم الخاص للعام، وفيه أقسام كثيرة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يحكم الإنسان على نفسه بأنّه إنسان فاشل لا يستطيع أن يعمل شيئاً، أو أنه غبي لا يستطيع أن يفهم، ولن يستطيع أن يتغلب على المشاكل بسبب فشله في حادثة أو حالة أو مسألة علمية لم ينجح فيها، فيصاب بالإحباط واليأس الذي يؤدي إلى الانطواء والقلق والكآبة التي تؤدي إلى الأمراض النفسية والعقلية والجنون والانتحار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المقابل ايضاً قد يقوم الإنسان بتعميم حالة نجاح، أو عمل قام به على سائر أعماله وصفاته، ويرى نفسه كاملاً، ويصاب بالعجب والتكبر والأنانية، التي تجعله ينظر إلى الآخرين بعين الاستعلاء والاستعباد، وهذا أيضاً تعميم يؤدي إلى تدمير الشخص أو جعله عنصراً مدمِّراً للمجتمع ، ومصدراً للكراهية والبغضاءوالعداوة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التعميم على الآخرين، بأن تحكم على شخص آخر بعمل خاطيء صدر منه، أنّه إنسان سيّء، وتقطع علاقتك معه، وقد تكون سبباً في قطع علاقات معه أيضاً، أو ترى منه عملاً يعجبُك وتحكم عليه أنّه إنسان مقدّس، وتعتمد عليه في أمور تحتاج للتثبّت والاطمئنان إلى الكفاءة فيها، وهذا التعميم يؤدي إلى حرمان المجتمع من الكثير من الطاقات والكفاءات التي كان ينبغي اعطاؤها الفرصة لتفعيل قابلياتها، وتحويل الفشل والخطأ إلى نجاح وتفوّق، وكذلك يجعل الأشخاص غير المناسبين في مقامات لا تناسبهم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على الجماعات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كالحكم على أهل قرية أو قبيلة أو مدينة أو محلة أو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بلد أو قومية، بصفات أو أعمال شخص أو مجموعة أو أشخاص تابعين لهم وهذه من التعميمات الشائعة جداً في مجتمعنا اليوم، وقد أدّت إلى تفكك أواصر المجتمع، ونشوء حالة التعصب المناطقي والقومي والقبلي والحزبي، ومن أمثلة هذا النوع من التعميم، الحكم على كل رجال الدين بحكم سلبي أو إيجابي، أو الحكم على كل أصحاب بعض المهن كالأطباء أو سواق السيارات </w:t>
      </w:r>
    </w:p>
    <w:p>
      <w:pPr>
        <w:pStyle w:val="BookText"/>
        <w:rPr/>
      </w:pPr>
      <w:r>
        <w:rPr>
          <w:rFonts w:ascii="Amiri" w:hAnsi="Amiri" w:eastAsia="Amiri" w:cs="Amiri"/>
          <w:color w:val="111111"/>
          <w:sz w:val="28"/>
          <w:sz w:val="28"/>
          <w:szCs w:val="28"/>
          <w:rtl w:val="true"/>
          <w:lang w:bidi="ar-SA"/>
        </w:rPr>
        <w:t>أو شيوخ العشائر أو المسؤولين والمتصدّين، بأحكام سلبية أو إيجابية، وبالنتيجة يحرم المجتمع من البحث عن أصحاب الكفاءات الواقعية، ويجعل مقياس حكمه على الأشخاص حسب انتمائهم الجغرافي والإداري والفئوي أو المهني، كما يحرم المجتمع من الكثير من علمائه وعقلائه وأخياره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إساءة بعض من تلّبس بلباسهم وادعى الانتساب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التعميم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نحكم على الأجيال اللاحقة من الأمم بذنب آبائها وأجدادها ، فإذا كان أهل الكوفة قد شاركوا في قتل الإمام الحسين علیه السلام، فهل هذا يعني أنّ أهل الكوفة المعاصرين يتحمّلون ذنب آبائهم؟ نعم إذا كانوا راضين بفعل ،آبائهم، فهم مشتركون معهم في الجريمة طبقاً 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رضى بعمل قوم أشرك في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ليس كل أهل الكوفة كانوا راضين بقتل الإمام الحسين سلام الله عليه ، لا في زمن الجريمة ولا بعده ، وإذا كان هناك كلام ينتقد أهل الكوفة من قبل الإمام أمير المؤمنين علیه السلام في نهج البلاغة، أو من قبل الإمام السجاد علیه السلام ، أو السيدة زينب سلام الله عليها، فهذا ينحصر في المتقاعسين عن نصرة الإمام علي علیه السلام ، والمشاركين في واقعة الطف مع يزيد وابن زياد، وكذلك الراضين والمتعاونين معهم، ولا يصح التعميم لغيرهم، وأوضح دليل على عدم جواز التعميم هو أنّ أنصار الإمام الحسين علیه السلام أكثر هم من أهل الكوفة والعراق، وكذلك الأنصار الذين قاموا بالثورات والانتفاضات بعد واقعة كربلاء، كان أكثر هم من أهل الكوفة والعراق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درجة الحكم بالعداء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تعميم خطر على الثقافة المجتمعية، وينبغي الاهتمام به وتثقيف الأمة على تشخيص درجة الحكم على الآخرين، وإنّها تختلف من شخص إلى آخر اختلاف السماء عن الأرض، والخطأ في هذا التشخيص أدّى إلى تمزيق الأمّة، وإلى تقاتلها فيما بينها أحياناً، وإلى ضعفها الذي مكّن الأعداء منها، ولأجل توضيح هذه المسألة الهامّة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الناس الذين ترتبط بهم ينقسمون إلى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الذي يشترك معك في العقيدة والفكر، وكذلك في العمل وكذلك في النتيجة، أي إنّه عمل من أجل الهدف وتحقق الهدف أو بعض درجاته على يديه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الذي يشترك معك في العقيدة والفكر والعمل، وقام بما يجب عليه وسعى نحو النتيجة، ولكن لم تتحقق النتائج على يديه، رغم أنّ عمله كان صحيحا، ودعا الناس إلى الأفكار والوسائل الصحيحة، وأكثر الأنبياء أو کلهم من هذا القسم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الذي يشترك معك في العقيدة، ولكنه أخطأ في العمل والخطوات اللازمة للوصول إلى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إنسان لا يشترك معك في كل العقائد والأفكار، ولكنه يشترك معك في العقائد الأساسية، ويمكن أن يقف معك في مواجهة عدو العقائد والأهداف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إنسان مخالف ولا يشترك معك في العقيدة، ولكنه لا يريد القضاء عليك، ويحترمك كإنسان في مقابل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يشترك معك ويعمل لأهدافك أو لبعض أهدافك، ولكنه مخالف لشخصك ويرى أنك غير صالح لعملك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لا يشترك معك في شيء، ولا يحترمك ويريد القضاء عليك وعلى عقيدتك وأهدافك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والعدو الذي نحكم عليه بوجوب المواجهة، بعد إعداد القوة اللازمة والشروط المطلوبة هو القسم السابع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بقيّة الأقسام فأمّا أخ لنا في </w:t>
      </w:r>
    </w:p>
    <w:p>
      <w:pPr>
        <w:pStyle w:val="BookText"/>
        <w:rPr/>
      </w:pPr>
      <w:r>
        <w:rPr>
          <w:rFonts w:ascii="Amiri" w:hAnsi="Amiri" w:eastAsia="Amiri" w:cs="Amiri"/>
          <w:color w:val="111111"/>
          <w:sz w:val="28"/>
          <w:sz w:val="28"/>
          <w:szCs w:val="28"/>
          <w:rtl w:val="true"/>
          <w:lang w:bidi="ar-SA"/>
        </w:rPr>
        <w:t xml:space="preserve">الدين أو نظير لنا في الخلق والإنسانية، ومَنْ يشترك معنا في العقيدة ولكنه مخطئ في العمل، فعلينا أن نصحح خطأه بأحسن الأساليب، وكذلك مَنْ يشترك معنا في بعض العقائد الأساسيّة ويكون لنا عوناً وحليفاً في مواجهة أعداء أساسيّات الدين والأخلاق والثوابت الإنسانية والوطنية، وأمّا إذا أردنا أن نحاسب الناس على نتائج أعمالهم، ونحمّلهم عدم تحقق النتيجة كما يفعل البعض، فإنّ على هؤلاء أن يحاسبوا جميع الأنبياء ويعتبروهم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الأسف فإننا نجد في ثقافتنا المجتمعية ممَن يعمّم درجة الحكم الخاصة بالقسم السابع، على سائر الأقسام أو أكثرها، ويعتبرهم مقصّرين أو خارجين من الدين ويتخذ منهم موقفاً عدائيّا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والصحيح هو أن نترك هذا التعميم الظالم، ونشارك جميع الأقسام في تشكيل جبهة مشتركة، في مواجهة القسم السابع، وهو العدو اللدود الذي يريد القضاء على الجميع، وهكذا كانت سيرة أمير المؤمنين علیه السلام مع مخالفيه، وكذلك سائر الأئمّة الطاهرين عليهم السلام، وسيرة أمير المؤمنين علیه السلام مع الخلفاء تشهد على هذا المنهج في التعامل ، ويوضح ذلك ويقول في الخطبة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اَنِّیْ أَحَقُّ بِهَا مِنْ غَيْرِي، وَوَالله لَأَسْلِمَنَّ مَا سَلِمَتْ أُمُورُ المُسْلِمِينَ، وَلَمْ يَكُنْ فِيها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 xml:space="preserve">). </w:t>
      </w:r>
      <w:bookmarkStart w:id="92" w:name="pg8644_93940"/>
    </w:p>
    <w:p>
      <w:pPr>
        <w:pStyle w:val="Heading2"/>
        <w:numPr>
          <w:ilvl w:val="1"/>
          <w:numId w:val="1"/>
        </w:numPr>
        <w:rPr/>
      </w:pPr>
      <w:bookmarkStart w:id="93" w:name="__RefHeading___Toc2252533_653776707"/>
      <w:bookmarkStart w:id="94" w:name="_Toc30"/>
      <w:bookmarkEnd w:id="92"/>
      <w:bookmarkEnd w:id="93"/>
      <w:r>
        <w:rPr>
          <w:rtl w:val="true"/>
        </w:rPr>
        <w:t>السادس</w:t>
      </w:r>
      <w:r>
        <w:rPr>
          <w:rtl w:val="true"/>
        </w:rPr>
        <w:t xml:space="preserve">: </w:t>
      </w:r>
      <w:r>
        <w:rPr>
          <w:rtl w:val="true"/>
        </w:rPr>
        <w:t>التفكير المتشابه</w:t>
      </w:r>
      <w:r>
        <w:rPr>
          <w:rtl w:val="true"/>
        </w:rPr>
        <w:t>:</w:t>
      </w:r>
      <w:bookmarkEnd w:id="94"/>
    </w:p>
    <w:p>
      <w:pPr>
        <w:pStyle w:val="BookText"/>
        <w:rPr/>
      </w:pPr>
      <w:r>
        <w:rPr>
          <w:rFonts w:ascii="Amiri" w:hAnsi="Amiri" w:eastAsia="Amiri" w:cs="Amiri"/>
          <w:color w:val="111111"/>
          <w:sz w:val="28"/>
          <w:sz w:val="28"/>
          <w:szCs w:val="28"/>
          <w:rtl w:val="true"/>
          <w:lang w:bidi="ar-SA"/>
        </w:rPr>
        <w:t>وهو التفكير الذي يصنع الشبهة واللبس ، ويؤدي إلى انحراف الناس عن الحق والطريق الصحيح، وافتتانهم بالباطل واتباعهم له، لتلبّسه بلباس الحق أو رفعه شعاره و مظاهره، ويمكن أن نسمّي هذا النوع من التفكير بفن صناعة الشبهة عند عوام الناس، أو تفكير الفتنة أو تفكير التلبيس والخلط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أوضحه امير المؤمنين علیه السلام في قوله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سُمِّيَتِ الشُّبْهَةُ شُبْهَةٌ لِأنَّهَا تُشْبِهُ الحَقِ َ ، فَأَمَّا أَوْلِيَاءُ الله فضِيَاؤُهُمْ فِيهَا الْيَقِينُ، وَدَلِيلُهُمْ سَمْتُ</w:t>
      </w:r>
    </w:p>
    <w:p>
      <w:pPr>
        <w:pStyle w:val="BookText"/>
        <w:rPr/>
      </w:pPr>
      <w:r>
        <w:rPr>
          <w:rFonts w:ascii="Amiri" w:hAnsi="Amiri" w:eastAsia="Amiri" w:cs="Amiri"/>
          <w:color w:val="111111"/>
          <w:sz w:val="28"/>
          <w:sz w:val="28"/>
          <w:szCs w:val="28"/>
          <w:rtl w:val="true"/>
          <w:lang w:bidi="ar-SA"/>
        </w:rPr>
        <w:t xml:space="preserve">الهُدَى، وَأَمَّا أَعْدَاءُ اللهِ فَدُعَاؤُهُمْ فِيهَا الضَّلَالُ، وَدَلِيلُهُمُ الْعَمَى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طريقة صناعة الشبهة التي تؤدي إلى الفتن والنزاعات،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بَدْءُ وُقُوعِ ِ الْفِتَنِ أَهْوَاءُ تُتَّبَعُ، وَأَحْكَامُ تُبْتَدَعُ، يُخَالَفُ فِيهَا كِتابُ اللَّهِ، وَيَتَوَلَّى عَلَيْهَا رِجَالٌ رِجَالاً، عَلَى غَيْرِ دِينِ ِ اللِّهِ ، فَلَوْ أَنَّ الْبَاطِلَ خَلَصَ مِنَ مِزَاجِ ِ الحَقِّ ِ ّ لَمْ يَخفَ عَلَى المُرْتَادِينَ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 الحَقَّ خَلَصَ مِنْ لَبْسِ ِ الْبَاطِلِ ِ انْقَطَعَتْ عَنْهُ أَلْسُنُ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يُؤْخَذُ مِنْ هذَا ضِعْثٌ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هذَا ضِعْتُ، فَيُمْزَ جَانِ فَهُنَالِكَ يَسْتَوْلِي الشَّيْطَانُ عَلَى أَوْلِيَائِهِ، وَيَنْجُو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سَبَقَتْ لَهُمْ مِنَ الله الحُسْنَى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فالمصدر لترويج مثل هذا التفكير وإلقائه على العوام، هم أصحاب الأهواء والبدع والمراكز الثقافية والمؤسسات الإعلامية ووسائل التواصل المضلِّلة التي تهدف إلى حرف الناس عن الدين الصحيح ومصدره وقيادته الحقيقية فيمزجون الحق بالباطل، والناس غالبا ما يُخدعون بكلمة وشعار الحق ويمرّرون الباطل ويتبعونه، وينصرونه ملفوفاً ومتلبساً بشعار وشعائر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أقسام عديدة لهذا التفكير منها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الباطل من شعار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الشعار الذي رفعه الخوارج في مقابل أمير المؤمنين علیه السلام، والذي أوضحه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 نَعَمْ إِنَّهُ لَا حُكْمَ إِلَّا لله وَلَكِنَّ هَؤُلَاءِ يَقُولُونَ لَا إِمْرَةَ إِلَّا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صانعوا هذه الشبهة هدفهم هو إبعاد أمير المؤمنين علیه السلام عن إمرة المؤمنين علیه السلام، وشعارهم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الشعار في ذاته صحيح، لكن تم توظيفه خلافاً لما أريد منه، فشعار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حكم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يثبت الولاية لعلي علیه السلام ، لأنّ حكم الله يحتاج إلى العالم به ،والمطبّق له على الأرض بكل قوة وشجاعة، وأعلم الناس بحكم الله، وأقواهم على تنفيذه هو علي أمير المؤمنين علیه السلام، ولكن عندما يكون العقل ضعيفاً متجمداً، والجهل حاكماً، فإنّ الشعار الجميل يمر دون أن يتم التفكير به وبلوازمه ونتائجه، وينفِّذ صانعوا الشبهة والفتنة مراحل مؤامرتهم الأخرى دون أن يشعر أو يلتفت المخدوعون، وبالنتيجة يُقتل أعلم الناس بحكم الله واتقى وأزهد وأعدل وأشجع الناس في الله باسم حكم الله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زمننا هذا فإنّ البعض يطرحون على الناس شعار التبعيّة لأهل البيت وعدم الحاجة إلى المراجع والفقهاء، والهدف هو ضياع الأمّة وتيهها وركوبها الأهواء والآراء في معرفة الأحكام الإلهيّة، وحتى لا يكون للأمّة مرجع وقائد يشخِّص لها ما يريد القرآن وأهل البيت عليهم السلام، ويوحِّدها في مقابل أعدائها، وحيث أنّ الناس يعجبها شعار أهل البيت والاتصال المباشر بهم دون واسطة، كما يطرح أصحاب هذه الشبهة، لذلك فإنّ الناس أصحاب العقول الضعيفة وغير المفكرة يُخدَعون بهذا الشعار، ويمرر عليهم الباطل متلِّبساً بلباس ،الحق، ومَن يفكر في معرفة الدين، يعلم أن تبعيّة أهل البيت تتحقق بالتبعيّة للعالم والخبير الذي يشخّص أحاديثهم ودلالاتها ومقاصدها، ويميّز ما هو صحيح النسبة إلى أهل البيت من المكذوب عليهم، مما وضعه </w:t>
      </w:r>
    </w:p>
    <w:p>
      <w:pPr>
        <w:pStyle w:val="BookText"/>
        <w:rPr/>
      </w:pPr>
      <w:r>
        <w:rPr>
          <w:rFonts w:ascii="Amiri" w:hAnsi="Amiri" w:eastAsia="Amiri" w:cs="Amiri"/>
          <w:color w:val="111111"/>
          <w:sz w:val="28"/>
          <w:sz w:val="28"/>
          <w:szCs w:val="28"/>
          <w:rtl w:val="true"/>
          <w:lang w:bidi="ar-SA"/>
        </w:rPr>
        <w:t>الكذابون والطغاة والظالمون، فالتبعية الحقيقية لأهل البيت لا تحصل إلا بالتبعية للمراجع والفقهاء والعلماء المجتهدين العارفين، ولهؤلاء المراجع إضافة إلى تعليمنا الدين الصحيح، الدور الكبير في توحيد كلمة الأمّة وحفظها من الاختلاف والتمزق، وبيان موقفنا تجاه الأعداء، الذين يهاجمون الإسلام وأهله وثقافته وفكره بين الحين والآخر، فمن كان صادقاً في التبعية لأهل البيت، لابد أن يبحث عن العالم والمرجع والفقيه الخبير العادل، الذي يكون طريقاً صحيحاً للارتباط بهم والتبعية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الانتقائي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طرق صناعة الشبهة، أن يتم التركيز من قبل البعض على واجب معين أو مستحب أو حتى غير مستحب، ولكنه عمل للتعبير عن الحب والولاء، أو مظهر شعائري وعبادي ، كمظاهر الفرح والزينة في مولد النبي، أو مظاهر الحزن في ذكريات شهادة الأئمة عليهم السلام والشبهة في هذا الأمر في أن نملأ أذهان العوام بفكرة مفادها أنّ الدين كله يُختزل في هذا العمل وهذا الشعار أو المظهر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المتّدين والملتزم والموالي لأهل البيت والمحترم في المجتمع، هو مَن يقوم بهذه المفردة ويهتم بها، وربما أضاف لها زخارف وزوائد، وبالتدريج تصير الزوائد والزخارف مقدّسة، وعندما تصبح مقدّسة فإنّ كل الطرق والوسائل التي تستخدم لأجلها، تكون مشروعة بل ومقدّسة أيضاً، وبهذا التفكير يتم نسيان الواجبات الأخرى، أو تصبح غير ذات أهمية، كذلك ترتكب المحرمات من أجل هذه المفردة المقدّسة، لأنّ المحرمات عند أصحاب هذا التفكير لا تبقى محرمات، إذا كانت طريقاً نحو ما يرونه مقدساً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هذا النوع من التفكير الفكر الوهابي الذي يرى كل مَن يخالفه </w:t>
      </w:r>
    </w:p>
    <w:p>
      <w:pPr>
        <w:pStyle w:val="BookText"/>
        <w:rPr/>
      </w:pPr>
      <w:r>
        <w:rPr>
          <w:rFonts w:ascii="Amiri" w:hAnsi="Amiri" w:eastAsia="Amiri" w:cs="Amiri"/>
          <w:color w:val="111111"/>
          <w:sz w:val="28"/>
          <w:sz w:val="28"/>
          <w:szCs w:val="28"/>
          <w:rtl w:val="true"/>
          <w:lang w:bidi="ar-SA"/>
        </w:rPr>
        <w:t>في آرائه مشركاً ويستحق القتل، وكذلك من أمثلته ما يقوم به البعض من أعمال باسم الشعائر الحسينية، ويسبب الأذى للإسلام وأهله، والبعض الذي يكتفي في التزامه الديني بصيام شهر رمضان، أو الاشتغال بالشعائر الحسينية خلال شهري محرم وصفر، أو الذهاب إلى صلاة الجمعة والسفر إلى الحج والعمرة، ويترك سائر واجبات الدين، ويرتكب محرماته ويخالف أحكامه وأخلاقه وآدابه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السطحي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التفكير الذي يكتفي بظاهر الكلمات التي تحتاج معرفة المقصود منه إلى الرجوع إلى غيرها من الآيات والروايات والأدلّة العقلية، لكن أصحاب هذا النوع من التفكير يدغدغون أذهان الناس بظواهر بعض النصوص، وحيث أن الناس لا يمتلكون العقل المنظومي الإنتاجي، الذي تحدثنا عنه سابقاً، والذي هو وظيفة العلماء الصادقين المخلصين، لذلك يُخدع الناس ويفهمون الدين طبقاً لظاهر هذا النص أو الحديث الذي ألقي عليهم، فعامة الناس لا يعرفون ان هناك مشابها ومحكما وعاما وخاصا ومطلقا ومقيدا ومجملا ومبينا و ناسخا ومنسوخا، وعام وخاص ، ومطلق ومقيّد، ومجمل ومبيّن، وناسخ و منسوخ، وأن هناك قضية حقيقية وقضية خارجية، وأن هناك جهة صدور وفضاء صدور، وأّنّ هناك سياقات وقوانين وقواعد للكلام يجب مراعاتها، وأنّ كل هذه الأمور يجب أن تدخل في عملية فهم النص حتى يتم الاستدلال على المقصود، هذه الأمور يعرفها العالم والفقيه، وكذلك ينبغي أن يعرفها الخطيب الذي يلقي على الناس الآيات والروايات، مثل روايات ثواب النوافل والزيارات والبكاء وأمثالها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أن لا يجعل الناس يفهمون منها معانيها السطحية المبتورة عن أسسها وشروطها وأهدافها، ويكون إيمانهم بلا أساس عقائدي صحيح، وعملهم العبادي بلا أهداف، فالدمعة على مصاب </w:t>
      </w:r>
    </w:p>
    <w:p>
      <w:pPr>
        <w:pStyle w:val="BookText"/>
        <w:rPr/>
      </w:pPr>
      <w:r>
        <w:rPr>
          <w:rFonts w:ascii="IRNazanin" w:hAnsi="IRNazanin" w:eastAsia="IRNazanin"/>
          <w:color w:val="111111"/>
          <w:sz w:val="28"/>
          <w:sz w:val="28"/>
          <w:szCs w:val="28"/>
          <w:rtl w:val="true"/>
          <w:lang w:bidi="fa-IR"/>
        </w:rPr>
        <w:t>سيد الشهداء الحسين علیه السلام، توجب الجنة ونفس المهموم المصاب أهل البيت عبادة، والخطوة في طريق زيارة الحسين علیه السلام تعدل ثواب العمرة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بنفسه وارد في الروايات، ولكن هل أنّ المقصود هو الدمعة والحزن والزيارة بلا معرفة وأساس عقائدي، وبلا تفكير في الأهداف من هذه الشعائر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يجب على الخطيب الذي يريد أن يحيي أمر أهل البيت علیهم السلام أن يربط هذه الروايات بسائر المنظومة الإسلامية الكاملة للقرآن والعترة، ويجعل الأمة تتمسك بهما كي لا تضل، وأن تبكي وتحزن وتزور على الحسين سيد الشهداءعلیه السلام عارفة بحقه عليها، وواعية ماذا تفعل، وأنّ هذه المعرفة وهذا الوعي هو أنّ الإمام الحسين علیه السلام قد ثار وضحّى بكل ما لديه من أجل رفض الطاغوت الأموي الذي أراد تحريف الدين، وتفريغه من محتواه وطمس معالمه وسحق أهدافه، وإنه خرج من أجل إصلاح الأمة، والأمر بالمعروف والنهي عن المنكر، أمّا أن نلقي على الناس معاني سطحية وقشرية للإسلام، والناس يكتفون بها وتصبح هي الميزان للقدسية والاحترام، ويصبح شعور الناس منحصراً بالمسؤولية تجاه هذه القشور ، ويفقدون الشعور بمسؤوليتهم تجاه لباب الإسلام وحقائقه وأهدافه التي استشهد لأجلها الإمام الحسين وأهل البيت، وعلى رأسها إقامة العدل ومواجهة الظلم والفساد، فهذا هو التسطيح للإسلام الذي قام به بنوا أمية، ونهض الإمام الحسين علیه السلام وضحى بكل ما العالم</w:t>
      </w:r>
    </w:p>
    <w:p>
      <w:pPr>
        <w:pStyle w:val="BookText"/>
        <w:rPr/>
      </w:pPr>
      <w:r>
        <w:rPr>
          <w:rFonts w:ascii="Amiri" w:hAnsi="Amiri" w:eastAsia="Amiri" w:cs="Amiri"/>
          <w:color w:val="111111"/>
          <w:sz w:val="28"/>
          <w:sz w:val="28"/>
          <w:szCs w:val="28"/>
          <w:rtl w:val="true"/>
          <w:lang w:bidi="ar-SA"/>
        </w:rPr>
        <w:t>لديه من أجل مواجهته ، وإعادة بناء الإسلام من جديد بإعادة لبه وحقيقته ومصالحه وأهدافه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النتائجي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التفكير الذي يجعل النتائج والثمار مقياساً على صحّة الأعمال </w:t>
      </w:r>
    </w:p>
    <w:p>
      <w:pPr>
        <w:pStyle w:val="BookText"/>
        <w:rPr/>
      </w:pPr>
      <w:r>
        <w:rPr>
          <w:rFonts w:ascii="Amiri" w:hAnsi="Amiri" w:eastAsia="Amiri" w:cs="Amiri"/>
          <w:color w:val="111111"/>
          <w:sz w:val="28"/>
          <w:sz w:val="28"/>
          <w:szCs w:val="28"/>
          <w:rtl w:val="true"/>
          <w:lang w:bidi="ar-SA"/>
        </w:rPr>
        <w:t>والمشاريع والقائمين عليها، وهذا النوع من التفكير يسبب أيضاً ضياع الكثير من الجهود والأعمال القيّمة، وفقدان الكثير من أصحاب الكفاءات والطاقات وظلمهم، حيث يحكم أصحاب هذا التفكير على أي عمل لم يحقق النتيجة أنّه عمل غير صحيح بالمرّة، وأن صاحبه فاشل وأحياناً يحكم عليه بالفساد أو الظلم، وهذا تفكير مخادع وغير صحيح، ، لأنّ النتيجة ليست تابعة في جميع أسبابها ومقدماتها وأجزاء علتها إلى العامل، وما يرتبط به من عمل، بل إنّ هناك ظروفاً وشروطاً موضوعية ترتبط بغيره، فإذا لم تتوفر فالعمل قد لا يحقق نتائجه على الأرض، نعم على ربِّ العمل وصاحب المشروع أن يقدر هذه الظروف قبل الإقدام على العمل، لكن هذا التقدير حتى وإن كان صائباً في بداية المشروع، فليس بالضرورة أن يستمر على نفس الدرجة من الصواب، وقد يتغير الناس ولا يفوا بوعودهم لصاحب المشروع، أو قد يحصل تغيير مفاجئ في الظروف البيئية والاجتماعية والجويّة لم تكن بالحسبان، فتؤثر سلباً على تحقق النتائج، فهنا لم يكن صاحب المشروع مقصِّراً بشيء، لا في تخطيطه ولا في عمله ولا في المقاييس العقلائية لتقدير الظروف المحيطة بالعمل والتغيير الذي أدّى إلى الإخفاق لم يكن بسبب ربِّ العمل ولا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الأنبياء لم يحققوا النتائج المطلوبة على الأرض، وانتهى الأمر بعصيان أقوامهم وتمرده ونزول العذاب عليهم، فهل يصح أن نحكم على الأنبياء بأنهم كانوا فاشلين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عملهم كان خاطئاً؟ أم أن السبب يرجع إلى قومهم وعصيانهم، على الرغم من أن أنبياءهم استعملوا معهم أفضل وسائل الدعوة والهداية والإرشاد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والخوارج في زمن أمير المؤمنين علیه السلام كانوا يحملون هذا النوع من التفكير، ولذلك حمّلوا أمير المؤمنين السلاممسؤولية هزيمة صفين ونتيجة التحكيم لصالح معاوية، وبدلاً من التفكير في الأسباب الحقيقية لهذه الهزيمة، وهي غباؤهم </w:t>
      </w:r>
    </w:p>
    <w:p>
      <w:pPr>
        <w:pStyle w:val="BookText"/>
        <w:rPr/>
      </w:pPr>
      <w:r>
        <w:rPr>
          <w:rFonts w:ascii="Amiri" w:hAnsi="Amiri" w:eastAsia="Amiri" w:cs="Amiri"/>
          <w:color w:val="111111"/>
          <w:sz w:val="28"/>
          <w:sz w:val="28"/>
          <w:szCs w:val="28"/>
          <w:rtl w:val="true"/>
          <w:lang w:bidi="ar-SA"/>
        </w:rPr>
        <w:t xml:space="preserve">وجهلهم وانخداعهم برفع المصاحف، وتمرّدهم على إمامهم وقائدهم الحق، نرى أنهم في نهاية الأمر يفكرون تفكيراً نتائجياً، ويعتبرون عليّاً سلام الله عليه هو المسؤول عن ذلك، لأنّه هو القائد والخليفة، وبالتالي تنتهي الأمور إلى أن يُقتل خير أهل الأرض بعد رسول الله صل الله عليه وآله بسبب هذا التفكير المدمّر والمغالطة الظالمة، وقد بيّن هذه الحقيقة المؤلمة في كلامه معهم، وتحذيره لهم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مَعْصِيَةَ النَّاصِحِ الشَّفِيقِ الْعَالِمِ المُجَرِّبِ تُورِثُ الحَسْرَةَ وَتُعْقِبُ النَّدَامَةَ وَقَدْ كُنْتُ أَمَرْتُكُمْ فِي هَذِهِ الْحَكُومَةِ أَمْرِي وَنَخَلْتُ لَكُمْ مَحْزُونَ رَأْيِي لَوْ كَانَ يُطَاعُ لِقَصِيرٍ أَمْرُ فَأَبَيْتُمْ عَلَيَّ إِبَاءَ الْمُخَالِفِينَ الْجُفَاةِ وَ الْمُنَابِذِينَ الْعُصَاةِ حَتَّى ارْتَابَ النَّاصِحُ بِنُصْحِهِ وَضَنَّ الزَّنْدُ بِقَدْحِهِ فَكُنْتُ أَنَا وَ إِيَّاكُمْ كَمَا قَالَ أَخُو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تَسْتَبِيئُوا النُّصْحَ إِلَّا ضُحَى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أيامنا نجد الكثير ممن يقوم بتسقيط الكثير من الرموز والقيادات العلمائية والسياسية والاجتماعية، ويقوم بشحن أذهان المجتمع ضدهم بأفكار مخادعة، ويستخدم التفكير النتائجي لتحقيق هدفه، وذلك بأن يوحي إلى الناس أن سبب جهل وضلال الناس هو عدم قيام المرجع أو العالم الفلاني بدوره، أو الحوزة العلمية بواجبها، وسبب المشاكل والأزمات الاقتصادية أو الأمنية، هو المسؤول الفلاني، أو الحزب الفلاني، أو الطائفة أو القومية المعينة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هنا أن أدافع عن الرموز القيادية، لا الدينية ولا السياسية ولا الاجتماعية، ولكن هذا التفكير الذي يحمّل النتائج السلبية دائماً على المتصدي والمسؤول والقائد، تفكير باطل وظالم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المسؤول قد أدّى دوره بنحو صحيح وسعى سعيه نحو تحقيق النتائج بالنحو المطلوب، لكن هناك من انبرى لمنع وعرقلة تحقق النتائج، لتسقيط هذا الرمز والحلول محله، أو تحقيق أغراض أخرى تم دفعه إليها من قبل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واستخدم وسائل إعلامه </w:t>
      </w:r>
      <w:bookmarkStart w:id="95" w:name="pg8644_93947"/>
    </w:p>
    <w:p>
      <w:pPr>
        <w:pStyle w:val="BookText"/>
        <w:rPr/>
      </w:pPr>
      <w:bookmarkEnd w:id="95"/>
      <w:r>
        <w:rPr>
          <w:rFonts w:ascii="Amiri" w:hAnsi="Amiri" w:eastAsia="Amiri" w:cs="Amiri"/>
          <w:color w:val="111111"/>
          <w:sz w:val="28"/>
          <w:sz w:val="28"/>
          <w:szCs w:val="28"/>
          <w:rtl w:val="true"/>
          <w:lang w:bidi="ar-SA"/>
        </w:rPr>
        <w:t>المضللة لترويج هذا النوع من التفكير، ونجح في تضليل وخداع الناس بما فيهم المتدينين، فصاروا أدواتا وجنوداله في تحقيق غرضه الخبيث، وكان المطلوب من المخلصين للدين والأمة والوطن أن يشخّصوا بدقة وموضوعية الإخفاق، فإذا كان السبب هو غير المتصدي، فعلى الجميع أن يقوي</w:t>
      </w:r>
    </w:p>
    <w:p>
      <w:pPr>
        <w:pStyle w:val="BookText"/>
        <w:rPr/>
      </w:pPr>
      <w:r>
        <w:rPr>
          <w:rFonts w:ascii="IRNazanin" w:hAnsi="IRNazanin" w:eastAsia="IRNazanin"/>
          <w:color w:val="111111"/>
          <w:sz w:val="28"/>
          <w:sz w:val="28"/>
          <w:szCs w:val="28"/>
          <w:rtl w:val="true"/>
          <w:lang w:bidi="fa-IR"/>
        </w:rPr>
        <w:t>ویسند المتصدي كي يستطيع تحقيق الأهداف ويتغلب على الموانع والعقبات لا أن يشاركوا في ظلم هذا المتصدي والبريء وربما المخلص، ويكونوا سبباً في استبداله بمسؤولٍ آخر سيءٍ أو أسوأ منه</w:t>
      </w:r>
      <w:r>
        <w:rPr>
          <w:rFonts w:eastAsia="IRNazanin" w:cs="IRNazanin"/>
          <w:color w:val="111111"/>
          <w:sz w:val="28"/>
          <w:szCs w:val="28"/>
          <w:rtl w:val="true"/>
          <w:lang w:bidi="fa-IR"/>
        </w:rPr>
        <w:t>.</w:t>
      </w:r>
    </w:p>
    <w:p>
      <w:pPr>
        <w:pStyle w:val="Heading2"/>
        <w:numPr>
          <w:ilvl w:val="1"/>
          <w:numId w:val="1"/>
        </w:numPr>
        <w:rPr/>
      </w:pPr>
      <w:bookmarkStart w:id="96" w:name="__RefHeading___Toc2252535_653776707"/>
      <w:bookmarkStart w:id="97" w:name="_Toc31"/>
      <w:bookmarkEnd w:id="96"/>
      <w:r>
        <w:rPr>
          <w:rtl w:val="true"/>
        </w:rPr>
        <w:t>السابع</w:t>
      </w:r>
      <w:r>
        <w:rPr>
          <w:rtl w:val="true"/>
        </w:rPr>
        <w:t xml:space="preserve">: </w:t>
      </w:r>
      <w:r>
        <w:rPr>
          <w:rtl w:val="true"/>
        </w:rPr>
        <w:t xml:space="preserve">التفكير التشاؤمي </w:t>
      </w:r>
      <w:r>
        <w:rPr>
          <w:rtl w:val="true"/>
        </w:rPr>
        <w:t>:</w:t>
      </w:r>
      <w:bookmarkEnd w:id="97"/>
    </w:p>
    <w:p>
      <w:pPr>
        <w:pStyle w:val="BookText"/>
        <w:rPr/>
      </w:pPr>
      <w:r>
        <w:rPr>
          <w:rFonts w:ascii="Amiri" w:hAnsi="Amiri" w:eastAsia="Amiri" w:cs="Amiri"/>
          <w:color w:val="111111"/>
          <w:sz w:val="28"/>
          <w:sz w:val="28"/>
          <w:szCs w:val="28"/>
          <w:rtl w:val="true"/>
          <w:lang w:bidi="ar-SA"/>
        </w:rPr>
        <w:t>وهو الفكر الذي يركز على الجوانب السلبية للأشياء، ولا يحاول فهمها</w:t>
      </w:r>
    </w:p>
    <w:p>
      <w:pPr>
        <w:pStyle w:val="BookText"/>
        <w:rPr/>
      </w:pPr>
      <w:r>
        <w:rPr>
          <w:rFonts w:ascii="Amiri" w:hAnsi="Amiri" w:eastAsia="Amiri" w:cs="Amiri"/>
          <w:color w:val="111111"/>
          <w:sz w:val="28"/>
          <w:sz w:val="28"/>
          <w:szCs w:val="28"/>
          <w:rtl w:val="true"/>
          <w:lang w:bidi="ar-SA"/>
        </w:rPr>
        <w:t>ليكتشف حقائقها الجميلة ويظهرها للناس بصورتها الحقيقية الجذابة النافعة ولا يعرضها إلا بصورة منفّرة وقبيحة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مثلا ينظر الى جانب العنف والانتقام في احكام الحدود والقصاص والجهاد والامر بالمعروف والنهي عن المنكر، ولا يرى جانب ضرورتها لإصلاح المجتمع، ودورها الأساسي لإقامة العدل والقسط وتحقيق الامن الاجتماعي ولمنع الفساد والجريمة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العبادات كالصلاة والصيام والزكاة والحج لا يراها البعض الا اعمالا شاقة ومضنية ناهيك عن المحرمات التي يراها قيودا واقفالا واغلالا وعوامل منع وحرمان من اللذة والسعادة والتحرر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ذهب أصحاب هذا النحو من التفكير الى ان الإسلام لا يطبق الا بالقوة والسيف وان الدين عندهم في احسن صوره عبارة عن ترك الحياة والسعادة الدنيوية من اجل نيل سعادة أخرى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التفكير يبعد الناس ولاسيما الشباب عن الدين ويجعلهم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يعتقدون انه نظام يلغي الحياة ويحرم الانسان من السعادة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النحو من الفكر ناشئ عن فهم قاصر للدين وقد واجه</w:t>
      </w:r>
    </w:p>
    <w:p>
      <w:pPr>
        <w:pStyle w:val="BookText"/>
        <w:rPr/>
      </w:pPr>
      <w:r>
        <w:rPr>
          <w:rFonts w:ascii="Amiri" w:hAnsi="Amiri" w:eastAsia="Amiri" w:cs="Amiri"/>
          <w:color w:val="111111"/>
          <w:sz w:val="28"/>
          <w:sz w:val="28"/>
          <w:szCs w:val="28"/>
          <w:rtl w:val="true"/>
          <w:lang w:bidi="ar-SA"/>
        </w:rPr>
        <w:t xml:space="preserve">القران الكريم ونهج البلاغة هذا التفكير التشاؤمي السلبي والتقبيحي فالقران عبر عن الأوامر والنواهي الإلهية انها مصدر الحياة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يَاَيُّهَا الَّذِينَ ءَامَنُوا اسْتَجِيبُوا لِلَّهِ وَلِلرَّسُولِ إِذَا دَعَاكُم لِما يُحييكمۖ وَاعْلَمُوا أَنَّ الله يَحُولُ بَيْنَ الْمَرْءِ وَقَلْبِهِۧ، وَأَنَّهُ إِلَيْهِ تُحْشَرُونَ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وربط القران الكريم بين الالتزام الكامل بالدين وبين نزول البركات والخيرات والامن والرزق وحل جميع مشاكل البشرية، قال تعالى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أَهْلَ الْقُرَى ءَامَنُواْ وَاتَّقَوْا لَفَتَحْنَا عَلَيْهِم مِّنَ السَّمَاءِ وَالْأَرْضِ وَلَكِن كَذَّبُوا فَأَخَذْنَهُم بِمَا كَانُوا يَكْسِبُونَ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 ﴿وَمَن يَتَّقِ اللهَ يَجْعَل لَّهُ مَخْرَجًا وَيَرْزُقْهُ مِنْ حَيْثُ لَا يَحْتَسِبُ وَمَن يَتَوَكَّلْ عَلَى اللَّهِ فَهُوَ حَسْبُهُ إِنَّ اللَّهَ بَلِغْ أَمْرِهِ قَدْ جَعَلَ اللَّهُ لِكُلِّ شَيْءٍ قَدْرًا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 xml:space="preserve">وَأَلَّوِ ِ اسْتَقَمُوا عَلَى الطَّرِ ِيقَةِ لَأَسْقَيْنَهُم مَّآ ًٴغَدَقَا </w:t>
      </w:r>
      <w:r>
        <w:rPr>
          <w:rStyle w:val="FootnoteAnchor"/>
          <w:rtl w:val="true"/>
        </w:rPr>
        <w:footnoteReference w:id="134"/>
      </w:r>
      <w:r>
        <w:rPr>
          <w:rFonts w:ascii="Amiri" w:hAnsi="Amiri" w:eastAsia="Amiri" w:cs="Amiri"/>
          <w:color w:val="111111"/>
          <w:sz w:val="28"/>
          <w:sz w:val="28"/>
          <w:szCs w:val="28"/>
          <w:rtl w:val="true"/>
          <w:lang w:bidi="ar-SA"/>
        </w:rPr>
        <w:t>أي نعمة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وخلافا لما يتصور البعض في القصاص انه عامل موت وهلاك فقد وصفه القرآن انه عامل حياة للمجتمعقال تعالى ﴿وَلَكُمْ فِي الْقِصَاصِ ِ حَيَوةٌ يَااُولِي الْأَلْبَبِ لَعَلَّكُمْ تَتَّقُونَ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إقامة الحدود هدفها رفع الظلم عن المجتمع</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﴿وَمَن يَتَعَدَّ حُدُودَ اللَّهِ فَأُولَئِكَ هُمُ الظَّالِمُونَ </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يسبر غور آيات القران وكلمات نهج البلاغة فانه سيكتشف ان الإسلام دين الحياة الطيبة والدولة الكريمة ودين المحبة والامن والسلام وتحطيم الاغلال والجدران والانطلاق في الافاق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عالج نهج البلاغة هذا التفكير التشاؤمي ككل، وأوضح لنا حقيقة الإسلام أنه دين الحياة والمحبة والتحرر وتحطيم الأغلال والانطلاق في الآفاق المفتوحة نحو اللذات العالية الحياة الأبدية، وليس دين القيود والأثقال والعنف، نعم هو دين الشعور بالمسؤولية تجاه العباد والبلاد والبقاع والبهائم، وإنّ الإنسان إذا قام بهذه المسؤولية وحقق درجة الفكر والشعور والإرادة الإنسانية التي يسميها القرآن الكريم بالتقوى، فإنّ السعادة الإنسانية على مستوى الفرد والمجتمع سوف تتحقق، قال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خلافته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أَنْزَلَ كِتَاباً هَادِياً بَيَّنَ فِيهِ الْخَيْرَ وَالشَّرَ فَخُذُوا نَهْجَ الخَيْرِ تَهْتَدُوا وَاصْدِفُوا عَنْ سَمْتِ الشَّرِّ تَقْصِدُوا الْفَرَائِضَ الْفَرَائِضَ أَدُّوهَا إِلَى اللهَ تُؤَدِّكُمْ إِلَى الْجَنَّةِ إِنَّ اللهَ حَرَّمَ حَرَاماً غَيْرَ مَجْهُولٍ وَ أَحَلَّ حَلَالًا غَيْرَ مَدْخُولٍ وَفَضَّلَ حُرْمَةَ الْمُسْلِمِ عَلَى الْحُرَمِ كُلِّهَا وَ شَدَّ بِالْإِخْلَاصِ وَالتَّوْحِيدِ حُقُوقَ المُسْلِمِينَ فِي مَعَاقِدِهَا فَالْمُسْلِمُ مَنْ سَلِمَ الْمُسْلِمُونَ مِنْ لِسَانِهِ وَ يَدِهِ إِلَّا بِالْحَقِّ وَلَا يَحِلُّ أَذَى المُسْلِمِ إِلَّا بِمَا يَجِبُ بَادِرُوا أَمْرَ الْعَامَّةِ وَخَاصَّةَ أَحَدِكُمْ وَهُوَ المُوْتُ فَإِنَّ النَّاسَ أَمَامَكُمْ وَإِنَّ السَّاعَةَ تَحْدُوكُمْ مِنْ خَلْفِكُمْ تَخَفَّفُوا تَلْحَقُوا فَإِنَّمَا يُنتَظَرُ بِأَوَّلِكُمْ آخِرُكُمْ اتَّقُوا اللهَ فِي عِبَادِهِ وَ بِلَادِهِ فَإِنَّكُمْ مَسْئُولُونَ حَتَّى عن البقاع وَالْبَهَائِم أَطِيعُوا اللَّهَ وَلَا تَعْصُوهُ وَإِذَا رَأَيْتُمُ الْخَيْرَ فَخُذُوا بِهِ وَإِذَا رَأَيْتُمُ الشَّرَّ فَأَعْرِضُوا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الآثار العظيمة للتقوى تعتمد على تحقيق التقوى بمعناها الشامل الذي أساسه معرفة الله والنفس والكون، والشعور بالمسؤولية تجاه العباد والبلاد والبقاع والبهائم أي البيئة والحيوان النبات والبر والبحر والفضاء، وهذه المسؤولية لا تتحقق إلا بالبحث والتحقيق والتطوير والاستثمار والإنتاج بأعلى وأكمل وأتقن الدرجات، والاستهلاك الأمثل والتوزيع الأعدل عندها تظهر آثار الإيمان والتقوى على الفرد والمجتمع وتتحقق السعادة بمعناها الواسع الشامل الكامل الذي يلغي كل عوالم الخوف والحزن والشقاء ويحول الموت والفناء الى خلود وبقاء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 تأثير التقوى على الفرد والمجتمع، فإنّ نهج البلاغة لم يؤكد على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بعد التوحيد ومعرفة الله كما أكّد على التقوى وضرورتها وآثارها، ولعل أكثرها تفصيلاً خطبة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المستوى الفردي، والخطبة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المستوى الاجتماعي، وفيها 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تَقْوَى اللَّهَ دَوَاءُ دَاءِ قُلُوبِكُمْ وَبَصَرُ عَمَى أَفْئِدَتِكُمْ وَشِفَاءُ مَرَضِ ٍ أَجْسَادِكُمْ وَصَلَاحُ فَسَادِ صُدُورِكُمْ وَ طُهُورُ دَنَسٍ أَنْفُسِكُمْ وَجِلَاءُ عَشَا أَبْصَارِ ِكُمْ وَأَمْنُ فَزَعِ جَأْشِكُمْ وَ ضِيَاءُ سَوَادِ ظُلْمَتِكُمْ فَاجْعَلُوا طَاعَةَ اللَّهَ شِعَاراً دُونَ دِثَارِكُمْ وَ دَخِيلًا دُونَ شِعَارِكُمْ وَ لَطيفاً بَيْنَ أَضْلاعِكُمْ وَ أَمِيراً فَوقَ أُمُورِكُمْ وَ مَنْهَلًا لحِينِ ِ وُرُودِكُمْ وَ شَفِيعاً لِدَرَكِ طَلِبَتِكُمْ وَ جُنَّةٌ لِيَوْمٍ فَزَعِكُمْ وَ مَصَابِيحَ لِبُطُونِ قُبُورِ ِكُمْ وَ سَكَناً لِطُولِ وَحْشَتِكُمْ وَنَفَساً لِكَرْبِ مَوَاطِنِكُمْ فَإِنَّ طَاعَةَ اللهِ حِرْزَ ٌ مِنْ مَتَالِفَ مُكْتَنِفَةٍ وَ مُخَاوِ ِفَ مُتَوَقَّعَةٍ وَ أَوَارِ ِنِيرَانِ مُوقَدَةٍ فَمَنْ أَخَذَ بِالتَّقْوَى عَزَبَتْ عَنْهُ الشَّدَائِدُ بَعْدَ دُنُوِّهَا وَ احْلَوْلَتْ لَهُ الْأُمُورُ بَعْدَ مَرَارَتِهَا وَ انْفَرَجَتْ عَنْهُ الْأَمْوَاجُ بَعْدَ تَرَاكُمِهَا وَ أَسْهَلَتْ لَهُ الصِّعَابُ بَعْدَ إِنْصَابِهَا وَ هَطَلَتْ عَلَيْهِ الْكَرَامَةُ بَعْدَ قُحُوطِهَا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وَتَحَدَّبَتْ عَلَيْهِ الرَّحْمَةُ بَعْدَ نُفُورِهَا وَتَفَجَّرَتْ عَلَيْهِ النِّعَمُ بَعْدَ نُضُوبِهَا وَ وَبَلَتْ عَلَيْهِ الْبَرَكَةُ بَعْدَ إِرْذَاذِهَا فَاتَّقُوا اللهَ الَّذِي نَفَعَكُمْ بِمَوْعِظَتِهِ وَوَعَظَكُمْ بِرِسَالَتِهِ وَ امْتَنَّ عَلَيْكُمْ بِنِعْمَتِهِ فَعَبِّدُوا أَنْفُسَكُمْ لِعِبَادَتِهِ وَ اخْرُجُوا إِلَيْهِ مِنْ حَقِّ ِ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الآثار العظيمة للتقوى تعتمد عى تحقيق التقوى بمعناها الشاملالذي أساسه معرفة الله والنفس والكون، والشعور بالمسؤولية تجاه العبادوالباد والبقاع والبهائم، أي البيئة والحيوان النبات والر والبحر والفضاء،وهذه المسؤولية لا تتحقق إلاّ بالبحث والتحقيق والتطوير والاستثمار والإنتاجبأعى وأكمل وأتقن الدرجات، والاستهلاك الأمثل والتوزيع الأعدل، عندها تظهر آثار الإيان والتقوى عى الفرد والمجتمع وتتحقق السعادة بمعناها الواسع الشامل الكامل الذي يلغي كل عوالم الخوف والحزن والشقاء ويحول</w:t>
      </w:r>
      <w:r>
        <w:rPr>
          <w:rFonts w:ascii="IRNazanin" w:hAnsi="IRNazanin" w:eastAsia="IRNazanin"/>
          <w:color w:val="111111"/>
          <w:sz w:val="28"/>
          <w:sz w:val="28"/>
          <w:szCs w:val="28"/>
          <w:rtl w:val="true"/>
          <w:lang w:bidi="fa-IR"/>
        </w:rPr>
        <w:t>الموت والفناء الى خلود وبقاء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تظهر آثار الإيمان والتقوى على المجتمع تتحول الدنيا إلى دار جميلة، ويراها الإنسان بوابة للحياة الحقيقية الأبدية، ولذلك لم يقبل أمير المؤمنين الذم المطلق للدنيا، واستنكر هذا الذم وذكر صفاتها الحسنة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وَ قَدْ سَمِعَ رَجُلًا يَذُمُّ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الذَّمُّ الدُّنْيَا الْمُغْتَرُّ بِغُرُورِ ِهَا المَخْدُوعُ بِأَبَاطِيلِهَا أَتَعْتَرُّ بِالدُّنْيَا ثُمَّ تَذُمُّهَا أَنْتَ المُتَجَرِّ ِمُ عَلَيْهَا أَمْ هِيَ المُتَجَرِ ِّمَةُ عَلَيْكَ مَتَى اسْتَهْوَتْكَ أَمْ مَتَى غَرَّتْكَ أَ بِمَصَارِعِ آبَائِكَ مِنَ الْبِلَى أَمْ بِمَضَاجِعِ أُمَّهَاتِكَ تَحْتَ الثَّرَى كَمْ عَلَّلْتَ بِكَفِّيكَ وَكَمْ مَرَّضْتَ بِيَدَيْكَ تَبْتَغِي لَهُمُ الشَّفَاءَ وَتَسْتَوْصِفُ لَهُمُ الْأَطِّباءَ غَدَاةَ لَا يُغْنِي عَنْهُمْ دَوَاؤُكَ وَلَا يُجدِي عَلَيْهِمْ بُكَاؤُكَ لَمْ يَنْفَعْ أَحَدَهُمْ إِشْفَاقُكَ وَ لَمْ تُسْعَفْ فِيهِ بِطَلِبَتِكَ وَ لَمْ تَدْفَعْ عَنْهُ بِقُوَّتِكَ وَ قَدْ مَثَلَتْ لَكَ بِهِ الدُّنْيَا نَفْسَكَ وَ بِمَصْرَعِهِ مَصْرَعَكَ إِنَّ الدُّنْيَا دَارُ صِدْقٍ لِمَنْ صَدَقَهَا وَ دَارُ عَافِيَةٍ لِمَنْ فَهِمَ عَنْهَا وَ دَارُ غِنِّى لَنْ تَزَوَّدَ مِنْهَا وَ دَارُ مَوْعِظَةٍ لِمَنِ اتَّعَظَ بِهَا مَسْجِدُ أَحِبَّاءِ اللهِ وَ مُصَلَّى مَلَائِكَةِ اللهَ وَ مَهْبِطُ وَحْي الله وَ مَتْجَرُ أَوْلِيَاءِ اللهَ اكْتَسَبُوا فِيهَا الرَّحْمَةَ وَرَبِحُوا فِيهَا الْجَنَّةَ فَمَنْ ذَا يَذْمُّهَا وَ قَدْ آذَنَتْ بِبَيْنِهَا وَنَادَتْ بِفِرَاقِهَا وَ نَعَتْ نَفْسَهَا وَ أَهْلَهَا فَمَثَلَتْ لَهُمْ بِبَلَائِهَا الْبَلَاءَ وَشَوَّقَتْهُمْ بِسُرُورِهَا إِلَى السُّرُورِ رَاحَتْ بِعَافِيَةٍ وَ ابْتَكَرَتْ بِفَجِيعَةٍ تَرْغِيباً وَ تَرْهِيباً وَ تَخْوِيفاً وَ تَخذِيراً فَذَمَّهَا رِ ِجَالٌ غَدَاةَ النَّدَامَةِ وَحَمِدَهَا آخَرُونَ يَوْمَ الْقِيَامَةِ ذَكَرَتْهُمُ الدُّنْيَا فَتَذَكَّرُوا وَحَدَّثَتْهُمْ فَصَدَّقُوا وَوَعَظَتْهُمْ فَاتَّعَظُوا</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الانهزامي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التفكير الذي يزرع بالنفس الشعور بالدونية والضعف والحقارة والإحباط وعدم القدرة على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 في هذا التفكير هو جهل وغفلة الانسان عن مسؤوليته عن التغيير و امتلاكه القدرة على ذلك، فهو عندما يرى هيمنة أصحاب القوة والمال يحسبهم انهم الرب الواحد القهار وعندما يرى سيطرة الظلم والفساد على مفاصل الحياة ينظر اليها كالقدر الحتمي الذي لا يمكن ان يتغير وكانه الجبال الرواسي التي لا تهتز واحيانا ينظر الى مهنة أو حرفة ورثها من ابيه واجداده وكأنها قد ولدت معه تكوينيا من نطفة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اسهم هذا التفكير الكارثي في سيطرة فرد او مجموعات قليلة ودول صغيرة على شعوب وامم كبيرة واستعبادها واذلالها والتحكم بمصائرها، وقد شخص امير المؤمنين علیه السلام علة هذا الروح الانهزامية والشعور بالدونية والضعف في خطابه لأهل الكوفة في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فَتَوَاكَلْتُمْ وَتَخَاذَلْتُمْ حَتَّى شُنَّتْ عَلَيْكُمُ الغَارَاتُ وَمُلِكَتْ عَلَيْكُمُ الْأُوْطَانُ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في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لَوْ لَمْ تَتَخَاذَلُوا عَنْ نَصْرِ الْحَقِّ ِ ، وَلَمْ تَهِنُوا عَنْ تَوْهِينِ الْبَاطِلِ، لَمْ يَطْمَعْ فِيكُمْ مَنْ لَيْسَ مِثْلَكُمْ، وَلَمْ يَقْوَ مَنْ قَوِيَ عَلَيْكُمْ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الضَّيْمَ الذَّلِيلُ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يُدْرَكُ الحَقّ ُ إلَّاَ بِاِلجدِّ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وَالله المتَخَاذِلُونَ</w:t>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الانوار العلوية تكشف لنا ان أسباب هزيمة المجتمعات والامم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الشعور بالمسؤولية الذي عبر عنه بالتواكل، أي ان كل فرد لا يرى نفسه مسؤولا عن تغيير الوضع الفاسد ومواجهته ويرى ذلك انه وظيفة وتكليف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الروح الاتكالية لا تجلب الهزائم السياسية والعسكرية وتسلط الأعداء والطغاة فحسب، بل هي تجعل المجتمع متخلفا حتى في مجال الاقتصاد والصحة ونظافة البيئة أيضا، فترى البعض يرى الاوساخ في الشارع وامام بيته ولا يساهم او تجميعها في المكان المحدد لها ويقول انها تكليف الحكومة او البلدية او الاخرين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عالج امير المؤمنين هذا المرض الاجتماعي الفتاك في اول خطب له في خلافته عندما قال في الخطبة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عِبَادِهِ وَبِلَادِهِ، فَإِنَّكُمْ مَسْؤُولُونَ حَتَّى عَنِ الْبِقَاعِ وَالْبَهَائِمِ،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التخاذل وهو شعور الفرد بالعجز وعدم القدرة على التغيير والمواجهة ونقل هذا الشعور المثِّبط؛ الى الاخرين فهو يرفع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استطيع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مواجهة الطغاة والمفسدين والمحتلين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ان نفعل شيئا وعلينا ان نكون تابعين اذا اردنا ان نعيش وفي مجال الاقتصاد يقول لا نستطيع ان نصنع وننتج والغرب يجب ان يصنع وينتج ونحن مَن نستهلك، والغرب يجب ان يكتشف ويخترع ونحن نستورد والغرب يجب ان يفكر وينتج العلم بدلا عنا ونحن يجب ان نكون غلمانا لبنات أفكارهم ويتفضل علينا الغربي ان سمح لنا ان نتعلم نظرياته و ندرسها كالببغاوات و ربما درسناها بعد ان درست و بلت وثبت فشلها وبهذا الفكر الدوني التحقيري التثبيطي الذي ساد على اذهاننا وامات عقولنا استطاعت جزيرة صغيرة في أوربا اسمها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بريطانيا ان تحكمنا قرونا من الزمن وأصبح مثلنا الأعلى وقدوتنا ورمز سعادتنا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 اعيننا وتطمئن قلوبنا اذا راينا على الأشياء عبارة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Made in England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نكتف بالتبعية لهم في السياسة والاقتصاد بل صرنا نقلدهم ونفتخر بتقمص اشكال ثيابهم وفساتين نسائهم وبناطيلهم واحذيتهم وتسريحات وقصات شعورهم واغانيهم ورقصاتهم وصرنا نستبق ونتفاخر باقتناء مصنوعاتهم والتشبه بهم في كل شيء حتى هيمنوا علينا وتحكموا بمصيرنا وسلبونا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هيمنوا علينا واستعمرونا في عقر دارنا لانهم يملكون العلم والصناعة والسلاح ونحن لا نملك؟كلا فليس هذا هو السبب الأساسي انما هو سبب فاعليتهم والفاعلية وحدها لا تكفي لاستعمارنا اذا لم تنضم اليها قابليتنا للاستعمار والاستعباد، هذه القابلية التي نشأت من شعورنا اننا لا نستطيع ان نفكر ولا نستطيع ان نكتشف ونخترع ونصنع ونزرع ولا نستطيع ان ندافع بل لسنا مسؤولين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تنبه المفكر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نبي الى هذا المعنى الهام 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النهضة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وليس ينجو شعب من الاستعمار الا اذا نجت نفسه من ان تخنع لذل مستعمر وتخلصت من تلك الروح التي تؤهله للاستعمار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يذهب كابوس الاستعمار عن الشعب بكلمات أدبية أو خطابية، وانما بتحول نفسي يصبح معه الفرد شيئا فشيئا قادرا على القيام بوظيفته الاجتماعية جديرا بان تحترم كرامته وحينئذ ارتفع عن قابليته للاستعمار وبالتالي لن يقبل حكومة استعمارية تنهب ماله وتمتص دمه </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اخر من الكتاب ان القضية عندنا منوطة أولا بتخلصنا مما يستغله الاستعمار في انفسنا من استعداد لخدمته من حيث نشعر او لا نشعر، وما دام له سلطة خفية على توجيه الطاقة الاجتماعية عندنا وتفتيتها وتبديدها وتشتيتها على أيدينا فلا رجاء في استقلال ولا امل في حرية مهما كانت الأوضاع السياسية، وقد قال احد 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المستعمر من أنفسكم يخرج من أرضكم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المؤسف جدا ان يكون الخطاب الديني الفارغ من الروح الإلهية المحمدية العلوية هو الذي اسهم بدرجة كبيرة بتأسيس هذا الثقافة التخاذلية الانهزامية وهو خطاب اغفل تربية المسلم على تفعيل عوامل قوته وعزته وكرامته هو الخطاب الذي اهمل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ٱلۡأَعۡلَوۡنَ إِن كُنتُم مُّؤۡمِنِينَ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 يأبى الله ذلك لنا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خطاب لم يوجه نفوسنا نحو استقذار واستقباح الفرار والانهزام امام الأعداء واستهجان الذل والهوان الحاصل من الخنوع الى الأعداء والنظر اليه بانه عار في الدنيا وعذاب في الاخرة وهو خطاب امير المؤمنين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غزي قوم في عقر دارهم الا ذلوا وهو القائل في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الفرار امام الأعداء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الْفِرَارِ مَوْجِدَةَ الله، وَالذُّلَّ اللازِمَ، وَالْعَارَ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يختص هذا الذل والعار في الهزيمة العسكرية لان الغزو والاذلال والاستعباد لا ينحصر في غزو الأرض انما يشمل الاقتصاد والثقافة وشؤون الحياة الأخرى وهذا ما اكد عليه امير المؤمنين في قوله لاحد أصحابه وهو عامر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على من شئت تكن اميره واحتج الى من شئت تكن اسيره واستغن عمن شئت تكن نظيره </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كنا محتاجين الى الاخرين في</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اقتصادنا وصناعتنا وعلمنا وفي نظامنا الاداري والسياسي فنحن في المنطق العلوي اسراء وعبيد بأيدي اعداءنا يتحكمون بنا كيف ما يشاؤون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وبدلا من الثقافة المحمدية العلوية الحسينية التي تصنع الامة العزيزة العالية والدولة الكريمة التي يعز بها الإسلام وأهله ويذل بها النفاق وأهله وتهب للامة كرامة الدنيا والاخرة فان اغلب مراكز صياغة الخطاب الديني في الامة وجهت بوصلتها نحو الثقافة الأموية والعباسية في فهم الإسلام وخرجت علماء وخطباء مترفين عديمي الإحساس والشعور ربوا الناس على دين التمائم والتعاويذ والبركة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ascii="IRNazanin" w:hAnsi="IRNazanin" w:eastAsia="IRNazanin"/>
          <w:color w:val="111111"/>
          <w:sz w:val="28"/>
          <w:sz w:val="28"/>
          <w:szCs w:val="28"/>
          <w:rtl w:val="true"/>
          <w:lang w:bidi="fa-IR"/>
        </w:rPr>
        <w:t xml:space="preserve"> والجنة التي توهب وتعطى بسخاء في مقابل الترانيم والتراتيل واللقلقات والطنطنات حتى بتنا لا نعي من الإسلام الا اسمه ومن الكتاب الا رسمه وصرنا نصلي صلاة نكذب بها على الله ونخدع بها انفسنا عندما نقف امام الله ونقول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واياك نعبد واياك نستعين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 حالنا وعملنا وحركة اعضائنا وسياستنا واقتصادنا وثقافتنا تسبح بحمد أعداء الله وتسجد وتركع لهم ولا تعبد سواهم ولا تستعين الا بهم ليت شعري ماذا ابقينا الله من نعمة نحمده عليها ؟ وماذا ابقينا له من ربوبية وتدبیر ندیر به حياتنا؟ وكل حياتنا مرتبطة بغيره بل خاضعة لأعدائه فاين هي العبودية الله؟ وأين هي الاستعانة بالله؟ الحق اننا اذا اردنا ان نتوب الى الله فعلينا ان نستغفر الله من صلاتنا هذه التي نصليها له ونكذب بها عليه وهكذا تربت لدينا امة تجهل مصادر وعوامل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قوتها ولا تشعر بالعزة والكرامة ولا تخجل من التبعية والحاجة الى الاخرين ولا تستقبحها ومن الطبيعي ان تكون هذه الامة منهزمة بسبب تخاذلها وشعورهابالدونية والحقارة</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الكسل وضعف الهمة وحب الراحة وانتظار حصول النتائج دون الصبر على مقدماتها وشروطها وقد اعطانا باب العلم والحكمة علیه السلام معادلة هامة في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تحقيق الأهداف في قوله في الخطبة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الحكمة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فَإِنْ أعْطِينَاهُ، وَالأَرَكِبْنَا أَعْجَاز الإِبِلِ ِ، وَإِنْ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 لولده الحسن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 الغمرات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فالنصر والعز والغنى والكرامة لا تعطى للنائمين المتكاسلين وانما هي موهبة الله لمن ،وفر،مقدماتها، فهي لمن اعد القوة بكل ما استطاع وهي لمن نصر الله وصبر في ميدان المواجهة وهي لمن مشى في مناكب الأرض وهي لمن جد واجتهد وخاض الغمرات وركب الاهوال لأجل الحق واعتلى ظهور الدبابات وحلق بالطائرات والمركبات الفضائية وسهر الليالي وتحمل الجوع والغربة عن الأوطان ورابط وقاوم وصمد وان طال السرى وبعدت الشقة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يتضح لنا ان المجتمع الذي تربيه الولاية العلوية هو المجتمع الذي ينمو عقله لينتج فكرا عاليا ساميا يجعل افراده يشعرون بالمسؤولية في مقابل أي نقص او ظلم او فساد ويستقبحون التواكل والتنصل عن الواجب ويرونه عارا وشنارا ويشعرون بان العزة والكرامة والسيادة على النفوس الأرض والثروات هي روح الحياة وشرفها وانهم قادرون على تحقيقها ان سلكوا المنهج الصحيح ووفروا المقدمات الموضوعية والشروط اللازمة وعلى راسها اطاعة القيادة الإلهية والتحلي بالوعي والمعرفة والبصيرة اللازمة والصبر والمصابرة والمرابطة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فان المجتمع العلوي هو مجتمع الشعور بالمسؤولية والمرابطة والمصابرة والمناصرة والهم والهمة والاقدام لا مجتمع التواكل والتخاذل والتكاسل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الاحباطي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الفكر الإحباطي الذي يبثّه البعض بين الناس ويثبط به عزيمة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المبلغين والمرشدين والقائمين على توعية الامة، بحجة أنّ الفساد قد عمّ الأرض ولا فائدة بعملكم والناس لن يسمعوا كلامكم، فهذا الفكر مخالف لعمل جميع الأنبياء والأوصياء والأولياء الذين أرسلهم الله سبحانه ليتمّوا الحجة على الناس، وتكليف كل إنسان مبلِّغ هو إيصال رسالة الله لمن لم تصل إليه، ونجاح الإنسان وفلاحه في سعيه لأداء تكليفه وبذله أقصى الجهد لأداء التكليف، وهو مقياس الفوز والكمال في المنظار العلوي، ولذلك يقول لولده الإمام الحسن عليهما السلام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أَمُرْ بِالمَعْرُوفِ تَكُنْ مِنْ أَهْلِهِ وَ أَنْكِرِ الْمُنْكَرَ بِيَدِكَ وَلِسَانِكَ وَبَايِنْ مَنْ فَعَلَهُ بِجُهْدِكَ وَ جَاهِدْ فِي اللَّهَ حَقَّ جِهَادِهِ وَ لَا تَأْخُذْكَ فِي اللَّهَ لَوْمَةُ لَائِمٍ وَ خُضِ الْغَمَرَاتِ لِلْحَقِّ ِ حَيْثُ كَانَ وَتَفَقَّهُ في الدِّينِ وَ عَوِّدْ نَفْسَكَ التَّصَبُّرَ عَلَى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فوجود المنكر وكثرته في المجتمع وكذلك قلة المعروف والطاعات، لن يكونا مبرراً للتقاعس والكسل والانسحاب من ساحة الصراع، بل إن العكس هو الصحيح، حيث يتأكد النزول إلى الميدان والقيام بعملية الأمر بالمعروف والنهي عن المنكر والجهاد بأقصى قوة ممكنة، وخوض الغمرات للحق، وبقاء المنكر في المجتمع لا يعني فشل العاملين والدعاة والمجاهدين، ولكي تكون من أهل المعروف فعليك أن تأمر بالمعروف، ولكي لا تكون من أهل المنكر فعليك أن تنهى عن المنكر، ولكي تكون من أهل الحق عليك أن تخوض الغمرات للحق، أي أن أهل الحق هم الذين يغامرون لأجل الحق، ولا يعيرون سمعاً للوم اللائمين وتخدير المخدّرين، وتثبيط المتشائمين المحبطين، ومن المؤسف أنّ هذا التفكير الإحباطي التثبيطي قد أثر على الكثير من الناس الذين كان بالإمكان أن يكونوا عاملين مؤثرين ومغيرين بالساحة، في مقابل أهل الباطل والظلم والفساد، لكنهم انسحبوا من الميدان بسبب اليأس والإحباط والتأثّر السلبي بالعقل الجمعي الحاكم، وغلبة المنكر في المجتمع، وخوفاً من لوم اللائمين وعتب العاتبين، واكتفى البعض بالحياد وراح يبحث عن تل أبي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هريرة والمحلات الآمنة، التي يجد فيها الدعة والعافية والسلامة من النقد والاعتراض، واكتفى بخطابات وأفكار لا تنصر الحق ولا تخذل الباطل، وبالنتيجة فإنّ الميدان خلا لأهل الباطل فسيطروا على شؤون حياة الأمة وجميع ما تملك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ما أشار إليه أمير المؤمنين علیه السلام في بيانه لأسباب الهزيمة في الخطبة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لَمْ تَتَخَاذَلُوا عَنْ نَصْرِ ِ الْحَقِّ ِ وَ لَمْ تَهِنُوا عَنْ تَوْهِينِ ِالْبَاطِلِ ِلَمْ يَطْمَعْ فِيكُمْ مَنْ لَيْسَ مِثْلَكُمْ وَ لَمْ يَقْوَ مَنْ قَوِيَ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قَدْ دَعَوْتُكُمْ إِلَى قِتَالِ هَؤُلَاءِ الْقَوْمِ لَيْلًا وَ نَهَاراً وَ سِراً وَ إعلَاناً وَ قُلْتُ لَكُمُ اغْرُوهُمْ قَبْلَ أَنْ يَغْرُوكُمْ فَوَالله مَا غُريَ قَوْمٌ قَطُّ فِي عُقْرِ دَارِهِمْ إِلَّا ذَلُّوا فَتَوَاكَلْتُمْ وَ تَخَاذَلْتُمْ حَتَّى شُنَّتْ عَلَيْكُمُ الْغَارَاتُ وَ مُلِكَتْ عَلَيْكُمُ الْأَوْطَانُ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نعيشه اليوم هو نتائج التفكير التخاذلي التشاؤمي الاحباطي الذي يريد أن ينتصر الحق وينهزم الباطل؛ وبعد ذلك ينزل إلى الميدان لينصر الحق ويخذل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الأحادي النظروهو نوع من التفكير شائع في مجتمعاتنا، وهذا التفكير يجعل مشاريعنا عقيمة ومقترنة بالسلبيات الكثيرة، وحلولنا للمشاكل غير ناجعة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فالسبب هو أننا ننظر فقط إلى العمل الذي نريد إنجازه، أو الغرض الذي نريد تحقيقه، أو المشكلة التي نريد حلّها ولا ندرس الجوانب الأخرى المحيطة بها ولوازمها وما يرتبط بها، وما يمكن أن تتركه من نتائج وآثار جانبية، وأمير المؤمنين علیه السلام في تعريفه للعاقل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يضع الأمور في مواضعها، وخلافه الأحمق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ووض۟عِ ِالأمور في مواضعها الذي به يتحقق العقل، يحتاج إلى دراسة عميقة وشاملة لكل عمل يراد تنفيذه، ولذلك يقول أمير المؤمنين علیه السلام في شروط تحقيق العدل في الحكمة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وَالْعَدْلُ مِنْهَا عَلَى أَرْبَعِ شُعَبٍ عَلَى غَائِصِ الْفَهْمِ وَغَوْرِ ِالْعِلْمِ وَزُهْرَةِ الحُكْمِ ورَسَاخَةِ ِالْحِلْمِ فَمَنْ فَهمَ عَلِمَ غَوْرَ الْعِلْم ومَنَّ عَلِمَ غَوْرَ الْعِلْمِ صَدَرَ عَنْ شَرَائِعِ الْحُكْمِ وَمَنْ حَلُمَ لَمْ يُفَرِّطُ فِي أَمْرِهِ وَعَاشَ في النَّاسِ 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الفهم والتعمق يجعل الانسان يستقي الماء الزلال من شريعته الصافية، حتى يسقي الناس الحكم والعلم الصحيح، وهذا يحتاج إلى الحلم والصبر وإجالة الفكر حتى يخرج العمل صحيحاً ليس فيه تفريط وإهمال، وأمّا مشروع العمل الذي نحلّ به مشكلة للناس، بتسبيب مشاكل أخرى هم، فلا يسمى حلاًّ، بل الأولى أن نسميه مشروع فوضى وصناعة مشكلة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توفرت هذه الأركان، كان هذا الإنسان عادلاً في حكمه ومواقفه ومشاريعه وعاش في الناس حميداً، أي كانت لمشاريعه آثار حسنة يحمده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فالدوائر القانونية يجب أن تدرس جميع جوانب الموضوع والقضية التي تريد أن تسن لها قانوناً، وتنظر إلى ارتباطها الكامل بالمواضيع الأخرى، فالقوانين المرتبطة بالصناعة والزراعة والتجارة وبناء المدن، يجب أن تراعي الصحة والبيئة والتطرق والمواصلات، وقوانين توزيع الثروات والعمل ومناهج التعليم يجب أن تراعي الأجيال القادمة، وقوانين حريّة الإعلام والتواصل،يجب أن تراعي حفظ الأسرة والأمومة والأبوّة والعلاقات الاجتماعية السليمة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المؤسف أنّ التفكير الأحادي هو الحاكم على مؤسساتنا ودوائرنا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التشريعية والتنفيذية، فعلى مستوى الدوائر التنفيذية إذا أرادت مؤسسة ما مثلاً تبليط الشوارع، لم تفكر إلا بعملها ولم تنسق مع المؤسسات والدوائر الأخرى كالكهرباء والماء والمجاري والاتصالات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فتعبّد الطريق وبعد مدة قليلة نرى أن دائرة أخرى كالمجاري تأتي وتخرب وتحفر الطريق لأداء عملها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تريد دوائرنا الأمنية أن تفرض الأمن وتمنع الخروقات، فلا حلّ لها سوى قطع الطرق ومنع حركة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يريدون وقاية الناس من الفايروس فلا حلّ لديهم سوى حبس الناس في البيوت وتعطيل الحياة بكاملها، والتخويف والتهويل، ولا ندري هل أنّ من يفرض هذه الأحكام هل درس بعمق ودقة وأجال فكره في كل اللوازم والآثار الجانبية للمسألة؟ وتأكد أنّ آثار الحبس النفسية والاجتماعية وأخطار التهويل والرعب لا تسبب خسائر أكبر من الخسائر المحتملة للفايروس نفسه لو ألغي الحجر العام واستبدل بنظام وقائي آخر؟ والحل الصحيح هو الذي ينتج من اجالة الفكر والنظر الى جميع جوانب المشكلة والاخذ بنظر الاعتبار الاثار السلبية النفسية و الاجتماعية و الاقتصادية التي يتركها الحجر ومنع الناس من أعمالهم وحبسهم في بيوتهم والاهم من ذلك ان التهويل و التخويف و الرعب قد يؤدي الى ضعف المناعة مما يؤدي الى تفعيل استعداد الانسان للإصابة بالفايروس او بغيره، او التسبيب في هيجان الامراض الأخرى و مضاعفة خطرها المبتلى بها الانسان المصاب او المحتمل الإصابة ومضاعفة خطرها عليه فالخوف و الرعب سوف يكون سببا للفتك بالإنسان اكثر من فتك الفايروس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 الرعب والتخويف والتهويل والحجر والحبس قد يؤدي الى مرض الاصحاء أيضا؟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المنهج العلوي لإقامة العدل يفرض على المنتمين إليه أن يدرسوا مشاريعهم وأعمالهم ومشاكلهم دراسة متعددة الجوانب، وشاملة تعالج جميع الاحتمالات وتمنع التأثيرات الجانبية، وعندها يكون الإنسان عادلاً في القول والعمل والموقف والحكم، ولا يصلح شيئاً بفساد أشياء،أو يخرّب أكثر مما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التفكير الانفعالى</w:t>
      </w:r>
      <w:r>
        <w:rPr>
          <w:rFonts w:ascii="IRNazanin" w:hAnsi="IRNazanin" w:eastAsia="IRNazanin"/>
          <w:color w:val="111111"/>
          <w:sz w:val="28"/>
          <w:sz w:val="28"/>
          <w:szCs w:val="28"/>
          <w:rtl w:val="true"/>
          <w:lang w:bidi="fa-IR"/>
        </w:rPr>
        <w:t>وهو الفكر الذي تتحكم به ردود الأفعال والحوادث التي تفرض نفسها على الإنسان، فالكثير منّا لا يخطط ولا يفكر بتنمية وتطوير ما لديه من قابليات وقدرات وثروات، أو كيفية مواجهة حوادث متوقفة، وإنما يكتفي بما هو موجود على حاله، فلا يطور ولا يستشرف والتفكير الصحيح هو التفكير التنموي التطويري والاستشرافي، ومن طبيعة التفكير الانفعالي أن يكون متسرعاً ارتجالياً وأحادي الأبعاد، وغير ناضج ولا يستطيع التغلب على المشكلة والتناغم مع الواقع الجديد المفروض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 المؤمنين علیه السلام لولده الحسن عليهما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ارْمِ بِبَصَرِكَ أَقْصَى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لَا أَكُونُ كَالضَّبُعِ تَنَامُ عَلَى طُولِ اللَّدْمِ حَتَّى يَصِلَ إِلَيْهَا طَالِبُهَا وَ تَختِلَهَا رَاصِدُهَا وَلَكِنِّي أضْرِبُ بِالمُقْبِل إِلَى الحَقِّ المدير عَنْهُ وَ بِالسَّامِع المُدْبِرَ المطيع الْعَاصِي المُرِيبَ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القائل لقومه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قُلْتُ لَكُمُ اغْزُوهُمْ قَبْلَ أَنْ يَغْزُوكُمْ فَوَالله مَا غُزِيَ قَوْمٌ قَطُّ فِي عُفَرِ دَارِهِمْ إِلَّا ذَلُّوا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وكلمات أمير المؤمنين علیه السلام في الحث على التعقل والتفكر وعدم العمل بغير علم كلها تدل على ضرورة التخطيط والبرمجة لكل عمل يريد الإنسان أن يعمله، وأن يفكر قبل كل شيء كي يبصر ويكتشف الطريق الصحيح، ثم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يتكلم أو يعمل أو يتخذ موقفاً أو حكماً على القضايا والأشخاص، يقول علیه السلام في الحكمة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حَاسَبَ نَفْسَهُ رَبِحَ وَمَنْ غَفَلَ عَنْهَا خَسِرَ وَمَنْ خَافَ أَمِنَ وَمَنِ اعْتَبَرَ أَبْصَرَ وَمَنْ أَبْصَرَ فَهِمَ وَمَنْ فَهِمَ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الّلا علميوهو التفكير القائم على غير العلم، من الروايات الموضوعة والأحلام والخرافات، أو الاشاعات والمبالغات الشعرية، أو ما يسمّيه الخطباء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الحال</w:t>
      </w:r>
      <w:r>
        <w:rPr>
          <w:rFonts w:ascii="IRNazanin" w:hAnsi="IRNazanin" w:eastAsia="IRNazanin"/>
          <w:color w:val="111111"/>
          <w:sz w:val="28"/>
          <w:sz w:val="28"/>
          <w:szCs w:val="28"/>
          <w:rtl w:val="true"/>
          <w:lang w:bidi="fa-IR"/>
        </w:rPr>
        <w:t>، الذي يتحول بالتدريج إلى رواية وحديث في فهم الناس، وقد ساهم هذا النوع من التفكير في إبعاد الناس عن موازين دينهم الحقيقية وجعلهم يتمسكون بالقشور أو الأهداف الوهمية، ومن أهداف هذا التفكير حرف الناس عن مسؤولياتهم الدينية الأصلية، وجعلهم يكتفون بالمظاهر والشعائر وبذل المال فيها على أن هذا العمل كفيل بإدخالهم الجنّة، وحفظهم من العذاب وجلب البركات المادية، ودفع البلاء والأمراض، وقد أنتج هذا التفكير في مجتمعنا فهماً مقلوباً للهوية الولائية والحسينية، حتى أصبح تقييم الانسان الولائي والشيعي والحسيني بما يقوم به من المظاهر الصاخبة، وبما لديه من مجالس ومواكب ووسائل قادرة على جذب عدد أكبر من الناس إليها مهما كانت وسائل الجذب، فالمهم عنده الذي يجلب لشخصه الشهرة والاحترام، أمّا موازين الالتزام الكامل بالدين ومواجهة المنكر والفساد والظلم ومقاومة طغاة العصر ومستكبريه والسعي لإقامة العدل والاهتمام بالفقراء والضعفاء، ونشر الوعي والبصيرة ومحاربة الجهل والجهالة والضلالة التي هي الأهداف الحقيقية لأهل البيت وثورة الإمام الحسين علیه السلام،فلا تكاد أن تجدها في هذه الأوساط إلا قليلاً ممن وفى لرعاية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نهى أمير المؤمنين علیه السلام بشدة بالغة عن هذا النوع من التفكير القائم على عدم العلم، فقال في وصيته لولده الحسن عليهما السلام في الكتاب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تَقُلْ مَا لَا تَعْلَمُ وَ إِنْ قَلَّ 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الأسف فإنّ الكثير ممن يرتقي منابر سيد شهداء الإصلاح في هذه الأمة وسفينة نجاتها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ولقلة معلوماتهم يلقون على الناس الأحلام والأخبار التي لا أساس لها والسماعيات التي لا مصدر علميا لها، ووصل الأمر بهم أن يقولوا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على ألسن الخطباء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التعبير أدخلوا مصدراً جديداً للشريعة هو ألسن الخطباء، وصار بعضهم لبعض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ذمّ أمير المؤمنين علیه السلام من سلك هذا الطريق غير العلمي الموثق في تقسيمه الناس لكميل بن زياد في الحكمة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أخذ بيد كميل وأخرجه إلى الصحراء، فلما أصحر تنفس الصعداء وكأنه كان مغموماً ومهمومًا من واقع الجهل وفقدان البصيرة الذي كان يعيشه الناس في ذلك الزمن الكنود،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 فَخَيْرُهَا أَوْعَاهَا فَاحْفَظْ عَنِّي مَا أَقُولُ لَكَ النَّاسُ ثَلَاثَةٌ فَعَالِمٌ رَبَّانِي وَمُتَعَلِّمْ عَلَى سَبِيلِ نَجَاةِ وَ هَمَجٌ رَعَاعٌ أَتْبَاعُ كُلِّ نَاعِقِ يَمِيلُونَ مَعَ كُلِّ رِ ِيحٍ ٍ لَمْ يَسْتَضِيئُوا بِنُورِ ِ الْعِلْمِ وَلَمْ يَلْجَنُوا إِلَى رُكْنٍ ٍوثيقٍ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يبيّن أن سبيل النجاة هو الاستضاءة بنور العلم والاعتماد على الركن الوثيق في معرفة الدين الذي هو طريق الإنسان إلى كماله وسعادته في الدنيا والآخرة، فإذا فقد العلم والركن الوثيق المعتبر، أصبح الإنسان في عدّاد الهمج الرعاع الذين يتحركون بالطبول والدمّامات والصياح والنعيق والصور والألوان، لا بالمعاني والأهداف والقيم والموازين، وبعد ذلك يُفصح أمامنا عن مظلوميته وغربته المؤلمة جداً لصاحبه كميل، الذي أخرجه إلى الصحراء ليخلو به ويكشف له أسراره،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صَدْرِهِ لَوْ أَصَبْتُ لَهُ حَمَلَةٌ بَلَى أَصَبْتُ لَقِناً غَيْرَ مَأْمُونٍ عَلَيْهِ مُسْتَعْمِلًا آلَةَ الدِّينِ لِلدُّنْيَا وَ مُسْتَظْهِراً بِنِعَم الله عَلَى عِبَادِهِ وَ بِحُجَجِهِ عَلَى أَوْلِيَائِهِ أَوْ مُنْقَاداً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لِحَمَلَةِ الحَقِّ ِ لَا بَصِيرَةَ لَهُ فِي أَحْنَائِهِ يَنْقَدِحُ الشَّکَّ فِي قَلْبِهِ لِأَوَّلِ عَارِضِ ٍ مِنْ شُبْهَةٍ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أنّ من وجدته أما أن يكون قد جعل من الدين دكاناً ومتجراً لكسب الدنيا، أو أن له شعوراً دينياً لكنه يفتقد البصيرة والتشخيص للموازين، فينقدح الشك في قلبه اذا تعرض لأي كلام فيه شبهة وتشكيك،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ذا ولا ذاك، أي إنّ هذين الصنفين لا يتقبلان العلم والمعرفة العلوية، وهناك صنفان آخران أيضاً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منهوماً باللذة سلس القيادة لشهوة، أو مغرماً بالجمع والادخار، ليسا من رعاة الدين في شيء، أقرب شبهاً بهما الأنعام السائمة، كذلك يموت العلم بموت حامليه، ثم يصف الإمام علیه السلام لكميل حملة العلم الحقيقيين ويقول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بَلَى لَا تَخْلُو الْأَرْضُ مِنْ قَائِم للهِ بِحُجَّةٍ إِمَّا ظَاهِراً مَشْهُوراً وَ إِمَّا خَائِفاً مَعْمُوراً لِئَلَّا تَبْطُلَ حُجَجُ اللَّهَ وَبَيِّنَانَهُ وَكَمْ ذَا وَ أَيْنَ أُولَئِكَ، أُولَئِكَ وَ اللهَ الْأَقَلُّونَ عَدَداً وَ الْأَعْظَمُونَ عِنْدَ اللهَ قَدْراً يَحْفَظُ اللهُ بِهِمْ حُجَجَهُ وَبَيِّنَاتِهِ حَتَّى يُودِعُوهَا نُظَرَاءَهُمْ وَيَزْرَعُوهَا فِي قُلُوبِ أَشْبَاهِهِمْ هَجَمَ بِهِمُ الْعِلْمُ عَلَى حَقِيقَةِ الْبَصِيرَةِ وَبَاشَرُوا رُوحَ الْيَقِينِ وَ اسْتَلَانُوا مَا اسْتَوْعَرَهُ المُتَرَفُونَ وَ أَنِسُوا بِمَا اسْتَوْحَشَ مِنْهُ الْجَاهِلُونَ وَ صَحِبُوا الدُّنْيَا بِأَبْدَانٍ أَرْوَاحُهَا مُعَلَّقَةُ بِالمَحلِ ِ الأَعْلَی أُولَئِكَ خُلَفَاءُ اللَّهُ فِي أَرْضِهِ وَ الدُّعَاةُ إِلَى دِينِهِ آہِ آهِ شَوْقاً إِلَى رُؤْيَتِهِمْ انْصَرِفْ يَا كُمَيْلُ إِذَا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أتباع علي الحقيقيون، وهم الدعاة إلى الدين الذين يربّون أحباب علي وشيعته حملة الدين الحقيقي، وهم الذين هجم بهم العلم على حقيقة البصيرة، هؤلاء إذا تصدوا لقيادة وهداية المجتمع ، وصارت المواكب والمنابر ووسائل الإعلام والتواصل بأيديهم، فسوف يربّون مجتمعاً يخرج من دائرة الهمج الرعاع ويدخل في سبيل علم النجاة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وتبعاً لتعليمات أمير المؤمنين علیه السلام والأئمة الأطهار عليهم السلام على التأكيد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w:t>
      </w:r>
      <w:r>
        <w:rPr>
          <w:rFonts w:ascii="Amiri" w:hAnsi="Amiri" w:eastAsia="Amiri" w:cs="Amiri"/>
          <w:color w:val="111111"/>
          <w:sz w:val="28"/>
          <w:sz w:val="28"/>
          <w:szCs w:val="28"/>
          <w:rtl w:val="true"/>
          <w:lang w:bidi="ar-SA"/>
        </w:rPr>
        <w:t xml:space="preserve">على العلم والمصادر الموثوقة في تبليغ الدين إلى الناس، فقد أكد علماؤنا الواعون المخلصون على هذا الأمر، وقد أصدر الإمام السيستاني دام ظله توجيهات قيمة إلى الخطباء والمنشدين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الرواديد ، يدعوهم فيها إلى تجنب الاعتماد على الأحلام والأخبار الضعيفة والمعاني الهزيلة في خطاباتهم وقصائدهم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العاطفي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تفكير قائم على التلاعب بعواطف الناس و دغدعتها، حيث يتم إشغال عقول الناس بأمور عاطفية لا قيمة لها، ولكن لها ارتباط بنحو ما بالدين، ويجري تضخيمها واضفاء قدسية عليها، بحيث ينسى الناس الموازين الحقيقية للتقييم والتبعية، وقد حصل صناعة هذا النوع من التفكير والعقل الجمعي في قضية السقيفة، عندما تم التركيز على الصحابة وكبر ،السن، وتم تضخيم هذا الأمر إلى حد إلغاء كل الموازين الحقيقية للخلافة كالعلم والشجاعة والزهد والعبادة والقرابة والصحابة نفسها، لكن بفارق عمري أقل من الصحابة الآخرين ، فانظر إلى التلاعب بالعواطف كيف ركّز على مسألة صحبة النبي، بحيث أصبحت درجة الصحبة لمن عمره أكبر، تكون أعلى من الصحابي الآخر الذي عمره أقل، وإن كان هذا الأقل عمراً أفضل بكثير من الصحابة الآخرين في كل ملاكات ومقاييس الخلافة والقيادة والأمرة، بما في ذلك قرابته من الرسول صل الله عليه وآله، وكذلك يتعجب أمير المؤمنين علیه السلام في الحكمة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وَاعَجَبَاهُ أَتَكُونُ الْخِلَافَةُ بِالصَّحَابَةِ وَلا تَكُونُ بِالصَّحَابَةِ وَالْقَرَابَةِ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وكذلك تم التلاعب بالعواطف بصرف الناس عن الخليفة الشرعي، وتعبئه الناس لحرب أمير المؤمنين علیه السلام في واقعة الجمل، بالتركيز على زوج رسول الله عائشة، حيث تم تقديس لقب أم المؤمنين واعطائه أكثر من حجمه بكثير، بحيث أصبح بعض أهل البصرة في وقتها مستعدين للتضحية لا من أجل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عائشة فقط؛ بل من أجل جملها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 المؤمنين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جُنْدَ الْمَرْأَةِ وَأَتْبَاعَ الْبَهِيمَةِ رَغَا فَأَجَبْتُمْ وَ عُقِرَ فَهَرَبْتُمْ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خَفَّتْ عُقُولُكُمْ وَ سَفِهَتْ حُلُومُكُمْ فَأَنْتُمْ غَرَضٌ لِنَابِلِ ٍ وَأَكْلَةٌ لِآكِلِ ٍ وَ فَرِ ِيسَةٌ لِصَائِلٍ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هو حال المجتمع الذي يهبط مستواه العقلي، ويبتلى بضحالة التفكير والتحجّر، حيث يستطيع الاعلام وجهاز الدعايات والاشاعات أن يوجهه بالاتجاه الذي يريد، فيحوله إلى أكلة أو فريسة ويحقق به أغراضه، ومن أخطر وأسوأ هذا الاستخدام أن يعبّأ المجتمع بالإعلام المضلل، وبشبهة عاطفية دنيئة لبُغض وحرب أفضل وأعظم إمام وقائد إلهي وأكمل قدوة ونموذج للإنسانية، وهو علي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أمثلة التفكير العاطفي الذي يخدع به عوام الناس، وينحرفوا عن دورهم الأساسي، ويتحركوا بعيداً عن أهداف دينهم وصلاح دنياهم، هو اقتطاع صور مفجعة وحزينة ومؤلمة من حياة الأئمة الطاهرين علیهم السلام والتركيز عليها وإثارة العواطف تجاهها، ومن ثم الهيمنة على العقل المحب لأهل البيت لیختزل تفكيره في هذا الجانب العاطفي، ولا يعرف عن أئمته وقادته سوى المرض والجرح والمظلومية والحزن الذي يوجب على المحب والموالي أن يبكي أو يضرب رأسه، أو يصنع طعاماً لإمامه بحجة أنّه لم يجد في وقت مظلوميته وقتله أو مرضه أو جرحه مَن يبكي عليه أو يصنع له الطعام غافلاً عن حقيقة أنّ هذه المظلوميّة قد تحملها الإمام علیه السلام لأنّه لم يستسلم للظلم والطغيان والفساد، وأصرّ على مواجهة مَن يمنع تحقيق العدل والقسط والقيم الإلهية الإنسانية، وإنه من المصيبة العظمى أن نجد أكثر محبي أهل البيت سلام الله عليهم، لا يعرفون عن أئمتهم أكثر من هذه الصور العاطفية، ولا يرون لأئمتهم سلام الله عليهم حقّا عليهم سوى القيام بهذه المظاهر، وبهذا الخطاب الذي يصنع هذا التفكير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المتحجر الذي يفرّغ سيرة أهل البيت سلام الله عليهم من محتواها ولبها، ويقطعها عن أسسها وأهدافها، فتتحول العاطفة التي أريد لها أن تكون وسيلة للارتباط بالإمام كمبادئ وسيرة وسلوك وأهداف إلى عاطفة بحتة يكون التعبير عنها بكل الوسائل والأساليب الصحيحة وغير الصحيحة، فتكون هي المبادئ وهي الأهداف وهي كل شيء، ولا يحتاج المحب والموالي حتى إلى الأخلاق والآداب ومراعاة ومداراة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التفكير الاستبدادي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مرض عضال في التفكير العربي، حيث أن نرجسية الرأي الشخصي والأنساب والعائلة أو القبيلة أو الحزب، تهيمن على البحث والتحقيق والتفكر وتقوده لصالحها، فنحن إذا جلسنا للتشاور في مسألة معينة، لا نجلس لأجل أن ننتج فكرة متكاملة من جمع وتركيب وتلاقح أفكار يطرحها المشاركون في الاجتماع، وإنما نجلس في الاجتماع وكل واحد منّا قد حسم أمره من قبل وجاء بحكم مسبق، وحضر إلى الجلسة يبحث عن آراء مؤيدة لحكمه، أو يفرض رأيه على الجالسين ليسلِّموا الأمر له أو تنتهى الجلسة دون اتفاق، ويؤول الأمر،أمَّا إلى الرأي الاستبدادي غير السديد أو إلى الاختلاف والتمزق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خلاف ما يدعوا إليه المنهج العلوي في التفكير، حيث قال سلام الله عليه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سلام الله عليه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 وَلَا فَقْرَ كَالْجَهْلِ وَلَا مِيرَاثَ كَالْأَدَب وَلَا ظَهير كَالمُشَاوَرَةِ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في وصيته لولده الحسن سلام الله عليه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الْإِعْجَابَ ضِدُّ الصَّوَابِ وَآفَةُ الْأَلْبَابِ</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الكلمات النوريّة نفهم أن العقول قد خُلقت ليُضم بعضها إلى بعض لأجل الوصول إلى الحقيقة، وإذا ترك الإنسان التشاور الحقيقي وأعجب بما يصدر من نفسه واستبدّ برأيه، فإن ذلك يؤدي إلى عدم الوصول إلى الحقيقة وهو الهلاك، لأنّك إذا لم تصل إلى الحقيقة لم تصل إلى الطريق الصحيح لتحقيق الكمال في الحياة، ونتيجته هي الحرمان والخيبة والهلاك، أو كل واحد يتخذ طريقاً لنفسه وهذا يفضي إلى الاختلاف والنزاع والهلاك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وصاياه علیه السلام لمالك الأشتر في عهده المعروف، وهو الكتاب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Amiri" w:hAnsi="Amiri" w:eastAsia="Amiri" w:cs="Amiri"/>
          <w:color w:val="111111"/>
          <w:sz w:val="28"/>
          <w:sz w:val="28"/>
          <w:szCs w:val="28"/>
          <w:rtl w:val="true"/>
          <w:lang w:bidi="ar-SA"/>
        </w:rPr>
        <w:t>، حيث يأمره باتخاذ المشاورين من غير الأئمة علیهم السلام والظلمة والمتملقين والمدّاحين، ويقول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فَاتَّخِذْ أُولَئِكَ خَاصَّةً لِخَلَوَاتِكَ وَحَفَلَاتِكَ ثُمَّ ليَكُنْ آثَرُهُمْ عِنْدَكَ أَقْوَلَهُمْ بِمُرِ ٍ الحَقِّ ٍ لَكَ وَأقِّلَهُمْ مُسَاعَدَةً فِيمَا يَكُونُ مِنْكَ مِمَّا كَرِهَ اللهُ لِأَوْلِيَائِهِ وَاقِعاً ذَلِكَ مِنْ هَوَاكَ حَيْثُ وَقَعَ وَ الْصَقْ بِأَهْلِ الْوَرَعِ وَالصِّدْقِ ِ ثُمَّ رُضْهُمْ عَلَى اَلَّا يُطْرُوكَ وَلَا يَبْجَحُوكَ بِبَاطِلٍ ٍ لَمْ تَفْعَلْهُ فَإِنّْ كَثْرَةَ الْإطْرَاءِ تُحْدِثُ الزَّهْوَ وَتُدْنِي مِنَ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ذلك مرة أخرى في نفس العهد ويقول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وَالْإِعْجَابَ بنَفْسِكَ وَالثَّقَةَ بِمَا يُعْجِبُكَ مِنْهَا وَحُبَّ الْإطْرَاءِ فَإِنَّ ذَلِكَ مِنْ أَوْثَقِ فُرَصِ الشَّيْطَانِ فِي نَفْسِهِ لِيَمْحَقَ مَا يَكُونُ مِنْ إِحْسَانِ المُحْسِنِينَ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أهم عوامل التفكير الصحيح وترك التعنت والاستبداد هو تقبل النقد، وعرض الإنسان آرائه على الآخرين لكي يعينوه على كشف ما خفي عليه من مواطن ضعف وأخطاء، وهنا نرى أمير الحق والحقيقة ينهى بشدة عن هذه الصفة السيئة ويُحذّر منها ويقول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أَنْتُمْ إِخْوَانٌ عَلَى دِينِ اللهَ مَا فَرَّقَ بَيْنَكُمْ إِلَّا خُبْتُ السَّرَائِرِ وَسُوءُ الضَّمَائِرِ فَلَا تَوَازَرُونَ وَلَا تَنَاصَحُونَ وَلَا تَبَاذَلُونَ وَلَا تَوَادُّونَ مَا بَالُكُمْ تَفْرَحُونَ بِالْيَسير مِنَ الدُّنْيَا تُدْرِكُونَهُ وَلَا يَحْزُنُكُمُ الْكَثِيرُ مِنَ الْآخِرَةِ تُحْرَمُونَهُ وَيُقْلِقُكُمُ الْيَسِيرُ</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الدُّنْيَا يَفُوتُكُمْ حَتَّى يَتَبَيَّنَ ذَلِكَ فِي وُجُوهِكُمْ وَقِلَّةِ صَبْرِكُمْ عَمَّا زُوِيَ مِنْهَا عَنْكُمْ كَأَنَّهَا دَارُ مُقَامِكُمْ وَكَأَنَّ مَتَاعَهَا بَاقٍ عَلَيْكُمْ وَمَا يَمْنَعُ أَحَدَكُمْ أَنْ يَسْتَقْبِلَ أَخَاهُ بمَا تَخَافُ مِنْ عَيْهِ إِلَّا تَحَافَةُ أَنْ يَسْتَقْبِلَهُ بِمِثْلِهِ قَدْ تَصَافَيْتُمْ عَلَى رَفْض الْآجِل وَحُبِّ الْعَاجِل وَصَارَ دِينُ أَحَدِكُمْ لُعْقَةً عَلَى لِسَانِهِ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أروع ما ورد عنه في تعامله مع أصحابه وكل ما ورد منه رائع، هو أنه بعد ما تكلم عن حق الوالي على الرعية وحقهم عليه، قام رجل فأثنى عليه كثيراً وأظهر له سمعه وطاعته،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حَقٌّ مَنْ عَظُمَ جَلَالُ اللهَ سُبْحَانَهُ فِي نَفْسِهِ وَجَلَّ مَوْضِعُهُ مِنْ قَلْبِهِ أَنْ يَصْغُرَ عِنْدَهُ لِعِظَم ذَلِكَ كُلُّ مَا سِوَاهُ وَإِنَّ أَحَقَّ مَنْ كَانَ كَذَلِكَ مَنْ عَظُمَتْ نِعْمَةُ اللَّهَ عَلَيْهِ وَلَطُفَ إِحْسَانُهُ إِلَيْهِ فَإِنَّهُ لَمْ تَعْظُمْ نِعْمَةُ الله عَلَى أَحَدٍ إِلَّا ازْدَادَ حَقُّ اللَّهُ عَلَيْهِ عِظَا وَإِنَّ مِنْ أَسْخَفِ حَالَاتِ الْوُلَاةِ عِنْدَ صَالِحِ النَّاسِ أَنْ يُظَنَّ بِهِمْ حُبُّ الْفَخْرِ وَيُوضَعَ أَمْرُهُمْ عَلَى الْكِبْرِ وَقَدْ كَرِهْتُ أَنْ يَكُونَ جَالَ فِي ظَنّكُمْ أَنِّي أُحِبُّ الْإِطْرَاءَ وَاسْتِمَاعَ الثَّنَاءِ وَلَسْتُ بِحَمْدِ اللَّهَ كَذَلِكَ وَلَوْ كُنْتُ أُحِبُّ أَنْ يُقَالَ ذَلِكَ لَتَرَكْتُهُ انْحِطَاطا للهَ سُبْحَانَهُ عَنْ تَنَاوُلِ مَا هُوَ أَحَقُّ بِهِ مِنَ الْعَظَمَةِ وَالْكِبْرِيَاءِ وَرُبَّمَا اسْتَحْلَى النَّاسُ الثَّنَاءَ بَعْدَ الْبَلَاءِ فَلَا تُتْنُوا عَلَيَّ بِجَمِيلِ ثَنَاءٍ لِإِخْرَاجِي نَفْسِي إِلَى اللهِ سُبْحَانَهُ وَإِلَيْكُمْ مِنَ التَّقِيَّةِ فِي حُقُوقِ لَمْ أَفَرُغْ مِنْ أَدَائِهَا وَفَرَائِضَ لَا بُدَّ مِنَ إِمْضَائِهَا فَلَا تُكَلِّمُونِي بِمَا تُكَلَّمُ بِهِ الْجَبَابِرَةُ وَلَا تَتَحَفَظُوا مِنِّي بِمَا يُتَحَفَظُ بِهِ عِنْدَ أَهْلِ الْبَادِرَةِ وَلَا تُخَالِطُونِي بِالمُصَانَعَةِ وَلَا تَظُنُّوا بِي اسْتِثْقَالًا فِي حَقٌّ قِيلَ لِي وَلَا الْتِمَاسَ إِعْظَامِ لِنَفْسِي فَإِنَّهُ مَنِ اسْتَنْقَلَ الحَقِّ أَنْ يُقَالَ لَهُ أَوِ الْعَدْلَ أَنْ يَعْرَضَ عَلَيْهِ كَانَ الْعَمَلُ بِهِمَا أَنْقَلَ عَلَيْهِ فَلَا تَكُفُوا عَنْ مَقَالَةٍ بِحَقِّ أَوْ مَشُورَةٍ بِعَدْلٍ فَإِنِّي لَسْتُ فِي نَفْسِي بِفَوْقِ أَنْ أُخْطِيَ وَلَا آمَنُ ذَلِكَ مِنْ فِعْلِي إِلَّا أَنْ يَكْفِيَ اللهُ مِنْ نَفْسِى مَا هُوَ أَمْلَكُ بِهِ مِنِّي فَإِنَّمَا أَنَا وَأَنْتُمْ عَبِيدٌ تَمَمْلُوكُونَ لِرَبِّ لَا رَبَّ غَيْرُهُ يَمْلِكُ مِنَّا مَا لَا نَمْلِكُ مِنْ أَنْفُسِنَا وَأَخْرَجَنَا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تفكير شخصنة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وهو من التفكير الخطير الذي حذر منه أمير المؤمنين علیه السلام، حيث أن البعض ينظر إلى مظاهر مقدسة عند بعض الناس، فينخدع بهم ويتصور أنهم يمثلون،الحق، ويتطور هذا التصور إلى اعتقاد بأن الحق يتجسد فيهم، حتى إذا ما تمرد الأشخاص أصحاب المظاهر على الموازين اليقينية للحق والإمام الحق المنصّب للإمامة طبقاً للموازين العقلية والشرعية الحقّة، يتركوا الموازين اليقينية للحق والإمام الحق ويتمسكوا بالأشخاص، فقد جاء في الحكمة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شخصاً اسمه الحارث بن حوط جاء إلى الإمام علیه السلام في معركة الجمل فقاله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أظن أصحاب الجمل كانوا على ضلاله؟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يا حارث إنك نظرت تحتك ولم تنظر فوقك فحرت، إنك لم تعرف الحق فتعرف مَن أتاه،ولم تعرف الباطل فتعرف مَن أتاه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أعتزل مع سعيد بن مالك وعبد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سعيدا وعبد الله بن عمر لم ينصرا الحق؛ ولم يخذلا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 المقياس النهائي في تقييم الأشخاص هو الحق اليقين، الذي قام عليه الدليلان العقلي والنقلي القطعيان، فمن التزم بالحق ونصره وترك الباطل وخذله، فهو المؤمن الحقيقي، أمَا من خالف الحق اليقين فهو تارك للإيمان وضال مهما كانت مظاهره و مناسکه و سوابقه،فشروط الإيمان الحقيقي هو نصرة الحق وخذلان الباطل، فلا يكفي أن تنصر الحق ولا تخذل الباطل، فالمؤمن الحقيقي هو الذي يخذل الباطل ويقف في وجهه إضافة إلى نصرة الحق، فمن نصر الحق ولم يخذل الباطل فهو في المقياس العلوي لم يحقق شروط الهداية، ولا يستحق أن يكون مثالاً يهتدى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الإنسان الذي يريد أن يشخص الصراط المستقيم في تقييم الأشخاص،</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يخطو ثلاث خطوات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الأعلى، أي يعرف الموازين العليا للحق اليقيني، الذي يؤيده العقل اليقيني والنقل القطعي الموافق لأهداف القرآن، فإذا كان الشخص معها فهو مع الحق نظرياً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ينصر الحق الذي تم تشخيصه ويكون تابعاً لإمام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يخذل الباطل المخالف للحق المذكور، ويواجه أئمة هذا الباطل الذين يمنعون تطبيق الحق ويعادون أئمّته وقادته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ننظر إلى أشخاص يقومون ببعض المظاهر والشعائر، أو كانت لهم في السابق مواقف لنصرة الحق، ونعتبرهم ميزاناً للحق، دون النظر إلى أفكارهم ومواقفهم الحاضرة، فهذه شخصنة تؤدي إلى طمس الدين، وظلم رجاله وقادته الحقيقيين، وغلبة الباطل وأهله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الفردي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التفكير الذي يتمحور حول الفرد وينسى المجتمع، وهذا التفكير يسلب من الإسلام روحه وحقيقته، لأن روح الإسلام قائمة على تحقيق التقوى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اصْبِرُواْ وَصَابِرُوا وَرَابِطُوا وَاتَّقُوا اللَّهَ لَعَلَّكُمْ تُفْلِحُونَ</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الفلاح والنجاح يحصل بعد تحقيق الصبر والمصابرة والمرابطة، والتقوى التي هي تقوى الصبر الفردي والصبر الاجتماعي وهو المصابرة، ثم المرابطة وهي أن يأخذ الانسان موضعه المناسب في مواجهة الأعداء في الداخل والخارج، أي في الجهاد الأكبر وهو جهاد النفس، والجهاد الأصغر وهو جهاد العدو الخارجي، ومن الواضح أن هذه المرابطة لا تتحقق إذا لم يقف الانسان في ميدان الأخلاق والعلاقات الاجتماعية متسلحاً بسلاح التقوى الاجتماعية، وكذلك في ميدان الاقتصاد والسياسة والإدارة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وسورة العصر تؤكد هذا المعنى بوضوح عندما يقسم الله سبحانه بعظمته بأنّ الانسان لا يخرج من الخسارة إلا إذا سلك منهج الَّذِينَ ءَامَنُوا وَعَمِلُواْ الصَّلِحَاتِ وَتَوَاصَوْا بِالْحَقِّ وَتَوَاصَوْا بِالصَّبْرِ</w:t>
      </w:r>
      <w:r>
        <w:rPr>
          <w:rStyle w:val="FootnoteAnchor"/>
          <w:rtl w:val="true"/>
        </w:rPr>
        <w:footnoteReference w:id="140"/>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مقتضى الآية الأولي المناسب للقَسَموَالْعَصْرِ إِنَّ الْإِنسَانَ لَفِي خُسْرٍ</w:t>
      </w:r>
      <w:r>
        <w:rPr>
          <w:rStyle w:val="FootnoteAnchor"/>
          <w:rtl w:val="true"/>
        </w:rPr>
        <w:footnoteReference w:id="141"/>
      </w:r>
      <w:r>
        <w:rPr>
          <w:rFonts w:ascii="Amiri" w:hAnsi="Amiri" w:eastAsia="Amiri" w:cs="Amiri"/>
          <w:color w:val="111111"/>
          <w:sz w:val="28"/>
          <w:sz w:val="28"/>
          <w:szCs w:val="28"/>
          <w:rtl w:val="true"/>
          <w:lang w:bidi="ar-SA"/>
        </w:rPr>
        <w:t xml:space="preserve">، أن يقول إِلَّا الَّذِي آمَنَ وَعَمِلَ الصَّالِحَاتِ، لكنه انتقل إلى الجمع وذكر الإيمان والعمل الصالح بصيغة الجمع ، لأنّه هو المطلوب للخروج من الخسارة، وكذلك الشرطان المهمان الآخران للخروج من الخسارة وهما التواصي بالحق والتواصي بالصبر، لايتحققان بدون التقوى الاجتماعية، والتقوى الاجتماعية لا </w:t>
      </w:r>
    </w:p>
    <w:p>
      <w:pPr>
        <w:pStyle w:val="BookText"/>
        <w:rPr/>
      </w:pPr>
      <w:r>
        <w:rPr>
          <w:rFonts w:ascii="IRNazanin" w:hAnsi="IRNazanin" w:eastAsia="IRNazanin"/>
          <w:color w:val="111111"/>
          <w:sz w:val="28"/>
          <w:sz w:val="28"/>
          <w:szCs w:val="28"/>
          <w:rtl w:val="true"/>
          <w:lang w:bidi="fa-IR"/>
        </w:rPr>
        <w:t xml:space="preserve">تتحقق بدون التفكير الاجتماعي، وهذا ما أكد عليه أميرالمؤمنين علیه السلام في خطاباته، وربّى أحبابه وأتباعه الصادقين على روح المسؤولية، والشعور الاجتماعي بأعلى درجاته، أنظر ماذا يقول لولده الحسن علیه السلام في الكتاب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اجْعَلْ نَفْسَكَ مِيزاناً فيما بَيْنَكَ وَبَيْنَ غَيْرِكَ ، فَأَحْبَبْ لِغَيْرِكَ مَا تُحِبُّ لِنَفْسِكَ، وَاكْرَهُ لَهُ مَا تَكْرَهُ هَا، وَلا تَظْلَمُ كَمَا لاَ تُحِبُّ أَنْ تُظْلَمَ، وَأَحْسِنْ كَمَا تُحِبُّ أَنْ يُحْسَنَ إِلَيْكَ، وَ اسْتَقْبِحْ مِنْ نَفْسِكَ مَا تَسْتَقْبِحُهُ مِنْ غَيْرِكَ، وَارْضَ مِنَ النَّاسِ بِمَا تَرْضَاهُ لَهُمْ مِنْ نَفْسِكَ ، وَلا تَقُلْ مَا لاَ تَعْلَمُ وَإنْ قَلَّ ما تعلَمُ، وَلا تَقُل ما لا تُحِبُّ أَنْ يُقَالَ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فِي عِبَادِهِ وَبِلَادِهِ، فَإِنَّكُمْ مَسْؤُولُونَ حَتَّى عَنِ الْبِقَاعِ وَالْبَهَائِم،أَطِيعُوا اللَّهَ وَلاَ تَعْصُوهُ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الْفَرَائِضَ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أَدُّوهَا إِلَى الله تُؤَدِّكُمْ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حَرَامَا غَيْرَ مجهولٍ، وَأَحَلَّ حَلاَلاً غَيْرَ مَدْخُولِ، وَفَضَّلَ حُرْمَةَ المُسْلِمِ عَلَى الحُرَم كُلِّهَا، وَشَدَّ بِالْإِخْلاَصِ وَالتَّوحِيدِ حُقُوقَ الْمُسْلِمِينَ فِي مَعَاقِدِهَا، فَالمُسْلِمُ مَنْ سَلِمَ المُسْلِمُونَ مِنْ لِسَانِهِ وَيَدِهِ إِلَّا بِالْحَقِّ، وَلَا يَحِلُّ أَذَى المُسْلِمِ إِلا بَمَا يَجِبُ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الخطبة ألقاها أمير المؤمنين علیه السلام في أول خلافته، وفيها وضع أساس المجتمع الذي يريد بناءه، وهو المجتمع الولائي القائم على التقوى الاجتماعية،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الفرائض والواجبات التي تؤدي بصاحبها إلى الجنّة هي في روحها الشعور بحقوق الإنسان الآخر، والإخلاص والتوحيد يشدّ ويربط حقوق المسلمين في معاقدها، أي مواضعها من الذمم، وهو شعور كل مسلم أنّ ذمته مشتغلة بحفظ حقوق أخيه المسلم الآخر، وإنّ التقوى التي يريدها الله سبحانه من عبده هي تقوى الله، لا في الأمور والعبادات الفردية والشعور الفردي، بل هي تقوى الله في عباده وفي بلاده، ثم يوضح بنحو أجلى ويقول إنّ هذه التقوى هي المسؤولية لا عن العباد فحسب، وإنّما هي </w:t>
      </w:r>
    </w:p>
    <w:p>
      <w:pPr>
        <w:pStyle w:val="BookText"/>
        <w:rPr/>
      </w:pPr>
      <w:r>
        <w:rPr>
          <w:rFonts w:ascii="Amiri" w:hAnsi="Amiri" w:eastAsia="Amiri" w:cs="Amiri"/>
          <w:color w:val="111111"/>
          <w:sz w:val="28"/>
          <w:sz w:val="28"/>
          <w:szCs w:val="28"/>
          <w:rtl w:val="true"/>
          <w:lang w:bidi="ar-SA"/>
        </w:rPr>
        <w:t>مسؤولية عن البقاع والبهائم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آخر لحظات حياته وقبل أن يودع الأمة يؤكد في وصيته، والوصية عادة تكون معبرة عن الأهداف المهمّة التي يريد الموصي تحقيقها بعد حياته فيقول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أُوصِيكُمَا، وَجَميعَ وَلَدِي وَأَهْلِي وَمَنْ بَلَغَهُ كِتَابِي، بِتَقْوَى اللهِ، وَنَظْمِ أَمْرِكُمْ، وَصَلَاح ذَاتِ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بِالتَّوَاصُلِ وَالتَّبَاذُلِ، وَإِيَّاكُمْ وَالتَّدَابُرَ وَالتَّقَاطِعَ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فقرات هذه الوصية الخالدة تدعو إلى التقوى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فِي الصَّلاَةِ،فَإِنَّهَا عَمُودُ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إنها مصدر الطاقة الروحية التي تجعل دين الانسان لا يسقط في صراعات الحياة،الله الله في الجيران كذلك في الأيتام، كذلك في العمل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بقراءته وتجويده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بالأمر بالمعروف والنهي عن المنكر، الله الله في الجهاد بكل أنواعه، هذا هو علي وهو القرآن الناطق المتحرك على الأرض في وصيته لولده والإمام من بعده، وفي خطابه لأمته وفي تعليماته في آخر لحظات حياته لمن يريد أن يتبع نهجه، فهو يضع منهجاً تعليمياً وتربوياً يصنع فيه إنساناً يفكّر بالآخرين ويشعر بهم، ومن هذا الفكر والشعور ينطلق ليؤدي فرائضه التي بها يدخل الجنّة، وليست الفرائض مشهدا مسرحياً مركباً من كلمات وحركات وأفعال يحب الله أن يتمتع بمشاهدتها، ثم يكافئ صاحبها بإدخاله الجنّة بعد الموت،وإنما محطات تفعيل وتشغيل لقوى الإنسان الروحية والعقلية والفطرية، كي يشعر بالآخرين ويؤدي إليهم حقوقهم، ويطيع الله عن هذا الطريق، فالوسيلة إلى الجنّة هي عبادة الله وتقوى الله في عباده وبلاده، وبالشعور بالمسؤولية تجاه البيئة والأرض والسماء والفضاء والحيوان والنبات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عبادة الله والتبعيّة لأمير المؤمنين تصنع الشعور الذي يجعل الإنسان يحب للآخرين ما يحب لنفسه ويكره أن يصدر منه للآخرين ما يكره أن يصدر منهم له، وألا يقول للآخرين ما لا يحب أن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منهج أمير المؤمنين المترجم لمنهج القرآن الذي تكاد أن تكون كل أوامره وخطاباته جماعية، فهو منهج قائم على التفكير الاجتماعي الذي ينتج الشعور الاجتماعي، ومنه تنتج التقوى الاجتماعية وتتمحور الأمّة جميعا على حبل اللهوَأَعْتَصِمُوا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الاعتصام جميعاً بحبل الله وعدم التفرق عنه، والدخول جميعا في حصن ولاية وليّ الله لتشكيل حزب اللهوَمَن يَتَوَلَّ اللَّهَ وَرَسُولَهُ، وَالَّذِينَ ءَامَنُوا فَإِنَّ حِزْبَ اللَّهِ هُمُ الْغَلِبُونَ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منهج القرآن وعليّ، ولكن إذا جئنا إلى ثقافتنا الدينية نجد أن الفردية حاكمة على الأذهان، وبسبب هذه الرؤية الفردية للعبادات وفقدان التفكير الاجتماعي فقدت عباداتنا أهدافها، ولربما تجاوزت ذلك وتحولت العبادات إلى معاصي وخطايا، مثال ذلك ما يقوم به البعض عندما يؤدي الصلاة والتلاوة ومراسم الدعاء والشعائر والمسيرات، بنحو يعتدي به على حريم الآخرين وأملاكهم وعملهم وصحتهم وراحتهم، وهو يعتقد أنه يؤدي العبادة المطلوبة منه، وما على الآخرين إلاّ احترامه والرضا بكل 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صام البعض فإنّ على أهلهم وزملائهم أن يعلنوا حالة الإنذار والطوارئ، ويتجنّبوا إثارته بأي شيء، والبعض يسمح لنفسه في طواف البيت أو رمي الجمرات أو سائر المناسك، وكذلك في زيارة مراقد الأئمة الأطهار أن يدفع الناس ويؤذيهم من أجل أن يصل إلى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يطوف أو يقبّل الضريح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التفكير الفردي فقدنا نظمنا وأخلاقنا الاجتماعية، وصار البعض منّا يتصرف وكأنّه يعيش وحده في هذا العالم، فتراه يضرب الطابور ونظم </w:t>
      </w:r>
    </w:p>
    <w:p>
      <w:pPr>
        <w:pStyle w:val="BookText"/>
        <w:rPr/>
      </w:pPr>
      <w:r>
        <w:rPr>
          <w:rFonts w:ascii="IRNazanin" w:hAnsi="IRNazanin" w:eastAsia="IRNazanin"/>
          <w:color w:val="111111"/>
          <w:sz w:val="28"/>
          <w:sz w:val="28"/>
          <w:szCs w:val="28"/>
          <w:rtl w:val="true"/>
          <w:lang w:bidi="fa-IR"/>
        </w:rPr>
        <w:t>المراجعين ويريد من المسؤول أن يستثنيه ويقدمه على الآخرين، ويخالف قوانين السير وإشارات المرور ويمر بالحدائق العامة فيقطع الأزهار، ويشرب العصائر ويأكل الفاكهة ويرمي بالعلب الفارغة والقشور والنفايات في الشارع، وهو في كل ذلك يعتقد أنّ مخالفة شخص واحد لا قيمة لها ولا تضر، فهو يفعل ذلك وهو يفكر أنّه الوحيد في هذه الدنيا الذي يفعل ذلك، ولا يفكر أنّ الآلاف يمكن أن يفعلوا مثل ما فعل، وأنّ الآلاف الذين هم مثله لو قاموا بنفس فعله لحلّت الفوضى في شوارع البلد وأصحرت وأقفرت حدائقه، وامتلأت الأرض بالنفايات والفضاء بالروائح الكريهة، نعم هو قد يفكر بذلك ويكره للآخرين أن يفعلوا ذلك، ولكنه يسمح لنفسه به ولا يسمح للآخرين، وهذا نتائج التفكير الفردي الذي عالجه أمير المؤمنين علیه السلام عندما قال بأنّ الإنسان يجب أن يجعل نفسه ميزاناً بينه وبين غيره، فما تحب أن تحققه لنفسك فأحبّه لغيرك، وما تكره أن يصدر من غيرك فاكرهه لنفسك ولا تسمح لها أن تعمله، ولو كان يفكر كما أمر أمير المؤمنين بتقوى الله في العباد والبلاد، وأنّه مسؤول عن البقاع والبهائم، أي عن سلامة البيئة ونظافتها والمحافظة على الأرض والهواء والأحياء من التلوث، لو كان يشعر بأنّ هذه مسؤولية دينية بها نحقق التقوى، وبدونها نفقد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للدين تأثيره المطلوب على الفرد والمجتمع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التفكير والشعور الاجتماعي هو الذي يصنع التقوى الاجتماعية والمجتمع الولائي المنظم المرابط، الذي يأخذ كل فرد فيه موضعه ليلتزم بالحق والعدل ويحقق الحكمة والسعادة والكمال له ولغيره</w:t>
      </w:r>
      <w:r>
        <w:rPr>
          <w:rFonts w:eastAsia="Amiri" w:cs="Amiri" w:ascii="Amiri" w:hAnsi="Amiri"/>
          <w:color w:val="111111"/>
          <w:sz w:val="28"/>
          <w:szCs w:val="28"/>
          <w:rtl w:val="true"/>
          <w:lang w:bidi="ar-SA"/>
        </w:rPr>
        <w:t xml:space="preserve">. </w:t>
      </w:r>
      <w:bookmarkStart w:id="98" w:name="pg8644_93978"/>
    </w:p>
    <w:p>
      <w:pPr>
        <w:pStyle w:val="Heading2"/>
        <w:numPr>
          <w:ilvl w:val="1"/>
          <w:numId w:val="1"/>
        </w:numPr>
        <w:rPr/>
      </w:pPr>
      <w:bookmarkStart w:id="99" w:name="__RefHeading___Toc2252537_653776707"/>
      <w:bookmarkStart w:id="100" w:name="_Toc32"/>
      <w:bookmarkEnd w:id="98"/>
      <w:bookmarkEnd w:id="99"/>
      <w:r>
        <w:rPr>
          <w:rtl w:val="true"/>
        </w:rPr>
        <w:t>التفكير الاناني والانطوائي</w:t>
      </w:r>
      <w:bookmarkEnd w:id="100"/>
    </w:p>
    <w:p>
      <w:pPr>
        <w:pStyle w:val="BookText"/>
        <w:rPr/>
      </w:pPr>
      <w:r>
        <w:rPr>
          <w:rFonts w:ascii="Amiri" w:hAnsi="Amiri" w:eastAsia="Amiri" w:cs="Amiri"/>
          <w:color w:val="111111"/>
          <w:sz w:val="28"/>
          <w:sz w:val="28"/>
          <w:szCs w:val="28"/>
          <w:rtl w:val="true"/>
          <w:lang w:bidi="ar-SA"/>
        </w:rPr>
        <w:t>ومن اسوء أنواع التفكير الفردي هو التفكير الذي يجعل الفرد ينطوي على نفسه ولا يفكر الا بالرأي الذي يناسب ذوقه ومنفعته ومصلحته، فهذا الشخص المبتلى بهذا التفكير لا يمتلك غير العوينات الفردية، وهذا يختلف عن الفكر الاستبدادي الذي يرفض الرأي الآخر، ولا يتقبل النقد والنصيحة، فهنا المحور هو الأنانية والانطواء على المصلحة الفردية، فيمكن أن يتقبل الآخرين ويقدسهم ما داموا مطابقين لمصلحته، فهو ينظر الى العالم وما فيه بعين لا ترى سوى مصلحته و ميوله فاذا كان هناك قانون او قائد او مسؤول او حتى مرجع او عالم ديني او صاحب مقام اجتماعي فانه يقيس كل هؤلاء بما يحققونه له من مصالح و منافع فاذا كان القائد او المتصدي او المرجع يحقق مصلحة المجتمع و الامة و الدين و المذهب أو لكنه يتقاطع مع بعض مصالح هذا الفرد واراءه وأفكاره الشخصية فانه يخالف هذا القائد والمرجع ويبحث عن زلاته ان وجدت وينشرها بين الناس أو اذا لم توجد يتمسك بما يقوله أعداء هذا القائد او المرجع ويقوم بتسقيطه بها فالميزان عنده هو نفسه ومارات وما اشتهت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امير المؤمنين علیه السلام هذا و امثاله في الخطبة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واعتبرهم تمزيق هذه الامة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لِيَ لاَ أَعْجَبُ مِنْ خَطَا هَذِهِ الْفِرَقِ ِ عَلَى اختِلافِ حُجَجِهَا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يَقْتَضُونَ أَثَرَ نَبِيِّ، وَلَا يَقْتَدُونَ بَعَمَلِ وَصِيٍّ، وَلا يُؤْمِنُونَ بَغَيْبٍ، وَلا يَعِفُونَ عَنْ عَيْبٍ، يَعْمَلُونَ فِي الشُّبُهَاتِ، وَيَسِيرُونَ فِي الشَّهَوَاتِ، المعْرُوفُ فِيهِمْ مَا عَرَفُوا، وَالْمُنْكَرُ عِنْدَهُمْ مَا أَنْكَرُوا، مَفْزَعُهُمْ فِي المُعْضِلاَتِ إِلَى أَنْفُسِهِمْ، وَتَعْوِيلُهُمْ فِي المُهِيَّاتِ عَلَى آرَائِهِمْ، كَأَنَّ كُلَّ امْرِىءٍ مِنْهُمْ إِمَامُ نَفْسِهِ ،قَدْ أَخَذَ مِنْهَا فِيمَا يَرَى بَعُريَ ثِقَاتٍ، وَأَسْبَابٍ مُحْكَمَاتٍ</w:t>
      </w:r>
      <w:r>
        <w:rPr>
          <w:rFonts w:eastAsia="Amiri" w:cs="Amiri" w:ascii="Amiri" w:hAnsi="Amiri"/>
          <w:color w:val="111111"/>
          <w:sz w:val="28"/>
          <w:szCs w:val="28"/>
          <w:rtl w:val="true"/>
          <w:lang w:bidi="ar-SA"/>
        </w:rPr>
        <w:t xml:space="preserve">.) </w:t>
      </w:r>
      <w:bookmarkStart w:id="101" w:name="pg8644_93979"/>
    </w:p>
    <w:p>
      <w:pPr>
        <w:pStyle w:val="Heading2"/>
        <w:numPr>
          <w:ilvl w:val="1"/>
          <w:numId w:val="1"/>
        </w:numPr>
        <w:rPr/>
      </w:pPr>
      <w:bookmarkStart w:id="102" w:name="__RefHeading___Toc2252539_653776707"/>
      <w:bookmarkStart w:id="103" w:name="_Toc33"/>
      <w:bookmarkEnd w:id="101"/>
      <w:bookmarkEnd w:id="102"/>
      <w:r>
        <w:rPr>
          <w:rtl w:val="true"/>
        </w:rPr>
        <w:t>التشريعات الفردية</w:t>
      </w:r>
      <w:bookmarkEnd w:id="103"/>
    </w:p>
    <w:p>
      <w:pPr>
        <w:pStyle w:val="BookText"/>
        <w:rPr/>
      </w:pPr>
      <w:r>
        <w:rPr>
          <w:rFonts w:ascii="IRNazanin" w:hAnsi="IRNazanin" w:eastAsia="IRNazanin"/>
          <w:color w:val="111111"/>
          <w:sz w:val="28"/>
          <w:sz w:val="28"/>
          <w:szCs w:val="28"/>
          <w:rtl w:val="true"/>
          <w:lang w:bidi="fa-IR"/>
        </w:rPr>
        <w:t>ومن اثار التفكير الفردي المدمرة الاحكام والقوانين التي تصدرها بعض الجهات والمحاكم المدنية المستندة الى ما يسمى بالحرية الشخصية او حقوق الانسان مثل احكام الطلاق وحل الاختلافات المالية والمعاملات التي لا ينظر فيها الى مصالح الاسرة والمجتمع وينظر الى مصلحة الفرد فقط و رغبته ومنها القوانين المدنية التي تعطي الحق للشاب والشابة ان يفعلوا ما يشاؤون بأنفسهم ويظهروا بما يحبون من المظاهر وقد غفل او تغافل ونسی او تناسی هؤلاء المتحمسون لمثل هذه القوانين ان هذه الحرية التي يدعون اليها لا تعود على الاسرة والمجتمع ومستقبل هؤلاء الشباب انفسهم الا بالهلاك والويل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السماح للشباب من الاناث والذكور بالظهور بين الناس بمظاهر اثارة الغريزة باسم الحرية الفردية خدعة مررتها علينا الثقافة الغربية، وهي ناتجة عن اهمال النظر الى الاسرة والمجتمع وتماسكه، وتحطيم أسس العلاقات الاجتماعية الصحيحة القائمة على أساس الزواج المقدس الذي تحكمه الأهداف واللذات العالية والاشباع النقي الطاهر لا فوضى الاثارة الخادعة والنزوات العابرة</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2252541_653776707"/>
      <w:bookmarkStart w:id="105" w:name="_Toc34"/>
      <w:bookmarkEnd w:id="104"/>
      <w:r>
        <w:rPr>
          <w:rtl w:val="true"/>
        </w:rPr>
        <w:t>الفقه الفردي</w:t>
      </w:r>
      <w:bookmarkEnd w:id="10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نتائج التفكير الفردي هو عدم التفكير بالمجتمع عند صياغة الخطاب الديني وكذلك عند استنباط بعض الاحكام فيتم التركيز فيها على الفرد دون النظر الى المجتمع الذي يؤدي فيه الفرد عمله الديني مثل بعض الحيل الشرعية التي يوجه اليها البعض لحل مشكلة بعض الاحكام كمسائل الربا مثلاً او المصالحات التي تلغي الديات وتظلم حقوق القاصرين والضعفاء </w:t>
      </w:r>
    </w:p>
    <w:p>
      <w:pPr>
        <w:pStyle w:val="BookText"/>
        <w:rPr/>
      </w:pPr>
      <w:r>
        <w:rPr>
          <w:rFonts w:ascii="Amiri" w:hAnsi="Amiri" w:eastAsia="Amiri" w:cs="Amiri"/>
          <w:color w:val="111111"/>
          <w:sz w:val="28"/>
          <w:sz w:val="28"/>
          <w:szCs w:val="28"/>
          <w:rtl w:val="true"/>
          <w:lang w:bidi="ar-SA"/>
        </w:rPr>
        <w:t>ويمكن ان نضيف مسالة هامة أخرى في هذا المجال و هي تشخيص درجة العدالة المطلوبة لعلماء الشريعة وحملة الرسالة والخطاب الديني والقائمين بالعمل الثقافي بشكل عام فهل العدالة المطلوبة لهؤلاء هي بنفس درجة عدالة الناس الآخرين التي تتحقق بترك المحرمات و فعل الواجبات؟ اذا ما نظرنا الى هؤلاء كأفراد عاديين فلا فرق بينهم وبين غيرهم في ذلك لكن اذا نظرنا اليهم بما انهم يواجهون جميع افراد المجتمع لأجل هدايتهم و إيصال رسالات الله اليهم و تحقيق اهداف الله في الأرض وعلى راسها إقامة القسط والعدل وإظهار الرحمة الالهية في الأرض أفهنا لا يمكن ان تنجح هذه المهمة و الناس ترى القائد الديني و المبلغ و الخطيب يتمتع بالحياة المترفة المنعمة ويسكن القصور ويملك الضياع و أولاده يتمرغون في النعيم، وأن عدم الاهتمام بهذا الامر يؤدي الى فشل مهمة القيادة الدينية المؤثرة والتبليغ الناجح أو أنه قديحقق نتائج عكسية فهنا لابد ان نشترط على أصحاب هذه المسؤوليات الحساسة ان تكون لهم درجات عالية من العدالة تختلف عن عامة الناس وكما يشترط على العالم و امام الجماعة ان يحافظ على المروءة أوهو ان لا يأكل ماشيا و ان لا تصدر منه حركات غير عرفية و غير لائقة بالفضلاء والعقلاء والاخياراً كذلك ينبغي ان نشترط عليه أن لا يخالف مواساة الناس الفقراء و الضعفاء في مستواهم المعيشي اليس هذا اهم من الأول؟</w:t>
      </w:r>
    </w:p>
    <w:p>
      <w:pPr>
        <w:pStyle w:val="BookText"/>
        <w:rPr/>
      </w:pPr>
      <w:r>
        <w:rPr>
          <w:rFonts w:ascii="Amiri" w:hAnsi="Amiri" w:eastAsia="Amiri" w:cs="Amiri"/>
          <w:color w:val="111111"/>
          <w:sz w:val="28"/>
          <w:sz w:val="28"/>
          <w:szCs w:val="28"/>
          <w:rtl w:val="true"/>
          <w:lang w:bidi="ar-SA"/>
        </w:rPr>
        <w:t>ولست ادري هل ان الاكل ماشيا او ممارسة الرياضة مع الشباب تعد مخالفة للمروءة وتسبب عدم احترام الناس لعالم الدين،ولكن ظهور رجل الدين ومبلغ الشريعة بمظاهر الترف والبذخ في الاكل والنقل والسكن والتشريفات المكتبية لا يخالف المروءة ولا يؤثر على نظرة الناس اليه وقبولها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 كيف تحكمون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الارتكاز العقلائي الذي هو اهم الأدلة في وجوب رجوع عوام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الى الخبير بأحكام الدين، وهو الحق لا ريب فيه، لكن اليس هذا الارتكاز أيضا يكون دليلا على ضرورة ان يكون الخبير بالدين متصفا بالعدالة المناسبة لمهمته الكبيرة؟وهي ان يكون قدوة واسوة للناس في عدم التعلق في مظاهر الترف والبذخ،والبعد عن ثقافة الاستهلاك والموضات، وان يكون كما قال امير المؤمنين علیه السلام في الخطبة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عَلى أَئِمَّةِ الْعَدْلِ أَنْ يُقَدِّرُوا أَنْفُسَهُمْ بِضَعَفَةِ النَّاسِ، كَيْلاً يَتَبَيَّعَ بِالْفَقِيرِ فَقْرُهُ</w:t>
      </w:r>
      <w:r>
        <w:rPr>
          <w:rFonts w:eastAsia="Amiri" w:cs="Amiri" w:ascii="Amiri" w:hAnsi="Amiri"/>
          <w:color w:val="111111"/>
          <w:sz w:val="28"/>
          <w:szCs w:val="28"/>
          <w:rtl w:val="true"/>
          <w:lang w:bidi="ar-SA"/>
        </w:rPr>
        <w:t xml:space="preserve">!) </w:t>
      </w:r>
      <w:bookmarkStart w:id="106" w:name="pg8644_93982"/>
    </w:p>
    <w:p>
      <w:pPr>
        <w:pStyle w:val="Heading2"/>
        <w:numPr>
          <w:ilvl w:val="1"/>
          <w:numId w:val="1"/>
        </w:numPr>
        <w:rPr/>
      </w:pPr>
      <w:bookmarkStart w:id="107" w:name="__RefHeading___Toc2252543_653776707"/>
      <w:bookmarkStart w:id="108" w:name="_Toc35"/>
      <w:bookmarkEnd w:id="106"/>
      <w:bookmarkEnd w:id="107"/>
      <w:r>
        <w:rPr>
          <w:rtl w:val="true"/>
        </w:rPr>
        <w:t>الفصل الثاني</w:t>
      </w:r>
      <w:bookmarkEnd w:id="1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موانع العقل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8644_93984"/>
      <w:bookmarkStart w:id="110" w:name="pg8644_93984"/>
      <w:bookmarkEnd w:id="110"/>
    </w:p>
    <w:p>
      <w:pPr>
        <w:pStyle w:val="Heading2"/>
        <w:numPr>
          <w:ilvl w:val="1"/>
          <w:numId w:val="1"/>
        </w:numPr>
        <w:rPr/>
      </w:pPr>
      <w:bookmarkStart w:id="111" w:name="pg8644_93984"/>
      <w:bookmarkStart w:id="112" w:name="__RefHeading___Toc2252545_653776707"/>
      <w:bookmarkStart w:id="113" w:name="_Toc36"/>
      <w:bookmarkEnd w:id="111"/>
      <w:bookmarkEnd w:id="112"/>
      <w:r>
        <w:rPr>
          <w:rtl w:val="true"/>
        </w:rPr>
        <w:t xml:space="preserve">موانع العقل العملي </w:t>
      </w:r>
      <w:r>
        <w:rPr>
          <w:rtl w:val="true"/>
        </w:rPr>
        <w:t>(</w:t>
      </w:r>
      <w:r>
        <w:rPr>
          <w:rtl w:val="true"/>
        </w:rPr>
        <w:t>الإرادة</w:t>
      </w:r>
      <w:r>
        <w:rPr>
          <w:rtl w:val="true"/>
        </w:rPr>
        <w:t>) :</w:t>
      </w:r>
      <w:bookmarkEnd w:id="113"/>
    </w:p>
    <w:p>
      <w:pPr>
        <w:pStyle w:val="BookText"/>
        <w:rPr/>
      </w:pPr>
      <w:r>
        <w:rPr>
          <w:rFonts w:ascii="Amiri" w:hAnsi="Amiri" w:eastAsia="Amiri" w:cs="Amiri"/>
          <w:color w:val="111111"/>
          <w:sz w:val="28"/>
          <w:sz w:val="28"/>
          <w:szCs w:val="28"/>
          <w:rtl w:val="true"/>
          <w:lang w:bidi="ar-SA"/>
        </w:rPr>
        <w:t>بعد أن تحدثنا عن موانع التفكير التي تؤدي إلى إنتاج المعلومة غير الصحيحة، أما على مستوى الخواص أو على مستوى العوام، وهناك كان البحث عن العقل النظري أو الحكمة النظرية وما ينبغي أن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سوف نتحدث عن العقل العملي وما ينبغي أن يعمل، وهو حديث تنفيذ وتطبيق العلم الصحيح، فالإنسان تارة لا يسلك المقدمات الصحيحة للوصول إلى الحق فهو مقصر ومحاسب على ذلك، لأنه لم يستثمر نعمة العقل للوصول إلى العلم الصحيح النافع، ولم يشخص الحق فصار من الضالين التائهين، وتارة يشخص الحق والباطل، ولكنه لا يملك الإرادة للالتزام بالحق ونصرته، أو ترك وخذلان الباطل ومواجهته من هنا احتاج الإنسان إلى البرهان والدليل والحكمة لأجل تقوية عقله النظري، وإلى ارشاده إلى المقدمات الصحيحة، التي توصله إلى تشخيص الحق والباطل، وتحذيره من موانع التفكير الصحيح، كي لا يقع فيها فتمنعه عن بلوغ الوعي والفهم والبصيرة والفكر الصحيح ، والبصيرة والوعي من شأنه أن يصنع الإرادة لو ترسّخ وتم تقويته وتحول من العقل المفهومي البحت إلى الادراك واليقين القلبي، لكن هناك موانع وعقبات تمنع حصول اليقين القلبي الفعّال، والإرادة الجديّة التي تُحرّك الإنسان نحو العمل، فلابد من أن يلتفت الإنسان إلى هذه الموانع كي يزيلها، وهذا هو دور الموعظة والنصائح الأخلاقية، وتعليم برامج التزكية والتربية والخطوات العملية، لتقوية الإرادة والتأسّي بالقدوة والأسوة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نقول أنّ نهج البلاغة قسمان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للعقل النظري والإرشاد إلى صناعة التفكير المتبع للعلم الصحيح،وبيان موانع التفكير والوعي والبصيرة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لتعليم منهج تقوية الإرادة والعقل العملي، وبيان الموانع والعقبات التي تحول بين الإنسان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وبراهين وحقائق تقوّي العقل النظري وتعالج 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حسنة وأوامر وارشادات وبيان حقائق تقوي العقل العملي والإرادة، وتبين موانع الإرادة وتعالجها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نبيّن ما توصل إليه فهمنا القاصر من موانع الإرادة التي ذكرها أمير الحق وبطل الإرادة الحقة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واتباع 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أكد عليه وحذر منه بنحو واسع جداً في الكثير من خطبه وحكمه وكتبه إلى ولاته، فقد أشار علیه السلام بنحوٍ واضح إلى أن مشكلة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الرؤوس الكبيرة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مشكلة نزوة عملية،وليست شبهة نظرية، وأنهم عارفون بالحق لكن منعهم من الالتزام بالحق وتسليمه لأهله أنهم لا يملكون الإرادة التي تجعلهم يتنازلون عن الدنيا لأجل الحق والآخرة، يقول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بالشقشقية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فُلَانٌ وإِنَّهُ لَيَعْلَمُ أَنَّ مَحَلِّي مِنْهَا حَلُّ الْقُطْبِ مِنَ الرَّحَى يَنْخَدِرُ عَنِّي السَّيْلُ ولَا يَرْقَى إِلَى الطَّيرُ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بعد بیان مظلوميته من خلال تصدي مَنْ قبله وصبره على هذه المظلومية، ثم تصديه إلى الخلافة بعد اجتماع الناس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نَهَضْتُ بِالْأَمْرِ نَكَتَتْ طَائِفَةٌ وَ مَرَقَتْ أُخْرَى وَقَسَطَ آخَرُونَ كَأَنَّهُمْ لَمْ يَسْمَعُوا اللهَ سُبْحَانَهُ يَقُولُتِلْكَ الدَّارُ الْآخِرَةُ نَجْعَلُهَا لِلَّذِينَ لَا يُرِيدُونَ عُلُوا فِي الْأَرْضِ وَلَا</w:t>
      </w:r>
      <w:bookmarkStart w:id="114" w:name="pg8644_93986"/>
    </w:p>
    <w:p>
      <w:pPr>
        <w:pStyle w:val="BookText"/>
        <w:rPr/>
      </w:pPr>
      <w:bookmarkEnd w:id="114"/>
      <w:r>
        <w:rPr>
          <w:rFonts w:ascii="Amiri" w:hAnsi="Amiri" w:eastAsia="Amiri" w:cs="Amiri"/>
          <w:color w:val="111111"/>
          <w:sz w:val="28"/>
          <w:sz w:val="28"/>
          <w:szCs w:val="28"/>
          <w:rtl w:val="true"/>
          <w:lang w:bidi="ar-SA"/>
        </w:rPr>
        <w:t>فَسَادًا ۚوَالْعَقِبَةُ لِلْمُتَّقِينَ</w:t>
      </w:r>
      <w:r>
        <w:rPr>
          <w:rStyle w:val="FootnoteAnchor"/>
          <w:rtl w:val="true"/>
        </w:rPr>
        <w:footnoteReference w:id="144"/>
      </w:r>
      <w:r>
        <w:rPr>
          <w:rFonts w:ascii="Amiri" w:hAnsi="Amiri" w:eastAsia="Amiri" w:cs="Amiri"/>
          <w:color w:val="111111"/>
          <w:sz w:val="28"/>
          <w:sz w:val="28"/>
          <w:szCs w:val="28"/>
          <w:rtl w:val="true"/>
          <w:lang w:bidi="ar-SA"/>
        </w:rPr>
        <w:t>بَلَى وَاللَّهُ لَقَدْ سَمِعُوهَا وَوَعَوْهَا وَلَكِنَّهُمْ حَلِيَتِ الدُّنْيَا فِي أَعْيُنِهِمْ وَرَاقَهُمْ زِبْرِ 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أَخْوَفَ مَا أَخَافُ عَلَيْكُمُ اثْنَانِ اتِّبَاعُ الهَوَى وَطُولُ الْأَمَلِ فَأَمَّا اتَّبَاعُ الهَوَى فَيَصُدُّ عَنِ الحَقِّ وَأَمَّا طُولُ الْأَمَلِ فَيُنْسِي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خَالِقاً وَمَعْبُوداً بِحُسْنِ بَلَائِكَ عِنْدَ خَلْقِكَ خَلَقْتَ دَاراً وَجَعَلْتَ فِيهَا مَأْدُبَةً مَشْرَباً وَمَطْعَا وَأَزْوَاجاً وَخَدَماً وَقُصُوراً وَأَنهَاراً وَزُرُوعاً وَثِماراً ثُمَّ أَرْسَلْتَ دَاعِباً يَدْعُو إِلَيْهَا فَلَا الدَّاعِيَ أَجَابُوا وَلَا فِيمَا رَغَبْتَ رَغِبُوا وَلَا إِلَى مَا شَوَّقْتَ إِلَيْهِ اشْتَاقُوا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أَقْبَلُوا عَلَى جِيفَةٍ قَدِ افْتَضَحُوا بِأَكْلِهَا وَاصْطَلَحُوا عَلَى حُبِّهَا وَمَنْ عَشِقَ شَيْئاً أَعْشَى بَصَرَهُ وَأَمْرَضَ قَلْبَهُ فَهُوَ يَنْظُرُ بِعَيْنِ ٍغَيْرِ صَحِيحَةٍ وَيَسْمَعُ بِأُذُنِ غَيْرِ سَمِيعَةٍ قَدْ خَرَقَتِ الشَّهَوَاتُ عَقْلَهُ وَأَمَاتَتِ الدُّنْيَا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وَوَلِهِتْ عَلَيْهَا نَفْسُهُ فَهُوَ عَبْدُهَا وَمَنْ فِي يَدَيْهِ شَيْءٌ مِنْهَا حَيْثُمَا زَالَتْ زَالَ إِلَيْهَا وَحَيْثُمَا أَقْبَلَتْ أَقْبَلَ عَلَيْهَا لَا يَنْزَجِرُ مِنَ اللَّهَ بِزَاجِرٍ وَلَا يَتَّعِظُ</w:t>
      </w:r>
    </w:p>
    <w:p>
      <w:pPr>
        <w:pStyle w:val="BookText"/>
        <w:rPr/>
      </w:pPr>
      <w:r>
        <w:rPr>
          <w:rFonts w:ascii="Amiri" w:hAnsi="Amiri" w:eastAsia="Amiri" w:cs="Amiri"/>
          <w:color w:val="111111"/>
          <w:sz w:val="28"/>
          <w:sz w:val="28"/>
          <w:szCs w:val="28"/>
          <w:rtl w:val="true"/>
          <w:lang w:bidi="ar-SA"/>
        </w:rPr>
        <w:t xml:space="preserve">مِنْهُ بِوَاعِظ </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2252547_653776707"/>
      <w:bookmarkStart w:id="116" w:name="_Toc37"/>
      <w:bookmarkEnd w:id="115"/>
      <w:r>
        <w:rPr>
          <w:rtl w:val="true"/>
        </w:rPr>
        <w:t>ما هي الدنيا؟</w:t>
      </w:r>
      <w:bookmarkEnd w:id="11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الأنوار العلوية تكشف لنا المقصود من الدنيا التي تمنع الإنسان من الحركة نحو الحق وتشل إرادته وعزمه، فهي التعلقات التي ينشدّ إليها الإنسان، فإذا ما ابتلي يوما بتقاطعها مع الحق لم يستطع أن يتركها لصالح الحق، بل يترك الحق لصالحها، فكل المتعلقات التي يترك الحق والدين لصالحها فهي الدنيا، وليس المقصود من الدنيا هو حب المخلوقات الإلهية، </w:t>
      </w:r>
      <w:bookmarkStart w:id="117" w:name="pg8644_93987"/>
    </w:p>
    <w:p>
      <w:pPr>
        <w:pStyle w:val="BookText"/>
        <w:rPr/>
      </w:pPr>
      <w:bookmarkEnd w:id="117"/>
      <w:r>
        <w:rPr>
          <w:rFonts w:ascii="Amiri" w:hAnsi="Amiri" w:eastAsia="Amiri" w:cs="Amiri"/>
          <w:color w:val="111111"/>
          <w:sz w:val="28"/>
          <w:sz w:val="28"/>
          <w:szCs w:val="28"/>
          <w:rtl w:val="true"/>
          <w:lang w:bidi="ar-SA"/>
        </w:rPr>
        <w:t>ولا التعلق بالأهل والمال والولد والعلم والعمل، وحتى الشهادة العلمية والمقام الاجتماعي، فهذه كلها إذا كانت في طريق الحق وهو ما يرضي الله سبحانه ويحقق التكامل المادي والمعنوي للفرد والمجتمع، فهي حق بل هي الدين بعينه، بل لا يقوم الدين بغير ذلك، ولكن المشكلة إذا أصبحت هذه المتعلقات هدفاً أصلياً وأساسياً، فتعلق الإنسان بها كهدف، وتحرك الإنسان لتحقيقها وبلوغها بكل الوسائل،فهنا تكون دنيا مذمومة وتصد الإنسان عن الحق وأهله</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2252549_653776707"/>
      <w:bookmarkStart w:id="119" w:name="_Toc38"/>
      <w:bookmarkEnd w:id="118"/>
      <w:r>
        <w:rPr>
          <w:rtl w:val="true"/>
        </w:rPr>
        <w:t>الدنيا المحمودة والدنيا المذمومة</w:t>
      </w:r>
      <w:r>
        <w:rPr>
          <w:rtl w:val="true"/>
        </w:rPr>
        <w:t>:</w:t>
      </w:r>
      <w:bookmarkEnd w:id="11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 أمير المؤمنين علیه السلام بين قسمين من الدنيا، أحدهما محمود والآخر مذموم،وهذا معنى شريف جداً ينبغي الالتفات إليه، ولكنه مفقود عند أكثر الناس،حيث أنّ الأكثرية يفهمون من ذم الدنيا والدعوة إلى تركها وهو معنى متكرر في نهج البلاغة، أنّ المقصود منه ترك السعادة واللذة والحياة، وهذا خطأ شائع في ثقافتنا، والحق أنّ ما يدعوا القرآن والعترة ونهج البلاغة إلى تركه من الدنيا هو الدنيا المذمومة، وهو ما يعني الذي ذكرناه من جعل مفردات الدنيا هدفاً والتعلق بها ونسيان الهدف الحقيقي للإنسان في هذه الحياة، أمّا إذا جعلنا مفردات الدنيا وسائل لبلوغ هدف الإنسان الحقيقي، وهو صيرورته خليفة الله ومظهر لصفات الكمال الإلهي فهنا ستكون دنيا محمودة، وسوف يحصل على لذاتها الطيبة وسعادتها النظيفة الطاهرة النقيّة، فالدين اذن ليس ترك الدنيا مطلقاً، وإنما ترك الدنيا المذمومة، والأخذ بالدنيا المحمودة، فإذا أخذ بالدنيا المحمودة حصل عليها وعلى الآخرة أيضاً، وإذا أصرّ على الدنيا المذمومة فسوف يخسر الدنيا المحمودة والحياة الطيبة الشريفة العزيزة الكريمة،مع خسران الحياة الآخرة وهي الحياة الطيبة السعيدة الأبدية، أنظر إلى هذا المعنى كيف رسمته الكلمات العلوية بأجمل وأبدع بيان في الحكمة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دَارُ صِدْقٍ لِمَنْ صَدَقَهَا وَدَارُ عَافِيَةٍ لَمِنْ فَهِمَ عَنْهَا وَدَارُ غِنِّى لَمِنْ تَزَوَّدَ مِنْهَا وَدَارُ مَوْعِظَةٍ لَمِنِ اتَّعَظَ بِهَا مَسْجِدُ أَحِبَّاءِ اللَّهَ وَمُصَلَّى مَلَائِكَةِ الله وَمَهْبِطُ وَحْيِ اللهِ وَمَتَجَرُ أَوْلِيَاءِ اللَّهَ اكْتَسَبُوا فِيهَا الرَّحْمَةَ وَرَبِحُوا فِيهَا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علیه السلام في كتابه لمحمد بن أبي بكر وهو الكتاب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اعْلَمُوا عِبَادَ اللهَ أَنَّ المُتَّقِينَ ذَهَبُوا بِعَاجِلِ الدُّنْيَا وَآجِلِ الْآخِرَةِ فَشَارَكُوا أَهْلَ الدُّنْيَا فِي دُنْيَاهُمْ وَلَمْ يُشَارِكُوا أَهْلَ الدُّنْيَا فِي آخِرَتِهِمْ سَكَنُوا الدُّنْيَا بِأَفْضَلِ مَا سُكِنَتْ وَأَكَلُوهَا بِأَفْضَلِ مَا أُكِلَتْ فَحَظُوا مِنَ الدُّنْيَا بِمَا حَظِيَ بِهِ الْمُتْرَفُونَ وَأَخَذُوا مِنْهَا مَا أَخَذَهُ الْجَبَابِرَةُ المُتَكَبِّرُونَ ثُمَّ انْقَلَبُوا عَنْهَا بِالزَّادِ المُبَلّغ وَ المَتِّجَرِ الرَّابِحِ ِأَصَابُوا لَذَّةَ زُهْدِ الدُّنْيَا فِي دُنْيَاهُمْ وَ تَيَقَنُوا أَنَّهُمْ جِيرَانُ الله غداً فِي آخِرَتِهِمْ لَا تُرَدُّ لَهُمْ دَعْوَةٌ وَ لَا يَنْقُصُ هُمْ نَصِيبٌ مِنْ لَذَّةٍ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يكشف لنا أن المؤمن عندما يلتزم بمنهج الايمان، ويؤدي أوامر الله، ويترك معاصيه لا يفقد الدنيا، بل إنّه يكسب الدنيا بأحسن مواصفاتها إضافة إلى الآخرة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يقوم به ضعفاء الايمان من ترك الطاعة، أو ارتكاب المعاصي خوفا على دنياهم، فهو ناتج عن جهل بحقيقة المعاصي والمحرمات، وتوهم أن الدنيا ستذهب من أيديهم، ويحرمون منها إذا التزموا الطاعات، أو إذا لم يرتكبوا المعاصي، ولو فكروا بعقل سليم وغذوا عقولهم بالنصائح والمواعظ العلوية، لعرفوا أنّ المؤمن وصاحب التقوى يشارك أهل الدنيا بأحسن ما فيها من طعام ولباس وطيبات، إضافة إلى الآخرة التي ستكون له سعادة ولغير المؤمن حساب وعقاب، وللمؤمن المتقي في الدنيا لذات أخرى إضافة إلى لذة الطيبات المادية وهي لذة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أصَابُوا لَذَّةَ زُهْدِ الدُّنْيَا فِي دُنْيَاهُمْ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لذة التحرر وعدم التعلق بالماديات والوقوع في أسرها وأغلالها، واليقين بأنه سوف ينتقل غداً إلى جوار الله، أي إلى الكمال المطلق الأبدي، حيث يصل </w:t>
      </w:r>
    </w:p>
    <w:p>
      <w:pPr>
        <w:pStyle w:val="BookText"/>
        <w:rPr/>
      </w:pPr>
      <w:r>
        <w:rPr>
          <w:rFonts w:ascii="Amiri" w:hAnsi="Amiri" w:eastAsia="Amiri" w:cs="Amiri"/>
          <w:color w:val="111111"/>
          <w:sz w:val="28"/>
          <w:sz w:val="28"/>
          <w:szCs w:val="28"/>
          <w:rtl w:val="true"/>
          <w:lang w:bidi="ar-SA"/>
        </w:rPr>
        <w:t>إلى مقام له فيه ما يشاء ويريد من اللذات الكاملة والسعادة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المعادلة العلوية في نيل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يرى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يرى إلاّ الحق والحقيقة 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الدنيا يحصل عليها الإنسان إذا جعلها وسيلة للآخرة فيربحها مع الآخرة، وأما إذا جعلها هدفاً فسيخسرها مع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علیه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أَصِفُ مِنْ دَارٍ أَوَّلُها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حَلَالِهَا حِسَابٌ، وَفِي 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وَمَنِ افْتَقَرَ فِيهَا حَزِنَ، وَمَنْ سَاعَاهَا فَاتَتْهُ ، وَمَنْ قَعَدَ عَنْهَا وَاتَتْهُ، وَمَنْ أَبْصَرَ بِهَا بَصَّرَتْهُ، وَمَنْ أَبْصَرَ إِلَيْهَا أَعْمَتْهُ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الصورة الرائعة التي ترسمها هذه الكلمات العلوية التي هي حكمة وموعظة في نفس الوقت، فهي تحرك العقل لفهم ما يوجد، وتشحن الفؤاد ليشتاق لما ينبغي أن يعمل، إنّه يقول إنّ من يهرول خلف الدنيا فلن يبلغها ، ومَن يجعلها مرآة وعوينة ينظر بها إلى الآخرة، وإلى أهداف الإنسانية العالية فسوف يرى الوجود بآفاقه المفتوحة المطلقة، ومن يبصر إليها ولا يعرف غيرها فسوف يحبس نفسه في دائرة ضيقة ومعيشة ضنكة، وسوف يكون أعمى عن رؤية الوجود الواسع المطلق والآفاق المفتوحة، ولذلك فإنّ صلاح الدنيا بأن تكون وسيلة للآخرة، وخرابها بنسيان الآخرة، ويقول علیه السلام حول هذا المعنى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وَلَنِعْمَ دَارُ مَنْ لَمْ يَرْضَ بهَا دَاراً وَمَحل مَنْ لَمْ يُوَطَّنْهَا تَحَلَّا وَإِنَّ السُّعَدَاءَ بِالدُّنْيَا غَداً هُمُ الْحَارِبُونَ مِنْهَاالْيَوْمَ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الدُّنْيَا مَنْتَهَى بَصَر الْأَعْمَى، لاَ يُبْصِرُ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وَرَاءَهَا شَيئاً، وَالْبَصِيرُ يَنْفُذُهَا بَصَرُهُ، وَيَعْلَمُ أَنَّ الدَّارَ وَرَاءَهَا، فَالبَصِيرُ </w:t>
      </w:r>
    </w:p>
    <w:p>
      <w:pPr>
        <w:pStyle w:val="BookText"/>
        <w:rPr/>
      </w:pPr>
      <w:r>
        <w:rPr>
          <w:rFonts w:ascii="Amiri" w:hAnsi="Amiri" w:eastAsia="Amiri" w:cs="Amiri"/>
          <w:color w:val="111111"/>
          <w:sz w:val="28"/>
          <w:sz w:val="28"/>
          <w:szCs w:val="28"/>
          <w:rtl w:val="true"/>
          <w:lang w:bidi="ar-SA"/>
        </w:rPr>
        <w:t>مِنْهَا شَاخِصٌ ، وَالْأَعْمَى إِلَيْهَا شَاخِصٌ ، وَالْبَصِيرُ مِنْهَا مُتَزَوَّدٌ، وَالْأَعْمَى لَهَا مُتَزَوِّدُ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لا يرى الإنسان غير المال والشهوات والمقام شيئاً، فهذه هي الدنيا وهذا الإنسان أعمى عن هدفه الحقيقي، ومنشغل عنه بهدف وهمي زائل لا قيمة له، كمن دعي إلى ضيافة كريمة طويلة الأمد فيها أعلى درجات السعادة والكرامة، وقيل له هذا الباب فافتحه وادخل، ولكنه رأى في الباب بعض اللهو واللعب فانشغل به، وبقي متعلقاً بالباب حتى انتهى وقته المحدود له للدخول إلى الضيافة الكريمة، فهذا الباب قد أعماه وأنساه ما وراء الباب وهي كرامته وحياته الحقيقية التي جاء من أجلها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وأعتقد أنّ هذه الكلمات تحمل أعظم المعاني التي تفّعل وتنمي العقل العملي وتشحن العزم، وتشحذ الهمم وتصنع الإرادة، فهي تقول للإنسان الذي لا يرى سوى الدنيا، ويترك الطاعة ويفعل المعصية لأجل أن لا تفوته الدنيا، افتح عينيك فانظر الحقيقة ولا تظلم نفسك أيها المسكين، إنك تريد أن تربح القليل الخبيث الفاني الزائل ببيع الكثير الطيب الباقي، لكنك تقدم على هذه المعاملة الخاسرة لأنك لا ترى الطيب الدائم الباقي، فأنت أعمى ولا ترى غير القليل الفاني، فافتح عينيك وأمط اللثام عن بصرك، لترى أنك إذا تركت الحق وإمام الحق لأجل الدنيا، فإنّك تخسر الحياة الطيبة واللذات العالية والشرف السامي والعزّة الباقية والدولة الكريمة والسعادة الأبدية في مقابل لحظات نزوة قذرة فانية، وسورة غضب وعصبية خاسرة وخيال غَلَبَة وتسلط ،تافه و سراب تكاثر وتفاخر و غرور بائر وهالك، فانظر ماذا تفعل بنفسك ؟ ولو أراد أن يخدعك أعدى أعدائك فهل يستطيع أن يفعل بك أسوأ مما فعلت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تجارة أشدّ وأعظم خسارة من تجارتك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الرابح الحقيقي فهو الذي يتأوّه أمير المؤمنين علیه السلام ويبكي شوقاً إلى رؤيته، وحزناً على فراقه أمثال عمار وذي الشهادتين وابن التيهان، وهم من الذين قال علیه السلام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وَبَاعُوا قَلِيلاً مِنَ الدُّنْيَا لاَ يَبْقَى بِكَثِيرِ مِنَ الْآخِرَةِ ليَفْنَى</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عاشوا أعزّاء كرماء مرفوعي الرؤوس والقامات، يحلقون فوق الذرى والقمم، ورحلوا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 اللهَ فَوَفَّاهُمْ أُجُورَهُمْ، وَأَحَلَّهُمْ دَارَ الْأَمْنِ بَعْدَ خَوْفِهِمْ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وصفهم لصاحبه همام فلم يتحمل حتى خرجت نفسه من بدنه ليلتحق بهم، وهم المتقون الذين وصفهم إمامهم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صَبَرُوا أَيَّاماً قَصِيرَةً أَعْقَبَتْهُمْ رَاحَةً طَوِيلَةٌ، تِجَارَةٌ مَرْبِحَةٌ، يَسَّرَهَا لَهُمْ رَبُّهُم أَرَادَتْهُمُ الدُّنْيَا فَلَمْ يُرِيدُوهَا ، وَأَسَرَتْهُمْ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عَيْنِهِ فِيمَا لاَ يَزُولُ، وَزَهَادَتُهُ فِيما لاَ يَبْقَى، يَمْرُجُ الحِلْمَ بِالْعِلْمَ، وَالْقَوْلَ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أَمَلُهُ، قَلِيلاً زَللَّهُ، خَاشِعاً قَلْبُهُ، قَانِعَةً نَفْسُهُ، مَنْزُوراً أَكْلُهُ، سَهْلاً أَمْرُهُ، حَرِيزاً دِينُهُ، مَيِّتَةً شَهْوَتُهُ، مَکْظُوماً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 إِنْ كَانَ فِي الْغَافِلِينَ كُتِبَ فِي الذَّاكِرِينَ، وَإِنْ كَانَ فِي الذَّاكِرِينَ لَمْ يُكْتَبْ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ظَلَمَهُ، وَيُعْطِي مَنْ حَرَمَهُ، وَيَصِلُ مَنْ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،فُحشُهُ، لَيِناً قَوْلُهُ، غَائِباً مُنْكَرُهُ، حَاضِراً مَعْرُوفُهُ، مُقْبِلاً خَيْرُهُ، مُدْبِراً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هي قيمة الدنيا الحقيقية، وهل تساوي شيئاً يستحق أن يفقد الإنسان التقوى من أجله؟ ويترك الطاعة ويرتكب المعصية كي يحصل عليه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يعلّمنا ميزان الحق والحقيقة علي سلام الله عليه ويقول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لوَاُعْطِيتُ الْأَقَالِيمَ السَّبْعَةَ بِمَا تَحْتَ أَفْلاكِهَا، عَلَى أَنْ أَعْصِيَ اللَّهَ فِي نَمْلَةٍ أَشَلُبُهَا جِلْبَ شَعِيرَةٍ مَا فَعَلْتُهُ، وَإِنَّ دُنْيَاكُمْ عِنْدِي لَأَهْوَنُ مِنْ وَرَقَةٍ فِي فَم جَرَادَةٍ تَقْضَمُهَا، مَا لِعَلي وَلِنَعِيمِ يَفْنَى ، وَلَذَّةٍ لا تَبْقَى نَعُوذُ بِالله مِنْ </w:t>
      </w:r>
    </w:p>
    <w:p>
      <w:pPr>
        <w:pStyle w:val="BookText"/>
        <w:rPr/>
      </w:pPr>
      <w:r>
        <w:rPr>
          <w:rFonts w:ascii="Amiri" w:hAnsi="Amiri" w:eastAsia="Amiri" w:cs="Amiri"/>
          <w:color w:val="111111"/>
          <w:sz w:val="28"/>
          <w:sz w:val="28"/>
          <w:szCs w:val="28"/>
          <w:rtl w:val="true"/>
          <w:lang w:bidi="ar-SA"/>
        </w:rPr>
        <w:t>سُبَاتِ الْعَقْلِ ِ، وَقُبحِ ِ الزَّلَلِ ِ، 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تقييم أعظم عارف وخبير بقيمة الأشياء، هذا تقييم العالم بحقائق الأشياء وبواطنها وجواهرها، يقول لو طلب مني أن أعصي الله في معصية ومخالفة صغيرة تافهة لا قيمة لها، ولا تعدّ معصية لا شرعاً ولا عرفاً، بل هي مجرد ظلم يسير لنملة بمقدار سلب قشر حبة شعير منها، وفي مقابل هذه المخالفة اليسيرة التي لا تذكر، قالوالي نعطيك لا الآلاف ولا الملايين ولا المليارات ولا آلاف المليارات، بل نعطيك السموات السبع والأرضين السبع بما فيها لم أقبل بتلك المعاملة، لأنها معاملة خاسرة في نظر عليّ، وهي لو حصلت فهي معاملة من أُصيب بسُبات ونوم وتحجّر العقل وقبح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الكلمات العلوية تدلّ على أن الدنيا مهما عظمت و عظمت حتى صارت تساوي الكون كله لا تستحق أن يشتريها الإنسان بارتكاب معصية، ولو صغرت وصغرت وكانت بمقدار سلب حشرة قشرة حبة شعير، ومن يفعل ذلك فلا عقل له، ومن يفعل ذلك فقد فعل زلّة قبيحة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تأمل المرء بعمق في هذه المعادلات العلوية، لاتضحت له حقيقتها، فهي قائمة على إبصار حقائق هذا الوجود، وكشف القيم الواقعية للأشياء، ومَن بلغ هذا المقام المعرفي فإنه سوف يدرك أن الآخرة والحق شيء باق، وإنّ الدنيا والباطل شيء فان، ولا يمكن لعاقل أن يستبدل شيئاً باقياً دائماً مهما صغر بشيء فان زائل مهما كبر ،وعظم، فلا أحد يستبدل ديناراً صحيحاً بألف دينار مزور ومزيف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بمن يستبدل مليارات ال دنانير الصحيحة بدينار مزيف ومزور و ممزق؟ انه الذي يبيع آخرته بدنياه</w:t>
      </w:r>
      <w:r>
        <w:rPr>
          <w:rFonts w:eastAsia="Amiri" w:cs="Amiri" w:ascii="Amiri" w:hAnsi="Amiri"/>
          <w:color w:val="111111"/>
          <w:sz w:val="28"/>
          <w:szCs w:val="28"/>
          <w:rtl w:val="true"/>
          <w:lang w:bidi="ar-SA"/>
        </w:rPr>
        <w:t xml:space="preserve">! </w:t>
      </w:r>
      <w:bookmarkStart w:id="120" w:name="pg8644_93993"/>
    </w:p>
    <w:p>
      <w:pPr>
        <w:pStyle w:val="Heading2"/>
        <w:numPr>
          <w:ilvl w:val="1"/>
          <w:numId w:val="1"/>
        </w:numPr>
        <w:rPr/>
      </w:pPr>
      <w:bookmarkStart w:id="121" w:name="__RefHeading___Toc2252551_653776707"/>
      <w:bookmarkStart w:id="122" w:name="_Toc39"/>
      <w:bookmarkEnd w:id="120"/>
      <w:bookmarkEnd w:id="121"/>
      <w:r>
        <w:rPr>
          <w:rtl w:val="true"/>
        </w:rPr>
        <w:t>الفكر العلوي وصناعة اللذات العالية</w:t>
      </w:r>
      <w:bookmarkEnd w:id="122"/>
    </w:p>
    <w:p>
      <w:pPr>
        <w:pStyle w:val="BookText"/>
        <w:rPr/>
      </w:pPr>
      <w:r>
        <w:rPr>
          <w:rFonts w:ascii="Amiri" w:hAnsi="Amiri" w:eastAsia="Amiri" w:cs="Amiri"/>
          <w:color w:val="111111"/>
          <w:sz w:val="28"/>
          <w:sz w:val="28"/>
          <w:szCs w:val="28"/>
          <w:rtl w:val="true"/>
          <w:lang w:bidi="ar-SA"/>
        </w:rPr>
        <w:t xml:space="preserve">كما إن معادلات الفكر العلوي تصنع الشعور بلذات عالية سامية هي لذات الفضائل الإنسانية والباقيات الصالحات، فتصنع إرادة حديدية تجعل الإنسان يرتفع إلى درجة لا يكتفي فيها بأن يترك لذات دنيا المعاصي والباطل لأجل لذات الآخرة والحق، بل يتحمل آلام الدنيا وأتعابها من أجل التمسك بالحق والعدل ونيل تلك اللذات، أنظر ماذا يقول في بداية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وَغَاصِباً لِشَيْءٍ مِنَ الْخَطَامِ، وَكَيْفَ أَظْلِمُ أَحَداً لِنَفْسٍ يُسْرِعُ إِلَى الْبِلَى قُفُولُها، وَيَطُولُ فِي الثَّرَى حُلُولُها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يبيّن لنا تجسيد وتطبيق هذا الاعتقاد والتفاني من أجل العدل والقيم الإنسانية العالية واللذات الباقية، ومع مَنْ؟ مع أقرب الناس إليه وهو أخوه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لجأ إليه وهو يشتكي من الفقر الشديد، وماذا أراد من عليّ؟ هل أراد ذهبا ؟ هل أراد أن يبني له قصراً؟ هل أراد منه آلافاً وملايين ؟ هل طلب منه القناطير المقنطرة والمقاطعات والضِّياع والعرصات؟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 إنما أراد منه صاعاً من الحنطة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كغم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له بل لأطفاله الصغار الذين دكنت واسودت وجوههم، وغُبّرت الوانهم من آثار الفقر والجوع، ولكن عليّاً أبى أن يعطيه ويستجيب له بالطريقة التي تخالف العدل، وتجعله متميزاً على سائر الناس، وعندما يصرّ عقيل على أخيه أميرالمؤمنين علیه السلام ويكرر القول والطلب عليه، يرى علي أن لا يكتفي بجواب الرفض القاطع، بل يجيبه جواباً تأديبياً شديدا وملفتاً للغاية، ليكون درساً له ولجميع الأجيال، لا سيما للحاكمين والمتصدين لإدارة شؤون الناس ، ومَن تصل يده إلى مال </w:t>
      </w:r>
    </w:p>
    <w:p>
      <w:pPr>
        <w:pStyle w:val="BookText"/>
        <w:rPr/>
      </w:pPr>
      <w:r>
        <w:rPr>
          <w:rFonts w:ascii="Amiri" w:hAnsi="Amiri" w:eastAsia="Amiri" w:cs="Amiri"/>
          <w:color w:val="111111"/>
          <w:sz w:val="28"/>
          <w:sz w:val="28"/>
          <w:szCs w:val="28"/>
          <w:rtl w:val="true"/>
          <w:lang w:bidi="ar-SA"/>
        </w:rPr>
        <w:t>الأمّة، أنظر ماذا يقول بطل العدالة الإنسانية في حكاية هذا الدرس الخالد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لَقَدْ رَأَيْتُ عَقِيلاً وَقَدْ أَمْلَقَ حَتَّى اسْتَمَا حَنِي مِنْ بُرِّكُمْ صَاعاً، وَرَأَيْتُ صِبْيَانَةَ شُعْتَ الشُّعُورِ، غُبْرَ الْأَلْوَانِ، مِنْ فَقْرِهِمْ، كَأَنَّمَا سُوِّدَتْ وُجُوهُهُمْ بِالْعِظْلِم، وَعَاوَدَنِي مُؤَكِّداً، وَكَرَّرَ عَلَيَّ الْقَوْلَ مُرَدِّداً، فَأَصْغَيْتُ إِلَيْهِ سَمَعِي، فَظَنَّ أَنِّي أَبِيعُهُ دِينِي، وَأَتَّبِعُ قِيَادَهُ مُفَارِقاً طَرِيقِي، فَأَحْمَيْتُ لَهُ حَدِيدَةً، ثُمَّ أَدْنَيْتُهَا مِنْ جِسْمِهِ لِيَعْتَبِرَ بِهَا، فَضَجَّ ضَجِيجَ ذِي دَنَفٍ 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الْأَذَى وَلاَ أَئِنُّ مِنْ لَظَىً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قصة عقيل، يعلّمنا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آخر عن شخص متزلّف، ظن أنه يستطيع أن يستميل عليّاً بالهدايا والرشا، فجاءه بوعاء حلوى معجونة وملفوفة بعنوان هدية، فلننظر هنا كيف يتعامل عليّ مع هدايا المتزلفين المتملقين، ورشاوى المرتشين، وكيف يراها بعين بصيرته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عليّا هنا يزمجر في وجه هذا المخادع، ويزأر كالأسد الهائج، وكما فعل في بدر وخيبر والأحزاب في وجه الوليد وعتبة ومرحب وابن عبد ود، كذلك فعل هنا فالمعركة هي المعركة، بل لعلها هنا أعظم، لأن معلّمه رسول الله صلى الله عليه وآله علّمه أنّ هنا الجهاد الأكبر، وهناك الجهاد الأصغر، فيصرخ بوجهه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هَبِلَتْكَ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دِينِ الله أَتَيْتَنِي لِتَخْدَعَنِي؟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جئتني لتخدعني وتخرجني عن دين الله بهذه الرشوة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أَمُخْتَبِطٌ أَنْتَ أَمْ ذُوجِنَّة، أَمْ تَهْجُرُ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إن مَن يفعل ذلك أمّا مختل في عقله ونظامه الادراكي، أو أصابه مس من الجن والشيطان، أو إنّه مريض يهذي بما لا معنى له، هذا هو تقييم إمام الحق والحقيقة لمن يضحّي بقيمة العدل من أجل نزوات مادية تافهة زائلة</w:t>
      </w:r>
      <w:r>
        <w:rPr>
          <w:rFonts w:eastAsia="Amiri" w:cs="Amiri" w:ascii="Amiri" w:hAnsi="Amiri"/>
          <w:color w:val="111111"/>
          <w:sz w:val="28"/>
          <w:szCs w:val="28"/>
          <w:rtl w:val="true"/>
          <w:lang w:bidi="ar-SA"/>
        </w:rPr>
        <w:t xml:space="preserve">. </w:t>
      </w:r>
      <w:bookmarkStart w:id="123" w:name="pg8644_93995"/>
    </w:p>
    <w:p>
      <w:pPr>
        <w:pStyle w:val="BookText"/>
        <w:rPr/>
      </w:pPr>
      <w:bookmarkEnd w:id="123"/>
      <w:r>
        <w:rPr>
          <w:rFonts w:ascii="Amiri" w:hAnsi="Amiri" w:eastAsia="Amiri" w:cs="Amiri"/>
          <w:color w:val="111111"/>
          <w:sz w:val="28"/>
          <w:sz w:val="28"/>
          <w:szCs w:val="28"/>
          <w:rtl w:val="true"/>
          <w:lang w:bidi="ar-SA"/>
        </w:rPr>
        <w:t xml:space="preserve">و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معلم الإنسانية الخالد يوبّخ ممثله ووكيله وعامله على البصرة، لأنه استجاب إلى وليمة لم يدعَ إليها إلَّا َالأغنياء، وما ينبغي لمن يمثل عليّاً أن يخدش شعور الفقراء والضعفاء، ويتناغم مع الحفلات والولائم الاجتماعية التي تكرّس الطبقية وتخالف الموازين الإلهية في الاكرام والاحترام، فيقول علیه السلام لعثمان بن حنيف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بْنَ حُنَيْف، فَقَدْ بَلَغَنِي أَنَّ رَجُلاً مِنْ فِتْيَةِ أَهْلِ الْبَصْرَةِ دَعَاكَ إِلى مَأْدُبَة، فَأَسْرَعْتَ إِلَيْهَا، تُسْتَطَابُ لَكَ الْأَلْوَانُ، وَتُنْقَلُ إِلَيْكَ الْجِفَانُ، وَمَا ظَنَنْتُ أَنَّكَ تُحِيبُ إِلى طَعَامِ قَوْمٍ، عَائِلُهُمْ مَجْفُوٌّ، 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 المُقْضَمِ، فَمَا اشْتَبَهَ عَلَيْكَ عِلْمُهُ فَالْفِظْهُ، وَمَا أَيْقَنَتَ بِطِيبِ وُجُوهِهِ فَنَلْ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المشتبه علمه يجب أن يُلفظ ويُرمى من الفم، فكيف بمعلوم الحرمة؟ وكيف يلفظ الإنسان طعاماً إذا لم يشعر بقبحه وقذارته</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2252553_653776707"/>
      <w:bookmarkStart w:id="125" w:name="_Toc40"/>
      <w:bookmarkEnd w:id="124"/>
      <w:r>
        <w:rPr>
          <w:rtl w:val="true"/>
        </w:rPr>
        <w:t xml:space="preserve">الشعور العالي ميزان العلوية </w:t>
      </w:r>
      <w:r>
        <w:rPr>
          <w:rtl w:val="true"/>
        </w:rPr>
        <w:t>:</w:t>
      </w:r>
      <w:bookmarkEnd w:id="125"/>
    </w:p>
    <w:p>
      <w:pPr>
        <w:pStyle w:val="BookText"/>
        <w:rPr/>
      </w:pPr>
      <w:r>
        <w:rPr>
          <w:rFonts w:ascii="IRNazanin" w:hAnsi="IRNazanin" w:eastAsia="IRNazanin"/>
          <w:color w:val="111111"/>
          <w:sz w:val="28"/>
          <w:sz w:val="28"/>
          <w:szCs w:val="28"/>
          <w:rtl w:val="true"/>
          <w:lang w:bidi="fa-IR"/>
        </w:rPr>
        <w:t>ما هو الميزان في الانتساب إلى علي ؟ وما الطريق إلى أن أكون علويّاً؟ إنّ ما نفهم من تعاليم ووصايا علي لأصحابه وأتباعه ومحبيه، أنّ التشيّع والولاء والمحبة هو تفاعل ومشاركة في الفكر والشعور والإرادة، هو ليس عملية ربط میكانيكي ظاهري، لأجل تحقيق أغراض مستقبلية قريبة أو بعيدة، كما يرتبط الجندي بالضابط والمحكوم بالحاكم إذا أردت أن تكون علوياً فلابد أن تكون عالياً في شعورك، فحقيقة المنهج العلوي ليس أوامر ونواهي تنفذ طمعاً بوعد أو خوفاً من وعيد، وإنما هو لذات وآلام نقدية حاضرة، ناتجة عن كشف وبصيرة وشعور، والدين إذا لم يصل إلى هذا المستوى من المعرفة والادراك ، فسيبقى ضعيفاً مهزوزاً ومتزلزلاً وتابعاً لظروف وحسابات الربح والخسارة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يقول عليّ علیه السلام لابن حنيف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لِكُلِّ مَأْمُومٍ إِمَاماً، يَقْتَدِي </w:t>
      </w:r>
    </w:p>
    <w:p>
      <w:pPr>
        <w:pStyle w:val="BookText"/>
        <w:rPr/>
      </w:pPr>
      <w:r>
        <w:rPr>
          <w:rFonts w:ascii="Amiri" w:hAnsi="Amiri" w:eastAsia="Amiri" w:cs="Amiri"/>
          <w:color w:val="111111"/>
          <w:sz w:val="28"/>
          <w:sz w:val="28"/>
          <w:szCs w:val="28"/>
          <w:rtl w:val="true"/>
          <w:lang w:bidi="ar-SA"/>
        </w:rPr>
        <w:t>بِهِ، وَيَسْتَضِيءُ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إِمَامَكُمْ قَدِ اكْتَفَى مِنْ دُنْيَاهُ بِطِمْرَيْهِ،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 تَقْدِرُونَ عَلَى ذلِكَ، وَلكِنْ أعِينُونِي بِوَرَع وَاجْتِهَادٍ، وَعِفْةٍ وَ 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ميزان التبعية لعلي علیه السلام هو الاقتداء والاستضاءة بنور العلم، وأقل ما في نور علم الإمام هو أنّه يكشف جمال الطاعات ولذّتها العالية، وقبح المعاصي ودناءتها وقذارتها، وأقل آثار هذا العلم على مَن يستضيء بنوره هو أنّه يظهر على صاحبه على شكل ورع واجتهاد وعفّة وسداد، ومَن حقّق في نفسه هذه الصفات الأربع، فقد أصبح عونا وناصراً ومواليً لإمامه، والصفات الأربع لا تتحقق دون الاستضاءة بنور علم الإمام الذي يجعل الإنسان الموالي والتابع يشارك الإمام في لذاته وآلامه، وإذا كان الإمام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شِئْتُ لاَهْتَدَيْتُ الطَّرِيقَ إِلَى مُصَفَّى هَذَا الْعَسَلِ، وَلُبَابِ هذَا الْقَمْحِ، وَنَسَائج هذا الْقَزِّ ِ، وَلكِنْ هَيْهَاتَ أَنْ يَغْلِبَنِي هَوَايَ، وَيَقُودَنِی جَشَعِي إِلَى 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فِي الْقُرْصِ، وَلَا عَهْدَ لَهُ بِالشَّبَعِ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وَحَوْلِي بُطُونٌ غَرْثَى وَأَكْبَادٌ حَرَّى ،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فهو يقول بأنّي قادر على أن أختار لنفسي حياة المترفين الغارقين في النعم الماديّة، ولكن هذا الترف المادي على حساب البطون الطاوية والأكباد الساخنة والأجساد الخاوية في الشعور العلوي من أشدّ الآلام وأسوأ الأدواء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يخيّر عليّ بين مواساة الفقراء والجياع بجشوبة العيش وتحمّل مكاره الدهر، وبين ترف المنعمين الشابعين الغافلين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لذة المواساة ليس كمثلها لذة، وداء الترف على حساب الفقراء ليس كمثله داء، وإنّ ترك المواساة نزول من قمة الإنسانية إلى مستنقع البهيمية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w:t>
      </w:r>
    </w:p>
    <w:p>
      <w:pPr>
        <w:pStyle w:val="BookText"/>
        <w:rPr/>
      </w:pPr>
      <w:r>
        <w:rPr>
          <w:rFonts w:ascii="Amiri" w:hAnsi="Amiri" w:eastAsia="Amiri" w:cs="Amiri"/>
          <w:color w:val="111111"/>
          <w:sz w:val="28"/>
          <w:sz w:val="28"/>
          <w:szCs w:val="28"/>
          <w:rtl w:val="true"/>
          <w:lang w:bidi="ar-SA"/>
        </w:rPr>
        <w:t>أكّْلُ الطَّيِّبَاتِ، 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أَتَتَليءُ السَّائِمَةُ مِنْ رِعْيِهَا فَتَبْرُكَ؟ وَتَشْبَعُ الرَّبِيضَةُ مِنْ عُشْبِهَا فَتَرْبِضَ؟ وَيَأْكُلُ عَل مِنْ زَادِهِ فَيَهْجَعَ؟ فَرَّتْ إِذَا عَيْنُهُ إِذَا اقْتَدَى بَعْدَ السِّنِينَ المتطاوِلةِ بِالْبَهِيمَةِ الْهَامِلَةِ، وَالسَّائِمَةِ المُرْعِيَّةِ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فالهوية العلوية تقوم على أساس التنمية العقلية،والادراك الذي يجعل الإنسان الموالي والمحب، يقدم على الطاعة والتضحية والعطاء والمواساة والإيثار، ويترك المعاصي والجشع والحرص والرذائل والترف والبذخ، لا يفعل ذلك بعنوان دَين يهبه الله كي يستوفيه بعد الموت، وإنّما يفعل ذلك وهو يشعر بالسّمو والعلو والعزّة والشرف والعنفوان والَلذات العالية، ويحلّق في فضاء الكمال المطلق الأبدي، ويرى أنّ خلاف ذلك تسافل نحو حضيض البهيمية والحياة الضنكة القذرة ومستنقع الرذيلة والنصب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أحد بعد هذه المعرفة وهذا الادراك والشعور، يترك الحق ويقدم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التعصّب والتكبّر</w:t>
      </w:r>
    </w:p>
    <w:p>
      <w:pPr>
        <w:pStyle w:val="BookText"/>
        <w:rPr/>
      </w:pPr>
      <w:r>
        <w:rPr>
          <w:rFonts w:ascii="IRNazanin" w:hAnsi="IRNazanin" w:eastAsia="IRNazanin"/>
          <w:color w:val="111111"/>
          <w:sz w:val="28"/>
          <w:sz w:val="28"/>
          <w:szCs w:val="28"/>
          <w:rtl w:val="true"/>
          <w:lang w:bidi="fa-IR"/>
        </w:rPr>
        <w:t>في الكثير من الأحيان يتبين الحق للإنسان ويعرفه ولكنه لا يتحرك نحو العمل به،بسبب التعصب لرأيه السابق، أو لأنّ الحق خلاف ما يريده لنفسه أو عُصبته أو قبيلته أو حزبه، وهذا التفكير يختلف عن التفكير الفردي الأناني الانطوائي الذي ذكرناه في أن ذاك التفكير يجعل صاحبه لا يرى الحق والقانون الصحيح والقائد الكفوء إلاّ ما حقق مصلحته وطابق رأيه، لكن هنا يُعرف أنه حق ولكن لا يملك الإرادة للعمل وفقاً للحق، ومنشأ هذه العصبية أمراض التكبّر والغرور والإعجاب بالنفس، وقد حذر أميرالمؤمنين علیه السلام 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التنمية العقلية في نهج البلاغة </w:t>
      </w:r>
    </w:p>
    <w:p>
      <w:pPr>
        <w:pStyle w:val="BookText"/>
        <w:rPr/>
      </w:pPr>
      <w:r>
        <w:rPr>
          <w:rFonts w:ascii="Amiri" w:hAnsi="Amiri" w:eastAsia="Amiri" w:cs="Amiri"/>
          <w:color w:val="111111"/>
          <w:sz w:val="28"/>
          <w:sz w:val="28"/>
          <w:szCs w:val="28"/>
          <w:rtl w:val="true"/>
          <w:lang w:bidi="ar-SA"/>
        </w:rPr>
        <w:t xml:space="preserve">العصبية ومناشئها، والخطبة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بخطبة القاصعة مخصّصة لعلاج هذا المرض العضال، الذي دمّر الأمم وأهلك الأجيال المتعاقبة، وحقاً إن هذه الخطبة وصفة علاج كاملة، لو تمّت دراستها بعمق وتحليل وجعلناها منهجاً تعليمياً وتربوياً لمدارسنا وجامعاتنا و محافلنا الثقافية، ويمكن ترتيب مراحل تنمية العقل لعلاج العصبية اقتباساً من هذه الخطبة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كمال الإنسان بالتبعية للحق والحق هو الأمر والنهي والحكم والموقف والرؤية المطابقة لواقع الكون والإنسان، ولا يشخّص هذا الحق إلاّ خالق الكون والإنسان، الذي هو خالق ومدبّر ورب ومدير في نفس الوقت،كما أنّ خلقه وربوبيته قائمة على أساس رحمته،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العالمين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ويدبّره ويهديه لأجل أن يرحمه، وكل ما في الوجود من تكوين فهي مظاهر للرحمة، وكل ما يصل إلى الخلق من تشريع فهو مناهج للرحمة، وكل مَن ترك أحكام الله وتمرّد على أوامره ونواهيه، فقد نازع الله صفة الربوبيّة وتدبير الخلق لأجل رحمته، ومن فعل ذلك فقد نازع الله سبحانه وأراد أن يسلب منه لباس العزّ والكبرياء، ولا نتيجة لمثل هذا العمل إلا الخروج من منهج الرحمة، ومواجهة عقوبة الطرد واللعنة،يقول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لَبِسَ الْعِزَّ وَالْكِبْرِيَاءَ، وَاخْتَارَهُمَا لنَفْسِهِ دُونَ خَلْقِهِ، وَجَعَلَهُمَا حِميً وَحَرَمَاً عَلَى غَيْرِهِ، وَاصْطَفَاهُمَا لِجَلالِهِ، وَجَعَلَ اللَّعْنَةَ عَلَى مَنْ نَازَعَهُ فِيهِمَا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تربية الإنسان على ترك التكبّر في مقابل مصدر كماله وخيره وهو الله سبحانه، فقد جعل الله له سنّة الاختبار،لأجل ترويضه وتربيته على التواضع لأوامر الله بأن يؤمر بشيء يصطدم مع نزعة التكبر والغرور والخيلاء، وعندما يُحكّم الإنسان عقله على خياله ووهمه ويمتثل أوامر الله، بنجح في عملية الامتحان والاختبار، ويقتلع جذور الكبر والعصبية من نفسه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اخْتَبَرَ بِذلِكَ مَلائِكَتَهُ الْمُقَرَّبِينَ، لِيَمِيزَ المُتَوَاضِعينَ مِنْهُمْ </w:t>
      </w:r>
    </w:p>
    <w:p>
      <w:pPr>
        <w:pStyle w:val="BookText"/>
        <w:rPr/>
      </w:pPr>
      <w:r>
        <w:rPr>
          <w:rFonts w:ascii="Amiri" w:hAnsi="Amiri" w:eastAsia="Amiri" w:cs="Amiri"/>
          <w:color w:val="111111"/>
          <w:sz w:val="28"/>
          <w:sz w:val="28"/>
          <w:szCs w:val="28"/>
          <w:rtl w:val="true"/>
          <w:lang w:bidi="ar-SA"/>
        </w:rPr>
        <w:t xml:space="preserve">مِنَ المُسْتَكْبِرِينَ، فَقَالَ سُبْحَانَهُ وَهُوَ الْعَالِمُ بِمُضْمَرَاتِ القُلُوبِ، وَمَحْجُوبَاتِ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خَلِقٌ بَشَرًا مِّن طِينٍ فَإِذَا سَوَيْتُهُ وَنَفَخْتُ فِيهِ مِن رُّوحِي فَقَعُوا لَهُ سَجِدِينَ فَسَجَدَ الْمَلَبِكَةُ كُلُّهُمْ أَجْمَعُونَ إِلَّا إِبْلِيسَ </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اعْتَرَضَتْهُ الحَمِيَّةُ، فَافْتَخَرَ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آدَمَ بَخَلْقِهِ، وَتَعَصَّبَ عَلَيْهِ لِأَصْلِهِ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ابليس هو قائد وإمام المستكبرين، وهم جنوده وذريّته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 الله إمَامُ المتعصِّبينَ، وَسَلَفُ المُسْتَكْبِرِينَ الَّذِي وَضَعَ أَسَاسَ الْعَصَبِيَّةِ، وَنَازَعَ اللهَ رِدَاءَ الْجُبْرِيَّةِ، وَادَّرَعَ لِبَاسَ التَّعَزُّزِ، وَخَلَعَ قِنَاعَ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 عاقبة التكبّر والعصبية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يتكبر بعضنا على بعض،فما هي النتيجة ؟ أنا أتكبر وأتعصب لرأيي ولا آخذ كلمة الحق منك،وأنت في المقابل تتعامل بنفس الطريقة،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نتائج هذا العمل هو أنني حرمت من كلمة الحق وأنت أيضاً إذا قابلتني بالتعامل نفسه سوف تحرم من كلمة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 سوف نفقد المحبة فيما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 سوف تدب الكراهية ويسود البغضاء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ورابعاً سوف تشب نار الاختلاف وبعدها النزاع، هذا على المستوى الفردي، أما على المستوى الاجتماعي فإذا تعصبت أنا لقبيلتي وعشيرتي وحزبي بالباطل، وأنت أيضاً تعصبت لفئتك وجماعتك بالباطل، وتركنا الحق ولم نتوحد ونجتمع حوله،فقد فقدنا الحق والاجتماع والوحدة والقوة،وسوف يحل محلها الكراهية والبغضاء والشحناء، ومن ثم يحصل النزاع والحروب والقتل، هذه نتائج التكبر،وهذا هو مشروع ابليس وجنده وأعوانه، وقد حذرنا منها أمير المؤمنين علیه السلام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فَأَطْفِئُوا مَا كَمَنَ فِي قُلُوبِكُمْ مِنْ نِيرَانِ الْعَصَبِيَّةِ، وَأَحْقَادِ الْجَاهِلِيَّةِ،وإِنَّمَا تِلْكَ الحَمِيَّةُ تَكُونُ فِي المُسْلِمِ مِنْ خَطَرَاتِ الشَّيْطَانِ وَنَخَواتِهِ، وَنَزَغَاتِهِ 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وَاعْتَمِدُوا وَضْعَ التَّذَلُّل عَلَى رُؤُوسِكُمْ، وَالْقَاءَ التَّعَرُّزِ تَحَتْ أَقْدَامِكُمْ، وَخَلَعَ التَّكَثِرِ مِنْ أَعْنَاقِكُمْ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التَّوَاضُعَ مَسْلَحَةً بَيْنَكُمْ وَبَيْنَ عَدُوِّكُمْ إِبْلِيسَ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علیه السلام في وصف الكبر، بأنّه نار حمّية الجاهلية، وريح شيطانية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كالمُتكَبِّرِ عَلَى ابْنِ أُمِّهِ مِنْ غَيْرِ مَا فَضْلِ جَعَلَهُ اللهُ فِيهِ سِوَى مَا أَلْحَقَتِ الْعَظَمَةُ بِنَفْسِهِ مِنْ عَدَاوَةِ الْحَسَدِ، وَقَدَحَتِ الْحَمِيَّةُ فِي قَلْبِهِ مِنْ نَارِ الْغَضَبِ، وَنَفَخَ الشَّيْطَانُ فِي أَنْفِهِ مِنْ ريح الْكِبْرِ الَّذِي أَعْقَبَهُ اللَّهُ بِهِ النَّدَامَةَ، وَأَلْزَمَهُ آثَامَ الْقَاتِلِينَ إِلَى يَوْمِ الْقِيَامَةِ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فالنزعة نحو التعصب الأعمى على حساب الحق هي من أعراض داء العظمة، الذي لا يجلب للإنسان والمجتمع سوى الحرمان والكراهية والدمار فهو نار الحمية التي يضرمها عدو الإنسان ابليس لعنه الله في نفس الإنسان،ثم ينفخ عليها بريح الكبر،لتشتعل وتضطرم وتزداد أواراً لتنتهي بصاحبها إلى الندم حيث لا ينفع الندم، بعد أن مزّق نفسه ومجتمعه وتحمّل مسؤولية آثام وآثار الكبر والحميّة والعصبيّة</w:t>
      </w:r>
      <w:r>
        <w:rPr>
          <w:rFonts w:eastAsia="Amiri" w:cs="Amiri" w:ascii="Amiri" w:hAnsi="Amiri"/>
          <w:color w:val="111111"/>
          <w:sz w:val="28"/>
          <w:szCs w:val="28"/>
          <w:rtl w:val="true"/>
          <w:lang w:bidi="ar-SA"/>
        </w:rPr>
        <w:t xml:space="preserve">. </w:t>
      </w:r>
      <w:bookmarkStart w:id="126" w:name="pg8644_94001"/>
    </w:p>
    <w:p>
      <w:pPr>
        <w:pStyle w:val="Heading2"/>
        <w:numPr>
          <w:ilvl w:val="1"/>
          <w:numId w:val="1"/>
        </w:numPr>
        <w:rPr/>
      </w:pPr>
      <w:bookmarkStart w:id="127" w:name="__RefHeading___Toc2252555_653776707"/>
      <w:bookmarkStart w:id="128" w:name="_Toc41"/>
      <w:bookmarkEnd w:id="126"/>
      <w:bookmarkEnd w:id="127"/>
      <w:r>
        <w:rPr>
          <w:rtl w:val="true"/>
        </w:rPr>
        <w:t>الوقاية من العصبية</w:t>
      </w:r>
      <w:r>
        <w:rPr>
          <w:rtl w:val="true"/>
        </w:rPr>
        <w:t>:</w:t>
      </w:r>
      <w:bookmarkEnd w:id="128"/>
    </w:p>
    <w:p>
      <w:pPr>
        <w:pStyle w:val="BookText"/>
        <w:rPr/>
      </w:pPr>
      <w:r>
        <w:rPr>
          <w:rFonts w:ascii="Amiri" w:hAnsi="Amiri" w:eastAsia="Amiri" w:cs="Amiri"/>
          <w:color w:val="111111"/>
          <w:sz w:val="28"/>
          <w:sz w:val="28"/>
          <w:szCs w:val="28"/>
          <w:rtl w:val="true"/>
          <w:lang w:bidi="ar-SA"/>
        </w:rPr>
        <w:t xml:space="preserve">يحذر الأمير على الأرواح والقلوب، والطبيب الشفيق عليها من أخطر الأمراض على النفس والمجتمع ، وهو مرض الكبر والعصبية العمياء، ويبيِّن أعراضه وهي الشعور بالعظمة، وهو شعور فارغ ناتج من نفخ الشيطان ريح الكبر والحمية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في كِبْرِ الحَمِيَّةِ، وَفَخْرِ ِ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مَلاَقِحُ الشَّنَآنِ، وَمَنَافِعُ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فالشيطان قال كيف أخضع لآدم وهو من طين وأنا من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منه فانتفخ واستكبر، وأصيب بداء العظمة المهلك، وأحبط عمله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 اللهِ بِإِبْلِيسَ ، إِذْ أَحْبَطَ عَمَلَهُ الطَّوِيلَ، وَجَهْدَهُ الجهيدَ، وَكَانَ قَدْ عَبَدَ اللهَ سِتَّةَ آلَافِ سَنَةٍ، لاَ يُدْرَى أَمِنْ سِنِي الدُّنْيَا أَمْ مِنْ سِنِي الْآخِرَةِ، عَنْ كِبْرِ ِ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هذا الكبر يلقح في النفس كراهية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ملاقح 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أن ابتلى بهذا المرض المدمّر ، أخذ يكره الإنسان ويحاول أن ينقل العدوى إليه، وهنا على الإنسان أن يحذر هذه العدوى، ويقي نفسه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عَدُوَّ اللهِ أَنْ يُعْدِيَكُمْ بِدَائِهِ، وَأَنْ يَسْتَفِزَّكُمْ بِنِدَائِهِ ، وَأَنْ يُجْلِبَ عَلَيْكُمْ بِخَيْلِهِ وَرَجِلِهِ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التحذير العلوي إشارة إلى ثلاثة جيوش شيطانية نتعرض لها، وعلينا أن نعد أنفسنا لمواجهتها ، وكمالنا وفوزنا في الانتصار بهذه المواجهة، فهنا جيش بايولوجي فايروسي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جيش إعلامي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جيش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بخَيله ورجله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نقي أنفسنا من هذه الجيوش عندما نغلق جميع المنافذ بوجهها بواسطة تحصيل التقوى الفردية والاجتماعية، ويتم ذلك بالالتزام بطرق الوقاية من الكبر، وقد أوضح لنا إمامنا وطبيبنا في هذه الخطبة سبيل الوقاية </w:t>
      </w:r>
    </w:p>
    <w:p>
      <w:pPr>
        <w:pStyle w:val="BookText"/>
        <w:rPr/>
      </w:pPr>
      <w:r>
        <w:rPr>
          <w:rFonts w:ascii="Amiri" w:hAnsi="Amiri" w:eastAsia="Amiri" w:cs="Amiri"/>
          <w:color w:val="111111"/>
          <w:sz w:val="28"/>
          <w:sz w:val="28"/>
          <w:szCs w:val="28"/>
          <w:rtl w:val="true"/>
          <w:lang w:bidi="ar-SA"/>
        </w:rPr>
        <w:t>من الكبر بقوله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فَاعْتَبِرُوا بَمَا أَصَابَ الْأُمَمَ المُسْتَكْبِرِينَ مِنْ قَبْلِكُمْ مِنْ بَأْس الله وَصَوْلاتِهِ، وَوَقَائِعِهِ وَمَثُلاتِهِ، وَاتَّعِظُوا بِمَثَاوِي خُدُودِهِمْ، وَمَصَارِ ِعِ ِ جُنُوبِهِمْ، وَاسْتَعِيدُوا بِاللهِ مِنْ لَوَاقِحِ ِ الْكَبْرِ ِ، كَمَا تَسْتَعِيذُونَهُ مِنْ طَوَارِقِ ِ الدَّهْرِ ِ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الطريق هو التفكر بعد النظر إلى الأمم الماضية، وماذا حلّ بها بسبب الكبر ،والعصبية، وما الذي جنَوه من حميّة الجاهلية، وأن يؤدي بنا هذا التفكّر إلى البصر واليقظة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تَفَكَّرَ فَاعْتَبَرَ، وَاعْتَبَرَ فَأَبْصَرَ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أبصرنا فعلينا أن نقي أنفسنا من لواقح الكبر، ونستعيذ بالله منها، كما نستعيذ من طوارق الدهر، فالنفس فيها أرضيّة وقابلية واستعداد لإنتاج شجرة الكبر الخبيثة، وتوليد فراخ الشيطان، وقد أشار إلى هذا المعنى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وصف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 حُجُورِهِمْ، فَنَظَرَ بِأَعْيُنِهِمْ، وَنَطَقَ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نغلق المنافذ ونسد ثقوب نفوسنا وصدورنا كي لا يخترقها ويضع بيوضه أو ينشر لقاحه عليها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أن نهتم بعملية الوقاية من لواقح الكبر ، كما نهتم بوقاية أبداننا من الأمراض والأوبئة والفايروسات، وكما نبني البيوت ذات الأساس المحكم والجدران الرصينة، حذرا من الزلازل والعواصف والآفات والأعداء، كذلك يجب أن نتوقى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ولواقع الكبر هي أفكار ومشاعر تراود الإنسان، ولا يهتم بها ولا يلتفت إلى خطرها، ويتركها تنمو ويغذّيها أحياناً ببعض الأفعال والتصرفات التي تؤدي إلى ترسيخها في النفس وتتحول بالتدريج إلى طغيان وتسلط وظلم للآخرين، لاسيما إذا امتلك الإنسان الوسيلة والأدوات لإظهارها من المال والسلطة، ويمكن أن نذكر هنا عددا من هذه الأفكار والمفردات السلوكية التي تؤدي دور لواقح الكبر والعصبيّة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يشعر الإنسان أنّه أفضل من الآخرين، وأنّ الآخرين يجب أن يحترموه ويبتدئوه بالسلام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يشعر الإنسان أن عائلته أو عشيرته أو مدينته أو قوميّته أو بلده أفضل من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يشعر بأنّه يجب أن يتكلم، وأن له الحق أن يقطع كلام الآخرين، وهنا كلام لأمير المؤمنين يصف فيه أخاً له في الله ويقول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فِيمَا مَضَى أَخٌ فِي الله، وَكَانَ يُعْظِمُهُ فِي عَيْنِي صِغَرُ الدُّنْيَا فِي عَيْنِهِ، وَكَانَ خَارجاً مِنْ سُلْطَانٍ بَطْنِهِ فَلاَ يَشْتَهِي مَا لاَ يَجِدُ وَلاَ يُكْثِرُ إِذَا وَجَدَ، وَكَانَ أَكْثَرَ دَهْرِهِ صَامِتاً فإِنْ قَالَ بَذَّ الْقَائِلِينَ وَنَقَعَ غَلِيلَ السَّائِلِينَ، وَكَانَ ضَعِيفاً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الْجِدُّ فَهُوَ لَيْثُ غَابِ ٍ وَصِلُّ وَادٍ لا يُدْلِيِ بِحُجَّةٍ حَتَّى يَأْتِيَ قَاضِياً، وَكَانَ لاَ يَلُومُ أَحَداً عَلَى مَا يَجِدُ الْعُذْرَ فِي مِثْلِهِ حَتَّى يَسْمَعَ اعْتِدَارَهُ، وَكَانَ لاَ يَشْكُو وَجَعَا إِلاّ عِنْدَ بُرْئِهِ، وَكَانَ يَقُولُ مَا يَفْعَلُ وَلاَ يَقُولُ مَا لاَ يَفْعَلُ، وَكَانَ إِذَا غُلِبَ عَلَى الْكَلَام لَمْ يُغْلَبْ عَلَى السُّكُوتِ، وَكَانَ عَلَى مَا يَسْمَعُ أحْرَصَ مِنْهُ عَلَى أَنْ يَتَكَلَّمَ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يشعر إذا دخل إلى مجلس يجب أن يجلس في وسط المجلس أو المقدمة، لا في طرفه أو الصفوف المتأخرة ويرى ذلك معيباً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يشعر إذا دخل إلى مجلس فعلى الجالسين أن يقوموا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يشعر أنّه لا ينبغي لمثله أن يسأل عن أمر يجهله من الأحكام الشرعية والمسائل العلمية والعملية المختلفة، لأن سؤاله يعني أنه جاهل أو أنّه اعتراف بأنّ المسؤول أفضل منه، ولا يريد أن يصدر منه هكذا تواضع، ويعتبره نحواً من الذلة والإهانة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يشعر أن يجاوب كل سؤال يطرح عليه، حتى وإن كان الجواب خطاً </w:t>
      </w:r>
    </w:p>
    <w:p>
      <w:pPr>
        <w:pStyle w:val="BookText"/>
        <w:rPr/>
      </w:pPr>
      <w:r>
        <w:rPr>
          <w:rFonts w:ascii="Amiri" w:hAnsi="Amiri" w:eastAsia="Amiri" w:cs="Amiri"/>
          <w:color w:val="111111"/>
          <w:sz w:val="28"/>
          <w:sz w:val="28"/>
          <w:szCs w:val="28"/>
          <w:rtl w:val="true"/>
          <w:lang w:bidi="ar-SA"/>
        </w:rPr>
        <w:t xml:space="preserve">ولا يصح أن يقول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لا أدري تعني أنه جاهل ولا يفهم ، وهنا حكمة مهمة لأمير المؤمنين علیه السلام هي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مِنْكُمْ إِلا رَبَّهُ، وَلا تَخَافَنَّ إلا ذَنْبَهُ، وَلا يَسْتَحْيِيَنَّ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 وَلاَ يَسْتَحْيِيَنَّ أَحَدٌ إِذَا لَمْ يَعلَم ِلشَّيْءَ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بِالصَّبْرِ ِ، فَإِنَّ الصَّبْرَ مِنَ الْإِيمَانِ كَالرَّأْسِ ِ مِنَ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يشعر أنّ عبادته مقبولة، وأنّه يستحق الجنّة والثواب وأنّه أزكى وأطهر وأقرب إلى الله من كثير من الناس، وإذا جاء ولم يجد مكاناً في الصف الأول من الصلاة يتأذى ويرى أنّ الصفوف المتأخرة غير مناسبةله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 إلى مسجد أو محل عبادة فيتصدى للأذان أو قراءة الدعاء دون الاستئذان والتنسيق مع المتولين والمسؤولين عن هذه النشاطات لاعتقاده أنّه الأفضل والأكفاً، وأنّه لا يحتاج إلى 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المحاضرة أو الدرس بالأسئلة لا لأجل التعلم وإنّما لأجل أن يفهم الحاضرون أنّه عالم وجريء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من الآخرين شيئاً أظهر الطلب بصيغة الأمر وبلحن يفهم منه أنّه أعلى وأفضل من المأمور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الألفاظ واللحن ومستوى الصوت ونبرته التي يستخدمها عند الكلام مع الفقراء والضعفاء تختلف عنده إذا ما تكلم مع الأغنياء والأقوياء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طريقة مشيه تدل على الاختيال والفخر </w:t>
      </w:r>
      <w:r>
        <w:rPr>
          <w:rFonts w:eastAsia="Amiri" w:cs="Amiri" w:ascii="Amiri" w:hAnsi="Amiri"/>
          <w:color w:val="111111"/>
          <w:sz w:val="28"/>
          <w:szCs w:val="28"/>
          <w:rtl w:val="true"/>
          <w:lang w:bidi="ar-SA"/>
        </w:rPr>
        <w:t xml:space="preserve">. </w:t>
      </w:r>
      <w:bookmarkStart w:id="129" w:name="pg8644_94005"/>
    </w:p>
    <w:p>
      <w:pPr>
        <w:pStyle w:val="BookText"/>
        <w:rPr/>
      </w:pPr>
      <w:bookmarkEnd w:id="129"/>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يحب المدح والاطراء ويرتاح للمدّاحين ويتأذى من النقد والنصيحة، وهذا ما حذّر الإمام منه كثيراً في وصيته لولاته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 فُرَصِ ِ الشَّيْطَانِ في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نقاش أو مباحثة علمية أو جدال حول مسألة معينة، وتبيّن أن الحق مع ما يقوله الخصم، فهنا يواصل المراء والدفاع عن رأيه في اللف والدوران ،والمغالطات، ولا يسلّم للحقيقة، لأنّ يرى الاستسلام ضعفاً وذُلاً ومهانة، مع أن الاستسلام للحقيقة هو عين الكمال ودليل على الروح العلمية الطاهرة الباحثة عن الحق والحقيقة</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2252557_653776707"/>
      <w:bookmarkStart w:id="131" w:name="_Toc42"/>
      <w:bookmarkEnd w:id="130"/>
      <w:r>
        <w:rPr>
          <w:rtl w:val="true"/>
        </w:rPr>
        <w:t xml:space="preserve">الوقاية من لواقح الكبر </w:t>
      </w:r>
      <w:r>
        <w:rPr>
          <w:rtl w:val="true"/>
        </w:rPr>
        <w:t>:</w:t>
      </w:r>
      <w:bookmarkEnd w:id="131"/>
    </w:p>
    <w:p>
      <w:pPr>
        <w:pStyle w:val="BookText"/>
        <w:rPr/>
      </w:pPr>
      <w:r>
        <w:rPr>
          <w:rFonts w:ascii="IRNazanin" w:hAnsi="IRNazanin" w:eastAsia="IRNazanin"/>
          <w:color w:val="111111"/>
          <w:sz w:val="28"/>
          <w:sz w:val="28"/>
          <w:szCs w:val="28"/>
          <w:rtl w:val="true"/>
          <w:lang w:bidi="fa-IR"/>
        </w:rPr>
        <w:t xml:space="preserve">وهي أن نمنع هذه الخواطر أن تترسّخ في نفوسنا بأن نرسخ في مقابلها إحضار عظمة الله وأنّ كل الخير والرزق والعزة والكمال والموت والحياة بیده سبحانه، والصلاة التي هي عمود الدين برنامج فكري وعلمي وعملي للوقاية من الكبر، يقول أمير المؤمنين علیه السلام في الحكمة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الْإِيمَانَ تَطْهِيراً مِنَ الشِّرْكِ، وَالصَّلاَةَ تَنْزِيهاً عَنِ الْكِبْرِ،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أدرك المصلّي معاني أقوالها وأفعالها وتفاعل معها وخشع فيها لصنعت منه موحداً حامداً عابداً راكعاً ساجداً الله وحده، ولجعلت منه مصدر سلام ورحمة وبركات لعباد الله الصالحين ولخَلق الله جميعاً، لأن الخلْق عيال الله، وأقربهم وأعبدهم إلى الله أفضلهم لعياله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ترسخت مشاعر الكبر وبذوره الخبيثة في النفس، فالعلاج لها هو أن يقوم الإنسان باقتلاعها بأن يعمل خلافها، وعليه أن يستعين بالله ويطلب منه </w:t>
      </w:r>
    </w:p>
    <w:p>
      <w:pPr>
        <w:pStyle w:val="BookText"/>
        <w:rPr/>
      </w:pPr>
      <w:r>
        <w:rPr>
          <w:rFonts w:ascii="Amiri" w:hAnsi="Amiri" w:eastAsia="Amiri" w:cs="Amiri"/>
          <w:color w:val="111111"/>
          <w:sz w:val="28"/>
          <w:sz w:val="28"/>
          <w:szCs w:val="28"/>
          <w:rtl w:val="true"/>
          <w:lang w:bidi="ar-SA"/>
        </w:rPr>
        <w:t xml:space="preserve">الشفاء من هذا المرض المهلك، وأن يستخدم الدواء والعلاج له وهو التواضع للناس بالسلام عليهم وخدمتهم وإظهار التقصير والاعتذار لهم والجلوس في آخر المجلس، والبعد عن المدح والاطراء، وتقبّل النقد والنصيحة، والحضور في مجالس الفقراء ودعوتهم وخدمتهم، مع استعمال أفضل أساليب الإكرام والاحترام لهم، وهذا ما فعله الأنبياء والأولياء مع أنهم أعلم الناس وأفضلهم وأقربهم إلى الله ، فكيف بنا نحن المذنبين القاصرين المقصرين، يقول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وَاسْتَعِيدُوا بِالله مِنْ لَوَاقِحَ الْكَبْرِ، كَمَا تَسْتَعِيذُونَهُ مِنْ طَوَارِقِ الدَّهْرِ ، فَلَوْ رَخَّصَ اللهُ فِي الْكِبْرِ لِأَحَد مِنْ عِبَادِهِ لَرَخَّصَ فِيهِ لِخَاصَّةِ أَنبِيَائِهِ وَأَولِيائِهِ، وَلَكِنَّهُ سُبْحَانَهُ كَرَّهَ إِلَيْهِمُ التَّكَابُرَ، وَرَضِيَ هُمُ التَّوَاضُعَ ، فَأَلْصَقُوا بِالْأَرْضِ خُدُودَهُمْ ، وَعَفَرُوا 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وَخَفَضُوا أَجْنِحَتَهُمْ لِلْمُؤمِنِينَ، وَكَانُوا قَوْماً مُسْتَضْعَفِينَ، قَدِ اخْتَبَرَهُمُ اللَّهُ بِالْمُخْمَصَةِ، وَابْتَلَاهُمْ بِالمُجْهَدَةِ، وَامْتَحَنَهُمْ بِالمُخَاوِفِ، وَتَخَضَهُمْ بِالْمَكَارِهِ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لنا الإمام في هذه الخطبة أنّ منهج الأنبياء في الحياة هو البعد عن مظاهر العلو والاستكبار، والزهد في درجات هذه الدنيا الدنية وزخارفها وزبارجها، ولا يؤمن بهم إيمانا صادقاً ويتبعهم بإخلاص إلا من جاء يبحث عن الحقيقة فوجدها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تربّى سلمان و ابوذر والمقداد وياسر وسمية وعمار وأمثالهم، ثابتين مخلصين متفانين في إيمانهم وتضحياتهم وأخلاقهم وزهدهم إلى آخر المطاف بينما تجد آخرین آمنوا رغبة أو رهبة، لا حبّاً بالحق والحقيقة، فتراهم مذبذبين يتربصون الدوائر وينتظرون الفرصة لينقلبوا على أعقابهم ويعودوا إلى أصلهم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ويفصل لنا الإمام في برنامج الحج وجعل الكعبة في أوعر بقاع الأرض وأصعبها مناخاً، وأمر الناس بأن يحجوا إلى هذا المكان من مهاوي فجاج عميقة وجزائر بحار منقطعة، ويأمرهم بمجموعة أعمال ومناسك جميعها </w:t>
      </w:r>
      <w:bookmarkStart w:id="132" w:name="pg8644_94007"/>
    </w:p>
    <w:p>
      <w:pPr>
        <w:pStyle w:val="BookText"/>
        <w:rPr/>
      </w:pPr>
      <w:bookmarkEnd w:id="132"/>
      <w:r>
        <w:rPr>
          <w:rFonts w:ascii="Amiri" w:hAnsi="Amiri" w:eastAsia="Amiri" w:cs="Amiri"/>
          <w:color w:val="111111"/>
          <w:sz w:val="28"/>
          <w:sz w:val="28"/>
          <w:szCs w:val="28"/>
          <w:rtl w:val="true"/>
          <w:lang w:bidi="ar-SA"/>
        </w:rPr>
        <w:t xml:space="preserve">مخالفة لما يقتضيه الجمال الظاهري والزينة والتفاخر والكبر والاختيال، ويجعل هذا العمل فرضاً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وامتحاناً شَدِيداً، وَاخْتِبَاراً مُبِيناً، وَتَمحِيصاً بليغاً، جَعَلَهُ اللهُ سَبَباً لِرَحْمَتِهِ، وَوُصْلَةٌ إِلَى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بين الهدف من هذا الفرض وأمثاله من سائر العبادات التي تحتاج المجاهدة وتحمل الشدائد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أَرَادَ سُبْحَانَهُ أَنْ يَضَعَ بَيْتَهُ الْحَرَامَ، وَمَشَاعِرَهُ الْعِظَامَ، بَيْنَ جَنَّاتٍ وَأَنْهَارٍ، وَسَهْلِ وَقَرَارٍ، جَمَّ الْأَشْجَارِ، دَانِيَ الشمارِ، مُلْتَفَّ الْبُنَى، مُتَّصِلَ الْقُرَى، بَيْنَ بُرَّةٍ سَمْرَاءَ، وَرَوْضَةٍ خَضْرَاءَ، وَأَرْيَافٍ مُحْدِقَةٍ، وَعِرَاصِ مُغْدِقَةٍ، وَرَيَاضِ نَاضِرَةٍ، وَطُرُقِ عَامِرَةٍ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فيجعل الحج في أجمل منتجعات سويسرا وجزر اسبانيا ويفرض فيه سباقاً بالمظاهر الجميلة والأزياء البديعة والأطعمة الفاخرة، فلو كان الحج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سوف ينتج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اللهَ يَخْتَبِرُ عِبَادَهُ بِأَنْوَاعِ الشَّدَائِدِ، وَيَتَعَبَّدُهُمْ بِأَلْوَانِ الْمُجَاهِدِ، وَيَبْتَلِيهِمْ بِضُرُوبِ المُكَارِهِ، إِخْرَاجاً لِلتَّكَثْرِ مِنْ قُلُوبِهِمْ، وَإِسْكَانَا لِلتَذَلُّلِ فِي نُفُوسِهِمْ، وَلِيَجْعَلْ ذَلِكَ أَبْوَابَا فَتْحاً إِلَى فَضْلِهِ، وَأَسْبَابَاً ذُلُلاً لِعَفْوِهِ</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2252559_653776707"/>
      <w:bookmarkStart w:id="134" w:name="_Toc43"/>
      <w:bookmarkEnd w:id="133"/>
      <w:r>
        <w:rPr>
          <w:rtl w:val="true"/>
        </w:rPr>
        <w:t>الكبر مصيدة ابليس العظمى</w:t>
      </w:r>
      <w:r>
        <w:rPr>
          <w:rtl w:val="true"/>
        </w:rPr>
        <w:t>:</w:t>
      </w:r>
      <w:bookmarkEnd w:id="13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يعود ويحذر من سوء عاقبة الكبر، ويصفها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وَسُوءِ عَاقِبَةِ الْكِبْرِ، فَإِنَّهَا مَصْيَدَهُ إِبْلِيسَ الْعُظْمَى، وَمَكِيدَتهُ الْكُبْرَى الَّتِي تُسَاوِرُ قُلُوبَ الرِّجَالِ مُسَاوَرَةَ السُّمُومِ الْقَاتِلَةِ، فَمَا تُكْدِي أَبَداً، وَلا تُشْوِي أَحَداً، لا عَالِماً لِعِلْمِهِ، وَلاَ مُقِلاً في طِمْرِه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هذا الفخ الذي نصبه ابليس لا يخطيء أحداً إلا من تحذر منه واتقاه، ولا يأمن منه لا العالم الذي يقول أنا عارف بالدين ولا يخدعني ابليس ولا الفقير، فإن العالم بالدين يمكن أن يتكبر بعلمه الديني على الآخرين، كما إن الفقير يمكن أن يخدع بأمور تافهة، ويكون صيدا للشيطان، ثم يعود علیه السلام لذكر الصيام والصلاة والزكاة ودورها في علاج النفوس من العصبية العمياء، وإخراج الكبر من القلوب فيقول</w:t>
      </w:r>
      <w:r>
        <w:rPr>
          <w:rFonts w:eastAsia="Amiri" w:cs="Amiri" w:ascii="Amiri" w:hAnsi="Amiri"/>
          <w:color w:val="111111"/>
          <w:sz w:val="28"/>
          <w:szCs w:val="28"/>
          <w:rtl w:val="true"/>
          <w:lang w:bidi="ar-SA"/>
        </w:rPr>
        <w:t xml:space="preserve">: </w:t>
      </w:r>
      <w:bookmarkStart w:id="135" w:name="pg8644_94008"/>
    </w:p>
    <w:p>
      <w:pPr>
        <w:pStyle w:val="BookText"/>
        <w:rPr/>
      </w:pPr>
      <w:bookmarkEnd w:id="1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ذلِكَ مَا حَرَسَ اللهُ عِبَادَهُ الْمُؤْمِنِينَ بِالصَّلَوَاتِ وَالزَّكَوَاتِ، وَمُجَاهَدَةِ الصِّيَامِ فِي الْأَيَّامِ المَفْرُوضَاتِ، تسكِيناً لِأَطْرَافِهِمْ، وَتَخْشِيعاً لِأَبْصَارِهِمْ، وَتَذْلِيلاً لِنُفُوسِهِمْ، وَتَخْفِيضَاً لِقُلُوبِهِمْ ، وَإِذْهَابَا لِلْخُيَلاَءِ عَنْهُمْ، لَا فِي ذَلِكَ مِنْ تَعْفِيرِ عِتَاقِ الْوُجُوهِ بالتُّرَابِ تَوَاضُعاً، وَالْتِصَاقِ كَرَائِم الجوَارِحَ بِالْأَرْضِ تَصَاغُراً، وَلُحُوقِ ِ الْبُطُونِ بِالمتونِ مِنَ الصِّيَامِ تَذَلُّلاً، مَعَ مَا فِي الزَّكَاةِ مِنْ صَرْفِ ثَمَرَاتِ لأَرْض وَغَيْرِ ذَلِكَ إلى أهل المُسْكَنَةِ وَالْفَقْرِ</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2252561_653776707"/>
      <w:bookmarkStart w:id="137" w:name="_Toc44"/>
      <w:bookmarkEnd w:id="136"/>
      <w:r>
        <w:rPr>
          <w:rtl w:val="true"/>
        </w:rPr>
        <w:t>المانع الثالث</w:t>
      </w:r>
      <w:r>
        <w:rPr>
          <w:rtl w:val="true"/>
        </w:rPr>
        <w:t xml:space="preserve">: </w:t>
      </w:r>
      <w:r>
        <w:rPr>
          <w:rtl w:val="true"/>
        </w:rPr>
        <w:t>الطمع</w:t>
      </w:r>
      <w:bookmarkEnd w:id="137"/>
    </w:p>
    <w:p>
      <w:pPr>
        <w:pStyle w:val="BookText"/>
        <w:rPr/>
      </w:pPr>
      <w:r>
        <w:rPr>
          <w:rFonts w:ascii="IRNazanin" w:hAnsi="IRNazanin" w:eastAsia="IRNazanin"/>
          <w:color w:val="111111"/>
          <w:sz w:val="28"/>
          <w:sz w:val="28"/>
          <w:szCs w:val="28"/>
          <w:rtl w:val="true"/>
          <w:lang w:bidi="fa-IR"/>
        </w:rPr>
        <w:t>وهو من شعب حب الدنيا، ولكنه يختلف عن حب الدنيا الذي تحدثنا عنه، في أنّه لذة وهمية لا تعود على بدن الإنسان وغرائزه التكوينية بشيء من اللذة، وكما أنّ العصبية والكبر لذة وهمية، وهي تخيّل الغلبة والتسلط والامتياز على الآخرين، كذلك الطمع لذة وهمية، هي تخيّل المُلك والتكاثر، وإذا ابتلي الإنسان بهذا المرض فإنّه سيفقد إرادته باتباع الحق، لأن الطمع ويلازمه البخل والحرص رذائل تسيطر على نفس الانسان وتسلبه إرادته، بل ويمكن أن تسلبه فکره ووعيه، فینسی نفسه وحاجاته و لذاته البدنية، ومسؤولية أهله وعياله والمجتمع بأسره، فكم رأينا من هؤلاء الذين تحول الطمع والبخل والحرص فيهم إلى ملكة ثابتة راسخة، لا يأتون إلى بيوتهم ولا يرون أزواجهم وأولادهم، ولا يهنؤون بطعام ولباس، ولا ينعمون بالراحة التي اعتاد عليها الناس ، فالطماع يقضي نهاره في صراع مستمر مع الجميع، لأجل زيادة الثروة وتنمية المكاسب والأرباح، ويقضي ليله يفكر كيف يرفع أرقام حساباته المالية المصرفية، ونشوته ولذته في الحياة هي أن يرى الألف قد أصبح عشرة آلاف والعشرة صارت مائة ألف والمائة ألف صارت مليون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فهدفه في الحياة هو زيادة الأصفار، إلى أن يهلك ويتحول إلى صفر، ويذهب من الدنيا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اليدين من الأعمال الصالحة والآثار الطيبة، وقد حذر أمير المؤمنين علیه السلام </w:t>
      </w:r>
      <w:bookmarkStart w:id="138" w:name="pg8644_94009"/>
    </w:p>
    <w:p>
      <w:pPr>
        <w:pStyle w:val="BookText"/>
        <w:rPr/>
      </w:pPr>
      <w:bookmarkEnd w:id="138"/>
      <w:r>
        <w:rPr>
          <w:rFonts w:ascii="Amiri" w:hAnsi="Amiri" w:eastAsia="Amiri" w:cs="Amiri"/>
          <w:color w:val="111111"/>
          <w:sz w:val="28"/>
          <w:sz w:val="28"/>
          <w:szCs w:val="28"/>
          <w:rtl w:val="true"/>
          <w:lang w:bidi="ar-SA"/>
        </w:rPr>
        <w:t xml:space="preserve">من هذا المرض المهلك بقوله لولده الحسن علیه السلام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أَنْ تُوجِفَ بِكَ مَطَايَا الطَّمَعِ ، فَتُورِدَكَ مَنَاهِلَ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علیه السلام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لِلْبَخِيل يَسْتَعْجِلُ الْفَقْرَ الَّذِي مِنْهُ هَرَبَ، وَيَفُوتُهُ الْغِنَى الَّذِى إيَّاهُ طَلَبَ، فَيَعِيشُ في الدُّنْيَا عَيْشَ الْفُقَرَاءِ، وَيُحَاسَبُ فِي الْآخِرَةِ حِسَابَ الْأَغْنِيَاءِ</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2252563_653776707"/>
      <w:bookmarkStart w:id="140" w:name="_Toc45"/>
      <w:bookmarkEnd w:id="139"/>
      <w:r>
        <w:rPr>
          <w:rtl w:val="true"/>
        </w:rPr>
        <w:t>علاج الطمع</w:t>
      </w:r>
      <w:r>
        <w:rPr>
          <w:rtl w:val="true"/>
        </w:rPr>
        <w:t>:</w:t>
      </w:r>
      <w:bookmarkEnd w:id="14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تقوية العقل بالتدبر بعاقبة هذه الرذيلة، وإنها تجلب للإنسان النصب والحرمان والعذاب في الحياة الدنيا، والندم والحسرة في الموت والحساب والعقاب في الآخرة، أما في الحياة الدنيا فإنّ الإنسان الذي يهيمن على فكره الطمع والبخل والحرص ويفقد القناعة، فإنه سوف يفقد حياته ولذاته الطيبة الفردية والاجتماعية، بل ويفقد الإنسان عزته وكرامته أيضاً، يقول أمير المؤمنين علیه السلام في الحكمة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أَزْرَى بِنَفْسِهِ مَنِ اسْتَشْعَرَ الطَّمَعَ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الحكمة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الْبُخْلُ 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الحكمة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الطَّامِعُ فِي وِثَاقِ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والسبب و أنّ الطمع خيال ووهم يجعل الإنسان يشعر بأنّه بحاجة إلى إكثار المال، وكلما حصل على المال ازداد عطشه وشعوره بالفقر إلى الأكثر، وبالنتيجة فهو يعيش شعور الفقر والنقص والحاجة ويسلك كل السبُل المشروعة وغير المشروعة من أجل تكثير المال، وربما دخل في نزاعات حتى مع أقرب الناس إليه لأجل الحصول على الفلس والدينار،فيكون ذليلا فقيرا مكروهاً، على الرغم من امتلاكه الثروة التي لو استثمرها بعقله لكان أكثر الناس راحة وكرامة وعزّة، والسبب في ذلك الهلاك هو هلاك العقل وسيطرة الوهم والخيال بسبب الطمع ، وكما قال أمير المؤمنين علیه السلام في الحكمة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أَكْثَرُ مَصَارِع الْعُقُولِ تَحْتَ بُرُوقِ المَطَامِع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الطمع هو خيال الملك والثروة والفقر إلى المال الذي يصرع العقل ويميته، وهذا يؤكد ضرورة التنمية العقلية وإحياء العقل وحفظه من الموت في ظل تربية أنوار القرآن والعترة الطاهرة علیهم السلام، وكلمات نهج البلاغة التي تجعل الإنسان يدرك أنّ الغنى هو القناعة وهي الحياة الطيبة، وما أعمق كلمة أمير المؤمنين علیه السلام في الحكمة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يَنْفَدُ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الحكمة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الطَّمَعُ رِقٌ مُؤَيَّدٌ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معادلة علوية هامة تبيّن أن الغنى والفقر لا يأتيان من خارج نفس الإنسان، وإنما ينطلقان من داخل نفسه تبعاً لفكره وعقله وشعوره، فقد يكون الإنسان مالكاً للمليارات ولكن طمعه بالأكثر يجعله يشعر أنه فقير ومحتاج لأن طمعه قد صرع عقله، فلا تفكير صحيح لديه يقوده إلى أن قيمة المال في استخدامه بتحقيق الاشباع والانتفاع به بما أمكن، وبما يحقق الاستقرار والاطمئنان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الغنى، لكن الطمع عندما يصرع العقل فإن الخيال والوهم يكون سيد الميدان، وإذا ساد الخيال جاءت صور الفقر والحاجة وقلة الثروة، رغم كثرتها الواقعية، وتسلّطت على النفس، فإذا به يصيح و افقراه واويلاه اسقوني إني عطشان؟ وهكذا يوقع نفسه في الفقر رغم غناه بسبب فقدانه للعقل الذي ينتج الشعور بالقناعة، فالمال الحقيقي في المعادلة العلوية هو القناعة، وهو مال لا ينفد لأنّه فائدة المال في الانتفاع به، والقناعة تجعل الإنسان يتحرك بهدوء واستقرار نفسي للانتفاع بالمال بالصورة الممكنة وإن كان قليلاً، لكن الطمع يجعل الإنسان يشعر بحالة النقص والفقر وإن كان يملك المليارات، فالعقل يجعل الفقير غنياً بالقناعة، وعدم العقل يجعل الغني الثري فقيراً بالطمع والبخل، فما أعظمها من معادلة لإنتاج الحياة الطيبة والراحة والاستقرار القناعة مال لا ينفد والطمع رقُّ ُ مؤبّد وفقر لا ينتهي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وصدق أمير المؤمنين علیه السلام حيث يقول في تأكيد هذا المعنى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كَنْزَ أَغْنَى مِنَ الْقَنَاعَةِ، وَلاَ مَالَ أَذْهَبُ لِلْفَاقَةِ مَنَ الرِّضَى بِالْقُوتِ، وَمَنِ اقْتَصَرَ عَلَى بُلْغَةِ الْكَفَافِ فَقَدِ انْتَظَم الرَّاحَةَ وَتَبَوَّأَ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وَالرَّغْبَةُ مِفْتَاحُ النَّصَبِ، وَمَطيَّةُ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علیه السلام عندما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بِالْقَنَاعَةِ مُلْكاً، وَبِحُسْنِ الْخُلُقِ نَعِيماً </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يجلبه الطمع للإنسان في حياته حيث يجعله محروماً من الحياة الطيبة، والغنى الحقيقي ويجعله ذليلاً فقيرا مكروها في نفسه وفي ذويه، وأما في وقت الموت فإنّ أمير المؤمنين علیه السلام يصف لنا حال هذا المسكين بصورة مفجعة كفى بها موعظة لمن اتّعظ وزاجرا لمن ،ازدجر، وحقاً إنّ التدبّر فيها والتفاعل معها يغسل النفوس من جميع أدران الطمع وأوساخ الغفلة وأقذار الحرص والبخل والجشع، يقول علیه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 نَزَلَ بِهِمْ مَا كَانُوا يَجْهَلُونَ، وَجَاءَهُمْ مِنْ فِرَاقِ الدُّنْيَا مَا كَانُوا يَأْمَنُونَ، وَقَدِمُوا مِنَ الْآخِرَةِ عَلَى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مَوْصُوفٍ مَا 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عَلَيْهِمْ سَكْرَةُ المَوْتِ وَحَسْرَةُ الْفَوْتِ، فَفَتَرَتْ لَهَا أَطْرَافُهُمْ ، وَتَغَيَّرَتْ هَا أَلْوَانُهُمْ ثُمَّ ازْدَادَ المُوْتُ فِيهِمْ وُلُوجاً، فَحِيلَ بَيْنَ أَحَدِهِمْ وَبَيْنَ مَنْطِقِهِ، وَإِنَّهُ لَبَيْنَ أَهْلِهِ يَنْظُرُ بِبَصَرِهِ، وَيَسْمَعُ بِأُذُنِهِ، عَلَى صِحَّةٌ مِنْ عَقْلِهِ، وَبَقَاءِ مِنْ لُبِّهِ، يُفَكِّرُ فِيمَ أَفْنَى عُمْرَهُ، وَفِيمَ أَذْهَبَ دَهْرَهُ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وَيَتَذَكَّرُ أَمْوَالاَ جَمَعَهَا، أَغْمَضَ فِي مَطَالِبِهَا، وَأَخَذَهَا مِنْ مُصَرَّ حَاتِهَا وَمُشْتَبِهَاتِهَا، قَدْ لَزِمَتْهُ تَبِعَاتُ جَمْعِهَا، وَأَشْرَفَ عَلَى فِرَاقِهَا، تَبْقَى لِمَنْ وَرَاءَهُ يَنْعَمُونَ فِيهَا، وَيَتَمَتَّعُونَ بِهَا، فَيَكُونُ المُهْنَأ ُ لِغَيْرِهِ، وَالْعِبءُ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وَالمَرْهُ قَدْ عَلِقَتْ رُهُونُهُ بهَا، فَهُوَ يَعَضُّ يَدَهُ نَدَامَةً عَلَى مَا أَصْحَرَ لَهُ عِنْدَ المَوْتِ مِنْ أَمْرِهِ، وَيَزْهَدُ فِيمَا كَانَ يَرْغَبُ فِيهِ أَيَّامَ عُمُرِهِ، وَيَتَمَنَّى أَنَّ الَّذِي كَانَ </w:t>
      </w:r>
      <w:bookmarkStart w:id="141" w:name="pg8644_94012"/>
    </w:p>
    <w:p>
      <w:pPr>
        <w:pStyle w:val="BookText"/>
        <w:rPr/>
      </w:pPr>
      <w:bookmarkEnd w:id="141"/>
      <w:r>
        <w:rPr>
          <w:rFonts w:ascii="Amiri" w:hAnsi="Amiri" w:eastAsia="Amiri" w:cs="Amiri"/>
          <w:color w:val="111111"/>
          <w:sz w:val="28"/>
          <w:sz w:val="28"/>
          <w:szCs w:val="28"/>
          <w:rtl w:val="true"/>
          <w:lang w:bidi="ar-SA"/>
        </w:rPr>
        <w:t>يَغْبِطُهُ بِهَا وَيَحْسُدُهُ عَلَيْهَا قَدْ حَازَهَا دُونَهُ فَلَمْ يَزَلِ المَوْتُ يُبَالِغُ فِي جَسَدِهِ خَالَطَ لِسَانُهُ سَمْعَهُ، فَصَارَ بَيْنَ أَهْلِهِ لاَ يَنْطِقُ بِلِسَانِهِ، وَلاَ يَسْمَعُ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طَرْفَهُ بِالنَّظَرِ في وجُوهِهِمْ، يَرَى حَرَكَاتِ أَلْسِنَتِهِمْ، وَلاَ يَسْمَعُ رَجْعَ كَلامِهِمْ ثُمَّ ازْدَادَ المَوْتُ الْتِیَاطاً بِهِ، فَقُبِضَ بَصَرُهُ كَمَا قُبِضَ سَمْعُهُ، وَخَرَجَتِ الرُّوحُ مِنْ جَسَدِهِ، فَصَارَ جِيفَةً بَيْنَ أَهْلِهِ ، قَدْ أَوْحَشُوا مِنْ جَانِبِهِ، وَتَبَاعَدُوا مِنْ قُربِهِ لا يُسْعِدُ بَاكِياً، وَلا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حَمَلُوهُ إِلَى مَخطُّ ٍ فِي الْأَرْضِ ِ، فَأَسْلَمُوهُ فِيهِ إِلَى عَمَلِهِ، وَانْقَطَعُوا عَنْ زَوْرَتِهِ</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2252565_653776707"/>
      <w:bookmarkStart w:id="143" w:name="_Toc46"/>
      <w:bookmarkEnd w:id="142"/>
      <w:r>
        <w:rPr>
          <w:rtl w:val="true"/>
        </w:rPr>
        <w:t>المانع الرابع</w:t>
      </w:r>
      <w:r>
        <w:rPr>
          <w:rtl w:val="true"/>
        </w:rPr>
        <w:t xml:space="preserve">: </w:t>
      </w:r>
      <w:r>
        <w:rPr>
          <w:rtl w:val="true"/>
        </w:rPr>
        <w:t>التسويف</w:t>
      </w:r>
      <w:r>
        <w:rPr>
          <w:rtl w:val="true"/>
        </w:rPr>
        <w:t>:</w:t>
      </w:r>
      <w:bookmarkEnd w:id="143"/>
    </w:p>
    <w:p>
      <w:pPr>
        <w:pStyle w:val="BookText"/>
        <w:rPr/>
      </w:pPr>
      <w:r>
        <w:rPr>
          <w:rFonts w:ascii="Amiri" w:hAnsi="Amiri" w:eastAsia="Amiri" w:cs="Amiri"/>
          <w:color w:val="111111"/>
          <w:sz w:val="28"/>
          <w:sz w:val="28"/>
          <w:szCs w:val="28"/>
          <w:rtl w:val="true"/>
          <w:lang w:bidi="ar-SA"/>
        </w:rPr>
        <w:t>المبتلى بهذا المرض يؤجل تنفيذ اعماله الصالحة ومشاريعه الخيرية من اليوم الى الغد، ومن موعدها المقرر الى اشعار اخر حتى تفوته فرصة التنفيذ او يفقد القدرة عليها والظروف المناسبة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حذر امير المؤمنين علیه السلام كثيرا من هذا الداء المهلك، بالتأكيد المتكرر على الاستعداد والجهوزية للانتقال من هذه الدنيا بالمبادرة الى الاعمال الصالحة وعدم تأجيلها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علیه السلام في الخطبة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نُودِيَ فِيكُمْ بِالرَّحِيلِ، وَأَقِلُوا الْعُرْجَةَ عَلَى الدُّنْيَا، وَانْقَلِبُوا بِصَالِحَ مَا بِحَضْرَتِكُمْ مِنَ الزَّادِ،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عِبَادَ الله، وَبَادِرُوا آجَالَكُمْ بِأَعْمَالِكُمْ، وَابْتَاعُوا مَا يَبْقَى لَكُمْ بِمَا يَزُولُ عَنْكُمْ، وَتَرَحَلُوا فَقَدْ جُدَّ بِكُمْ، وَاسْتَعِدُّوا لِلْمَوْتِ فَقَدْ أَظَلَّكُمْ وَكُونُوا قَوْماً صِيحَ بِهِمْ فَانْتَبَهُوا ، وَعَلِمُوا أَنَّ الدُّنْيَا لَيْسَتْ لَهُمْ بِدَارٍ فَاسْتَبْدَلُوا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ويقرع امام الحق جرس الحقيقة في اذهاننا وعقولنا وهو ان ما يفصل بيننا وبين حياتنا الحقيقية والأبدية ما هو الا عدد سويعات ومجموعة لحظات سرعان ما تزول وتتصرم فيقول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بَيْنَ أَحَدِكُمْ وَبَيْنَ الْجَنَّةِ أَوِ النَّارِ </w:t>
      </w:r>
    </w:p>
    <w:p>
      <w:pPr>
        <w:pStyle w:val="BookText"/>
        <w:rPr/>
      </w:pPr>
      <w:r>
        <w:rPr>
          <w:rFonts w:ascii="Amiri" w:hAnsi="Amiri" w:eastAsia="Amiri" w:cs="Amiri"/>
          <w:color w:val="111111"/>
          <w:sz w:val="28"/>
          <w:sz w:val="28"/>
          <w:szCs w:val="28"/>
          <w:rtl w:val="true"/>
          <w:lang w:bidi="ar-SA"/>
        </w:rPr>
        <w:t>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غَايَةٌ تَنْقُصُهَا اللَّحْظَةُ، وَتَهْدِمُهَا السَّاعَةُ، لَجَدِيرَةٌ بقِصَرِ المُدَّةِ، وَإِنَّ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لَحَرِ ِيٌّ بِسُرْعَةِ الْأَوْبَةِ، وَإِنَّ قَادِماً يَقْدُمُ بالفَوْزِ ِ اَو الشَّقْوَةِ لَمُسْتَحِقٌّ لِأفْضَلِ ِ الْعُدَّةِ، فَتَزَوَّدُوا فِي الدُّنْيَا، مِنَ الدُّنْيَا، مَا تَحْرُزُونَ بِهِ أَنْفُسَكُمْ غَداً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فَسَابِقُوا رَحِمَكُمُ اللَّهُ إِلَى مَنَازِلِكُمْ الَّتِي أُمِرْتُمْ أَنْ تَعْمُرُوهَا ، وَالَّتِي رُغْبْتُمْ فِيهَا ، وَدُعِيتُمْ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وَاسْتَتِمُوا نِعَمَ اللهُ عَلَيْكُمْ بِالصَّبْرِ ِ عَلَى طَاعَتِهِ، وَالْمُجَانَبَةِ لِمَعْصِيَتِهِ، فَإِنَّ غَداً مِنَ الْيَوْمِ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السَّاعَاتِ فِي الْيَوْمِ، وَأَسْرَعَ الْأَيَّامَ فِي الشَّهْرِ، وَأَسْرَعَ الشُّهُورَ فِي السَّنَةِ، وَأَسْرَعَ السِّنِينَ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ويحذرنا ليرسخ في عقولنا حقيقة اننا لا نملك حياتنا ولا صحتنا وقوتنا البدنية، كما ان ظروف أداء العمل وشروطه وعوامل نجاحه ليست بأيدينا، فكيف نسمح لأنفسنا بالتسويف وطول الامل والكسل والتقاعس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علیه السلام في الخطبة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الْآنَ فَاعملوا، والأَلْسُنُ مُطْلَقَةٌ، والْأَبْدَانُ صَحِيحَةٌ، َوالْأَعْضَاهُ لَدْنَةٌ، وَالمُنقَلَبُ فَسيحٌ، وَالْمَجَالُ عَرِيضٌ قَبْلَ إِرْهَاقِ ٍ الْفَوْتِ، وَحُلُولِ المَوْتِ، فَحَقِّقُوا عَلَيْكُمْ نُزُولَهُ، وَلَا تَنْتَظِرُوا قُدُومَهُ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معنى هام ينبغي ان يلتفت اليه الانسان نبهنا عليه كشاف الحقائق والاسرار وقسيم الجنة والنار، وهو انك اذا كنت اليوم قادرا على فعل الطاعات وتجنب المعاصي فلا يدرى بعد التسويف وتمديد الامل وارتكاب المعاصي هل تستطيع ان تتدارك نفسك وتعيدها الى الطريق الصحيح ؟ ام ان نفسك الامارة التي سولت وزينت لك المماطلة والتسويف قد أصبحت تمسك بزمام قلبك بالكامل وافقدتك الفكر والشعور والإرادة للتوبة والعودة والإصلاح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علیه السلام في الخطبة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الخَطَايَا خَيْلٌ شُمُسٌ حُمِلَ عَلَيْهَا </w:t>
      </w:r>
      <w:bookmarkStart w:id="144" w:name="pg8644_94014"/>
    </w:p>
    <w:p>
      <w:pPr>
        <w:pStyle w:val="BookText"/>
        <w:rPr/>
      </w:pPr>
      <w:bookmarkEnd w:id="144"/>
      <w:r>
        <w:rPr>
          <w:rFonts w:ascii="Amiri" w:hAnsi="Amiri" w:eastAsia="Amiri" w:cs="Amiri"/>
          <w:color w:val="111111"/>
          <w:sz w:val="28"/>
          <w:sz w:val="28"/>
          <w:szCs w:val="28"/>
          <w:rtl w:val="true"/>
          <w:lang w:bidi="ar-SA"/>
        </w:rPr>
        <w:t>اَهْلُها، وَخُلِعَتْ لُجُمُهَا، فَتَقَحّمَتْ بهم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ان من ركب ظهر المعاصي فانه سوف يفقد لجام نفسه و اختياره وارادته، ويصبح زمام نفسه بيد النفس الأمارة والشيطان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من يستطيع من امسك الشيطان بلجامه وسيطر على فكره وشعوره و ارادته ان يتخلص من قيادة الشيطان ويعود الى طريق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يأمرنا في الخطبة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دائما في حالة التأهب والإنذار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 وَالْإِجْتِهَادِ، وَالتَّأَهبِ وَالْإِسْتِعْدَادِ، وَالتَّزَوُّدِ فِي مَنْزِلِ الزَّادِ، وَلاَ تَغُرَّنَّكُمُ الدُّنْيَا كَمَا غَرَّتْ مَنْ كَانَ قَبْلَكُمْ مِنَ الْأُمَمِ المَاضِيَةِ، وَالْقُرُونِ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صفات شيعة علي واتباع ولايته فلننظر الى انفسنا هل نحن منهم ؟</w:t>
      </w:r>
    </w:p>
    <w:p>
      <w:pPr>
        <w:pStyle w:val="Heading2"/>
        <w:numPr>
          <w:ilvl w:val="1"/>
          <w:numId w:val="1"/>
        </w:numPr>
        <w:rPr/>
      </w:pPr>
      <w:bookmarkStart w:id="145" w:name="__RefHeading___Toc2252567_653776707"/>
      <w:bookmarkStart w:id="146" w:name="_Toc47"/>
      <w:bookmarkEnd w:id="145"/>
      <w:r>
        <w:rPr>
          <w:rtl w:val="true"/>
        </w:rPr>
        <w:t>المانع الخامس</w:t>
      </w:r>
      <w:r>
        <w:rPr>
          <w:rtl w:val="true"/>
        </w:rPr>
        <w:t xml:space="preserve">: </w:t>
      </w:r>
      <w:r>
        <w:rPr>
          <w:rtl w:val="true"/>
        </w:rPr>
        <w:t>التردد والإحجام</w:t>
      </w:r>
      <w:r>
        <w:rPr>
          <w:rtl w:val="true"/>
        </w:rPr>
        <w:t>:</w:t>
      </w:r>
      <w:bookmarkEnd w:id="146"/>
    </w:p>
    <w:p>
      <w:pPr>
        <w:pStyle w:val="BookText"/>
        <w:rPr/>
      </w:pPr>
      <w:r>
        <w:rPr>
          <w:rFonts w:ascii="Amiri" w:hAnsi="Amiri" w:eastAsia="Amiri" w:cs="Amiri"/>
          <w:color w:val="111111"/>
          <w:sz w:val="28"/>
          <w:sz w:val="28"/>
          <w:szCs w:val="28"/>
          <w:rtl w:val="true"/>
          <w:lang w:bidi="ar-SA"/>
        </w:rPr>
        <w:t>وهو من امراض العقل العملي المدمرة للإرادة والتي كم أدت الى فشل حياة الكثير وحولت حياتهم الى تيه دائم وماراثون دائري، وهذا المرض ناشئ من فقدان قوة الاقتحام وعدم الجرأة على القيام بالأعمال والتردد والتخوف من تنفيذها على الرغم من وضوح صوابها وصلاحها من الناحية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عندما يريد ان يخطو نحو أي عمل فعليه ان يدرس الامر من جميع جوانبه ويستشير به اهل العقل والخبرة، وبعد ان تتأكد لديه مصلحة فعله او ترجح على مفسدة تركه فعليه ان يتوكل على الله وان يقدم على العمل</w:t>
      </w:r>
    </w:p>
    <w:p>
      <w:pPr>
        <w:pStyle w:val="BookText"/>
        <w:rPr/>
      </w:pPr>
      <w:r>
        <w:rPr>
          <w:rFonts w:ascii="Amiri" w:hAnsi="Amiri" w:eastAsia="Amiri" w:cs="Amiri"/>
          <w:color w:val="111111"/>
          <w:sz w:val="28"/>
          <w:sz w:val="28"/>
          <w:szCs w:val="28"/>
          <w:rtl w:val="true"/>
          <w:lang w:bidi="ar-SA"/>
        </w:rPr>
        <w:t>ولا يتردد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البعض ورغم اتمامه الجميع مراحل تنضيج القرار عندما يصل لمرحلة التنفيذ يتردد ويحجم فيقدم خطوة ويؤخر أخرى الى ان تفوت الفرصة ويخسر المشروع ولربما خسر عمره کله بسبب هذا الشك والارتياب المدمر والسبب </w:t>
      </w:r>
    </w:p>
    <w:p>
      <w:pPr>
        <w:pStyle w:val="BookText"/>
        <w:rPr/>
      </w:pPr>
      <w:r>
        <w:rPr>
          <w:rFonts w:ascii="IRNazanin" w:hAnsi="IRNazanin" w:eastAsia="IRNazanin"/>
          <w:color w:val="111111"/>
          <w:sz w:val="28"/>
          <w:sz w:val="28"/>
          <w:szCs w:val="28"/>
          <w:rtl w:val="true"/>
          <w:lang w:bidi="fa-IR"/>
        </w:rPr>
        <w:t>في ذلك هو ان هذا الانسان يسمح للخيال والوهم والخوف غير المبرر ان یهجم عليه ويبعد العقل والحكمة عن قيادة نفسه وتنفيذ قراراته او مواقفه الصائبة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بعد ان يدرس الموضوع ويقطع بعدم او ضعف احتمالات الفشل والخسارة ويرجح عليها احتمالات الفوز والنجاح يأتي الى مرحلة التنفيذ فيسمح لنفسه بعودة احتمالات الفشل والخيبة فيقع في الشك والارتياب الذي قد خرج منه ويعود اليه دون مبرر وسبب عقلائي سوى الخوف وضعف الإرادة وغياب صفة الحسم والقاطعية الضرورية لتنفيذ 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امير المؤمنين علیه السلام لهذه الحالة المرضية بقوله علیه السلام في الحكمة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عِلْمَكُمْ جَهْلاً ، وَيَقِينَكُمْ شَكّاً ، إِذَا عَلِمْتُمْ فَاعْمَلُوا، وَإِذَا تَيَقَّنْتُمْ فَأَقْدِمُوا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 على الانسان ان يسعى لتحصيل العلم واليقين قبل العمل، ولكن عليه ان يحذر من التسويف والمماطلة وتفويت الفرصة بان يقدم على العمل بعد حصول العلم واكمال الشروط اللازمة ولا يدع الوهم يهجم عليه ويحول يقينه الى شك وعلمه الى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الْخُرْقِ ِ المُعَاجَلَةُ قَبْلَ الْإِمْكَانِ، وَالْإِناةُ بَعْدَ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 من الحماقة ان يقدم الانسان على عمل قبل اكمال مقدماته ونضوج فكرته، ولكن اذا ما قد تمت المقدمات اللازمة فمن الحمق والجهالة ان يتأخر الانسان في التنفيذ ويسوف ويماطل حتى تفوت عليه الفرصة ولا يحصد سوى الندم والخسران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علیه السلام إذَا هِبْتَ أمْراً فَقَعْ فِيهِ، فَإِنَّ شِدَّةَ تَوَفِّيهِ أَعْظَمُ مِمَّا تَخَافُ مِنْهُ</w:t>
      </w:r>
      <w:r>
        <w:rPr>
          <w:rFonts w:eastAsia="Amiri" w:cs="Amiri" w:ascii="Amiri" w:hAnsi="Amiri"/>
          <w:color w:val="111111"/>
          <w:sz w:val="28"/>
          <w:szCs w:val="28"/>
          <w:rtl w:val="true"/>
          <w:lang w:bidi="ar-SA"/>
        </w:rPr>
        <w:t xml:space="preserve">) </w:t>
      </w:r>
      <w:bookmarkStart w:id="147" w:name="pg8644_94016"/>
    </w:p>
    <w:p>
      <w:pPr>
        <w:pStyle w:val="BookText"/>
        <w:rPr/>
      </w:pPr>
      <w:bookmarkEnd w:id="147"/>
      <w:r>
        <w:rPr>
          <w:rFonts w:ascii="Amiri" w:hAnsi="Amiri" w:eastAsia="Amiri" w:cs="Amiri"/>
          <w:color w:val="111111"/>
          <w:sz w:val="28"/>
          <w:sz w:val="28"/>
          <w:szCs w:val="28"/>
          <w:rtl w:val="true"/>
          <w:lang w:bidi="ar-SA"/>
        </w:rPr>
        <w:t>وهذه الحكمة العظيمة تعلمنا معادلة مهمة جدا في العقل العملي اذا ما طبقناها فإنها سوف تعالج مرض الشك والخوف والإحجام غير المبرر الذي يؤدي الى شلل الفرد والمجتمع ومنع تنميته وتقدمه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المعادلة تقول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خسائر الحذر والاحتراز والتردد عن القيام بالأمر اكبر من خسائر المخاوف المتوقعة عند تنفيذ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ان نعكس التعبير عن هذا المعادلة الهامة بان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مصالح الإقدام اعظم من خسائر الإحجام</w:t>
      </w:r>
    </w:p>
    <w:p>
      <w:pPr>
        <w:pStyle w:val="BookText"/>
        <w:rPr/>
      </w:pPr>
      <w:r>
        <w:rPr>
          <w:rFonts w:ascii="Amiri" w:hAnsi="Amiri" w:eastAsia="Amiri" w:cs="Amiri"/>
          <w:color w:val="111111"/>
          <w:sz w:val="28"/>
          <w:sz w:val="28"/>
          <w:szCs w:val="28"/>
          <w:rtl w:val="true"/>
          <w:lang w:bidi="ar-SA"/>
        </w:rPr>
        <w:t>أي ان فاتورة ثمن الإقدام اقل دائما من فاتورة ثمن التخوف والإحجام</w:t>
      </w:r>
    </w:p>
    <w:p>
      <w:pPr>
        <w:pStyle w:val="BookText"/>
        <w:rPr/>
      </w:pPr>
      <w:r>
        <w:rPr>
          <w:rFonts w:ascii="Amiri" w:hAnsi="Amiri" w:eastAsia="Amiri" w:cs="Amiri"/>
          <w:color w:val="111111"/>
          <w:sz w:val="28"/>
          <w:sz w:val="28"/>
          <w:szCs w:val="28"/>
          <w:rtl w:val="true"/>
          <w:lang w:bidi="ar-SA"/>
        </w:rPr>
        <w:t>فما أحوجنا الى هذه المعادلات العلوية التي تنمي عقل الانسان بجانبيه</w:t>
      </w:r>
    </w:p>
    <w:p>
      <w:pPr>
        <w:pStyle w:val="BookText"/>
        <w:rPr/>
      </w:pPr>
      <w:r>
        <w:rPr>
          <w:rFonts w:ascii="Amiri" w:hAnsi="Amiri" w:eastAsia="Amiri" w:cs="Amiri"/>
          <w:color w:val="111111"/>
          <w:sz w:val="28"/>
          <w:sz w:val="28"/>
          <w:szCs w:val="28"/>
          <w:rtl w:val="true"/>
          <w:lang w:bidi="ar-SA"/>
        </w:rPr>
        <w:t xml:space="preserve">النظري والعملي وتنتج انسانا عالما حكيما وشجاعا مقداما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المجتمع الذي أراد علي علیه السلام بناءه وهو المجتمع الولائي العلوي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مجتمع ولاية العقل والحكمة والعلم والعمل والإقدام مجتمع لا محل فيه للجهل والجهالة</w:t>
      </w:r>
    </w:p>
    <w:p>
      <w:pPr>
        <w:pStyle w:val="BookText"/>
        <w:rPr/>
      </w:pPr>
      <w:r>
        <w:rPr>
          <w:rFonts w:ascii="Amiri" w:hAnsi="Amiri" w:eastAsia="Amiri" w:cs="Amiri"/>
          <w:color w:val="111111"/>
          <w:sz w:val="28"/>
          <w:sz w:val="28"/>
          <w:szCs w:val="28"/>
          <w:rtl w:val="true"/>
          <w:lang w:bidi="ar-SA"/>
        </w:rPr>
        <w:t>والافراط والتفريط والحماقة</w:t>
      </w:r>
    </w:p>
    <w:p>
      <w:pPr>
        <w:pStyle w:val="Heading2"/>
        <w:numPr>
          <w:ilvl w:val="1"/>
          <w:numId w:val="1"/>
        </w:numPr>
        <w:rPr/>
      </w:pPr>
      <w:bookmarkStart w:id="148" w:name="__RefHeading___Toc2252569_653776707"/>
      <w:bookmarkStart w:id="149" w:name="_Toc48"/>
      <w:bookmarkEnd w:id="148"/>
      <w:r>
        <w:rPr>
          <w:rtl w:val="true"/>
        </w:rPr>
        <w:t xml:space="preserve">المانع السادس </w:t>
      </w:r>
      <w:r>
        <w:rPr>
          <w:rtl w:val="true"/>
        </w:rPr>
        <w:t>:</w:t>
      </w:r>
      <w:r>
        <w:rPr>
          <w:rtl w:val="true"/>
        </w:rPr>
        <w:t xml:space="preserve">التسرّع والعجلة </w:t>
      </w:r>
      <w:r>
        <w:rPr>
          <w:rtl w:val="true"/>
        </w:rPr>
        <w:t>:</w:t>
      </w:r>
      <w:bookmarkEnd w:id="149"/>
    </w:p>
    <w:p>
      <w:pPr>
        <w:pStyle w:val="BookText"/>
        <w:rPr/>
      </w:pPr>
      <w:r>
        <w:rPr>
          <w:rFonts w:ascii="Amiri" w:hAnsi="Amiri" w:eastAsia="Amiri" w:cs="Amiri"/>
          <w:color w:val="111111"/>
          <w:sz w:val="28"/>
          <w:sz w:val="28"/>
          <w:szCs w:val="28"/>
          <w:rtl w:val="true"/>
          <w:lang w:bidi="ar-SA"/>
        </w:rPr>
        <w:t>وهو مرض ناشئ من ضعف الإرادة الذي يجعل الانسان يتفاعل بسرعة مع المسموعات والمرئيات والمواقف والمقترحات ويستجيب لها ويرتب عليها الاثار العملية التي لا يصح ان تترتب الا على العلم واليقين وهو على ثلاثة</w:t>
      </w:r>
    </w:p>
    <w:p>
      <w:pPr>
        <w:pStyle w:val="BookText"/>
        <w:rPr/>
      </w:pP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بالأخبار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امر هام جدا بما للأخبار من تأثير كبير على امن المجتمع وتماسكه، لذلك اولاه القران الكريم أهمية خاصة حيث لم </w:t>
      </w:r>
    </w:p>
    <w:p>
      <w:pPr>
        <w:pStyle w:val="BookText"/>
        <w:rPr/>
      </w:pPr>
      <w:r>
        <w:rPr>
          <w:rFonts w:ascii="Amiri" w:hAnsi="Amiri" w:eastAsia="Amiri" w:cs="Amiri"/>
          <w:color w:val="111111"/>
          <w:sz w:val="28"/>
          <w:sz w:val="28"/>
          <w:szCs w:val="28"/>
          <w:rtl w:val="true"/>
          <w:lang w:bidi="ar-SA"/>
        </w:rPr>
        <w:t xml:space="preserve">يسمح بنشر الاخبار المتعلقة بالأمن السياسي والاجتماعي الا من بعد ان تمر بمرشحات ولي امر الامة وتتم تصفيتها وفلترتها والاذن بنشر وإذاعة ما يصح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﴿وَإِذَا جَاءَهُمْ أَمْرُ مِّنَ الْأَمْنِ أَوِ الْخَوْفِ أَذَاعُوا بِهِ ۖ وَلَوْ رَدُّوهُ إِلَى الرَّسُولِ وَإِلَى أُولِي الْأَمْرِ مِنْهُمْ لَعَلِمَهُ الَّذِينَ يَسْتَنْبِطُونَهُ مِنْهُمْ ۗ وَلَوْلَا فَضْلُ اللَّهِ عَلَيْكُمْ وَرَحْمَتُهُ، لَاتَّبَعْتُمُ الشَّيْطَنَ إِلَّا قَلِيلًا </w:t>
      </w:r>
      <w:r>
        <w:rPr>
          <w:rStyle w:val="FootnoteAnchor"/>
          <w:rtl w:val="true"/>
        </w:rPr>
        <w:footnoteReference w:id="147"/>
      </w:r>
      <w:r>
        <w:rPr>
          <w:rFonts w:ascii="Amiri" w:hAnsi="Amiri" w:eastAsia="Amiri" w:cs="Amiri"/>
          <w:color w:val="111111"/>
          <w:sz w:val="28"/>
          <w:sz w:val="28"/>
          <w:szCs w:val="28"/>
          <w:rtl w:val="true"/>
          <w:lang w:bidi="ar-SA"/>
        </w:rPr>
        <w:t xml:space="preserve">وفي سورة النور هاجم القران الكريم العصابة التي تناقلت الاخبار في قصة الافك المعروفة واعتبرهم من الكاذبين والذين ارتكبوا اخطر الاعمال بشاعة وخطر على تماسك المجتمع وامنه قال تعالى ﴿إِذْ تَلَقَّوْنَهُ بِأَلْسِنَتِكُمْ وَتَقُولُونَ بِأَفْوَاهِكُم مَّا لَيْسَ لَكُم بِهِ ۧ عِلْمٌ وَتَحْسَبُونَهُ هَيِّنًا وَهُوَ عِندَ اللهِ عَظِيمٌ وَلَوْلَا إِذْ سَمِعْتُمُوهُ قُلْتُم مَّا يَكُونُ لَنَا أَن نَتَكَلَّمَ بِهَذَا سُبْحَنَكَ هَذَا بُهْتَنَّ عَظِيمٌ يَعِظُكُمْ اللهُ أَن تَعُودُواْ لِمِثْلِهِ أَبَدًا إِن كُنتُم مُّؤْمِنِينَ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وحول هذا الامر الحساس يقول امير المؤمنين علیه السلام لصاحبه حارث الهمداني في الكتاب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تحدث بكل ما سمعت به وكفى بذلك كذبا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علیه السلام في الحكمة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مَا لاَ تَعْلَمُ، بَلْ لاَ تَقُلْ كُلَّ مَا تَعْلَمُ ، فَإِنَّ اللهَ قَدْ فَرَضَ عَلَى جَوَارِحِكَ كُلِّهَا فَرَائِضَ يَحْتَجُّ بِهَا عَلَيْكَ يَوْمَ الْقِيَامَةِ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الحديث الهام يرفع الامام علیه السلام المسؤولية تجاه الاخبار والكلام الذي نسمعه من وسائل الاعلام المختلفة درجة اعلى من درجة النهي عن الاخبار بكل ما نسمع أو نرى الى درجة ان الخبر الذي نسمعه لا يحق لنا نشره واذاعته على الرغم من تأكدنا انه حق وانتقاله من درجة الشك والظن الى العلم، فلا يحق لنا ان ننشره في المجتمع الا اذا تأكدنا من صلاحيته للنشر وعدم تسببه في إيقاع الفتن والاختلاف والمساس بوحدة المجتمع وقدسية رموزه وعليه فان </w:t>
      </w:r>
    </w:p>
    <w:p>
      <w:pPr>
        <w:pStyle w:val="BookText"/>
        <w:rPr/>
      </w:pPr>
      <w:r>
        <w:rPr>
          <w:rFonts w:ascii="IRNazanin" w:hAnsi="IRNazanin" w:eastAsia="IRNazanin"/>
          <w:color w:val="111111"/>
          <w:sz w:val="28"/>
          <w:sz w:val="28"/>
          <w:szCs w:val="28"/>
          <w:rtl w:val="true"/>
          <w:lang w:bidi="fa-IR"/>
        </w:rPr>
        <w:t>طريقة التعامل مع وسائل الاعلام والتواصل التي يأمر امير المؤمنين علیه السلام اتباعه هي التوقف مقابل كل ما يعرض في وسائل الاعلام وعدم نشره الا بعد ان يمر بمرحلتين الأولى تحول الخبر والصورة الى معلومة مؤكدة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التأكد من صلاح هذه المعلومة للنشر والإذاعة وعدم تأثيرها السلبي على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هاتان المرحلتان بحاجة الى مركز فلترة وتصفية عبّر عنها القرآن الكريم في سورة النساء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من مهام ولي الامر العالم الكفوء الشجاع العارف بزمانه ومجتمعه ومصالحه والمشخص للأعداء واساليبهم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العالم كم أدى غياب هذه القيادة والإدارة عن المجتمع وفقدان هذا النظام الإعلامي الإذاعي وشيوع الفوضى في المجتمع في استقبال الاخبار و اذاعتها الى وقوع مجتمعنا في كوارث على كافة الصعود، فكم من دماء سفكت، وكم من اعراض هتكت وكم من طاهرات بريئات قتلت، وكم من أموال ،نهبت، وكم من قادة علماء اكفاء اتقياء ظلموا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حدث أخيرا في بلدنا العزيز شاهد حي على نتائج هذا الحدث الكارثي ولم يكن امر عجيبا فهو التاريخ يعيد نفسه والقوم أبناء القوم العجيب هو اننا في كل مرة يهلكنا هذا المرض ولا نفكر بعلاج ولا نراجع الطبيب، ولربما قتلنا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فكم من مرة نستمع لأهوائنا واعداءنا ونترك طبيبنا ولا نصدق ان سبب مرضنا هو عدم اتباع الطبيب ونصدق اعداءنا قولتهم ان سبب مرضنا هو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التسرع في الحكم على الأشخاص</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الانسان خط احمر في النظام القيمي الإسلامي، فلا يجوز المساس بها الا اذا تحول الى عدو لدود يريد القضاء على الإسلام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يحصل اليوم في اوساطنا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اننا ندمر بناء الاخوة والمحبة والوثاقة والبيت الايماني بأتفه الظنون والاحتمالات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نهى عنه القران بشدة عندما حرم الظن السيء والتجسس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البحث عن الزلات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التسقيط والاستهزاء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يَسْخَرٍ قَوْمٌ مِّن قَوْمٍ عَسَى أَن يَكُونُوا خَيْرًا مِنْهُمْ وَلَا نِسَاءٌ مِّن نِّسَاءٍ عَسَى أَن يَكُنَّ خَيْرًا مِنْهُنَّ وَلَا تَلْمِرُوا أَنفُسَكُمْ وَلَا تَنَابَزُوا بِالْأَلْقَب بِئْسَ الِاسْمُ الْفُسُوقُ بَعْدَ الْإِيمَنْ ۚ وَمَن لَّمْ يَتُبْ فَأُولَٓئِكَ هُمُ الظَّالِمُونَ يَأَيُّهَا الَّذِينَ ءَامَنُوا اجْتَنِبُوا كَثِيرًا مِّنَ الظَّنِّ إِنَّ بَعْضَ الظَّنِ ِّ إِثْمٌ ۖ وَلَا تَجَسَّسُوا وَلَا يَغْتَب بَعْضُكُم بَعْضًا ۚ أَيُحِبُّ أَحَدُكُمْ أَن يَأْكُلَ لَحْمَ أَخِيهِ مَيْتًا فَكَرِهْتُمُوهُ ۚوَاتَّقُوا اللَّهَ ۚ إِنَّ اللَّهَ تَوَّابٌ رَّحِيمٌ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وحذر امير المؤمنين علیه السلام أصحابه من ان يفقدوا اخُوتهم بالسماح لمعاول وفؤوس الاخبار والاشاعات والاراجيف والنائم لهدمها وقال علیه السلام في الخطبة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 مَنْ عَرَفَ مِنْ أَخِيهِ وَثِيقَةَ دِينِ ٍ وَسَدَادَ طَرِيقٍ ٍ ، فَلاَ يَسْمَعَنَّ فِيهِ أَقَاوِيلَ الرِّجَالِ، أَمَا إِنَّهُ قَدْ يَرْمِي الرَّامِي، وَتُخْطِيءُ السِّهَامُ، وَيَحِيكُ الْكَلاَمُ، وَبَاطِلُ ذلِكَ يَبُورُ ، وَاللهُ سَمِيعٌ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بَيْنَ الْحَقِّ وَالْبَاطِلِ إِلاَّ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علیه السلام عن معنى قوله هذا، فجمع أصابعه ووضعها بين أذنه وعينه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أَنْ تَقُولَ سَمِعْتُ، وَالحَقُّ أَنْ تَقُولَ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ما سمعت من اخيك كلمة تحتمل معاني كثيرة فاحملها على معناها الحسن وان غلبت احتمالات معانيها السيئة وكثرت قال علیه السلام في الحكمة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تَظُنَّنَّ بِكَلِمَةٍ خَرَجَتْ مِنْ أَحَدٍ سوءاً، وَأَنْتَ تَجِدُ لَهَا فِي الْخَيْرِ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الاستعجال في تنفيذ المقترحات والمشاريع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عليك مشاريع جميلة وجذابة فلا تردها واقبلها ولكن لا تعطي وعدا لنفسك ولا لغيرك بتنفيذها قبل التنضيج والدراسة الكاملة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علیه السلام في الحكمة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الخُرْقِ الْمُعَاجَلَةُ قَبْلَ الْإِمْكَانِ، أَي ان تنفيذ المشاريع قبل التأكد من القدرة على اكمالها وتوفر الظروف لبلوغها النتائج المطلوبة هو نحو من الحماقة لان المشروع على الورق يختلف عن المشروع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علیه السلام في الخطبة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وَمُجتَنِي الثَّمَرَةِ لِغَيْرِ وَقْتِ إِينَاعِهَا كَالزَّارع بِغَيْرِ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النور العلوي نكتشف أهمية التأني في تنفيذ مشاريع التغيير والإصلاح الى حين تكميل جميع مقدماتها وشروطها اللازمة وان الاستعجال في التنفيذ قبل اكمال الشروط والتمهيد الكامل قد يؤدي الى ان تكون ثمار المشروع لغير القائمين به ولربما كانت للأعداء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الاستعجال المهلك التفاعل السريع مع المقابل بإظهار الجواب الارتجالي او التعليق او النقد غير المدروس، وكم سبب هذا الضعف في الإرادة والعقل العملي وعدم السيطرة على اللسان من نزاعات و اختلافات ممزقة للحمة المجتمع ونسيج الاخوة والمحبة وادى الى خسائر لا يمكن ان تجبر وقد حذر امير المؤمنين من هذا المرض واكد على السيطرة على اللسان وعدم التسرع في الكلام وقال علیه السلام في الحكمة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وَثَاقِكَ مَا لَمْ تَتَكَلَّمْ بِهِ، فَإِذَا تَكَلَّمْتَ بِهِ صِرْتَ فِي وَثَاقِهِ، فَاخْرُنْ لِسَانَكَ كَمَا تَخْرُنُ ذَهَبَكَ وَوَرِقَكَ فَرُبَّ كَلِمَةٍ سَلَبَتْ نِعْمَةٌ وَجَلَبَتْ 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فالكلمة قبل ان تخرج هي تحت سيطرة الانسان ان شاء اطلقها وان شاء خزنها الى ان يحين اوقتها المناسب لها لكنها اذا خرجت دون ان يحكم ظرفها او كيفيتها ويدرس اثارها فانه سوف يكون اسيرا للنتائج السيئة التي تترتب على كلمته لان الانسان مسؤول عن كلامه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وينبهنا امامنا في وصيته لولده الحسن الى هذا الامر في معادلة هامة وهي ان جبران خسارة الصمت اسهل بكثير من جبران خسارة الكلام حيث يقول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وَتَلاَفِيكَ مَا فَرَطَ مِنْ صَمْتِكَ أَيْسَرُ مِنْ إِدْرَاكِكَ مَا فَاتَ مِنْ مَنْطِقِكَ،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وَحِفْظُ مَا فِي الْوِعَاءِ بِشَدَّ الْوِكَاءِ فاذا كانت الكلمة مفيدة ولم ينطق بها الانسان فانه يستطيع ان يتلافى ذلك بان ينطق بها ولكن اذا كانت الكلمة ذات اثار سيئة ومثيرة للفتن والعداوة والاختلاف فكيف يستطيع ان يتلافى ذلك وقد خرجت عن سيطرة المتكلم وراحت تفعل فعلتها وتؤثر اثرها</w:t>
      </w:r>
      <w:r>
        <w:rPr>
          <w:rFonts w:eastAsia="Amiri" w:cs="Amiri" w:ascii="Amiri" w:hAnsi="Amiri"/>
          <w:color w:val="111111"/>
          <w:sz w:val="28"/>
          <w:szCs w:val="28"/>
          <w:rtl w:val="true"/>
          <w:lang w:bidi="ar-SA"/>
        </w:rPr>
        <w:t xml:space="preserve">!. </w:t>
      </w:r>
      <w:bookmarkStart w:id="150" w:name="pg8644_94022"/>
    </w:p>
    <w:p>
      <w:pPr>
        <w:pStyle w:val="Heading2"/>
        <w:numPr>
          <w:ilvl w:val="1"/>
          <w:numId w:val="1"/>
        </w:numPr>
        <w:rPr/>
      </w:pPr>
      <w:bookmarkStart w:id="151" w:name="__RefHeading___Toc2252571_653776707"/>
      <w:bookmarkStart w:id="152" w:name="_Toc49"/>
      <w:bookmarkEnd w:id="150"/>
      <w:bookmarkEnd w:id="151"/>
      <w:r>
        <w:rPr>
          <w:rtl w:val="true"/>
        </w:rPr>
        <w:t>الباب الثالث</w:t>
      </w:r>
      <w:bookmarkEnd w:id="1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طرق تقوية العزم والإرادة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8644_94024"/>
      <w:bookmarkStart w:id="154" w:name="pg8644_94024"/>
      <w:bookmarkEnd w:id="154"/>
    </w:p>
    <w:p>
      <w:pPr>
        <w:pStyle w:val="Heading2"/>
        <w:numPr>
          <w:ilvl w:val="1"/>
          <w:numId w:val="1"/>
        </w:numPr>
        <w:rPr/>
      </w:pPr>
      <w:bookmarkStart w:id="155" w:name="pg8644_94024"/>
      <w:bookmarkStart w:id="156" w:name="__RefHeading___Toc2252573_653776707"/>
      <w:bookmarkStart w:id="157" w:name="_Toc50"/>
      <w:bookmarkEnd w:id="155"/>
      <w:bookmarkEnd w:id="156"/>
      <w:r>
        <w:rPr>
          <w:rtl w:val="true"/>
        </w:rPr>
        <w:t>الأول</w:t>
      </w:r>
      <w:r>
        <w:rPr>
          <w:rtl w:val="true"/>
        </w:rPr>
        <w:t xml:space="preserve">: </w:t>
      </w:r>
      <w:r>
        <w:rPr>
          <w:rtl w:val="true"/>
        </w:rPr>
        <w:t>التفكر</w:t>
      </w:r>
      <w:bookmarkEnd w:id="157"/>
    </w:p>
    <w:p>
      <w:pPr>
        <w:pStyle w:val="BookText"/>
        <w:rPr/>
      </w:pPr>
      <w:r>
        <w:rPr>
          <w:rFonts w:ascii="Amiri" w:hAnsi="Amiri" w:eastAsia="Amiri" w:cs="Amiri"/>
          <w:color w:val="111111"/>
          <w:sz w:val="28"/>
          <w:sz w:val="28"/>
          <w:szCs w:val="28"/>
          <w:rtl w:val="true"/>
          <w:lang w:bidi="ar-SA"/>
        </w:rPr>
        <w:t>كما أن التفكر مصدر للعلم وإنتاج العقل النظري وتشخيص حقائق الوجود، كذلك هو مصدر لإنتاج الشعور والإرادة، فهو من هذه الناحية ينتج العقل العملي أيضاً، وعليه فإنّ تقوية التفكر تؤدي إلى تقوية الإرادة، وقوة الجزم تنتج شدّة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نرى تأكيد القرآن الكريم في المئات من الآيات الكريمة على النظر في الآيات والتفكّر، ويعدّ التفكر من أعظم العبادات، حيث ورد في الأحاديث الكثيرة أن تفكّر ساعة خير من عبادة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بعضا ستين سنة وفي بعضا سبعين سنة</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 وقول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أكثر الفكر فيما تعلم، أتقن علمه، وفهم ما لم يكن يفهمه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 وقوله علیه السلام في الحكمة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كالتفكّر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في الكتاب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تفكر أبصر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وموارد التفكر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التفكر في عظمة الخلق ليستدل به على عظمة الخالق وعظمة الهدف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عبارات من نهج البلاغة يحث بها على هذا النحو من التفكر في حديثنا عن دليل السببية ودليل النظم والاتقان في الباب الأول في الفصل الأول في ميزان معرفة الله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تفكر الإنسان في نفسه وما أودع الله سبحانه فيه من أجهزة وأعضاء واستعدادات وقابليات عظيمة لأجل أداء مسؤولية وأمانة كبيرة كقوله علیه السلام في الحكمة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أعجب لهذا الإنسان ينظر بشحم ويتكلم بلحم ويسمع بعظم </w:t>
      </w:r>
    </w:p>
    <w:p>
      <w:pPr>
        <w:pStyle w:val="BookText"/>
        <w:rPr/>
      </w:pPr>
      <w:r>
        <w:rPr>
          <w:rFonts w:ascii="Amiri" w:hAnsi="Amiri" w:eastAsia="Amiri" w:cs="Amiri"/>
          <w:color w:val="111111"/>
          <w:sz w:val="28"/>
          <w:sz w:val="28"/>
          <w:szCs w:val="28"/>
          <w:rtl w:val="true"/>
          <w:lang w:bidi="ar-SA"/>
        </w:rPr>
        <w:t xml:space="preserve">يضربها الهواء فتقرع عصب الصماخ فيتكون السماع، ويتنفس من خرم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يفكر في فقره وضعفه وحاجته إلى الله في الحاضر والمستقبل، وأن غناه وقوته وعلمه وحياته لن يأتيه إلَّا من مصدره وهو الله خالق الوجود ومن بدائع مواعظ نهج البلاغة قوله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أَنَّهُ لَيْسَ هَذَا الجِلْدِ الرَّقِيقِ صَبْرٌ عَلَى النَّارِ فَارْحَمُوا نُفُوسَكُمْ فَإِنَّكُمْ قَدْ جَرَّبْتُمُوهَا فِي مَصَائِبِ الدُّنْيَا أَفَرَأَيْتُمْ جَزَعَ أَحَدِكُمْ مِنَ الشَّوْكَةِ تُصِيبُهُ وَالْعَثرَةِ تُدْمِيهِ وَالرَّمْضَاءِ تُحْرِقُهُ فَكَيْفَ إِذَا كَانَ بَيْنَ طَابَقَيْنِ مِنْ نَارٍ ٍ ضَجِيعَ حَجَرٍ وَقَرِينَ شَيْطَانٍ أَ عَلِمْتُمْ اَنَّ مَالِكَا إِذَا غَضِبَ عَلَى النَّارِ ِ حَطَمَ بَعْضُهَا بَعْضاً لِغَضَبِهِ وَإِذَا زَجَرَهَا تَوَثَّبَتْ بَيْنَ أَبْوَابِهَا جَزَعاً مِنْ زَجْرَتِهِ أَيُّهَا الْيَفَنُ الْكَبِيرُ الَّذِي قَدْ لَهَزَهُ الْقَتِيرُ كَيْفَ أَنْتَ إِذَا الْتَحَمَتْ أَطْوَاقُ النَّارِ ِ بِعِظَامِ الْأَعْنَاقِ ِ وَ نَشِبَتِ الْجَوَامِعُ حَتَّى أَكَلَتْ لحومَ السَّوَاعِدِ فَاللهَ اللهَ مَعْشَرَ الْعِبَادِ وَأَنْتُمْ سَالِمُونَ فِي الصِّحَّةِ قَبْلَ السُّقْمِ وَفِي الْفُسْحَةِ قَبْلَ الضّيقِ فَاسْعَوْا فِي فَكَاكِ رِقَابِكُمْ مِنْ قَبْلِ ِ أَنْ تُغْلَقَ رَهَائِتُهَا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الإنسان في الأمم السابقة وما حلّ بها بسبب انحراف عن طريق الله سبحانه كقوله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لَكُمْ فِي الْقُرُونِ السَّالِفَةِ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الْعَالِقَةُ وَأَبْنَاءُ الْعَمَالِقَةِ أَيْنَ الْفَرَاعِنَةُ وَأَبْنَاءُ الْفَرَاعِنَةِ أَيْنَ أَصْحَابُ مَدَائِن الرَّسُ الَّذِينَ قَتَلُوا النَّبِيِّينَ، وَأَطْفَأُوا سُنَنَ المُرْسَلِينَ، وَأَحْيَوْا سُنَنَ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سَارُوا بِالجيوش، وَهَزَمُوا بالأُ ُلُوفِ، وَعَسْكَرُوا الْعَسَاكِرَ، وَمَدَّنُوا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عليه السلام في خطبة القاصعة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فَاعْتَبِرُوا بَمَا أَصَابَ الْأُمَمَ المُسْتَكْبِرِينَ مِنْ قَبْلِكُمْ مِنْ بَأْسِ الله وَصَوْلاتِهِ، وَوَقَائِعِهِ وَمَثلاتِهِ، وَاتَّعِظُوا بِمَثَاوِ ِي خُدُودِهِمْ، وَمَصارع جُنُوبِهِمْ، وَاسْتَعِيذُوا بِالله مِنْ لَوَاقِح الكبْرِ ِ، كَمَا تَسْتَعِيذُونَهُ مِنْ طَوَارِقِ ِ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واحْذَرُوا مَا نَزَلَ بِالْأُمَمِ قَبْلَكُمْ مِنَ المُثلاَتِ بِسُوءِ الْأَفْعَالِ، وَذَمِيمِ الْأَعْمَالِ، فَتَذَكَّرُوا فِي الخَيْرِ وَالشَّرَّ أَحْوَالَهُمْ، وَاحْذَرُوا أَنْ تَكُونُوا أَمْثَالَهُمْ فَإِذَا تَفَكَّرْتُمْ فِي تَفَاوُتِ حَالَيْهِمْ، فَالْزَمُوا </w:t>
      </w:r>
    </w:p>
    <w:p>
      <w:pPr>
        <w:pStyle w:val="BookText"/>
        <w:rPr/>
      </w:pPr>
      <w:r>
        <w:rPr>
          <w:rFonts w:ascii="Amiri" w:hAnsi="Amiri" w:eastAsia="Amiri" w:cs="Amiri"/>
          <w:color w:val="111111"/>
          <w:sz w:val="28"/>
          <w:sz w:val="28"/>
          <w:szCs w:val="28"/>
          <w:rtl w:val="true"/>
          <w:lang w:bidi="ar-SA"/>
        </w:rPr>
        <w:t>كُلَّ أَمْرٍ لَزِمَتِ الْعِزَّةُ بِهِ حَالَهُمْ، وَزَاحَتِ الْأَعْدَاءُ لَهُ عَنْهُمْ، وَمُدَّتِ الْعَافِيَةُ بِهِ عَلَيْهِمْ، وَانْقَادَتِ النِّعْمَةُ لَهُ مَعَهُمْ ، وَوَصَلَتِ الْكَرَامَةُ عَلَيْهِ حَبْلَهُمْ مِنَ لاجْتِنَاب لِلْفُرْقَةِ، وَاللُّزُومِ لِلْأُلْفَةِ، وَالتَّحَاضِّ ِ عَلَيْهَا، وَالتَّوَاصِي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كُلَّ أَمْرٍ كَسَرَ فِقْرَتَهُمْ، وَأَوْهَنَ مُنَّتَهُمْ مِنْ تَضَاعُنِ الْقُلُوبِ، وَتَشَاحُنِ الصُّدُورِ، وتَدَابُرِ النُّفُوسِ ِ، وَتَخَاذُلِ الْأَ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وَتَدَبَّرُوا أَحْوَالَ الْمَاضِينَ مِنَ الْمُؤْمِنِينَ قَبْلَكُمْ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التفكر في عواقب ونتائج المعاصي وآثار الأعمال السيئة، والثمار والنتائج الجميلة والطيبة للطاعات والأخلاق الحسنة، قال أمير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وَتَبْقَى تَبِعَتُهُ، وَعَمَلٍ تَذْهَبُ مَؤُونَتُهُ وَيَبْقَى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انقطاع اللذات وبقاء التبعات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لذّات المعاصي وتعب الطاعات ينتهي، وتبقى الآثار والنتائج الدائمية في نفس الانسان وفي المجتمع، فأما كمال ونور وانشراح وفرح دائم، أو ندمٌ وغمٌ وحزن وعذابٌ دائم، فيفكر الانسان ويقول لنفسه؛ ألا يستحق الكمال والسرور الدائم أن يبذل لأجلها تعباً مؤقتاً؟ وهل تستحق اللذة المؤقتة الزائلة أن يلقى لأجلها الغم والحزن والعذاب الدائم؟ وحول تأثير المعاصي في زوال النعم يقول عليه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وَايْمُ الله ، مَا كَانَ قَوْمٌ قَطُّ ُ فِي غَضِ ِ نِعْمَةِ مِنْ عَيْشِ فَزَالَ عَنْهُمْ إِلَّاَ بِذُنُوبِ اجْتَرَحُوهَا،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النَّاسَ حِينَ تَنْزِلُ بِهِمُ النَّقَمُ ، وَتَزُولُ عَنْهُمُ النّعَمُ، فَزِعُوا إِلَى رَبِّهِمْ بِصِدْقٍ مِنْ نِيَّاتِهِمْ، وَوَلَهٍ مِنْ قُلُوبِهِمْ ، لَرَدَّ عَلَيْهِمْ كُلَّ شَارِدٍ، وَأَصْلَحَ هُمْ كُلَّ فَاسِدٍ،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أمير المؤمنين عليه السلام هذا يوضح لنا المعادلات والسنن التاريخية التي تحكم المجتمع ، ويعالج خطاً ثقافياً فكرياً كبيرا يحكم على الأذهان عند كثير من </w:t>
      </w:r>
    </w:p>
    <w:p>
      <w:pPr>
        <w:pStyle w:val="BookText"/>
        <w:rPr/>
      </w:pPr>
      <w:r>
        <w:rPr>
          <w:rFonts w:ascii="Amiri" w:hAnsi="Amiri" w:eastAsia="Amiri" w:cs="Amiri"/>
          <w:color w:val="111111"/>
          <w:sz w:val="28"/>
          <w:sz w:val="28"/>
          <w:szCs w:val="28"/>
          <w:rtl w:val="true"/>
          <w:lang w:bidi="ar-SA"/>
        </w:rPr>
        <w:t xml:space="preserve">الناس الذين يلقون باللائمة على غيرهم في تشخيص الآثار السيئة والحوادث المؤلمة التي يواجهها المجتمع ، وتحكم الظالمين والمفسدين والطغاة بمصائرهم، وكأنّ الأقدار أحجار ترمى عشوائياً على الناس فتصيب قوماً و تخطأ آخرين وأنّ على الإنسان أن يفكّر فيما يلاقيه من وقائع الزمان ويذهب إلى اكتشاف أسبابها التي يقول أمير المؤمنين عليه السلام في هذه الكلمات النيرة أنها تعود إلى الإنسان والمجتمع نفسه، فلا يلقي باللائمة على الأعداء والأنواء والزمان والحظ والقسمة وما شابه ذلك، بل عليه أن يذهب إلى نفسه ويكتشف دوره في تسليط هؤلاء الظالمين والطغاة أو غضب الطبيعة والأنواء عليه، وهناك ثلاثة أنواع من الآثار السيئة التي تترتب على الذنوب والتقصير في أداء الواجب الإلهي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الآثار التكوينية الفردية كقساوة القلب وفقدان حب الطاعة والعبادة والحرمان من اللذات المعنوية إضافة إلى التأثيرات الصحية البدنية والنفسية، إضافة إلى الآثار على الذرية والأسرة والمحارم، وحول هذا المعنى يقول أمير المؤمنين عليه السلام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الاجتماعية للذنوب، كانعدام الأمن الاجتماعي والصحة والعلاقات الأسرية والمجتمعية الطيبة والمحبة والألفة والتعاون ، وسوء المناخ وحبس البركات والقحط والغلاء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والعقوبة الأخروية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هذه الآثار السيئة المدمرة للذنوب والمعاصي، أنظر إلى أمير المؤمنين عليه السلام وهو يتحدث عن آثار التقوى ونتائجها في بناء المجتمع الصالح ،السعيد، وقد ذكر هذا المعنى في خطب كثيرة، ويمكن أن تكون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أكثرها تفصيلا حيث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تَقْوَى اللَّه دَوَاءُ دَاءِ قُلُوبِكُمْ، وَبَصَرُ عَمَى أَفْئِدَتِكُمْ، وَشِفَاءُ مَرَضِ أَجْسَادِكُمْ، وَصَلاَحَ فَسَادِ صُدُورِكُمْ، </w:t>
      </w:r>
    </w:p>
    <w:p>
      <w:pPr>
        <w:pStyle w:val="BookText"/>
        <w:rPr/>
      </w:pPr>
      <w:r>
        <w:rPr>
          <w:rFonts w:ascii="Amiri" w:hAnsi="Amiri" w:eastAsia="Amiri" w:cs="Amiri"/>
          <w:color w:val="111111"/>
          <w:sz w:val="28"/>
          <w:sz w:val="28"/>
          <w:szCs w:val="28"/>
          <w:rtl w:val="true"/>
          <w:lang w:bidi="ar-SA"/>
        </w:rPr>
        <w:t>وَطُهُورُ دَنَس أَنفُسِكُمْ، وَجِلاَهُ عَشَا أَبْصَارِكُمْ، وَأَمْنُ فَزَع جَأْشِكُمْ، وَضِيَاهُ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طَاعَةَ اللهِ شِعَاراً دُونَ دِثَارِكُمْ، وَدَخِيلاً دُونَ شِعَارِكُمْ، ولطيفاً بَيْنَ أَضْلاعِكُمْ، وَأَمِيراً فَوقَ أُمُورِكُمْ، وَمَنْهَلاً لَحِينِ وُرُودِكُم، وَشَفيعاً لِدَرَكِ طَلِبَتِكُمْ، وَجُنَّةٌ لِيَوْمٍ فَزَعِكُمْ، وَمَصَابِيحَ لِبُطُونِ قُبوركُمْ، وَسَكَناً لِطُولِ وَحْشَتِكُمْ، وَنَفَساً لِكَرْبِ مَوَاطِنِكُمْ، فَإِنَّ طَاعَةَ اللهِ حِرْزٌ مِنْ مَتَالِفَ مُكْتَنَفَةٍ، وَ مُخَاوِ ِفَ َ مُتَوَقَّعَةٍ، وَأُوَارِ ِ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 عَنْهُ الشَّدَائِدُ بَعْدَ دُنُوّهَا ، وَاحْلَوْلَتْ لَهُ الْأُمُورُ بَعْدَ مَرَارَتِهَا، وَانْفَرَجَتْ عَنْهُ الْأَمْوَاجُ بَعْدَ تَرَاكُمِهَا ، وَأَسْهَلَتْ لَهُ الصِّعَابُ بَعْدَ إِنْصَابِهَا، وَهَطَلَتْ عَلَيْهِ الْكَرَامَةُ بَعْدَ قُحُوطِهَا، وَتَحَدَّبَتْ عَلَيْهِ الرَّحْمَةُ بَعْدَ نُفُورهَا، وَتَفَجَّرَتْ عَلَيْهِ النِّعَمُ بَعْدَ نُضُوبِهَا، وَوَبَلَتْ عَلَيْهِ الْبَرَكَةُ بَعْدَ إِرْدَاذِهَا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نَفَعَكُمْ بَمَوْعِظَتِهِ، وَوَعَظَكُمْ بِرِسَالَتِهِ، وَامْتَنَّ عَلَيْكُمْ بِنِعْمَتِهِ ، فَعَبّْدُوا أَنْفُسَكُمْ لِعِبَادَتِهِ، وَاخْرُجُوا إِلَيْهِ مِنْ حَقٌّ طَاعَتِهِ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التفكر في تفاهة الدنيا وزوالها، وقد أولى أمير المؤمنين علیه السلام هذا الجانب الأهمية القصوى، ولا أعتقد أن أحداً من الواعظين يجاري ويباري عليا في هذا المضمار، وقد جمعت مواعظه فصاحة اللفظ وبلاغة التعبير وعمق المعنى وقوة التأثير، حيث تجد أن كلماته تناغم القلوب وتهز الأرواح، كقوله علیه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وَأُحَذِّرُكُمُ الدُّنْيَا، فَإِنَّهَا مَنْزِلُ قُلْعَةٍ، وَلَيْسَتْ بِدَارِ نُجْعَةٍ، قَدْ تَزَيَّنَتْ بَغُرُورِهَا، وَغَرَّتْ بِزِينَتِهَا، دَارُهَا هَانَتْ عَلَى رَبِّهَا، فَخَلَطَ حَلالَهَا بِحَرَامِهَا، وَخَيْرَهَا بِشَرّْ ِهَا، وَحَيَاتِهَا بِمَوتِهَا، وَحُلُوهَا بِمُرّْهَا لَمْ يُصْفِهَا اللهُ تَعَالَى لِأَوْلِيَائِهِ، وَلَمْ يَضِنَّ بِهَا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 هي الدنيا تافهة بحيث أن الله أعطاها لأعدائه ولم يجعلها صافية لأوليائه، مع أنه يحبهم وهو أكرم الأكرمين وأقدر القادرين، ولو كان للدنيا قيمة حقيقة لكان أحباء الله أولى بها من غيرهم، وأتفه ما في الدنيا توقع زوالها في كل لحظة، هذا المعنى الذي أوضحه أمير المؤمنين علیه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عِبَادَ اللهِ، وَبَادِرُوا أَجَالَكُمْ </w:t>
      </w:r>
      <w:bookmarkStart w:id="158" w:name="pg8644_94029"/>
    </w:p>
    <w:p>
      <w:pPr>
        <w:pStyle w:val="BookText"/>
        <w:rPr/>
      </w:pPr>
      <w:bookmarkEnd w:id="158"/>
      <w:r>
        <w:rPr>
          <w:rFonts w:ascii="Amiri" w:hAnsi="Amiri" w:eastAsia="Amiri" w:cs="Amiri"/>
          <w:color w:val="111111"/>
          <w:sz w:val="28"/>
          <w:sz w:val="28"/>
          <w:szCs w:val="28"/>
          <w:rtl w:val="true"/>
          <w:lang w:bidi="ar-SA"/>
        </w:rPr>
        <w:t>بِأَعْمَالِكُمْ، وَابْتَاعُوا مَا يَبْقَى لَكُمْ بِمَا يَزُولُ عَنْكُمْ، وَتَرَحَّلُوا فَقَدْ جُدَّ بِكُمْ، وَاسْتَعِدُّوا لِلْمَوْتِ فَقَدْ أَظَلَّكُمْ، وَكُونُوا قَوْماً صِيحَ بِهِمْ فَانْتَبَهُوا، وَعَلِمُوا أَنَّ الدُّنْيَا لَيْسَتْ لَهُمْ بِدَارِ فَاسْتَبْدَلُوا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يَخْلُقُكُمْ عَبَثَاً، وَلَمْ يَتْرُكْكُمْ سُدى، وَمَا بَيْنَ أَحَدِكُمْ وَبَيْنَ الْجَنَّةِ أَوِ ِالنَّارِ ِ إلَّاَ المَوتُ أَنْ يَنْزلَ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غَايَةً تَنْقُصُهَا اللَّحْظَةُ، وَتَهْدِمُهَا السَّاعَةُ ، لَجَدِيرَةٌ بِقِصَرِ ِالمُدَّةِ، وَإِنَّ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لَحَرِ ِيٌّ بِسُرْعَةِ الْأَوْبَةِ، وَإِنَّ قَادِماً يَقْدُمُ بِالفَوْزِ ِ أو الشِّق۠وَةِ لَمُسْتَحِقٌّ لِأفْضَلِ ِ الْعُدَّةِ، فَتَزَوَّدُوا فِي الدُّنْيَا مِنَ الدُّنْيَا مَا تَحْرُزُونَ بهِ أَنفُسَكُمْ</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2252575_653776707"/>
      <w:bookmarkStart w:id="160" w:name="_Toc51"/>
      <w:bookmarkEnd w:id="159"/>
      <w:r>
        <w:rPr>
          <w:rtl w:val="true"/>
        </w:rPr>
        <w:t>الثاني</w:t>
      </w:r>
      <w:r>
        <w:rPr>
          <w:rtl w:val="true"/>
        </w:rPr>
        <w:t xml:space="preserve">: </w:t>
      </w:r>
      <w:r>
        <w:rPr>
          <w:rtl w:val="true"/>
        </w:rPr>
        <w:t>المحاسبة</w:t>
      </w:r>
      <w:r>
        <w:rPr>
          <w:rtl w:val="true"/>
        </w:rPr>
        <w:t>:</w:t>
      </w:r>
      <w:bookmarkEnd w:id="160"/>
    </w:p>
    <w:p>
      <w:pPr>
        <w:pStyle w:val="BookText"/>
        <w:rPr/>
      </w:pPr>
      <w:r>
        <w:rPr>
          <w:rFonts w:ascii="IRNazanin" w:hAnsi="IRNazanin" w:eastAsia="IRNazanin"/>
          <w:color w:val="111111"/>
          <w:sz w:val="28"/>
          <w:sz w:val="28"/>
          <w:szCs w:val="28"/>
          <w:rtl w:val="true"/>
          <w:lang w:bidi="fa-IR"/>
        </w:rPr>
        <w:t>وهي عملية متابعة الانسان لسيرته وسلوكه لكي يكتشف أخطاءه فيقوم بإصلاحها، وينتبه إلى آثارها السيئة فيزيلها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حاسبوا أنفسكم قبل أن تحاسبوا، وزنواها قبل أن توزنوا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الكاظم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منا من لم يحاسب نفسه كل يوم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تأثير المحاسبة لصناعة العزم والإرادة وبناء الملكات الفاضلة على الانسان أن يتبع المراحل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يفكر في أعمالها الماضية والحاضرةوالمستقبلية التي ينوي فعلها، وتشخيص ما فيها من صحيح فيصمم على الاستمرار والتطوير ويشخص الأخطاء والآثار السيئة المحتملة ويصمم على اجتنابها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يعاهد ربه ونفسه عهد الرجال الأحرار أن يطبق ما </w:t>
      </w:r>
      <w:bookmarkStart w:id="161" w:name="pg8644_94030"/>
    </w:p>
    <w:p>
      <w:pPr>
        <w:pStyle w:val="BookText"/>
        <w:rPr/>
      </w:pPr>
      <w:bookmarkEnd w:id="161"/>
      <w:r>
        <w:rPr>
          <w:rFonts w:ascii="Amiri" w:hAnsi="Amiri" w:eastAsia="Amiri" w:cs="Amiri"/>
          <w:color w:val="111111"/>
          <w:sz w:val="28"/>
          <w:sz w:val="28"/>
          <w:szCs w:val="28"/>
          <w:rtl w:val="true"/>
          <w:lang w:bidi="ar-SA"/>
        </w:rPr>
        <w:t>صمم عليه ، كأن يكون طعامه بهذا النحو والمقدار ونومه بهذا المقدار وكلامه بهذا النحو وأن يقسم وقته بهذا النحو والمقدار ويكتبها على ورقة ويشرط على نفسه أنه إن لم يطبق فعليه أن يقوم بمعاقبة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يراقب نفسه هل أنه أخذ يطبق المعاهدة والمشارطة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المعاتبة والمعاقبة وهنا تبدأ عملية المحاسبة بأن يرى هل أنه تخلف عن بعض بنود المعاهدة فيبدأ بمعاتبة نفسه ،ولومها، وإذا كانت المخالفات كبيرة فيبدأ بمعاقبة نفسه بالصيام مثلاً أو ببذل المال ودفع الصدقات أو القيام ببعض الأعمال الصعبة</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2252577_653776707"/>
      <w:bookmarkStart w:id="163" w:name="_Toc52"/>
      <w:bookmarkEnd w:id="162"/>
      <w:r>
        <w:rPr>
          <w:rtl w:val="true"/>
        </w:rPr>
        <w:t>الثالث</w:t>
      </w:r>
      <w:r>
        <w:rPr>
          <w:rtl w:val="true"/>
        </w:rPr>
        <w:t>:</w:t>
      </w:r>
      <w:r>
        <w:rPr>
          <w:rtl w:val="true"/>
        </w:rPr>
        <w:t xml:space="preserve">معاشرة الصالحين </w:t>
      </w:r>
      <w:r>
        <w:rPr>
          <w:rtl w:val="true"/>
        </w:rPr>
        <w:t>:</w:t>
      </w:r>
      <w:bookmarkEnd w:id="163"/>
    </w:p>
    <w:p>
      <w:pPr>
        <w:pStyle w:val="BookText"/>
        <w:rPr/>
      </w:pPr>
      <w:r>
        <w:rPr>
          <w:rFonts w:ascii="IRNazanin" w:hAnsi="IRNazanin" w:eastAsia="IRNazanin"/>
          <w:color w:val="111111"/>
          <w:sz w:val="28"/>
          <w:sz w:val="28"/>
          <w:szCs w:val="28"/>
          <w:rtl w:val="true"/>
          <w:lang w:bidi="fa-IR"/>
        </w:rPr>
        <w:t>لا شك أن مرافقة أهل الخير والصلاح تؤثر كثيراً في بناء وصناعة إرادة الانسان نحو العمل الصالح، لأن الانسان كما يتأثر بالبيئة والعقل الجمعي كذلك يتأثر بالرفيق والقرين، وفي الحديث النبوي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على دين خليله</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والقدوة الصالحة لها تأثير أساسي على هداية الانسان وشحذ همته وعزمه على الأعمال الصالحة، وعلى العكس تماماً فإن معاشرة الأشرار تؤدي إلى التفاعل التدريجي معهم ، وفقدان الانسان لا لإرادة الخير والصلاح فحسب بل يفقد حتى إيمانه، وقد حذر أمير المؤمنين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أهل الهوى منساة للإيمان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وصيته لابنه الحسن 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قارن أهل الخير تكن منهم، وباين أهل الشر تبن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مخالطة أهل الخير تجعل الانسان مثلهم ومخالطة أهل الهوى واللهو الفجور تؤدي إلى التأثر بهم وتقمّص سيرتهم وسلوكهم، مما يؤدي إلى نسيان الإيمان</w:t>
      </w:r>
      <w:r>
        <w:rPr>
          <w:rFonts w:eastAsia="IRNazanin" w:cs="IRNazanin"/>
          <w:color w:val="111111"/>
          <w:sz w:val="28"/>
          <w:szCs w:val="28"/>
          <w:rtl w:val="true"/>
          <w:lang w:bidi="fa-IR"/>
        </w:rPr>
        <w:t>.</w:t>
      </w:r>
    </w:p>
    <w:p>
      <w:pPr>
        <w:pStyle w:val="Heading2"/>
        <w:numPr>
          <w:ilvl w:val="1"/>
          <w:numId w:val="1"/>
        </w:numPr>
        <w:rPr/>
      </w:pPr>
      <w:bookmarkStart w:id="164" w:name="__RefHeading___Toc2252579_653776707"/>
      <w:bookmarkStart w:id="165" w:name="_Toc53"/>
      <w:bookmarkEnd w:id="164"/>
      <w:r>
        <w:rPr>
          <w:rtl w:val="true"/>
        </w:rPr>
        <w:t xml:space="preserve">مسك الختام </w:t>
      </w:r>
      <w:r>
        <w:rPr>
          <w:rtl w:val="true"/>
        </w:rPr>
        <w:t>:</w:t>
      </w:r>
      <w:bookmarkEnd w:id="16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الهويّة العلويّة </w:t>
      </w:r>
    </w:p>
    <w:p>
      <w:pPr>
        <w:pStyle w:val="BookText"/>
        <w:rPr/>
      </w:pPr>
      <w:r>
        <w:rPr>
          <w:rFonts w:ascii="Amiri" w:hAnsi="Amiri" w:eastAsia="Amiri" w:cs="Amiri"/>
          <w:color w:val="111111"/>
          <w:sz w:val="28"/>
          <w:sz w:val="28"/>
          <w:szCs w:val="28"/>
          <w:rtl w:val="true"/>
          <w:lang w:bidi="ar-SA"/>
        </w:rPr>
        <w:t>الهويّة العلويّة</w:t>
      </w:r>
    </w:p>
    <w:p>
      <w:pPr>
        <w:pStyle w:val="BookText"/>
        <w:rPr/>
      </w:pPr>
      <w:r>
        <w:rPr>
          <w:rFonts w:ascii="Amiri" w:hAnsi="Amiri" w:eastAsia="Amiri" w:cs="Amiri"/>
          <w:color w:val="111111"/>
          <w:sz w:val="28"/>
          <w:sz w:val="28"/>
          <w:szCs w:val="28"/>
          <w:rtl w:val="true"/>
          <w:lang w:bidi="ar-SA"/>
        </w:rPr>
        <w:t>سرعان ما تمضي هذه الحياة المتحركة الزائلة لنعبر منها نحو حياتنا الثابتة الأبدية، وما تلك الحياة إلا ظهور أنفسنا التي يتم توفيها ونقلها كاملةًّ نحو دار الحق، والحياة هناك تابعة لهوية النفس التي صُنعت في هذه الحياة، فتلك الحياة الثابتة تابعة لهذه الحياة المتحركة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قوام الحركة هو المتحرك والطريق والهدف، ومن يجعلك تسير في الطريق لتبلغ الهدف هو الإمام والقائد، ولذلك كانت الهوية الحقيقية متشخصة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النفس ترسمها حركات الإنسان في هذه الدنيا في جميع مفردات ميادين الحياة، فالنفس كتاب نؤلفه اليوم بحركات ألسنتنا وجوارحنا وجوانحنا ومواقفنا وعقائدنا وأخلاقنا، وكل ذلك يحدده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فالنفس تُحشر بهوية علوية، إذا كان أمير المؤمنين علي علیه السلام إمامها بأن يقود فكرها ويصنع شعورها ويحرك جوانحها وجوارحها وحبها وبغضها ويحدد موازينها وقيمها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الهوية العلوية لا تحصل عليها النفس بتقبيل أضرحة والقباب وترانيم الحزن وتراتيل المدائح وأهازيج الولاء، هذه لا تصنع هوية، نعم هي إذا كانت صادقة فهي تحرك الإنسان نحو صناعة الهوية، وإلّا فهذه المظاهر يمكن أن يقوم بها محبّ غال أو جاهل متنسك، وقد أخبر أمير المؤمنين علیه السلام أن الأول هلك فيه، والثاني قصم ظهره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علیه السلام الذي يصنع هويتنا ليس هو الذي نكتفي بزيارة مرقده الطاهر </w:t>
      </w:r>
    </w:p>
    <w:p>
      <w:pPr>
        <w:pStyle w:val="BookText"/>
        <w:rPr/>
      </w:pPr>
      <w:r>
        <w:rPr>
          <w:rFonts w:ascii="IRNazanin" w:hAnsi="IRNazanin" w:eastAsia="IRNazanin"/>
          <w:color w:val="111111"/>
          <w:sz w:val="28"/>
          <w:sz w:val="28"/>
          <w:szCs w:val="28"/>
          <w:rtl w:val="true"/>
          <w:lang w:bidi="fa-IR"/>
        </w:rPr>
        <w:t>في النجف الأشرف، ولا الذي نبكي لمصابه ونحتفل لمولده، وإنما هو عليٌ الإمام علیه السلام، ومعنى الإمام الذي يسير أمامنا ونسير خلفه ليقود حياتنا، وإذا كان عليّ علیه السلام شخصه قد مضى ولا نراه أمامنا، فإن عليّاً علیه السلام بشخصيته وحقيقته الصانعة للهوية العلوية موجود بكامله في القرآن و نهج البلاغة ومعالم سيرته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الذي يقول لولده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 إني وإن لم أكن عمّرت عمر مَن كان من قبلي فقد نظرت في أعمالهم وفكرت في أخبارهم حتى عدت كأحدهم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 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على ما لم يكن بما قد كان، فإن الأمور أشباه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ابن خلدون بأكثر من ستة قرون يؤكد علي علیه السلام إن المجتمع والحياة تقودها معادلات وسنن لا تختلف ولا تتخلف، وكما رجع إمامنا إلى من سبقه حتى صار كأحدهم، فنحن أيضاً يمكن أن نرجع اليوم إلى زمن المعاصرين لعليّ علیه السلام فنكون منهم ، ونكتشف هويتنا الحقيقية الفردية والاجتماعية ونكتشف مستقبلنا، لأن ما سوف يكون شبيها بما كان، ونستطيع أن نكتشف هويتنا هل هي تلك الهوية التي منحت لسلمان وأبي ذر والمقداد وعمار وابن التيهان والأشتر ونظرائهم؟ أم هي الهوية التي صنعها طلحة والزبير وابن العاص والأشعري ومعاوية لأنفسهم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نحن من أولئك الذين وصفهم عليّ علیه السلام بأنهم إخوانه؟ واشتاق لهم وبكى عليهم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على عليّ علیه السلام إخواني الذين تلو القرآن فأحكموه، وتدبروا الفرض فأقاموه، ووثقوا بالقائد فاتبعوه،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إخواني الذين ركبوا الطريق ومضوا على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ووصفهم أيضاً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باعوا قليلا من الدنيا لا يبقى بكثير من الآخرة لا يفنى، وقال عنهم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على حقيقة البصيرة فاستلانوا ما استوعره المترفون، وأنسوا ما استوحش منه الجاهلون، وصحبوا الدنيا بأبدان؛ أرواحها معلقة بالملأ الأعلى،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شوقاً إلى رؤيتهم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نحن ممن بايع عليا وقال له بخ بخ أصبحت مولاي، أو صافح اليد الطاهرة لعلي وعقد له حبل الطاعة ثم راح ينكث ويغدر ويمرق فكم هم الذين بايعوا عليّا وقبّلوايده وعاهدوه بألسنتهم وأهازيجهم، ولكنهم خرجوا من الدنيا بهويةٍ أعداء عليّ والمحاربين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لنرجع إلى الماضي ونجعل أنفسنا محلّ طلحة والزبير والأشعري وأمثالهم، ثم لنسحب الماضي إلى الحاضر ونرى أنفسنا وسط المليارات والامتيازات والمقامات التي جلبها لنا المال الحرام، والمحابات العثمانية والمقاييس الأموية والموازين القبلية والمحسوبيات الفئوية، ونهبت من بيت المال وسهم الإمام علیه السلام ويتامى آل محمدصلی الله علیه و آله وسلم، ثم يأتينا علي الموجود بكامل وجوده الحقيقي في موازينه وقيمه التي أوضحها في نهج بلاغته وسيرته فيقول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وجدته تُزُوج به النساء ومُلكَ به الإماء لرددته، فإن في العدل سعة فمن ضاق عليه العدل فالجور عليه أضيق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نحن فاعلون؟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يستطيع حب عليّ علیه السلام أن يتغلب على بريق الأموال ونشوة الملك التسلط ونزوات الترف؟</w:t>
      </w:r>
    </w:p>
    <w:p>
      <w:pPr>
        <w:pStyle w:val="BookText"/>
        <w:rPr/>
      </w:pPr>
      <w:r>
        <w:rPr>
          <w:rFonts w:ascii="Amiri" w:hAnsi="Amiri" w:eastAsia="Amiri" w:cs="Amiri"/>
          <w:color w:val="111111"/>
          <w:sz w:val="28"/>
          <w:sz w:val="28"/>
          <w:szCs w:val="28"/>
          <w:rtl w:val="true"/>
          <w:lang w:bidi="ar-SA"/>
        </w:rPr>
        <w:t>وهل تستطيع قوة الولاء العلوي أن تقطع علائقنا بدنيا الشهوات والمال ،والجاه، وتنتشلنا من عاقبة الناكثين والقاسطين والمارقين؟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كنّا قد عرفنا عليّا بأنه الطريق والدليل إلى الله، وواليناه وأحببناه كي يوصلنا إلى الله فإن هذا الولاء سوف يصنع منّا سلمان وعمار والمرقال وسوف يصنع فينا أمة ولائية يرد الله بها كل شارد، ويصلح فيها كل فاسد </w:t>
      </w:r>
      <w:bookmarkStart w:id="166" w:name="pg8644_94034"/>
    </w:p>
    <w:p>
      <w:pPr>
        <w:pStyle w:val="BookText"/>
        <w:rPr/>
      </w:pPr>
      <w:bookmarkEnd w:id="166"/>
      <w:r>
        <w:rPr>
          <w:rFonts w:ascii="Amiri" w:hAnsi="Amiri" w:eastAsia="Amiri" w:cs="Amiri"/>
          <w:color w:val="111111"/>
          <w:sz w:val="28"/>
          <w:sz w:val="28"/>
          <w:szCs w:val="28"/>
          <w:rtl w:val="true"/>
          <w:lang w:bidi="ar-SA"/>
        </w:rPr>
        <w:t xml:space="preserve">بولايتكم علمنا الله معالم ديننا وأصلح ما فسد من دنيانا </w:t>
      </w:r>
      <w:r>
        <w:rPr>
          <w:rFonts w:eastAsia="Amiri" w:cs="Amiri" w:ascii="Amiri" w:hAnsi="Amiri"/>
          <w:color w:val="111111"/>
          <w:sz w:val="28"/>
          <w:szCs w:val="28"/>
          <w:rtl w:val="true"/>
          <w:lang w:bidi="ar-SA"/>
        </w:rPr>
        <w:t xml:space="preserve">) . </w:t>
      </w:r>
      <w:r>
        <w:rPr>
          <w:rStyle w:val="FootnoteAnchor"/>
          <w:rtl w:val="true"/>
        </w:rPr>
        <w:footnoteReference w:id="155"/>
      </w:r>
    </w:p>
    <w:p>
      <w:pPr>
        <w:pStyle w:val="Heading2"/>
        <w:numPr>
          <w:ilvl w:val="1"/>
          <w:numId w:val="1"/>
        </w:numPr>
        <w:rPr/>
      </w:pPr>
      <w:bookmarkStart w:id="167" w:name="__RefHeading___Toc2252581_653776707"/>
      <w:bookmarkStart w:id="168" w:name="_Toc54"/>
      <w:bookmarkEnd w:id="167"/>
      <w:r>
        <w:rPr>
          <w:rtl w:val="true"/>
        </w:rPr>
        <w:t>الازدواجية في التبعية والولاء</w:t>
      </w:r>
      <w:r>
        <w:rPr>
          <w:rtl w:val="true"/>
        </w:rPr>
        <w:t>:</w:t>
      </w:r>
      <w:bookmarkEnd w:id="168"/>
    </w:p>
    <w:p>
      <w:pPr>
        <w:pStyle w:val="BookText"/>
        <w:rPr/>
      </w:pPr>
      <w:r>
        <w:rPr>
          <w:rFonts w:ascii="Amiri" w:hAnsi="Amiri" w:eastAsia="Amiri" w:cs="Amiri"/>
          <w:color w:val="111111"/>
          <w:sz w:val="28"/>
          <w:sz w:val="28"/>
          <w:szCs w:val="28"/>
          <w:rtl w:val="true"/>
          <w:lang w:bidi="ar-SA"/>
        </w:rPr>
        <w:t xml:space="preserve">وإذا كنا لا نريد عليا علیه السلام كإماما يصنع حبه هويتنا العلوية التوحيدية الإلهية؟ بل نريد عليّاًعلیه السلام يحقق لنا حبه هوى أنفسنا، فهذه هي المصيبة الكبرى التي واجهها أمير المؤمنين علیه السلام، وهي مقتل الأمة وقد أشار الإمام علیه السلام لذلك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تَكُنْ بَيْعَتُكُمْ إِيَّايَ فَلْتَةً، وَلَيْسَ أَمْرِي وَأَمْرُكُمْ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أُرِيدُكُمْ الله وَأَنْتُمْ تُرِيدُونَنِي لأَنفُسِكُمْ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في الخطبة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لعالم بما يصلحكم ويقيم أودكم، ولكني لا أرى</w:t>
      </w:r>
    </w:p>
    <w:p>
      <w:pPr>
        <w:pStyle w:val="BookText"/>
        <w:rPr/>
      </w:pPr>
      <w:r>
        <w:rPr>
          <w:rFonts w:ascii="Amiri" w:hAnsi="Amiri" w:eastAsia="Amiri" w:cs="Amiri"/>
          <w:color w:val="111111"/>
          <w:sz w:val="28"/>
          <w:sz w:val="28"/>
          <w:szCs w:val="28"/>
          <w:rtl w:val="true"/>
          <w:lang w:bidi="ar-SA"/>
        </w:rPr>
        <w:t>إصلاحكم بإفساد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الكلمات العلوية السامية في بلاغتها، والعميقة في معانيها تحمل مؤشرات خطيرة، وتكشف مرضاً خطيراً في ثقافة التبيعة والولاء، وهو الازدواجية والانقسام والانتقاء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اجتمع الآلاف حول أمير المؤمنين علیه السلام لأجل بيعته كما وصف ذلك في الخطبة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افما راعني إلا والناس كعرف الضبع إلي، ينثالون عليَّ من كل جانب، حتى لقد وطيء والحسنان وشُقّ عطفاي، مجتمعين حول ي كربيضة الغنم، فقبل البيعة ولم يكن راغباً فيها، وقام بالأمر بما أنه ولّي الله، ولأجل أن يصنع منهم المجتمع الولائي المتحزب على محور ولاية الله ورسوله، لكن المبايعين المتزاحمين على تقبيل الأيدي بالأمس، سرعان ما انقبلوا إلى ناكثين وقاسطين ومارقين، وملأوا قلب ولي الله ووصي رسول الله قيحا، وجرعوه نغب التهمام أنفاسا والسبب يوضحه في هذه الكلمات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لم يبايعوه ليوصلهم إلى الله، وفي الحقيقة لم يكونوا بايعوا عليّا الحقيقي الذي يريد أن يوصل الناس </w:t>
      </w:r>
    </w:p>
    <w:p>
      <w:pPr>
        <w:pStyle w:val="BookText"/>
        <w:rPr/>
      </w:pPr>
      <w:r>
        <w:rPr>
          <w:rFonts w:ascii="Amiri" w:hAnsi="Amiri" w:eastAsia="Amiri" w:cs="Amiri"/>
          <w:color w:val="111111"/>
          <w:sz w:val="28"/>
          <w:sz w:val="28"/>
          <w:szCs w:val="28"/>
          <w:rtl w:val="true"/>
          <w:lang w:bidi="ar-SA"/>
        </w:rPr>
        <w:t>المبايعين له إلى الله، ولو وفواله بالبيعة لأركبهم سفينة النجاة وسار بهم سيراً سجحا، لا يُكلم خشاشه ويتعتع راكبه ، ولأوردهم منهلاً صافيا تطفح ضفتاه ولا يترنق جانباه، ولأكلوا من فوقهم ومن تحت أرجلهم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في الحقيقة أنهم بايعوا عليّا آخر صنعوه بأوهامهم وأهوائهم، وهو علي الذي يحقق لهم دنياهم ويحافظ على مغانمهم وامتيازاتهم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أحبوا عليّا علیه السلام لقرابته، وأحبوا صلاته وعبادته، ويريدون أن يصلوا خلفه ويكسبوا منه البركة والتوسل للحاجات المادية ،وكفى ، ولكن ليس هذا هو عليّ علیه السلام الحقيقي، حقيقة عليّ علیه السلام الذي نطق القرآن بولايته ونصبّه الرسول الأكرم صلی الله علیه و آله وسلم في يوم الغدير تتجلّى في إخلاص توحيده وشدة عدله وتنمره في ذات الله وولايته هي ولاية من يلي أمور رعيته ليرفعهم إلى الله، وينتشلهم من أوساخ وأدران تعظيم الموازين المادية والدنيوية والقبلية وترجيحها وتغليبها على الموازين الإلهية والنبوية، فهو القائل في وصف رسول الله صلی الله علیه و آله وسلم في الخطبة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عرضت عليه الدنيا فأبا أن يقبلها، وعلم أن الله سبحانه أبغض شيئاً فأبغضه، وحقّر شيئاً فحقّره، وصغّر شيئاً فصغّره، ولو لم يكن فيها إلا حُبنا ما أبغض الله ورسوله ، وتعظيمنا ما صغّر الله ورسوله، لكفى به شقاقاً لله ومحادة عن أمر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القائل في نفس الخطبة في بيان ميزان الإكرام الحقيقي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يَدُلُّكُ عَلَى مَسَاوِي الدُّنْيَا وَ عُيُوبِهَا إِذْ جَاعَ فِيهَا مَعَ خَاصَّتِهِ وَ زُوِيَتْ عَنْهُ زَخَارِفُهَا مَعَ عَظِيمٍ زُلْفَتِهِ فَلْيَنْظُرْ نَاظِرٌ بعَقْلِهِ أَكْرَمَ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مُحَمَّداً بِذَلِكَ أَمْ أَهَانَهُ فَإِنْ قَالَ أَهَانَهُ فَقَدْ كَذَبَ وَ اللَّهَ الْعَظِيمِ بِالْإِفْكِ الْعَظِيمِ وَ إِنْ قَالَ أَكْرَمَهُ فَلْيَعْلَمْ أَنَّ اللَّهَ قَدْ أَهَانَ غَيْرَهُ حَيْثُ بَسَطَ الدُّنْيَا لَهُ وَ </w:t>
      </w:r>
    </w:p>
    <w:p>
      <w:pPr>
        <w:pStyle w:val="BookText"/>
        <w:rPr/>
      </w:pPr>
      <w:r>
        <w:rPr>
          <w:rFonts w:ascii="Amiri" w:hAnsi="Amiri" w:eastAsia="Amiri" w:cs="Amiri"/>
          <w:color w:val="111111"/>
          <w:sz w:val="28"/>
          <w:sz w:val="28"/>
          <w:szCs w:val="28"/>
          <w:rtl w:val="true"/>
          <w:lang w:bidi="ar-SA"/>
        </w:rPr>
        <w:t>زَوَاهَا عَنْ أَقْرَبُ النَّاسِ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عليّ أمير المؤمنين علیه السلام الحقيقي، يرى أن من يرى ميزان الكرامة والعزّة والغنى بالملايين والقصور والقناطير القارونية ،المقنطرة، ومظاهر الهيبة الفرعونية المصطنعة، فهو محادد ومشاقق الله، أي أنه يقف في الساتر المواجه لساتر أولياء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بايع عليّاعلیه السلام أو زاره أو أعلن حبه له بلسانه وشعائره ومظاهره، ولكنه يريد منه أن يحقق له دنيا معاوية وطلحة والزبير، فهو لم يرد عليّ بن ابي طالب علیه السلام الولّي الحقيقي، إنما أرد وليّا وعليّا يُفسد نفسه ويترك عبادة ربه ليحقق رغبات عبيد الدنيا، وهذا عليّ علیه السلام وهمي صنعناه بأوهامنا كما صنع الكثير أيضاً إلها وربّا ونبيا غير الإله والنبي الحقيقيين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أرادوا علياّ علیه السلام ووليا براغماتياً وميكافيلياً يقول لأتباعه ومبايعيه ومنتخبيه أعطوني سلطة أعطكم دنيا وامتيازات مادّية، ولكن هذه المعادلة ليست معادلة عليٌ علیه السلام الحقيقي، إنما معادلة معاوية وأمثاله معادلة عليّ بن أبي طالب علیه السلام الحقيقي هي انتخبوني وليّا أعطكم حقا وعدلا وأهب لكم حياة طيبة وأوصلكم إلى الله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سحبنا ذلك الزمان إلى عصرنا لوجدنا اليوم أيضا مَن قد صنعوا عليّا علیه السلام بأوهامهم غير ذلك الولي الوصي الذي بولايته اكتمل الدين وتمت النعمة وأصبح الإسلام مرضيا، وقوم اليوم أبناء قوم الأمس، أولئك بايعوه ثم نكثوا البيعة وحاربوه، وهؤلاء يزورونه ويشهدون له بالولاية بالحرم والمحراب، ويخالفون مبادئ وموازين ولايته في الباب والأعتاب </w:t>
      </w:r>
      <w:r>
        <w:rPr>
          <w:rFonts w:eastAsia="IRNazanin" w:cs="IRNazanin"/>
          <w:color w:val="111111"/>
          <w:sz w:val="28"/>
          <w:szCs w:val="28"/>
          <w:rtl w:val="true"/>
          <w:lang w:bidi="fa-IR"/>
        </w:rPr>
        <w:t xml:space="preserve">. </w:t>
      </w:r>
      <w:bookmarkStart w:id="169" w:name="pg8644_94037"/>
    </w:p>
    <w:p>
      <w:pPr>
        <w:pStyle w:val="Heading2"/>
        <w:numPr>
          <w:ilvl w:val="1"/>
          <w:numId w:val="1"/>
        </w:numPr>
        <w:rPr/>
      </w:pPr>
      <w:bookmarkStart w:id="170" w:name="__RefHeading___Toc2252583_653776707"/>
      <w:bookmarkStart w:id="171" w:name="_Toc55"/>
      <w:bookmarkEnd w:id="169"/>
      <w:bookmarkEnd w:id="170"/>
      <w:r>
        <w:rPr>
          <w:rtl w:val="true"/>
        </w:rPr>
        <w:t xml:space="preserve">عليّ مؤسس علم الاجتماع </w:t>
      </w:r>
      <w:r>
        <w:rPr>
          <w:rtl w:val="true"/>
        </w:rPr>
        <w:t>:</w:t>
      </w:r>
      <w:bookmarkEnd w:id="171"/>
    </w:p>
    <w:p>
      <w:pPr>
        <w:pStyle w:val="BookText"/>
        <w:rPr/>
      </w:pPr>
      <w:r>
        <w:rPr>
          <w:rFonts w:ascii="Amiri" w:hAnsi="Amiri" w:eastAsia="Amiri" w:cs="Amiri"/>
          <w:color w:val="111111"/>
          <w:sz w:val="28"/>
          <w:sz w:val="28"/>
          <w:szCs w:val="28"/>
          <w:rtl w:val="true"/>
          <w:lang w:bidi="ar-SA"/>
        </w:rPr>
        <w:t xml:space="preserve">ماذكره ابن خلدون من أن المجتمعات والأمم تنشأ بالعصبية، وتبقى ما دامت عصبيتها ،قائمة فإذا اتجهت نحو الترف والنعيم، انحدرت نحو الانقراض وزوال الملك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عليّا علیه السلام قد شخصه قبل ابن خلدون بأكثر من ستة قرون بمعادلة أجلى وأعمق، مفادها أن الأمم والملك والحضارة لا تقوم على العصبية المطلقة، وإنما تقوم على التعصب للإمام الحقعلیه السلام والطاعة والتبعية الواعية له با أنه إمام حقّ 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فالهوية العلوية في شقّيها الفردي والاجتماعي تقوم على التبعية لإمامة علي علیه السلام بما أنه إما الحق ولأجل الحق لا أن نبايع عليّاعلیه السلام أو نواليه أو نظهر المحبة له لأجل أنفسنا، أو نريد علياعلیه السلام لإصلاح حالنا وبالنا وتحقيق رغباتنا، وأن يصنع هويتنا كما نريد لا كما هو يريد، فهنا يبدأ الافتراق والانزلاق، فهنا المفترق الرئيسي في مصنع الحياة، حيث يقف عليّ يدعو أتباعه إلى التوحيد الخالص وإقامة العدل والتعلق بمحبة الله والتلذذ بالتضحية والعطاء والعروج في فضاء الصفات والأخلاق الإلهية، وفي المقابل تقف علائق التكاثر والتفاخر والترف وحُب التسلط والتمييز الطبقي والاستحواذ والاستئثار تتجاذب الانسان نحو الاتجاه المعاكس، فمن استطاع أن يقهر علائق الأنا والهوى ويتمسك بحبل التوحيد والعدل العلوي ويطيع عليّا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بكم، ومَن وحّدهُ قبل 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الجامعة الكبيرة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فقد وضع نفسه في خط الإنتاج الذي يصنع النفوس العلوية الصادقة الطيبة التي تفوز بالهوية العلوية، وأما مَن غلب عليه الأنا وتسلطت عليه علائق ،الهوى فسوف يسقط من خط الإنتاج العلوي ويسير في خط الإنتاج الذي لا يحصل منه إلّا على هوية معاوية والزبير وطلحة وشبث بن </w:t>
      </w:r>
    </w:p>
    <w:p>
      <w:pPr>
        <w:pStyle w:val="BookText"/>
        <w:rPr/>
      </w:pPr>
      <w:r>
        <w:rPr>
          <w:rFonts w:ascii="Amiri" w:hAnsi="Amiri" w:eastAsia="Amiri" w:cs="Amiri"/>
          <w:color w:val="111111"/>
          <w:sz w:val="28"/>
          <w:sz w:val="28"/>
          <w:szCs w:val="28"/>
          <w:rtl w:val="true"/>
          <w:lang w:bidi="ar-SA"/>
        </w:rPr>
        <w:t>ربعي وعمر بن سعد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يجب أن نفهم الانتماء العلوي، هو انتماء صياغة وجود وبناء هوية، حُب عليّ يعني الذوبان في الحقيقة العلوية والخروج من مراجل صهرها علوي الفكري والإرادة والسيرة والأهداف، حُب علي هو أن نحبه كما يريد هو أن نحبه لا كما نريد نحن أن نحبه، أو نحبه عندما نحتاج إلى حبه في دنيانا ومصالحنا، فإذا عارض حُبه مصالحنا وآراءنا تركناه وذهبنا إلى غيره، وربما ذهبنا إلى عدوه لنعينه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الحق كما قال أمير المؤمنين علیه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أَوْسَعُ الْأَشْيَاءِ فِي التَّوَاصُفِ وَأَضْيَقُهَا فِي التَّناصُفِ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ليس تابعاً لوصف الواصفين وتحليل المحللين، وإنما يجب أن يأخذ ممّن يهدي إلى الحق، لا ممن يهدي إلا أن يُهدى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ندرك عمق الولاية العلوية التي بها اكتمل الدين وعظمت النعمة وائتلفت الفرقة وندرك قول الأكرم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 يدور معه حيث دار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فولاية عليّ هي منبع الحق الذي ينبغي أن ينتهل منه مَن أراد أن يصنع هويته العلوية الإنسانية الإلهية، التي تظهر في يوم الحق، ويفوز بها في يَوْمَ نَدْعُو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يَوْمَئِذٍ الحَقُّ فَمَنْ ثَقُلَتْ مَوَازِينُهُ فَأُولَئِكَ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نفهم معنى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ميزان الأعمال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الجنة والنار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يمكن لأحدنا مهما كانت مظاهر حبه أن يحصل على هوية سلمان وأبي ذر وعمار والأشتر وميثم التمار، إنما حصل هؤلاء على هوية إخوان عليّ لأنهم عرفوا عليّا إنّه محور الحق فاتبعوه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 القرآن فأحكموه، وتدبّروا الفرض فأقاموه، ووثقوا بالقائد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أبو ذر يقول له أمير المؤمنين يا أبا ذر لا يؤنسنك إلا الحق ولا يوحشنّك إلا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متمسكاً بكلمة الحق ، مستوحشاً من السكوت على الباطل، حتى رحل منفياً غريباً وحيداً لا أنيس له إلا الحق، وهذا عمار في صفين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هزمونا وبلغوا بنا سعفات هجر لعلمنا إنّا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الأشتر يترك حلاوة أعظم نصر عسكري على معاوية الطغيان والمكر والغدر ويستبدله بالهزيمة الظاهرية امتثالاً لأمر الحق هذا على المستوى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مستوى الأمة والمجتمع، فإن الأمة التي تبايع الإمام الحق لأجل دنیاها و موافقة موازينها الطبقية والقبلية وتريده أن يصلحها بفساد نفسه وترك مبادئه وثوابته، فهذه الأمة سوف يكون مصيرها التيه والضلال، ووقوعها صيداً سهلاً للأعداء وقصعة تتداعى عليها الأمم، قال علیه 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تَتَخَاذَلُوا عَنْ نَصْرِ الْحَقِّ، وَلَمْ تَهِنُوا عَنْ تَوْهِينِ الْبَاطِلِ، لَمْ يَطْمَعْ فِيكُمْ مَنْ لَيْسَ مِثْلَكُمْ، وَلَمْ يَقْوَ مَنْ قَوِيَ عَلَيْكُمْ، لَكِنَّكُمْ تِهْتُمْ مَتَاهَ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 لَيُضَعَّفَنَّ لَكُمُ التِّيهُ مِنْ بَعْدِي أَضْعَافاً، بِمَا خَلَّفْتُمُ الحَقَّ وَرَاءَ ظُهُورِكُمْ، وَقَطَعْتُمُ الْأَدْنى، وَوَصَلْتُمُ الْأَبْعَدَا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والمجتمع العلوي الذي يستحق حكومة عليّ هم الهواة الحقيقيون لعليّ الحق من أجل الحق، وهكذا يُصنع الإنسان العلوي والمجتمع الولائي، ولأجل صناعة هذا الانتماء كان كتاب نهج البلاغة، إنه كتاب صناعة الفكر والإرادة لبناء إنسان لا يفكر إلا بالحق ولا يريد إلا الحق، فيتبع عليّا إماماً يبتغي منه صلاحه لا مصالحه، ولذلك فإنه لا يتعامل بالتجزئة والانتقاء والمعايير </w:t>
      </w:r>
    </w:p>
    <w:p>
      <w:pPr>
        <w:pStyle w:val="BookText"/>
        <w:rPr/>
      </w:pPr>
      <w:r>
        <w:rPr>
          <w:rFonts w:ascii="IRNazanin" w:hAnsi="IRNazanin" w:eastAsia="IRNazanin"/>
          <w:color w:val="111111"/>
          <w:sz w:val="28"/>
          <w:sz w:val="28"/>
          <w:szCs w:val="28"/>
          <w:rtl w:val="true"/>
          <w:lang w:bidi="fa-IR"/>
        </w:rPr>
        <w:t>المزدوجة، وإنما يتخذ عليا إماما يسير خلفه في كل شيء، وولياً یلي كل أموره ويحيط بكل أجزاء حياته، وهذا ما صرح به أمير المؤمنين علیه السلام لكميل بن زياد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كميل لا تأخذ إلاّ عنا تكن منّا، يا كميل ما من حركة إلا وأنت محتاج فيها إلى معرفة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الطريق إلى صناعة الهوية العلوية، وبناء المجتمع الولائي الذي به تجتمع النعمة وتأتلف الفرقة، وهذه هي شجرة الولاية الشجرة العلوية وهذه هي ثمارها، وكل زارع يقطف ثمار زرعه ، فإذا لم نقطف سوى الفتن والتخلف والتمزق وتسلط الأشرار على الأخيار ، فلنعلم أننا لم نزرع شجرة الولاية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قدرنا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قدرنا هو الانتقال من طاغية مستبد إلى محتل مستعبد إلى ظالم مفسد، فلنعلم أننا قد صنعنا قدرنا بأيدينا، فإن الله سبحانه لا يغيرنا حتى نغير أنفسنا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يكفي ما جرى علينا أن يكون عبرة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أدبتنا نتائج أعمالنا فلم نرعوي؟ وكم ضربتنا وأوجعتنا فلم نلتفت ولم 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يقل لنا أميرنا وإمامنا في وصيته لابنه الحسن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على ما لم يكن بما قد كان، فإن الأمور أشباه ، ولا تكونن ممن لا تنفعه العِظة إلا إذا بالغث في إيلامه، فإن العاقل يتعظ بالآداب والجاهل لا يتعظ إلا بالضرب، والعقل يحفظ التجارب، وبادر الفرصة قبل أن تكون 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 هو قد رسم لنا سنن التاريخ ومعادلات التغيير واضحة عندما قال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هَؤُلَاءِ الْقَوْمَ سَيُدَالُونَ مِنْكُمْ بِاجْتِمَاعِهِمْ عَلَى بَاطِلِهِمْ وَتَفَرُّقِكُمْ عَنْ حَقْكُمْ وَبِمَعْصِيَتِكُمْ إِمَامَكُمْ فِي الحَقِّ وَطَاعَتِهِمْ إِمَامَهُمْ فِي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لنا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تسلط الأعداء علينا هو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فَتَوَاكَلْتُمْ وَ تَخَاذَلْتُمْ حَتَّى شُنَّتْ عَلَيْكُمُ الْغَارَاتُ وَ مُلِكَتْ عَلَيْكُمُ الْأَوْطَانُ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يُمِيتُ الْقَلْبَ وَيَجْلِبُ الْهَمَّ مِنَ اجْتِمَاعِ هَؤُلَاءِ الْقَوْمِ عَلَى بَاطِلِهِمْ وَ تَفَرُّقِكُمْ عَنْ حَقَّكُمْ فَقُبْحاً لَكُمْ وَتَرَحاً حِينَ صِرْتُمْ غَرَضاً يُرْمَى يُغَارُ عَلَيْكُمْ وَلَا تُغِيرُونَ وَ تُغْزَوْنَ وَلَا تَغْرُونَ وَيُعْصَى اللهُ وَ تَرْضَوْنَ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وأخبرنا بأن التيه سوف يضاعف علينا أضعافا بما خلفنا الحق وراء ظهورنا، وقطعنا الأدنى ووصلنا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الأوان أن نعود لندخل في حصن الولاية العلوية ونزور عليّا ونعلن حبنا له ونشهد له بالإمرة والولاية، ونبايعه بصدق أبي ذر وبصيرة عمار وإخلاص سلمان وشجاعة مالك ومعرفة كميل وصبر ميثم بيعة نصافح فيها يد عليٍّ أو نقبل ضريحه الطاهر ، ونعلن له الولاء المطلق، ونعاهده لنكون حملة لسرّه وجنوداً لعدله وأنصارا لحكمه وأولياء لمن والاه وأعداء لمن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بيعة تتوق فيها أنفسنا أن تمسك بيد عليٍّ لا لنحفظ بها دنيانا بل ليمسك بنا ويرفعنا إلى قمته التي لا يرقى إليها الطير وينحدر عنها السيل، وليجلسنا على منابر من نور مبيضة وجوهنا حوله في الجنة، فنكون من جيرانه ومن شيعته الفائزين،هؤلاء الشيعة هم الذين ينتظرهم الإمام الحجة علیه السلام كي يظهر بهم ويملأ الأرض قسطاً وعدلا، ويؤسس دولة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هب لنا رأفته ودعاءه واجعلنا من المنتظرين المخلصين الواعين الذين يعجلون ولا يؤخرون ظهوره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مَا أَنتَ أَعْلَمُ بِهِ مِنِّي فَإِنْ عُدْتُ فَعُدْ عَلَىَّ بِالمَغْفِرَةِ اللَّهُم اغْفِرْ لِي مَا وَأَيْتَ مِنْ نَفْسِي وَ لَمْ تَجِدْ لَهُ وَفَاءً عِنْدِي اللَّهُمَّ اغْفِرْ لِي مَا تَقَرَّبْتُ بِهِ إِلَيْكَ بِلِسَانِي ثُمَّ خَالَفَهُ قَلْبِي اللَّهُمَّ اغْفِرْ لي رَمَزَاتِ الْأَلْحَاظِ وَ سَقَطَاتِ </w:t>
      </w:r>
    </w:p>
    <w:p>
      <w:pPr>
        <w:pStyle w:val="BookText"/>
        <w:rPr/>
      </w:pPr>
      <w:r>
        <w:rPr>
          <w:rFonts w:ascii="Amiri" w:hAnsi="Amiri" w:eastAsia="Amiri" w:cs="Amiri"/>
          <w:color w:val="111111"/>
          <w:sz w:val="28"/>
          <w:sz w:val="28"/>
          <w:szCs w:val="28"/>
          <w:rtl w:val="true"/>
          <w:lang w:bidi="ar-SA"/>
        </w:rPr>
        <w:t>الْأَلْفَاظِ وَ شَهَوَاتِ الْجَنَانِ وَ هَفَوَاتِ اللَّسَانِ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وعلي وأبنائهما الطاهرين ومكّنهم من عقولنا وقلوبنا وجوارحنا واجعلنا أتباعاً صادقين لهم في السرّ والعلن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am AGENCY</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07826901443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وكالة اي ام الإعلانية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الخطبة الأولى من نهج البلاغة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مقتبسة من 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الفخر الرازي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 زيارة الإمام علي المطلقة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الهيثمي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التوضيح حول أفضلية هذا الدليل وأهميته، راجع تعليقة الشهيد مطهري علي ابن سينا في الإشارات ذكرها ضمن توضيحه للدليل الفلسفي في الدليل على وجود الله، وبيان أهمية هذا الدليل في معرفة الله وتوحيده وصفاته التي ذكرتها آيات القرآن الكريم في كتاب شرح أصول الفلسفة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موسى الرضا والفلسفة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جوادي آملي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آثار الشهيد مطهري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الحكمة </w:t>
      </w:r>
      <w:r>
        <w:rPr>
          <w:rFonts w:eastAsia="IRNazanin" w:cs="IRNazanin"/>
          <w:b w:val="false"/>
          <w:bCs w:val="false"/>
          <w:i w:val="false"/>
          <w:iCs w:val="false"/>
          <w:color w:val="333333"/>
          <w:sz w:val="20"/>
          <w:szCs w:val="20"/>
        </w:rPr>
        <w:t>137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أربعين حديث للإمام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الثاني عشر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شهر شعبان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شهر شعبان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الشيخ عباس القمي، أعمال شهر شعبان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تعليم و تربيت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مطهري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مجموعة آثار الشيخ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New Statesman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هوكو دوتسون، ترجمة ياسر منهل </w:t>
      </w:r>
      <w:r>
        <w:rPr>
          <w:rFonts w:eastAsia="IRNazanin" w:cs="IRNazanin"/>
          <w:b w:val="false"/>
          <w:bCs w:val="false"/>
          <w:i w:val="false"/>
          <w:iCs w:val="false"/>
          <w:color w:val="333333"/>
          <w:sz w:val="20"/>
          <w:szCs w:val="20"/>
        </w:rPr>
        <w:t>2018/8/29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آية </w:t>
      </w:r>
      <w:r>
        <w:rPr>
          <w:rFonts w:eastAsia="IRNazanin" w:cs="IRNazanin"/>
          <w:b w:val="false"/>
          <w:bCs w:val="false"/>
          <w:i w:val="false"/>
          <w:iCs w:val="false"/>
          <w:color w:val="333333"/>
          <w:sz w:val="20"/>
          <w:szCs w:val="20"/>
        </w:rPr>
        <w:t>43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الإسلامية ، السيد الشهيد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مطهري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 جون ستوات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ترجمة طه السباعي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الشعبانية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عبدالله جوادي آملي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ولا ضرار، 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الثاني ص </w:t>
      </w:r>
      <w:r>
        <w:rPr>
          <w:rFonts w:eastAsia="IRNazanin" w:cs="IRNazanin"/>
          <w:b w:val="false"/>
          <w:bCs w:val="false"/>
          <w:i w:val="false"/>
          <w:iCs w:val="false"/>
          <w:color w:val="333333"/>
          <w:sz w:val="20"/>
          <w:szCs w:val="20"/>
        </w:rPr>
        <w:t>201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يقود الحياة رسالتنا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الفلسفة ويل دورانت ص </w:t>
      </w:r>
      <w:r>
        <w:rPr>
          <w:rFonts w:eastAsia="IRNazanin" w:cs="IRNazanin"/>
          <w:b w:val="false"/>
          <w:bCs w:val="false"/>
          <w:i w:val="false"/>
          <w:iCs w:val="false"/>
          <w:color w:val="333333"/>
          <w:sz w:val="20"/>
          <w:szCs w:val="20"/>
        </w:rPr>
        <w:t>341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في صحبة الفلاسفة ، روبرت تسيمر ،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أبو دهشة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آثار للشهيد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فلسفتنا للمفكر الشهيد محمد باقر الصدر،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وروحانیت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النهضة مالك بن نبي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w:t>
      </w:r>
      <w:r>
        <w:rPr>
          <w:rFonts w:eastAsia="IRNazanin" w:cs="IRNazanin"/>
          <w:b w:val="false"/>
          <w:bCs w:val="false"/>
          <w:i w:val="false"/>
          <w:iCs w:val="false"/>
          <w:color w:val="333333"/>
          <w:sz w:val="20"/>
          <w:szCs w:val="20"/>
        </w:rPr>
        <w:t>182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أسرار الشريعة،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غرر الحكم، ص </w:t>
      </w:r>
      <w:r>
        <w:rPr>
          <w:rFonts w:eastAsia="IRNazanin" w:cs="IRNazanin"/>
          <w:b w:val="false"/>
          <w:bCs w:val="false"/>
          <w:i w:val="false"/>
          <w:iCs w:val="false"/>
          <w:color w:val="333333"/>
          <w:sz w:val="20"/>
          <w:szCs w:val="20"/>
        </w:rPr>
        <w:t>6564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أربعين حديث للإمام الخميني، الحديث الثاني عشر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الكبيرة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مقتبسة من خطبة السيدة فاطمة الزهراء في نساء المهاجرين والأنصار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ابن قتيبة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الميرزا حسين النوري،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زيارة أمير المؤمنين عن الإمامين الباقر والسجاد عليهما السلام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54157</Words>
  <Characters>255235</Characters>
  <CharactersWithSpaces>308338</CharactersWithSpaces>
  <Paragraphs>1326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2026-08-20T02:52:39Z</dcterms:created>
  <dc:creator>ghaemiyeh.com</dc:creator>
  <dc:description/>
  <dc:language>en-US</dc:language>
  <cp:lastModifiedBy/>
  <dcterms:modified xsi:type="dcterms:W3CDTF">2026-08-20T06:22:47Z</dcterms:modified>
  <cp:revision>1</cp:revision>
  <dc:subject/>
  <dc:title>التنمیة العقلیة فی نهج البلاغة</dc:title>
</cp:coreProperties>
</file>

<file path=docProps/custom.xml><?xml version="1.0" encoding="utf-8"?>
<Properties xmlns="http://schemas.openxmlformats.org/officeDocument/2006/custom-properties" xmlns:vt="http://schemas.openxmlformats.org/officeDocument/2006/docPropsVTypes"/>
</file>