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 عصمت نگاهی بر زندگانی حضرت فاطمه معصومه سلام الله علیها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7299_23700411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57301_237004111">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57303_237004111">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157305_237004111">
            <w:r>
              <w:rPr>
                <w:webHidden/>
                <w:rStyle w:val="IndexLink"/>
                <w:rtl w:val="true"/>
              </w:rPr>
              <w:t>سخن ما</w:t>
            </w:r>
            <w:r>
              <w:rPr>
                <w:rStyle w:val="IndexLink"/>
                <w:rtl w:val="true"/>
              </w:rPr>
              <w:tab/>
            </w:r>
            <w:r>
              <w:rPr>
                <w:rStyle w:val="IndexLink"/>
              </w:rPr>
              <w:t>11</w:t>
            </w:r>
          </w:hyperlink>
        </w:p>
        <w:p>
          <w:pPr>
            <w:pStyle w:val="Contents2"/>
            <w:tabs>
              <w:tab w:val="clear" w:pos="8743"/>
              <w:tab w:val="right" w:pos="9026" w:leader="dot"/>
            </w:tabs>
            <w:rPr/>
          </w:pPr>
          <w:hyperlink w:anchor="__RefHeading___Toc157307_237004111">
            <w:r>
              <w:rPr>
                <w:webHidden/>
                <w:rStyle w:val="IndexLink"/>
                <w:rtl w:val="true"/>
              </w:rPr>
              <w:t>مقدمه آیت اللّه احمد عابدی دامت برکاته</w:t>
            </w:r>
            <w:r>
              <w:rPr>
                <w:rStyle w:val="IndexLink"/>
                <w:rtl w:val="true"/>
              </w:rPr>
              <w:tab/>
            </w:r>
            <w:r>
              <w:rPr>
                <w:rStyle w:val="IndexLink"/>
              </w:rPr>
              <w:t>13</w:t>
            </w:r>
          </w:hyperlink>
        </w:p>
        <w:p>
          <w:pPr>
            <w:pStyle w:val="Contents2"/>
            <w:tabs>
              <w:tab w:val="clear" w:pos="8743"/>
              <w:tab w:val="right" w:pos="9026" w:leader="dot"/>
            </w:tabs>
            <w:rPr/>
          </w:pPr>
          <w:hyperlink w:anchor="__RefHeading___Toc157309_237004111">
            <w:r>
              <w:rPr>
                <w:webHidden/>
                <w:rStyle w:val="IndexLink"/>
                <w:rtl w:val="true"/>
              </w:rPr>
              <w:t>مقدمه مؤلف</w:t>
            </w:r>
            <w:r>
              <w:rPr>
                <w:rStyle w:val="IndexLink"/>
                <w:rtl w:val="true"/>
              </w:rPr>
              <w:tab/>
            </w:r>
            <w:r>
              <w:rPr>
                <w:rStyle w:val="IndexLink"/>
              </w:rPr>
              <w:t>17</w:t>
            </w:r>
          </w:hyperlink>
        </w:p>
        <w:p>
          <w:pPr>
            <w:pStyle w:val="Contents2"/>
            <w:tabs>
              <w:tab w:val="clear" w:pos="8743"/>
              <w:tab w:val="right" w:pos="9026" w:leader="dot"/>
            </w:tabs>
            <w:rPr/>
          </w:pPr>
          <w:hyperlink w:anchor="__RefHeading___Toc157311_237004111">
            <w:r>
              <w:rPr>
                <w:webHidden/>
                <w:rStyle w:val="IndexLink"/>
                <w:rtl w:val="true"/>
              </w:rPr>
              <w:t>بخش اول</w:t>
            </w:r>
            <w:r>
              <w:rPr>
                <w:rStyle w:val="IndexLink"/>
                <w:rtl w:val="true"/>
              </w:rPr>
              <w:t xml:space="preserve">: </w:t>
            </w:r>
            <w:r>
              <w:rPr>
                <w:rStyle w:val="IndexLink"/>
                <w:rtl w:val="true"/>
              </w:rPr>
              <w:t>گذری بر زندگی حضرت فاطمه معصومه علیها السلام</w:t>
            </w:r>
            <w:r>
              <w:rPr>
                <w:rStyle w:val="IndexLink"/>
                <w:rtl w:val="true"/>
              </w:rPr>
              <w:tab/>
            </w:r>
            <w:r>
              <w:rPr>
                <w:rStyle w:val="IndexLink"/>
              </w:rPr>
              <w:t>20</w:t>
            </w:r>
          </w:hyperlink>
        </w:p>
        <w:p>
          <w:pPr>
            <w:pStyle w:val="Contents3"/>
            <w:tabs>
              <w:tab w:val="clear" w:pos="8459"/>
              <w:tab w:val="right" w:pos="9026" w:leader="dot"/>
            </w:tabs>
            <w:rPr/>
          </w:pPr>
          <w:hyperlink w:anchor="__RefHeading___Toc157313_237004111">
            <w:r>
              <w:rPr>
                <w:webHidden/>
                <w:rStyle w:val="IndexLink"/>
                <w:rtl w:val="true"/>
              </w:rPr>
              <w:t>ولادت فاطمه معصومه علیها السلام</w:t>
            </w:r>
            <w:r>
              <w:rPr>
                <w:rStyle w:val="IndexLink"/>
                <w:rtl w:val="true"/>
              </w:rPr>
              <w:tab/>
            </w:r>
            <w:r>
              <w:rPr>
                <w:rStyle w:val="IndexLink"/>
              </w:rPr>
              <w:t>20</w:t>
            </w:r>
          </w:hyperlink>
        </w:p>
        <w:p>
          <w:pPr>
            <w:pStyle w:val="Contents3"/>
            <w:tabs>
              <w:tab w:val="clear" w:pos="8459"/>
              <w:tab w:val="right" w:pos="9026" w:leader="dot"/>
            </w:tabs>
            <w:rPr/>
          </w:pPr>
          <w:hyperlink w:anchor="__RefHeading___Toc157315_237004111">
            <w:r>
              <w:rPr>
                <w:webHidden/>
                <w:rStyle w:val="IndexLink"/>
                <w:rtl w:val="true"/>
              </w:rPr>
              <w:t>ذی قعده ماه ولایت</w:t>
            </w:r>
            <w:r>
              <w:rPr>
                <w:rStyle w:val="IndexLink"/>
                <w:rtl w:val="true"/>
              </w:rPr>
              <w:tab/>
            </w:r>
            <w:r>
              <w:rPr>
                <w:rStyle w:val="IndexLink"/>
              </w:rPr>
              <w:t>26</w:t>
            </w:r>
          </w:hyperlink>
        </w:p>
        <w:p>
          <w:pPr>
            <w:pStyle w:val="Contents3"/>
            <w:tabs>
              <w:tab w:val="clear" w:pos="8459"/>
              <w:tab w:val="right" w:pos="9026" w:leader="dot"/>
            </w:tabs>
            <w:rPr/>
          </w:pPr>
          <w:hyperlink w:anchor="__RefHeading___Toc157317_237004111">
            <w:r>
              <w:rPr>
                <w:webHidden/>
                <w:rStyle w:val="IndexLink"/>
                <w:rtl w:val="true"/>
              </w:rPr>
              <w:t>تربیت در سایه پدری معصوم</w:t>
            </w:r>
            <w:r>
              <w:rPr>
                <w:rStyle w:val="IndexLink"/>
                <w:rtl w:val="true"/>
              </w:rPr>
              <w:tab/>
            </w:r>
            <w:r>
              <w:rPr>
                <w:rStyle w:val="IndexLink"/>
              </w:rPr>
              <w:t>29</w:t>
            </w:r>
          </w:hyperlink>
        </w:p>
        <w:p>
          <w:pPr>
            <w:pStyle w:val="Contents3"/>
            <w:tabs>
              <w:tab w:val="clear" w:pos="8459"/>
              <w:tab w:val="right" w:pos="9026" w:leader="dot"/>
            </w:tabs>
            <w:rPr/>
          </w:pPr>
          <w:hyperlink w:anchor="__RefHeading___Toc157319_237004111">
            <w:r>
              <w:rPr>
                <w:webHidden/>
                <w:rStyle w:val="IndexLink"/>
                <w:rtl w:val="true"/>
              </w:rPr>
              <w:t>فضایل نجمه خاتون مادر حضرت معصومه علیهما السلام</w:t>
            </w:r>
            <w:r>
              <w:rPr>
                <w:rStyle w:val="IndexLink"/>
                <w:rtl w:val="true"/>
              </w:rPr>
              <w:tab/>
            </w:r>
            <w:r>
              <w:rPr>
                <w:rStyle w:val="IndexLink"/>
              </w:rPr>
              <w:t>33</w:t>
            </w:r>
          </w:hyperlink>
        </w:p>
        <w:p>
          <w:pPr>
            <w:pStyle w:val="Contents3"/>
            <w:tabs>
              <w:tab w:val="clear" w:pos="8459"/>
              <w:tab w:val="right" w:pos="9026" w:leader="dot"/>
            </w:tabs>
            <w:rPr/>
          </w:pPr>
          <w:hyperlink w:anchor="__RefHeading___Toc157321_237004111">
            <w:r>
              <w:rPr>
                <w:webHidden/>
                <w:rStyle w:val="IndexLink"/>
                <w:rtl w:val="true"/>
              </w:rPr>
              <w:t>نام های مادر حضرت معصومه علیها السلام</w:t>
            </w:r>
            <w:r>
              <w:rPr>
                <w:rStyle w:val="IndexLink"/>
                <w:rtl w:val="true"/>
              </w:rPr>
              <w:tab/>
            </w:r>
            <w:r>
              <w:rPr>
                <w:rStyle w:val="IndexLink"/>
              </w:rPr>
              <w:t>35</w:t>
            </w:r>
          </w:hyperlink>
        </w:p>
        <w:p>
          <w:pPr>
            <w:pStyle w:val="Contents3"/>
            <w:tabs>
              <w:tab w:val="clear" w:pos="8459"/>
              <w:tab w:val="right" w:pos="9026" w:leader="dot"/>
            </w:tabs>
            <w:rPr/>
          </w:pPr>
          <w:hyperlink w:anchor="__RefHeading___Toc157323_237004111">
            <w:r>
              <w:rPr>
                <w:webHidden/>
                <w:rStyle w:val="IndexLink"/>
                <w:rtl w:val="true"/>
              </w:rPr>
              <w:t>راز و نیاز</w:t>
            </w:r>
            <w:r>
              <w:rPr>
                <w:rStyle w:val="IndexLink"/>
                <w:rtl w:val="true"/>
              </w:rPr>
              <w:tab/>
            </w:r>
            <w:r>
              <w:rPr>
                <w:rStyle w:val="IndexLink"/>
              </w:rPr>
              <w:t>35</w:t>
            </w:r>
          </w:hyperlink>
        </w:p>
        <w:p>
          <w:pPr>
            <w:pStyle w:val="Contents3"/>
            <w:tabs>
              <w:tab w:val="clear" w:pos="8459"/>
              <w:tab w:val="right" w:pos="9026" w:leader="dot"/>
            </w:tabs>
            <w:rPr/>
          </w:pPr>
          <w:hyperlink w:anchor="__RefHeading___Toc157325_237004111">
            <w:r>
              <w:rPr>
                <w:webHidden/>
                <w:rStyle w:val="IndexLink"/>
                <w:rtl w:val="true"/>
              </w:rPr>
              <w:t>کسب معارف</w:t>
            </w:r>
            <w:r>
              <w:rPr>
                <w:rStyle w:val="IndexLink"/>
                <w:rtl w:val="true"/>
              </w:rPr>
              <w:tab/>
            </w:r>
            <w:r>
              <w:rPr>
                <w:rStyle w:val="IndexLink"/>
              </w:rPr>
              <w:t>36</w:t>
            </w:r>
          </w:hyperlink>
        </w:p>
        <w:p>
          <w:pPr>
            <w:pStyle w:val="Contents3"/>
            <w:tabs>
              <w:tab w:val="clear" w:pos="8459"/>
              <w:tab w:val="right" w:pos="9026" w:leader="dot"/>
            </w:tabs>
            <w:rPr/>
          </w:pPr>
          <w:hyperlink w:anchor="__RefHeading___Toc157327_237004111">
            <w:r>
              <w:rPr>
                <w:webHidden/>
                <w:rStyle w:val="IndexLink"/>
                <w:rtl w:val="true"/>
              </w:rPr>
              <w:t>نجمه خاتون الگوی ادب و احترام</w:t>
            </w:r>
            <w:r>
              <w:rPr>
                <w:rStyle w:val="IndexLink"/>
                <w:rtl w:val="true"/>
              </w:rPr>
              <w:tab/>
            </w:r>
            <w:r>
              <w:rPr>
                <w:rStyle w:val="IndexLink"/>
              </w:rPr>
              <w:t>37</w:t>
            </w:r>
          </w:hyperlink>
        </w:p>
        <w:p>
          <w:pPr>
            <w:pStyle w:val="Contents3"/>
            <w:tabs>
              <w:tab w:val="clear" w:pos="8459"/>
              <w:tab w:val="right" w:pos="9026" w:leader="dot"/>
            </w:tabs>
            <w:rPr/>
          </w:pPr>
          <w:hyperlink w:anchor="__RefHeading___Toc157329_237004111">
            <w:r>
              <w:rPr>
                <w:webHidden/>
                <w:rStyle w:val="IndexLink"/>
                <w:rtl w:val="true"/>
              </w:rPr>
              <w:t>وفات و مدفن</w:t>
            </w:r>
            <w:r>
              <w:rPr>
                <w:rStyle w:val="IndexLink"/>
                <w:rtl w:val="true"/>
              </w:rPr>
              <w:tab/>
            </w:r>
            <w:r>
              <w:rPr>
                <w:rStyle w:val="IndexLink"/>
              </w:rPr>
              <w:t>37</w:t>
            </w:r>
          </w:hyperlink>
        </w:p>
        <w:p>
          <w:pPr>
            <w:pStyle w:val="Contents3"/>
            <w:tabs>
              <w:tab w:val="clear" w:pos="8459"/>
              <w:tab w:val="right" w:pos="9026" w:leader="dot"/>
            </w:tabs>
            <w:rPr/>
          </w:pPr>
          <w:hyperlink w:anchor="__RefHeading___Toc157331_237004111">
            <w:r>
              <w:rPr>
                <w:webHidden/>
                <w:rStyle w:val="IndexLink"/>
                <w:rtl w:val="true"/>
              </w:rPr>
              <w:t>حضرت فاطمه معصومه علیها السلام و خلفای معاصر</w:t>
            </w:r>
            <w:r>
              <w:rPr>
                <w:rStyle w:val="IndexLink"/>
                <w:rtl w:val="true"/>
              </w:rPr>
              <w:tab/>
            </w:r>
            <w:r>
              <w:rPr>
                <w:rStyle w:val="IndexLink"/>
              </w:rPr>
              <w:t>38</w:t>
            </w:r>
          </w:hyperlink>
        </w:p>
        <w:p>
          <w:pPr>
            <w:pStyle w:val="Contents3"/>
            <w:tabs>
              <w:tab w:val="clear" w:pos="8459"/>
              <w:tab w:val="right" w:pos="9026" w:leader="dot"/>
            </w:tabs>
            <w:rPr/>
          </w:pPr>
          <w:hyperlink w:anchor="__RefHeading___Toc157333_237004111">
            <w:r>
              <w:rPr>
                <w:webHidden/>
                <w:rStyle w:val="IndexLink"/>
                <w:rtl w:val="true"/>
              </w:rPr>
              <w:t>هجرت حضرت فاطمه معصومه علیها السلام</w:t>
            </w:r>
            <w:r>
              <w:rPr>
                <w:rStyle w:val="IndexLink"/>
                <w:rtl w:val="true"/>
              </w:rPr>
              <w:tab/>
            </w:r>
            <w:r>
              <w:rPr>
                <w:rStyle w:val="IndexLink"/>
              </w:rPr>
              <w:t>39</w:t>
            </w:r>
          </w:hyperlink>
        </w:p>
        <w:p>
          <w:pPr>
            <w:pStyle w:val="Contents3"/>
            <w:tabs>
              <w:tab w:val="clear" w:pos="8459"/>
              <w:tab w:val="right" w:pos="9026" w:leader="dot"/>
            </w:tabs>
            <w:rPr/>
          </w:pPr>
          <w:hyperlink w:anchor="__RefHeading___Toc157335_237004111">
            <w:r>
              <w:rPr>
                <w:webHidden/>
                <w:rStyle w:val="IndexLink"/>
                <w:rtl w:val="true"/>
              </w:rPr>
              <w:t>دلیل هجرت حضرت فاطمه معصومه علیها السلام به قم</w:t>
            </w:r>
            <w:r>
              <w:rPr>
                <w:rStyle w:val="IndexLink"/>
                <w:rtl w:val="true"/>
              </w:rPr>
              <w:tab/>
            </w:r>
            <w:r>
              <w:rPr>
                <w:rStyle w:val="IndexLink"/>
              </w:rPr>
              <w:t>42</w:t>
            </w:r>
          </w:hyperlink>
        </w:p>
        <w:p>
          <w:pPr>
            <w:pStyle w:val="Contents3"/>
            <w:tabs>
              <w:tab w:val="clear" w:pos="8459"/>
              <w:tab w:val="right" w:pos="9026" w:leader="dot"/>
            </w:tabs>
            <w:rPr/>
          </w:pPr>
          <w:hyperlink w:anchor="__RefHeading___Toc157337_237004111">
            <w:r>
              <w:rPr>
                <w:webHidden/>
                <w:rStyle w:val="IndexLink"/>
                <w:rtl w:val="true"/>
              </w:rPr>
              <w:t>چگونگی رحلت حضرت معصومه علیها السلام</w:t>
            </w:r>
            <w:r>
              <w:rPr>
                <w:rStyle w:val="IndexLink"/>
                <w:rtl w:val="true"/>
              </w:rPr>
              <w:tab/>
            </w:r>
            <w:r>
              <w:rPr>
                <w:rStyle w:val="IndexLink"/>
              </w:rPr>
              <w:t>46</w:t>
            </w:r>
          </w:hyperlink>
        </w:p>
        <w:p>
          <w:pPr>
            <w:pStyle w:val="Contents3"/>
            <w:tabs>
              <w:tab w:val="clear" w:pos="8459"/>
              <w:tab w:val="right" w:pos="9026" w:leader="dot"/>
            </w:tabs>
            <w:rPr/>
          </w:pPr>
          <w:hyperlink w:anchor="__RefHeading___Toc157339_237004111">
            <w:r>
              <w:rPr>
                <w:webHidden/>
                <w:rStyle w:val="IndexLink"/>
                <w:rtl w:val="true"/>
              </w:rPr>
              <w:t>مراسم دفن</w:t>
            </w:r>
            <w:r>
              <w:rPr>
                <w:rStyle w:val="IndexLink"/>
                <w:rtl w:val="true"/>
              </w:rPr>
              <w:tab/>
            </w:r>
            <w:r>
              <w:rPr>
                <w:rStyle w:val="IndexLink"/>
              </w:rPr>
              <w:t>48</w:t>
            </w:r>
          </w:hyperlink>
        </w:p>
        <w:p>
          <w:pPr>
            <w:pStyle w:val="Contents3"/>
            <w:tabs>
              <w:tab w:val="clear" w:pos="8459"/>
              <w:tab w:val="right" w:pos="9026" w:leader="dot"/>
            </w:tabs>
            <w:rPr/>
          </w:pPr>
          <w:hyperlink w:anchor="__RefHeading___Toc157341_237004111">
            <w:r>
              <w:rPr>
                <w:webHidden/>
                <w:rStyle w:val="IndexLink"/>
                <w:rtl w:val="true"/>
              </w:rPr>
              <w:t>سه نکته درباره دفن حضرت فاطمه معصومه علیها السلام</w:t>
            </w:r>
            <w:r>
              <w:rPr>
                <w:rStyle w:val="IndexLink"/>
                <w:rtl w:val="true"/>
              </w:rPr>
              <w:tab/>
            </w:r>
            <w:r>
              <w:rPr>
                <w:rStyle w:val="IndexLink"/>
              </w:rPr>
              <w:t>50</w:t>
            </w:r>
          </w:hyperlink>
        </w:p>
        <w:p>
          <w:pPr>
            <w:pStyle w:val="Contents3"/>
            <w:tabs>
              <w:tab w:val="clear" w:pos="8459"/>
              <w:tab w:val="right" w:pos="9026" w:leader="dot"/>
            </w:tabs>
            <w:rPr/>
          </w:pPr>
          <w:hyperlink w:anchor="__RefHeading___Toc157343_237004111">
            <w:r>
              <w:rPr>
                <w:webHidden/>
                <w:rStyle w:val="IndexLink"/>
                <w:rtl w:val="true"/>
              </w:rPr>
              <w:t>تاریخ وفات</w:t>
            </w:r>
            <w:r>
              <w:rPr>
                <w:rStyle w:val="IndexLink"/>
                <w:rtl w:val="true"/>
              </w:rPr>
              <w:tab/>
            </w:r>
            <w:r>
              <w:rPr>
                <w:rStyle w:val="IndexLink"/>
              </w:rPr>
              <w:t>51</w:t>
            </w:r>
          </w:hyperlink>
        </w:p>
        <w:p>
          <w:pPr>
            <w:pStyle w:val="Contents3"/>
            <w:tabs>
              <w:tab w:val="clear" w:pos="8459"/>
              <w:tab w:val="right" w:pos="9026" w:leader="dot"/>
            </w:tabs>
            <w:rPr/>
          </w:pPr>
          <w:hyperlink w:anchor="__RefHeading___Toc157345_237004111">
            <w:r>
              <w:rPr>
                <w:webHidden/>
                <w:rStyle w:val="IndexLink"/>
                <w:rtl w:val="true"/>
              </w:rPr>
              <w:t>بحثی درباره ازدواج حضرت فاطمه معصومه علیها السلام</w:t>
            </w:r>
            <w:r>
              <w:rPr>
                <w:rStyle w:val="IndexLink"/>
                <w:rtl w:val="true"/>
              </w:rPr>
              <w:tab/>
            </w:r>
            <w:r>
              <w:rPr>
                <w:rStyle w:val="IndexLink"/>
              </w:rPr>
              <w:t>52</w:t>
            </w:r>
          </w:hyperlink>
        </w:p>
        <w:p>
          <w:pPr>
            <w:pStyle w:val="Contents2"/>
            <w:tabs>
              <w:tab w:val="clear" w:pos="8743"/>
              <w:tab w:val="right" w:pos="9026" w:leader="dot"/>
            </w:tabs>
            <w:rPr/>
          </w:pPr>
          <w:hyperlink w:anchor="__RefHeading___Toc157347_237004111">
            <w:r>
              <w:rPr>
                <w:webHidden/>
                <w:rStyle w:val="IndexLink"/>
                <w:rtl w:val="true"/>
              </w:rPr>
              <w:t>بخش دوم</w:t>
            </w:r>
            <w:r>
              <w:rPr>
                <w:rStyle w:val="IndexLink"/>
                <w:rtl w:val="true"/>
              </w:rPr>
              <w:t xml:space="preserve">: </w:t>
            </w:r>
            <w:r>
              <w:rPr>
                <w:rStyle w:val="IndexLink"/>
                <w:rtl w:val="true"/>
              </w:rPr>
              <w:t>جایگاه علمی و فرهنگی حضرت فاطمه معصومه علیها السلام</w:t>
            </w:r>
            <w:r>
              <w:rPr>
                <w:rStyle w:val="IndexLink"/>
                <w:rtl w:val="true"/>
              </w:rPr>
              <w:tab/>
            </w:r>
            <w:r>
              <w:rPr>
                <w:rStyle w:val="IndexLink"/>
              </w:rPr>
              <w:t>57</w:t>
            </w:r>
          </w:hyperlink>
        </w:p>
        <w:p>
          <w:pPr>
            <w:pStyle w:val="Contents3"/>
            <w:tabs>
              <w:tab w:val="clear" w:pos="8459"/>
              <w:tab w:val="right" w:pos="9026" w:leader="dot"/>
            </w:tabs>
            <w:rPr/>
          </w:pPr>
          <w:hyperlink w:anchor="__RefHeading___Toc157349_237004111">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157351_237004111">
            <w:r>
              <w:rPr>
                <w:webHidden/>
                <w:rStyle w:val="IndexLink"/>
                <w:rtl w:val="true"/>
              </w:rPr>
              <w:t>نقل حدیث</w:t>
            </w:r>
            <w:r>
              <w:rPr>
                <w:rStyle w:val="IndexLink"/>
                <w:rtl w:val="true"/>
              </w:rPr>
              <w:tab/>
            </w:r>
            <w:r>
              <w:rPr>
                <w:rStyle w:val="IndexLink"/>
              </w:rPr>
              <w:t>61</w:t>
            </w:r>
          </w:hyperlink>
        </w:p>
        <w:p>
          <w:pPr>
            <w:pStyle w:val="Contents4"/>
            <w:tabs>
              <w:tab w:val="clear" w:pos="8176"/>
              <w:tab w:val="right" w:pos="9026" w:leader="dot"/>
            </w:tabs>
            <w:rPr/>
          </w:pPr>
          <w:hyperlink w:anchor="__RefHeading___Toc157353_237004111">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157355_237004111">
            <w:r>
              <w:rPr>
                <w:webHidden/>
                <w:rStyle w:val="IndexLink"/>
                <w:rtl w:val="true"/>
              </w:rPr>
              <w:t>حدیث اول</w:t>
            </w:r>
            <w:r>
              <w:rPr>
                <w:rStyle w:val="IndexLink"/>
                <w:rtl w:val="true"/>
              </w:rPr>
              <w:t xml:space="preserve">: </w:t>
            </w:r>
            <w:r>
              <w:rPr>
                <w:rStyle w:val="IndexLink"/>
                <w:rtl w:val="true"/>
              </w:rPr>
              <w:t>یاد کرد غدیر خمّ</w:t>
            </w:r>
            <w:r>
              <w:rPr>
                <w:rStyle w:val="IndexLink"/>
                <w:rtl w:val="true"/>
              </w:rPr>
              <w:tab/>
            </w:r>
            <w:r>
              <w:rPr>
                <w:rStyle w:val="IndexLink"/>
              </w:rPr>
              <w:t>62</w:t>
            </w:r>
          </w:hyperlink>
        </w:p>
        <w:p>
          <w:pPr>
            <w:pStyle w:val="Contents4"/>
            <w:tabs>
              <w:tab w:val="clear" w:pos="8176"/>
              <w:tab w:val="right" w:pos="9026" w:leader="dot"/>
            </w:tabs>
            <w:rPr/>
          </w:pPr>
          <w:hyperlink w:anchor="__RefHeading___Toc157357_237004111">
            <w:r>
              <w:rPr>
                <w:webHidden/>
                <w:rStyle w:val="IndexLink"/>
                <w:rtl w:val="true"/>
              </w:rPr>
              <w:t>حدیث دوم</w:t>
            </w:r>
            <w:r>
              <w:rPr>
                <w:rStyle w:val="IndexLink"/>
                <w:rtl w:val="true"/>
              </w:rPr>
              <w:t xml:space="preserve">: </w:t>
            </w:r>
            <w:r>
              <w:rPr>
                <w:rStyle w:val="IndexLink"/>
                <w:rtl w:val="true"/>
              </w:rPr>
              <w:t>حماسه غدیر</w:t>
            </w:r>
            <w:r>
              <w:rPr>
                <w:rStyle w:val="IndexLink"/>
                <w:rtl w:val="true"/>
              </w:rPr>
              <w:tab/>
            </w:r>
            <w:r>
              <w:rPr>
                <w:rStyle w:val="IndexLink"/>
              </w:rPr>
              <w:t>62</w:t>
            </w:r>
          </w:hyperlink>
        </w:p>
        <w:p>
          <w:pPr>
            <w:pStyle w:val="Contents4"/>
            <w:tabs>
              <w:tab w:val="clear" w:pos="8176"/>
              <w:tab w:val="right" w:pos="9026" w:leader="dot"/>
            </w:tabs>
            <w:rPr/>
          </w:pPr>
          <w:hyperlink w:anchor="__RefHeading___Toc157359_237004111">
            <w:r>
              <w:rPr>
                <w:webHidden/>
                <w:rStyle w:val="IndexLink"/>
                <w:rtl w:val="true"/>
              </w:rPr>
              <w:t>حدیث سوم</w:t>
            </w:r>
            <w:r>
              <w:rPr>
                <w:rStyle w:val="IndexLink"/>
                <w:rtl w:val="true"/>
              </w:rPr>
              <w:t xml:space="preserve">: </w:t>
            </w:r>
            <w:r>
              <w:rPr>
                <w:rStyle w:val="IndexLink"/>
                <w:rtl w:val="true"/>
              </w:rPr>
              <w:t>دوستی آل محمد صلی الله علیه و آله</w:t>
            </w:r>
            <w:r>
              <w:rPr>
                <w:rStyle w:val="IndexLink"/>
                <w:rtl w:val="true"/>
              </w:rPr>
              <w:tab/>
            </w:r>
            <w:r>
              <w:rPr>
                <w:rStyle w:val="IndexLink"/>
              </w:rPr>
              <w:t>63</w:t>
            </w:r>
          </w:hyperlink>
        </w:p>
        <w:p>
          <w:pPr>
            <w:pStyle w:val="Contents4"/>
            <w:tabs>
              <w:tab w:val="clear" w:pos="8176"/>
              <w:tab w:val="right" w:pos="9026" w:leader="dot"/>
            </w:tabs>
            <w:rPr/>
          </w:pPr>
          <w:hyperlink w:anchor="__RefHeading___Toc157361_237004111">
            <w:r>
              <w:rPr>
                <w:webHidden/>
                <w:rStyle w:val="IndexLink"/>
                <w:rtl w:val="true"/>
              </w:rPr>
              <w:t>حدیث چهارم</w:t>
            </w:r>
            <w:r>
              <w:rPr>
                <w:rStyle w:val="IndexLink"/>
                <w:rtl w:val="true"/>
              </w:rPr>
              <w:t xml:space="preserve">: </w:t>
            </w:r>
            <w:r>
              <w:rPr>
                <w:rStyle w:val="IndexLink"/>
                <w:rtl w:val="true"/>
              </w:rPr>
              <w:t>فضائل شیعه</w:t>
            </w:r>
            <w:r>
              <w:rPr>
                <w:rStyle w:val="IndexLink"/>
                <w:rtl w:val="true"/>
              </w:rPr>
              <w:tab/>
            </w:r>
            <w:r>
              <w:rPr>
                <w:rStyle w:val="IndexLink"/>
              </w:rPr>
              <w:t>64</w:t>
            </w:r>
          </w:hyperlink>
        </w:p>
        <w:p>
          <w:pPr>
            <w:pStyle w:val="Contents4"/>
            <w:tabs>
              <w:tab w:val="clear" w:pos="8176"/>
              <w:tab w:val="right" w:pos="9026" w:leader="dot"/>
            </w:tabs>
            <w:rPr/>
          </w:pPr>
          <w:hyperlink w:anchor="__RefHeading___Toc157363_237004111">
            <w:r>
              <w:rPr>
                <w:webHidden/>
                <w:rStyle w:val="IndexLink"/>
                <w:rtl w:val="true"/>
              </w:rPr>
              <w:t>حدیث پنجم</w:t>
            </w:r>
            <w:r>
              <w:rPr>
                <w:rStyle w:val="IndexLink"/>
                <w:rtl w:val="true"/>
              </w:rPr>
              <w:t xml:space="preserve">: </w:t>
            </w:r>
            <w:r>
              <w:rPr>
                <w:rStyle w:val="IndexLink"/>
                <w:rtl w:val="true"/>
              </w:rPr>
              <w:t>طهارت امام حسین علیه السلام</w:t>
            </w:r>
            <w:r>
              <w:rPr>
                <w:rStyle w:val="IndexLink"/>
                <w:rtl w:val="true"/>
              </w:rPr>
              <w:tab/>
            </w:r>
            <w:r>
              <w:rPr>
                <w:rStyle w:val="IndexLink"/>
              </w:rPr>
              <w:t>65</w:t>
            </w:r>
          </w:hyperlink>
        </w:p>
        <w:p>
          <w:pPr>
            <w:pStyle w:val="Contents3"/>
            <w:tabs>
              <w:tab w:val="clear" w:pos="8459"/>
              <w:tab w:val="right" w:pos="9026" w:leader="dot"/>
            </w:tabs>
            <w:rPr/>
          </w:pPr>
          <w:hyperlink w:anchor="__RefHeading___Toc157365_237004111">
            <w:r>
              <w:rPr>
                <w:webHidden/>
                <w:rStyle w:val="IndexLink"/>
                <w:rtl w:val="true"/>
              </w:rPr>
              <w:t>عظمت حضرت فاطمه معصومه علیها السلام</w:t>
            </w:r>
            <w:r>
              <w:rPr>
                <w:rStyle w:val="IndexLink"/>
                <w:rtl w:val="true"/>
              </w:rPr>
              <w:tab/>
            </w:r>
            <w:r>
              <w:rPr>
                <w:rStyle w:val="IndexLink"/>
              </w:rPr>
              <w:t>66</w:t>
            </w:r>
          </w:hyperlink>
        </w:p>
        <w:p>
          <w:pPr>
            <w:pStyle w:val="Contents2"/>
            <w:tabs>
              <w:tab w:val="clear" w:pos="8743"/>
              <w:tab w:val="right" w:pos="9026" w:leader="dot"/>
            </w:tabs>
            <w:rPr/>
          </w:pPr>
          <w:hyperlink w:anchor="__RefHeading___Toc157367_237004111">
            <w:r>
              <w:rPr>
                <w:webHidden/>
                <w:rStyle w:val="IndexLink"/>
                <w:rtl w:val="true"/>
              </w:rPr>
              <w:t>بخش سوم</w:t>
            </w:r>
            <w:r>
              <w:rPr>
                <w:rStyle w:val="IndexLink"/>
                <w:rtl w:val="true"/>
              </w:rPr>
              <w:t xml:space="preserve">: </w:t>
            </w:r>
            <w:r>
              <w:rPr>
                <w:rStyle w:val="IndexLink"/>
                <w:rtl w:val="true"/>
              </w:rPr>
              <w:t>مدح قم، وصف حضرت فاطمه معصومه علیها السلام</w:t>
            </w:r>
            <w:r>
              <w:rPr>
                <w:rStyle w:val="IndexLink"/>
                <w:rtl w:val="true"/>
              </w:rPr>
              <w:tab/>
            </w:r>
            <w:r>
              <w:rPr>
                <w:rStyle w:val="IndexLink"/>
              </w:rPr>
              <w:t>71</w:t>
            </w:r>
          </w:hyperlink>
        </w:p>
        <w:p>
          <w:pPr>
            <w:pStyle w:val="Contents3"/>
            <w:tabs>
              <w:tab w:val="clear" w:pos="8459"/>
              <w:tab w:val="right" w:pos="9026" w:leader="dot"/>
            </w:tabs>
            <w:rPr/>
          </w:pPr>
          <w:hyperlink w:anchor="__RefHeading___Toc157369_237004111">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157371_237004111">
            <w:r>
              <w:rPr>
                <w:webHidden/>
                <w:rStyle w:val="IndexLink"/>
                <w:rtl w:val="true"/>
              </w:rPr>
              <w:t>خاک قم، آمیخته با ولایت اهل بیت علیهم السلام</w:t>
            </w:r>
            <w:r>
              <w:rPr>
                <w:rStyle w:val="IndexLink"/>
                <w:rtl w:val="true"/>
              </w:rPr>
              <w:tab/>
            </w:r>
            <w:r>
              <w:rPr>
                <w:rStyle w:val="IndexLink"/>
              </w:rPr>
              <w:t>73</w:t>
            </w:r>
          </w:hyperlink>
        </w:p>
        <w:p>
          <w:pPr>
            <w:pStyle w:val="Contents3"/>
            <w:tabs>
              <w:tab w:val="clear" w:pos="8459"/>
              <w:tab w:val="right" w:pos="9026" w:leader="dot"/>
            </w:tabs>
            <w:rPr/>
          </w:pPr>
          <w:hyperlink w:anchor="__RefHeading___Toc157373_237004111">
            <w:r>
              <w:rPr>
                <w:webHidden/>
                <w:rStyle w:val="IndexLink"/>
                <w:rtl w:val="true"/>
              </w:rPr>
              <w:t>تقدیس خاک قم و آمرزش اهل آن</w:t>
            </w:r>
            <w:r>
              <w:rPr>
                <w:rStyle w:val="IndexLink"/>
                <w:rtl w:val="true"/>
              </w:rPr>
              <w:tab/>
            </w:r>
            <w:r>
              <w:rPr>
                <w:rStyle w:val="IndexLink"/>
              </w:rPr>
              <w:t>74</w:t>
            </w:r>
          </w:hyperlink>
        </w:p>
        <w:p>
          <w:pPr>
            <w:pStyle w:val="Contents3"/>
            <w:tabs>
              <w:tab w:val="clear" w:pos="8459"/>
              <w:tab w:val="right" w:pos="9026" w:leader="dot"/>
            </w:tabs>
            <w:rPr/>
          </w:pPr>
          <w:hyperlink w:anchor="__RefHeading___Toc157375_237004111">
            <w:r>
              <w:rPr>
                <w:webHidden/>
                <w:rStyle w:val="IndexLink"/>
                <w:rtl w:val="true"/>
              </w:rPr>
              <w:t>قم دارالمؤمنین</w:t>
            </w:r>
            <w:r>
              <w:rPr>
                <w:rStyle w:val="IndexLink"/>
                <w:rtl w:val="true"/>
              </w:rPr>
              <w:tab/>
            </w:r>
            <w:r>
              <w:rPr>
                <w:rStyle w:val="IndexLink"/>
              </w:rPr>
              <w:t>75</w:t>
            </w:r>
          </w:hyperlink>
        </w:p>
        <w:p>
          <w:pPr>
            <w:pStyle w:val="Contents3"/>
            <w:tabs>
              <w:tab w:val="clear" w:pos="8459"/>
              <w:tab w:val="right" w:pos="9026" w:leader="dot"/>
            </w:tabs>
            <w:rPr/>
          </w:pPr>
          <w:hyperlink w:anchor="__RefHeading___Toc157377_237004111">
            <w:r>
              <w:rPr>
                <w:webHidden/>
                <w:rStyle w:val="IndexLink"/>
                <w:rtl w:val="true"/>
              </w:rPr>
              <w:t>قم باب الجنه</w:t>
            </w:r>
            <w:r>
              <w:rPr>
                <w:rStyle w:val="IndexLink"/>
                <w:rtl w:val="true"/>
              </w:rPr>
              <w:tab/>
            </w:r>
            <w:r>
              <w:rPr>
                <w:rStyle w:val="IndexLink"/>
              </w:rPr>
              <w:t>76</w:t>
            </w:r>
          </w:hyperlink>
        </w:p>
        <w:p>
          <w:pPr>
            <w:pStyle w:val="Contents3"/>
            <w:tabs>
              <w:tab w:val="clear" w:pos="8459"/>
              <w:tab w:val="right" w:pos="9026" w:leader="dot"/>
            </w:tabs>
            <w:rPr/>
          </w:pPr>
          <w:hyperlink w:anchor="__RefHeading___Toc157379_237004111">
            <w:r>
              <w:rPr>
                <w:webHidden/>
                <w:rStyle w:val="IndexLink"/>
                <w:rtl w:val="true"/>
              </w:rPr>
              <w:t>حجت بودن قم و اهل آن بر مردم</w:t>
            </w:r>
            <w:r>
              <w:rPr>
                <w:rStyle w:val="IndexLink"/>
                <w:rtl w:val="true"/>
              </w:rPr>
              <w:tab/>
            </w:r>
            <w:r>
              <w:rPr>
                <w:rStyle w:val="IndexLink"/>
              </w:rPr>
              <w:t>77</w:t>
            </w:r>
          </w:hyperlink>
        </w:p>
        <w:p>
          <w:pPr>
            <w:pStyle w:val="Contents3"/>
            <w:tabs>
              <w:tab w:val="clear" w:pos="8459"/>
              <w:tab w:val="right" w:pos="9026" w:leader="dot"/>
            </w:tabs>
            <w:rPr/>
          </w:pPr>
          <w:hyperlink w:anchor="__RefHeading___Toc157381_237004111">
            <w:r>
              <w:rPr>
                <w:webHidden/>
                <w:rStyle w:val="IndexLink"/>
                <w:rtl w:val="true"/>
              </w:rPr>
              <w:t>قم معدن علم</w:t>
            </w:r>
            <w:r>
              <w:rPr>
                <w:rStyle w:val="IndexLink"/>
                <w:rtl w:val="true"/>
              </w:rPr>
              <w:tab/>
            </w:r>
            <w:r>
              <w:rPr>
                <w:rStyle w:val="IndexLink"/>
              </w:rPr>
              <w:t>78</w:t>
            </w:r>
          </w:hyperlink>
        </w:p>
        <w:p>
          <w:pPr>
            <w:pStyle w:val="Contents3"/>
            <w:tabs>
              <w:tab w:val="clear" w:pos="8459"/>
              <w:tab w:val="right" w:pos="9026" w:leader="dot"/>
            </w:tabs>
            <w:rPr/>
          </w:pPr>
          <w:hyperlink w:anchor="__RefHeading___Toc157383_237004111">
            <w:r>
              <w:rPr>
                <w:webHidden/>
                <w:rStyle w:val="IndexLink"/>
                <w:rtl w:val="true"/>
              </w:rPr>
              <w:t xml:space="preserve">اهل قم یاران ما </w:t>
            </w:r>
            <w:r>
              <w:rPr>
                <w:rStyle w:val="IndexLink"/>
                <w:rtl w:val="true"/>
              </w:rPr>
              <w:t>(</w:t>
            </w:r>
            <w:r>
              <w:rPr>
                <w:rStyle w:val="IndexLink"/>
                <w:rtl w:val="true"/>
              </w:rPr>
              <w:t>اهل بیت علیهم السلام</w:t>
            </w:r>
            <w:r>
              <w:rPr>
                <w:rStyle w:val="IndexLink"/>
                <w:rtl w:val="true"/>
              </w:rPr>
              <w:t xml:space="preserve">) </w:t>
            </w:r>
            <w:r>
              <w:rPr>
                <w:rStyle w:val="IndexLink"/>
                <w:rtl w:val="true"/>
              </w:rPr>
              <w:t>و قم کاشانه آل محمد صلی الله علیه و آله</w:t>
            </w:r>
            <w:r>
              <w:rPr>
                <w:rStyle w:val="IndexLink"/>
                <w:rtl w:val="true"/>
              </w:rPr>
              <w:tab/>
            </w:r>
            <w:r>
              <w:rPr>
                <w:rStyle w:val="IndexLink"/>
              </w:rPr>
              <w:t>80</w:t>
            </w:r>
          </w:hyperlink>
        </w:p>
        <w:p>
          <w:pPr>
            <w:pStyle w:val="Contents3"/>
            <w:tabs>
              <w:tab w:val="clear" w:pos="8459"/>
              <w:tab w:val="right" w:pos="9026" w:leader="dot"/>
            </w:tabs>
            <w:rPr/>
          </w:pPr>
          <w:hyperlink w:anchor="__RefHeading___Toc157385_237004111">
            <w:r>
              <w:rPr>
                <w:webHidden/>
                <w:rStyle w:val="IndexLink"/>
                <w:rtl w:val="true"/>
              </w:rPr>
              <w:t>اهل قم یاران امام زمان علیه السلام و خواستگاه انقلاب</w:t>
            </w:r>
            <w:r>
              <w:rPr>
                <w:rStyle w:val="IndexLink"/>
                <w:rtl w:val="true"/>
              </w:rPr>
              <w:tab/>
            </w:r>
            <w:r>
              <w:rPr>
                <w:rStyle w:val="IndexLink"/>
              </w:rPr>
              <w:t>81</w:t>
            </w:r>
          </w:hyperlink>
        </w:p>
        <w:p>
          <w:pPr>
            <w:pStyle w:val="Contents3"/>
            <w:tabs>
              <w:tab w:val="clear" w:pos="8459"/>
              <w:tab w:val="right" w:pos="9026" w:leader="dot"/>
            </w:tabs>
            <w:rPr/>
          </w:pPr>
          <w:hyperlink w:anchor="__RefHeading___Toc157387_237004111">
            <w:r>
              <w:rPr>
                <w:webHidden/>
                <w:rStyle w:val="IndexLink"/>
                <w:rtl w:val="true"/>
              </w:rPr>
              <w:t>قم حرم اهل بیت علیهم السلام و سلام خدا بر اهل قم</w:t>
            </w:r>
            <w:r>
              <w:rPr>
                <w:rStyle w:val="IndexLink"/>
                <w:rtl w:val="true"/>
              </w:rPr>
              <w:tab/>
            </w:r>
            <w:r>
              <w:rPr>
                <w:rStyle w:val="IndexLink"/>
              </w:rPr>
              <w:t>82</w:t>
            </w:r>
          </w:hyperlink>
        </w:p>
        <w:p>
          <w:pPr>
            <w:pStyle w:val="Contents2"/>
            <w:tabs>
              <w:tab w:val="clear" w:pos="8743"/>
              <w:tab w:val="right" w:pos="9026" w:leader="dot"/>
            </w:tabs>
            <w:rPr/>
          </w:pPr>
          <w:hyperlink w:anchor="__RefHeading___Toc157389_237004111">
            <w:r>
              <w:rPr>
                <w:webHidden/>
                <w:rStyle w:val="IndexLink"/>
                <w:rtl w:val="true"/>
              </w:rPr>
              <w:t>بخش چهارم</w:t>
            </w:r>
            <w:r>
              <w:rPr>
                <w:rStyle w:val="IndexLink"/>
                <w:rtl w:val="true"/>
              </w:rPr>
              <w:t xml:space="preserve">: </w:t>
            </w:r>
            <w:r>
              <w:rPr>
                <w:rStyle w:val="IndexLink"/>
                <w:rtl w:val="true"/>
              </w:rPr>
              <w:t>عصمت، شفاعت و کرامت حضرت فاطمه معصومه علیها السلام</w:t>
            </w:r>
            <w:r>
              <w:rPr>
                <w:rStyle w:val="IndexLink"/>
                <w:rtl w:val="true"/>
              </w:rPr>
              <w:tab/>
            </w:r>
            <w:r>
              <w:rPr>
                <w:rStyle w:val="IndexLink"/>
              </w:rPr>
              <w:t>88</w:t>
            </w:r>
          </w:hyperlink>
        </w:p>
        <w:p>
          <w:pPr>
            <w:pStyle w:val="Contents3"/>
            <w:tabs>
              <w:tab w:val="clear" w:pos="8459"/>
              <w:tab w:val="right" w:pos="9026" w:leader="dot"/>
            </w:tabs>
            <w:rPr/>
          </w:pPr>
          <w:hyperlink w:anchor="__RefHeading___Toc157391_237004111">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157393_237004111">
            <w:r>
              <w:rPr>
                <w:webHidden/>
                <w:rStyle w:val="IndexLink"/>
                <w:rtl w:val="true"/>
              </w:rPr>
              <w:t>معصومه علیها السلام</w:t>
            </w:r>
            <w:r>
              <w:rPr>
                <w:rStyle w:val="IndexLink"/>
                <w:rtl w:val="true"/>
              </w:rPr>
              <w:tab/>
            </w:r>
            <w:r>
              <w:rPr>
                <w:rStyle w:val="IndexLink"/>
              </w:rPr>
              <w:t>89</w:t>
            </w:r>
          </w:hyperlink>
        </w:p>
        <w:p>
          <w:pPr>
            <w:pStyle w:val="Contents3"/>
            <w:tabs>
              <w:tab w:val="clear" w:pos="8459"/>
              <w:tab w:val="right" w:pos="9026" w:leader="dot"/>
            </w:tabs>
            <w:rPr/>
          </w:pPr>
          <w:hyperlink w:anchor="__RefHeading___Toc157395_237004111">
            <w:r>
              <w:rPr>
                <w:webHidden/>
                <w:rStyle w:val="IndexLink"/>
                <w:rtl w:val="true"/>
              </w:rPr>
              <w:t>مقدمه ای بر بحث شفاعت</w:t>
            </w:r>
            <w:r>
              <w:rPr>
                <w:rStyle w:val="IndexLink"/>
                <w:rtl w:val="true"/>
              </w:rPr>
              <w:tab/>
            </w:r>
            <w:r>
              <w:rPr>
                <w:rStyle w:val="IndexLink"/>
              </w:rPr>
              <w:t>95</w:t>
            </w:r>
          </w:hyperlink>
        </w:p>
        <w:p>
          <w:pPr>
            <w:pStyle w:val="Contents3"/>
            <w:tabs>
              <w:tab w:val="clear" w:pos="8459"/>
              <w:tab w:val="right" w:pos="9026" w:leader="dot"/>
            </w:tabs>
            <w:rPr/>
          </w:pPr>
          <w:hyperlink w:anchor="__RefHeading___Toc157397_237004111">
            <w:r>
              <w:rPr>
                <w:webHidden/>
                <w:rStyle w:val="IndexLink"/>
                <w:rtl w:val="true"/>
              </w:rPr>
              <w:t>مقام شفاعت حضرت فاطمه معصومه علیها السلام</w:t>
            </w:r>
            <w:r>
              <w:rPr>
                <w:rStyle w:val="IndexLink"/>
                <w:rtl w:val="true"/>
              </w:rPr>
              <w:tab/>
            </w:r>
            <w:r>
              <w:rPr>
                <w:rStyle w:val="IndexLink"/>
              </w:rPr>
              <w:t>99</w:t>
            </w:r>
          </w:hyperlink>
        </w:p>
        <w:p>
          <w:pPr>
            <w:pStyle w:val="Contents3"/>
            <w:tabs>
              <w:tab w:val="clear" w:pos="8459"/>
              <w:tab w:val="right" w:pos="9026" w:leader="dot"/>
            </w:tabs>
            <w:rPr/>
          </w:pPr>
          <w:hyperlink w:anchor="__RefHeading___Toc157399_237004111">
            <w:r>
              <w:rPr>
                <w:webHidden/>
                <w:rStyle w:val="IndexLink"/>
                <w:rtl w:val="true"/>
              </w:rPr>
              <w:t>کریمه اهل البیت علیها السلام</w:t>
            </w:r>
            <w:r>
              <w:rPr>
                <w:rStyle w:val="IndexLink"/>
                <w:rtl w:val="true"/>
              </w:rPr>
              <w:tab/>
            </w:r>
            <w:r>
              <w:rPr>
                <w:rStyle w:val="IndexLink"/>
              </w:rPr>
              <w:t>106</w:t>
            </w:r>
          </w:hyperlink>
        </w:p>
        <w:p>
          <w:pPr>
            <w:pStyle w:val="Contents3"/>
            <w:tabs>
              <w:tab w:val="clear" w:pos="8459"/>
              <w:tab w:val="right" w:pos="9026" w:leader="dot"/>
            </w:tabs>
            <w:rPr/>
          </w:pPr>
          <w:hyperlink w:anchor="__RefHeading___Toc157401_237004111">
            <w:r>
              <w:rPr>
                <w:webHidden/>
                <w:rStyle w:val="IndexLink"/>
                <w:rtl w:val="true"/>
              </w:rPr>
              <w:t>مصادیقی از کرامات حضرت فاطمه معصومه علیها السلام</w:t>
            </w:r>
            <w:r>
              <w:rPr>
                <w:rStyle w:val="IndexLink"/>
                <w:rtl w:val="true"/>
              </w:rPr>
              <w:tab/>
            </w:r>
            <w:r>
              <w:rPr>
                <w:rStyle w:val="IndexLink"/>
              </w:rPr>
              <w:t>111</w:t>
            </w:r>
          </w:hyperlink>
        </w:p>
        <w:p>
          <w:pPr>
            <w:pStyle w:val="Contents4"/>
            <w:tabs>
              <w:tab w:val="clear" w:pos="8176"/>
              <w:tab w:val="right" w:pos="9026" w:leader="dot"/>
            </w:tabs>
            <w:rPr/>
          </w:pPr>
          <w:hyperlink w:anchor="__RefHeading___Toc157403_237004111">
            <w:r>
              <w:rPr>
                <w:webHidden/>
                <w:rStyle w:val="IndexLink"/>
              </w:rPr>
              <w:t>1</w:t>
            </w:r>
            <w:r>
              <w:rPr>
                <w:rStyle w:val="IndexLink"/>
                <w:rtl w:val="true"/>
              </w:rPr>
              <w:t xml:space="preserve">. </w:t>
            </w:r>
            <w:r>
              <w:rPr>
                <w:rStyle w:val="IndexLink"/>
                <w:rtl w:val="true"/>
              </w:rPr>
              <w:t>کرامت حضرت معصومه علیها السلام در تفسیر آیه تطهیر</w:t>
            </w:r>
            <w:r>
              <w:rPr>
                <w:rStyle w:val="IndexLink"/>
                <w:rtl w:val="true"/>
              </w:rPr>
              <w:tab/>
            </w:r>
            <w:r>
              <w:rPr>
                <w:rStyle w:val="IndexLink"/>
              </w:rPr>
              <w:t>111</w:t>
            </w:r>
          </w:hyperlink>
        </w:p>
        <w:p>
          <w:pPr>
            <w:pStyle w:val="Contents4"/>
            <w:tabs>
              <w:tab w:val="clear" w:pos="8176"/>
              <w:tab w:val="right" w:pos="9026" w:leader="dot"/>
            </w:tabs>
            <w:rPr/>
          </w:pPr>
          <w:hyperlink w:anchor="__RefHeading___Toc157405_237004111">
            <w:r>
              <w:rPr>
                <w:webHidden/>
                <w:rStyle w:val="IndexLink"/>
              </w:rPr>
              <w:t>2</w:t>
            </w:r>
            <w:r>
              <w:rPr>
                <w:rStyle w:val="IndexLink"/>
                <w:rtl w:val="true"/>
              </w:rPr>
              <w:t xml:space="preserve">. </w:t>
            </w:r>
            <w:r>
              <w:rPr>
                <w:rStyle w:val="IndexLink"/>
                <w:rtl w:val="true"/>
              </w:rPr>
              <w:t>کرامتی درباره تعویض گنبد مطهر</w:t>
            </w:r>
            <w:r>
              <w:rPr>
                <w:rStyle w:val="IndexLink"/>
                <w:rtl w:val="true"/>
              </w:rPr>
              <w:tab/>
            </w:r>
            <w:r>
              <w:rPr>
                <w:rStyle w:val="IndexLink"/>
              </w:rPr>
              <w:t>116</w:t>
            </w:r>
          </w:hyperlink>
        </w:p>
        <w:p>
          <w:pPr>
            <w:pStyle w:val="Contents4"/>
            <w:tabs>
              <w:tab w:val="clear" w:pos="8176"/>
              <w:tab w:val="right" w:pos="9026" w:leader="dot"/>
            </w:tabs>
            <w:rPr/>
          </w:pPr>
          <w:hyperlink w:anchor="__RefHeading___Toc157407_237004111">
            <w:r>
              <w:rPr>
                <w:webHidden/>
                <w:rStyle w:val="IndexLink"/>
              </w:rPr>
              <w:t>3</w:t>
            </w:r>
            <w:r>
              <w:rPr>
                <w:rStyle w:val="IndexLink"/>
                <w:rtl w:val="true"/>
              </w:rPr>
              <w:t xml:space="preserve">. </w:t>
            </w:r>
            <w:r>
              <w:rPr>
                <w:rStyle w:val="IndexLink"/>
                <w:rtl w:val="true"/>
              </w:rPr>
              <w:t>برکت قم به واسطه کرامت حضرت معصومه علیها السلام</w:t>
            </w:r>
            <w:r>
              <w:rPr>
                <w:rStyle w:val="IndexLink"/>
                <w:rtl w:val="true"/>
              </w:rPr>
              <w:tab/>
            </w:r>
            <w:r>
              <w:rPr>
                <w:rStyle w:val="IndexLink"/>
              </w:rPr>
              <w:t>119</w:t>
            </w:r>
          </w:hyperlink>
        </w:p>
        <w:p>
          <w:pPr>
            <w:pStyle w:val="Contents4"/>
            <w:tabs>
              <w:tab w:val="clear" w:pos="8176"/>
              <w:tab w:val="right" w:pos="9026" w:leader="dot"/>
            </w:tabs>
            <w:rPr/>
          </w:pPr>
          <w:hyperlink w:anchor="__RefHeading___Toc157409_237004111">
            <w:r>
              <w:rPr>
                <w:webHidden/>
                <w:rStyle w:val="IndexLink"/>
              </w:rPr>
              <w:t>4</w:t>
            </w:r>
            <w:r>
              <w:rPr>
                <w:rStyle w:val="IndexLink"/>
                <w:rtl w:val="true"/>
              </w:rPr>
              <w:t xml:space="preserve">. </w:t>
            </w:r>
            <w:r>
              <w:rPr>
                <w:rStyle w:val="IndexLink"/>
                <w:rtl w:val="true"/>
              </w:rPr>
              <w:t>پرداخت شهریه به واسطه حضرت معصومه علیها السلام</w:t>
            </w:r>
            <w:r>
              <w:rPr>
                <w:rStyle w:val="IndexLink"/>
                <w:rtl w:val="true"/>
              </w:rPr>
              <w:tab/>
            </w:r>
            <w:r>
              <w:rPr>
                <w:rStyle w:val="IndexLink"/>
              </w:rPr>
              <w:t>123</w:t>
            </w:r>
          </w:hyperlink>
        </w:p>
        <w:p>
          <w:pPr>
            <w:pStyle w:val="Contents4"/>
            <w:tabs>
              <w:tab w:val="clear" w:pos="8176"/>
              <w:tab w:val="right" w:pos="9026" w:leader="dot"/>
            </w:tabs>
            <w:rPr/>
          </w:pPr>
          <w:hyperlink w:anchor="__RefHeading___Toc157411_237004111">
            <w:r>
              <w:rPr>
                <w:webHidden/>
                <w:rStyle w:val="IndexLink"/>
              </w:rPr>
              <w:t>5</w:t>
            </w:r>
            <w:r>
              <w:rPr>
                <w:rStyle w:val="IndexLink"/>
                <w:rtl w:val="true"/>
              </w:rPr>
              <w:t xml:space="preserve">. </w:t>
            </w:r>
            <w:r>
              <w:rPr>
                <w:rStyle w:val="IndexLink"/>
                <w:rtl w:val="true"/>
              </w:rPr>
              <w:t>حوزه علمیه مورد عنایت اهل بیت علیهم السلام</w:t>
            </w:r>
            <w:r>
              <w:rPr>
                <w:rStyle w:val="IndexLink"/>
                <w:rtl w:val="true"/>
              </w:rPr>
              <w:tab/>
            </w:r>
            <w:r>
              <w:rPr>
                <w:rStyle w:val="IndexLink"/>
              </w:rPr>
              <w:t>127</w:t>
            </w:r>
          </w:hyperlink>
        </w:p>
        <w:p>
          <w:pPr>
            <w:pStyle w:val="Contents2"/>
            <w:tabs>
              <w:tab w:val="clear" w:pos="8743"/>
              <w:tab w:val="right" w:pos="9026" w:leader="dot"/>
            </w:tabs>
            <w:rPr/>
          </w:pPr>
          <w:hyperlink w:anchor="__RefHeading___Toc157413_237004111">
            <w:r>
              <w:rPr>
                <w:webHidden/>
                <w:rStyle w:val="IndexLink"/>
                <w:rtl w:val="true"/>
              </w:rPr>
              <w:t>بخش پنجم</w:t>
            </w:r>
            <w:r>
              <w:rPr>
                <w:rStyle w:val="IndexLink"/>
                <w:rtl w:val="true"/>
              </w:rPr>
              <w:t xml:space="preserve">: </w:t>
            </w:r>
            <w:r>
              <w:rPr>
                <w:rStyle w:val="IndexLink"/>
                <w:rtl w:val="true"/>
              </w:rPr>
              <w:t>زیارت، سنتی اسلامی</w:t>
            </w:r>
            <w:r>
              <w:rPr>
                <w:rStyle w:val="IndexLink"/>
                <w:rtl w:val="true"/>
              </w:rPr>
              <w:tab/>
            </w:r>
            <w:r>
              <w:rPr>
                <w:rStyle w:val="IndexLink"/>
              </w:rPr>
              <w:t>131</w:t>
            </w:r>
          </w:hyperlink>
        </w:p>
        <w:p>
          <w:pPr>
            <w:pStyle w:val="Contents3"/>
            <w:tabs>
              <w:tab w:val="clear" w:pos="8459"/>
              <w:tab w:val="right" w:pos="9026" w:leader="dot"/>
            </w:tabs>
            <w:rPr/>
          </w:pPr>
          <w:hyperlink w:anchor="__RefHeading___Toc157415_237004111">
            <w:r>
              <w:rPr>
                <w:webHidden/>
                <w:rStyle w:val="IndexLink"/>
                <w:rtl w:val="true"/>
              </w:rPr>
              <w:t>اشاره</w:t>
            </w:r>
            <w:r>
              <w:rPr>
                <w:rStyle w:val="IndexLink"/>
                <w:rtl w:val="true"/>
              </w:rPr>
              <w:tab/>
            </w:r>
            <w:r>
              <w:rPr>
                <w:rStyle w:val="IndexLink"/>
              </w:rPr>
              <w:t>131</w:t>
            </w:r>
          </w:hyperlink>
        </w:p>
        <w:p>
          <w:pPr>
            <w:pStyle w:val="Contents3"/>
            <w:tabs>
              <w:tab w:val="clear" w:pos="8459"/>
              <w:tab w:val="right" w:pos="9026" w:leader="dot"/>
            </w:tabs>
            <w:rPr/>
          </w:pPr>
          <w:hyperlink w:anchor="__RefHeading___Toc157417_237004111">
            <w:r>
              <w:rPr>
                <w:webHidden/>
                <w:rStyle w:val="IndexLink"/>
                <w:rtl w:val="true"/>
              </w:rPr>
              <w:t>زیارت در منابع و نگاه اهل سنت</w:t>
            </w:r>
            <w:r>
              <w:rPr>
                <w:rStyle w:val="IndexLink"/>
                <w:rtl w:val="true"/>
              </w:rPr>
              <w:tab/>
            </w:r>
            <w:r>
              <w:rPr>
                <w:rStyle w:val="IndexLink"/>
              </w:rPr>
              <w:t>134</w:t>
            </w:r>
          </w:hyperlink>
        </w:p>
        <w:p>
          <w:pPr>
            <w:pStyle w:val="Contents3"/>
            <w:tabs>
              <w:tab w:val="clear" w:pos="8459"/>
              <w:tab w:val="right" w:pos="9026" w:leader="dot"/>
            </w:tabs>
            <w:rPr/>
          </w:pPr>
          <w:hyperlink w:anchor="__RefHeading___Toc157419_237004111">
            <w:r>
              <w:rPr>
                <w:webHidden/>
                <w:rStyle w:val="IndexLink"/>
                <w:rtl w:val="true"/>
              </w:rPr>
              <w:t>فایده های زیارت قبور</w:t>
            </w:r>
            <w:r>
              <w:rPr>
                <w:rStyle w:val="IndexLink"/>
                <w:rtl w:val="true"/>
              </w:rPr>
              <w:tab/>
            </w:r>
            <w:r>
              <w:rPr>
                <w:rStyle w:val="IndexLink"/>
              </w:rPr>
              <w:t>137</w:t>
            </w:r>
          </w:hyperlink>
        </w:p>
        <w:p>
          <w:pPr>
            <w:pStyle w:val="Contents3"/>
            <w:tabs>
              <w:tab w:val="clear" w:pos="8459"/>
              <w:tab w:val="right" w:pos="9026" w:leader="dot"/>
            </w:tabs>
            <w:rPr/>
          </w:pPr>
          <w:hyperlink w:anchor="__RefHeading___Toc157421_237004111">
            <w:r>
              <w:rPr>
                <w:webHidden/>
                <w:rStyle w:val="IndexLink"/>
                <w:rtl w:val="true"/>
              </w:rPr>
              <w:t>زیارت در نظم شعرای اهل سنت</w:t>
            </w:r>
            <w:r>
              <w:rPr>
                <w:rStyle w:val="IndexLink"/>
                <w:rtl w:val="true"/>
              </w:rPr>
              <w:tab/>
            </w:r>
            <w:r>
              <w:rPr>
                <w:rStyle w:val="IndexLink"/>
              </w:rPr>
              <w:t>138</w:t>
            </w:r>
          </w:hyperlink>
        </w:p>
        <w:p>
          <w:pPr>
            <w:pStyle w:val="Contents3"/>
            <w:tabs>
              <w:tab w:val="clear" w:pos="8459"/>
              <w:tab w:val="right" w:pos="9026" w:leader="dot"/>
            </w:tabs>
            <w:rPr/>
          </w:pPr>
          <w:hyperlink w:anchor="__RefHeading___Toc157423_237004111">
            <w:r>
              <w:rPr>
                <w:webHidden/>
                <w:rStyle w:val="IndexLink"/>
                <w:rtl w:val="true"/>
              </w:rPr>
              <w:t>خالد نقشبندی</w:t>
            </w:r>
            <w:r>
              <w:rPr>
                <w:rStyle w:val="IndexLink"/>
                <w:rtl w:val="true"/>
              </w:rPr>
              <w:tab/>
            </w:r>
            <w:r>
              <w:rPr>
                <w:rStyle w:val="IndexLink"/>
              </w:rPr>
              <w:t>143</w:t>
            </w:r>
          </w:hyperlink>
        </w:p>
        <w:p>
          <w:pPr>
            <w:pStyle w:val="Contents3"/>
            <w:tabs>
              <w:tab w:val="clear" w:pos="8459"/>
              <w:tab w:val="right" w:pos="9026" w:leader="dot"/>
            </w:tabs>
            <w:rPr/>
          </w:pPr>
          <w:hyperlink w:anchor="__RefHeading___Toc157425_237004111">
            <w:r>
              <w:rPr>
                <w:webHidden/>
                <w:rStyle w:val="IndexLink"/>
                <w:rtl w:val="true"/>
              </w:rPr>
              <w:t>جلال الدین محمد دوانی</w:t>
            </w:r>
            <w:r>
              <w:rPr>
                <w:rStyle w:val="IndexLink"/>
                <w:rtl w:val="true"/>
              </w:rPr>
              <w:tab/>
            </w:r>
            <w:r>
              <w:rPr>
                <w:rStyle w:val="IndexLink"/>
              </w:rPr>
              <w:t>146</w:t>
            </w:r>
          </w:hyperlink>
        </w:p>
        <w:p>
          <w:pPr>
            <w:pStyle w:val="Contents3"/>
            <w:tabs>
              <w:tab w:val="clear" w:pos="8459"/>
              <w:tab w:val="right" w:pos="9026" w:leader="dot"/>
            </w:tabs>
            <w:rPr/>
          </w:pPr>
          <w:hyperlink w:anchor="__RefHeading___Toc157427_237004111">
            <w:r>
              <w:rPr>
                <w:webHidden/>
                <w:rStyle w:val="IndexLink"/>
                <w:rtl w:val="true"/>
              </w:rPr>
              <w:t>قاضی میرحسین میبدی</w:t>
            </w:r>
            <w:r>
              <w:rPr>
                <w:rStyle w:val="IndexLink"/>
                <w:rtl w:val="true"/>
              </w:rPr>
              <w:tab/>
            </w:r>
            <w:r>
              <w:rPr>
                <w:rStyle w:val="IndexLink"/>
              </w:rPr>
              <w:t>148</w:t>
            </w:r>
          </w:hyperlink>
        </w:p>
        <w:p>
          <w:pPr>
            <w:pStyle w:val="Contents3"/>
            <w:tabs>
              <w:tab w:val="clear" w:pos="8459"/>
              <w:tab w:val="right" w:pos="9026" w:leader="dot"/>
            </w:tabs>
            <w:rPr/>
          </w:pPr>
          <w:hyperlink w:anchor="__RefHeading___Toc157429_237004111">
            <w:r>
              <w:rPr>
                <w:webHidden/>
                <w:rStyle w:val="IndexLink"/>
                <w:rtl w:val="true"/>
              </w:rPr>
              <w:t>زیارت، ابتغای وسیله نزد خداوند متعال</w:t>
            </w:r>
            <w:r>
              <w:rPr>
                <w:rStyle w:val="IndexLink"/>
                <w:rtl w:val="true"/>
              </w:rPr>
              <w:tab/>
            </w:r>
            <w:r>
              <w:rPr>
                <w:rStyle w:val="IndexLink"/>
              </w:rPr>
              <w:t>149</w:t>
            </w:r>
          </w:hyperlink>
        </w:p>
        <w:p>
          <w:pPr>
            <w:pStyle w:val="Contents3"/>
            <w:tabs>
              <w:tab w:val="clear" w:pos="8459"/>
              <w:tab w:val="right" w:pos="9026" w:leader="dot"/>
            </w:tabs>
            <w:rPr/>
          </w:pPr>
          <w:hyperlink w:anchor="__RefHeading___Toc157431_237004111">
            <w:r>
              <w:rPr>
                <w:webHidden/>
                <w:rStyle w:val="IndexLink"/>
                <w:rtl w:val="true"/>
              </w:rPr>
              <w:t>ائمه علیهم السلام وسیله خدا</w:t>
            </w:r>
            <w:r>
              <w:rPr>
                <w:rStyle w:val="IndexLink"/>
                <w:rtl w:val="true"/>
              </w:rPr>
              <w:tab/>
            </w:r>
            <w:r>
              <w:rPr>
                <w:rStyle w:val="IndexLink"/>
              </w:rPr>
              <w:t>152</w:t>
            </w:r>
          </w:hyperlink>
        </w:p>
        <w:p>
          <w:pPr>
            <w:pStyle w:val="Contents3"/>
            <w:tabs>
              <w:tab w:val="clear" w:pos="8459"/>
              <w:tab w:val="right" w:pos="9026" w:leader="dot"/>
            </w:tabs>
            <w:rPr/>
          </w:pPr>
          <w:hyperlink w:anchor="__RefHeading___Toc157433_237004111">
            <w:r>
              <w:rPr>
                <w:webHidden/>
                <w:rStyle w:val="IndexLink"/>
                <w:rtl w:val="true"/>
              </w:rPr>
              <w:t>روایاتی درباره زیارت حضرت معصومه علیها السلام</w:t>
            </w:r>
            <w:r>
              <w:rPr>
                <w:rStyle w:val="IndexLink"/>
                <w:rtl w:val="true"/>
              </w:rPr>
              <w:tab/>
            </w:r>
            <w:r>
              <w:rPr>
                <w:rStyle w:val="IndexLink"/>
              </w:rPr>
              <w:t>156</w:t>
            </w:r>
          </w:hyperlink>
        </w:p>
        <w:p>
          <w:pPr>
            <w:pStyle w:val="Contents3"/>
            <w:tabs>
              <w:tab w:val="clear" w:pos="8459"/>
              <w:tab w:val="right" w:pos="9026" w:leader="dot"/>
            </w:tabs>
            <w:rPr/>
          </w:pPr>
          <w:hyperlink w:anchor="__RefHeading___Toc157435_237004111">
            <w:r>
              <w:rPr>
                <w:webHidden/>
                <w:rStyle w:val="IndexLink"/>
                <w:rtl w:val="true"/>
              </w:rPr>
              <w:t>نگاهی به مضمون احادیث</w:t>
            </w:r>
            <w:r>
              <w:rPr>
                <w:rStyle w:val="IndexLink"/>
                <w:rtl w:val="true"/>
              </w:rPr>
              <w:tab/>
            </w:r>
            <w:r>
              <w:rPr>
                <w:rStyle w:val="IndexLink"/>
              </w:rPr>
              <w:t>158</w:t>
            </w:r>
          </w:hyperlink>
        </w:p>
        <w:p>
          <w:pPr>
            <w:pStyle w:val="Contents3"/>
            <w:tabs>
              <w:tab w:val="clear" w:pos="8459"/>
              <w:tab w:val="right" w:pos="9026" w:leader="dot"/>
            </w:tabs>
            <w:rPr/>
          </w:pPr>
          <w:hyperlink w:anchor="__RefHeading___Toc157437_237004111">
            <w:r>
              <w:rPr>
                <w:webHidden/>
                <w:rStyle w:val="IndexLink"/>
                <w:rtl w:val="true"/>
              </w:rPr>
              <w:t>آداب سفر زیارت</w:t>
            </w:r>
            <w:r>
              <w:rPr>
                <w:rStyle w:val="IndexLink"/>
                <w:rtl w:val="true"/>
              </w:rPr>
              <w:tab/>
            </w:r>
            <w:r>
              <w:rPr>
                <w:rStyle w:val="IndexLink"/>
              </w:rPr>
              <w:t>161</w:t>
            </w:r>
          </w:hyperlink>
        </w:p>
        <w:p>
          <w:pPr>
            <w:pStyle w:val="Contents4"/>
            <w:tabs>
              <w:tab w:val="clear" w:pos="8176"/>
              <w:tab w:val="right" w:pos="9026" w:leader="dot"/>
            </w:tabs>
            <w:rPr/>
          </w:pPr>
          <w:hyperlink w:anchor="__RefHeading___Toc157439_237004111">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157441_237004111">
            <w:r>
              <w:rPr>
                <w:webHidden/>
                <w:rStyle w:val="IndexLink"/>
              </w:rPr>
              <w:t>1</w:t>
            </w:r>
            <w:r>
              <w:rPr>
                <w:rStyle w:val="IndexLink"/>
                <w:rtl w:val="true"/>
              </w:rPr>
              <w:t xml:space="preserve">. </w:t>
            </w:r>
            <w:r>
              <w:rPr>
                <w:rStyle w:val="IndexLink"/>
                <w:rtl w:val="true"/>
              </w:rPr>
              <w:t>آداب ظاهری زیارت</w:t>
            </w:r>
            <w:r>
              <w:rPr>
                <w:rStyle w:val="IndexLink"/>
                <w:rtl w:val="true"/>
              </w:rPr>
              <w:tab/>
            </w:r>
            <w:r>
              <w:rPr>
                <w:rStyle w:val="IndexLink"/>
              </w:rPr>
              <w:t>162</w:t>
            </w:r>
          </w:hyperlink>
        </w:p>
        <w:p>
          <w:pPr>
            <w:pStyle w:val="Contents5"/>
            <w:tabs>
              <w:tab w:val="clear" w:pos="7892"/>
              <w:tab w:val="right" w:pos="9026" w:leader="dot"/>
            </w:tabs>
            <w:rPr/>
          </w:pPr>
          <w:hyperlink w:anchor="__RefHeading___Toc157443_237004111">
            <w:r>
              <w:rPr>
                <w:webHidden/>
                <w:rStyle w:val="IndexLink"/>
                <w:rtl w:val="true"/>
              </w:rPr>
              <w:t>الف</w:t>
            </w:r>
            <w:r>
              <w:rPr>
                <w:rStyle w:val="IndexLink"/>
                <w:rtl w:val="true"/>
              </w:rPr>
              <w:t xml:space="preserve">) </w:t>
            </w:r>
            <w:r>
              <w:rPr>
                <w:rStyle w:val="IndexLink"/>
                <w:rtl w:val="true"/>
              </w:rPr>
              <w:t>اعلام مسافرت</w:t>
            </w:r>
            <w:r>
              <w:rPr>
                <w:rStyle w:val="IndexLink"/>
                <w:rtl w:val="true"/>
              </w:rPr>
              <w:tab/>
            </w:r>
            <w:r>
              <w:rPr>
                <w:rStyle w:val="IndexLink"/>
              </w:rPr>
              <w:t>162</w:t>
            </w:r>
          </w:hyperlink>
        </w:p>
        <w:p>
          <w:pPr>
            <w:pStyle w:val="Contents5"/>
            <w:tabs>
              <w:tab w:val="clear" w:pos="7892"/>
              <w:tab w:val="right" w:pos="9026" w:leader="dot"/>
            </w:tabs>
            <w:rPr/>
          </w:pPr>
          <w:hyperlink w:anchor="__RefHeading___Toc157445_237004111">
            <w:r>
              <w:rPr>
                <w:webHidden/>
                <w:rStyle w:val="IndexLink"/>
                <w:rtl w:val="true"/>
              </w:rPr>
              <w:t>ب</w:t>
            </w:r>
            <w:r>
              <w:rPr>
                <w:rStyle w:val="IndexLink"/>
                <w:rtl w:val="true"/>
              </w:rPr>
              <w:t xml:space="preserve">) </w:t>
            </w:r>
            <w:r>
              <w:rPr>
                <w:rStyle w:val="IndexLink"/>
                <w:rtl w:val="true"/>
              </w:rPr>
              <w:t>داشتن همسفر خوب</w:t>
            </w:r>
            <w:r>
              <w:rPr>
                <w:rStyle w:val="IndexLink"/>
                <w:rtl w:val="true"/>
              </w:rPr>
              <w:tab/>
            </w:r>
            <w:r>
              <w:rPr>
                <w:rStyle w:val="IndexLink"/>
              </w:rPr>
              <w:t>162</w:t>
            </w:r>
          </w:hyperlink>
        </w:p>
        <w:p>
          <w:pPr>
            <w:pStyle w:val="Contents5"/>
            <w:tabs>
              <w:tab w:val="clear" w:pos="7892"/>
              <w:tab w:val="right" w:pos="9026" w:leader="dot"/>
            </w:tabs>
            <w:rPr/>
          </w:pPr>
          <w:hyperlink w:anchor="__RefHeading___Toc157447_237004111">
            <w:r>
              <w:rPr>
                <w:webHidden/>
                <w:rStyle w:val="IndexLink"/>
                <w:rtl w:val="true"/>
              </w:rPr>
              <w:t>ج</w:t>
            </w:r>
            <w:r>
              <w:rPr>
                <w:rStyle w:val="IndexLink"/>
                <w:rtl w:val="true"/>
              </w:rPr>
              <w:t xml:space="preserve">) </w:t>
            </w:r>
            <w:r>
              <w:rPr>
                <w:rStyle w:val="IndexLink"/>
                <w:rtl w:val="true"/>
              </w:rPr>
              <w:t>غسل و خواندن برخی ادعیه</w:t>
            </w:r>
            <w:r>
              <w:rPr>
                <w:rStyle w:val="IndexLink"/>
                <w:rtl w:val="true"/>
              </w:rPr>
              <w:tab/>
            </w:r>
            <w:r>
              <w:rPr>
                <w:rStyle w:val="IndexLink"/>
              </w:rPr>
              <w:t>163</w:t>
            </w:r>
          </w:hyperlink>
        </w:p>
        <w:p>
          <w:pPr>
            <w:pStyle w:val="Contents5"/>
            <w:tabs>
              <w:tab w:val="clear" w:pos="7892"/>
              <w:tab w:val="right" w:pos="9026" w:leader="dot"/>
            </w:tabs>
            <w:rPr/>
          </w:pPr>
          <w:hyperlink w:anchor="__RefHeading___Toc157449_237004111">
            <w:r>
              <w:rPr>
                <w:webHidden/>
                <w:rStyle w:val="IndexLink"/>
                <w:rtl w:val="true"/>
              </w:rPr>
              <w:t>د</w:t>
            </w:r>
            <w:r>
              <w:rPr>
                <w:rStyle w:val="IndexLink"/>
                <w:rtl w:val="true"/>
              </w:rPr>
              <w:t xml:space="preserve">) </w:t>
            </w:r>
            <w:r>
              <w:rPr>
                <w:rStyle w:val="IndexLink"/>
                <w:rtl w:val="true"/>
              </w:rPr>
              <w:t>همراه داشتن تربت امام حسین علیه السلام</w:t>
            </w:r>
            <w:r>
              <w:rPr>
                <w:rStyle w:val="IndexLink"/>
                <w:rtl w:val="true"/>
              </w:rPr>
              <w:tab/>
            </w:r>
            <w:r>
              <w:rPr>
                <w:rStyle w:val="IndexLink"/>
              </w:rPr>
              <w:t>164</w:t>
            </w:r>
          </w:hyperlink>
        </w:p>
        <w:p>
          <w:pPr>
            <w:pStyle w:val="Contents5"/>
            <w:tabs>
              <w:tab w:val="clear" w:pos="7892"/>
              <w:tab w:val="right" w:pos="9026" w:leader="dot"/>
            </w:tabs>
            <w:rPr/>
          </w:pPr>
          <w:hyperlink w:anchor="__RefHeading___Toc157451_237004111">
            <w:r>
              <w:rPr>
                <w:webHidden/>
                <w:rStyle w:val="IndexLink"/>
                <w:rtl w:val="true"/>
              </w:rPr>
              <w:t>ه</w:t>
            </w:r>
            <w:r>
              <w:rPr>
                <w:rStyle w:val="IndexLink"/>
                <w:rtl w:val="true"/>
              </w:rPr>
              <w:t xml:space="preserve">) </w:t>
            </w:r>
            <w:r>
              <w:rPr>
                <w:rStyle w:val="IndexLink"/>
                <w:rtl w:val="true"/>
              </w:rPr>
              <w:t>آغاز نمودن سفر با صدقه</w:t>
            </w:r>
            <w:r>
              <w:rPr>
                <w:rStyle w:val="IndexLink"/>
                <w:rtl w:val="true"/>
              </w:rPr>
              <w:tab/>
            </w:r>
            <w:r>
              <w:rPr>
                <w:rStyle w:val="IndexLink"/>
              </w:rPr>
              <w:t>164</w:t>
            </w:r>
          </w:hyperlink>
        </w:p>
        <w:p>
          <w:pPr>
            <w:pStyle w:val="Contents5"/>
            <w:tabs>
              <w:tab w:val="clear" w:pos="7892"/>
              <w:tab w:val="right" w:pos="9026" w:leader="dot"/>
            </w:tabs>
            <w:rPr/>
          </w:pPr>
          <w:hyperlink w:anchor="__RefHeading___Toc157453_237004111">
            <w:r>
              <w:rPr>
                <w:webHidden/>
                <w:rStyle w:val="IndexLink"/>
                <w:rtl w:val="true"/>
              </w:rPr>
              <w:t>و</w:t>
            </w:r>
            <w:r>
              <w:rPr>
                <w:rStyle w:val="IndexLink"/>
                <w:rtl w:val="true"/>
              </w:rPr>
              <w:t xml:space="preserve">) </w:t>
            </w:r>
            <w:r>
              <w:rPr>
                <w:rStyle w:val="IndexLink"/>
                <w:rtl w:val="true"/>
              </w:rPr>
              <w:t>دعا و ذکر هنگام سوار شدن به وسیله نقلیه</w:t>
            </w:r>
            <w:r>
              <w:rPr>
                <w:rStyle w:val="IndexLink"/>
                <w:rtl w:val="true"/>
              </w:rPr>
              <w:tab/>
            </w:r>
            <w:r>
              <w:rPr>
                <w:rStyle w:val="IndexLink"/>
              </w:rPr>
              <w:t>165</w:t>
            </w:r>
          </w:hyperlink>
        </w:p>
        <w:p>
          <w:pPr>
            <w:pStyle w:val="Contents5"/>
            <w:tabs>
              <w:tab w:val="clear" w:pos="7892"/>
              <w:tab w:val="right" w:pos="9026" w:leader="dot"/>
            </w:tabs>
            <w:rPr/>
          </w:pPr>
          <w:hyperlink w:anchor="__RefHeading___Toc157455_237004111">
            <w:r>
              <w:rPr>
                <w:webHidden/>
                <w:rStyle w:val="IndexLink"/>
                <w:rtl w:val="true"/>
              </w:rPr>
              <w:t>ز</w:t>
            </w:r>
            <w:r>
              <w:rPr>
                <w:rStyle w:val="IndexLink"/>
                <w:rtl w:val="true"/>
              </w:rPr>
              <w:t xml:space="preserve">) </w:t>
            </w:r>
            <w:r>
              <w:rPr>
                <w:rStyle w:val="IndexLink"/>
                <w:rtl w:val="true"/>
              </w:rPr>
              <w:t>آداب دیگر</w:t>
            </w:r>
            <w:r>
              <w:rPr>
                <w:rStyle w:val="IndexLink"/>
                <w:rtl w:val="true"/>
              </w:rPr>
              <w:tab/>
            </w:r>
            <w:r>
              <w:rPr>
                <w:rStyle w:val="IndexLink"/>
              </w:rPr>
              <w:t>166</w:t>
            </w:r>
          </w:hyperlink>
        </w:p>
        <w:p>
          <w:pPr>
            <w:pStyle w:val="Contents4"/>
            <w:tabs>
              <w:tab w:val="clear" w:pos="8176"/>
              <w:tab w:val="right" w:pos="9026" w:leader="dot"/>
            </w:tabs>
            <w:rPr/>
          </w:pPr>
          <w:hyperlink w:anchor="__RefHeading___Toc157457_237004111">
            <w:r>
              <w:rPr>
                <w:webHidden/>
                <w:rStyle w:val="IndexLink"/>
              </w:rPr>
              <w:t>2</w:t>
            </w:r>
            <w:r>
              <w:rPr>
                <w:rStyle w:val="IndexLink"/>
                <w:rtl w:val="true"/>
              </w:rPr>
              <w:t xml:space="preserve">. </w:t>
            </w:r>
            <w:r>
              <w:rPr>
                <w:rStyle w:val="IndexLink"/>
                <w:rtl w:val="true"/>
              </w:rPr>
              <w:t>آداب معنوی زیارت</w:t>
            </w:r>
            <w:r>
              <w:rPr>
                <w:rStyle w:val="IndexLink"/>
                <w:rtl w:val="true"/>
              </w:rPr>
              <w:tab/>
            </w:r>
            <w:r>
              <w:rPr>
                <w:rStyle w:val="IndexLink"/>
              </w:rPr>
              <w:t>166</w:t>
            </w:r>
          </w:hyperlink>
        </w:p>
        <w:p>
          <w:pPr>
            <w:pStyle w:val="Contents5"/>
            <w:tabs>
              <w:tab w:val="clear" w:pos="7892"/>
              <w:tab w:val="right" w:pos="9026" w:leader="dot"/>
            </w:tabs>
            <w:rPr/>
          </w:pPr>
          <w:hyperlink w:anchor="__RefHeading___Toc157459_237004111">
            <w:r>
              <w:rPr>
                <w:webHidden/>
                <w:rStyle w:val="IndexLink"/>
                <w:rtl w:val="true"/>
              </w:rPr>
              <w:t>الف</w:t>
            </w:r>
            <w:r>
              <w:rPr>
                <w:rStyle w:val="IndexLink"/>
                <w:rtl w:val="true"/>
              </w:rPr>
              <w:t xml:space="preserve">) </w:t>
            </w:r>
            <w:r>
              <w:rPr>
                <w:rStyle w:val="IndexLink"/>
                <w:rtl w:val="true"/>
              </w:rPr>
              <w:t>قصد قربت و اخلاص</w:t>
            </w:r>
            <w:r>
              <w:rPr>
                <w:rStyle w:val="IndexLink"/>
                <w:rtl w:val="true"/>
              </w:rPr>
              <w:tab/>
            </w:r>
            <w:r>
              <w:rPr>
                <w:rStyle w:val="IndexLink"/>
              </w:rPr>
              <w:t>166</w:t>
            </w:r>
          </w:hyperlink>
        </w:p>
        <w:p>
          <w:pPr>
            <w:pStyle w:val="Contents5"/>
            <w:tabs>
              <w:tab w:val="clear" w:pos="7892"/>
              <w:tab w:val="right" w:pos="9026" w:leader="dot"/>
            </w:tabs>
            <w:rPr/>
          </w:pPr>
          <w:hyperlink w:anchor="__RefHeading___Toc157461_237004111">
            <w:r>
              <w:rPr>
                <w:webHidden/>
                <w:rStyle w:val="IndexLink"/>
                <w:rtl w:val="true"/>
              </w:rPr>
              <w:t>ب</w:t>
            </w:r>
            <w:r>
              <w:rPr>
                <w:rStyle w:val="IndexLink"/>
                <w:rtl w:val="true"/>
              </w:rPr>
              <w:t xml:space="preserve">) </w:t>
            </w:r>
            <w:r>
              <w:rPr>
                <w:rStyle w:val="IndexLink"/>
                <w:rtl w:val="true"/>
              </w:rPr>
              <w:t>صداقت</w:t>
            </w:r>
            <w:r>
              <w:rPr>
                <w:rStyle w:val="IndexLink"/>
                <w:rtl w:val="true"/>
              </w:rPr>
              <w:tab/>
            </w:r>
            <w:r>
              <w:rPr>
                <w:rStyle w:val="IndexLink"/>
              </w:rPr>
              <w:t>168</w:t>
            </w:r>
          </w:hyperlink>
        </w:p>
        <w:p>
          <w:pPr>
            <w:pStyle w:val="Contents5"/>
            <w:tabs>
              <w:tab w:val="clear" w:pos="7892"/>
              <w:tab w:val="right" w:pos="9026" w:leader="dot"/>
            </w:tabs>
            <w:rPr/>
          </w:pPr>
          <w:hyperlink w:anchor="__RefHeading___Toc157463_237004111">
            <w:r>
              <w:rPr>
                <w:webHidden/>
                <w:rStyle w:val="IndexLink"/>
                <w:rtl w:val="true"/>
              </w:rPr>
              <w:t>ج</w:t>
            </w:r>
            <w:r>
              <w:rPr>
                <w:rStyle w:val="IndexLink"/>
                <w:rtl w:val="true"/>
              </w:rPr>
              <w:t xml:space="preserve">) </w:t>
            </w:r>
            <w:r>
              <w:rPr>
                <w:rStyle w:val="IndexLink"/>
                <w:rtl w:val="true"/>
              </w:rPr>
              <w:t>تشنگی معنوی</w:t>
            </w:r>
            <w:r>
              <w:rPr>
                <w:rStyle w:val="IndexLink"/>
                <w:rtl w:val="true"/>
              </w:rPr>
              <w:tab/>
            </w:r>
            <w:r>
              <w:rPr>
                <w:rStyle w:val="IndexLink"/>
              </w:rPr>
              <w:t>169</w:t>
            </w:r>
          </w:hyperlink>
        </w:p>
        <w:p>
          <w:pPr>
            <w:pStyle w:val="Contents5"/>
            <w:tabs>
              <w:tab w:val="clear" w:pos="7892"/>
              <w:tab w:val="right" w:pos="9026" w:leader="dot"/>
            </w:tabs>
            <w:rPr/>
          </w:pPr>
          <w:hyperlink w:anchor="__RefHeading___Toc157465_237004111">
            <w:r>
              <w:rPr>
                <w:webHidden/>
                <w:rStyle w:val="IndexLink"/>
                <w:rtl w:val="true"/>
              </w:rPr>
              <w:t>د</w:t>
            </w:r>
            <w:r>
              <w:rPr>
                <w:rStyle w:val="IndexLink"/>
                <w:rtl w:val="true"/>
              </w:rPr>
              <w:t xml:space="preserve">) </w:t>
            </w:r>
            <w:r>
              <w:rPr>
                <w:rStyle w:val="IndexLink"/>
                <w:rtl w:val="true"/>
              </w:rPr>
              <w:t>حلال بودن مخارج زیارت</w:t>
            </w:r>
            <w:r>
              <w:rPr>
                <w:rStyle w:val="IndexLink"/>
                <w:rtl w:val="true"/>
              </w:rPr>
              <w:tab/>
            </w:r>
            <w:r>
              <w:rPr>
                <w:rStyle w:val="IndexLink"/>
              </w:rPr>
              <w:t>170</w:t>
            </w:r>
          </w:hyperlink>
        </w:p>
        <w:p>
          <w:pPr>
            <w:pStyle w:val="Contents5"/>
            <w:tabs>
              <w:tab w:val="clear" w:pos="7892"/>
              <w:tab w:val="right" w:pos="9026" w:leader="dot"/>
            </w:tabs>
            <w:rPr/>
          </w:pPr>
          <w:hyperlink w:anchor="__RefHeading___Toc157467_237004111">
            <w:r>
              <w:rPr>
                <w:webHidden/>
                <w:rStyle w:val="IndexLink"/>
                <w:rtl w:val="true"/>
              </w:rPr>
              <w:t>ه</w:t>
            </w:r>
            <w:r>
              <w:rPr>
                <w:rStyle w:val="IndexLink"/>
                <w:rtl w:val="true"/>
              </w:rPr>
              <w:t xml:space="preserve">) </w:t>
            </w:r>
            <w:r>
              <w:rPr>
                <w:rStyle w:val="IndexLink"/>
                <w:rtl w:val="true"/>
              </w:rPr>
              <w:t>طهارت ظاهری و باطنی</w:t>
            </w:r>
            <w:r>
              <w:rPr>
                <w:rStyle w:val="IndexLink"/>
                <w:rtl w:val="true"/>
              </w:rPr>
              <w:tab/>
            </w:r>
            <w:r>
              <w:rPr>
                <w:rStyle w:val="IndexLink"/>
              </w:rPr>
              <w:t>171</w:t>
            </w:r>
          </w:hyperlink>
        </w:p>
        <w:p>
          <w:pPr>
            <w:pStyle w:val="Contents5"/>
            <w:tabs>
              <w:tab w:val="clear" w:pos="7892"/>
              <w:tab w:val="right" w:pos="9026" w:leader="dot"/>
            </w:tabs>
            <w:rPr/>
          </w:pPr>
          <w:hyperlink w:anchor="__RefHeading___Toc157469_237004111">
            <w:r>
              <w:rPr>
                <w:webHidden/>
                <w:rStyle w:val="IndexLink"/>
                <w:rtl w:val="true"/>
              </w:rPr>
              <w:t>و</w:t>
            </w:r>
            <w:r>
              <w:rPr>
                <w:rStyle w:val="IndexLink"/>
                <w:rtl w:val="true"/>
              </w:rPr>
              <w:t xml:space="preserve">) </w:t>
            </w:r>
            <w:r>
              <w:rPr>
                <w:rStyle w:val="IndexLink"/>
                <w:rtl w:val="true"/>
              </w:rPr>
              <w:t>نیت صحیح</w:t>
            </w:r>
            <w:r>
              <w:rPr>
                <w:rStyle w:val="IndexLink"/>
                <w:rtl w:val="true"/>
              </w:rPr>
              <w:tab/>
            </w:r>
            <w:r>
              <w:rPr>
                <w:rStyle w:val="IndexLink"/>
              </w:rPr>
              <w:t>172</w:t>
            </w:r>
          </w:hyperlink>
        </w:p>
        <w:p>
          <w:pPr>
            <w:pStyle w:val="Contents3"/>
            <w:tabs>
              <w:tab w:val="clear" w:pos="8459"/>
              <w:tab w:val="right" w:pos="9026" w:leader="dot"/>
            </w:tabs>
            <w:rPr/>
          </w:pPr>
          <w:hyperlink w:anchor="__RefHeading___Toc157471_237004111">
            <w:r>
              <w:rPr>
                <w:webHidden/>
                <w:rStyle w:val="IndexLink"/>
                <w:rtl w:val="true"/>
              </w:rPr>
              <w:t>آداب حین تشرف</w:t>
            </w:r>
            <w:r>
              <w:rPr>
                <w:rStyle w:val="IndexLink"/>
                <w:rtl w:val="true"/>
              </w:rPr>
              <w:tab/>
            </w:r>
            <w:r>
              <w:rPr>
                <w:rStyle w:val="IndexLink"/>
              </w:rPr>
              <w:t>172</w:t>
            </w:r>
          </w:hyperlink>
        </w:p>
        <w:p>
          <w:pPr>
            <w:pStyle w:val="Contents3"/>
            <w:tabs>
              <w:tab w:val="clear" w:pos="8459"/>
              <w:tab w:val="right" w:pos="9026" w:leader="dot"/>
            </w:tabs>
            <w:rPr/>
          </w:pPr>
          <w:hyperlink w:anchor="__RefHeading___Toc157473_237004111">
            <w:r>
              <w:rPr>
                <w:webHidden/>
                <w:rStyle w:val="IndexLink"/>
                <w:rtl w:val="true"/>
              </w:rPr>
              <w:t>آموزه هایی از زیارت نامه حضرت فاطمه معصومه علیها السلام</w:t>
            </w:r>
            <w:r>
              <w:rPr>
                <w:rStyle w:val="IndexLink"/>
                <w:rtl w:val="true"/>
              </w:rPr>
              <w:tab/>
            </w:r>
            <w:r>
              <w:rPr>
                <w:rStyle w:val="IndexLink"/>
              </w:rPr>
              <w:t>174</w:t>
            </w:r>
          </w:hyperlink>
        </w:p>
        <w:p>
          <w:pPr>
            <w:pStyle w:val="Contents2"/>
            <w:tabs>
              <w:tab w:val="clear" w:pos="8743"/>
              <w:tab w:val="right" w:pos="9026" w:leader="dot"/>
            </w:tabs>
            <w:rPr/>
          </w:pPr>
          <w:hyperlink w:anchor="__RefHeading___Toc157475_237004111">
            <w:r>
              <w:rPr>
                <w:webHidden/>
                <w:rStyle w:val="IndexLink"/>
                <w:rtl w:val="true"/>
              </w:rPr>
              <w:t>فهرست منابع</w:t>
            </w:r>
            <w:r>
              <w:rPr>
                <w:rStyle w:val="IndexLink"/>
                <w:rtl w:val="true"/>
              </w:rPr>
              <w:tab/>
            </w:r>
            <w:r>
              <w:rPr>
                <w:rStyle w:val="IndexLink"/>
              </w:rPr>
              <w:t>176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138_46989"/>
      <w:bookmarkStart w:id="1" w:name="pg6138_46989"/>
      <w:bookmarkEnd w:id="1"/>
    </w:p>
    <w:p>
      <w:pPr>
        <w:pStyle w:val="Heading2"/>
        <w:numPr>
          <w:ilvl w:val="1"/>
          <w:numId w:val="1"/>
        </w:numPr>
        <w:rPr/>
      </w:pPr>
      <w:bookmarkStart w:id="2" w:name="pg6138_46989"/>
      <w:bookmarkStart w:id="3" w:name="__RefHeading___Toc157299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عبدی، علی‌اشرف،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بر زندگانی حضرت فاطمه معصومه سلام‌الله‌علیها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اشرف‌عبدی؛ با مقدمه احمد عابدی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زایر آستان مقدس؛ </w:t>
      </w:r>
      <w:r>
        <w:rPr>
          <w:rFonts w:ascii="IRNazanin" w:hAnsi="IRNazanin" w:eastAsia="IRNazanin"/>
          <w:color w:val="111111"/>
          <w:sz w:val="28"/>
          <w:sz w:val="28"/>
          <w:szCs w:val="28"/>
          <w:lang w:bidi="fa-IR"/>
        </w:rPr>
        <w:t>۴۷۸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پژوهشی آستان مقدس قم؛ شماره اثر </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064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در سالهای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 xml:space="preserve"> ؛ همچنینی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موسی‌کاظم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Masumah bint Musa al-Kazim -- Biography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عابدی، احمد، </w:t>
      </w:r>
      <w:r>
        <w:rPr>
          <w:rFonts w:ascii="IRNazanin" w:hAnsi="IRNazanin" w:eastAsia="IRNazanin"/>
          <w:color w:val="111111"/>
          <w:sz w:val="28"/>
          <w:sz w:val="28"/>
          <w:szCs w:val="28"/>
          <w:lang w:bidi="fa-IR"/>
        </w:rPr>
        <w:t>۱۳۳۹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مقدمه‌نویس</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۵۲</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۹۷۶</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۳۵۷۸۳۶۳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7301_23700411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در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بر زندگانی حضرت فاطمه معصومه سلام‌الله‌علیها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اشرف‌عبدی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مقدمه احمد عابدی</w:t>
      </w:r>
      <w:r>
        <w:rPr>
          <w:rFonts w:eastAsia="IRNazanin" w:cs="IRNazanin"/>
          <w:color w:val="111111"/>
          <w:sz w:val="28"/>
          <w:szCs w:val="28"/>
          <w:rtl w:val="true"/>
          <w:lang w:bidi="fa-IR"/>
        </w:rPr>
        <w:t>.</w:t>
      </w:r>
      <w:bookmarkStart w:id="7" w:name="pg6138_46993"/>
    </w:p>
    <w:p>
      <w:pPr>
        <w:pStyle w:val="Heading2"/>
        <w:numPr>
          <w:ilvl w:val="1"/>
          <w:numId w:val="1"/>
        </w:numPr>
        <w:rPr/>
      </w:pPr>
      <w:bookmarkStart w:id="8" w:name="__RefHeading___Toc157303_237004111"/>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سخن ما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مقدمه آیت اللّه احمد عابدی دامت برکاته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مقدمه مؤلف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گذری بر زندگی حضرت فاطمه معصومه علیها السلام</w:t>
      </w:r>
    </w:p>
    <w:p>
      <w:pPr>
        <w:pStyle w:val="BookText"/>
        <w:rPr/>
      </w:pPr>
      <w:r>
        <w:rPr>
          <w:rFonts w:ascii="IRNazanin" w:hAnsi="IRNazanin" w:eastAsia="IRNazanin"/>
          <w:color w:val="111111"/>
          <w:sz w:val="28"/>
          <w:sz w:val="28"/>
          <w:szCs w:val="28"/>
          <w:rtl w:val="true"/>
          <w:lang w:bidi="fa-IR"/>
        </w:rPr>
        <w:t xml:space="preserve">ولادت فاطمه معصومه علیها السلام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ذی قعده ماه ولایت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تربیت در سایه پدری معصوم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فضایل نجمه خاتون مادر حضرت معصومه علیهما السلام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نام‌های مادر حضرت معصومه علیها السلام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راز و نیاز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کسب معارف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نجمه خاتون الگوی ادب و احترام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وفات و مدفن </w:t>
      </w:r>
      <w:r>
        <w:rPr>
          <w:rFonts w:eastAsia="IRNazanin" w:cs="IRNazanin"/>
          <w:color w:val="111111"/>
          <w:sz w:val="28"/>
          <w:szCs w:val="28"/>
          <w:lang w:bidi="fa-IR"/>
        </w:rPr>
        <w:t>36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معصومه علیها السلام و خلفای معاصر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هجرت حضرت فاطمه معصومه علیها السلام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دلیل هجرت حضرت فاطمه معصومه علیها السلام به قم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چگونگی رحلت حضرت معصومه علیها السلام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مراسم دفن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سه نکته درباره دفن حضرت فاطمه معصومه علیها السلام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تاریخ وفات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بحثی درباره ازدواج حضرت فاطمه معصومه علیها السلام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علمی و فرهنگی حضرت فاطمه معصومه علیها السلام</w:t>
      </w:r>
    </w:p>
    <w:p>
      <w:pPr>
        <w:pStyle w:val="BookText"/>
        <w:rPr/>
      </w:pPr>
      <w:r>
        <w:rPr>
          <w:rFonts w:ascii="IRNazanin" w:hAnsi="IRNazanin" w:eastAsia="IRNazanin"/>
          <w:color w:val="111111"/>
          <w:sz w:val="28"/>
          <w:sz w:val="28"/>
          <w:szCs w:val="28"/>
          <w:rtl w:val="true"/>
          <w:lang w:bidi="fa-IR"/>
        </w:rPr>
        <w:t xml:space="preserve">نقل حدیث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 غدیر خمّ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غدیر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آل محمد صلی الله علیه و آله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شیعه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حدیث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امام حسین علیه السلام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عظمت حضرت فاطمه معصومه علیها السلام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مدح قم، وصف حضرت فاطمه معصومه علیها السلام</w:t>
      </w:r>
    </w:p>
    <w:p>
      <w:pPr>
        <w:pStyle w:val="BookText"/>
        <w:rPr/>
      </w:pPr>
      <w:r>
        <w:rPr>
          <w:rFonts w:ascii="IRNazanin" w:hAnsi="IRNazanin" w:eastAsia="IRNazanin"/>
          <w:color w:val="111111"/>
          <w:sz w:val="28"/>
          <w:sz w:val="28"/>
          <w:szCs w:val="28"/>
          <w:rtl w:val="true"/>
          <w:lang w:bidi="fa-IR"/>
        </w:rPr>
        <w:t xml:space="preserve">خاک قم، آمیخته با ولایت اهل بیت علیهم السلام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تقدیس خاک قم و آمرزش اهل آن </w:t>
      </w:r>
      <w:r>
        <w:rPr>
          <w:rFonts w:eastAsia="IRNazanin" w:cs="IRNazanin"/>
          <w:color w:val="111111"/>
          <w:sz w:val="28"/>
          <w:szCs w:val="28"/>
          <w:lang w:bidi="fa-IR"/>
        </w:rPr>
        <w:t>74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دارالمؤمنین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قم باب الجنه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حجت بودن قم و اهل آن بر مردم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قم معدن علم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اهل قم یاران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قم کاشانه آل محمد صلی الله علیه و آله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اهل قم یاران امام زمان علیه السلام و خواستگاه انقلاب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قم حرم اهل بیت علیهم السلام و سلام خدا بر اهل قم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عصمت، شفاعت و کرامت حضرت فاطمه معصومه علیها السلام</w:t>
      </w:r>
    </w:p>
    <w:p>
      <w:pPr>
        <w:pStyle w:val="BookText"/>
        <w:rPr/>
      </w:pPr>
      <w:r>
        <w:rPr>
          <w:rFonts w:ascii="IRNazanin" w:hAnsi="IRNazanin" w:eastAsia="IRNazanin"/>
          <w:color w:val="111111"/>
          <w:sz w:val="28"/>
          <w:sz w:val="28"/>
          <w:szCs w:val="28"/>
          <w:rtl w:val="true"/>
          <w:lang w:bidi="fa-IR"/>
        </w:rPr>
        <w:t xml:space="preserve">معصومه علیها السلام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مقدمه‌ای بر بحث شفاعت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مقام شفاعت حضرت فاطمه معصومه علیها السلام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کریمه اهل البیت علیها السلام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مصادیقی از کرامات حضرت فاطمه معصومه علیها السلام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کرامات حضرت معصومه در تفسیر آیه تطهیر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کرامتی درباره تعویض گنبد مطهر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برکت قم به واسطه کرامت حضرت معصومه علیها السلام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پرداخت شهریه به واسطه حضرت معصومه علیها السلام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حوزه علمیه مورد عنایت اهل بیت علیهم السلام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سنتی اسلامی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در منابع و نگاه اهل سنت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فایده‌های زیارت قبور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زیارت در نظم شعرای اهل سنت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زیارت، ابتغای وسیله نزد خداوند متعال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ائمه علیهم السلام وسیله خدا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روایاتی درباره زیارت حضرت معصومه علیها السلام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نگاهی به مضمون احادیث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آداب سفر زیارت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آداب ظاهری زیارت </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آداب معنوی زیارت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آداب حین تشرف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آموزه‌هایی از زیارت‌نامه حضرت فاطمه معصومه علیها السلام </w:t>
      </w:r>
      <w:r>
        <w:rPr>
          <w:rFonts w:eastAsia="IRNazanin" w:cs="IRNazanin"/>
          <w:color w:val="111111"/>
          <w:sz w:val="28"/>
          <w:szCs w:val="28"/>
          <w:lang w:bidi="fa-IR"/>
        </w:rPr>
        <w:t>164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168</w:t>
      </w:r>
      <w:bookmarkStart w:id="10" w:name="pg6138_46997"/>
    </w:p>
    <w:p>
      <w:pPr>
        <w:pStyle w:val="Heading2"/>
        <w:numPr>
          <w:ilvl w:val="1"/>
          <w:numId w:val="1"/>
        </w:numPr>
        <w:rPr/>
      </w:pPr>
      <w:bookmarkStart w:id="11" w:name="__RefHeading___Toc157305_237004111"/>
      <w:bookmarkStart w:id="12" w:name="_Toc4"/>
      <w:bookmarkEnd w:id="10"/>
      <w:bookmarkEnd w:id="11"/>
      <w:r>
        <w:rPr>
          <w:rtl w:val="true"/>
        </w:rPr>
        <w:t>سخن ما</w:t>
      </w:r>
      <w:bookmarkEnd w:id="12"/>
    </w:p>
    <w:p>
      <w:pPr>
        <w:pStyle w:val="BookText"/>
        <w:rPr/>
      </w:pPr>
      <w:r>
        <w:rPr>
          <w:rFonts w:ascii="IRNazanin" w:hAnsi="IRNazanin" w:eastAsia="IRNazanin"/>
          <w:color w:val="111111"/>
          <w:sz w:val="28"/>
          <w:sz w:val="28"/>
          <w:szCs w:val="28"/>
          <w:rtl w:val="true"/>
          <w:lang w:bidi="fa-IR"/>
        </w:rPr>
        <w:t>قم، حرم اهل بیت علیهم السلام است و فرهنگ و تاریخ تشیع با فرهنگ و تاریخ این شهر و زندگانی حضرت فاطمه معصومه علیها السلام ارتباطی مستمر دارد؛ به طوری که پژوهش و مطالعه در موضوع تشیع و قم توأمان بوده و هر کدام بدون دیگری کامل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تشیع، واژهایی مانند زیارت، توسل، شفاعت، عصمت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والایی دارد، چرا که این مفاهیم از سازنده‌ترین برنامه‌های تربیتی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و احترام و بزرگداشت به انسان‌های پاک و با فضیلت و الهام گرفتن از آنان، موجبات تطهیر روح انسان را فراهم می‌آورد و راه تقرب به خدا و رسیدن به کمالات والای انسانی را هموار می‌کند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اثری که پیش روی شماست برای آشنایی با زندگی حضرت فاطمه معصومه علیها السلام و شرح برخی از فضائل آن حضرت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ارزشمند، حاصل تلاش علمی و پژوهشی جناب آقای علی اشرف عبدی است که از درگاه الهی برای ایشان سلامت و توفیق بیشتر مسئلت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حاضر در پنج بخش به شرح ذیل تنظیم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گذری بر زندگی‌نامه حضرت معصومه علیها السلام</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علمی و فرهنگی حضرت معصومه علیها السلام</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قم، وصف حضرت فاطمه معصومه علیها السلام</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شفاعت و کرامت حضرت معصومه علیها السلام</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سنتی اسلامی</w:t>
      </w:r>
    </w:p>
    <w:p>
      <w:pPr>
        <w:pStyle w:val="BookText"/>
        <w:rPr/>
      </w:pPr>
      <w:r>
        <w:rPr>
          <w:rFonts w:ascii="IRNazanin" w:hAnsi="IRNazanin" w:eastAsia="IRNazanin"/>
          <w:color w:val="111111"/>
          <w:sz w:val="28"/>
          <w:sz w:val="28"/>
          <w:szCs w:val="28"/>
          <w:rtl w:val="true"/>
          <w:lang w:bidi="fa-IR"/>
        </w:rPr>
        <w:t>در پایان با سپاس از درگاه الهی به خاطر توفیق این خدمت، از حمایت‌های حضرت آیت الله سید محمد سعیدی دامت افاضاته تولیت محترم آستان مقدس کریمه اهل بیت علیهم السلام و همه محققان و پژوهشگران محترم که با این مدیریت همکاری دارند و نیز کلیه دست اندرکاران امور چاپ قدردانی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رییس پژوهشکده علامه طباطبایی رحمه الله</w:t>
      </w:r>
    </w:p>
    <w:p>
      <w:pPr>
        <w:pStyle w:val="BookText"/>
        <w:rPr/>
      </w:pPr>
      <w:r>
        <w:rPr>
          <w:rFonts w:ascii="IRNazanin" w:hAnsi="IRNazanin" w:eastAsia="IRNazanin"/>
          <w:color w:val="111111"/>
          <w:sz w:val="28"/>
          <w:sz w:val="28"/>
          <w:szCs w:val="28"/>
          <w:rtl w:val="true"/>
          <w:lang w:bidi="fa-IR"/>
        </w:rPr>
        <w:t>آستان مقدس</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عابدی</w:t>
      </w:r>
      <w:bookmarkStart w:id="13" w:name="pg6138_46999"/>
    </w:p>
    <w:p>
      <w:pPr>
        <w:pStyle w:val="Heading2"/>
        <w:numPr>
          <w:ilvl w:val="1"/>
          <w:numId w:val="1"/>
        </w:numPr>
        <w:rPr/>
      </w:pPr>
      <w:bookmarkStart w:id="14" w:name="__RefHeading___Toc157307_237004111"/>
      <w:bookmarkStart w:id="15" w:name="_Toc5"/>
      <w:bookmarkEnd w:id="13"/>
      <w:bookmarkEnd w:id="14"/>
      <w:r>
        <w:rPr>
          <w:rtl w:val="true"/>
        </w:rPr>
        <w:t>مقدمه آیت اللّه احمد عابدی دامت برکاته</w:t>
      </w:r>
      <w:bookmarkEnd w:id="15"/>
    </w:p>
    <w:p>
      <w:pPr>
        <w:pStyle w:val="BookText"/>
        <w:rPr/>
      </w:pPr>
      <w:r>
        <w:rPr>
          <w:rFonts w:ascii="IRNazanin" w:hAnsi="IRNazanin" w:eastAsia="IRNazanin"/>
          <w:color w:val="111111"/>
          <w:sz w:val="28"/>
          <w:sz w:val="28"/>
          <w:szCs w:val="28"/>
          <w:rtl w:val="true"/>
          <w:lang w:bidi="fa-IR"/>
        </w:rPr>
        <w:t>تاریخ تشیع با تاریخ قم، پیوندی ناگسستنی دارد و تحقیق و پژوهش در هر کدام بدون دیگری ابتر و ناقص است؛ همچنانکه نیز تاریخ قم با تاریخ حضرت ستی گوهر و صدف ولایت حضرت فاطمه بنت باب الحوائج الی الله حضرت امام موسی بن جعفر علیهم السلام عجین شده و غیر قابل تفکیک هستند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سرتاسر دنیای اسلام و حتی در فراتر از آن، مراقد مبارک و نورانی امامزادگان و اولاد و نوادگان اهل بیت عصمت و طهارت علیهم السلام و نیز مقابر اولیا و علما و صالحان، هر کدام چون هاله‌ای از نور پرتو افشانی نموده، خرمنی از نور و معنویت و صفا در اطراف آنها احساس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زیارتگاه‌هایی که مسلمانان گرداگرد این قبور ساخته و مساجدی که بر آنها برافراشته و در آنها به عبادت و پرستش خدای متعال پرداخته اند همه الهام گرفته از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الَّذِینَ غَلَبُوا عَلی أَمْرِهِمْ لَنَتَّخِذَنَّ عَلَیْهِمْ مَسْجِداً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ساختن مسجد و محل پرستش خداوند بر محل قبر اصحاب کهف که انسان‌هایی موحّد و الهی بودند مورد تأیید خدای متعال و قرآن کریم است؛ هرچند که این مسئله همچون بسیاری دیگر از معارف عرشی و بلند توحیدی دین به مذاق وهابیان و سلفی‌های تکفیری خوش نیامده و با تخریب مساجد و حرم‌های مطهر و قبور اولیای دین، خوش خدمتی و سرسپردگی خود را به یهود و صهیونیست‌ها و دشمنان اسلام و قرآن به اثبات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حرم‌های مطهری که در مکه مکرمه و مدینه منوره بر قبر حضرت خدیجه، حضرت عبدالمطلب، شهدای بدر، ائمه مظلوم بقیع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توسط مسلمانان اهل سنت ساخته شده و مورد تأیید و زیارت تمام مسلمانان بوده است، اما پیروان نابخرد محمد بن عبدالوهاب و ابن تیمیه تنها گروهی هستند که با زیارت و آثار عظیم معنوی و الهی مخالفت ورزیده، به تخریب و اهانت به این مراقد مطهر و منور روی آورده و بیشترین خدمت را به دشمنان اسلام و قرآن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واقع پیروان بنی امیه‌اند و عقاید و افکار خود را از شجره خبیثه یا شجره ملعونه معاویه و ابوسفیان گرفته‌اند که تا آخرین سال‌های عمر مبارک رسول خدا با آن حضرت می‌جنگیدند و هرگز حتی چشم بر هم زدنی به رسول خدا ایمان نیاوردند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رغم نظر نادرست وهابیت، نماز و ذکر و عبادت خداوند در کنار جسم و روح اولیای الهی علاوه بر اجر و ثواب معنوی آن، در بردارنده هزاران درس عبرت و آموزش اخلاق و مکارم و آداب دینی و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و توسل جزء شعائر دینی و تعظیم و بزرگداشت آن مورد اهتمام و توجه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زیارتگاه‌هایی که اکنون وجود دارند از جهت اعتبار در یک سطح نیستند، بلکه برخی از آنها به صورت قطعی و یقیینی است و برخی از آنها وثوق کمتری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مطهر رسول خدا صلی الله علیه و آله و یازده امام جانشین آن حضرت علیهم السلام و نیز مرقد بزرگانی در قبرستان‌هایی همچون بقیع، بدر، احد و کربلا همه به صورت قطعی است و هیچ تردیدی در محل آنها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امام زادگان نیز این‌گونه هستند که در رأس آنان باید از حضرت فاطمه معصومه علیها السلام در قم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اندکی اختلاف یا تردید در سال ولادت یا برخی جزئیات زندگی آن بانوی کرامت وجود داشته باشد، اما در اینکه مدفن آن فرزند رسول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بابلان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 مطهر کنونی بوده تردیدی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اینکه آن بزرگوار از بزرگ‌ترین اولیای الهی است و با بانوانی چون حضرت زهرا، حضرت خدیجه، حضرت زینب، حضرت مریم و حضرت آسیه و حضرت هاجر علیهن افضل الصلوات قابل مقایسه بوده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بانوان افضل زنان عالم و سیدة النساء و برگزیدگان خدای متعال و مطهر از هرگونه عیب و قذراتی هستند و این افتخار بسیار بزرگی است که قم، میزبان و صدف چنین درّی و انگشتری چنین نگینی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تاکنون در خصوص معرفی این بانوی کرامت و ترسیم و تبیین قطره‌ای از</w:t>
      </w:r>
    </w:p>
    <w:p>
      <w:pPr>
        <w:pStyle w:val="BookText"/>
        <w:rPr/>
      </w:pPr>
      <w:r>
        <w:rPr>
          <w:rFonts w:ascii="IRNazanin" w:hAnsi="IRNazanin" w:eastAsia="IRNazanin"/>
          <w:color w:val="111111"/>
          <w:sz w:val="28"/>
          <w:sz w:val="28"/>
          <w:szCs w:val="28"/>
          <w:rtl w:val="true"/>
          <w:lang w:bidi="fa-IR"/>
        </w:rPr>
        <w:t>فضائل و مناقب ایشان، آثار گرانبها و ارزنده‌ای تدوین شده که یکی از جدیدترین و بهترین آنها اثری است که اکنون پیش روی شماست و به قلم وزین جناب حجت الاسلام والمسلمین آقای علی اشرف عبدی زید عزّه نگارش و سامان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جامعیت این اثر در موضوع خود، استناد به منابع قوی و معتبر و نیز گستردگی اطاعات آن از جمله امتیازات این اثر است که مطالعه آن را به همه علاقه‌مندان به آستان حضرتش سفارش می‌کنیم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عابدی</w:t>
      </w:r>
      <w:bookmarkStart w:id="16" w:name="pg6138_47003"/>
    </w:p>
    <w:p>
      <w:pPr>
        <w:pStyle w:val="Heading2"/>
        <w:numPr>
          <w:ilvl w:val="1"/>
          <w:numId w:val="1"/>
        </w:numPr>
        <w:rPr/>
      </w:pPr>
      <w:bookmarkStart w:id="17" w:name="__RefHeading___Toc157309_237004111"/>
      <w:bookmarkStart w:id="18" w:name="_Toc6"/>
      <w:bookmarkEnd w:id="16"/>
      <w:bookmarkEnd w:id="17"/>
      <w:r>
        <w:rPr>
          <w:rtl w:val="true"/>
        </w:rPr>
        <w:t>مقدمه مؤلف</w:t>
      </w:r>
      <w:bookmarkEnd w:id="18"/>
    </w:p>
    <w:p>
      <w:pPr>
        <w:pStyle w:val="BookText"/>
        <w:rPr/>
      </w:pPr>
      <w:r>
        <w:rPr>
          <w:rFonts w:ascii="IRNazanin" w:hAnsi="IRNazanin" w:eastAsia="IRNazanin"/>
          <w:color w:val="111111"/>
          <w:sz w:val="28"/>
          <w:sz w:val="28"/>
          <w:szCs w:val="28"/>
          <w:rtl w:val="true"/>
          <w:lang w:bidi="fa-IR"/>
        </w:rPr>
        <w:t>خدمت در بارگاه ملکوتی حضرت فاطمه معصومه علیها السلام عنایتی الهی است و بهره‌مندی از آن، به هر کس بی‌گمان نشانه توفیقی خدایی است که باید آن را پاس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حریم کریمه اهل بیت باید این فرصت بی‌نظیر و بهره‌مندی از حضور در چنین جایگاهی را که آشکارا نشان از فردوس برین دارد، قدر بداند چرا که این بارگاه، تجلی‌گاه وادی عشق و تمثیلی از مرقد مبارک و مزار پنهان زهرای اطهر و زیارت ضریح دخترش فاطمه معصومه علیها السلام معادل بهشت برین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حدود بیست سال است که جیره‌خوار سفره این بانوی آسمانی و شفیعه آخرت، درّ عصمت، مریم آل طه، محدثه غدیر و تجلی کوثر بوده، از نعمات بارگاه عشّ آل محمد صلی الله علیه و آله و ملجأ و مأمن عشّاق اهل ولاء متنعم و از سفره کریمانه‌اش بهره‌ها جسته و کرامات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لِلَّهِ فِی کُلِّ نِعْمَةٍ حَقّاً فَمَنْ أَدَّاهُ زَادَهُ وَ مَنْ قَصَّرَ عَنْهُ خَاطَرَ بِزَوَالِ النِّعْمَةِ؛</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نهج البلاغه، کلمات قصار، شماره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هر نعمتی حقّی دارد و کسی که حقش را ادا کند نعمت او را افزون کند و کسی که کوتاهی کند نعمت را در خطر زوال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اقتضا می‌کرد که از باب تشکر و تسبیح و تقدیس در برابر عنایت خداوند حکیم و دانا و مهربان و سپاس در برابر کرامات کریمه اهل بیت علیهم السلام ادای دین و تلاشی ناقص کرده، به فرمایش امام هادی علیه السلام جامه عمل بپوشانیم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نعمت‌ها پیش از آنکه از شما جدا شوند همدمی نیکو باشید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از این رو عذر تقصیر به پیشگاه رفیع آن بانوی عظیم الشأن آورده‌ایم تا شاید جرعه نوشی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اسئلک ان تختم لی بالسعادة فلا تسلب منی ما انا فیه</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برای همیشه شامل حالمان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نوشتار حاضر مورد عنایت پروردگار عالمیان و ارواح طیبه معصومین علیهم السلام قرار گیرد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انتظار می‌رود محققین و اهل قلم و خوانندگان عزیز از راهنمایی‌های دلسوزانه خود دریغ نفرمایند تا نواقص احتمالی کتاب برطرف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فرصت را غنیمت شمرده از ریاست محترم پژوهشکده علوم و معارف قرآنی آستان مقدس، استاد ارجمند حضرت آیت الله عابدی دام توفیقاته و حضرت حجت الاسلام والمسلمین سید حسن نقیبی و آقایان محمدرضا هوایی و محسن زند و همچنین ویراستار محترم جناب آقای محمد سعید رضایی که ما را یاری نمودند صمیمانه سپاس‌گزاری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اشرف عبدی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93/5/20</w:t>
      </w:r>
      <w:bookmarkStart w:id="19" w:name="pg6138_47007"/>
    </w:p>
    <w:p>
      <w:pPr>
        <w:pStyle w:val="Heading2"/>
        <w:numPr>
          <w:ilvl w:val="1"/>
          <w:numId w:val="1"/>
        </w:numPr>
        <w:rPr/>
      </w:pPr>
      <w:bookmarkStart w:id="20" w:name="__RefHeading___Toc157311_237004111"/>
      <w:bookmarkStart w:id="21" w:name="_Toc7"/>
      <w:bookmarkEnd w:id="19"/>
      <w:bookmarkEnd w:id="20"/>
      <w:r>
        <w:rPr>
          <w:rtl w:val="true"/>
        </w:rPr>
        <w:t>بخش اول</w:t>
      </w:r>
      <w:r>
        <w:rPr>
          <w:rtl w:val="true"/>
        </w:rPr>
        <w:t xml:space="preserve">: </w:t>
      </w:r>
      <w:r>
        <w:rPr>
          <w:rtl w:val="true"/>
        </w:rPr>
        <w:t>گذری بر زندگی حضرت فاطمه معصومه علیها السلام</w:t>
      </w:r>
      <w:bookmarkEnd w:id="21"/>
    </w:p>
    <w:p>
      <w:pPr>
        <w:pStyle w:val="Heading3"/>
        <w:numPr>
          <w:ilvl w:val="2"/>
          <w:numId w:val="1"/>
        </w:numPr>
        <w:rPr/>
      </w:pPr>
      <w:bookmarkStart w:id="22" w:name="__RefHeading___Toc157313_237004111"/>
      <w:bookmarkStart w:id="23" w:name="_Toc8"/>
      <w:bookmarkEnd w:id="22"/>
      <w:r>
        <w:rPr>
          <w:rtl w:val="true"/>
        </w:rPr>
        <w:t>ولادت فاطمه معصومه علیها السلام</w:t>
      </w:r>
      <w:bookmarkEnd w:id="23"/>
    </w:p>
    <w:p>
      <w:pPr>
        <w:pStyle w:val="BookText"/>
        <w:rPr/>
      </w:pPr>
      <w:r>
        <w:rPr>
          <w:rFonts w:ascii="IRNazanin" w:hAnsi="IRNazanin" w:eastAsia="IRNazanin"/>
          <w:color w:val="111111"/>
          <w:sz w:val="28"/>
          <w:sz w:val="28"/>
          <w:szCs w:val="28"/>
          <w:rtl w:val="true"/>
          <w:lang w:bidi="fa-IR"/>
        </w:rPr>
        <w:t>به واسطه محدودیتی که محبین اهل بیت علیهم السلام در برخی از اعصار و قرون داشته‌اند، تاریخ آن دوره‌ها به خصوص دوره امام هفتم علیه السلام به صورت کامل تدوین نشده یا اینکه آثار پیشینیان و تألیفات آنان در پی حوادث و رویدادها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مورد تاریخ تولد حضرت فاطمه معصومه علیها السلام نیز مطرح است و حتی در آن اختلاف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حداقل سه قول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ذی قعده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قول مشهوری که آن را دانشور متبحر و متتبّع،</w:t>
      </w:r>
    </w:p>
    <w:p>
      <w:pPr>
        <w:pStyle w:val="BookText"/>
        <w:rPr/>
      </w:pPr>
      <w:r>
        <w:rPr>
          <w:rFonts w:ascii="IRNazanin" w:hAnsi="IRNazanin" w:eastAsia="IRNazanin"/>
          <w:color w:val="111111"/>
          <w:sz w:val="28"/>
          <w:sz w:val="28"/>
          <w:szCs w:val="28"/>
          <w:rtl w:val="true"/>
          <w:lang w:bidi="fa-IR"/>
        </w:rPr>
        <w:t>شیخ علی نمازی</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ایشان در یکی از حجره های صحن رضوی در کنار بارگاه ملکوتی امام رضا علیه السلام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کرده،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ولی دلیلی بر اثبات تولد حضرت فاطمه معصومه علیها السلام بیان نکرده است؛ گرچه این تاریخ با شواهد و قرائن، هماهنگی و تطبیق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عقیده بیشتر محققان و نویسندگان ولادت آن حضرت در ابتدای ذی‌قعده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مرحوم عمادزاده اصفهانی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معصومه علیها السلام در مدینه در ماه ذی قعده سال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ربیع الثانی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از جهان فروبست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میلاد دخت گرامی موسی بن جعفر علیه السلام را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 سال شهادت پدر بزرگوارش می‌دانند؛ از جمله؛ مرحوم فیض در کتاب انجم فروزان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گنجینه آثار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لواقح الانوار فی</w:t>
      </w:r>
    </w:p>
    <w:p>
      <w:pPr>
        <w:pStyle w:val="BookText"/>
        <w:rPr/>
      </w:pPr>
      <w:r>
        <w:rPr>
          <w:rFonts w:ascii="IRNazanin" w:hAnsi="IRNazanin" w:eastAsia="IRNazanin"/>
          <w:color w:val="111111"/>
          <w:sz w:val="28"/>
          <w:sz w:val="28"/>
          <w:szCs w:val="28"/>
          <w:rtl w:val="true"/>
          <w:lang w:bidi="fa-IR"/>
        </w:rPr>
        <w:t>طبقات الاخبار</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تألیف عبدالوهاب شعرانی شافعی، متوفای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الابرار فی نسب اولاد الائمة الاطهار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چنین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تولد و وفات حضرت معصومه علیها السلام تا این زمان بر عامه خلق مکتوم و غیر معلوم بود، ولی جناب حجت الاسلام آقای شیخ جواد مجتهد در مسافرت خود به مکّه معظمه زاده الله شرفا و تعظیماً در مدینه طیبه در کتابخانه مبارکه به زحمت زیادی به دست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نزهة الابرار فی نسب اولاد ائمه الاطهار و کتاب لواقح الانوار فی طبقات الاخبار که کتاب مفصلی است چنین ضبط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ولادة فاطمه بنت موسی بن جعفر علیهم السلام فی المدینة المنوره غرّة ذی القعده الحرام سنة ثلاث و ثمانین و مأة بعدالهجرة النبویة و توفیت فی العاشر من ربیع الثانی فی سنة احدی و مأتین فی بلدة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سن مبارکه حضرت فاطمه معصومه علیها السلام هجده سال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دیگری نیز آورده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که سن بی‌بی و میلاد باسعادتش ضبط نگردیده، در شمار مجهولات است، اما با استفاده از بعضی قرائن باید گفت که از سی سال افزون بوده چه که فاطمه مدفونه به قم فاطمه کبری و بزرگترین دختران امام موسی علیه السلام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سن مبارک فاطمه بین هیجده تا بیست و یک</w:t>
      </w:r>
    </w:p>
    <w:p>
      <w:pPr>
        <w:pStyle w:val="BookText"/>
        <w:rPr/>
      </w:pPr>
      <w:r>
        <w:rPr>
          <w:rFonts w:ascii="IRNazanin" w:hAnsi="IRNazanin" w:eastAsia="IRNazanin"/>
          <w:color w:val="111111"/>
          <w:sz w:val="28"/>
          <w:sz w:val="28"/>
          <w:szCs w:val="28"/>
          <w:rtl w:val="true"/>
          <w:lang w:bidi="fa-IR"/>
        </w:rPr>
        <w:t>سال مولود از اشتباه فاطمه کبری به فاطمه صغری بوده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گنجینه آثار قم،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بیانات، خود مرحوم فیض تاریخ خاصی را مشخص نمی‌کنند و تنها سن مبارک آن حضرت را در زمان هجرت به قم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تخمین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به نقل از دو کتابی که ذکرشان گذشت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 به این نقل حضرت فاطمه معصومه علیها السلام در مدینه منوره و در آغاز ماه ذی‌قعده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به جهان گشود و در دهم ماه ربیع الاول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وفات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قول سومی را نیز می‌آورده‌اند؛ مثلاً جناب آقای شیخ مهدی منصوری در تألیف خودش می‌نویسد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تحلیل و تجزیه تاریخی، سال تولد حضرت فاطمه معصومه علیها السلام در سال صد و هفتاد و نه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تصور ندارد؛ زیرا مطابق گفته ارشاد مفید حضرت موسی بن جعفر علیه السلام را به دستور هارون الرشید در سال صد و هفتاد و نه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هفتم ماه ذیحجه در بصره زندانی کردند مدتی قریب یکسال در زندان بصره بود بعداً به بغداد فرستادند سه سال هم در حبس فضل</w:t>
      </w:r>
    </w:p>
    <w:p>
      <w:pPr>
        <w:pStyle w:val="BookText"/>
        <w:rPr/>
      </w:pPr>
      <w:r>
        <w:rPr>
          <w:rFonts w:ascii="IRNazanin" w:hAnsi="IRNazanin" w:eastAsia="IRNazanin"/>
          <w:color w:val="111111"/>
          <w:sz w:val="28"/>
          <w:sz w:val="28"/>
          <w:szCs w:val="28"/>
          <w:rtl w:val="true"/>
          <w:lang w:bidi="fa-IR"/>
        </w:rPr>
        <w:t>بن ربیع و سندی بن شاهک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تمام در زندان به سر برد بعد از گذشتن این مدت به سال صد و هشتاد و سه مسموماً از دنیا 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شواهد مذکوره فاطمه معصومه علیها السلام بنت موسی بن جعفر علیه السلام در سال یک صد و هفتاد و نه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منوره متولد شده با تقریبی که ذکر کردم، اما نسبت به روز و ماه تولد آن بی بی اظهار عقیده نمی‌کنم، زیرا مأخذ صحیح به دست نیامده ممکن است همان روز اول ماه ذی القعده بوده</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حیاة الست، صص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آنچه که در تاریخ ولادت آن حضرت مسلّم است، اول ذی‌القعده خواهد بود، اما ولادت آن حضرت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دلایل ذیل مخدوش به نظر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سال شهادت امام هفتم علیه السلام می‌باشد و آن حضرت حداقل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زندان به سر برده‌اند،</w:t>
      </w:r>
      <w:r>
        <w:rPr>
          <w:rStyle w:val="FootnoteAnchor"/>
          <w:rtl w:val="true"/>
        </w:rPr>
        <w:footnoteReference w:id="11"/>
      </w:r>
      <w:r>
        <w:rPr>
          <w:rFonts w:ascii="IRNazanin" w:hAnsi="IRNazanin" w:eastAsia="IRNazanin"/>
          <w:color w:val="111111"/>
          <w:sz w:val="28"/>
          <w:sz w:val="28"/>
          <w:szCs w:val="28"/>
          <w:rtl w:val="true"/>
          <w:lang w:bidi="fa-IR"/>
        </w:rPr>
        <w:t xml:space="preserve">چون در منابع تاریخی تصریح شده که آن حضرت در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شده‌اند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بنابراین نمی‌توان آن سال را سال ولادت حضرت معصومه علیها السلام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سال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اشتباه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کرده‌اند که نمونه آن در پاورقی صفحه بیست و چهارم این کتاب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مسلّم است حضرت موسی بن جعفر علیه السلام بیش از یک دختر به نام فاطمه 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مطابق نظر برخی از مورخان، آن حضرت چهار دختر به نام فاطمه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این شرح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کبری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معصومه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قم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صغری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بی هیبت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حکیمه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کشور آذربایجان و ورودی شهر باکو مدفون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وسطی،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اخری،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رشت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بیان، حضرت معصومه علیها السلام در میان فواطم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دختر به نام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فاطمه‌ها بزرگتر است و اقتضا می‌کند که چند سالی قبل از دستگیری 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جهت، تولد آن حضرت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غیرممکن می‌باشد و سال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مرحوم نمازی در مستدرک سفینة البحار آورده‌اند تقویت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ارشاد مفید،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طبرسی، اعلام الوری، 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اربلی، کشف الغمة،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بحارالانوار، ج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آشنایی بیشتر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کنگره حضرت معصومه، مجموعه مقالات، ج </w:t>
      </w:r>
      <w:r>
        <w:rPr>
          <w:rFonts w:eastAsia="IRNazanin" w:cs="IRNazanin"/>
          <w:color w:val="111111"/>
          <w:sz w:val="28"/>
          <w:szCs w:val="28"/>
          <w:lang w:bidi="fa-IR"/>
        </w:rPr>
        <w:t>1</w:t>
      </w:r>
      <w:r>
        <w:rPr>
          <w:rFonts w:eastAsia="IRNazanin" w:cs="IRNazanin"/>
          <w:color w:val="111111"/>
          <w:sz w:val="28"/>
          <w:szCs w:val="28"/>
          <w:rtl w:val="true"/>
          <w:lang w:bidi="fa-IR"/>
        </w:rPr>
        <w:t>.</w:t>
      </w:r>
      <w:bookmarkStart w:id="24" w:name="pg6138_47013"/>
    </w:p>
    <w:p>
      <w:pPr>
        <w:pStyle w:val="Heading3"/>
        <w:numPr>
          <w:ilvl w:val="2"/>
          <w:numId w:val="1"/>
        </w:numPr>
        <w:rPr/>
      </w:pPr>
      <w:bookmarkStart w:id="25" w:name="__RefHeading___Toc157315_237004111"/>
      <w:bookmarkStart w:id="26" w:name="_Toc9"/>
      <w:bookmarkEnd w:id="24"/>
      <w:bookmarkEnd w:id="25"/>
      <w:r>
        <w:rPr>
          <w:rtl w:val="true"/>
        </w:rPr>
        <w:t>ذی قعده ماه ولایت</w:t>
      </w:r>
      <w:bookmarkEnd w:id="26"/>
    </w:p>
    <w:p>
      <w:pPr>
        <w:pStyle w:val="BookText"/>
        <w:rPr/>
      </w:pPr>
      <w:r>
        <w:rPr>
          <w:rFonts w:ascii="IRNazanin" w:hAnsi="IRNazanin" w:eastAsia="IRNazanin"/>
          <w:color w:val="111111"/>
          <w:sz w:val="28"/>
          <w:sz w:val="28"/>
          <w:szCs w:val="28"/>
          <w:rtl w:val="true"/>
          <w:lang w:bidi="fa-IR"/>
        </w:rPr>
        <w:t xml:space="preserve">آغاز ماه ذی قعده برای دودمان نبوت، پیام‌آور شادی و سرور است؛ زیرا حضرت نجمه خاتون، همسر گرامی امام در یازدهم این ماه و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فرزندی می‌شود که از ستارگان آسمان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ذی قعده سال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نیز از این بانوی بزرگوار دختری به نام معصومه علیها السلام دیده به جهان می‌گشاید که از ایام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تاریخ دختری از آسمان ولایت و امامت طلوع کرد؛ که قلب‌ها را سرشار از صفا و چشم‌ها را روشن کرد و کانون مقدس اهل بیت علیهم السلام را گرم نمود؛ امام رضا علیه السلام دارای خواهری شده که سال‌ها قبل جد بزرگوارش به ولادت او بشارت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آنچه که ذکر شد نتیجه می‌گیریم که سن مبارک خورشید ستارگان قم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بوده و برای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بودن مدرک و سندی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در عصر مرحوم حاج شیخ عباس قمی رحمه الله تحقیقی از سوی آستان مقدس فاطمه معصومه علیها السلام صورت گرفته که مکاتبات آن موجود است و نمونه آن مکاتبه دیگری است که تولیت وقت با جناب ابوالقاسم صحاب،</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برای آشنایی بیشتر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حرم، ج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ولادت و وفات آن حضرت را به زبان شعر چنین سروده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ذی القعده هفتاد و سه از بعد صد دختر موسی بن جعفر را ولادت شد پدید</w:t>
      </w:r>
    </w:p>
    <w:p>
      <w:pPr>
        <w:pStyle w:val="BookText"/>
        <w:rPr/>
      </w:pPr>
      <w:r>
        <w:rPr>
          <w:rFonts w:ascii="IRNazanin" w:hAnsi="IRNazanin" w:eastAsia="IRNazanin"/>
          <w:color w:val="111111"/>
          <w:sz w:val="28"/>
          <w:sz w:val="28"/>
          <w:szCs w:val="28"/>
          <w:rtl w:val="true"/>
          <w:lang w:bidi="fa-IR"/>
        </w:rPr>
        <w:t>آخر عشر اول بعد از ربیع دومین دو صد و یک حضرت معصومه را رحلت رسید</w:t>
      </w:r>
    </w:p>
    <w:p>
      <w:pPr>
        <w:pStyle w:val="BookText"/>
        <w:rPr/>
      </w:pPr>
      <w:r>
        <w:rPr>
          <w:rFonts w:ascii="IRNazanin" w:hAnsi="IRNazanin" w:eastAsia="IRNazanin"/>
          <w:color w:val="111111"/>
          <w:sz w:val="28"/>
          <w:sz w:val="28"/>
          <w:szCs w:val="28"/>
          <w:rtl w:val="true"/>
          <w:lang w:bidi="fa-IR"/>
        </w:rPr>
        <w:t xml:space="preserve">بر این اساس، مدّت زندگانی آن حضرت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پنج ماه و ده روز بوده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برگی از تاریخ قم، 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چاپ آستان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آستان مقدس، مستندی دربارۀ ولادت و رحلت حضرت فاطمه معصومه علیها السلام خدمت مرجع عظیم الشأن آیت الله العظمی فاضل لنکرانی رحمه الله عرضه شد که ایشان در جواب مرقوم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بعد الحمد و الصلوة، تخصیص دادن روزی از ایام سال به عنوان ولادت کریمه اهل بیت، حضرت معصومه سلام الله علیها و روز دگری به عنوان وفات و رحلت آن حضرت، نیاز به مدرک و مستند ندارد، بلکه امری است راجح، مخصوصاً برای مردم شریف قم که به نعمت جوار آن حضرت متنعمند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محمد فاضل</w:t>
      </w:r>
    </w:p>
    <w:p>
      <w:pPr>
        <w:pStyle w:val="BookText"/>
        <w:rPr/>
      </w:pPr>
      <w:r>
        <w:rPr>
          <w:rFonts w:eastAsia="Times New Roman" w:cs="Times New Roman" w:ascii="Times New Roman" w:hAnsi="Times New Roman"/>
          <w:color w:val="111111"/>
          <w:sz w:val="28"/>
          <w:szCs w:val="28"/>
          <w:lang w:val="en-US" w:bidi="en-US"/>
        </w:rPr>
        <w:t>1374/6/14</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1416</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پیروزی انقلاب اسلامی به رسم تجلیل از خاندان موسوی در جمهوری اسلامی ایران با ورود ماه ذی القعده مجالس جشن و سرور از قم آغاز می‌شود و در مشهد به پایان می‌رسد و آن ایام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دهه 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این دهه از اول ماه ذی القعده و مصادف با ولادت حضرت فاطمه معصومه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ششم این ماه نیز ولادت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و پایانش نیز با ولادت حضرت علی بن موسی الرضا علیه السلام نورانی شده است</w:t>
      </w:r>
      <w:r>
        <w:rPr>
          <w:rFonts w:eastAsia="IRNazanin" w:cs="IRNazanin"/>
          <w:color w:val="111111"/>
          <w:sz w:val="28"/>
          <w:szCs w:val="28"/>
          <w:rtl w:val="true"/>
          <w:lang w:bidi="fa-IR"/>
        </w:rPr>
        <w:t>.</w:t>
      </w:r>
      <w:bookmarkStart w:id="27" w:name="pg6138_47016"/>
    </w:p>
    <w:p>
      <w:pPr>
        <w:pStyle w:val="BookText"/>
        <w:rPr/>
      </w:pPr>
      <w:bookmarkEnd w:id="27"/>
      <w:r>
        <w:rPr>
          <w:rFonts w:ascii="IRNazanin" w:hAnsi="IRNazanin" w:eastAsia="IRNazanin"/>
          <w:color w:val="111111"/>
          <w:sz w:val="28"/>
          <w:sz w:val="28"/>
          <w:szCs w:val="28"/>
          <w:rtl w:val="true"/>
          <w:lang w:bidi="fa-IR"/>
        </w:rPr>
        <w:t>این دهه یادآور بسیاری از مفاهیم بلند و سازنده ارزش‌های اسلام و انسانیت و نیز یادآور مهر، وفا و علائق کم نظیر خواهر نسبت به مقام ارزشمند معنوی برادر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کرامت تداعی کننده عزم و قاطعیت و ارده آهنین زنان بزرگ و بانوان والامقام و گرانقدر و یادآور تحول آفرینی بانوان آسمانی است که می‌توانند رهبری دل‌های میلیون‌ها مسلمان را در طی اعصار و قرون عهده‌دار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دهه، یادآور وجود مبارک حضرت زهرا و زینب علیهما السلام و تمام خوبی‌ها و جمال انسانی است</w:t>
      </w:r>
      <w:r>
        <w:rPr>
          <w:rFonts w:eastAsia="IRNazanin" w:cs="IRNazanin"/>
          <w:color w:val="111111"/>
          <w:sz w:val="28"/>
          <w:szCs w:val="28"/>
          <w:rtl w:val="true"/>
          <w:lang w:bidi="fa-IR"/>
        </w:rPr>
        <w:t>.</w:t>
      </w:r>
    </w:p>
    <w:p>
      <w:pPr>
        <w:pStyle w:val="Heading3"/>
        <w:numPr>
          <w:ilvl w:val="2"/>
          <w:numId w:val="1"/>
        </w:numPr>
        <w:rPr/>
      </w:pPr>
      <w:bookmarkStart w:id="28" w:name="__RefHeading___Toc157317_237004111"/>
      <w:bookmarkStart w:id="29" w:name="_Toc10"/>
      <w:bookmarkEnd w:id="28"/>
      <w:r>
        <w:rPr>
          <w:rtl w:val="true"/>
        </w:rPr>
        <w:t>تربیت در سایه پدری معصوم</w:t>
      </w:r>
      <w:bookmarkEnd w:id="29"/>
    </w:p>
    <w:p>
      <w:pPr>
        <w:pStyle w:val="BookText"/>
        <w:rPr/>
      </w:pPr>
      <w:r>
        <w:rPr>
          <w:rFonts w:ascii="IRNazanin" w:hAnsi="IRNazanin" w:eastAsia="IRNazanin"/>
          <w:color w:val="111111"/>
          <w:sz w:val="28"/>
          <w:sz w:val="28"/>
          <w:szCs w:val="28"/>
          <w:rtl w:val="true"/>
          <w:lang w:bidi="fa-IR"/>
        </w:rPr>
        <w:t>حضرت فاطمه معصومه علیها السلام در محیطی پرورش یافت که پدر و مادر و فرزندان، همه به فضایل اخلاقی آراسته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زهد، پارسایی و تقوا، راستگویی و بردباری، استقامت در برابر ناملایمات، بخشندگی و پاکدامنی و یاد خدا از صفات تبار پاک پیامبر اکرم صلی الله علیه و آله بود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برگرفته از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 این خاندان همه از برگزیدگان و پیشوایان هدایت بودند و هر یک در انتخاب همسر و تربیت فرزند توجه کافی داشته‌اند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بزرگوارشان امام موسی بن جعفر علیه السلام روز یکشنبه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ابواء، محلی بین مکه و مدینه به دنیا آمدند</w:t>
      </w:r>
      <w:r>
        <w:rPr>
          <w:rStyle w:val="FootnoteAnchor"/>
          <w:rtl w:val="true"/>
        </w:rPr>
        <w:footnoteReference w:id="17"/>
      </w:r>
      <w:r>
        <w:rPr>
          <w:rFonts w:ascii="IRNazanin" w:hAnsi="IRNazanin" w:eastAsia="IRNazanin"/>
          <w:color w:val="111111"/>
          <w:sz w:val="28"/>
          <w:sz w:val="28"/>
          <w:szCs w:val="28"/>
          <w:rtl w:val="true"/>
          <w:lang w:bidi="fa-IR"/>
        </w:rPr>
        <w:t>و مشهورترین القاب آن حضرت</w:t>
      </w:r>
    </w:p>
    <w:p>
      <w:pPr>
        <w:pStyle w:val="BookText"/>
        <w:rPr/>
      </w:pPr>
      <w:r>
        <w:rPr>
          <w:rFonts w:ascii="IRNazanin" w:hAnsi="IRNazanin" w:eastAsia="IRNazanin"/>
          <w:color w:val="111111"/>
          <w:sz w:val="28"/>
          <w:sz w:val="28"/>
          <w:szCs w:val="28"/>
          <w:rtl w:val="true"/>
          <w:lang w:bidi="fa-IR"/>
        </w:rPr>
        <w:t>کاظم، باب الحوائج، امین، صابر و عبد صالح و مشهورترین کنیه آن امام همام ابوالحسن</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در کتب اخبار، امام کاظم علیه السلام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امام رضا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امام هادی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می‌کنند، گرچه به امیرالمؤمنین علی علیه السلام و امام زین العابدین علیه السلام نیز ابوالحسن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زندگی امام کاظم را می‌توان به دو بخش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قبل از امامت، یعنی از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یعنی سال شهادت امام صادق علیه السلام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بعد از امامت، یعنی از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که حکومت ظالمانه بنی امیه سقوط کرد و بنی عباس به سرکردگی ابوالعباس سفّاح به حکومت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سالگی حضرت بود که منصور دوانیقی، پدر بزرگوارش امام صادق علیه السلام را به شهادت رساند و امام هفتم علیه السلام به امامت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امامت حضرت امام موسی کاظم علیه السلام مصادف با زمامداری غاصبانه چهار تن از خلفای عباسی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عباسیان که به صورت خزنده، حیات سیاسی خود را در دوره خلافت امویان شروع کرده بودند با دو پشتوانه دینی و دنیایی، حکومت را به دست گرفته، احزاب مدّعی را یکی پس از دیگری از سر راه خود کنار زدند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سابقه دنیایی آنها اتکا به سابقه اشرافیت قریشی بود که ریشه در پیمان سیاسی و تجاری یک قرن گذشته اعراب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دینی آنها نیز اتصال به</w:t>
      </w:r>
    </w:p>
    <w:p>
      <w:pPr>
        <w:pStyle w:val="BookText"/>
        <w:rPr/>
      </w:pPr>
      <w:r>
        <w:rPr>
          <w:rFonts w:ascii="IRNazanin" w:hAnsi="IRNazanin" w:eastAsia="IRNazanin"/>
          <w:color w:val="111111"/>
          <w:sz w:val="28"/>
          <w:sz w:val="28"/>
          <w:szCs w:val="28"/>
          <w:rtl w:val="true"/>
          <w:lang w:bidi="fa-IR"/>
        </w:rPr>
        <w:t>خاندان نبوت و وراثت فاطمی و علوی بود که در دل مردم مؤمن حجاز و عراق و یمن و ایران ریشه دوانده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عباسیان از خاندان عموی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از خاندان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می‌آمدند و به همین سبب، ادعای حقانیت خود را برای خلافت در چشم مؤمنان می‌آراستند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پس از استقرار حکومتشان، با علویان همان رفتاری را کردند که پیش از آنها خاندان اموی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عباسیان در مقابل مقام الهی اهل بیت علیهم السلام که شایستگی آنها را برای امامت و خلافت به اثبات می‌رساند، خود را بنی اعمام رسول اکرم صلی الله علیه و آله دانسته، این گونه استدلال می‌کردند که در زمان رحلت پیامبر صلی الله علیه و آله عباس، عموی او زنده بود و با وجود او حقی برای فرزندان عموهای دیگر رسول خدا صلی الله علیه و آله باقی نمی‌ماند؛ حال آنکه شیعه برای اثبات امامت هرگز به قانون وراثت توجهی نداشت، بلکه نصوص وارده از پیامبر صلی الله علیه و آله و امام سابق علیه السلام را در رابطه با تعیین امام بعدی شرط امامت ائمه اثنی عشری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سال از دوران امامت امام کاظم علیه السلام در عصر منصور گذشت؛ کسی که در حسادت و کینه نسبت به خاندان وحی بی‌مانند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از عمر شریف امام هفتم علیه السلام نیز در عصر مهدی عباسی گذشت و پس از آن یک سال را در عصر هادی عباسی گذراندند که هر کدام از آنها نیز سخت‌گیری‌هایی را داشته‌اند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چهارده سال پایانی امامت آن حضرت در عصر هارون الرشید سپری شد</w:t>
      </w:r>
    </w:p>
    <w:p>
      <w:pPr>
        <w:pStyle w:val="BookText"/>
        <w:rPr/>
      </w:pPr>
      <w:r>
        <w:rPr>
          <w:rFonts w:ascii="IRNazanin" w:hAnsi="IRNazanin" w:eastAsia="IRNazanin"/>
          <w:color w:val="111111"/>
          <w:sz w:val="28"/>
          <w:sz w:val="28"/>
          <w:szCs w:val="28"/>
          <w:rtl w:val="true"/>
          <w:lang w:bidi="fa-IR"/>
        </w:rPr>
        <w:t>که دورانی بسیار سخت و جانکاه بود و امام علیه السلام اغلب در حبس و زنجیر و شکنجه به سر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سبب زندانی شدن امام کاظم علیه السلام را این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الرشید در رمضان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حج عمره به مکه می‌رفت که در سر راه خود به مدینه آمد و وارد روضه رسول خدا صلی الله علیه و آله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زیارت مرقد مطهر برای جلب توجه مردم در رابطه با نسب خویش به رسول خدا صلی الله علیه و آله این چنین سلام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رسول الله یابن عم؛ سلام بر تو ای رسول خدا، ای پسر عمو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موسی بن جعفر که در آن مجلس بود، پیش آمد و خطاب به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ابه؛ سلام بر تو ای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این سخن رنگ از رخسار هارون پرید و خطاب به امام کاظم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الفخر یا اباالحسن جدّاً؛ به واقع این مایۀ افتخار است یا اباالحسن</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الصواعق المحرقه، ص </w:t>
      </w:r>
      <w:r>
        <w:rPr>
          <w:rFonts w:eastAsia="IRNazanin" w:cs="IRNazanin"/>
          <w:color w:val="111111"/>
          <w:sz w:val="28"/>
          <w:szCs w:val="28"/>
          <w:lang w:bidi="fa-IR"/>
        </w:rPr>
        <w:t>204</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هارون دستور دستگیری امام علیه السلام را صادر و آن حضرت را روانه زندان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امام کاظم علیه السلام در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زندان هارون مسموم شدند و به شهادت رسیدند</w:t>
      </w:r>
      <w:r>
        <w:rPr>
          <w:rFonts w:eastAsia="IRNazanin" w:cs="IRNazanin"/>
          <w:color w:val="111111"/>
          <w:sz w:val="28"/>
          <w:szCs w:val="28"/>
          <w:rtl w:val="true"/>
          <w:lang w:bidi="fa-IR"/>
        </w:rPr>
        <w:t>.</w:t>
      </w:r>
      <w:bookmarkStart w:id="30" w:name="pg6138_47020"/>
    </w:p>
    <w:p>
      <w:pPr>
        <w:pStyle w:val="Heading3"/>
        <w:numPr>
          <w:ilvl w:val="2"/>
          <w:numId w:val="1"/>
        </w:numPr>
        <w:rPr/>
      </w:pPr>
      <w:bookmarkStart w:id="31" w:name="__RefHeading___Toc157319_237004111"/>
      <w:bookmarkStart w:id="32" w:name="_Toc11"/>
      <w:bookmarkEnd w:id="30"/>
      <w:bookmarkEnd w:id="31"/>
      <w:r>
        <w:rPr>
          <w:rtl w:val="true"/>
        </w:rPr>
        <w:t>فضایل نجمه خاتون مادر حضرت معصومه علیهما السلام</w:t>
      </w:r>
      <w:bookmarkEnd w:id="32"/>
    </w:p>
    <w:p>
      <w:pPr>
        <w:pStyle w:val="BookText"/>
        <w:rPr/>
      </w:pPr>
      <w:r>
        <w:rPr>
          <w:rFonts w:ascii="IRNazanin" w:hAnsi="IRNazanin" w:eastAsia="IRNazanin"/>
          <w:color w:val="111111"/>
          <w:sz w:val="28"/>
          <w:sz w:val="28"/>
          <w:szCs w:val="28"/>
          <w:rtl w:val="true"/>
          <w:lang w:bidi="fa-IR"/>
        </w:rPr>
        <w:t>نجمه خاتون، انسانی با فضیلت، استثنایی و مورد توجه امام معصوم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موسی کاظم علیه السلام با بهره‌گیری از معرفت غیبی برای خرید او اقدام کردند و دست تقدیر الهی او را از نقطه‌های دور مغرب زمین به مدینه منوره آورد تا از این رهگذر، مدال افتخار خدمت به ولایت و امامت و همسری امام هفتم به ایشان اعطا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درباره این بانوی گرامی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موسی بن جعفر علیه السلام وقتی که نجمه را خرید به گروهی از اصحابش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این کنیز را جز به امر خداوند نخریدم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پرسیدند چگونه؟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دیدم جدم و پدرم نزد من آمدند و پارچه حریری با خود آوردند و آن پارچه را گشودند، دیدم پیراهنی است که در آن عکس این کنیز نقش بسته است و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شخص روی زمین از صاحب این عکس برای تو به دنیا خواهد آمد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منتهی الآمال،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هشام بن احمر می‌گوید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امام موسی بن جعفر علیه السلام من را خواست و پرسید آیا می‌دانی قافله‌ای از مغرب آمده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مردی قافله‌ای را از مغرب آورده است، برخیز برویم که می‌خواهم کنیزی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بیرون آمدیم مردی را دیدم که از مغرب آمده و کنیزانی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من عرضه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هفت کنیز را به حضرت نشان داد و هر بار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آن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دیگری داری، او را عرضه کن، آن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 بیماری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آن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مغربی امتناع کرد و آن حضرت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حضرت دوباره مرا طلبید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مرد کنیز فروش برو و به او بگو آخرین قیمت کنیز بیمار چقدر است و هر قیمتی که گفت به او بده و آن کنیز را بخر</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برده فروش رفتم و به او گفتم آخرین قیمت کنیز را چقدر در نظر داری؟ گفت حقیقت این است که این برده را کمتر از فلان مبلغ نمی‌فروشم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را به همان قیمت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تحویل گرفتم، برده فروش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دیروز همراه تو به اینجا آمد، چه کسی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هاشم،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قبیله؟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نمی‌دانم، چرا درباره ایشان می‌پرسی؟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را از یکی از شهرهای مغرب خریدم، در راه با زنی از اهل کتاب برخورد کردم، پرسید این کنیز که همراه توست،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خودم خریده‌ام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این کنیز نزد امثال او بماند، بلکه او نزد بهترین شخص روی زمین خواهد رفت و پس از اندکی فرزندی از او به دنیا خواهد آمد که در شرق و غرب</w:t>
      </w:r>
      <w:bookmarkStart w:id="33" w:name="pg6138_47022"/>
    </w:p>
    <w:p>
      <w:pPr>
        <w:pStyle w:val="BookText"/>
        <w:rPr/>
      </w:pPr>
      <w:bookmarkEnd w:id="33"/>
      <w:r>
        <w:rPr>
          <w:rFonts w:ascii="IRNazanin" w:hAnsi="IRNazanin" w:eastAsia="IRNazanin"/>
          <w:color w:val="111111"/>
          <w:sz w:val="28"/>
          <w:sz w:val="28"/>
          <w:szCs w:val="28"/>
          <w:rtl w:val="true"/>
          <w:lang w:bidi="fa-IR"/>
        </w:rPr>
        <w:t>جهان بهتر از او نیست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عیون الاخبار الرضا علیه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مرآة العقول،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اعطایی امام موسی بن جعفر علیه السلام به این بانوی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علی بن موسی الرضا علیه السلام به دنیا آمد، امام کاظم علیه السلام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زیرا مهد پرورش حجت خداست</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34" w:name="__RefHeading___Toc157321_237004111"/>
      <w:bookmarkStart w:id="35" w:name="_Toc12"/>
      <w:bookmarkEnd w:id="34"/>
      <w:r>
        <w:rPr>
          <w:rtl w:val="true"/>
        </w:rPr>
        <w:t>نام های مادر حضرت معصومه علیها السلام</w:t>
      </w:r>
      <w:bookmarkEnd w:id="35"/>
    </w:p>
    <w:p>
      <w:pPr>
        <w:pStyle w:val="BookText"/>
        <w:rPr/>
      </w:pPr>
      <w:r>
        <w:rPr>
          <w:rFonts w:ascii="IRNazanin" w:hAnsi="IRNazanin" w:eastAsia="IRNazanin"/>
          <w:color w:val="111111"/>
          <w:sz w:val="28"/>
          <w:sz w:val="28"/>
          <w:szCs w:val="28"/>
          <w:rtl w:val="true"/>
          <w:lang w:bidi="fa-IR"/>
        </w:rPr>
        <w:t>مردان و زنان عرب، علاوه بر اسم و لقب، دارای کنیه نیز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برای نجمه خاتون نام‌های متعددی نقل شده؛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نجمه،</w:t>
      </w:r>
      <w:r>
        <w:rPr>
          <w:rStyle w:val="FootnoteAnchor"/>
          <w:rtl w:val="true"/>
        </w:rPr>
        <w:footnoteReference w:id="23"/>
      </w:r>
      <w:r>
        <w:rPr>
          <w:rFonts w:ascii="Amiri" w:hAnsi="Amiri" w:eastAsia="Amiri" w:cs="Amiri"/>
          <w:color w:val="111111"/>
          <w:sz w:val="28"/>
          <w:sz w:val="28"/>
          <w:szCs w:val="28"/>
          <w:rtl w:val="true"/>
          <w:lang w:bidi="ar-SA"/>
        </w:rPr>
        <w:t>تُکتَم،</w:t>
      </w:r>
      <w:r>
        <w:rPr>
          <w:rStyle w:val="FootnoteAnchor"/>
          <w:rtl w:val="true"/>
        </w:rPr>
        <w:footnoteReference w:id="24"/>
      </w:r>
      <w:r>
        <w:rPr>
          <w:rFonts w:ascii="IRNazanin" w:hAnsi="IRNazanin" w:eastAsia="IRNazanin"/>
          <w:color w:val="111111"/>
          <w:sz w:val="28"/>
          <w:sz w:val="28"/>
          <w:szCs w:val="28"/>
          <w:rtl w:val="true"/>
          <w:lang w:bidi="fa-IR"/>
        </w:rPr>
        <w:t>طاهره، اروی، سمان و سکن النوبیّه</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کنیه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القابی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صقر، شقراء النوبیّه، خیزران المرسیة</w:t>
      </w:r>
      <w:r>
        <w:rPr>
          <w:rStyle w:val="FootnoteAnchor"/>
          <w:rtl w:val="true"/>
        </w:rPr>
        <w:footnoteReference w:id="26"/>
      </w:r>
      <w:r>
        <w:rPr>
          <w:rFonts w:ascii="IRNazanin" w:hAnsi="IRNazanin" w:eastAsia="IRNazanin"/>
          <w:color w:val="111111"/>
          <w:sz w:val="28"/>
          <w:sz w:val="28"/>
          <w:szCs w:val="28"/>
          <w:rtl w:val="true"/>
          <w:lang w:bidi="fa-IR"/>
        </w:rPr>
        <w:t>نیز دارد</w:t>
      </w:r>
      <w:r>
        <w:rPr>
          <w:rFonts w:eastAsia="IRNazanin" w:cs="IRNazanin"/>
          <w:color w:val="111111"/>
          <w:sz w:val="28"/>
          <w:szCs w:val="28"/>
          <w:rtl w:val="true"/>
          <w:lang w:bidi="fa-IR"/>
        </w:rPr>
        <w:t>.</w:t>
      </w:r>
    </w:p>
    <w:p>
      <w:pPr>
        <w:pStyle w:val="Heading3"/>
        <w:numPr>
          <w:ilvl w:val="2"/>
          <w:numId w:val="1"/>
        </w:numPr>
        <w:rPr/>
      </w:pPr>
      <w:bookmarkStart w:id="36" w:name="__RefHeading___Toc157323_237004111"/>
      <w:bookmarkStart w:id="37" w:name="_Toc13"/>
      <w:bookmarkEnd w:id="36"/>
      <w:r>
        <w:rPr>
          <w:rtl w:val="true"/>
        </w:rPr>
        <w:t>راز و نیاز</w:t>
      </w:r>
      <w:bookmarkEnd w:id="3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بانو بعد از بهبودی از بیماری، با راهنمایی‌های امام موسی بن جعفر علیه السلام برای زندگی خود برنامه‌ریزی دقیق و سازنده‌ای تنظیم کرد؛ به</w:t>
      </w:r>
      <w:bookmarkStart w:id="38" w:name="pg6138_47023"/>
    </w:p>
    <w:p>
      <w:pPr>
        <w:pStyle w:val="BookText"/>
        <w:rPr/>
      </w:pPr>
      <w:bookmarkEnd w:id="38"/>
      <w:r>
        <w:rPr>
          <w:rFonts w:ascii="IRNazanin" w:hAnsi="IRNazanin" w:eastAsia="IRNazanin"/>
          <w:color w:val="111111"/>
          <w:sz w:val="28"/>
          <w:sz w:val="28"/>
          <w:szCs w:val="28"/>
          <w:rtl w:val="true"/>
          <w:lang w:bidi="fa-IR"/>
        </w:rPr>
        <w:t>طوری که قسمتی را به عبادت و راز و نیاز با خداوند، قسمتی را برای انجام امور داخلی خانه و شوهرداری و قسمتی دیگر را برای فراگیری معارف و احکام دینی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بانوی بزرگوار خود را در راهی قرار داد که نهایت و مقصد آن رسیدن به کمال معنوی و انجام مسئولیتی بزرگ، یعنی همان پرورش فرزندان بزرگوار خود بود و در این راه به قله معرفت نائل گردید</w:t>
      </w:r>
      <w:r>
        <w:rPr>
          <w:rFonts w:eastAsia="IRNazanin" w:cs="IRNazanin"/>
          <w:color w:val="111111"/>
          <w:sz w:val="28"/>
          <w:szCs w:val="28"/>
          <w:rtl w:val="true"/>
          <w:lang w:bidi="fa-IR"/>
        </w:rPr>
        <w:t>.</w:t>
      </w:r>
    </w:p>
    <w:p>
      <w:pPr>
        <w:pStyle w:val="Heading3"/>
        <w:numPr>
          <w:ilvl w:val="2"/>
          <w:numId w:val="1"/>
        </w:numPr>
        <w:rPr/>
      </w:pPr>
      <w:bookmarkStart w:id="39" w:name="__RefHeading___Toc157325_237004111"/>
      <w:bookmarkStart w:id="40" w:name="_Toc14"/>
      <w:bookmarkEnd w:id="39"/>
      <w:r>
        <w:rPr>
          <w:rtl w:val="true"/>
        </w:rPr>
        <w:t>کسب معارف</w:t>
      </w:r>
      <w:bookmarkEnd w:id="40"/>
    </w:p>
    <w:p>
      <w:pPr>
        <w:pStyle w:val="BookText"/>
        <w:rPr/>
      </w:pPr>
      <w:r>
        <w:rPr>
          <w:rFonts w:ascii="IRNazanin" w:hAnsi="IRNazanin" w:eastAsia="IRNazanin"/>
          <w:color w:val="111111"/>
          <w:sz w:val="28"/>
          <w:sz w:val="28"/>
          <w:szCs w:val="28"/>
          <w:rtl w:val="true"/>
          <w:lang w:bidi="fa-IR"/>
        </w:rPr>
        <w:t>نجمه خاتون، علاوه بر کسب علم و معرفت و آشنایی با اصول و فروع دین نزد امام هفتم علیه السلام هر روز در ساعت‌های مشخص، نزد حُمیدَه خاتون مادر گرامی امام کاظم علیه السلام رفته، از محضر آن بانوی بزرگوار معارف و احکام دین را فرا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حمیده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آگاه و حدیث‌شناس بود و از اساتید مجامع علمی بانوان عصر امام صادق علیه السلام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نجمه خاتون نیز با اشتیاق کامل، مسائل مربوط به مبدأ و معاد و هر آنچه را که در سعادت انسان نقش داشت و او را در انجام وظائف شرعی کمک می‌کرد از محضر مادر گرامی امام کاظم علیه السلام می‌آموخت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استعداد فراوان و علاقه زیاد به علم‌آموزی در نجمه خاتون باعث شد تا ایشان در اندک مدتی به پیشرفت چشم‌گیری دست یابد و از نظر علم و کمال به درجات عالی برسد</w:t>
      </w:r>
      <w:r>
        <w:rPr>
          <w:rFonts w:eastAsia="IRNazanin" w:cs="IRNazanin"/>
          <w:color w:val="111111"/>
          <w:sz w:val="28"/>
          <w:szCs w:val="28"/>
          <w:rtl w:val="true"/>
          <w:lang w:bidi="fa-IR"/>
        </w:rPr>
        <w:t>.</w:t>
      </w:r>
      <w:bookmarkStart w:id="41" w:name="pg6138_47024"/>
    </w:p>
    <w:p>
      <w:pPr>
        <w:pStyle w:val="Heading3"/>
        <w:numPr>
          <w:ilvl w:val="2"/>
          <w:numId w:val="1"/>
        </w:numPr>
        <w:rPr/>
      </w:pPr>
      <w:bookmarkStart w:id="42" w:name="__RefHeading___Toc157327_237004111"/>
      <w:bookmarkStart w:id="43" w:name="_Toc15"/>
      <w:bookmarkEnd w:id="41"/>
      <w:bookmarkEnd w:id="42"/>
      <w:r>
        <w:rPr>
          <w:rtl w:val="true"/>
        </w:rPr>
        <w:t>نجمه خاتون الگوی ادب و احترام</w:t>
      </w:r>
      <w:bookmarkEnd w:id="43"/>
    </w:p>
    <w:p>
      <w:pPr>
        <w:pStyle w:val="BookText"/>
        <w:rPr/>
      </w:pPr>
      <w:r>
        <w:rPr>
          <w:rFonts w:ascii="IRNazanin" w:hAnsi="IRNazanin" w:eastAsia="IRNazanin"/>
          <w:color w:val="111111"/>
          <w:sz w:val="28"/>
          <w:sz w:val="28"/>
          <w:szCs w:val="28"/>
          <w:rtl w:val="true"/>
          <w:lang w:bidi="fa-IR"/>
        </w:rPr>
        <w:t>این بانوی عظیم الشأن بسیار مؤدب بود؛ چنانکه در این باره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مولایش حمیده مادر امام کاظم علیه السلام احترام خاصی می‌گذاشت تا آنجا که از زمانی که کنیز حمیده شده بود برای احترام و تعظیم به ایشان هرگز جلوی حمیده نمی‌نشست و در مقابل ایشان فقط می‌ایستاد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عیون الاخبار الرضا علیه السلام، 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منزلتش به جایی رسید که حمیده در توصیف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هرگز جاریه‌ای با فضیلت‌تر و بهتر از او ندیده‌ام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4" w:name="__RefHeading___Toc157329_237004111"/>
      <w:bookmarkStart w:id="45" w:name="_Toc16"/>
      <w:bookmarkEnd w:id="44"/>
      <w:r>
        <w:rPr>
          <w:rtl w:val="true"/>
        </w:rPr>
        <w:t>وفات و مدفن</w:t>
      </w:r>
      <w:bookmarkEnd w:id="45"/>
    </w:p>
    <w:p>
      <w:pPr>
        <w:pStyle w:val="BookText"/>
        <w:rPr/>
      </w:pPr>
      <w:r>
        <w:rPr>
          <w:rFonts w:ascii="IRNazanin" w:hAnsi="IRNazanin" w:eastAsia="IRNazanin"/>
          <w:color w:val="111111"/>
          <w:sz w:val="28"/>
          <w:sz w:val="28"/>
          <w:szCs w:val="28"/>
          <w:rtl w:val="true"/>
          <w:lang w:bidi="fa-IR"/>
        </w:rPr>
        <w:t>در مورد سال وفات، محل دفن و مزار نجمه خاتون در منابع تاریخی و روایی مطلبی یافت نمی‌شود، ولی به احتمال قوی چند روز بعد از ولادت حضرت فاطمه معصومه علیها السلام دار فانی را وداع گفته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آنچه که نزد گروهی از مردم مدینه شهرت پیدا کرده، احتمال می‌رود قبر آن بانو همراه قبر حمیده خاتون در مشربه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طوری که تا چند دهه قبل، سه سنگ قبر وجود داشته که یکی از آنها را متعلق به نجمه خاتون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تاکنون مشربه ام ابراهیم با دیواری بلند محاصره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این مکان، همواره مورد توجه شیعیان به خصوص ایرانیان</w:t>
      </w:r>
      <w:bookmarkStart w:id="46" w:name="pg6138_47025"/>
    </w:p>
    <w:p>
      <w:pPr>
        <w:pStyle w:val="BookText"/>
        <w:rPr/>
      </w:pPr>
      <w:bookmarkEnd w:id="46"/>
      <w:r>
        <w:rPr>
          <w:rFonts w:ascii="IRNazanin" w:hAnsi="IRNazanin" w:eastAsia="IRNazanin"/>
          <w:color w:val="111111"/>
          <w:sz w:val="28"/>
          <w:sz w:val="28"/>
          <w:szCs w:val="28"/>
          <w:rtl w:val="true"/>
          <w:lang w:bidi="fa-IR"/>
        </w:rPr>
        <w:t>قرار داشته و دارد و زائران پیامبر گرامی خدا صلی الله علیه و آله معمولاً بعد از استقرار و خارج از زیارت دوره به این مکان مقدس شتافته، در پشت در بسته می‌ایستند و به دعا و راز و نیاز می‌پردازند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آثار اسلامی مکه و مدینه، ص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Heading3"/>
        <w:numPr>
          <w:ilvl w:val="2"/>
          <w:numId w:val="1"/>
        </w:numPr>
        <w:rPr/>
      </w:pPr>
      <w:bookmarkStart w:id="47" w:name="__RefHeading___Toc157331_237004111"/>
      <w:bookmarkStart w:id="48" w:name="_Toc17"/>
      <w:bookmarkEnd w:id="47"/>
      <w:r>
        <w:rPr>
          <w:rtl w:val="true"/>
        </w:rPr>
        <w:t>حضرت فاطمه معصومه علیها السلام و خلفای معاصر</w:t>
      </w:r>
      <w:bookmarkEnd w:id="48"/>
    </w:p>
    <w:p>
      <w:pPr>
        <w:pStyle w:val="BookText"/>
        <w:rPr/>
      </w:pPr>
      <w:r>
        <w:rPr>
          <w:rFonts w:ascii="IRNazanin" w:hAnsi="IRNazanin" w:eastAsia="IRNazanin"/>
          <w:color w:val="111111"/>
          <w:sz w:val="28"/>
          <w:sz w:val="28"/>
          <w:szCs w:val="28"/>
          <w:rtl w:val="true"/>
          <w:lang w:bidi="fa-IR"/>
        </w:rPr>
        <w:t xml:space="preserve">دولت عباسی از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 خلافت رسیدن ابوالعباس سفّاح تأسیس شد و تا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معاصر حضرت معصومه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امین و 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جعفر مرتضی عاملی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عباسیان ناگزیر بودند که میان انقلاب خود و اهل بیت علیهم السلام خط ربطی ترسیم کنند؛ به چند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بدین وسیله توجه فرمانروایان را از خویشتن به جای دیگر منصرف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مردم بیشتر به آنان عتماد می‌کردند و از پشتیبانی‌شان برخوردار می‌گردیدند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 دعوت خود را بدین وسیله از ابتذال و برانگیختن شگفتی مردم می‌رهانیدند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سرزمین‌های اسلامی از شهرت آنچنانی برخوردار نبودند و</w:t>
      </w:r>
      <w:bookmarkStart w:id="49" w:name="pg6138_47026"/>
    </w:p>
    <w:p>
      <w:pPr>
        <w:pStyle w:val="BookText"/>
        <w:rPr/>
      </w:pPr>
      <w:bookmarkEnd w:id="49"/>
      <w:r>
        <w:rPr>
          <w:rFonts w:ascii="IRNazanin" w:hAnsi="IRNazanin" w:eastAsia="IRNazanin"/>
          <w:color w:val="111111"/>
          <w:sz w:val="28"/>
          <w:sz w:val="28"/>
          <w:szCs w:val="28"/>
          <w:rtl w:val="true"/>
          <w:lang w:bidi="fa-IR"/>
        </w:rPr>
        <w:t>مردم نیز برای هیچ یک از آنان بر خلاف علویان، حق دعوت و حکومت را نمی‌شناختند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با وجود علویان، دعوت عباسیان اگر به سود خودشان آغاز می‌شد امری فریب کارانه و به اصطلاح امروزی عوام فریبی وانمود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 می‌خواستند اعتبار علویان را به خود جلب کنند و این از همه مهم‌تر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گونه جلوه می‌دادند که مبلغ علویان هستند و آنها را بدین وسیله خانه‌نشین می‌کردند و از تحرّک باز می‌داشتند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سیدجعفر مرتضی عاملی، الحیاة السیاسیة للامام الرضا علیه السلام، 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3"/>
        <w:numPr>
          <w:ilvl w:val="2"/>
          <w:numId w:val="1"/>
        </w:numPr>
        <w:rPr/>
      </w:pPr>
      <w:bookmarkStart w:id="50" w:name="__RefHeading___Toc157333_237004111"/>
      <w:bookmarkStart w:id="51" w:name="_Toc18"/>
      <w:bookmarkEnd w:id="50"/>
      <w:r>
        <w:rPr>
          <w:rtl w:val="true"/>
        </w:rPr>
        <w:t>هجرت حضرت فاطمه معصومه علیها السلام</w:t>
      </w:r>
      <w:bookmarkEnd w:id="51"/>
    </w:p>
    <w:p>
      <w:pPr>
        <w:pStyle w:val="BookText"/>
        <w:rPr/>
      </w:pPr>
      <w:r>
        <w:rPr>
          <w:rFonts w:ascii="IRNazanin" w:hAnsi="IRNazanin" w:eastAsia="IRNazanin"/>
          <w:color w:val="111111"/>
          <w:sz w:val="28"/>
          <w:sz w:val="28"/>
          <w:szCs w:val="28"/>
          <w:rtl w:val="true"/>
          <w:lang w:bidi="fa-IR"/>
        </w:rPr>
        <w:t>اسلام با صراحت دستور می‌دهد که اگر در محیطی، به خاطر عواملی نتوانستید به وظیفه خود عمل کنید، به منطقه و محیط دیگری هجرت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روشن است که این حکم مخصوص پیامبران یا پیامبر خاتم صلی الله علیه و آله نبوده است، بلکه قرآن، هجرت را مایه پیدایش آزادی و آسایش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هاجَرُوا فِی اللّهِ مِنْ بَعْدِ ما ظُلِمُوا لَنُبَوِّئَنَّهُمْ فِی الدُّنْیا حَسَنَةً وَ لَأَجْرُ الْآخِرَةِ أَکْبَرُ لَوْ کانُوا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پس از ستم دیدن، در راه خدا هجرت کردند، در این دنیا جایگاه و مقام خوبی به آنها می‌دهیم و پاداش آخرت، از آن هم بزرگتر است اگر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جایگاه خوب و مناسب، جامعه اسلامی و پاکی است که در آن جز خدا پرستش نشود و عدالت و نیکوکاری در آن حکم‌فرما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علت مهاجرت مؤمنان، تشکیل چنین جامعه‌ای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آثار و برکاتی دارد که اگر در راه خدا باشد حتی اگر مرگ، آن فرد را فرا گیرد اجرش با خداوند منان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یُهاجِرْ فِی سَبِیلِ اللّهِ یَجِدْ فِی الْأَرْضِ مُراغَماً کَثِیراً وَ سَعَةً وَ مَنْ یَخْرُجْ مِنْ بَیْتِهِ مُهاجِراً إِلَی اللّهِ وَ رَسُولِهِ ثُمَّ یُدْرِکْهُ الْمَوْتُ فَقَدْ وَقَعَ أَجْرُهُ عَلَی اللّهِ وَ کانَ اللّهُ غَفُوراً 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در راه خدا هجرت کند نقاط امن فراوان و گسترده‌ای در زمین می‌یابد، و کسی که از خانه‌اش به عنوان مهاجرت به سوی خدا و پیامبر او بیرون رود سپس مرگش فرا رسد پاداش او بر خداست و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در اسلام از اهمیت ویژه‌ای برخوردار است تا جایی که هجرت پیامبر خدا صلی الله علیه و آله مبدأ تاریخ اسلام انتخاب شده است، در حالی که ولادت، بعثت، رحلت و ابلاغ ولایت و سایر مناسبت‌های دیگری هم در اسلام اتفاق افتاده، ولی به عنوان مبدأ تاریخ اسلام به شمار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در فضیلت هجرت فرموده‌اند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برای حفظ آیین خود از سرزمینی به سرزمین دیگر، حتی</w:t>
      </w:r>
    </w:p>
    <w:p>
      <w:pPr>
        <w:pStyle w:val="BookText"/>
        <w:rPr/>
      </w:pPr>
      <w:r>
        <w:rPr>
          <w:rFonts w:ascii="IRNazanin" w:hAnsi="IRNazanin" w:eastAsia="IRNazanin"/>
          <w:color w:val="111111"/>
          <w:sz w:val="28"/>
          <w:sz w:val="28"/>
          <w:szCs w:val="28"/>
          <w:rtl w:val="true"/>
          <w:lang w:bidi="fa-IR"/>
        </w:rPr>
        <w:t>به اندازه یک وجب، مهاجرت کند، استحقاق بهشت می‌یابد و یار و همنشین محمد صلی الله علیه و آله و ابراهیم علیه السلام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موضوع هجرت در آیات قرآن، شامل هجرت حضرت فاطمه معصومه علیها السلام نیز می‌باشد و از آنجا که فضای ظالمانه حکومت عباسی در مدینه عرصه را بر همه محبین اهل بیت تنگ کرده بود، حضرت معصومه علیها السلام از باب ترویج احکام و علوم اسلامی و امتثال آن احکام، از یک طرف و برخورداری از هوش سیاسی از طرف دیگر بر آن شدند تا مدینه را به سوی قم ترک نمایند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گفت که آن فرهیخته بانو، هوشمندانه، رابطه امام رضا علیه السلام و مأمون را زیر نظر داشت و تحلیل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اطلاعات روابط و تحلیل آنها، حکایت از آن داشت که حکومت عباسی نقشه‌ای برای شهادت امام علی بن موسی الرضا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مأمون به خوبی می‌دانست محبین اهل بیت علیهم السلام با قیام علیه او زندگی را بر او تباه خواهند کرد و می‌دانست که بعد از کشتن امین برادرش، خشم بنی‌عباس علیه او برانگیخته شده است، لذا در پی این نیرنگ بود که با ولایت‌عهدی امام رضا علیه السلام نظر شیعیان و در حد توان، علویان را به خود جلب کند و از خیزش آنها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مأمون هنگامی که بر حکومت مسلط شد، در صدد شهادت امام رضا علیه السلام برآمد تا بدین‌وسیله نگرانی بنی‌عباس را برطرف کند و با خشونت شدید اهل بیت علیهم السلام را تحت فشار قرار دهد، لذا هوشیاری و خردورزی حکم می‌کرد</w:t>
      </w:r>
      <w:bookmarkStart w:id="52" w:name="pg6138_47029"/>
    </w:p>
    <w:p>
      <w:pPr>
        <w:pStyle w:val="BookText"/>
        <w:rPr/>
      </w:pPr>
      <w:bookmarkEnd w:id="52"/>
      <w:r>
        <w:rPr>
          <w:rFonts w:ascii="IRNazanin" w:hAnsi="IRNazanin" w:eastAsia="IRNazanin"/>
          <w:color w:val="111111"/>
          <w:sz w:val="28"/>
          <w:sz w:val="28"/>
          <w:szCs w:val="28"/>
          <w:rtl w:val="true"/>
          <w:lang w:bidi="fa-IR"/>
        </w:rPr>
        <w:t>تا فاطمه معصومه علیها السلام و برادرانش مدینه را ترک کرده، به سوی ایران هجرت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تقدیر الهی بر آن امر تعلق گرفت که بعد از هجرت امام رضا علیه السلام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پذیرش ظاهری ولایت‌عهدی، حضرت معصومه علیها السلام یک سال بعد از آن نامه‌ای را از برادرش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آن نامه را به یک غلام سپرد و دستور داد که در هیچ مکانی توقف نکند تا در کمترین زمان این نامه را به مدینه منوره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نشانه خانه حضرت موسی بن جعفر علیهما السلام را نیز به او داد تا از کسی در مورد آن سؤالی نپرسد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نیز خود را به مدینه رسانید و نامه را به حضرت فاطمه معصومه علیها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به محض رسیدن نامه امام هشتم علیه السلام خود را برای سفر آماده کرد،</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کریمه اهل بیت علیهم السلام، ص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به نقل از من لا یحضره الخطیب،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متأسفانه از مضمون نامه هیچ خبری به ما نرسیده است</w:t>
      </w:r>
      <w:r>
        <w:rPr>
          <w:rFonts w:eastAsia="IRNazanin" w:cs="IRNazanin"/>
          <w:color w:val="111111"/>
          <w:sz w:val="28"/>
          <w:szCs w:val="28"/>
          <w:rtl w:val="true"/>
          <w:lang w:bidi="fa-IR"/>
        </w:rPr>
        <w:t>.</w:t>
      </w:r>
    </w:p>
    <w:p>
      <w:pPr>
        <w:pStyle w:val="Heading3"/>
        <w:numPr>
          <w:ilvl w:val="2"/>
          <w:numId w:val="1"/>
        </w:numPr>
        <w:rPr/>
      </w:pPr>
      <w:bookmarkStart w:id="53" w:name="__RefHeading___Toc157335_237004111"/>
      <w:bookmarkStart w:id="54" w:name="_Toc19"/>
      <w:bookmarkEnd w:id="53"/>
      <w:r>
        <w:rPr>
          <w:rtl w:val="true"/>
        </w:rPr>
        <w:t>دلیل هجرت حضرت فاطمه معصومه علیها السلام به قم</w:t>
      </w:r>
      <w:bookmarkEnd w:id="54"/>
    </w:p>
    <w:p>
      <w:pPr>
        <w:pStyle w:val="BookText"/>
        <w:rPr/>
      </w:pPr>
      <w:r>
        <w:rPr>
          <w:rFonts w:ascii="IRNazanin" w:hAnsi="IRNazanin" w:eastAsia="IRNazanin"/>
          <w:color w:val="111111"/>
          <w:sz w:val="28"/>
          <w:sz w:val="28"/>
          <w:szCs w:val="28"/>
          <w:rtl w:val="true"/>
          <w:lang w:bidi="fa-IR"/>
        </w:rPr>
        <w:t>هجرت ایشان را به قم به دو گونه می‌توان تحلیل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قمی‌ها از پیروان راستین اهل بیت علیهم السلام بوده‌اند و آن حضرت نیز قمی‌ها را می‌شناخت و سال‌ها قبل، پاسخ پرسش‌های شرعی آنان را نگاشته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روایات متعددی در فضیلت قم و قمی‌ها از اجداد طاهرینش شنیده بود و می‌دانست که مبارزه قمی‌ها با دستگاه جبار خلافت عباسی، شهره آفاق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پایگاه ستم‌ستیزان و آشیانه شیفتگان و عاشقان اهل بیت علیهم السلام بود، از این رو، آن حضرت راهی قم شد تا از مشکلات و سختی‌های بیشتری که مخالفان اهل بیت علیهم السلام و دست‌نشاندگان خلافت عباسی برای ایشان پدید می‌آورند، برهد و آنجا را به عنوان پایگاهی مناسب و زمینه‌ای آماده برای اقدامات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مدینه به قصد خطه طوس رهروی خسته پاست معصومه</w:t>
      </w:r>
    </w:p>
    <w:p>
      <w:pPr>
        <w:pStyle w:val="BookText"/>
        <w:rPr/>
      </w:pPr>
      <w:r>
        <w:rPr>
          <w:rFonts w:ascii="IRNazanin" w:hAnsi="IRNazanin" w:eastAsia="IRNazanin"/>
          <w:color w:val="111111"/>
          <w:sz w:val="28"/>
          <w:sz w:val="28"/>
          <w:szCs w:val="28"/>
          <w:rtl w:val="true"/>
          <w:lang w:bidi="fa-IR"/>
        </w:rPr>
        <w:t>گرچه نشکسته سینه و پهلو در دلش داغهاست معصومه</w:t>
      </w:r>
    </w:p>
    <w:p>
      <w:pPr>
        <w:pStyle w:val="BookText"/>
        <w:rPr/>
      </w:pPr>
      <w:r>
        <w:rPr>
          <w:rFonts w:ascii="IRNazanin" w:hAnsi="IRNazanin" w:eastAsia="IRNazanin"/>
          <w:color w:val="111111"/>
          <w:sz w:val="28"/>
          <w:sz w:val="28"/>
          <w:szCs w:val="28"/>
          <w:rtl w:val="true"/>
          <w:lang w:bidi="fa-IR"/>
        </w:rPr>
        <w:t>داغ زهرا و داغ اجدادش وارث کربلاست معصومه</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جشمه جوشان کوثر،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ورود آن حضرت را به قم باید فراتر از عوامل مادی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برخی از روایات آن حضرت پس از احساس ناامنی و مریضی در ساوه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شهر قم ببرید، زیرا از پدرم شنیدم که شهر قم مرکز شیعیان ماست</w:t>
      </w:r>
      <w:r>
        <w:rPr>
          <w:rFonts w:eastAsia="IRNazanin" w:cs="IRNazanin"/>
          <w:color w:val="111111"/>
          <w:sz w:val="28"/>
          <w:szCs w:val="28"/>
          <w:rtl w:val="true"/>
          <w:lang w:bidi="fa-IR"/>
        </w:rPr>
        <w:t>.»</w:t>
      </w:r>
      <w:r>
        <w:rPr>
          <w:rStyle w:val="FootnoteAnchor"/>
          <w:rtl w:val="true"/>
        </w:rPr>
        <w:footnoteReference w:id="3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نشانگر آن است که روایات نقل شده از ائمه علیهم السلام در انتخاب مقصد هجرت ایشان تأثیر داشته است، بلکه حضرت معصومه علیها السلام در اندیشه</w:t>
      </w:r>
    </w:p>
    <w:p>
      <w:pPr>
        <w:pStyle w:val="BookText"/>
        <w:rPr/>
      </w:pPr>
      <w:r>
        <w:rPr>
          <w:rFonts w:ascii="IRNazanin" w:hAnsi="IRNazanin" w:eastAsia="IRNazanin"/>
          <w:color w:val="111111"/>
          <w:sz w:val="28"/>
          <w:sz w:val="28"/>
          <w:szCs w:val="28"/>
          <w:rtl w:val="true"/>
          <w:lang w:bidi="fa-IR"/>
        </w:rPr>
        <w:t>آینده تشیع و آینده قم به عنوان یکی از بزرگترین کانون‌های تولید اندیشه و معنویت اسلام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وقتی که آن حضرت در ساوه بیمار شدند، در این هنگام از قم و فاصله آن با ساوه پرسیدند و دستور دادند او را به قم بیاورند، بدین گونه خود را به قم رساندند و در این سرزمین مدفون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به خوبی روشن می‌کند که آن بانوی الهی به آینده اسلام و موقعیت این سرزمین توجه داشته‌اند، از این رو خود را با شتاب به این سرزمین رساندند و محوریت و مرکزیت آن را با مدفن خود پایه‌ریزی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بررسی سطحی فضیلت‌ها و زندگی و شخصیت حضرت فاطمه معصومه علیها السلام به آدمی اطمینان می‌بخشد که ایشان نسبت به این دست از مسائل کاملاً آگاه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حضرت رضا علیه السلام به ایشان داده از شواهد این ادعاست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این زاویه حضرت معصومه علیها السلام را می‌توان به حضرت زینب علیها السلام تشبیه کرد که به 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 مباش در آینده کربلا و قتلگاه سرور شهیدان، حسین بن علی علیهما السلام مزار و مطاف حق‌طلبان و مردمان فراوان و مرکز خیر و برکت خواهد شد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ترجمه نفس المهموم، ص </w:t>
      </w:r>
      <w:r>
        <w:rPr>
          <w:rFonts w:eastAsia="IRNazanin" w:cs="IRNazanin"/>
          <w:color w:val="111111"/>
          <w:sz w:val="28"/>
          <w:szCs w:val="28"/>
          <w:lang w:bidi="fa-IR"/>
        </w:rPr>
        <w:t>494</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دیگر می‌توان گفت حضرت رضا علیه السلام می‌خواستند قم را به پایگاهی عظیم و جاودان برای تشیع تبدیل کنند، از این رو هم خواهر بزرگوارش فاطمه معصومه علیها السلام را به قم رهنمون ساخت هم از زکریا بن آدم که از دانشوران بزرگ</w:t>
      </w:r>
    </w:p>
    <w:p>
      <w:pPr>
        <w:pStyle w:val="BookText"/>
        <w:rPr/>
      </w:pPr>
      <w:r>
        <w:rPr>
          <w:rFonts w:ascii="IRNazanin" w:hAnsi="IRNazanin" w:eastAsia="IRNazanin"/>
          <w:color w:val="111111"/>
          <w:sz w:val="28"/>
          <w:sz w:val="28"/>
          <w:szCs w:val="28"/>
          <w:rtl w:val="true"/>
          <w:lang w:bidi="fa-IR"/>
        </w:rPr>
        <w:t>جهان اسلام و از رجال عظیم الشأن شیعه بود خواست در قم بماند و در رشد و بالندگی معنوی و علمی مردم آن دیار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آن حضرت با ورودشان به قم، آینده قم را رقم زدند و محوریت این شهر را برای تشیع ماندگار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از نظر دور داشت که زندگی به ظاهر کوتاه حضرت فاطمه معصومه علیها السلام مشحون از دردها و رنج‌ها و حوادث اندوهگینی است که کمتر بانویی با این سن و سال تاب و تحمل آن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اسارت و دوری از پدر و شهادت آن حضرت به دستور هارون‌الرشید در زندان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بعد از آن، دوری از برادر و امام و ولی و صاحب امرش امام علی بن موسی الرضا علیه السلام که به دستور مأمون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تبعیدگونه را به آن امام همام تحمیل کرد مزید بر علت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بانوی عظیم‌الشأن پس از تحمل غم و اندوه فراوان، نامه‌ای از محبوب خود دریافت نمود و تحمل رنج سفر به دیار غربت را بر خود هموار ساخت و به همراه تنی چند از برادران و برادرزادگان و غلامان و کنیزان، راه مرو را در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سفر طولانی، وقتی به شهر ساوه رسیدند، بنا به نقلی دشمنان اهل بیت علیهم السلام به همراه مأموران حکومتی به کاروان آل رسول حمله کردند و تعدادی از همراهان و برادران آن حضرت را به شهادت رساندند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غم هجران علی بن موسی الرضا علیه السلام و سنگینی این واقعه و فشار</w:t>
      </w:r>
      <w:bookmarkStart w:id="55" w:name="pg6138_47033"/>
    </w:p>
    <w:p>
      <w:pPr>
        <w:pStyle w:val="BookText"/>
        <w:rPr/>
      </w:pPr>
      <w:bookmarkEnd w:id="55"/>
      <w:r>
        <w:rPr>
          <w:rFonts w:ascii="IRNazanin" w:hAnsi="IRNazanin" w:eastAsia="IRNazanin"/>
          <w:color w:val="111111"/>
          <w:sz w:val="28"/>
          <w:sz w:val="28"/>
          <w:szCs w:val="28"/>
          <w:rtl w:val="true"/>
          <w:lang w:bidi="fa-IR"/>
        </w:rPr>
        <w:t>و اندوه از دست دادن همراهان، ایشان را به سختی بیمار کرد، از این رو به خادم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شهر قم ببرید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تاریخ قم، ص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هجرت حضرت فاطمه معصومه علیها السلام به قم و دفن ایشان در این شهر مقدس یک حادثه تصادفی نبود، بلکه از پدیده‌های مهم آن دوران بود که با دقت بسیار برنامه‌ریزی شده بود، از این رو می‌توان هجرت ایشان را مهاجرت حضرت رضا علیه السلام به مرو و از پاره‌ای زوایا به هجرت امیر مؤمنان از مدینه به کوفه و حتی هجرت پیامبر خدا صلی الله علیه و آله از مکه به مدینه تشبیه کرد</w:t>
      </w:r>
      <w:r>
        <w:rPr>
          <w:rFonts w:eastAsia="IRNazanin" w:cs="IRNazanin"/>
          <w:color w:val="111111"/>
          <w:sz w:val="28"/>
          <w:szCs w:val="28"/>
          <w:rtl w:val="true"/>
          <w:lang w:bidi="fa-IR"/>
        </w:rPr>
        <w:t>.</w:t>
      </w:r>
    </w:p>
    <w:p>
      <w:pPr>
        <w:pStyle w:val="Heading3"/>
        <w:numPr>
          <w:ilvl w:val="2"/>
          <w:numId w:val="1"/>
        </w:numPr>
        <w:rPr/>
      </w:pPr>
      <w:bookmarkStart w:id="56" w:name="__RefHeading___Toc157337_237004111"/>
      <w:bookmarkStart w:id="57" w:name="_Toc20"/>
      <w:bookmarkEnd w:id="56"/>
      <w:r>
        <w:rPr>
          <w:rtl w:val="true"/>
        </w:rPr>
        <w:t>چگونگی رحلت حضرت معصومه علیها السلام</w:t>
      </w:r>
      <w:bookmarkEnd w:id="57"/>
    </w:p>
    <w:p>
      <w:pPr>
        <w:pStyle w:val="BookText"/>
        <w:rPr/>
      </w:pPr>
      <w:r>
        <w:rPr>
          <w:rFonts w:ascii="IRNazanin" w:hAnsi="IRNazanin" w:eastAsia="IRNazanin"/>
          <w:color w:val="111111"/>
          <w:sz w:val="28"/>
          <w:sz w:val="28"/>
          <w:szCs w:val="28"/>
          <w:rtl w:val="true"/>
          <w:lang w:bidi="fa-IR"/>
        </w:rPr>
        <w:t xml:space="preserve">حضرت معصومه علیها السلام پس از هفده روز عبادت و انس با معبود در شهر شیعه نشین قم و در منزل موسی بن خزرج، بزرگ خاندان اشعری، در اثر شدت بیماری و به مصداق فرموده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أَیَّتُهَا النَّفْسُ الْمُطْمَئِنَّةُ اِرْجِعِی إِلی رَبِّکِ راضِیَةً مَرْضِیَّةً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راضی به قضای ربوبی و مرضی الهی بود با نفسی مطمئنه به دیدار رب خویش شتافت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وفات آن حضرت، شهر قم غرق در ماتم و غم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بعد از غسل و کفن ایشان، پیکر مقدس آن بانوی الهی را به سوی باغ بابلان که متعلق به موسی بن خزرج بود تشییع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مؤلف بحرالانساب، علت بیماری آن حضرت را مسموم شدن ایشان در ساوه در اثر سمّی که به بانوان کاروان داده شد می‌داند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بحرالانساب، 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تاریخ قم نیز از حضور حضرت فاطمه معصومه علیها السلام در شهر ساوه خبر داده است که با کاروانی جهت ملاقات برادرش، از مدینه راهی مرو بود و در ساوه بیمار شد و سپس به قم آمد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صاحب ریاض الانساب هم می‌گوید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ستی فاطمه، ملقب به معصومه خاتون دختر امام کاظم علیه السلام در علوّ مرتبه زیاده از حدّ بیان است، در سال دویست و یک هجری زمان ولایت‌عهدی حضرت امام رضا علیه السلام با برادران خود فضل و علی و جعفر و هادی و قاسم و زید با بعضی از برادرزادگان و چند خدمه از بغداد به عزم دیدار برادر، عازم خراسان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طی طریق، چون به شهر ساوه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منزلی قم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ملحدان ساوه خبر شدند؛ درصدد برآمده با امام‌زادگان محاربه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آخرالامر، تمامی امامزادگان که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اهالی قم خبر یافتند، بشتافتند،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رسیدند که امامزادگان شهید شده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دفن نموده، ستی فاطمه را با خدم و حشم به شهر قم بردند</w:t>
      </w:r>
      <w:r>
        <w:rPr>
          <w:rFonts w:eastAsia="IRNazanin" w:cs="IRNazanin"/>
          <w:color w:val="111111"/>
          <w:sz w:val="28"/>
          <w:szCs w:val="28"/>
          <w:rtl w:val="true"/>
          <w:lang w:bidi="fa-IR"/>
        </w:rPr>
        <w:t>.</w:t>
      </w:r>
      <w:r>
        <w:rPr>
          <w:rStyle w:val="FootnoteAnchor"/>
          <w:rtl w:val="true"/>
        </w:rPr>
        <w:footnoteReference w:id="39"/>
      </w:r>
      <w:bookmarkStart w:id="58" w:name="pg6138_47035"/>
    </w:p>
    <w:p>
      <w:pPr>
        <w:pStyle w:val="BookText"/>
        <w:rPr/>
      </w:pPr>
      <w:bookmarkEnd w:id="58"/>
      <w:r>
        <w:rPr>
          <w:rFonts w:ascii="IRNazanin" w:hAnsi="IRNazanin" w:eastAsia="IRNazanin"/>
          <w:color w:val="111111"/>
          <w:sz w:val="28"/>
          <w:sz w:val="28"/>
          <w:szCs w:val="28"/>
          <w:rtl w:val="true"/>
          <w:lang w:bidi="fa-IR"/>
        </w:rPr>
        <w:t>همچنین جعفر مرتضی عاملی بر این عقیده است که حضرت فاطمه معصومه علیها السلام در این تهاجم به دست عباسیان مسموم شده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الحیاة السیاسیة للامام الرضا علیه السلام، ص </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جغرافیای تاریخی سرزمین‌های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مسمومیت کریمه اهل بیت علیهم السلام اشاره شده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به هر حال، آن حضرت به جهت دیدار امام زمان خود، عزم سفر نمود و سختی راه را به جان خرید و با پیمودن مسافتی طولانی از بیابان‌های گرم و سوزان سرزمین‌های حجاز گذشت و شهیده راه ولایت گردید،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مات علی حب آل محمد صلی الله علیه و آله مات شهیداً</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59" w:name="__RefHeading___Toc157339_237004111"/>
      <w:bookmarkStart w:id="60" w:name="_Toc21"/>
      <w:bookmarkEnd w:id="59"/>
      <w:r>
        <w:rPr>
          <w:rtl w:val="true"/>
        </w:rPr>
        <w:t>مراسم دفن</w:t>
      </w:r>
      <w:bookmarkEnd w:id="6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دفن حضرت معصومه علیها السلام آل سعد بر سر کسب افتخار تدفین ودیعه آل طه علیهم السلام به گفت‌وگو پرداختند و بالاخره تصمیم گرفتند، این کار را به پیرمرد صالحی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بسپارند و چون او حاضر نبود، مردم در انتظار آمدن آن پیرمرد مؤمن بودند که ناگاه دو سوار را دیدند که با روی پوشیده</w:t>
      </w:r>
    </w:p>
    <w:p>
      <w:pPr>
        <w:pStyle w:val="BookText"/>
        <w:rPr/>
      </w:pPr>
      <w:r>
        <w:rPr>
          <w:rFonts w:ascii="IRNazanin" w:hAnsi="IRNazanin" w:eastAsia="IRNazanin"/>
          <w:color w:val="111111"/>
          <w:sz w:val="28"/>
          <w:sz w:val="28"/>
          <w:szCs w:val="28"/>
          <w:rtl w:val="true"/>
          <w:lang w:bidi="fa-IR"/>
        </w:rPr>
        <w:t>از جانب ریگزار به سوی آنان می‌آیند، آنگاه چون به نزدیک جنازه رسیدند، پیاده شدند و بر جنازه حضرت معصومه علیها السلام نماز خواندند و پیکر مطهرش را داخل سردابی که مهیا شده بود به خاک سپردند و رفتند و کسی هم آنها را نشناخت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صاحب تاریخ قم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 کرد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بن حسین بن موسی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بن احمد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روایت کردند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وفات رسید، بعد از غسل و تکفین او را به مقبره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کنار سردابی که از برای او ترتیب کرده بودند، حاضر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سعد با یکدیگر خلاف کردند در باب آنک سزاوار است که در سرداب 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زمین بنهد و دفن کند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محرمی در سرداب رود و فاطمه را در قبر بگذارد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این گفت‌وگوی، از جانب رمله</w:t>
      </w:r>
      <w:r>
        <w:rPr>
          <w:rStyle w:val="FootnoteAnchor"/>
          <w:rtl w:val="true"/>
        </w:rPr>
        <w:footnoteReference w:id="44"/>
      </w:r>
      <w:r>
        <w:rPr>
          <w:rFonts w:ascii="IRNazanin" w:hAnsi="IRNazanin" w:eastAsia="IRNazanin"/>
          <w:color w:val="111111"/>
          <w:sz w:val="28"/>
          <w:sz w:val="28"/>
          <w:szCs w:val="28"/>
          <w:rtl w:val="true"/>
          <w:lang w:bidi="fa-IR"/>
        </w:rPr>
        <w:t>دو سوار برآمدند، دهن بسته و روی بدین مردم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نزدیک جنازه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از اسب فرود آمدند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گزاردند و در سرداب 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دفن کردند، پس از سرداب بیرون آمدند و برنشستند و برفتند و هیچ کس معلوم نشد که آن دو سوار که بودند</w:t>
      </w:r>
      <w:r>
        <w:rPr>
          <w:rFonts w:eastAsia="IRNazanin" w:cs="IRNazanin"/>
          <w:color w:val="111111"/>
          <w:sz w:val="28"/>
          <w:szCs w:val="28"/>
          <w:rtl w:val="true"/>
          <w:lang w:bidi="fa-IR"/>
        </w:rPr>
        <w:t>.</w:t>
      </w:r>
      <w:r>
        <w:rPr>
          <w:rStyle w:val="FootnoteAnchor"/>
          <w:rtl w:val="true"/>
        </w:rPr>
        <w:footnoteReference w:id="45"/>
      </w:r>
      <w:bookmarkStart w:id="61" w:name="pg6138_47037"/>
    </w:p>
    <w:p>
      <w:pPr>
        <w:pStyle w:val="BookText"/>
        <w:rPr/>
      </w:pPr>
      <w:bookmarkEnd w:id="61"/>
      <w:r>
        <w:rPr>
          <w:rFonts w:ascii="IRNazanin" w:hAnsi="IRNazanin" w:eastAsia="IRNazanin"/>
          <w:color w:val="111111"/>
          <w:sz w:val="28"/>
          <w:sz w:val="28"/>
          <w:szCs w:val="28"/>
          <w:rtl w:val="true"/>
          <w:lang w:bidi="fa-IR"/>
        </w:rPr>
        <w:t>به قول مرحوم آیت‌الله العظمی فاضل لنکرانی رحمه الله هیچ بعید نیست که این دو بزرگوار، امامان معصوم بوده‌اند که برای این امر مهم به قم آمده بودند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فروغی از کوثر، 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3"/>
        <w:numPr>
          <w:ilvl w:val="2"/>
          <w:numId w:val="1"/>
        </w:numPr>
        <w:rPr/>
      </w:pPr>
      <w:bookmarkStart w:id="62" w:name="__RefHeading___Toc157341_237004111"/>
      <w:bookmarkStart w:id="63" w:name="_Toc22"/>
      <w:bookmarkEnd w:id="62"/>
      <w:r>
        <w:rPr>
          <w:rtl w:val="true"/>
        </w:rPr>
        <w:t>سه نکته درباره دفن حضرت فاطمه معصومه علیها السلام</w:t>
      </w:r>
      <w:bookmarkEnd w:id="63"/>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حضرت به طور خاص؛ یعنی آمدن ناگهانی دو شخصیت ناشناخته برای دفن آن بزرگوار است که در منبع معتبری چون تاریخ قم آمده است؛ همان طور که امام موسی بن جعفر علیه السلام به نیشابور آمدند و در مراسم بانو شطیطه شرکت کردند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به تعبیر دیگر، همان طور که امیرمؤمنان علیه السلام خودشان عهده‌دار مراسم غسل و کفن فاطمه زهرا علیها السلام شدند</w:t>
      </w:r>
      <w:r>
        <w:rPr>
          <w:rStyle w:val="FootnoteAnchor"/>
          <w:rtl w:val="true"/>
        </w:rPr>
        <w:footnoteReference w:id="48"/>
      </w:r>
      <w:r>
        <w:rPr>
          <w:rFonts w:ascii="IRNazanin" w:hAnsi="IRNazanin" w:eastAsia="IRNazanin"/>
          <w:color w:val="111111"/>
          <w:sz w:val="28"/>
          <w:sz w:val="28"/>
          <w:szCs w:val="28"/>
          <w:rtl w:val="true"/>
          <w:lang w:bidi="fa-IR"/>
        </w:rPr>
        <w:t>و مریم صدیق را خود عیسی بن مریم غسل داد،</w:t>
      </w:r>
      <w:r>
        <w:rPr>
          <w:rStyle w:val="FootnoteAnchor"/>
          <w:rtl w:val="true"/>
        </w:rPr>
        <w:footnoteReference w:id="49"/>
      </w:r>
      <w:r>
        <w:rPr>
          <w:rFonts w:ascii="IRNazanin" w:hAnsi="IRNazanin" w:eastAsia="IRNazanin"/>
          <w:color w:val="111111"/>
          <w:sz w:val="28"/>
          <w:sz w:val="28"/>
          <w:szCs w:val="28"/>
          <w:rtl w:val="true"/>
          <w:lang w:bidi="fa-IR"/>
        </w:rPr>
        <w:t>دو سوار نقابدار ناشناخته برای اهل قم که برخی احتمال داده‌اند آن دو، حضرت رضا و حضرت جواد علیهما السلام بوده‌اند برای دفن حضرت معصومه علیه السلام حاضر شدند و این از فضیلت‌های بزرگ آن حضرت به شمار می‌آید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 و اختلاف میان شیعیان قم درباره کسی که می‌خواهد فاطمه معصومه علیها السلام را دفن کند، نشانگر آن است که اهل قم برای ایشان بسیار احترام قائل بوده‌اند و مقام و منزلتش را ارج می‌نهادند، وگرنه یک زن</w:t>
      </w:r>
      <w:bookmarkStart w:id="64" w:name="pg6138_47038"/>
    </w:p>
    <w:p>
      <w:pPr>
        <w:pStyle w:val="BookText"/>
        <w:rPr/>
      </w:pPr>
      <w:bookmarkEnd w:id="64"/>
      <w:r>
        <w:rPr>
          <w:rFonts w:ascii="IRNazanin" w:hAnsi="IRNazanin" w:eastAsia="IRNazanin"/>
          <w:color w:val="111111"/>
          <w:sz w:val="28"/>
          <w:sz w:val="28"/>
          <w:szCs w:val="28"/>
          <w:rtl w:val="true"/>
          <w:lang w:bidi="fa-IR"/>
        </w:rPr>
        <w:t>غریب مسافر چه اهمیتی دارد که بحث شود چه کسی او را دفن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 گفت‌وگو و اختلاف نظر میان شیعیان، نشانگر آن است که مردم قم، حق آن حضرت را تا حدودی می‌شناخته و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 بحقها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در قم چند قبرستان بوده است و زنان و مردان شیعه نیز در همان قبرستان‌ها مدفون می‌شده‌اند، پس دفن آن حضرت در محلی خاص و نه در سایر قبرستان‌ها نشانگر اهمیت خاصی است که مردم قم به ایشان می‌داده‌اند</w:t>
      </w:r>
      <w:r>
        <w:rPr>
          <w:rFonts w:eastAsia="IRNazanin" w:cs="IRNazanin"/>
          <w:color w:val="111111"/>
          <w:sz w:val="28"/>
          <w:szCs w:val="28"/>
          <w:rtl w:val="true"/>
          <w:lang w:bidi="fa-IR"/>
        </w:rPr>
        <w:t>.</w:t>
      </w:r>
    </w:p>
    <w:p>
      <w:pPr>
        <w:pStyle w:val="Heading3"/>
        <w:numPr>
          <w:ilvl w:val="2"/>
          <w:numId w:val="1"/>
        </w:numPr>
        <w:rPr/>
      </w:pPr>
      <w:bookmarkStart w:id="65" w:name="__RefHeading___Toc157343_237004111"/>
      <w:bookmarkStart w:id="66" w:name="_Toc23"/>
      <w:bookmarkEnd w:id="65"/>
      <w:r>
        <w:rPr>
          <w:rtl w:val="true"/>
        </w:rPr>
        <w:t>تاریخ وفات</w:t>
      </w:r>
      <w:bookmarkEnd w:id="66"/>
    </w:p>
    <w:p>
      <w:pPr>
        <w:pStyle w:val="BookText"/>
        <w:rPr/>
      </w:pPr>
      <w:r>
        <w:rPr>
          <w:rFonts w:ascii="IRNazanin" w:hAnsi="IRNazanin" w:eastAsia="IRNazanin"/>
          <w:color w:val="111111"/>
          <w:sz w:val="28"/>
          <w:sz w:val="28"/>
          <w:szCs w:val="28"/>
          <w:rtl w:val="true"/>
          <w:lang w:bidi="fa-IR"/>
        </w:rPr>
        <w:t xml:space="preserve">سال وفات حضرت فاطمه معصومه علیها السلام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 و قول دیگری نقل نشده، بلکه حتی بر کاشی مرقد مطهر نیز همان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روز وفات سه قول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ربیع‌الثانی،</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وسیلة المعصومیه،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منتخب دریای سخن، 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 ربیع‌الثانی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هشتم شعبان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تحقیقی که آستان مقدس در ابتدای قرن چهاردهم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مکاتبات تولیت از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برگی از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اسناد و مکاتبات تولیت در تاریخ مذکور است،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نقلی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 سخن به میان آمده است</w:t>
      </w:r>
      <w:r>
        <w:rPr>
          <w:rFonts w:eastAsia="IRNazanin" w:cs="IRNazanin"/>
          <w:color w:val="111111"/>
          <w:sz w:val="28"/>
          <w:szCs w:val="28"/>
          <w:rtl w:val="true"/>
          <w:lang w:bidi="fa-IR"/>
        </w:rPr>
        <w:t>.</w:t>
      </w:r>
      <w:bookmarkStart w:id="67" w:name="pg6138_47039"/>
    </w:p>
    <w:p>
      <w:pPr>
        <w:pStyle w:val="BookText"/>
        <w:rPr/>
      </w:pPr>
      <w:bookmarkEnd w:id="67"/>
      <w:r>
        <w:rPr>
          <w:rFonts w:ascii="IRNazanin" w:hAnsi="IRNazanin" w:eastAsia="IRNazanin"/>
          <w:color w:val="111111"/>
          <w:sz w:val="28"/>
          <w:sz w:val="28"/>
          <w:szCs w:val="28"/>
          <w:rtl w:val="true"/>
          <w:lang w:bidi="fa-IR"/>
        </w:rPr>
        <w:t>در این مورد، حتی با مرحوم حاج شیخ عباس قمی رحمه الله مکاتبه‌ای جهت صحت و سقم مطلب انجام گرفته،</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الیاس محمدبیگی، برگی از تاریخ قم، صص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ظاهراً جوابی از ایشان دریافت نشده یا اگر جوابی آمده در دسترس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سال‌های اخیر نیز آستان مقدس بین دهم و دوازدهم ربیع‌الثانی را جمع کرده و سه روز متوالی مجالس سوگواری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معصومیه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می‌کند</w:t>
      </w:r>
      <w:r>
        <w:rPr>
          <w:rFonts w:eastAsia="IRNazanin" w:cs="IRNazanin"/>
          <w:color w:val="111111"/>
          <w:sz w:val="28"/>
          <w:szCs w:val="28"/>
          <w:rtl w:val="true"/>
          <w:lang w:bidi="fa-IR"/>
        </w:rPr>
        <w:t>.</w:t>
      </w:r>
    </w:p>
    <w:p>
      <w:pPr>
        <w:pStyle w:val="Heading3"/>
        <w:numPr>
          <w:ilvl w:val="2"/>
          <w:numId w:val="1"/>
        </w:numPr>
        <w:rPr/>
      </w:pPr>
      <w:bookmarkStart w:id="68" w:name="__RefHeading___Toc157345_237004111"/>
      <w:bookmarkStart w:id="69" w:name="_Toc24"/>
      <w:bookmarkEnd w:id="68"/>
      <w:r>
        <w:rPr>
          <w:rtl w:val="true"/>
        </w:rPr>
        <w:t>بحثی درباره ازدواج حضرت فاطمه معصومه علیها السلام</w:t>
      </w:r>
      <w:bookmarkEnd w:id="69"/>
    </w:p>
    <w:p>
      <w:pPr>
        <w:pStyle w:val="BookText"/>
        <w:rPr/>
      </w:pPr>
      <w:r>
        <w:rPr>
          <w:rFonts w:ascii="IRNazanin" w:hAnsi="IRNazanin" w:eastAsia="IRNazanin"/>
          <w:color w:val="111111"/>
          <w:sz w:val="28"/>
          <w:sz w:val="28"/>
          <w:szCs w:val="28"/>
          <w:rtl w:val="true"/>
          <w:lang w:bidi="fa-IR"/>
        </w:rPr>
        <w:t>نکته اصلی در این‌باره این است که یقیناً حضرت فاطمه معصومه علیها السلام ازدواج نکرده‌اند که علت آن را در چند احتمال می‌توان جست‌وجو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حکام بنی عباس به خصوص هارون الرشید برای حفظ خلافت و حاکمیت خویش در جامعه، چنان خفقان و اختناقی ایجاد کرده بودند که به قول معروف شمشیر را از رو بسته بودند و با برخوردهای ستمگرانه و بی‌رحمانه و خشن، جامعه‌ای وحشتناک و رعب‌آور ساخته بودند و این مسئله می‌توانست در روابط اجتماعی بین مردم تأثیر به سزایی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و اوضاع، کسی جرأت نداشت به در خانه امام کاظم علیه السلام مراجعه کند و مردم از اینکه با یکی از دختران آن حضرت ازدواج کنند می‌ترسیدند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در ازدواج فرزندان، پدر، نقش به سزایی دارد، ولی با توجه به</w:t>
      </w:r>
    </w:p>
    <w:p>
      <w:pPr>
        <w:pStyle w:val="BookText"/>
        <w:rPr/>
      </w:pPr>
      <w:r>
        <w:rPr>
          <w:rFonts w:ascii="IRNazanin" w:hAnsi="IRNazanin" w:eastAsia="IRNazanin"/>
          <w:color w:val="111111"/>
          <w:sz w:val="28"/>
          <w:sz w:val="28"/>
          <w:szCs w:val="28"/>
          <w:rtl w:val="true"/>
          <w:lang w:bidi="fa-IR"/>
        </w:rPr>
        <w:t>اینکه امام هفتم همیشه تحت مراقبت یا بازداشت بود، این عدم حضور پدر در خانه، مشکلی به مشکلات اضافه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سرکوبی بی‌رحمانه حکومت عباسی یکی از موانع ازدواج حضرت فاطمه معصومه علیها السلام بوده است و سیره پیامبر صلی الله علیه و آله و ائمه علیهم السلام بر این بوده که پیروانشان را به امر ازدواج تشویق می‌کردند و قاعده هم آن است حضرت فاطمه معصومه علیها السلام ازدواج کند، ولی به خاطر ستم‌هایی که بر خانواده و ایشان از ناحیه حکومت روا می‌شد زمینه ازدواج برای حضرتش فراهم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قاعده این‌گونه نبوده و نیست که فاطمه زهرا علیها السلام روزانه و آشکارا غسل و کفن می‌شد و قبر مطهرش آشکارا می‌گردید، ولی ستم‌ها چه کرد؟</w:t>
      </w:r>
    </w:p>
    <w:p>
      <w:pPr>
        <w:pStyle w:val="BookText"/>
        <w:rPr/>
      </w:pPr>
      <w:r>
        <w:rPr>
          <w:rFonts w:ascii="IRNazanin" w:hAnsi="IRNazanin" w:eastAsia="IRNazanin"/>
          <w:color w:val="111111"/>
          <w:sz w:val="28"/>
          <w:sz w:val="28"/>
          <w:szCs w:val="28"/>
          <w:rtl w:val="true"/>
          <w:lang w:bidi="fa-IR"/>
        </w:rPr>
        <w:t>به این پرسش هم تاریخ باید جواب دهد که چرا فاطمه معصومه علیها السلام با آن‌که ازدواج، مستحب و یکی از سنت‌های مؤکد شریعت مقدس بوده است ازدواج نکرد؟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عدم ازدواج آن بانوی بزرگوار این است که ایشان در دوران حیات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و به این جهت ازدواج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عده‌ای از صاحبان قلم و پژوهش از کتاب تاریخ قم گرفته و پسندیده‌اند؛ آنجا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به من رسیده است که رضائیه دختران خود را به شوهر نمی‌دادند، زیرا کسی که همسر و هم‌کفو ایشان باشد نمی‌یافتند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قم، 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چاپ آستان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ثقفی تهرانی در شعری به موضوع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کفو تو را چون نکرد خلق خداوند ز آن ننمودی به عمر خویش شوهر</w:t>
      </w:r>
    </w:p>
    <w:p>
      <w:pPr>
        <w:pStyle w:val="BookText"/>
        <w:rPr/>
      </w:pPr>
      <w:r>
        <w:rPr>
          <w:rFonts w:ascii="IRNazanin" w:hAnsi="IRNazanin" w:eastAsia="IRNazanin"/>
          <w:color w:val="111111"/>
          <w:sz w:val="28"/>
          <w:sz w:val="28"/>
          <w:szCs w:val="28"/>
          <w:rtl w:val="true"/>
          <w:lang w:bidi="fa-IR"/>
        </w:rPr>
        <w:t>البته عده‌ای هم این احتمال و نقل را صحیح نمی‌دانند، بلکه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سیره ائمه اطهار چنین نبوده که پیدا نشدن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هم‌کفو و هم‌سنگ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ازدواج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در عصر حیات حضرت فاطمه معصومه علیها السلام جوانان شایسته‌ای از تبار امام حسن مجتبی علیه السلام و امام حسین علیه السلام هَم‌کفو آن حضرت وجود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دارد که یعقوبی آن را چنین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وصیت کرد که دخترانش شوهر نکنند و هیچ‌یک از آنان شوهر نکرد، مگر ام سلمه و</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ترجمه تاریخ یعقوبی، آیتی،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اجماع، همه معتقدند که این کلام یعقوبی دارای خدشه است، چون خلاف سیره پیامبر صلی الله علیه و آله و ائمه اطهار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متن کامل وصیت‌نامه آن حضرت موجود است که فرموده‌اند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تنها در صورتی که فرزندم علی اجازه دهد هر یک از پسرانم مأذون‌اند خواهرانشان را شوهر دهند، زیرا او به چند و چون ازدواج خویشان خود</w:t>
      </w:r>
    </w:p>
    <w:p>
      <w:pPr>
        <w:pStyle w:val="BookText"/>
        <w:rPr/>
      </w:pPr>
      <w:r>
        <w:rPr>
          <w:rFonts w:ascii="IRNazanin" w:hAnsi="IRNazanin" w:eastAsia="IRNazanin"/>
          <w:color w:val="111111"/>
          <w:sz w:val="28"/>
          <w:sz w:val="28"/>
          <w:szCs w:val="28"/>
          <w:rtl w:val="true"/>
          <w:lang w:bidi="fa-IR"/>
        </w:rPr>
        <w:t>آگاه‌تر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برادران خواهری و نه عموهای دخترانم و نه صاحب منصبی مجاز نیست دخترانم را به ازدواج کسی درآورد، مگر به اذن و دستور فرزندم علی و او از همه به ازدواج بستگان خود آشناتر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او خواست و مصلحت دید که یکی از آنان را شوهر دهد، می‌تواند چنین کند و اگر خواست شوهر ندهد، می‌تواند چنین کند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این‌باره چند نکته قابل ذکر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کاظم علیه السلام در این وصیت‌نامه، حجت را بر فرزندان و سایرین تمام می‌کند و علی بن موسی الرضا را با قاطعیت، وصی و جانشین خود قرار می‌دهد و به امام رضا علیه السلام اختیار تام می‌دهد تا جایی که حتی امر ازدواج خواهران را به ایشان واگذار می‌کند و تبعیت از امام هشتم را برهمگان لازم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احتمال دارد نسخه‌ای از وصیت‌نامه حضرت که در دسترس یعقوبی بوده،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بإذنه و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باشد یا از روی سهو جمله را نیاورده یا در نسخه‌ای از روی تقیه مطالب دیگری آمده باشد و سپس در دسترس یعقوبی قرار گرفته است، پس این احتمال، دارای چندین اشکال اساسی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برخی بحث خواستگاری مأمون از حضرت را علت ترک ازدواج یا هجرت بیان کرده‌اند</w:t>
      </w:r>
      <w:r>
        <w:rPr>
          <w:rStyle w:val="FootnoteAnchor"/>
          <w:rtl w:val="true"/>
        </w:rPr>
        <w:footnoteReference w:id="54"/>
      </w:r>
      <w:r>
        <w:rPr>
          <w:rFonts w:ascii="IRNazanin" w:hAnsi="IRNazanin" w:eastAsia="IRNazanin"/>
          <w:color w:val="111111"/>
          <w:sz w:val="28"/>
          <w:sz w:val="28"/>
          <w:szCs w:val="28"/>
          <w:rtl w:val="true"/>
          <w:lang w:bidi="fa-IR"/>
        </w:rPr>
        <w:t>که این هم مدرک و سندی ندارد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بحث ذکر چند نکته ضرورت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بسیار مهم، این است که حضرت فاطمه معصومه علیها السلام در دوران حیات پدرش کودکی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بوده که پدر روانه زندان شد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که پدر به شهادت رسید، لباس عزا به تن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جو بسیار سنگین سیاسی و اجتماعی علیه خاندان نبوت و امامت، و آنگاه تبعید برادر به طوس، مجالی را برای ازدواج باقی نگذاشت و حتی شرایط بسیار عادی و ساده‌ای هم برای آنها فراهم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روحیه ولایت‌پذیری و مطیع ولایت بودن حضرت فاطمه معصومه علیها السلام و سایر فرزندان امام کاظم علیه السلام است، زیرا احکام و عقاید و اطاعت از ولایت در عمق جان آنها نفوذ کرده بود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شخصیتی مانند حضرت فاطمه معصومه علیها السلام که در دامن امامت به دنیا می‌آید و در مکتب امامت پرورش و رشد می‌کند و خود مبلغ حدیث غدیر و ولایت است که اینها همه نشانه عظمت و بزرگی آن بزرگوار است، امکان ندارد خلاف وصیت پدر بزرگوارشان عمل کنند</w:t>
      </w:r>
      <w:r>
        <w:rPr>
          <w:rFonts w:eastAsia="IRNazanin" w:cs="IRNazanin"/>
          <w:color w:val="111111"/>
          <w:sz w:val="28"/>
          <w:szCs w:val="28"/>
          <w:rtl w:val="true"/>
          <w:lang w:bidi="fa-IR"/>
        </w:rPr>
        <w:t>.</w:t>
      </w:r>
      <w:bookmarkStart w:id="70" w:name="pg6138_47045"/>
    </w:p>
    <w:p>
      <w:pPr>
        <w:pStyle w:val="Heading2"/>
        <w:numPr>
          <w:ilvl w:val="1"/>
          <w:numId w:val="1"/>
        </w:numPr>
        <w:rPr/>
      </w:pPr>
      <w:bookmarkStart w:id="71" w:name="__RefHeading___Toc157347_237004111"/>
      <w:bookmarkStart w:id="72" w:name="_Toc25"/>
      <w:bookmarkEnd w:id="70"/>
      <w:bookmarkEnd w:id="71"/>
      <w:r>
        <w:rPr>
          <w:rtl w:val="true"/>
        </w:rPr>
        <w:t>بخش دوم</w:t>
      </w:r>
      <w:r>
        <w:rPr>
          <w:rtl w:val="true"/>
        </w:rPr>
        <w:t xml:space="preserve">: </w:t>
      </w:r>
      <w:r>
        <w:rPr>
          <w:rtl w:val="true"/>
        </w:rPr>
        <w:t>جایگاه علمی و فرهنگی حضرت فاطمه معصومه علیها السلام</w:t>
      </w:r>
      <w:bookmarkEnd w:id="72"/>
    </w:p>
    <w:p>
      <w:pPr>
        <w:pStyle w:val="Heading3"/>
        <w:numPr>
          <w:ilvl w:val="2"/>
          <w:numId w:val="1"/>
        </w:numPr>
        <w:rPr/>
      </w:pPr>
      <w:bookmarkStart w:id="73" w:name="__RefHeading___Toc157349_237004111"/>
      <w:bookmarkStart w:id="74" w:name="_Toc26"/>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در عصر استبداد هارون، فعالیت فرهنگی امام رضا علیه السلام آغاز گردید، زیرا هارون به سبب خوفی که از عواقب شهادت امام کاظم علیه السلام داشت، چندان متعرض امام رضا علیه السلام نمی‌شد و حتی سعی می‌کرد خودش را از این جنایت تبرئه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هارون، امین در دوران حکومت خود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اختلافات داخلی شد و در این زمان، فرصتی برای آزار امام رضا علیه السلام پیدا نکرد، بنابراین فرصت خوبی برای فعالیت‌های فرهنگی امام رضا علیه السلام ایجاد شد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سیره پیشوایان، ص </w:t>
      </w:r>
      <w:r>
        <w:rPr>
          <w:rFonts w:eastAsia="IRNazanin" w:cs="IRNazanin"/>
          <w:color w:val="111111"/>
          <w:sz w:val="28"/>
          <w:szCs w:val="28"/>
          <w:lang w:bidi="fa-IR"/>
        </w:rPr>
        <w:t>472</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خلافت هارون و مأمون، ترجمه آثار علمی بیگانگان به اوج خود</w:t>
      </w:r>
    </w:p>
    <w:p>
      <w:pPr>
        <w:pStyle w:val="BookText"/>
        <w:rPr/>
      </w:pPr>
      <w:r>
        <w:rPr>
          <w:rFonts w:ascii="IRNazanin" w:hAnsi="IRNazanin" w:eastAsia="IRNazanin"/>
          <w:color w:val="111111"/>
          <w:sz w:val="28"/>
          <w:sz w:val="28"/>
          <w:szCs w:val="28"/>
          <w:rtl w:val="true"/>
          <w:lang w:bidi="fa-IR"/>
        </w:rPr>
        <w:t>رسید، زیرا مأمون می‌خواست در برابر مکتب اهل بیت علیهم السلام عرضه اندامی داشته باشد و بدین وسیله، مشتریان مکتب اهل بیت را کم کند و از فروغ آن بکاهد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این شرایط، انقلاب فکری عمیقی ایجاد کرد و جامعه را از سقوط در گرداب خطرناک انحراف و التقاط رهایی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پرده برداشت</w:t>
      </w:r>
      <w:r>
        <w:rPr>
          <w:rStyle w:val="FootnoteAnchor"/>
          <w:rtl w:val="true"/>
        </w:rPr>
        <w:footnoteReference w:id="57"/>
      </w:r>
      <w:r>
        <w:rPr>
          <w:rFonts w:ascii="IRNazanin" w:hAnsi="IRNazanin" w:eastAsia="IRNazanin"/>
          <w:color w:val="111111"/>
          <w:sz w:val="28"/>
          <w:sz w:val="28"/>
          <w:szCs w:val="28"/>
          <w:rtl w:val="true"/>
          <w:lang w:bidi="fa-IR"/>
        </w:rPr>
        <w:t>و فضائل اهل بیت علیهم السلام را آشکار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معصومه علیها السلام نیز امام رضا علیه السلام را در این مسیر همراهی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کرامت با برگزاری جلسات علمی متعدد، نقش بزرگی ایفا کردند؛ به گونه‌ای که سلسله سند و محتوای احادیث آن حضرت گویای چنین مجالسی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اینکه در خاندان عصمت و طهارت و امامت، فرزندان توسط خانواده آموزش داده می‌شدند و علوم الهی را از پدر، مادر و برادر فرا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موسوی نیز این سیرۀ حسنه ادامه داشت و حضرت فاطمه معصومه علیها السلام از همان دوران کودکی به آموزش علوم دینی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استعداد ذاتی، طهارت روح و برخورداری از استادان معصوم که به تعبیر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الرّاسِخُونَ فِی الْعِلْمِ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علوم الهی بهره وافی دارند آن حضرت را به مرحله‌ای والا از کمال علمی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جلودی برای دستگیری محمد بن جعفر بن محمد عازم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جلودی دستور داشت محمد را به قتل برساند و خانه‌های آل ابوطالب را در مدینه غارت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سپاه او به در خانه امام کاظم علیه السلام رسید، امام رضا علیه السلام تمام زنان را در یک اتاق جمع کرد و جلوی در خانه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ناچار باید داخل خانه شده، لباس‌های زنان را بگیرم و غارت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سوگند یاد فرمود که تمامی جامه‌های زنان 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پیوسته اصرار می‌کرد و مانع داخل شدن جلودی به خانه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علیه السلام تمام لباس‌ها حتی خلخال‌ها و گوشواره‌ها و آنچه را که در خانه بود به جلودی داد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عیون الاخبار الرضا علیه 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یقیناً در این حادثه دردناک یکی از حاضران و شاهدان عینی حضرت فاطمه معصومه علیها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حادثه یادآور هجوم دردناک به در خانه فاطمه زهرا علیها السلام و تداعی‌کننده دود و آتش و مسمار و میخ و سینه و پهلوی شکسته و بازوی کبود می‌باشد</w:t>
      </w:r>
      <w:r>
        <w:rPr>
          <w:rFonts w:eastAsia="IRNazanin" w:cs="IRNazanin"/>
          <w:color w:val="111111"/>
          <w:sz w:val="28"/>
          <w:szCs w:val="28"/>
          <w:rtl w:val="true"/>
          <w:lang w:bidi="fa-IR"/>
        </w:rPr>
        <w:t>.</w:t>
      </w:r>
      <w:r>
        <w:rPr>
          <w:rStyle w:val="FootnoteAnchor"/>
          <w:rtl w:val="true"/>
        </w:rPr>
        <w:footnoteReference w:id="59"/>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معصومه علیها السلام به مرحله‌ای از کمال علمی رسید که روزی جمعی از شیعیان وارد مدینه شدند و تعدادی پرسش در نامه‌ای نوشته، برای گرفتن پاسخ، روانه منزل امام کاظم علیه السلام شدند، اما در آن زمان، حضرت موسی بن جعفر علیه السلام در سفر بودند و امام رضا علیه السلام نیز در مدینه تشریف</w:t>
      </w:r>
    </w:p>
    <w:p>
      <w:pPr>
        <w:pStyle w:val="BookText"/>
        <w:rPr/>
      </w:pPr>
      <w:r>
        <w:rPr>
          <w:rFonts w:ascii="IRNazanin" w:hAnsi="IRNazanin" w:eastAsia="IRNazanin"/>
          <w:color w:val="111111"/>
          <w:sz w:val="28"/>
          <w:sz w:val="28"/>
          <w:szCs w:val="28"/>
          <w:rtl w:val="true"/>
          <w:lang w:bidi="fa-IR"/>
        </w:rPr>
        <w:t>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گروه از مدینه قصد عزیمت داشتند از اینکه خدمت امام معصوم علیه السلام نرسیده بودند و دست خالی و بدون پاسخ به سؤالات علمی و دینی خویش به وطن بر می‌گشتند بسیار اندوهگین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معصومه علیها السلام که در آن ایام هنوز به سن بلوغ نرسیده بودند از مشاهده غم و اندوه آنان متأثر شده، پاسخ پرسش‌های آنان را نوشت و به آنها عنایت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نیز با گرفتن پاسخ سؤالات مدینه را با شادمانی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بیرون مدینه با امام کاظم علیه السلام مواجه شدند و واقعه را به اطلاع آن حضرت رساندند و دست خط حضرت فاطمه معصومه علیها السلام را به امام علیه السلام ارائه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کاظم علیه السلام پس از مطالعه جواب سؤالات، شادی و ابتهاج و سرور و رضایت خود را با این جمله بیان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فداها ابوها؛</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این مطلب را جناب حجت الاسلام والمسلمین علی اکبر مهدی‌پور در کتاب کریمه اهل بیت علیهم السلام،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مستنبط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تا به حال به چاپ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نسخه‌ای از این کتاب در کتابخانه شوشتری‌های نجف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به فدایش</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حضرت فاطمه معصومه علیها السلام در عصر خویش از بانوان دانشمند، محدث و پارسا به شمار می‌آمده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ناآرامی‌ها و ناملایمات فراوان، روایاتی که از آن بانوی مکرّمه به دست ما رسیده در محور</w:t>
      </w:r>
      <w:bookmarkStart w:id="75" w:name="pg6138_47049"/>
    </w:p>
    <w:p>
      <w:pPr>
        <w:pStyle w:val="BookText"/>
        <w:rPr/>
      </w:pPr>
      <w:bookmarkEnd w:id="75"/>
      <w:r>
        <w:rPr>
          <w:rFonts w:ascii="IRNazanin" w:hAnsi="IRNazanin" w:eastAsia="IRNazanin"/>
          <w:color w:val="111111"/>
          <w:sz w:val="28"/>
          <w:sz w:val="28"/>
          <w:szCs w:val="28"/>
          <w:rtl w:val="true"/>
          <w:lang w:bidi="fa-IR"/>
        </w:rPr>
        <w:t>اصول اعتقادی شیعه و تأکید بر ولایت حضرت امیرالمؤمنین علی علیه السلام و تثبیت جایگاه رفیع غدیر در فرهنگ تشیّع است</w:t>
      </w:r>
      <w:r>
        <w:rPr>
          <w:rFonts w:eastAsia="IRNazanin" w:cs="IRNazanin"/>
          <w:color w:val="111111"/>
          <w:sz w:val="28"/>
          <w:szCs w:val="28"/>
          <w:rtl w:val="true"/>
          <w:lang w:bidi="fa-IR"/>
        </w:rPr>
        <w:t>.</w:t>
      </w:r>
    </w:p>
    <w:p>
      <w:pPr>
        <w:pStyle w:val="Heading3"/>
        <w:numPr>
          <w:ilvl w:val="2"/>
          <w:numId w:val="1"/>
        </w:numPr>
        <w:rPr/>
      </w:pPr>
      <w:bookmarkStart w:id="76" w:name="__RefHeading___Toc157351_237004111"/>
      <w:bookmarkStart w:id="77" w:name="_Toc27"/>
      <w:bookmarkEnd w:id="76"/>
      <w:r>
        <w:rPr>
          <w:rtl w:val="true"/>
        </w:rPr>
        <w:t>نقل حدیث</w:t>
      </w:r>
      <w:bookmarkEnd w:id="77"/>
    </w:p>
    <w:p>
      <w:pPr>
        <w:pStyle w:val="Heading4"/>
        <w:numPr>
          <w:ilvl w:val="3"/>
          <w:numId w:val="1"/>
        </w:numPr>
        <w:rPr/>
      </w:pPr>
      <w:bookmarkStart w:id="78" w:name="__RefHeading___Toc157353_237004111"/>
      <w:bookmarkStart w:id="79" w:name="_Toc28"/>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حضرت فاطمه معصومه علیها السلام در حادترین شرایط سیاسی و پرخفقان‌ترین دوره از ادوار ائمه علیهم السلام به سر می‌برده و دارای مقاماتی است که تا به امروز برای ما کشف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از کتب حدیثی استفاده می‌شود، ایشان دارای اجازه روایت بوده‌اند و در سلسله اسناد روایت، نام مبارکشان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جز چند حدیث، چیزی از آن حضرت نمی‌یابیم یا اگر احادیثی از آن بزرگوار نقل شده به علت فشار سیاسی و تحریم اندیشه شیعی، در کتب روایی ثبت نشده یا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بانوی مجلله‌ای که مقام معنوی و علمی ایشان برکسی پوشیده نیست و از جمله نادره‌های بانوان جهان اسلام به شمار می‌آیند و ائمه علیهم السلام زیارتش را تأکید کرده‌اند، چگونه ممکن است از پدر و برادر امامش نقل حدیثی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مفاهیم روایات کریمه اهل بیت حضرت فاطمه معصومه علیها السلام بر محور ولایت است و معانی زیر از آنها القاء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وصایت حضرت امیرالمؤمنین علی بن ابی‌طالب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تثبیت جایگاه غدیر در فرهنگ تشیع</w:t>
      </w:r>
      <w:r>
        <w:rPr>
          <w:rFonts w:eastAsia="IRNazanin" w:cs="IRNazanin"/>
          <w:color w:val="111111"/>
          <w:sz w:val="28"/>
          <w:szCs w:val="28"/>
          <w:rtl w:val="true"/>
          <w:lang w:bidi="fa-IR"/>
        </w:rPr>
        <w:t>.</w:t>
      </w:r>
      <w:bookmarkStart w:id="80" w:name="pg6138_47050"/>
    </w:p>
    <w:p>
      <w:pPr>
        <w:pStyle w:val="BookText"/>
        <w:rPr/>
      </w:pPr>
      <w:bookmarkEnd w:id="8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 به جامعه از فراموشی روز غدیر خم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موقعیت علی بن ابی‌طالب علیه السلام نسبت به پیامبر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برابری دوستی خاندان عصمت و طهارت با شهادت در 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بحث به ذکر احادیثی می‌پردازیم که از بانوی کرامت نقل شده است</w:t>
      </w:r>
      <w:r>
        <w:rPr>
          <w:rFonts w:eastAsia="IRNazanin" w:cs="IRNazanin"/>
          <w:color w:val="111111"/>
          <w:sz w:val="28"/>
          <w:szCs w:val="28"/>
          <w:rtl w:val="true"/>
          <w:lang w:bidi="fa-IR"/>
        </w:rPr>
        <w:t>.</w:t>
      </w:r>
    </w:p>
    <w:p>
      <w:pPr>
        <w:pStyle w:val="Heading4"/>
        <w:numPr>
          <w:ilvl w:val="3"/>
          <w:numId w:val="1"/>
        </w:numPr>
        <w:rPr/>
      </w:pPr>
      <w:bookmarkStart w:id="81" w:name="__RefHeading___Toc157355_237004111"/>
      <w:bookmarkStart w:id="82" w:name="_Toc29"/>
      <w:bookmarkEnd w:id="81"/>
      <w:r>
        <w:rPr>
          <w:rtl w:val="true"/>
        </w:rPr>
        <w:t>حدیث اول</w:t>
      </w:r>
      <w:r>
        <w:rPr>
          <w:rtl w:val="true"/>
        </w:rPr>
        <w:t xml:space="preserve">: </w:t>
      </w:r>
      <w:r>
        <w:rPr>
          <w:rtl w:val="true"/>
        </w:rPr>
        <w:t>یاد کرد غدیر خمّ</w:t>
      </w:r>
      <w:bookmarkEnd w:id="82"/>
    </w:p>
    <w:p>
      <w:pPr>
        <w:pStyle w:val="BookText"/>
        <w:rPr/>
      </w:pPr>
      <w:r>
        <w:rPr>
          <w:rFonts w:ascii="IRNazanin" w:hAnsi="IRNazanin" w:eastAsia="IRNazanin"/>
          <w:color w:val="111111"/>
          <w:sz w:val="28"/>
          <w:sz w:val="28"/>
          <w:szCs w:val="28"/>
          <w:rtl w:val="true"/>
          <w:lang w:bidi="fa-IR"/>
        </w:rPr>
        <w:t>عن بکر بن احمد القصری،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حدّثتنا فاطمه بنت علی بن موسی الرضا،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فاطمه، زینب، ام کلثوم، بنات موسی بن جعفر الکاظم،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فاطمه بنت النبی صلی الله علیه و آله عن النبی صلی الله علیه و آله یوم غدیر خمّ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موَلاهُ فَعَلیٌّ مَولاهُ؛</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احقاق الحق، قاضی سید نورالله حسینی مرعشی تستری،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اسلامیه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من رهبر و مولای او هستم، پس علی مولای اوست</w:t>
      </w:r>
      <w:r>
        <w:rPr>
          <w:rFonts w:eastAsia="IRNazanin" w:cs="IRNazanin"/>
          <w:color w:val="111111"/>
          <w:sz w:val="28"/>
          <w:szCs w:val="28"/>
          <w:rtl w:val="true"/>
          <w:lang w:bidi="fa-IR"/>
        </w:rPr>
        <w:t>.»</w:t>
      </w:r>
    </w:p>
    <w:p>
      <w:pPr>
        <w:pStyle w:val="Heading4"/>
        <w:numPr>
          <w:ilvl w:val="3"/>
          <w:numId w:val="1"/>
        </w:numPr>
        <w:rPr/>
      </w:pPr>
      <w:bookmarkStart w:id="83" w:name="__RefHeading___Toc157357_237004111"/>
      <w:bookmarkStart w:id="84" w:name="_Toc30"/>
      <w:bookmarkEnd w:id="83"/>
      <w:r>
        <w:rPr>
          <w:rtl w:val="true"/>
        </w:rPr>
        <w:t>حدیث دوم</w:t>
      </w:r>
      <w:r>
        <w:rPr>
          <w:rtl w:val="true"/>
        </w:rPr>
        <w:t xml:space="preserve">: </w:t>
      </w:r>
      <w:r>
        <w:rPr>
          <w:rtl w:val="true"/>
        </w:rPr>
        <w:t>حماسه غدیر</w:t>
      </w:r>
      <w:bookmarkEnd w:id="84"/>
    </w:p>
    <w:p>
      <w:pPr>
        <w:pStyle w:val="BookText"/>
        <w:rPr/>
      </w:pPr>
      <w:r>
        <w:rPr>
          <w:rFonts w:ascii="IRNazanin" w:hAnsi="IRNazanin" w:eastAsia="IRNazanin"/>
          <w:color w:val="111111"/>
          <w:sz w:val="28"/>
          <w:sz w:val="28"/>
          <w:szCs w:val="28"/>
          <w:rtl w:val="true"/>
          <w:lang w:bidi="fa-IR"/>
        </w:rPr>
        <w:t xml:space="preserve">قال شمس الدین ابوالخیر الجزریّ الدمشقی المقریّ الشافعی،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اسنی المطالب فی مناقب علی بن ابی‌طالب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معصومه علیها السلام به نقل از حضرت زهرا علیها السلام می‌فرماید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اَنَسیتُم قَوَلَ رَسولِ الله صلی الله علیه و آله یَومَ غَدیرِ خُمِّ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مَولاهُ فَعلیُّ</w:t>
      </w:r>
      <w:bookmarkStart w:id="85" w:name="pg6138_47051"/>
    </w:p>
    <w:p>
      <w:pPr>
        <w:pStyle w:val="BookText"/>
        <w:rPr/>
      </w:pPr>
      <w:bookmarkEnd w:id="85"/>
      <w:r>
        <w:rPr>
          <w:rFonts w:ascii="Amiri" w:hAnsi="Amiri" w:eastAsia="Amiri" w:cs="Amiri"/>
          <w:color w:val="111111"/>
          <w:sz w:val="28"/>
          <w:sz w:val="28"/>
          <w:szCs w:val="28"/>
          <w:rtl w:val="true"/>
          <w:lang w:bidi="ar-SA"/>
        </w:rPr>
        <w:t>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مِنّی بِمَنزِلَةِ هاروُنَ مِن موسی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اسنی المطالب،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الغدیر، علامه امینی،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196</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دارالکتاب العربی بیروت، چاپ سوم،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کلام رسول خدا صلی الله علیه و آله را در روز غدیر فراموش کردید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من مولا و رهبر او هستم، علی نیز مولای اوست، و آیا فراموش کردید که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موقعیت تو نسبت به من، مانند هارون به موسی است</w:t>
      </w:r>
      <w:r>
        <w:rPr>
          <w:rFonts w:eastAsia="IRNazanin" w:cs="IRNazanin"/>
          <w:color w:val="111111"/>
          <w:sz w:val="28"/>
          <w:szCs w:val="28"/>
          <w:rtl w:val="true"/>
          <w:lang w:bidi="fa-IR"/>
        </w:rPr>
        <w:t>.</w:t>
      </w:r>
    </w:p>
    <w:p>
      <w:pPr>
        <w:pStyle w:val="Heading4"/>
        <w:numPr>
          <w:ilvl w:val="3"/>
          <w:numId w:val="1"/>
        </w:numPr>
        <w:rPr/>
      </w:pPr>
      <w:bookmarkStart w:id="86" w:name="__RefHeading___Toc157359_237004111"/>
      <w:bookmarkStart w:id="87" w:name="_Toc31"/>
      <w:bookmarkEnd w:id="86"/>
      <w:r>
        <w:rPr>
          <w:rtl w:val="true"/>
        </w:rPr>
        <w:t>حدیث سوم</w:t>
      </w:r>
      <w:r>
        <w:rPr>
          <w:rtl w:val="true"/>
        </w:rPr>
        <w:t xml:space="preserve">: </w:t>
      </w:r>
      <w:r>
        <w:rPr>
          <w:rtl w:val="true"/>
        </w:rPr>
        <w:t>دوستی آل محمد صلی الله علیه و آله</w:t>
      </w:r>
      <w:bookmarkEnd w:id="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فاطمة بنت 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فاطمة بنت رسول الله صلی الله علیه و آله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مَن ماتَ عَلی حُبِّ آلِ محمّد ماتَ شَهیدً؛</w:t>
      </w:r>
      <w:r>
        <w:rPr>
          <w:rStyle w:val="FootnoteAnchor"/>
          <w:rtl w:val="true"/>
        </w:rPr>
        <w:footnoteReference w:id="63"/>
      </w:r>
      <w:r>
        <w:rPr>
          <w:rFonts w:ascii="IRNazanin" w:hAnsi="IRNazanin" w:eastAsia="IRNazanin"/>
          <w:color w:val="111111"/>
          <w:sz w:val="28"/>
          <w:sz w:val="28"/>
          <w:szCs w:val="28"/>
          <w:rtl w:val="true"/>
          <w:lang w:bidi="fa-IR"/>
        </w:rPr>
        <w:t>آگاه باشید هرکه بر دوستی خاندان پیامبر صلی الله علیه و آله از دنیا برود، شهید از دنیا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زمخشری مفسر اهل سنت این حدیث را در تفسیر خود ذیل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بلند و جامع، آذین‌بند ایوان طلای حرم مطهر حضرت معصومه علیها السلام است</w:t>
      </w:r>
      <w:r>
        <w:rPr>
          <w:rFonts w:eastAsia="IRNazanin" w:cs="IRNazanin"/>
          <w:color w:val="111111"/>
          <w:sz w:val="28"/>
          <w:szCs w:val="28"/>
          <w:rtl w:val="true"/>
          <w:lang w:bidi="fa-IR"/>
        </w:rPr>
        <w:t>.</w:t>
      </w:r>
      <w:bookmarkStart w:id="88" w:name="pg6138_47052"/>
    </w:p>
    <w:p>
      <w:pPr>
        <w:pStyle w:val="Heading4"/>
        <w:numPr>
          <w:ilvl w:val="3"/>
          <w:numId w:val="1"/>
        </w:numPr>
        <w:rPr/>
      </w:pPr>
      <w:bookmarkStart w:id="89" w:name="__RefHeading___Toc157361_237004111"/>
      <w:bookmarkStart w:id="90" w:name="_Toc32"/>
      <w:bookmarkEnd w:id="88"/>
      <w:bookmarkEnd w:id="89"/>
      <w:r>
        <w:rPr>
          <w:rtl w:val="true"/>
        </w:rPr>
        <w:t>حدیث چهارم</w:t>
      </w:r>
      <w:r>
        <w:rPr>
          <w:rtl w:val="true"/>
        </w:rPr>
        <w:t xml:space="preserve">: </w:t>
      </w:r>
      <w:r>
        <w:rPr>
          <w:rtl w:val="true"/>
        </w:rPr>
        <w:t>فضائل شیعه</w:t>
      </w:r>
      <w:bookmarkEnd w:id="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حدثتنی فاطمة و زینب و ام کلثوم بنات 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فاطمه بنت رسول الله صلی الله علیه و آله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معصومه علیها السلام به سند روایت دوم از فاطمه زهرا علیها السلام نقل می‌کند که 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معراج، داخل بهشت شدم، آنجا قصری دیدم از درّ میان خالی که دارای دری بود آراسته به درّ و یاقوت و بر آن در پرده‌ای آویخته بود، سرم را بلند کردم، دیدم بر در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مُحَمّد رَسول الله، عَلیّ وَلی الله؛ خدایی جز خدای یگانه نیست، محمد رسول خداست، و علی ولی و صاحب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پرده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مَن مِثلُ شیعَةَ علیّ؛ به به، چه کسی مانند شیعه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شدم، در آنجا قصری از عقیق سرخ میان تهی دیدم که دری از نقره داشت که به زبرجد زینت شده بود و بر آن در، پرده‌ای آویخته شده بود، سرم را بلند کردم، دیدم بر در نوشته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 علیّ وصیَّ المُصطفی؛ محمد فرستاده خداست و علی وصی مصطفی است</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پرده نوشته شده بود</w:t>
      </w:r>
      <w:r>
        <w:rPr>
          <w:rFonts w:eastAsia="IRNazanin" w:cs="IRNazanin"/>
          <w:color w:val="111111"/>
          <w:sz w:val="28"/>
          <w:szCs w:val="28"/>
          <w:rtl w:val="true"/>
          <w:lang w:bidi="fa-IR"/>
        </w:rPr>
        <w:t>:</w:t>
      </w:r>
      <w:bookmarkStart w:id="91" w:name="pg6138_47053"/>
    </w:p>
    <w:p>
      <w:pPr>
        <w:pStyle w:val="BookText"/>
        <w:rPr/>
      </w:pPr>
      <w:bookmarkEnd w:id="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شیعَة علیّ بِطیِب المولِدِ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بشارت بده شیعیان علی را به پاک سرشتی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شدم، قصری از زبرجد سبز میان خالی دیدم که بهتر از آن ندیده بودم، این قصر دری از یاقوت سرخ داشت که با مروارید زینت داده شده بود و بر آن در، پرده‌ای آویخته شده بود، سرم را بلند کردم، دیدم بر پرده نوشته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شیعَةُ علیٍّ هُم الفائِزون؛ شیعیان علی، همان رستگاران‌اند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حبیبم،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قصر از آن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پسر عمو و جانشین تو علی بن ابی‌طالب است و همه مردم در روز قیامت عریان و پابرهنه محشور می‌شوند، جز شیعیان علی و همه مردم را به اسم مادرانشان صدا می‌زنند، مگر شیعیان علی که به اسم پدرانشان صدا زده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خواهد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اینها علی را دوست می‌دارند، لذا پاک سرشت هستند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ابو محمد جعفر بن احمد القمی، مسلسلات،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Heading4"/>
        <w:numPr>
          <w:ilvl w:val="3"/>
          <w:numId w:val="1"/>
        </w:numPr>
        <w:rPr/>
      </w:pPr>
      <w:bookmarkStart w:id="92" w:name="__RefHeading___Toc157363_237004111"/>
      <w:bookmarkStart w:id="93" w:name="_Toc33"/>
      <w:bookmarkEnd w:id="92"/>
      <w:r>
        <w:rPr>
          <w:rtl w:val="true"/>
        </w:rPr>
        <w:t>حدیث پنجم</w:t>
      </w:r>
      <w:r>
        <w:rPr>
          <w:rtl w:val="true"/>
        </w:rPr>
        <w:t xml:space="preserve">: </w:t>
      </w:r>
      <w:r>
        <w:rPr>
          <w:rtl w:val="true"/>
        </w:rPr>
        <w:t>طهارت امام حسین علیه السلام</w:t>
      </w:r>
      <w:bookmarkEnd w:id="9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یزید عن فاطمة بنت موسی عن عمر بن علی بن الحسین، عن فاطمه بنت الحسین علیه السلام عن اسماءبنت ابی‌بکر عن صفیه بنت عبدالمطلب قالت</w:t>
      </w:r>
      <w:r>
        <w:rPr>
          <w:rFonts w:eastAsia="IRNazanin" w:cs="IRNazanin"/>
          <w:color w:val="111111"/>
          <w:sz w:val="28"/>
          <w:szCs w:val="28"/>
          <w:rtl w:val="true"/>
          <w:lang w:bidi="fa-IR"/>
        </w:rPr>
        <w:t>:</w:t>
      </w:r>
      <w:bookmarkStart w:id="94" w:name="pg6138_47054"/>
    </w:p>
    <w:p>
      <w:pPr>
        <w:pStyle w:val="BookText"/>
        <w:rPr/>
      </w:pPr>
      <w:bookmarkEnd w:id="94"/>
      <w:r>
        <w:rPr>
          <w:rFonts w:ascii="Amiri" w:hAnsi="Amiri" w:eastAsia="Amiri" w:cs="Amiri"/>
          <w:color w:val="111111"/>
          <w:sz w:val="28"/>
          <w:sz w:val="28"/>
          <w:szCs w:val="28"/>
          <w:rtl w:val="true"/>
          <w:lang w:bidi="ar-SA"/>
        </w:rPr>
        <w:t>لَمَّا سَقَطَ الْحُسَیْنُ علیه السلام مِنْ بَطْنِ أُمِّهِ وَ کُنْتُ وَلِیتُهَا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عَمَّةُ هَلُمِّی إِلَیَّ ابْنِی،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صلی الله علیه و آله إِنَّا لَمْ نُنَظِّفْهُ بَعْدُ، فَقَالَ صلی الله علیه و آله یَا عَمَّةُ أَنْتِ تُنَظِّفِینَهُ إِنَّ اللَّهَ تَبَارَکَ وَ تَعَالَی قَدْ نَظَّفَهُ وَ طَهَّرَهُ؛</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صدوق، الامالی، 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کمی اختلاف در سند ولی متن روایت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مهم است منبع اول است که نام مبارک حضرت معصومه در سند ذکر شده و دو نسخه خطی از امالی در کتابخانه حضرت به همین سند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معصومه علیها السلام از صفیه عمه پیامبر صلی الله علیه و آله نقل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امام حسین علیه السلام از مادر متولد شد، من پرستاری کودک را به عهده داشتم،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برای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یا رسول الله، ما او را پاک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می‌خواهی او را پاکیزه گردانی؟ همانا خداوند تبارک و تعالی او را پاکیزه گردانیده و مطهرش نموده است</w:t>
      </w:r>
      <w:r>
        <w:rPr>
          <w:rFonts w:eastAsia="IRNazanin" w:cs="IRNazanin"/>
          <w:color w:val="111111"/>
          <w:sz w:val="28"/>
          <w:szCs w:val="28"/>
          <w:rtl w:val="true"/>
          <w:lang w:bidi="fa-IR"/>
        </w:rPr>
        <w:t>.</w:t>
      </w:r>
    </w:p>
    <w:p>
      <w:pPr>
        <w:pStyle w:val="Heading3"/>
        <w:numPr>
          <w:ilvl w:val="2"/>
          <w:numId w:val="1"/>
        </w:numPr>
        <w:rPr/>
      </w:pPr>
      <w:bookmarkStart w:id="95" w:name="__RefHeading___Toc157365_237004111"/>
      <w:bookmarkStart w:id="96" w:name="_Toc34"/>
      <w:bookmarkEnd w:id="95"/>
      <w:r>
        <w:rPr>
          <w:rtl w:val="true"/>
        </w:rPr>
        <w:t>عظمت حضرت فاطمه معصومه علیها السلام</w:t>
      </w:r>
      <w:bookmarkEnd w:id="9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توصیف مستقیم ائمه علیهم السلام نسبت به جایگاه حضرت فاطمه معصومه علیها السلام روشن‌ترین برهان برای شناسایی مقام معنوی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تأمل در شرح حال آن بانوی بزرگوار، راز عظمت و جاودانگی و تفضل و عنایات پروردگار را بر ما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 پارسایی آن حضرت، فروغ هدایت و جلوه حسنایی است که زیبنده‌ترین نقش انسانی را در نگارستان هستی با نسیم</w:t>
      </w:r>
    </w:p>
    <w:p>
      <w:pPr>
        <w:pStyle w:val="BookText"/>
        <w:rPr/>
      </w:pPr>
      <w:r>
        <w:rPr>
          <w:rFonts w:ascii="IRNazanin" w:hAnsi="IRNazanin" w:eastAsia="IRNazanin"/>
          <w:color w:val="111111"/>
          <w:sz w:val="28"/>
          <w:sz w:val="28"/>
          <w:szCs w:val="28"/>
          <w:rtl w:val="true"/>
          <w:lang w:bidi="fa-IR"/>
        </w:rPr>
        <w:t>روح‌بخش معنویت بهشتی هویدا کرده و کویر جامعه بشری را با شمیم دلنواز عشق و معرفت ولایی عطرآگین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معصومه آل طه علیها السلام یاس خوشبوی گلستان ولایت و امامت است؛ بانوی عظیم‌الشأنی که تالی تلو معصوم علیه السلام و گنجینه بی‌نهایت الهی است و سرزمین قم به زلال قدسی حضورش روح معرفت و حیات طیبه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است که قم، جای پای جبرئیل و آن جایی است که آبی جوشیده که هر کس از آن آب بنوشد از بیماری در امان باشد و از آن آب، گلی سرشته شد که با آن شکل پرنده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سوره آل عمران، آیات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حکایت ساخت پرنده و پرواز دادن آن به اذن الهی و به دست حضرت عیسی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عیسی مسیح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آمده است که امام علی بن موسی الرضا علیه السلام از آن چشمه آب خورده و بدان موضع غسل فرموده‌اند و از همین مکان، قوچ ابراهیم علیه السلام و عصای موسی علیه السلام و انگشتری نوح علیه السلام بیرون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شخصیت معنوی هر کسی تا حدّی وابسته به ایمان و تقوای پدر و مادر و محیط پرورش اوست و روحیات و اخلاق نیک والدین آیینه تمام نمای فرزندان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معصومه علیها السلام در خاندان رسالت و امامت و ولایت دیده به جهان گشود و در حریم بهشتی چنین خانواده‌ای غنچه وجودش شکفت و</w:t>
      </w:r>
    </w:p>
    <w:p>
      <w:pPr>
        <w:pStyle w:val="BookText"/>
        <w:rPr/>
      </w:pPr>
      <w:r>
        <w:rPr>
          <w:rFonts w:ascii="IRNazanin" w:hAnsi="IRNazanin" w:eastAsia="IRNazanin"/>
          <w:color w:val="111111"/>
          <w:sz w:val="28"/>
          <w:sz w:val="28"/>
          <w:szCs w:val="28"/>
          <w:rtl w:val="true"/>
          <w:lang w:bidi="fa-IR"/>
        </w:rPr>
        <w:t>در پرتو تعلیم و تربیت معنوی پدر و مادر و برادر، مراحل رشد و تعالی ایمان را طی نمود؛ به گونه‌ای گفته می‌شود در میان فرزندان امام کاظم علیه السلام با آن همه کثرتشان بعد از امام رضا علیه السلام کسی همسنگ حضرت معصومه علیها السلام نبود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تواریخ النبی و الآل، 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فرموده شیخ عباس قمی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دختران حضرت موسی بن جعفر علیه السلام بر حسب آنچه به ما رسیده، افضل آنها سیده جلیله، معظمه فاطمه بنت موسی علیها السلام معروف به حضرت فاطمه معصومه علیها السلام است که مزار شریفش در بلده قم است که دارای قبة عالیه و ضریح و صحن‌های متعدده و خدمه بسیار و موقوفات است و روشنی چشم اهل قم و ملاذ و معاذ عامه خلق است</w:t>
      </w:r>
      <w:r>
        <w:rPr>
          <w:rFonts w:eastAsia="IRNazanin" w:cs="IRNazanin"/>
          <w:color w:val="111111"/>
          <w:sz w:val="28"/>
          <w:szCs w:val="28"/>
          <w:rtl w:val="true"/>
          <w:lang w:bidi="fa-IR"/>
        </w:rPr>
        <w:t>.</w:t>
      </w:r>
      <w:r>
        <w:rPr>
          <w:rStyle w:val="FootnoteAnchor"/>
          <w:rtl w:val="true"/>
        </w:rPr>
        <w:footnoteReference w:id="68"/>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 شهیر عباسقلی خان سپهر در وصف آن حضرت، چنین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ناموس خداوند عالمیان، عابده و زاهده متقیه عارفه کامله، مستوره مخدّره، معصومه فاطمه دختر حضرت امام موسی کاظم علیه السلام را مقامی عالی و منزلتی متعالی و شأنی رفیع و مکانی منیع است که خداوندش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کثیر الانوارش در مدینة المؤمنین قم است، و حرم محترمش ملجأ زائرین و تمام مسلمین و مؤمنین و محل اجابت دعوات، و بروز کرامات و خوارق عادات و درگاه عرض بنیانش مسکن عبّاد و موطن زهّاد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از طرفی در هر عصری وجود اولاد حضرت زهرا علیها السلام در بین مردم، موجب حرکت، برکت و شکوفایی و پویایی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در این باره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بحمدالله اولاد فاطمه زنده‌اند، در قم اولاد فاطمه هستند، در مشهد اولاد فاطمه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اولاد فاطمه زنده‌اند اجازه نمی‌دهند که دشمنان به مقدّسات اسلام تجاوز کنند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صحیفه امام،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سخنرانی </w:t>
      </w:r>
      <w:r>
        <w:rPr>
          <w:rFonts w:eastAsia="IRNazanin" w:cs="IRNazanin"/>
          <w:color w:val="111111"/>
          <w:sz w:val="28"/>
          <w:szCs w:val="28"/>
          <w:lang w:bidi="fa-IR"/>
        </w:rPr>
        <w:t>1341/12/29</w:t>
      </w:r>
      <w:r>
        <w:rPr>
          <w:rFonts w:ascii="IRNazanin" w:hAnsi="IRNazanin" w:eastAsia="IRNazanin"/>
          <w:color w:val="111111"/>
          <w:sz w:val="28"/>
          <w:sz w:val="28"/>
          <w:szCs w:val="28"/>
          <w:rtl w:val="true"/>
          <w:lang w:bidi="fa-IR"/>
        </w:rPr>
        <w:t>، مسجد اعظم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هستند چهارصد و چهل و چار از شرف مدفون به امر حقّ شده دُ رّ در این صدف</w:t>
      </w:r>
    </w:p>
    <w:p>
      <w:pPr>
        <w:pStyle w:val="BookText"/>
        <w:rPr/>
      </w:pPr>
      <w:r>
        <w:rPr>
          <w:rFonts w:ascii="IRNazanin" w:hAnsi="IRNazanin" w:eastAsia="IRNazanin"/>
          <w:color w:val="111111"/>
          <w:sz w:val="28"/>
          <w:sz w:val="28"/>
          <w:szCs w:val="28"/>
          <w:rtl w:val="true"/>
          <w:lang w:bidi="fa-IR"/>
        </w:rPr>
        <w:t xml:space="preserve">اولاد مرتضی علی آن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مدان میان قم و کعبه و نجف</w:t>
      </w:r>
    </w:p>
    <w:p>
      <w:pPr>
        <w:pStyle w:val="BookText"/>
        <w:rPr/>
      </w:pPr>
      <w:r>
        <w:rPr>
          <w:rFonts w:ascii="IRNazanin" w:hAnsi="IRNazanin" w:eastAsia="IRNazanin"/>
          <w:color w:val="111111"/>
          <w:sz w:val="28"/>
          <w:sz w:val="28"/>
          <w:szCs w:val="28"/>
          <w:rtl w:val="true"/>
          <w:lang w:bidi="fa-IR"/>
        </w:rPr>
        <w:t>جان می‌دهند اهل خود در نثار قم</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مقام معظم رهبری حضرت آیت الله العظمی امام خامنه‌ای دامت برکاته اهمیت شهر مقدس قم را آنقدر مهم می‌داند که از آن به عنوان ذخیره الهی و قبة الاسلام نام می‌برند</w:t>
      </w:r>
      <w:r>
        <w:rPr>
          <w:rFonts w:eastAsia="IRNazanin" w:cs="IRNazanin"/>
          <w:color w:val="111111"/>
          <w:sz w:val="28"/>
          <w:szCs w:val="28"/>
          <w:rtl w:val="true"/>
          <w:lang w:bidi="fa-IR"/>
        </w:rPr>
        <w:t>.</w:t>
      </w:r>
      <w:r>
        <w:rPr>
          <w:rStyle w:val="FootnoteAnchor"/>
          <w:rtl w:val="true"/>
        </w:rPr>
        <w:footnoteReference w:id="7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هویت شهر قم را که بر گرد مرقد دختر موسی بن جعفر بنا شده</w:t>
      </w:r>
    </w:p>
    <w:p>
      <w:pPr>
        <w:pStyle w:val="BookText"/>
        <w:rPr/>
      </w:pPr>
      <w:r>
        <w:rPr>
          <w:rFonts w:ascii="IRNazanin" w:hAnsi="IRNazanin" w:eastAsia="IRNazanin"/>
          <w:color w:val="111111"/>
          <w:sz w:val="28"/>
          <w:sz w:val="28"/>
          <w:szCs w:val="28"/>
          <w:rtl w:val="true"/>
          <w:lang w:bidi="fa-IR"/>
        </w:rPr>
        <w:t>است،</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قم در اندیشه امام خمینی رحمه الله و مقام معظم رهبری،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از مجموعه آثار کنگره بزرگداشت حضرت فاطمه معصومه علیها السلام و مکانت فرهنگی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شده، با دقت نظر به وجود بارگاه حضرت فاطمه معصومه علیها السلام و عالمان و فقیهان در شهر مقدس قم و با اهمیت سنجی دقیق، ویژگی‌های شهر مقدس قم را این‌گونه تشریح می‌فرمایند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شهر عزیز، سه نقطه برجسته در میان همه نقاط روشن، چشم را به خود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حرم مطهر و مضجع شریف فاطمه معصومه علیها السلام است، آن بزرگواری که این سرچشمه جوشان و خروشان، نخستین بار از کنار مرقد او جوشید و برکاتش به همه عالم و به خصوص به دنیای اسلام رسید</w:t>
      </w:r>
      <w:r>
        <w:rPr>
          <w:rFonts w:eastAsia="IRNazanin" w:cs="IRNazanin"/>
          <w:color w:val="111111"/>
          <w:sz w:val="28"/>
          <w:szCs w:val="28"/>
          <w:rtl w:val="true"/>
          <w:lang w:bidi="fa-IR"/>
        </w:rPr>
        <w:t>....</w:t>
      </w:r>
      <w:r>
        <w:rPr>
          <w:rStyle w:val="FootnoteAnchor"/>
          <w:rtl w:val="true"/>
        </w:rPr>
        <w:footnoteReference w:id="74"/>
      </w:r>
      <w:bookmarkStart w:id="97" w:name="pg6138_47059"/>
    </w:p>
    <w:p>
      <w:pPr>
        <w:pStyle w:val="Heading2"/>
        <w:numPr>
          <w:ilvl w:val="1"/>
          <w:numId w:val="1"/>
        </w:numPr>
        <w:rPr/>
      </w:pPr>
      <w:bookmarkStart w:id="98" w:name="__RefHeading___Toc157367_237004111"/>
      <w:bookmarkStart w:id="99" w:name="_Toc35"/>
      <w:bookmarkEnd w:id="97"/>
      <w:bookmarkEnd w:id="98"/>
      <w:r>
        <w:rPr>
          <w:rtl w:val="true"/>
        </w:rPr>
        <w:t>بخش سوم</w:t>
      </w:r>
      <w:r>
        <w:rPr>
          <w:rtl w:val="true"/>
        </w:rPr>
        <w:t xml:space="preserve">: </w:t>
      </w:r>
      <w:r>
        <w:rPr>
          <w:rtl w:val="true"/>
        </w:rPr>
        <w:t>مدح قم، وصف حضرت فاطمه معصومه علیها السلام</w:t>
      </w:r>
      <w:bookmarkEnd w:id="99"/>
    </w:p>
    <w:p>
      <w:pPr>
        <w:pStyle w:val="Heading3"/>
        <w:numPr>
          <w:ilvl w:val="2"/>
          <w:numId w:val="1"/>
        </w:numPr>
        <w:rPr/>
      </w:pPr>
      <w:bookmarkStart w:id="100" w:name="__RefHeading___Toc157369_237004111"/>
      <w:bookmarkStart w:id="101" w:name="_Toc36"/>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روایات زیادی از زبان ائمه علیهم السلام به توصیف قم پرداخته و مدح بسیار بالایی از شهر قم و اهل آن را بیان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احادیث، کاملاً با حضرت فاطمه معصومه علیها السلام مرتبط می‌باشد و دلیل آن، مجموعه احادیثی است که بر خلقت انسان از خاک و بازگشت به همان خاک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فرشته‌ای موکل بر هر مولودی خلق کرده است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بچه‌ای به دنیا می‌آید به او امر می‌شود که نقطه‌ای را که درون رحم مادر قرار دارد، با خاکی بیامیزد که مرگ او بر روی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برود، آخر الامر به جایگاه برداشتن تربتش باز</w:t>
      </w:r>
    </w:p>
    <w:p>
      <w:pPr>
        <w:pStyle w:val="BookText"/>
        <w:rPr/>
      </w:pPr>
      <w:r>
        <w:rPr>
          <w:rFonts w:ascii="IRNazanin" w:hAnsi="IRNazanin" w:eastAsia="IRNazanin"/>
          <w:color w:val="111111"/>
          <w:sz w:val="28"/>
          <w:sz w:val="28"/>
          <w:szCs w:val="28"/>
          <w:rtl w:val="true"/>
          <w:lang w:bidi="fa-IR"/>
        </w:rPr>
        <w:t>می‌گردد و در آنجا می‌میرد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لئالی الاخبار،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کُنْتُمْ فِی بُیُوتِکُمْ لَبَرَزَ الَّذِینَ کُتِبَ عَلَیْهِمُ الْقَتْلُ إِلی مَضاجِعِهِمْ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اگر در خانه‌هایتان هم باشید، حتماً آنهایی که کشته شدن برایشان مقرر گردیده بیرون خواهند آمد تا به مضاجع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آرامگاه و خوابگاه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به آیه شریفه استدلال شده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روایت، همان محل اخذ تربت اولیه انسان است که بازگشت بدن نیز به همان مضجع و تربت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جانم به فدایت، فشار قبر چه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 چیزی از فشار قبر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بر مؤمن افتخار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من راه رفت و زمین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من تو را دوست داشتم، آن هنگامی که بر پشت من راه می‌رفتی و اکنون به من سپرده شده‌ای، خواهی دید که چگونه با تو رفتار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نگاه به اندازه دید چشم برایش گشایش می‌یابد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مؤمن را به قبر می‌رسانند، بقعه‌های زمین به سوی او هجوم می‌آورند که همگی مثل باغ‌های سبز هستند و هر بقعه‌ای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دل من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می‌آورند و در آنجایی قرار می‌دهند که</w:t>
      </w:r>
      <w:bookmarkStart w:id="102" w:name="pg6138_47061"/>
    </w:p>
    <w:p>
      <w:pPr>
        <w:pStyle w:val="BookText"/>
        <w:rPr/>
      </w:pPr>
      <w:bookmarkEnd w:id="102"/>
      <w:r>
        <w:rPr>
          <w:rFonts w:ascii="IRNazanin" w:hAnsi="IRNazanin" w:eastAsia="IRNazanin"/>
          <w:color w:val="111111"/>
          <w:sz w:val="28"/>
          <w:sz w:val="28"/>
          <w:szCs w:val="28"/>
          <w:rtl w:val="true"/>
          <w:lang w:bidi="fa-IR"/>
        </w:rPr>
        <w:t>قضای الهی بر آن تعلق گرفته و آن تربتی است که از همان خلق شده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لئالی الاخبار،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به صراحت بیان شده که مدفن هر کسی، همان خاک و تربتی است که از آن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مدح و ثنای تربت و مدفن هر کسی در حقیقت، ستایش طینت و خاک سرشت اوست، لذا توصیف تربت مقدس قم، یعنی وصف و مدح سرشت پاک حضرت معصومه علیها السلام که جسم دنیایی‌اش از همان خاک خلق شده است</w:t>
      </w:r>
      <w:r>
        <w:rPr>
          <w:rFonts w:eastAsia="IRNazanin" w:cs="IRNazanin"/>
          <w:color w:val="111111"/>
          <w:sz w:val="28"/>
          <w:szCs w:val="28"/>
          <w:rtl w:val="true"/>
          <w:lang w:bidi="fa-IR"/>
        </w:rPr>
        <w:t>.</w:t>
      </w:r>
    </w:p>
    <w:p>
      <w:pPr>
        <w:pStyle w:val="Heading3"/>
        <w:numPr>
          <w:ilvl w:val="2"/>
          <w:numId w:val="1"/>
        </w:numPr>
        <w:rPr/>
      </w:pPr>
      <w:bookmarkStart w:id="103" w:name="__RefHeading___Toc157371_237004111"/>
      <w:bookmarkStart w:id="104" w:name="_Toc37"/>
      <w:bookmarkEnd w:id="103"/>
      <w:r>
        <w:rPr>
          <w:rtl w:val="true"/>
        </w:rPr>
        <w:t>خاک قم، آمیخته با ولایت اهل بیت علیهم السلام</w:t>
      </w:r>
      <w:bookmarkEnd w:id="104"/>
    </w:p>
    <w:p>
      <w:pPr>
        <w:pStyle w:val="BookText"/>
        <w:rPr/>
      </w:pPr>
      <w:r>
        <w:rPr>
          <w:rFonts w:ascii="IRNazanin" w:hAnsi="IRNazanin" w:eastAsia="IRNazanin"/>
          <w:color w:val="111111"/>
          <w:sz w:val="28"/>
          <w:sz w:val="28"/>
          <w:szCs w:val="28"/>
          <w:rtl w:val="true"/>
          <w:lang w:bidi="fa-IR"/>
        </w:rPr>
        <w:t>خاک قم و شهر قم در روایات معصومین در حدّ بسیار بالایی ستوده شده است؛ از جمله صفوان بن یحیی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محضر ابوالحسن امام هفتم علیه السلام بودم که ذکر و یادی از قم و اهل قم و میل و اشتیاق آنها نسبت به حضرت مهدی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آنها درود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از آنها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بهشت، هشت در است و یکی از آن درها برای اهل قم است و آنها شیعیان برگزیده ما از بین سایر شهرها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ولایت ما را با سرشت و طینت آنها عجین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خمّرالله تعالی ولایتنا فی طینتهم</w:t>
      </w:r>
      <w:r>
        <w:rPr>
          <w:rFonts w:eastAsia="IRNazanin" w:cs="IRNazanin"/>
          <w:color w:val="111111"/>
          <w:sz w:val="28"/>
          <w:szCs w:val="28"/>
          <w:rtl w:val="true"/>
          <w:lang w:bidi="fa-IR"/>
        </w:rPr>
        <w:t>».</w:t>
      </w:r>
      <w:r>
        <w:rPr>
          <w:rStyle w:val="FootnoteAnchor"/>
          <w:rtl w:val="true"/>
        </w:rPr>
        <w:footnoteReference w:id="78"/>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عجین شدن طینت اهل قم با ولایت اهل بیت علیهم السلام در این روایت</w:t>
      </w:r>
      <w:bookmarkStart w:id="105" w:name="pg6138_47062"/>
    </w:p>
    <w:p>
      <w:pPr>
        <w:pStyle w:val="BookText"/>
        <w:rPr/>
      </w:pPr>
      <w:bookmarkEnd w:id="105"/>
      <w:r>
        <w:rPr>
          <w:rFonts w:ascii="IRNazanin" w:hAnsi="IRNazanin" w:eastAsia="IRNazanin"/>
          <w:color w:val="111111"/>
          <w:sz w:val="28"/>
          <w:sz w:val="28"/>
          <w:szCs w:val="28"/>
          <w:rtl w:val="true"/>
          <w:lang w:bidi="fa-IR"/>
        </w:rPr>
        <w:t>بیان و تأکید شده که اهل قم از شیعیان برگزیده‌اند و یک درِ بهشت مخصوص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فضل او بس است که خلّاق عالمیان یک دری ز بهشت خلد گشاید از این زمین</w:t>
      </w:r>
    </w:p>
    <w:p>
      <w:pPr>
        <w:pStyle w:val="BookText"/>
        <w:rPr/>
      </w:pPr>
      <w:r>
        <w:rPr>
          <w:rFonts w:ascii="IRNazanin" w:hAnsi="IRNazanin" w:eastAsia="IRNazanin"/>
          <w:color w:val="111111"/>
          <w:sz w:val="28"/>
          <w:sz w:val="28"/>
          <w:szCs w:val="28"/>
          <w:rtl w:val="true"/>
          <w:lang w:bidi="fa-IR"/>
        </w:rPr>
        <w:t>قم را نموده مدفن اخیار مؤمنین از لطف حق شرافت این خاک را ببین</w:t>
      </w:r>
    </w:p>
    <w:p>
      <w:pPr>
        <w:pStyle w:val="BookText"/>
        <w:rPr/>
      </w:pPr>
      <w:r>
        <w:rPr>
          <w:rFonts w:ascii="IRNazanin" w:hAnsi="IRNazanin" w:eastAsia="IRNazanin"/>
          <w:color w:val="111111"/>
          <w:sz w:val="28"/>
          <w:sz w:val="28"/>
          <w:szCs w:val="28"/>
          <w:rtl w:val="true"/>
          <w:lang w:bidi="fa-IR"/>
        </w:rPr>
        <w:t>بوی بهشت می‌وزد از مرغزار قم هر ذرّه‌اش به چشم چه کحل الجواهر است</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انوار المشعشعین،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Heading3"/>
        <w:numPr>
          <w:ilvl w:val="2"/>
          <w:numId w:val="1"/>
        </w:numPr>
        <w:rPr/>
      </w:pPr>
      <w:bookmarkStart w:id="106" w:name="__RefHeading___Toc157373_237004111"/>
      <w:bookmarkStart w:id="107" w:name="_Toc38"/>
      <w:bookmarkEnd w:id="106"/>
      <w:r>
        <w:rPr>
          <w:rtl w:val="true"/>
        </w:rPr>
        <w:t>تقدیس خاک قم و آمرزش اهل آن</w:t>
      </w:r>
      <w:bookmarkEnd w:id="107"/>
    </w:p>
    <w:p>
      <w:pPr>
        <w:pStyle w:val="BookText"/>
        <w:rPr/>
      </w:pP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قم، مقدس است و اهل قم از ما اهل بیت علیهم السلام و ما از اهل قم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جبّار و ستم کاری قصد بدی به آنها ننماید، مگر آنکه به زودی در آتش جهنم معذب و معاقب می‌شود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ابن بابویه قمی در فضیلت قم واهل قم روایتی را از امام صادق علیه السلام نقل کرده که مردی خدمت امام صادق علیه السلام شرفیاب شد و عرض کرد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یابن رسول الله من می‌خواهم از شما مسئله‌ای را بپرسم که کسی قبل از من نپرسیده و بعد از من نیز نخواهد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قصد داری</w:t>
      </w:r>
      <w:bookmarkStart w:id="108" w:name="pg6138_47063"/>
    </w:p>
    <w:p>
      <w:pPr>
        <w:pStyle w:val="BookText"/>
        <w:rPr/>
      </w:pPr>
      <w:bookmarkEnd w:id="108"/>
      <w:r>
        <w:rPr>
          <w:rFonts w:ascii="IRNazanin" w:hAnsi="IRNazanin" w:eastAsia="IRNazanin"/>
          <w:color w:val="111111"/>
          <w:sz w:val="28"/>
          <w:sz w:val="28"/>
          <w:szCs w:val="28"/>
          <w:rtl w:val="true"/>
          <w:lang w:bidi="fa-IR"/>
        </w:rPr>
        <w:t>از حشر و نشر بپرسی؟ عرض کردم بله، قسم به او که محمد صلی الله علیه و آله را حقاً بشیر و نذیر مبعوث کرد، سؤال من غیر از این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حشر همه مردم، بیت المقدس است، مگر قطعه‌ای از سرزمین جبل که به آن قم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قبرهایشان محاسبه می‌شوند و از آنجا محشور شده، به بهشت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قم آمرزیده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جای خود برخاست و به روی دو پا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این مخصوص و ویژه اهل قم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هر کس که مثل آنان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ولایت علی علیه السلام و اولاد او عقیده داشته باشد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قم از منظر اهل بیت علیهم السلام، 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حشر و نشر و قیامت به پا شود ایمان و کفر و نیک از هم جدا شود</w:t>
      </w:r>
    </w:p>
    <w:p>
      <w:pPr>
        <w:pStyle w:val="BookText"/>
        <w:rPr/>
      </w:pPr>
      <w:r>
        <w:rPr>
          <w:rFonts w:ascii="IRNazanin" w:hAnsi="IRNazanin" w:eastAsia="IRNazanin"/>
          <w:color w:val="111111"/>
          <w:sz w:val="28"/>
          <w:sz w:val="28"/>
          <w:szCs w:val="28"/>
          <w:rtl w:val="true"/>
          <w:lang w:bidi="fa-IR"/>
        </w:rPr>
        <w:t>بهر حساب خلق، چه میزان به پا شود بر اهل قم محاسبه‌ی در قبرها شود</w:t>
      </w:r>
    </w:p>
    <w:p>
      <w:pPr>
        <w:pStyle w:val="BookText"/>
        <w:rPr/>
      </w:pPr>
      <w:r>
        <w:rPr>
          <w:rFonts w:ascii="IRNazanin" w:hAnsi="IRNazanin" w:eastAsia="IRNazanin"/>
          <w:color w:val="111111"/>
          <w:sz w:val="28"/>
          <w:sz w:val="28"/>
          <w:szCs w:val="28"/>
          <w:rtl w:val="true"/>
          <w:lang w:bidi="fa-IR"/>
        </w:rPr>
        <w:t>خرّم کسی که دفن شود در مزار قم</w:t>
      </w:r>
      <w:r>
        <w:rPr>
          <w:rStyle w:val="FootnoteAnchor"/>
          <w:rtl w:val="true"/>
        </w:rPr>
        <w:footnoteReference w:id="82"/>
      </w:r>
    </w:p>
    <w:p>
      <w:pPr>
        <w:pStyle w:val="Heading3"/>
        <w:numPr>
          <w:ilvl w:val="2"/>
          <w:numId w:val="1"/>
        </w:numPr>
        <w:rPr/>
      </w:pPr>
      <w:bookmarkStart w:id="109" w:name="__RefHeading___Toc157375_237004111"/>
      <w:bookmarkStart w:id="110" w:name="_Toc39"/>
      <w:bookmarkEnd w:id="109"/>
      <w:r>
        <w:rPr>
          <w:rtl w:val="true"/>
        </w:rPr>
        <w:t>قم دارالمؤمنین</w:t>
      </w:r>
      <w:bookmarkEnd w:id="11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ابومسلم عبدی از امام صادق علیه السلام روایت می‌کند که آن حضرت فرمود</w:t>
      </w:r>
      <w:r>
        <w:rPr>
          <w:rFonts w:eastAsia="IRNazanin" w:cs="IRNazanin"/>
          <w:color w:val="111111"/>
          <w:sz w:val="28"/>
          <w:szCs w:val="28"/>
          <w:rtl w:val="true"/>
          <w:lang w:bidi="fa-IR"/>
        </w:rPr>
        <w:t>:</w:t>
      </w:r>
      <w:bookmarkStart w:id="111" w:name="pg6138_47064"/>
    </w:p>
    <w:p>
      <w:pPr>
        <w:pStyle w:val="BookText"/>
        <w:rPr/>
      </w:pPr>
      <w:bookmarkEnd w:id="111"/>
      <w:r>
        <w:rPr>
          <w:rFonts w:ascii="IRNazanin" w:hAnsi="IRNazanin" w:eastAsia="IRNazanin"/>
          <w:color w:val="111111"/>
          <w:sz w:val="28"/>
          <w:sz w:val="28"/>
          <w:szCs w:val="28"/>
          <w:rtl w:val="true"/>
          <w:lang w:bidi="fa-IR"/>
        </w:rPr>
        <w:t>خاک قم مقدس است و اهل قم از ما اهل بیت هستند و ما از آنهاییم و هیچ جبار و ظالمی به آنها ظلم و بدی نکند مگر اینکه خداوند متعال در عقوبت و کیفر آنان تعجیل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تعجیل عقوبت تا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قم نسبت به برادران خود خیانت نکنند، و اگر چنین کنند خداوند، ظالمان را بر آنها مسلط می‌گرداند، اما اهل قم، انصار قائم ما عجل الله تعالی فرجه الشریف و دعوت کنندگان حق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علیه السلام سرش را به آسمان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آنها را از هر آفتی نگهدار و از هر هلاکتی نجاتشان بده</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سفینة البحار،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Heading3"/>
        <w:numPr>
          <w:ilvl w:val="2"/>
          <w:numId w:val="1"/>
        </w:numPr>
        <w:rPr/>
      </w:pPr>
      <w:bookmarkStart w:id="112" w:name="__RefHeading___Toc157377_237004111"/>
      <w:bookmarkStart w:id="113" w:name="_Toc40"/>
      <w:bookmarkEnd w:id="112"/>
      <w:r>
        <w:rPr>
          <w:rtl w:val="true"/>
        </w:rPr>
        <w:t>قم باب الجنه</w:t>
      </w:r>
      <w:bookmarkEnd w:id="11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پیامبر اکرم صلی الله علیه و آله نشسته بودم، وقتی که علی بن ابی‌طالب علیه السلام وارد شد،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ابوالحسن به سوی من بیا، سپس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بغل گرفت و دست به گردن او انداخت و میان دو چشمش را بوسید، 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ولایت تو را به آسمان‌ها عرضه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هفتم برای پذیرش ولایت تو سبقت گرفت، پس خداوند آن را بر عرش زینت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آسمان چهارم پیشی گرفت و خداوند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آسمان دنیا سبقت گرفت، خداوند آن را به ستارگان آذین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ولایت تو را به</w:t>
      </w:r>
      <w:bookmarkStart w:id="114" w:name="pg6138_47065"/>
    </w:p>
    <w:p>
      <w:pPr>
        <w:pStyle w:val="BookText"/>
        <w:rPr/>
      </w:pPr>
      <w:bookmarkEnd w:id="114"/>
      <w:r>
        <w:rPr>
          <w:rFonts w:ascii="IRNazanin" w:hAnsi="IRNazanin" w:eastAsia="IRNazanin"/>
          <w:color w:val="111111"/>
          <w:sz w:val="28"/>
          <w:sz w:val="28"/>
          <w:szCs w:val="28"/>
          <w:rtl w:val="true"/>
          <w:lang w:bidi="fa-IR"/>
        </w:rPr>
        <w:t>زمینی‌ها عرضه کرد، پس مکه برای پذیرش آن پیشی گرفت و خداوند آن را با کعبه زینت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مدینه سبقت گرفت و خداوند آن را به واسطه من زینت بخشید، بعد از آن کوفه پیشی گرفت و خداوند آن را به واسطه تو زینت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قم برای پذیرش ولایت تو پیش قدم شد و خداوند آن را به واسطه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بخشید و دری از درهای بهشت را به سوی آن باز کرد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محدث نوری، مستدرک الوسائل،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Heading3"/>
        <w:numPr>
          <w:ilvl w:val="2"/>
          <w:numId w:val="1"/>
        </w:numPr>
        <w:rPr/>
      </w:pPr>
      <w:bookmarkStart w:id="115" w:name="__RefHeading___Toc157379_237004111"/>
      <w:bookmarkStart w:id="116" w:name="_Toc41"/>
      <w:bookmarkEnd w:id="115"/>
      <w:r>
        <w:rPr>
          <w:rtl w:val="true"/>
        </w:rPr>
        <w:t>حجت بودن قم و اهل آن بر مردم</w:t>
      </w:r>
      <w:bookmarkEnd w:id="116"/>
    </w:p>
    <w:p>
      <w:pPr>
        <w:pStyle w:val="BookText"/>
        <w:rPr/>
      </w:pPr>
      <w:r>
        <w:rPr>
          <w:rFonts w:ascii="IRNazanin" w:hAnsi="IRNazanin" w:eastAsia="IRNazanin"/>
          <w:color w:val="111111"/>
          <w:sz w:val="28"/>
          <w:sz w:val="28"/>
          <w:szCs w:val="28"/>
          <w:rtl w:val="true"/>
          <w:lang w:bidi="fa-IR"/>
        </w:rPr>
        <w:t>علی بن میمون صائغ از حضرت امام صادق علیه السلام نقل می‌کند که 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مردم کوفه بر سایر شهرها احتجاج می‌کند و با مؤمنان اهل کوفه بر مؤمنین اهالی سایر شهرها احتجاج می‌کند و با شهر قم بر سایر شهرها و با اهل قم بر تمام اهل مشرق و مغرب از جنّ و انس احتجاج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قم را مستضعف قرار نمی‌دهد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پذیر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آنها را موفق داشته، تأیید می‌کند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دین و اهل دین خوارند، اگر چنین نبود، مردم به سوی قم هجوم می‌آوردند و در نتیجه قم خراب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قم باطل می‌شدند و دیگر بر سایر شهرها حجت و برهان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که چنین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اتفاق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استقرار نداشتند و</w:t>
      </w:r>
      <w:bookmarkStart w:id="117" w:name="pg6138_47066"/>
    </w:p>
    <w:p>
      <w:pPr>
        <w:pStyle w:val="BookText"/>
        <w:rPr/>
      </w:pPr>
      <w:bookmarkEnd w:id="117"/>
      <w:r>
        <w:rPr>
          <w:rFonts w:ascii="IRNazanin" w:hAnsi="IRNazanin" w:eastAsia="IRNazanin"/>
          <w:color w:val="111111"/>
          <w:sz w:val="28"/>
          <w:sz w:val="28"/>
          <w:szCs w:val="28"/>
          <w:rtl w:val="true"/>
          <w:lang w:bidi="fa-IR"/>
        </w:rPr>
        <w:t>حتی به اندازه یک چشم بر هم زدن مهلت داده نمی‌شدند؛ همانا بلاها و گرفتاری‌ها از قم و اهلش دفع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زودی قم و اهل قم بر همه آفریدگان حجت خواهند شد و این در زمان غیبت قائم علیه السلام ماست تا ظهور آن حضرت علیه السلام و اگر این نبود، زمین اهلش را فرو می‌برد و به راستی ملائکه بلاها را از قم و اهلش دفع می‌کنند و هیچ جباری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بد به قم نمی‌کند، جزء اینکه در هم شکننده‌ای از جباران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قاصم الجبارین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هم می‌شکند و ظالم را با بلای سخت یا مصیبت یا دشمن، از بلا رساندن به قم باز می‌دارد و خداوند قم و اهلش را از خاطرشان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 چنانکه آنان خدا را از یاد برده‌اند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تاریخ قم، 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3"/>
        <w:numPr>
          <w:ilvl w:val="2"/>
          <w:numId w:val="1"/>
        </w:numPr>
        <w:rPr/>
      </w:pPr>
      <w:bookmarkStart w:id="118" w:name="__RefHeading___Toc157381_237004111"/>
      <w:bookmarkStart w:id="119" w:name="_Toc42"/>
      <w:bookmarkEnd w:id="118"/>
      <w:r>
        <w:rPr>
          <w:rtl w:val="true"/>
        </w:rPr>
        <w:t>قم معدن علم</w:t>
      </w:r>
      <w:bookmarkEnd w:id="119"/>
    </w:p>
    <w:p>
      <w:pPr>
        <w:pStyle w:val="BookText"/>
        <w:rPr/>
      </w:pPr>
      <w:r>
        <w:rPr>
          <w:rFonts w:ascii="IRNazanin" w:hAnsi="IRNazanin" w:eastAsia="IRNazanin"/>
          <w:color w:val="111111"/>
          <w:sz w:val="28"/>
          <w:sz w:val="28"/>
          <w:szCs w:val="28"/>
          <w:rtl w:val="true"/>
          <w:lang w:bidi="fa-IR"/>
        </w:rPr>
        <w:t>در روایتی از امام صادق علیه السلام نقل شده که آن حضرت فرمود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زودی کوفه از مؤمنین خالی می‌شود و علم و دانش نهان می‌گردد؛ همان‌گونه که مار در لانه خود پنهان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علم در شهری که به آن قم می‌گویند ظاهر می‌شود و آنجا معدن علم و فضیلت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زمین، مستضعف در دین باقی نمی‌ماند، حتی زنان پرده نشین، و این نزدیک ظهور قائم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قم و اهلش را قائم مقام حجت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گونه نبود،</w:t>
      </w:r>
    </w:p>
    <w:p>
      <w:pPr>
        <w:pStyle w:val="BookText"/>
        <w:rPr/>
      </w:pPr>
      <w:r>
        <w:rPr>
          <w:rFonts w:ascii="IRNazanin" w:hAnsi="IRNazanin" w:eastAsia="IRNazanin"/>
          <w:color w:val="111111"/>
          <w:sz w:val="28"/>
          <w:sz w:val="28"/>
          <w:szCs w:val="28"/>
          <w:rtl w:val="true"/>
          <w:lang w:bidi="fa-IR"/>
        </w:rPr>
        <w:t>زمین اهل خودش را فرو می‌برد و در زمین برهان و حجتی باقی نمی‌ماند و علم از قم به سایر کشورهای مشرق و مغرب منتشر و سرازیر می‌گردد، پس حجت خدا بر همه مردم تمام می‌شود تا در زمین کسی که علم و دین به او نرسد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قائم علیه السلام ظهور خواهد کرد، و آن حضرت سبب عذاب و عقوبت خداوند بر بندگان خواهد شد، زیرا خداوند از بندگانش انتقام نمی‌گیرد، مگر بعد از انکار حجت او</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تاریخ قم، 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قم از منظر اهل‌بیت علیهم السلام، صص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ورود حضرت فاطمه معصومه علیها السلام به قم و این روایات، بیانگر آن است که قم در پیشگاه اهل بیت علیهم السلام از جایگاه مهمی برخوردار بوده، اهل بیت علیهم السلام عنایات خاص و ممتازی به قم داشته‌اند و می‌خواستند قم از نظر علمی و اجتماعی و فرهنگی، پایگاه مذهب تشیع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تشکیل حوزه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همان قرن دوم و سوم شروع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تشیع رونق و گسترش پیدا کرد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از این روایت فهمیده می‌شود، امامان علیهم السلام در حقیقت بنیان گذار حوزه علمیه در قم توسط شاگردانشان بوده‌اند؛ همانگونه که تشویق‌های آنها و اشاراتشان به پیدایش حوزه علمیه در قم، بلکه تصریح آنها به این موضوع، گواهی صادق بر این مطلب است</w:t>
      </w:r>
      <w:r>
        <w:rPr>
          <w:rFonts w:eastAsia="IRNazanin" w:cs="IRNazanin"/>
          <w:color w:val="111111"/>
          <w:sz w:val="28"/>
          <w:szCs w:val="28"/>
          <w:rtl w:val="true"/>
          <w:lang w:bidi="fa-IR"/>
        </w:rPr>
        <w:t>.</w:t>
      </w:r>
      <w:bookmarkStart w:id="120" w:name="pg6138_47068"/>
    </w:p>
    <w:p>
      <w:pPr>
        <w:pStyle w:val="Heading3"/>
        <w:numPr>
          <w:ilvl w:val="2"/>
          <w:numId w:val="1"/>
        </w:numPr>
        <w:rPr/>
      </w:pPr>
      <w:bookmarkStart w:id="121" w:name="__RefHeading___Toc157383_237004111"/>
      <w:bookmarkStart w:id="122" w:name="_Toc43"/>
      <w:bookmarkEnd w:id="120"/>
      <w:bookmarkEnd w:id="121"/>
      <w:r>
        <w:rPr>
          <w:rtl w:val="true"/>
        </w:rPr>
        <w:t xml:space="preserve">اهل قم یاران ما </w:t>
      </w:r>
      <w:r>
        <w:rPr>
          <w:rtl w:val="true"/>
        </w:rPr>
        <w:t>(</w:t>
      </w:r>
      <w:r>
        <w:rPr>
          <w:rtl w:val="true"/>
        </w:rPr>
        <w:t>اهل بیت علیهم السلام</w:t>
      </w:r>
      <w:r>
        <w:rPr>
          <w:rtl w:val="true"/>
        </w:rPr>
        <w:t xml:space="preserve">) </w:t>
      </w:r>
      <w:r>
        <w:rPr>
          <w:rtl w:val="true"/>
        </w:rPr>
        <w:t>و قم کاشانه آل محمد صلی الله علیه و آله</w:t>
      </w:r>
      <w:bookmarkEnd w:id="122"/>
    </w:p>
    <w:p>
      <w:pPr>
        <w:pStyle w:val="BookText"/>
        <w:rPr/>
      </w:pPr>
      <w:r>
        <w:rPr>
          <w:rFonts w:ascii="IRNazanin" w:hAnsi="IRNazanin" w:eastAsia="IRNazanin"/>
          <w:color w:val="111111"/>
          <w:sz w:val="28"/>
          <w:sz w:val="28"/>
          <w:szCs w:val="28"/>
          <w:rtl w:val="true"/>
          <w:lang w:bidi="fa-IR"/>
        </w:rPr>
        <w:t>زراره از امام صادق علیه السلام روایت می‌کند که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خراسان پرچم‌های برافراشته ما، اهل قم یاران ما، و اهل کوفه استوارکنندگان مکتب ما هستند و اهل این مناطق از ما هستند و ما نیز از آنان هستیم</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تاریخ قم، 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قم از منظر اهل بیت علیهم السلام،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عبدالعظیم حسنی نیز با واسطه از امام کاظم علیه السلام روایت می‌کند که حضرت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کاشانه آل محمد صلی الله علیه و آله و مأوا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آنهاست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امام صادق علیه السلام از امام باقر علیه السلام نقل می‌فرماید که آن حضرت فرمود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گرفتاری و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و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رسید به قم پناه برید، پس همانا قم پناهگاه فرزندان فاطمه و آسایشگاه مؤمنان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فعلیکم بقم، فانه مأوی الفاطمییّن</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و زمانی برسد که دوستان ما از ما فرار کنند و از ما دور شوند و این کار به صلاح آنان است، تا به دوستی ما شناخته نشوند، و با این عمل، خون و مالشان محفوظ می‌ماند و هیچ کس قصد سوء به قم و مردم قم نکند، جز آنکه خدا او را ذلیل و از رحمت خود دور کند</w:t>
      </w:r>
      <w:r>
        <w:rPr>
          <w:rFonts w:eastAsia="IRNazanin" w:cs="IRNazanin"/>
          <w:color w:val="111111"/>
          <w:sz w:val="28"/>
          <w:szCs w:val="28"/>
          <w:rtl w:val="true"/>
          <w:lang w:bidi="fa-IR"/>
        </w:rPr>
        <w:t>.</w:t>
      </w:r>
      <w:bookmarkStart w:id="123" w:name="pg6138_47069"/>
    </w:p>
    <w:p>
      <w:pPr>
        <w:pStyle w:val="BookText"/>
        <w:rPr/>
      </w:pPr>
      <w:bookmarkEnd w:id="123"/>
      <w:r>
        <w:rPr>
          <w:rFonts w:ascii="IRNazanin" w:hAnsi="IRNazanin" w:eastAsia="IRNazanin"/>
          <w:color w:val="111111"/>
          <w:sz w:val="28"/>
          <w:sz w:val="28"/>
          <w:szCs w:val="28"/>
          <w:rtl w:val="true"/>
          <w:lang w:bidi="fa-IR"/>
        </w:rPr>
        <w:t>هستند چهارصد و چهل و چار از شرف مدفون به امر حق شده دّر در این صدف</w:t>
      </w:r>
    </w:p>
    <w:p>
      <w:pPr>
        <w:pStyle w:val="BookText"/>
        <w:rPr/>
      </w:pPr>
      <w:r>
        <w:rPr>
          <w:rFonts w:ascii="IRNazanin" w:hAnsi="IRNazanin" w:eastAsia="IRNazanin"/>
          <w:color w:val="111111"/>
          <w:sz w:val="28"/>
          <w:sz w:val="28"/>
          <w:szCs w:val="28"/>
          <w:rtl w:val="true"/>
          <w:lang w:bidi="fa-IR"/>
        </w:rPr>
        <w:t xml:space="preserve">اولاد مرتضی علی آن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مدان میان قم و کعبه و نجف</w:t>
      </w:r>
    </w:p>
    <w:p>
      <w:pPr>
        <w:pStyle w:val="BookText"/>
        <w:rPr/>
      </w:pPr>
      <w:r>
        <w:rPr>
          <w:rFonts w:ascii="IRNazanin" w:hAnsi="IRNazanin" w:eastAsia="IRNazanin"/>
          <w:color w:val="111111"/>
          <w:sz w:val="28"/>
          <w:sz w:val="28"/>
          <w:szCs w:val="28"/>
          <w:rtl w:val="true"/>
          <w:lang w:bidi="fa-IR"/>
        </w:rPr>
        <w:t>جان می‌دهند اهل خود در نثار قم</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قم از منظر اهل بیت علیهم السلام،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صالح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پیش امام صادق علیه السلام بودیم که از فتنه بنی عباس و از آنچه از آنها به مردم می‌رسد، 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گفتیم فدایت گردیم، هنگام این فتنه، پناهگاه و محل فرار کجاست؟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و حوالی آن و به قم و نواحی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پیروان ما و دوستان ما می‌باشند و آبادی در آن بسیار می‌شود و مردم به طرف قم روی می‌آورند و در آن اجتماع می‌نمایند تا جَمر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 جمر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شهر قرار می‌گیرد</w:t>
      </w:r>
      <w:r>
        <w:rPr>
          <w:rFonts w:eastAsia="IRNazanin" w:cs="IRNazanin"/>
          <w:color w:val="111111"/>
          <w:sz w:val="28"/>
          <w:szCs w:val="28"/>
          <w:rtl w:val="true"/>
          <w:lang w:bidi="fa-IR"/>
        </w:rPr>
        <w:t>.</w:t>
      </w:r>
      <w:r>
        <w:rPr>
          <w:rStyle w:val="FootnoteAnchor"/>
          <w:rtl w:val="true"/>
        </w:rPr>
        <w:footnoteReference w:id="91"/>
      </w:r>
    </w:p>
    <w:p>
      <w:pPr>
        <w:pStyle w:val="Heading3"/>
        <w:numPr>
          <w:ilvl w:val="2"/>
          <w:numId w:val="1"/>
        </w:numPr>
        <w:rPr/>
      </w:pPr>
      <w:bookmarkStart w:id="124" w:name="__RefHeading___Toc157385_237004111"/>
      <w:bookmarkStart w:id="125" w:name="_Toc44"/>
      <w:bookmarkEnd w:id="124"/>
      <w:r>
        <w:rPr>
          <w:rtl w:val="true"/>
        </w:rPr>
        <w:t>اهل قم یاران امام زمان علیه السلام و خواستگاه انقلاب</w:t>
      </w:r>
      <w:bookmarkEnd w:id="125"/>
    </w:p>
    <w:p>
      <w:pPr>
        <w:pStyle w:val="BookText"/>
        <w:rPr/>
      </w:pPr>
      <w:r>
        <w:rPr>
          <w:rFonts w:ascii="IRNazanin" w:hAnsi="IRNazanin" w:eastAsia="IRNazanin"/>
          <w:color w:val="111111"/>
          <w:sz w:val="28"/>
          <w:sz w:val="28"/>
          <w:szCs w:val="28"/>
          <w:rtl w:val="true"/>
          <w:lang w:bidi="fa-IR"/>
        </w:rPr>
        <w:t>عفان یا عثمان بصری از امام صادق علیه السلام نقل می‌کند که آن حضرت فرمود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می‌دانی چرا قم را قم می‌نامند؟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خدا صلی الله علیه و آله و شما آگاه‌تر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قم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bookmarkStart w:id="126" w:name="pg6138_47070"/>
    </w:p>
    <w:p>
      <w:pPr>
        <w:pStyle w:val="BookText"/>
        <w:rPr/>
      </w:pPr>
      <w:bookmarkEnd w:id="126"/>
      <w:r>
        <w:rPr>
          <w:rFonts w:ascii="IRNazanin" w:hAnsi="IRNazanin" w:eastAsia="IRNazanin"/>
          <w:color w:val="111111"/>
          <w:sz w:val="28"/>
          <w:sz w:val="28"/>
          <w:szCs w:val="28"/>
          <w:rtl w:val="true"/>
          <w:lang w:bidi="fa-IR"/>
        </w:rPr>
        <w:t>اهل قم، با قائم آل محمد صلی الله علیه و آله اجتماع می‌کنند و با او قیام می‌کنند و بر فرمانبرداری آن حضرت استوار هستند و او را یاری می‌کنند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تاریخ قم، 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موسی کاظم علیه السلام نیز روایت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اهل قم به حق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دور او مانند براده‌های آهن، جمع می‌شوند و تندبادهای حوادث آنها را نمی‌لرزاند و از جنگ، خسته و ملول نمی‌شوند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 به دل راه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توکل می‌کنند و عاقبت از آن پرهیزکاران است</w:t>
      </w:r>
      <w:r>
        <w:rPr>
          <w:rFonts w:eastAsia="IRNazanin" w:cs="IRNazanin"/>
          <w:color w:val="111111"/>
          <w:sz w:val="28"/>
          <w:szCs w:val="28"/>
          <w:rtl w:val="true"/>
          <w:lang w:bidi="fa-IR"/>
        </w:rPr>
        <w:t>.</w:t>
      </w:r>
      <w:r>
        <w:rPr>
          <w:rStyle w:val="FootnoteAnchor"/>
          <w:rtl w:val="true"/>
        </w:rPr>
        <w:footnoteReference w:id="93"/>
      </w:r>
    </w:p>
    <w:p>
      <w:pPr>
        <w:pStyle w:val="Heading3"/>
        <w:numPr>
          <w:ilvl w:val="2"/>
          <w:numId w:val="1"/>
        </w:numPr>
        <w:rPr/>
      </w:pPr>
      <w:bookmarkStart w:id="127" w:name="__RefHeading___Toc157387_237004111"/>
      <w:bookmarkStart w:id="128" w:name="_Toc45"/>
      <w:bookmarkEnd w:id="127"/>
      <w:r>
        <w:rPr>
          <w:rtl w:val="true"/>
        </w:rPr>
        <w:t>قم حرم اهل بیت علیهم السلام و سلام خدا بر اهل قم</w:t>
      </w:r>
      <w:bookmarkEnd w:id="128"/>
    </w:p>
    <w:p>
      <w:pPr>
        <w:pStyle w:val="BookText"/>
        <w:rPr/>
      </w:pPr>
      <w:r>
        <w:rPr>
          <w:rFonts w:ascii="IRNazanin" w:hAnsi="IRNazanin" w:eastAsia="IRNazanin"/>
          <w:color w:val="111111"/>
          <w:sz w:val="28"/>
          <w:sz w:val="28"/>
          <w:szCs w:val="28"/>
          <w:rtl w:val="true"/>
          <w:lang w:bidi="fa-IR"/>
        </w:rPr>
        <w:t>روایت شده که گروهی از اهل ری خدمت امام صادق علیه السلام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ری هستیم،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ما از اهل قم،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ری هستیم، حضرت دوباره جمله اول را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چندین مرتبه کلام خود را تکرار کردند و امام علیه السلام جواب آنها را مثل بار اول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لله حرماً و هو مکّة و انّ لرسوله حرماً و المدینة و انّ لامیر المؤمنین علیه السلام حرماً و هو الکوفة و انّ لنا حرماً و هو بلدة قم و ستدفن فیها امرئة من اولادی تسمّی فاطمة، فمن زارها و جبت له الجنة؛ همانا</w:t>
      </w:r>
    </w:p>
    <w:p>
      <w:pPr>
        <w:pStyle w:val="BookText"/>
        <w:rPr/>
      </w:pPr>
      <w:r>
        <w:rPr>
          <w:rFonts w:ascii="IRNazanin" w:hAnsi="IRNazanin" w:eastAsia="IRNazanin"/>
          <w:color w:val="111111"/>
          <w:sz w:val="28"/>
          <w:sz w:val="28"/>
          <w:szCs w:val="28"/>
          <w:rtl w:val="true"/>
          <w:lang w:bidi="fa-IR"/>
        </w:rPr>
        <w:t>برای خدا حرمی است و آن مکه است و برای رسول خدا صلی الله علیه و آله حرمی است و آن مدینه است، برای امیرالمؤمنین علیه السلام حرمی است و آن کوفه است، و برای ما اهل‌بیت علیهم السلام حرمی است و آن شهر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زودی در آنجا 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 من به نام فاطمه دفن می‌شود پس هر کس او را زیارت کند بهشت بر او واجب می‌شود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ائمه علیهم 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قمی‌ها نبودند دین ضایع می‌شد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در روایت دیگری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فرشته‌ای با بال‌های گشوده خود بر فراز قم مسلط است، هیچ ظلم و ستم‌گری قصد بد به قم نمی‌کند، مگر آنکه خداوند او را ذوب کند مانند ذوب کردن نمک در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اشاره فرمود به عیسی بن عبدالله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الله علی اهل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خدا بر اهل قم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شهر آنها را از باران رحمت سیراب می‌کند، و بر آنها برکات نازل می‌کند و گناه‌هایشان را به نیکی تبدیل می‌کند، آنها اهل رکوع و سجود، و قیام و قعودند و آنان فقیهان و عالمان و اهل فهم و درایت هستند و خوب عبادت می‌کنند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روزی که ظلم در همه جا باب می‌شود رحم از میان خلق چه نایاب می‌شود</w:t>
      </w:r>
    </w:p>
    <w:p>
      <w:pPr>
        <w:pStyle w:val="BookText"/>
        <w:rPr/>
      </w:pPr>
      <w:r>
        <w:rPr>
          <w:rFonts w:ascii="IRNazanin" w:hAnsi="IRNazanin" w:eastAsia="IRNazanin"/>
          <w:color w:val="111111"/>
          <w:sz w:val="28"/>
          <w:sz w:val="28"/>
          <w:szCs w:val="28"/>
          <w:rtl w:val="true"/>
          <w:lang w:bidi="fa-IR"/>
        </w:rPr>
        <w:t>روی زمین چه کوره سیان می‌شود ظلم به دست قم چه نمک آب می‌شود</w:t>
      </w:r>
    </w:p>
    <w:p>
      <w:pPr>
        <w:pStyle w:val="BookText"/>
        <w:rPr/>
      </w:pPr>
      <w:r>
        <w:rPr>
          <w:rFonts w:ascii="IRNazanin" w:hAnsi="IRNazanin" w:eastAsia="IRNazanin"/>
          <w:color w:val="111111"/>
          <w:sz w:val="28"/>
          <w:sz w:val="28"/>
          <w:szCs w:val="28"/>
          <w:rtl w:val="true"/>
          <w:lang w:bidi="fa-IR"/>
        </w:rPr>
        <w:t>گردنکشان چه بهره ندارند از دیار قم</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قم از منظر اهل بیت علیهم السلام، 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صفات اسلامی، اخلاقی، اعتقادی و دینی، موضوع پذیرش ولایت امامان علیهم السلام و مذهب حقه و دفاع جدّی مردم قم از ولایت و تشیّع و تأسیس حوزه علمیه، بیانگر وظیفه‌شناسی آنها در گسترش مذهب و حکومت صالحان بوده است؛ چنانکه تاریخ اهل قم و تشیع آنها از قرن دوم و سوم تا قرن حاضر، گواهی صادق بر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امام صادق علیه السلام از پیامبر خدا صلی الله علیه و آله نقل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معراج می‌رفتم، نظرم بر بقعه‌ای از بقاع زمین افتاد که بسیار سبز و خرّم بود و زمین و خاک آن نیکوتر از زعفران و خوش بوتر از مشک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ناگاه در آن موضع پیرمردی را دیدم برنسی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سؤال کردم اسم این سرزمین چیست و منزل و مأوای کدام قوم است؟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بقعه از سرزمین‌هایی است که محل زندگی شیعه وصیّ و پسر عمویت علی 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جبرئیل پرسیدم، این پیر ماندگار در آن کیست؟</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است و او می‌خواهد این قوم را از ولایت وصیّ تو برگرداند و گمراه نموده، به فسق و فجور ترغیب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جبرئیل خواستم مرا نزدیک او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کمتر از درخشیدن برق مرا نزدیک او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خطاب کردم برخیز ای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موضع دور شو و در طایفه بی‌دین برو و با زنان و اموال ایشان مشارکت کن، که اهل این سرزمین، شیعه من و شیعه وصی و پسر عمویم علی بن ابی‌طالب علیه السلام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 آن مکان قم نامیده شد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محمدی چو به معراج در رسید ابلیس را به بقعۀ قم با سپاه دید</w:t>
      </w:r>
    </w:p>
    <w:p>
      <w:pPr>
        <w:pStyle w:val="BookText"/>
        <w:rPr/>
      </w:pPr>
      <w:r>
        <w:rPr>
          <w:rFonts w:ascii="IRNazanin" w:hAnsi="IRNazanin" w:eastAsia="IRNazanin"/>
          <w:color w:val="111111"/>
          <w:sz w:val="28"/>
          <w:sz w:val="28"/>
          <w:szCs w:val="28"/>
          <w:rtl w:val="true"/>
          <w:lang w:bidi="fa-IR"/>
        </w:rPr>
        <w:t>زد بانگ احمدی که بشو دور ای پلید این سرزمین بهشت نه جای تو و مرید</w:t>
      </w:r>
    </w:p>
    <w:p>
      <w:pPr>
        <w:pStyle w:val="BookText"/>
        <w:rPr/>
      </w:pPr>
      <w:r>
        <w:rPr>
          <w:rFonts w:ascii="IRNazanin" w:hAnsi="IRNazanin" w:eastAsia="IRNazanin"/>
          <w:color w:val="111111"/>
          <w:sz w:val="28"/>
          <w:sz w:val="28"/>
          <w:szCs w:val="28"/>
          <w:rtl w:val="true"/>
          <w:lang w:bidi="fa-IR"/>
        </w:rPr>
        <w:t>اخرج تو ای لعین و پلید و تباهکار</w:t>
      </w:r>
      <w:r>
        <w:rPr>
          <w:rStyle w:val="FootnoteAnchor"/>
          <w:rtl w:val="true"/>
        </w:rPr>
        <w:footnoteReference w:id="99"/>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قدمت سرزمین قم به قدمت معراج رسول اکرم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فوق اشاره شده که آن شب بود که سرزمین قم، حیات یافت و در کلام رسول اکرم صلی الله علیه و آله بود که وجودش به تحقق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بود که افتخار یافت نامش بر زبان ائمه علیهم السلام جاری شود و مردمانش مورد مدح و ثنای آل رسول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سرزمین گرم و خشک که نیمی از آب آن املاح و نمک است، این طراوت و فضائل از کجا به او بخشیده شده است؟ بی‌شک، هویت مذهب شیعی خودش را پس از ورود گوهر تابناکی از آسمان ولایت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پایان عمر مبارک حضرت فاطمه معصومه علیها السلام آغازی برای حیات معنوی این شهر بافضیلت شد و پس از آن بود که بر قبر مبارکش گنبد و بارگاه نشاندند و عاشقان ولایت و امامت به گرد وجودش حلقه زدند و به یمن وجودش حوزه علمیه‌ای تأسیس شد که هزار عالم در دامن خود پرورش داد و مکتب توحیدی را با آنان پاسداری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امروزه میزبان هزاران بلکه میلیون‌ها عاشقی است که رنج سفر بر جان خریده، خود را بر دریای کرم و شفاعت حضرت فاطمه معصومه علیها السلام می‌رسانند تا جرعه‌ای از آن بنوشند و قلوب خود را از انوار معنوی‌اش روشن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نام قم، با نام حضرت معصومه علیها السلام عجین شده است و هویت قم، یعنی حضرت معصومه علیها السلام، بنت موسی بن جعفر علیه السلام و اخت الرضا علیه السلام یعنی مدینه اهل البیت علیهم السلام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در عصر حاضر، انقلاب اسلامی از اینجا شکل گرفت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از اینجا بود که آن شب‌های ظلمانی را به نور انقلاب منور ساخت و دل‌های خفته و چشمان خواب‌آلود را بیدار کرد و خلاصه از اینجا بود که انقلاب، آب حیات یافت؛ همان گونه که در حدیث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اهل قم یدعو الناس الی الحق، یجتمع معه قوم کزبر الحدید لا تزلّهم الریاح العواصف، و لا یملّون من الحرب، و لا یجبنون و علی الله یتوکّلون و العاقبة للمتقین</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نوجوانی که اهل اینجا بود در دفاع از وطن، نارنجک به کمر بست و به زیر تانک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اینجاست که علوم و معارف اسلامی به سرتاسر جهان منتشر می‌شود و فرهنگ غنی و دینی احیا می‌گردد؛ چرا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القمیّون لضاع الدین</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سرزمینی که به واسطه نامساعد بودن آب و هوا، سکونت در آن مشکل بود، اکنون موطن عاشقان امامت و تشنگان علوم و معارف اسلامی است که از سرتاسر جهان به آن روی آورده، در آن سکنا گزیده‌اند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 آل محمد و مأوی فاطمیون</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گشته است و کلام امام صادق علیه السلام به تحقق پیوست؛ آنگاه که فرمود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زودی کوفه از مؤمنان خالی می‌شود و علم از آن جمع می‌گردد؛ همانند ماری که در لانه‌اش جمع می‌شود، پس علم و دانش در شهری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ظاهر می‌شود و آنجا مرکز علم و فضیلت می‌شود</w:t>
      </w:r>
      <w:r>
        <w:rPr>
          <w:rFonts w:eastAsia="IRNazanin" w:cs="IRNazanin"/>
          <w:color w:val="111111"/>
          <w:sz w:val="28"/>
          <w:szCs w:val="28"/>
          <w:rtl w:val="true"/>
          <w:lang w:bidi="fa-IR"/>
        </w:rPr>
        <w:t>.</w:t>
      </w:r>
      <w:r>
        <w:rPr>
          <w:rStyle w:val="FootnoteAnchor"/>
          <w:rtl w:val="true"/>
        </w:rPr>
        <w:footnoteReference w:id="103"/>
      </w:r>
      <w:bookmarkStart w:id="129" w:name="pg6138_47077"/>
    </w:p>
    <w:p>
      <w:pPr>
        <w:pStyle w:val="Heading2"/>
        <w:numPr>
          <w:ilvl w:val="1"/>
          <w:numId w:val="1"/>
        </w:numPr>
        <w:rPr/>
      </w:pPr>
      <w:bookmarkStart w:id="130" w:name="__RefHeading___Toc157389_237004111"/>
      <w:bookmarkStart w:id="131" w:name="_Toc46"/>
      <w:bookmarkEnd w:id="129"/>
      <w:bookmarkEnd w:id="130"/>
      <w:r>
        <w:rPr>
          <w:rtl w:val="true"/>
        </w:rPr>
        <w:t>بخش چهارم</w:t>
      </w:r>
      <w:r>
        <w:rPr>
          <w:rtl w:val="true"/>
        </w:rPr>
        <w:t xml:space="preserve">: </w:t>
      </w:r>
      <w:r>
        <w:rPr>
          <w:rtl w:val="true"/>
        </w:rPr>
        <w:t>عصمت، شفاعت و کرامت حضرت فاطمه معصومه علیها السلام</w:t>
      </w:r>
      <w:bookmarkEnd w:id="131"/>
    </w:p>
    <w:p>
      <w:pPr>
        <w:pStyle w:val="Heading3"/>
        <w:numPr>
          <w:ilvl w:val="2"/>
          <w:numId w:val="1"/>
        </w:numPr>
        <w:rPr/>
      </w:pPr>
      <w:bookmarkStart w:id="132" w:name="__RefHeading___Toc157391_237004111"/>
      <w:bookmarkStart w:id="133" w:name="_Toc47"/>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حضرت فاطمه معصومه علیها السلام پرورش یافته دامان عصمت و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سرچشمۀ نور سیراب شده و بی‌شک، کلام و سیره‌اش ما را به چشمۀ نور خواهد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یک الگوست؛ الگویی که به کمال رسید و اگرچه معصوم نبود، اما به عصمت رسید؛ آنچنان که معصوم علیه السلام به ما آموخت در دامانش پناه گیریم و از او شفاعت بطلبیم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 اشفعی لی فی الجنة</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فرازی از زیارت‌نامه حضرت فاطمه معصومه علیها السلام؛ بحارالانوار، ج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معصومه علیها السلام بعد از فاطمه زهرا علیها السلام دومین زنی است که به نصّ اهل بیت علیهم السلام به مقام شفاعت نائل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زن مسلمانی که عصمت خدادادی ندارد، حضرت معصومه علیها السلام است؛ بانوی کرامت و شفاعتی که</w:t>
      </w:r>
      <w:bookmarkStart w:id="134" w:name="pg6138_47078"/>
    </w:p>
    <w:p>
      <w:pPr>
        <w:pStyle w:val="BookText"/>
        <w:rPr/>
      </w:pPr>
      <w:bookmarkEnd w:id="134"/>
      <w:r>
        <w:rPr>
          <w:rFonts w:ascii="IRNazanin" w:hAnsi="IRNazanin" w:eastAsia="IRNazanin"/>
          <w:color w:val="111111"/>
          <w:sz w:val="28"/>
          <w:sz w:val="28"/>
          <w:szCs w:val="28"/>
          <w:rtl w:val="true"/>
          <w:lang w:bidi="fa-IR"/>
        </w:rPr>
        <w:t>امام صادق علیه السلام حریمش را حرم خود می‌داند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مسلمان باید هویت خود را در سیره کسانی چون این بانوی بزرگوار بجوید که نه تنها در پستوی خانه منزوی نبود، بلکه در بیرون خانه و در جامعه‌ای غیر از جامعه حجاز حرکتی کرد که برای همیشه در تاریخ زنده ماند</w:t>
      </w:r>
      <w:r>
        <w:rPr>
          <w:rFonts w:eastAsia="IRNazanin" w:cs="IRNazanin"/>
          <w:color w:val="111111"/>
          <w:sz w:val="28"/>
          <w:szCs w:val="28"/>
          <w:rtl w:val="true"/>
          <w:lang w:bidi="fa-IR"/>
        </w:rPr>
        <w:t>.</w:t>
      </w:r>
    </w:p>
    <w:p>
      <w:pPr>
        <w:pStyle w:val="Heading3"/>
        <w:numPr>
          <w:ilvl w:val="2"/>
          <w:numId w:val="1"/>
        </w:numPr>
        <w:rPr/>
      </w:pPr>
      <w:bookmarkStart w:id="135" w:name="__RefHeading___Toc157393_237004111"/>
      <w:bookmarkStart w:id="136" w:name="_Toc48"/>
      <w:bookmarkEnd w:id="135"/>
      <w:r>
        <w:rPr>
          <w:rtl w:val="true"/>
        </w:rPr>
        <w:t>معصومه علیها السلام</w:t>
      </w:r>
      <w:bookmarkEnd w:id="136"/>
    </w:p>
    <w:p>
      <w:pPr>
        <w:pStyle w:val="BookText"/>
        <w:rPr/>
      </w:pPr>
      <w:r>
        <w:rPr>
          <w:rFonts w:ascii="IRNazanin" w:hAnsi="IRNazanin" w:eastAsia="IRNazanin"/>
          <w:color w:val="111111"/>
          <w:sz w:val="28"/>
          <w:sz w:val="28"/>
          <w:szCs w:val="28"/>
          <w:rtl w:val="true"/>
          <w:lang w:bidi="fa-IR"/>
        </w:rPr>
        <w:t>مقام عصمت، خاص چهارده معصوم پاک علیهم السلام است، ولی آیا عصمت عام محقق است و برای غیر معصوم ممکن است یا خیر؟ در جواب این پرسش باید گفت بله، عصمت برای عموم، امری ممکن است و برای اثبات آن دلائلی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امکان ذاتی این است که هیچ دلیلی برای محال بودن و امتناع آن برای انسان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عموم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آیاتی وجود دارد که عموم افراد را به کسب عصمت و عالی‌ترین درجه تقوا تشویق می‌کند؛ از جمله این 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إِنْ تَتَّقُوا اللّهَ یَجْعَلْ لَکُمْ فُرْقاناً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6"/>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اگر خدا ترس و پرهیزگار شوید خدا به شما فرقان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از یک سو، مردم را امر به تقوا می‌کند و از سوی دیگر پاداش تقوا را کسب فرقان برمی‌شمارد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تقوا امری غیر ممکن بود خداوند به آن امر نمی‌کرد و اگر کسب فرقان ممکن نبود خدا به آن وعده نمی‌داد؛ لذا می‌توان گفت کسب تقوا و فرقان که با تلاش در راه فرمانبرداری از امر خدا و اطاعت از عترت حاصل می‌شود، همان عصمت عملی است و راهش برای همه باز است و اگر کسب آن ممکن نبود خداوند به آن امر نمی‌کرد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تَبِعَ هُدایَ فَلا خَوْفٌ عَلَیْهِمْ وَ لا هُمْ یَحْزَنُونَ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کسی که از راهنمایی من پیروی کند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بیمناک و اندوهگین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و همه مردم را شامل می‌شود، پس هر کسی با اطاعت از قرآن و راهنمایان الهی می‌تواند به مرحله عالی تقوا و عصمت عملی برسد و در مقابل، خداوند برای اطاعت، پاداش آرامش و رفع غم و خوف را وعده می‌دهد که مربوط به آخرت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می‌پرسیم چه کسی از غم و خوف آخرت در امان است؟ پاسخ این است که مسلّماً کسانی که از هادیان الهی اطاعت محض کنند به آرامش می‌رسند، پس وعده خدا بر عدم خوف و غم در آخرت شامل آنها می‌شود و این، همان عصمت عملی است پس کسب تقوای عالیه یا عصمت عملی ممکن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جاهَدُوا فِینا لَنَهْدِیَنَّهُمْ سُبُلَنا وَ إِنَّ اللّهَ لَمَعَ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سوره عنکبوت، آیه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که در راه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خلوص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و مال، جهد و کوشش می‌کنند محققاً آنها را به راه خویش هدایت می‌کنیم و خدا همیشه یار نیکوکاران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جاهَدُوا 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وسیع و مطلق است و هرگونه جهاد و تلاشی را که در راه خدا و برای او صورت گیرد، شامل می‌شود؛ خواه از طریق کسب معرفت باشد یا جهاد با نفس یا مبارزه با دشمن یا صبر بر طاعت یا شکیبایی در برابر وسوسه معصیت یا در مسیر کمک به افراد مستضعف یا انجام هر کار نیک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کسانی که در این راه‌ها به هر شکل و به هر صورت برای خدا مجاهده کنند، مشمول حمایت و هدایت الهی هستند و خداوند به مجاهدان راهش وعده پیروزی و موفقیت را در برابر جهاد و اخلاص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همه انسان‌ها را شامل می‌شود و راه رسیدن به شاهراه هدایت و عصمت را جهاد و تلاش پیگیر با نیت خالص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به راه خدا متصل شد از گناهان دوری می‌کند، چون هدایت الهی همیشه شامل حال اوست و در نهایت به تقوای عالیه و عصمت عملی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عصمت دارای ابعاد مختلف و مراتبی متفاوت است و بالاترین مرتبه آن را انحصاراً چهارده معصوم علیهم السلام دارند و مراتب پایین‌تر را دیگران مثل</w:t>
      </w:r>
    </w:p>
    <w:p>
      <w:pPr>
        <w:pStyle w:val="BookText"/>
        <w:rPr/>
      </w:pPr>
      <w:r>
        <w:rPr>
          <w:rFonts w:ascii="IRNazanin" w:hAnsi="IRNazanin" w:eastAsia="IRNazanin"/>
          <w:color w:val="111111"/>
          <w:sz w:val="28"/>
          <w:sz w:val="28"/>
          <w:szCs w:val="28"/>
          <w:rtl w:val="true"/>
          <w:lang w:bidi="fa-IR"/>
        </w:rPr>
        <w:t>پیامبران، فرشتگان و امامزادگان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در این راه قدم برداشته و بدان دست یافته‌اند، حضرت فاطمه معصومه علیها السلام دختر موسی بن جعفر علیه السلام است که به دلیل طاعت و بندگی مخلصانه خداوند و اطاعت و پیروی کامل از رهروان راه هدایت و وراستگی به درجه‌ای والا از تقوا و طهارت روحی رسید و از گناهان و رذایل اخلاقی دور ماند و جان خویش را به ذلال کوثر طراوت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پرورش یافته مکتب ائمه اطهار علیهم السلام است که عام و خاص، او را به عنوان معصومه شناخته‌اند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زیارت‌نامه دوم آن حضرت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ایّتها الطاهِرَةُ الحَمیدَةُ البَرُّةُ الرَّشیَدةُ التّقییةُ النقیّةُ؛</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انوار المشعشعین،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بانوی پاک و ستایش شده و نیکوکار و هدایت شده و پرهیزکار هدایت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نام آن حضرت، فاطمه است و امام علیه السلام هرگز در مورد وصف شخصی مبالغه نمی‌کند می‌توان مقام عصمت را برای حضرت فاطمه معصومه علیها السلام ثابت کرد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مقام شفاعت برای حضرت، نشانگر این است که وی معصوم است، زیرا کسی که در اثر گناه و عصیان، نیازمند به شفیع است نمی‌تواند دیگران را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امام رئوف ثامن الحجج علی بن موسی الرضا علیه السلام در زیارت‌نامه خواهرش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 اشفعی لی فی الجنة</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ادامه زیارت‌نامه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لک عندالله شأناً من الشأن</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یعنی حضرت فاطمه معصومه در درگاه الهی مقام ویژه و بزرگی دارد و او واسطه و طریق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حضرت معصومه علیها السلام به عالی‌ترین مراحل قرب الهی دست یافته، امام معصوم علیه السلام مقام او را ارج گذاشته، از ایشان به بزرگی و عظمت یاد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که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الرشیده</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برازنده وجود نورانی آن بانوی عظیم الشأن می‌باشد که سرای قلبش را به نور ایمان زیور بخشیده و از آلایش به تیرگی غفلت و گمراهی مبرّا شده و به گونه‌ای رشد معنوی پیدا کرده که مصداق بارز این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اللّهَ حَبَّبَ إِلَیْکُمُ الْإِیمانَ وَ زَیَّنَهُ فِی قُلُوبِکُمْ وَ کَرَّهَ إِلَیْکُمُ الْکُفْرَ وَ الْفُسُوقَ وَ الْعِصْیانَ أُولئِکَ هُمُ الرّاشِدُونَ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13"/>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خداوند ایمان را محبوب شما قرار داده و آن را در دل‌هایتان زینت بخشیده، و کفر و فسق و گناه را منفور شما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هدایت یافته و دارای رشد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منتسب است که امام رضا علیه السلام به ایشان لقب معصومه را داد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المعصومة بِقُم کَمَن زارنی؛</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ناسخ التواریخ،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حضرت معصومه علیها السلام را در قم زیارت کند همانند کسی است که مرا زیارت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لقب معصومه که برای آن حضرت به کار رفته، رؤیای صادقه‌ای نیز در کتاب دارالسلام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بغداد، مردی نصرانی به نام یعقوب زندگی می‌کرد که به بیماری استسقاء دچار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قدر به پزشکان مراجعه می‌کرد نتیجه نمی‌گرفت تا اینکه مرضش کاملاً شدت پیدا کرد و او را از پا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نصرانی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 همه‌اش از خدا می‌خواستم یا شفایم بدهد یا با مرگ از مرض رهایی‌ام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روی تخت خوابیده بودم، در عالم رؤیا آقایی بلند قد و بسیار نورانی را دیدم که در کنار بسترم حاضر است و تخت مرا حرکت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می‌خواهی از این بیماری شفا پیدا کنی، راهش این است که به شهر کاظمین رفته کاظمین را زیارت کنی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نصرانی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خواب بیدار شدم، رؤیای خود را برای مادرم که در کنارم بود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خواب، شیطانی است، سپس رفت و صلیب و کمربند آورد و به گردنم آویخت</w:t>
      </w:r>
      <w:r>
        <w:rPr>
          <w:rFonts w:eastAsia="IRNazanin" w:cs="IRNazanin"/>
          <w:color w:val="111111"/>
          <w:sz w:val="28"/>
          <w:szCs w:val="28"/>
          <w:rtl w:val="true"/>
          <w:lang w:bidi="fa-IR"/>
        </w:rPr>
        <w:t>.</w:t>
      </w:r>
      <w:bookmarkStart w:id="137" w:name="pg6138_47084"/>
    </w:p>
    <w:p>
      <w:pPr>
        <w:pStyle w:val="BookText"/>
        <w:rPr/>
      </w:pPr>
      <w:bookmarkEnd w:id="137"/>
      <w:r>
        <w:rPr>
          <w:rFonts w:ascii="IRNazanin" w:hAnsi="IRNazanin" w:eastAsia="IRNazanin"/>
          <w:color w:val="111111"/>
          <w:sz w:val="28"/>
          <w:sz w:val="28"/>
          <w:szCs w:val="28"/>
          <w:rtl w:val="true"/>
          <w:lang w:bidi="fa-IR"/>
        </w:rPr>
        <w:t>من دوباره به خواب رفتم و در عالم رؤیا بانوی مجللّه‌ای را دیدم که سرتاسر بدنش پوشیده بود، تخت مرا حرکت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صبح صادق طلوع کرده است، مگر پدرم به تو نگفت به زیارتش مشرف بشوی و شفا پیدا کنی؟</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المعصومة اخت الرضا علیه السلام؛ من معصومه خواهر امام رضا علیه السلام هستم</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وسیلة المعصومیه،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به نقل از دارالسلام،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Heading3"/>
        <w:numPr>
          <w:ilvl w:val="2"/>
          <w:numId w:val="1"/>
        </w:numPr>
        <w:rPr/>
      </w:pPr>
      <w:bookmarkStart w:id="138" w:name="__RefHeading___Toc157395_237004111"/>
      <w:bookmarkStart w:id="139" w:name="_Toc49"/>
      <w:bookmarkEnd w:id="138"/>
      <w:r>
        <w:rPr>
          <w:rtl w:val="true"/>
        </w:rPr>
        <w:t>مقدمه ای بر بحث شفاعت</w:t>
      </w:r>
      <w:bookmarkEnd w:id="139"/>
    </w:p>
    <w:p>
      <w:pPr>
        <w:pStyle w:val="BookText"/>
        <w:rPr/>
      </w:pPr>
      <w:r>
        <w:rPr>
          <w:rFonts w:ascii="IRNazanin" w:hAnsi="IRNazanin" w:eastAsia="IRNazanin"/>
          <w:color w:val="111111"/>
          <w:sz w:val="28"/>
          <w:sz w:val="28"/>
          <w:szCs w:val="28"/>
          <w:rtl w:val="true"/>
          <w:lang w:bidi="fa-IR"/>
        </w:rPr>
        <w:t>در عرصه قیامت، کسی نیست جز اینکه نیازمند شفاعت است یا برای ترفیع درجه یا ورود به بهشت، یا تعجیل حساب، یا از میان رفتن ترس و هول صحنه محشر، یا تخفیف و برداشتن عذاب، یا خروج از آتش پس از آنکه مدتی در آن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پندارهای غلطی از شفاعت دارند و آن را بی‌شباهت به رابطه بازی‌های دنیا نمی‌دانند؛ در حالی که شفاعت از ارکان عقاید همه فرق اسلامی از اهل سنت و شیعه می‌باشد و از نظر منطق اسلام، یک کلاس عالی تربیتی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شفاعت، نور امید برای کسانی است که راه حق را با تلاش و کوشش</w:t>
      </w:r>
    </w:p>
    <w:p>
      <w:pPr>
        <w:pStyle w:val="BookText"/>
        <w:rPr/>
      </w:pPr>
      <w:r>
        <w:rPr>
          <w:rFonts w:ascii="IRNazanin" w:hAnsi="IRNazanin" w:eastAsia="IRNazanin"/>
          <w:color w:val="111111"/>
          <w:sz w:val="28"/>
          <w:sz w:val="28"/>
          <w:szCs w:val="28"/>
          <w:rtl w:val="true"/>
          <w:lang w:bidi="fa-IR"/>
        </w:rPr>
        <w:t>می‌پیمایند، ولی گاهی گرفتار کمبودها و لغزش‌هایی می‌شوند و این لغزش‌ها ممکن است گرد و غبار ناامیدی بر دل‌هایشان بپاشد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اینجاست که شفاعت، همچون نیرویی محرک به سراغ آنها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مأیوس نشوید و راه حق را همچنان ادامه دهید و دست از تلاش و کوشش در این راه برندارید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لغزشی از شما سرزده شفیعانی وجود دارند که به اجازه خداوند رحمان که رحمت عامش همگان را فرا گرفته، از شما شفاعت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دعوت به تنبلی یا فرار از زیر بار مسئولیت یا چراغ سبز در برابر ارتکاب گناه نیست؛ بلکه حقیقت شفاعت، دعوت به استقامت در راه حق و کاستن از گناه تا حد امکان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طباطبایی رحمه الله در این باره چنین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بخواهد به کمال یا خیر مادی یا معنوی برسد، که از نظر معیارهای اجتماعی آمادگی و ابزار آن را ندارد و جامعه، وی را لایق آن خیر و کمال نمی‌داند، یا بخواهد از خود شرّی را دفع کند؛ آن هم شرّی که بر اثر مخالفت، متوجه او می‌شود و از سوی دیگر قادر بر امتثال تکلیف و ادای وظیفه نیست، در اینجا به شفاعت متوسّل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سخن، اگر بخواهد به پاداشی برسد که اسباب آن را فراهم نکرده یا از کیفر مخالفت تکلیف خلاص شود بدون اینکه تکلیف را انجام بدهد، در اینجا متوسل به شفاعت می‌شود</w:t>
      </w:r>
      <w:r>
        <w:rPr>
          <w:rFonts w:eastAsia="IRNazanin" w:cs="IRNazanin"/>
          <w:color w:val="111111"/>
          <w:sz w:val="28"/>
          <w:szCs w:val="28"/>
          <w:rtl w:val="true"/>
          <w:lang w:bidi="fa-IR"/>
        </w:rPr>
        <w:t>.</w:t>
      </w:r>
      <w:r>
        <w:rPr>
          <w:rStyle w:val="FootnoteAnchor"/>
          <w:rtl w:val="true"/>
        </w:rPr>
        <w:footnoteReference w:id="11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المیزان،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شفاعت، مایه امید نجات و بازگشت به کارهای شایسته و روزنه‌ای برای دگرگون‌سازی سرنوشت زندگانی دنیوی و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تبهکارانی که به امید شفاعت به راه راست بازگردند و رابطه خود را با معبود خویش بیش از پیش استحکام بخشند؛ البته در صورتی که رابطه مزبور را به طور کلی قطع نکرده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آیات و روایات متعددی بر ثبوت شفاعت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آنها عقل نیز امکان آن را اثبات می‌کند تا جایی که دانشمندان اسلامی امکان شفاعت را از اصول مسلّم اسلام به شمار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بهشت هشت دروازه است که از یک دروازه پیامبران و راست‌گویان وارد می‌شوند، و در دیگری ویژه شهیدان و صالحان است و پنج در دیگر بهشت، مخصوص شیعیان و دوستان ماست، و خودم همواره بر صراط ایستاده دعا می‌کنم و عرضه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پیروان و دوستان و یاران مرا و هر کس در دنیا با من دوستی داشته، به سلامت بدار و از سقوط در جهنم حفظ کن، که ناگهان از درون عرش ندایی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دعایت مستجاب و شفاعتت پذیرفته شد و آن روز هر مردی از شیعیان و دوستان و یاران من، و آنان که با عمل و زبان با دشمنان من پیکار کرده‌اند، تا هفتاد هزار نفر از همسایگان و خویشاوندان خود را شفاعت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 دیگر بهشت، مخصوص سایر مسلمانان است؛ آنان</w:t>
      </w:r>
    </w:p>
    <w:p>
      <w:pPr>
        <w:pStyle w:val="BookText"/>
        <w:rPr/>
      </w:pPr>
      <w:r>
        <w:rPr>
          <w:rFonts w:ascii="IRNazanin" w:hAnsi="IRNazanin" w:eastAsia="IRNazanin"/>
          <w:color w:val="111111"/>
          <w:sz w:val="28"/>
          <w:sz w:val="28"/>
          <w:szCs w:val="28"/>
          <w:rtl w:val="true"/>
          <w:lang w:bidi="fa-IR"/>
        </w:rPr>
        <w:t xml:space="preserve">که اعتراف به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در دل، ذرّه‌ای بغض و دشمنی ما اهل بیت علیهم السلام را نداشته‌اند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خصال شیخ صدوق،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چاپ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درباره شفاعت حضرت زهرا علیها السلام چنین آمده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نزدیک جهنم می‌رسد، فاطمه علیها السلام میان دو چشم او را می‌خواند که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دوست‌دار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و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فاطمه و بازدارنده نامیده‌ای و به وسیله من، هر کس مرا و فرزندان مرا دوست بدارد از آتش جهنم ممنوع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تو حق است و خلاف وعده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فاطمه، من تو را فاطمه نامیدم و به واسطه تو کسی را که به تو و فرزندانت محبّت کند از آتش جهنم منع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من حقّ است و خلاف آن نمی‌کنم و همانا من به این عبد گنهکار فرمان دادم به جنهم برود تا تو درباره او شفاعت کنی و من شفاعت تو را پذیرا شوم بدین جهت که قدر و منزلت و جایگاه تو بر فرشتگان و پیامبران و همه اهل قیامت روشن و آشکار گردد، تا هر کس میان دو چشمش مؤمن نوشته شده آن را بخوانی و دست او را گرفته، وارد بهشت نمایی</w:t>
      </w:r>
      <w:r>
        <w:rPr>
          <w:rFonts w:eastAsia="IRNazanin" w:cs="IRNazanin"/>
          <w:color w:val="111111"/>
          <w:sz w:val="28"/>
          <w:szCs w:val="28"/>
          <w:rtl w:val="true"/>
          <w:lang w:bidi="fa-IR"/>
        </w:rPr>
        <w:t>.</w:t>
      </w:r>
      <w:r>
        <w:rPr>
          <w:rStyle w:val="FootnoteAnchor"/>
          <w:rtl w:val="true"/>
        </w:rPr>
        <w:footnoteReference w:id="118"/>
      </w:r>
      <w:bookmarkStart w:id="140" w:name="pg6138_47088"/>
    </w:p>
    <w:p>
      <w:pPr>
        <w:pStyle w:val="BookText"/>
        <w:rPr/>
      </w:pPr>
      <w:bookmarkEnd w:id="140"/>
      <w:r>
        <w:rPr>
          <w:rFonts w:ascii="IRNazanin" w:hAnsi="IRNazanin" w:eastAsia="IRNazanin"/>
          <w:color w:val="111111"/>
          <w:sz w:val="28"/>
          <w:sz w:val="28"/>
          <w:szCs w:val="28"/>
          <w:rtl w:val="true"/>
          <w:lang w:bidi="fa-IR"/>
        </w:rPr>
        <w:t>بنابراین شفاعت در بیان آیات و روایات و معارف اهل بیت علیهم السلام به این معنا نیست که انسانی گناه بکند و دیگری توصیه کند تا مجازات و عقابی متوجه او نشود یا برای او تخفیفی را در نظر بگیرند؛ بلکه به معنای این است که رسیدن به درجات قرب جز با سرپرستی و ولایت اولیای خدا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به معنای عام، وساطت در فیض برای همه موجودات و مخلوقات و اعم از شفاعت تکوینی و تشریعی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تکوینی، وساطت موجودی نسبت به موجود دیگر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مادر در تبدیل غذا به شیر برای برطرف شدن نیاز 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تشریعی، نسبت به خطاها و گناهان بندگان خدا صورت می‌گیرد و همان وساطت برای مرتفع ساختن نواقص و سستی‌هایی است که بندگان خدا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بنا به صریح آیات و روایات، بدون اذن خدای تعالی کسی نمی‌تواند خیری به کسی برساند، مگر به اذن خداوند سبحان</w:t>
      </w:r>
      <w:r>
        <w:rPr>
          <w:rFonts w:eastAsia="IRNazanin" w:cs="IRNazanin"/>
          <w:color w:val="111111"/>
          <w:sz w:val="28"/>
          <w:szCs w:val="28"/>
          <w:rtl w:val="true"/>
          <w:lang w:bidi="fa-IR"/>
        </w:rPr>
        <w:t>.</w:t>
      </w:r>
    </w:p>
    <w:p>
      <w:pPr>
        <w:pStyle w:val="Heading3"/>
        <w:numPr>
          <w:ilvl w:val="2"/>
          <w:numId w:val="1"/>
        </w:numPr>
        <w:rPr/>
      </w:pPr>
      <w:bookmarkStart w:id="141" w:name="__RefHeading___Toc157397_237004111"/>
      <w:bookmarkStart w:id="142" w:name="_Toc50"/>
      <w:bookmarkEnd w:id="141"/>
      <w:r>
        <w:rPr>
          <w:rtl w:val="true"/>
        </w:rPr>
        <w:t>مقام شفاعت حضرت فاطمه معصومه علیها السلام</w:t>
      </w:r>
      <w:bookmarkEnd w:id="14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شفاعت انسان‌های والایی مانند حضرت فاطمه معصومه علیها السلام که در پرتو ولایت ولی خدا درجاتی از ولایت را درک و تحمل کرده‌اند و به مقام و مرتبه‌ای یا به شأن و موقعیتی دست پیدا کرده‌اند و صاحب مقام ولایت و مقام شفاعت شده‌اند شأنی از شئون ولایت و شفاعت نبی مکرم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واقع، حریم مبارک قلب آن حضرت پیوسته در معرض تابش انوار الهیه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حضرت معصومه علیها السلام از جمله شخصیت‌های بی‌نظیر جهان اسلام است که به دلیل زندگی و پرورش در جوار امام معصوم علیه السلام خیلی زود توانست قلب پاک خویش را تجلّی‌گاه انوار وجودی ولیّ خدا کند و با آنان ارتباطی خاص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خود را به درک ولایت و نورانیت اولیای معصوم رساند و تمام وجودش را لبریز پرتویی از شعاع وجودی اولیای خدا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بانوی عظیم‌الشأن از معدود امامزادگانی است که در مورد زیارت و شفاعت ایشان، ائمه علیهم السلام مستقیم تأکید فرموده‌اند و از احادیث گهرباری که درباره ایشان وارد شده می‌توان به مقام و منزلت علمی و معنوی وی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بزرگوار آن حضرت، درباره ایشان جمله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فداها ابوها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بردند؛ جمله‌ای که پیامبر اکرم صلی الله علیه و آله در شأن صدیقه کبری فاطمه زهرا علیها السلام فرموده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مجلسی از صاحب کتاب مجالس المؤمنین از امام صادق علیه السلام نقل می‌کند که فرمود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حرمی دارد و آن مکه است، رسول خدا صلی الله علیه و آله حرمی دارد و آن مدینه است، امیرالمؤمنین علیه السلام حرمی دارد و آن کوفه است بدانید و آگاه باشید که قم، کوفه صغیره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بانویی از فرزندان من که نام او فاطمه بنت</w:t>
      </w:r>
    </w:p>
    <w:p>
      <w:pPr>
        <w:pStyle w:val="BookText"/>
        <w:rPr/>
      </w:pPr>
      <w:r>
        <w:rPr>
          <w:rFonts w:ascii="IRNazanin" w:hAnsi="IRNazanin" w:eastAsia="IRNazanin"/>
          <w:color w:val="111111"/>
          <w:sz w:val="28"/>
          <w:sz w:val="28"/>
          <w:szCs w:val="28"/>
          <w:rtl w:val="true"/>
          <w:lang w:bidi="fa-IR"/>
        </w:rPr>
        <w:t>موسی است از دنیا می‌رود و تمام شیعیان من، همگی به شفاعت او داخل بهشت می‌شوند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چهل و پنج سال قبل از ولادت ایشان، حتی قبل از تولد پدر بزرگوارش، با تجلیل، از تولد و رحلت و محل دفن او خبر داده و ثواب زیارت با معرفتش را بهشت و شفاعتش را شامل حال تمام شیعیان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فرزندان امام کاظم علیه السلام حضرت فاطمه معصومه علیها السلام بعد از امام رضا علیه السلام از نظر علمی و اخلاقی و از جهت شخصیت فردی و کمالات معنوی و روحانی برترین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از اسامی، القاب، توصیف و تعاریفی که از ناحیه ائمه اطهار علیهم السلام رسیده به خوبی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عباس قمی رحمه الله درباره ایشان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آنچه به ما رسیده، افضل دختران موسی بن جعفر علیه السلام معروف به حضرت معصومه علیها السلام است که مزار شریفش در بلده قم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همچنین مرحوم شیخ فضل علی آقای قزوینی رحمه الله از شاگردان مرحوم آخوند خراسانی رحمه الله در این باره چنین می‌نویسد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فضایل و مزایا و مراتب کمال و جلال ظاهری و باطنی، و صوری و معنوی آن برگزیده ذوالجلال، خارج از حدّ وهم و خیال و بیرون از باطن و مقال است به رنگ و بو و خط و خال چه حاجت روی زیبا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خانواده رسالت و طهارت بعد از بی‌بی عالم حضرت زهرا علیها السلام و حضرت صدیقه صغری زینب کبری علیها السلام زنی به این جمال و کمال و علو مکان و رفعت شأن و بزرگی مقام، ثالثة الثلاثة و ثانیة الاثنین است و بعضی خصوصیاتی است که مخصوص به خصوص همین بی‌بی است مثل نصّ بر زیارت و امثال آن</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رواق عصمت، سید علی حسینی،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آثار کنگره بزرگداشت حضرت فاطمه معصومه علیها السلام و مکانت فرهنگی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نسخه خطی الهدایة المرضیة الی الحضرة الرضویة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منزلت و عظمتی که برای شهر قم در روایات آمده به دلیل کمال و منزلت فاطمه معصومه دختر موسی بن جعفر علیه السلام است که در اینجا مدفون است و اگر قم، حرم اهل بیت علیهم السلام معرفی می‌شود سرّ آن به جهت وجود گوهری است که در روایت امام صادق علیه السلام به آن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تقبض فیها امرآة من ولدی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امام رضا علیه السلام در متن زیارت‌نامه حضرت فاطمه معصومه علیها السلام،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 اشفعی لی فی الجنة فان لک عندالله شأنا من الشأن</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 xml:space="preserve">نشانگر وجود مقامی ارجمند در درگاه خداوند برای حضرت معصومه علیها السلام است؛ مقامی که درک آن، تنها برای آنان که به 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یافته‌اند، ممکن</w:t>
      </w:r>
    </w:p>
    <w:p>
      <w:pPr>
        <w:pStyle w:val="BookText"/>
        <w:rPr/>
      </w:pPr>
      <w:r>
        <w:rPr>
          <w:rFonts w:ascii="IRNazanin" w:hAnsi="IRNazanin" w:eastAsia="IRNazanin"/>
          <w:color w:val="111111"/>
          <w:sz w:val="28"/>
          <w:sz w:val="28"/>
          <w:szCs w:val="28"/>
          <w:rtl w:val="true"/>
          <w:lang w:bidi="fa-IR"/>
        </w:rPr>
        <w:t>است، از این رو آنها توان آن را دارند که آن مقام را بشناسند و با الفاظ و واژه‌ها آن را برای دیگران به تصویر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قزوینی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زیارت نامه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تعظیم است و 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عهد و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کمال و افضل مراتب جلال است که عقول در ادارک آن قاصر و افهام در فهم آن عاجز است، هرچه گفته شود عبارت؛ بلکه یک معنایی است که لفظ و عبارت ندارد؛ بلکه مقامی است که تصور آن نتوان کرد مگر کسانی که دارای آن مقام باشند یا قریب به آن مقام به اندازه حوصله و استعداد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رواق عصمت، 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تردید عظمت و جلالت و منزلت و بزرگی حضرت معصومه علیها السلام به مرتبه معصومین علیهم السلام نمی‌رسد، ولی مقایسه و تطبیق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لک عندالله شأناً من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جمله‌های مشابهی که درباره ائمه علیهم السلام آمده است، نشان می‌دهد، حضرت در شأن و مقامی نزدیک به مراتب ائمه علیهم السلام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شأن ایشان از همان سنخ است گرچه محدودتر و رتبه‌اش پایین‌تر از آنهاست، ولی آنچه اهمیت دارد همان تعبیر امامان علیهم السلام درباره وی است که خداوند به حضرتش به دلیل داشتن چنین مقام و مرتبه‌ای اذن شفاعت داده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شفاعت شافعان، شامل کسانی است که در زمره رهروان طریق اهل</w:t>
      </w:r>
    </w:p>
    <w:p>
      <w:pPr>
        <w:pStyle w:val="BookText"/>
        <w:rPr/>
      </w:pPr>
      <w:r>
        <w:rPr>
          <w:rFonts w:ascii="IRNazanin" w:hAnsi="IRNazanin" w:eastAsia="IRNazanin"/>
          <w:color w:val="111111"/>
          <w:sz w:val="28"/>
          <w:sz w:val="28"/>
          <w:szCs w:val="28"/>
          <w:rtl w:val="true"/>
          <w:lang w:bidi="fa-IR"/>
        </w:rPr>
        <w:t>بیت علیهم السلام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حبّ اهل بیت علیهم السلام در بسیاری از مواقف قبر و قیامت، نجات بخش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در این باره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 اهل بیتی نافع فی سبعة مواطن اهوالهنّ عظیمة، عندالوفاة، و فی القبر، و عند النشور، و عندالکتاب، و عند الحساب، و عند المیزان، و عند الصراط؛</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اهل بیت علیهم السلام من در هفت محل که ترس و هراسشان بزرگ است نفع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مرگ، در قبر، موقع حشر و نشر، هنگام کتاب، هنگام دادن نامه عمل، هنگام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کردن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 عبور از پل صراط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درخصوص شفاعت حضرت معصومه علیها السلام و حشر و نشر و اینکه مرگ با محبت به اهل بیت علیهم السلام دارای ثواب و اجر شهید است روایاتی به دست ما رسیده که نشان از آن موهبت الهی است که روح حضرت به جلوه قدس مزین گردیده و همه شیعیان را در دایره شفاعت خود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شریفی امام صادق علیه السلام فرمود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زیارتها تعادل الجنة؛</w:t>
      </w:r>
      <w:r>
        <w:rPr>
          <w:rStyle w:val="FootnoteAnchor"/>
          <w:rtl w:val="true"/>
        </w:rPr>
        <w:footnoteReference w:id="125"/>
      </w:r>
      <w:r>
        <w:rPr>
          <w:rFonts w:ascii="IRNazanin" w:hAnsi="IRNazanin" w:eastAsia="IRNazanin"/>
          <w:color w:val="111111"/>
          <w:sz w:val="28"/>
          <w:sz w:val="28"/>
          <w:szCs w:val="28"/>
          <w:rtl w:val="true"/>
          <w:lang w:bidi="fa-IR"/>
        </w:rPr>
        <w:t>زیارت فاطمه معصومه علیها السلام برابر با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استغراق یا جنس است و معنی‌اش این است که زیارت آن حضرت موجب می‌شود که زیارت کننده مستحق تمام بهشت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جمله آن است که زیارت آن حضرت با دخول در بهشت برابری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شفاعت فاطمه معصومه علیها السلام به جهت اتصال به ولایت اهل بیت به قدری گسترده است که امام رضا علیه السلام آن را در ردیف شفاعت و کرامت معصومین علیهم السلام ذکر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عَرَّفَ اللّهُ بَیْنَنا وَ بَیْنَکُمْ فِی الْجَنَّةِ، وَ حَشَرَنا فی زُمْرَتِکُمْ، وَ أَوَرَدْنا حَوْضَ نَبِیِّکُمْ، وَ سَقانا بِکَأْسِ جَدِّ کُمْ مِنْ یَدِ عَلِیِّ بْنِ ابی طالِب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بخشی از زیارت‌نامه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باد، خداوند متعال در بهشت ما را به شما بشناساند و ما را در گروه شما محشور گرداند و ما را در کنار حوض پیغمبر شما درآورد و ما را با جام جدّ شما از دست علی بن ابی‌طالب علیه السلام سیراب نماید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تحلیل دقیق شخصیت حضرت فاطمه معصومه علیها السلام در می‌یابیم که آن حضرت در افقی متصل به امامت و بالاتر از همه شیعیان و واسطه جریان بزرگ فیض رحمت و علم قرار دارد و شفاعت گسترده‌اش محبین اهل بیت علیهم السلام را در بر می‌گیرد</w:t>
      </w:r>
      <w:r>
        <w:rPr>
          <w:rFonts w:eastAsia="IRNazanin" w:cs="IRNazanin"/>
          <w:color w:val="111111"/>
          <w:sz w:val="28"/>
          <w:szCs w:val="28"/>
          <w:rtl w:val="true"/>
          <w:lang w:bidi="fa-IR"/>
        </w:rPr>
        <w:t>.</w:t>
      </w:r>
      <w:bookmarkStart w:id="143" w:name="pg6138_47095"/>
    </w:p>
    <w:p>
      <w:pPr>
        <w:pStyle w:val="BookText"/>
        <w:rPr/>
      </w:pPr>
      <w:bookmarkEnd w:id="143"/>
      <w:r>
        <w:rPr>
          <w:rFonts w:ascii="IRNazanin" w:hAnsi="IRNazanin" w:eastAsia="IRNazanin"/>
          <w:color w:val="111111"/>
          <w:sz w:val="28"/>
          <w:sz w:val="28"/>
          <w:szCs w:val="28"/>
          <w:rtl w:val="true"/>
          <w:lang w:bidi="fa-IR"/>
        </w:rPr>
        <w:t>خلاصه اینکه دختر بزرگوار امام موسی بن جعفر علیه السلام از جمله بانوانی است که در وادی عصمت و طهارت قرار دارد و تالی تلو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جهت صفای معنوی و عفاف و طهارت مادرش، نجمه خاتون و به واسطه برخورداری از تعالیم هدایت بخش دین و قرآن در حریم امن پدرش امام کاظم علیه السلام و سپس مأمن ایمان برادرش، امام رضا علیه السلام و به سبب بهره‌مندی از طاعت و بندگی خالصانه به درگاه رب العالمین به آن درجه از کمال معنوی و صفای باطنی رسید که در حقش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زارها فله الجنة؛</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او را بشناسد و زیارت کند سزاوار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حرف دل و زمزمه زبان هر زائر عارف و عارف عالم و غیر عالم، شهری و روستایی، ایرانی و غیرایرانی، مرد و زن و خردسال و بزرگسال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 اشفعی لی فی الجنة</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 w:name="__RefHeading___Toc157399_237004111"/>
      <w:bookmarkStart w:id="145" w:name="_Toc51"/>
      <w:bookmarkEnd w:id="144"/>
      <w:r>
        <w:rPr>
          <w:rtl w:val="true"/>
        </w:rPr>
        <w:t>کریمه اهل البیت علیها السلام</w:t>
      </w:r>
      <w:bookmarkEnd w:id="14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آراستگی و وارستگی انسان، جز آنکه پاداش عظیم اخروی به همراه دارد آثار و نمودهای عینی از خود به جای می‌گذارد که در چهره صالحان و سیمای فرزانگان و زندگی روزمره ایشان به روشنی مشاهده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سِیماهُمْ فِی وُجُوهِهِمْ مِنْ أَثَرِ السُّجُودِ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در واقع سجده‌های طولانی و خضوع و خشوع بندگان صالح بر درگاه حضرت حق، چهره‌ای نورانی از ایشان به جای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معصوم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علی الوضوء نور علی نور</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 xml:space="preserve">یعنی اینکه وضو بر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روشنایی دو چندان درون و برون تقواپیشگان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آثار برکات اعمال صالحی چون نماز شب، صله رحم و صدقه که در زندگی عادی انسان‌ها ملموس و محسوس‌اند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تقوا و وارستگی و پاکی و آراستگی به صفات جمیل الهی است که انسان را یکپارچه نور می‌نماید و راه حق و ثواب را به روشنی درمی‌یابد؛ همان‌گونه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 تَتَّقُوا اللّهَ یَجْعَلْ لَکُمْ فُرْقاناً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پس هر آنکه تقواپیشه باشد، ره گم نکند، بلکه همیشه به راه حق باشد و بدین سبب، رهرو راه دیگران می‌گردد و دریای نور و کرم خویش را بر ره‌گم‌کردگان و به بن بست رسیدگان ارزانی می‌دارد چرا که او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هر کرامت‌جویی باید ره به کوی او بسپارد و آنگاه که انسانی،</w:t>
      </w:r>
    </w:p>
    <w:p>
      <w:pPr>
        <w:pStyle w:val="BookText"/>
        <w:rPr/>
      </w:pPr>
      <w:r>
        <w:rPr>
          <w:rFonts w:ascii="IRNazanin" w:hAnsi="IRNazanin" w:eastAsia="IRNazanin"/>
          <w:color w:val="111111"/>
          <w:sz w:val="28"/>
          <w:sz w:val="28"/>
          <w:szCs w:val="28"/>
          <w:rtl w:val="true"/>
          <w:lang w:bidi="fa-IR"/>
        </w:rPr>
        <w:t>جامع چنین ویژگی‌های نورآفرین و برکت‌زای و کرامت‌ساز باشد وجودش سرچشمه فیض الهی و منبع خیر و برکت و مظهر لطف و کرامت ربوبی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اولیای خدایند که به فرموده امام هادی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عادتکم الاحسان و سجیتکم الکرم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البلد الامین،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مفاتیح الجنان، زیارت جامعه، ص </w:t>
      </w:r>
      <w:r>
        <w:rPr>
          <w:rFonts w:eastAsia="IRNazanin" w:cs="IRNazanin"/>
          <w:color w:val="111111"/>
          <w:sz w:val="28"/>
          <w:szCs w:val="28"/>
          <w:lang w:bidi="fa-IR"/>
        </w:rPr>
        <w:t>549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و خوی جدا ناپذیرتان، کرامت الهی و عادت و سیره و روش خدایی شما نیکی و احسان به خلق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این حضرات هستند که این حقایق را عینیت بخشیده‌اند و در مکتب سراسر لطف و کرامت خویش، انسان‌هایی پرورش داده‌اند که هم در زمان حیات و بعد از آن، منشأ برکات و کرامات بی‌شمار الهی گردیده‌اند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حضرت فاطمه معصومه علیها السلام یکی از نمونه‌های عالی و بارز این واقعیت است و به حق ضریح و رواق و بارگاه ملکوتی‌اش چشمه فیاض کرامت و لطف پروردگاری است که بر دل‌های سوخته و دست‌های به آسمان برداشته شده و چشم‌های اشکبار و وجود غمبار گرفتاران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روز و شبی نگذرد که در این درگاه سرشار از کرم و خیر و نور، کرامتی بروز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منبع کرم و شفاخانه دردمندان و نقطه امید آرزومندان و مشکل گشای گرفتاران وامانده از همه جا و پناهنده به این آسمان ملک پاسبان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به حق حضرت فاطمه معصومه علیها السلام را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کریمه آل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نامید و بارگاه ملکوتی‌اش را تجلی‌گاه بیت الکرم فاطمی در مدینه دانست، چرا که او عصاره فضائل آن بانو و میراث بر کرامت و بزرگواری آن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 کریمه اهل بیت علیهم السلام در رؤیایی صادقه یکی از بزرگان از طرف معصوم علیه السلام به این بانو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سید محمود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مرحوم آیت الله سید شهاب الدین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علاقه‌مند بود که به هر طریقی شده، محل قبر مبارک حضرت صدیقه اطهر فاطمه زهرا علیها السلام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ختم مجربی را انتخاب و چهل شب به آن ختم مداومت نمود تا شاید خداوند به طریقی او را از محل قبر شریف حضرت صدیقه طاهره علیها السلام آگاه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چهلم بعد از انجام ختم و توسّل فراوان استراحت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به محضر مقدّس حضرت امام باقر یا حضرت امام صادق علیهما السلام</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این تردید از مرحوم آیت الله سید شهاب الدین مرعشی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مشرف شد و امام علیه السلام به ایشان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بِکَریمَةِ اهلِ البَیت؛ بر تو باد به کریمه اهل بیت 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ایشان به تصور اینکه منظور امام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کریمه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است عرضه داشت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قربانت گردم، من این ختم را برای همین گرفتم که محل قبر شریف آن حضرت را به صورت دقیق‌تر بدانم و به زیارتش مشرف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من قبر حضرت معصومه علیها السلام در 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جهت مصالحی که خداوند اراده فرموده که محل قبر شریف حضرت فاطمه زهرا علیها السلام برای همیشه از همگان مخفی باشد، لذا قبر حضرت فاطمه معصومه علیها السلام را تجلی‌گاه قبر مادرش فاطمه زهرا علیها السلام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مرعشی هنگامی که از خواب برخاست تصمیم گرفت نجف اشرف را به قصد زیارت حضرت معصومه علیها السلام ترک نماید، از این رو به همراه همه اعضای خانواده رهسپار ایران گردید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علی اکبر مهدی‌پور، کریمه اهل بیت، صص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وسیلة المعصومیه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مستغرق عبادت، و از آلایش معاصی معصوم بوده، هیبت عصمت مادرش زهرا علیها السلام در او تجلی کرده بود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کرامت آن حضرت اثبات می‌کند که آن بزرگوار دارای قدرت روحی خاص و نورانیت بیشتری نسبت به دیگران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هر قدر قدرت روحی و حیطه تسلط روح و نوع اعمال، قوی‌تر باشد به همان میزان مؤثر را محکم که معرفی و اثبات می‌کند و از سوی دیگر سیره و آیین، حقانیت راه و طریق آنان را اثبات می‌کند و کرامت نیز مهری به صداقت ادعای او می‌زند</w:t>
      </w:r>
      <w:r>
        <w:rPr>
          <w:rFonts w:eastAsia="IRNazanin" w:cs="IRNazanin"/>
          <w:color w:val="111111"/>
          <w:sz w:val="28"/>
          <w:szCs w:val="28"/>
          <w:rtl w:val="true"/>
          <w:lang w:bidi="fa-IR"/>
        </w:rPr>
        <w:t>.</w:t>
      </w:r>
      <w:bookmarkStart w:id="146" w:name="pg6138_47100"/>
    </w:p>
    <w:p>
      <w:pPr>
        <w:pStyle w:val="BookText"/>
        <w:rPr/>
      </w:pPr>
      <w:bookmarkEnd w:id="146"/>
      <w:r>
        <w:rPr>
          <w:rFonts w:ascii="IRNazanin" w:hAnsi="IRNazanin" w:eastAsia="IRNazanin"/>
          <w:color w:val="111111"/>
          <w:sz w:val="28"/>
          <w:sz w:val="28"/>
          <w:szCs w:val="28"/>
          <w:rtl w:val="true"/>
          <w:lang w:bidi="fa-IR"/>
        </w:rPr>
        <w:t>وقتی می‌بینم که حضرت فاطمه معصومه علیها السلام دختر و خواهر و عمه حجت خداوند است و به سیره آنها عمل می‌کند به راحتی به میزان تقرّب او و به عظمت روحش پی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کرامات و شفابخشی‌های ظاهر شده از محضر مبارک آن حضرت هیچ فرقی با کرامات ائمه اطهار علیهم السلام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 مقایسه این کرامات می‌توان به قدرت روحی والای این بانوی عظیم‌الشأن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همچون بینایی‌بخشی به کور مادرزاد، شفای مریض سرطانی و شفای فلج مادرزاد نشان از قداست و حرمت وی در درگاه خداوند و ائمه اطهار علیهم السلام دارد</w:t>
      </w:r>
      <w:r>
        <w:rPr>
          <w:rFonts w:eastAsia="IRNazanin" w:cs="IRNazanin"/>
          <w:color w:val="111111"/>
          <w:sz w:val="28"/>
          <w:szCs w:val="28"/>
          <w:rtl w:val="true"/>
          <w:lang w:bidi="fa-IR"/>
        </w:rPr>
        <w:t>.</w:t>
      </w:r>
    </w:p>
    <w:p>
      <w:pPr>
        <w:pStyle w:val="Heading3"/>
        <w:numPr>
          <w:ilvl w:val="2"/>
          <w:numId w:val="1"/>
        </w:numPr>
        <w:rPr/>
      </w:pPr>
      <w:bookmarkStart w:id="147" w:name="__RefHeading___Toc157401_237004111"/>
      <w:bookmarkStart w:id="148" w:name="_Toc52"/>
      <w:bookmarkEnd w:id="147"/>
      <w:r>
        <w:rPr>
          <w:rtl w:val="true"/>
        </w:rPr>
        <w:t>مصادیقی از کرامات حضرت فاطمه معصومه علیها السلام</w:t>
      </w:r>
      <w:bookmarkEnd w:id="148"/>
    </w:p>
    <w:p>
      <w:pPr>
        <w:pStyle w:val="Heading4"/>
        <w:numPr>
          <w:ilvl w:val="3"/>
          <w:numId w:val="1"/>
        </w:numPr>
        <w:rPr/>
      </w:pPr>
      <w:bookmarkStart w:id="149" w:name="__RefHeading___Toc157403_237004111"/>
      <w:bookmarkStart w:id="150" w:name="_Toc53"/>
      <w:bookmarkEnd w:id="149"/>
      <w:r>
        <w:rPr/>
        <w:t>1</w:t>
      </w:r>
      <w:r>
        <w:rPr>
          <w:rtl w:val="true"/>
        </w:rPr>
        <w:t xml:space="preserve">. </w:t>
      </w:r>
      <w:r>
        <w:rPr>
          <w:rtl w:val="true"/>
        </w:rPr>
        <w:t>کرامت حضرت معصومه علیها السلام در تفسیر آیه تطهیر</w:t>
      </w:r>
      <w:bookmarkEnd w:id="150"/>
    </w:p>
    <w:p>
      <w:pPr>
        <w:pStyle w:val="BookText"/>
        <w:rPr/>
      </w:pPr>
      <w:r>
        <w:rPr>
          <w:rFonts w:ascii="IRNazanin" w:hAnsi="IRNazanin" w:eastAsia="IRNazanin"/>
          <w:color w:val="111111"/>
          <w:sz w:val="28"/>
          <w:sz w:val="28"/>
          <w:szCs w:val="28"/>
          <w:rtl w:val="true"/>
          <w:lang w:bidi="fa-IR"/>
        </w:rPr>
        <w:t>مرحوم حضرت آیت الله العظمی فاضل لنکرانی رحمه الله در این باره چنین نقل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صدرالمتألهین که هم‌اکنون نیز خانه‌اش در کهک محفوظ است، قسمتی از اسفار را در همین جا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صدرالمتألهین است که می‌گویند در حاشیه کتابی چنین نوشته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یک مطلب فلسفی برایم مشکل می‌شد و راه حلی پیدا نمی‌کردم و هر چه فکر می‌کردم به جایی نمی‌رسیدم، از کهک به قم می‌رفتم و حضرت معصومه علیها السلام را زیارت می‌کردم و از ایشان می‌خواستم که آن مشکل برای من</w:t>
      </w:r>
    </w:p>
    <w:p>
      <w:pPr>
        <w:pStyle w:val="BookText"/>
        <w:rPr/>
      </w:pPr>
      <w:r>
        <w:rPr>
          <w:rFonts w:ascii="IRNazanin" w:hAnsi="IRNazanin" w:eastAsia="IRNazanin"/>
          <w:color w:val="111111"/>
          <w:sz w:val="28"/>
          <w:sz w:val="28"/>
          <w:szCs w:val="28"/>
          <w:rtl w:val="true"/>
          <w:lang w:bidi="fa-IR"/>
        </w:rPr>
        <w:t>حل بشود و حل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صدرالمتألهین نشان از لطف آن حضرت نسبت به یک عالم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کرامت‌های حضرت معصومه علیها السلام نسبت به خودم این است که زمانی می‌خواستم کتابی درباره آیه تطهیر بنویسم و اشکالات اهل سنت را به آن پاسخ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اشکالات که برخی از بزرگان را نیز متحیر نموده، اشکال وحدت سیاق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است که آیه تطهیر،</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نیست، بلکه نصف آیه است و آیات قبلی و بعدی آن در رابطه با زنان پیغمبر صلی الله علیه و آله و خطاب به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که مطرح می‌شود، این است که به چه مناسبت آیه‌ای که در شأن اهل بیت علیهم السلام است در ردیف آیاتی که راجع به زنان پیغمبر صلی الله علیه و آله آمده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 وقت که قرآن می‌خواندم؛ خصوصاً ماه‌های رمضان که مقیّد بودم حداقل یک ختم قرآن داشته باشم، وقتی به آیه تطهیر می‌رسیدم، به خودم مراجعه می‌کردم و می‌دیدم که این مسئله برای من حل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دلم گله‌ای هم می‌کردم که چرا خدا آیه تطهیر را اینجا قرار داده و به چه مناسبت در جایی آمده که قبل و بعد آن راجع به زنان پیامبر صلی الله علیه و آله است؟ آیا جای دیگری در قرآن نبود که این آیه مطرح شود؟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این مسئله برای من حل نشده بود، با مرحوم آقای اشراقی،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حضرت امام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گذاشتیم که تحلیلی درباره آیه تطهیر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حسب ظاهر، آیه تطهیر برای خودمان هم روشن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از بزرگان هم، برای حل این مشکل در آیه تطهیر، دچار اشتباهاتی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 هر چه بزرگتر باشد، اشتباهش هم بزرگتر است؛ مثلاً مرحوم سیدشرف‌الدین عاملی با آن قداستش، با آن اهل بیتی بودنش، با آن کتاب‌هایی که در ردّ اهل تسنّن دارد و انصافاً هم کتاب‌هایش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المراجعات ایشان در رد اهل تسنّن، جداً از کتاب‌های خواندنی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ذیل یکی از کتاب‌هایش، رساله مختصری در مورد حضرت زهرا علیها 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الغراء فی تفضیل الزهرا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که در ذیل یکی از همین کتاب‌ها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کتاب ایشان مراجعه کردم، دیدم چون موضوع راجع به حضرت زهرا علیها السلام است، آیه تطهیر را عنوان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برای حل مشکل، می‌گوید جای آیه تطهیر اینجا نبوده، بلکه در جای دیگر قرآن بوده است؛ در حالی که اگر انسان باب این حرف را مفتوح بکند، در قرآن خیلی اشکال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معتقدیم که قرآن، سر سوزنی نه کم شده نه زیاد شده و نه جایش تغییر کرده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فکر کردیم می‌خواهیم شروع به نوشتن تحلیل آیه تطهیر کنیم و دستمان هم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آیه تطهیر برای خودمان هم حل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که برای خودمان حل نشده، چطور درباره‌اش کتاب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گفتیم به حرم حضرت معصومه علیها السلام مشرف می‌شویم و از ایشان استمداد</w:t>
      </w:r>
    </w:p>
    <w:p>
      <w:pPr>
        <w:pStyle w:val="BookText"/>
        <w:rPr/>
      </w:pPr>
      <w:r>
        <w:rPr>
          <w:rFonts w:ascii="IRNazanin" w:hAnsi="IRNazanin" w:eastAsia="IRNazanin"/>
          <w:color w:val="111111"/>
          <w:sz w:val="28"/>
          <w:sz w:val="28"/>
          <w:szCs w:val="28"/>
          <w:rtl w:val="true"/>
          <w:lang w:bidi="fa-IR"/>
        </w:rPr>
        <w:t>می‌کنیم که ایشان برای رسدین به واقعیت آیه تطهیر به ما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گرفتم و خیلی ساده به حرم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معصومه علیها السلام عمّه حضرت جواد علیه السلام است و این امام همام جدّ مادری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معصومه علیها السلام، عمّه مادری ما هم می‌شوند و به من محرم‌اند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که مشرف شدیم با اینکه وضع مالی ما خوب نبود و جنبه‌های مختلف زندگی هم دچار اشکال بود، به حضرت معصومه علیها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فقط برای فهم یک مطلب به اینجا آمده‌ام؛ از شما نه خانه می‌خواهم، نه پول، نه زندگی، نه ماشین و نه تشکیلات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فقط در نوشتن این کتاب و درباره آیه تطهیر به ما کمک معنوی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غیر از این چیزی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گفتیم و بیرون 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فردای آن روز، وقتی آقای اشراقی به منزل ما آمد و شروع به نوشتن کردیم، دیدیم که راه‌هایی برای ما باز شد و مطالبی برای ما روشن گردید که اصلاً این مطالب را به خواب هم نمی‌دیدیم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تحلیل‌های ما این شد که آیه تطهیر باید در همین جای قرآن باشد و اگر از اینجا تغییر می‌دادند و در جای دیگر می‌گذاشتند آن هدف اصلی خداوند تأمین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این بود که خداوند می‌خواست مسائلی راجع به زن‌های پیامبر صلی الله علیه و آله مطرح کند؛ از جمله اینکه اگر شما کار خیر انجام بدهید، دو برابر ثواب دارید و اگر کار بد انجام بدهید، دو برابر عقاب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عفاف داشته باشید، و نباید تظاهر بکنید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تَبَرَّجْنَ تَبَرُّجَ الْجاهِلِیَّةِ الْأُولی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در واقع خداوند دستورهای تند و تیزی به زن‌های پیغمبر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اشکال پیش می‌آمد که این دستورها که خداوند به زن‌های پیامبر داده، مردم خیال کنند که اهل بیت علیهم السلام هم مشمول این سخنان هستند؛ مثلاً حضرت زهرا علیها السلام نیز مشمول این خطاب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خداوند برای اینکه جلوی چنین توهم و چنین احتمالی را بگیرد، به صورت پرانتز، آیه تطهیر را در اینجا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اهل بیت علیهم السلام از شما زن‌های پیامبر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نکنید خطاب به شما، خطاب به اهل بیت علیهم السلام هم هست؛ نه، آنها حساب جدایی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خواسته که آنها را از پلیدی‌ها و زشتی‌ها دور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نیز بحث کردیم که مقصود از اراده و تطهیر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اراده‌ای که در این آیه آمده تشریعی است یا تکوینی؟ بعضی از اهل سنّت تأکید فراوانی دارند که این اراده، اراده تشریعی است؛ در حالی که اگر اراده، تشریعی باشد، اراده تشریعی خداوند از همین احکامش است و دلش می‌خواهد احکام را همه عمل بکنند و اختصاصی به اهل بیت علیهم السلام که ندارد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به برکت حضرت معصومه علیها السلام که برای هزارمین بار از ایشان تشکر می‌کنم و کم هم تشکر کرده‌ام راه‌هایی برای ما باز شد و توانستیم آیه تطهیر</w:t>
      </w:r>
      <w:bookmarkStart w:id="151" w:name="pg6138_47105"/>
    </w:p>
    <w:p>
      <w:pPr>
        <w:pStyle w:val="BookText"/>
        <w:rPr/>
      </w:pPr>
      <w:bookmarkEnd w:id="151"/>
      <w:r>
        <w:rPr>
          <w:rFonts w:ascii="IRNazanin" w:hAnsi="IRNazanin" w:eastAsia="IRNazanin"/>
          <w:color w:val="111111"/>
          <w:sz w:val="28"/>
          <w:sz w:val="28"/>
          <w:szCs w:val="28"/>
          <w:rtl w:val="true"/>
          <w:lang w:bidi="fa-IR"/>
        </w:rPr>
        <w:t>را خیلی روشن و پاکیزه، بدون هیچ تأویلی و بدون هیچ خلاف ظاهری، تحلیل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علم می‌دانید که خلاف ظاهر یعنی چه و در کجا انسان مجبور است که مرتکب خلاف ظاهر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قرآن و شواهد روایی، این معنا را ثابت کردیم که آیه تطهیر منحصر به اهل بیت علیهم السلام است و جای آن هم همین جاست و اگر از اینجا بردارند و به جای دیگری بگذارند، آن هدف اصلی صد درصد تأمین نمی‌شود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همگام با زائران عارف، 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Heading4"/>
        <w:numPr>
          <w:ilvl w:val="3"/>
          <w:numId w:val="1"/>
        </w:numPr>
        <w:rPr/>
      </w:pPr>
      <w:bookmarkStart w:id="152" w:name="__RefHeading___Toc157405_237004111"/>
      <w:bookmarkStart w:id="153" w:name="_Toc54"/>
      <w:bookmarkEnd w:id="152"/>
      <w:r>
        <w:rPr/>
        <w:t>2</w:t>
      </w:r>
      <w:r>
        <w:rPr>
          <w:rtl w:val="true"/>
        </w:rPr>
        <w:t xml:space="preserve">. </w:t>
      </w:r>
      <w:r>
        <w:rPr>
          <w:rtl w:val="true"/>
        </w:rPr>
        <w:t>کرامتی درباره تعویض گنبد مطهر</w:t>
      </w:r>
      <w:bookmarkEnd w:id="153"/>
    </w:p>
    <w:p>
      <w:pPr>
        <w:pStyle w:val="BookText"/>
        <w:rPr/>
      </w:pPr>
      <w:r>
        <w:rPr>
          <w:rFonts w:ascii="IRNazanin" w:hAnsi="IRNazanin" w:eastAsia="IRNazanin"/>
          <w:color w:val="111111"/>
          <w:sz w:val="28"/>
          <w:sz w:val="28"/>
          <w:szCs w:val="28"/>
          <w:rtl w:val="true"/>
          <w:lang w:bidi="fa-IR"/>
        </w:rPr>
        <w:t>حضرت آیت الله مسعودی خمینی تولیت سابق آستان مقدس کرامت طرح تعویض گنبد مطهر آن حضرت را چنین بیان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بهجت هر روز صبح حدود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مشرف می‌شوند شما اگر بروید می‌بینید که اگر دور و بر ایشان صدها نفر هم باشند به هیچ کس توجه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بالای پشت بام رفتم نگاهم که به گنبد افتاد دیدم این مس‌های طلایی به قول خودمان وا داده و طبله کرده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پایین آمدم به آقای فقیه میرزایی</w:t>
      </w:r>
      <w:r>
        <w:rPr>
          <w:rStyle w:val="FootnoteAnchor"/>
          <w:rtl w:val="true"/>
        </w:rPr>
        <w:footnoteReference w:id="137"/>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بالای پشت بام رفتم و دیدم وضع گنبد خیلی خراب است؛ بعید نیست که اگر یک وقت زلزله</w:t>
      </w:r>
    </w:p>
    <w:p>
      <w:pPr>
        <w:pStyle w:val="BookText"/>
        <w:rPr/>
      </w:pPr>
      <w:r>
        <w:rPr>
          <w:rFonts w:ascii="IRNazanin" w:hAnsi="IRNazanin" w:eastAsia="IRNazanin"/>
          <w:color w:val="111111"/>
          <w:sz w:val="28"/>
          <w:sz w:val="28"/>
          <w:szCs w:val="28"/>
          <w:rtl w:val="true"/>
          <w:lang w:bidi="fa-IR"/>
        </w:rPr>
        <w:t>کوچکی هم بیاید، پایین نریزد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بررسی کنید و ببینید که آیا اینجا را می‌شود درست کرد یا نه؟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قبلاً دیده‌ام، حدود سه الی چهار میلیارد تومان پول و حدود سه تا چهار سال هم کار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گذشت، رفتم خدمت آقای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بدون مقدمه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گنبد دارد خشت‌هایش می‌ریزد، خراب شده، چرا درستش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 شاءالله خدا توفیق بدهد، درستش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خراب است، باید درستش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پولش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گذشت، آقازاده ایشان زنگ زد که آقا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شروع نمی‌کنید؟ گنبد خراب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پول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پول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پولش را خدا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مطالب را با مقام معظم رهبری در میان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علی آقا گفتند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 مقدمه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شروع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تومان چه تناسبی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گرفتم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اینکه خدا می‌خواهد این کار بشود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خدمت حضرت آیت الله خامنه‌ای، مقام معظم 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جریان این طوری است،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آقای بهجت بگوید، من چشم بسته قبول می‌کنم؛ اما پول ندارم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نمی‌خواهیم، حمایت شما را 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آمدم به آقای فقیه میرزایی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بکن، ببینیم چه کاری می‌شود کرد؟ پول را از کجا تهیه کنیم؟ ما حدود پنج شش سال قبل، با وزارت مسکن در یک مشارکت، قرارداد بسته بودیم که ساختمانی نیمه‌ساز را تکمیل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زنگ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شما ساختمان نیمه تمامی دارید فلان جا و این را می‌فروشید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خریدارش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روز صبر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مهندسان آمدند و برآورد کردند که تعمیر گنبد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طلا می‌خواهد و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هم دستمزد 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روزی گذشت، دیدیم آن آقا زنگ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نقد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نقد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رفتیم پیش آقای نوربخش، رئیس بانک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طلا با قیمت مناسب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با آقای رئیس جمهور صحبت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آقای رئیس جمهور صحبت کردیم و ایشان بلافاصله دستور داد که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طلا ظاهراً با نصف قیمت به آستانه مقدسه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رفتم تهران، به خزانه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پولش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دو روز نگذشت که سهم آستانه از آن ساختمان نیمه تمام را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فروختیم و پولش را به خزانه دادیم و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طلا را آوردیم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شروع کنید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بحمدالله همه کارها جور شد؛ حتی مهندس طلاکاری آستان مقدس رضوی که گفته بود من اینجا استخدام شده‌ام و نمی‌توانم بیایم، چند روزی که گذشت به من زنگ زد که آقا من بازنشسته شدم و می‌توانم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بازنشستگی</w:t>
      </w:r>
      <w:bookmarkStart w:id="154" w:name="pg6138_47108"/>
    </w:p>
    <w:p>
      <w:pPr>
        <w:pStyle w:val="BookText"/>
        <w:rPr/>
      </w:pPr>
      <w:bookmarkEnd w:id="154"/>
      <w:r>
        <w:rPr>
          <w:rFonts w:ascii="IRNazanin" w:hAnsi="IRNazanin" w:eastAsia="IRNazanin"/>
          <w:color w:val="111111"/>
          <w:sz w:val="28"/>
          <w:sz w:val="28"/>
          <w:szCs w:val="28"/>
          <w:rtl w:val="true"/>
          <w:lang w:bidi="fa-IR"/>
        </w:rPr>
        <w:t>ایشان هم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 یک ماه آمدند و در اینجا مشغول شدند و با دقت و جدّیت، 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بحمدالله، کار به نصف رسیده و امیدواریم کمتر از چهار سال، این را تحویل بدهیم</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همگام با زائران عارف، ص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مصاحبه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و گنبد در حال مرمت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اردیبهشت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 کار به اتمام رسید و توسط مرحوم آیت الله العظمی بهجت رحمه الله از آن پرده برداری شد</w:t>
      </w:r>
      <w:r>
        <w:rPr>
          <w:rFonts w:eastAsia="IRNazanin" w:cs="IRNazanin"/>
          <w:color w:val="111111"/>
          <w:sz w:val="28"/>
          <w:szCs w:val="28"/>
          <w:rtl w:val="true"/>
          <w:lang w:bidi="fa-IR"/>
        </w:rPr>
        <w:t>.</w:t>
      </w:r>
    </w:p>
    <w:p>
      <w:pPr>
        <w:pStyle w:val="Heading4"/>
        <w:numPr>
          <w:ilvl w:val="3"/>
          <w:numId w:val="1"/>
        </w:numPr>
        <w:rPr/>
      </w:pPr>
      <w:bookmarkStart w:id="155" w:name="__RefHeading___Toc157407_237004111"/>
      <w:bookmarkStart w:id="156" w:name="_Toc55"/>
      <w:bookmarkEnd w:id="155"/>
      <w:r>
        <w:rPr/>
        <w:t>3</w:t>
      </w:r>
      <w:r>
        <w:rPr>
          <w:rtl w:val="true"/>
        </w:rPr>
        <w:t xml:space="preserve">. </w:t>
      </w:r>
      <w:r>
        <w:rPr>
          <w:rtl w:val="true"/>
        </w:rPr>
        <w:t>برکت قم به واسطه کرامت حضرت معصومه علیها السلام</w:t>
      </w:r>
      <w:bookmarkEnd w:id="156"/>
    </w:p>
    <w:p>
      <w:pPr>
        <w:pStyle w:val="BookText"/>
        <w:rPr/>
      </w:pPr>
      <w:r>
        <w:rPr>
          <w:rFonts w:ascii="IRNazanin" w:hAnsi="IRNazanin" w:eastAsia="IRNazanin"/>
          <w:color w:val="111111"/>
          <w:sz w:val="28"/>
          <w:sz w:val="28"/>
          <w:szCs w:val="28"/>
          <w:rtl w:val="true"/>
          <w:lang w:bidi="fa-IR"/>
        </w:rPr>
        <w:t>حضرت آیت الله صابری همدانی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خاطره‌ای از مرحوم میرزا محمد تقی اشراقی، پدر مرحوم اشراقی داماد امام رحمه الله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عنایت خاصی به قم و به حضرت فاطمه معصومه علیها السلام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برکات حضرت فاطمه معصومه علیها السلام و عنایت ائمه اطهار علیهم السلام در قم، ویژگی‌هایی وجود دارد که حاکی از قداست این مکان و این شهر و عظمت علمی و دینی شهر قم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از منزلم به مدرسه فیضیه آمدم تا در مجلس ختمی که در آنجا برپا بود شرکت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اشراقی، یعنی پدر اشراقی داماد، بالای منبر بود و صحبت می‌کرد و ما هم آمدیم و پای منبرش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داستانی نقل کرد که من آن را یادداشت کردم و برای خیلی‌ها هم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شب در عالم خواب دیدم که به مدرسه فیضیه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همه طلاب در طرف دارالشفا اجتماع کرده‌اند، ولی همه وحشت و ترس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پرسیدم چه خبر است؟ چه کسی اینجاست؟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آن طرف پرده فیضیه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شجاع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آستین عبایم را پوشاندم و به طرف غرب مدرسه فیضیه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هم از قبل دیدم که سه نفر آنجا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حضرت علی علیه السلام است، دو تا هم کارگر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خدمت حضرت و سلام عرض کردم، عرض کردم یا امیرالمؤمنین علیه السلام در اینجا، چه می‌کنید؟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گل‌هایی را در این مکان و در این باغچه می‌کارم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آن دو نفر کارگر هم دستور می‌داد کار کنند و تخم گل‌ها را کاشتند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هم آمدیم و به سمت یک حجره‌ای در طرف کتابخانه رفتیم و آنجا نشستیم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مقداری عسل میل فرمودند و به من هم از آن عسل دادند و بعد فرمودند که این حجره، مربوط به یکی از آذربایجانی‌ها بود که الآن در مشهد است، اما اسمش را نفرمود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از خواب بیدار شدم، خدمت مرحوم شیخ عبدالکریم حائری مؤسس حوزه علمیه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چنین خوابی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خیلی متأثر شدند و اشک از چشمشان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که ما این</w:t>
      </w:r>
    </w:p>
    <w:p>
      <w:pPr>
        <w:pStyle w:val="BookText"/>
        <w:rPr/>
      </w:pPr>
      <w:r>
        <w:rPr>
          <w:rFonts w:ascii="IRNazanin" w:hAnsi="IRNazanin" w:eastAsia="IRNazanin"/>
          <w:color w:val="111111"/>
          <w:sz w:val="28"/>
          <w:sz w:val="28"/>
          <w:szCs w:val="28"/>
          <w:rtl w:val="true"/>
          <w:lang w:bidi="fa-IR"/>
        </w:rPr>
        <w:t>گل‌ها را شکوفا کنیم و تربیت کنیم تا این تخم گل‌هایی که امام علی علیه السلام کاشته‌اند یک روزی رشد نمایند و برای مردم عطرافشانی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باید گفت یکی از آن تخم گل‌ها امام رحمه الله بود که از این حوزه به عمل آمده و همچنین مرحوم آیت الله العظمی گلپایگانی رحمه الله، مرحوم آیت الله العظمی سید احمد خوانساری، مرحوم اراکی رحمه الله و دیگر علمایی که از برکات همان تأسیس حوزه علمیه، رشد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ان شاءالله این تخم گل‌ها هیچ وقت پژمرده نشود و مواقعی که دشمن به قم حمله و قصد سویی کرده، مطابق روایات، هر ظالمی که بخواهد قم را از بین ببرد، خدا او را ذلیل و خوار کند که همین طور هم بوده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زمان‌های دور، بسیاری از علما و بزرگان وقتی در حل مسائل علمی عاجز می‌ماندند و هیچ راهی برای حلّ مشکلات خود نداشتند همین زیارت حضرت معصومه علیها السلام بهترین راه حل مشکل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رحمه الله در صحن بزرگ خیارات مکاسب تدریس می‌فرمودند و بعد از درس، هر روز به حرم مطهر حضرت معصومه علیها السلام مشرف می‌شدند و زیارت می‌کردند و سپس برمی‌گشتند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توجه علما و فقها و بزرگان به زیارت حضرت معصومه علیها السلام نشان‌دهنده این است که ارتباط دینی و قلبی محکمی بین فقها و علما و بزرگان با حضرت معصومه علیها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 هم همین ایام طلبگی از حضرت معصومه علیها السلام خیلی استفاده کردیم و در مشکلاتی که</w:t>
      </w:r>
    </w:p>
    <w:p>
      <w:pPr>
        <w:pStyle w:val="BookText"/>
        <w:rPr/>
      </w:pPr>
      <w:r>
        <w:rPr>
          <w:rFonts w:ascii="IRNazanin" w:hAnsi="IRNazanin" w:eastAsia="IRNazanin"/>
          <w:color w:val="111111"/>
          <w:sz w:val="28"/>
          <w:sz w:val="28"/>
          <w:szCs w:val="28"/>
          <w:rtl w:val="true"/>
          <w:lang w:bidi="fa-IR"/>
        </w:rPr>
        <w:t>داشتیم و حل نمی‌شد، به آن حضرت متوسل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جوانی، قلب‌هایمان خیلی صاف بود و چون متوسل می‌شدیم، به حرم مشرّف می‌شدیم، دعا می‌خواندیم و مشکلات ما حل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علمایی مثل مرحوم شیخ محمد تقی بافقی یزدی دور حرم حضرت معصومه علیها السلام می‌گشتند و علاقه‌شان به مسجد جمکران نیز زیاد بوده است لذا توسّلات بزرگان و فقها به حضرت معصومه علیها السلام چیزی است که در همه دوران وجود داشته و ثابت و مسلّم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الأسماء تنزل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باشد یا نباشد، اما بین همه آقایان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فیضیه در قم، خودش برای مسلمین، منبع فیض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کتابی که گمان می‌کنم از مرحوم فیض کاشانی است، دیدم که ایشان یک شب به قم می‌آید و در آنجا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خوابی می‌بیند و به واسطه آن مدرسه فیضیه را می‌سازد؛ یعنی بنای مدرسه فیضیه را آن عالم بزرگ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شیخ عبدالکریم یا مرحوم میرزای قمی و دیگر علما متوجه این مطلب بودند که قم محلّ فیض است و آن روایتی را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القمّیون لضاع الدین</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ما نوشته و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گونه روایت‌ها باعث می‌شده که فقها و بزرگان توجه بیشتری به قم داشته باشند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شیخ عبدالکریم هم علاوه بر آن معنویاتی که داشت، از</w:t>
      </w:r>
      <w:bookmarkStart w:id="157" w:name="pg6138_47112"/>
    </w:p>
    <w:p>
      <w:pPr>
        <w:pStyle w:val="BookText"/>
        <w:rPr/>
      </w:pPr>
      <w:bookmarkEnd w:id="157"/>
      <w:r>
        <w:rPr>
          <w:rFonts w:ascii="IRNazanin" w:hAnsi="IRNazanin" w:eastAsia="IRNazanin"/>
          <w:color w:val="111111"/>
          <w:sz w:val="28"/>
          <w:sz w:val="28"/>
          <w:szCs w:val="28"/>
          <w:rtl w:val="true"/>
          <w:lang w:bidi="fa-IR"/>
        </w:rPr>
        <w:t>این اوضاع اطلاع داشته و شاید بشود گفت که آن روایتی که از موسی بن جعفر علیه السلام نقل شده که مردی از قم قیام می‌کند و مردم را دعوت به حق می‌کند و یک عده او را اجابت می‌کنند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کَزُبرِ الحدید؛ مانند تکه‌های آهن سفت و محکم‌اند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اینها را 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روایتی که تأکید فرموده روزی می‌آید که دین از قم به جاهای دیگر، منتشر می‌شود، همه اینها را یک مژده‌ای می‌دانستند، لذا همه بزرگان و علما به اینجا توجه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ما می‌بینیم که بحمدالله و النّعمة از قم است که برکات علمی و دینی نصیب مردم شده است و دارد نصیب دنیا می‌شود، ان شاءالله</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همگام با زائران عارف، ص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Heading4"/>
        <w:numPr>
          <w:ilvl w:val="3"/>
          <w:numId w:val="1"/>
        </w:numPr>
        <w:rPr/>
      </w:pPr>
      <w:bookmarkStart w:id="158" w:name="__RefHeading___Toc157409_237004111"/>
      <w:bookmarkStart w:id="159" w:name="_Toc56"/>
      <w:bookmarkEnd w:id="158"/>
      <w:r>
        <w:rPr/>
        <w:t>4</w:t>
      </w:r>
      <w:r>
        <w:rPr>
          <w:rtl w:val="true"/>
        </w:rPr>
        <w:t xml:space="preserve">. </w:t>
      </w:r>
      <w:r>
        <w:rPr>
          <w:rtl w:val="true"/>
        </w:rPr>
        <w:t>پرداخت شهریه به واسطه حضرت معصومه علیها السلام</w:t>
      </w:r>
      <w:bookmarkEnd w:id="159"/>
    </w:p>
    <w:p>
      <w:pPr>
        <w:pStyle w:val="BookText"/>
        <w:rPr/>
      </w:pPr>
      <w:r>
        <w:rPr>
          <w:rFonts w:ascii="IRNazanin" w:hAnsi="IRNazanin" w:eastAsia="IRNazanin"/>
          <w:color w:val="111111"/>
          <w:sz w:val="28"/>
          <w:sz w:val="28"/>
          <w:szCs w:val="28"/>
          <w:rtl w:val="true"/>
          <w:lang w:bidi="fa-IR"/>
        </w:rPr>
        <w:t>حضرت آیت الله رمضانی فردویی از کرامات فاطمه معصومه علیها السلام چنین نقل می‌کنند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آیة الله صدر مشغول نوشتن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می‌خواست تمام روایاتی را که از طریق غیر شیعه، از پیغمبر صلی الله علیه و آله نقل شده، جمع‌آوری کند و در مقابلش، روایات خودمان را هم بیاورد، ولی موفق نشد آن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دستش رعشه داشت و نمی‌توانست بنویسد، از این رو</w:t>
      </w:r>
    </w:p>
    <w:p>
      <w:pPr>
        <w:pStyle w:val="BookText"/>
        <w:rPr/>
      </w:pPr>
      <w:r>
        <w:rPr>
          <w:rFonts w:ascii="IRNazanin" w:hAnsi="IRNazanin" w:eastAsia="IRNazanin"/>
          <w:color w:val="111111"/>
          <w:sz w:val="28"/>
          <w:sz w:val="28"/>
          <w:szCs w:val="28"/>
          <w:rtl w:val="true"/>
          <w:lang w:bidi="fa-IR"/>
        </w:rPr>
        <w:t>به من فرموده بود تا خدمتش بروم و مطالب را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خدمت ایشان می‌رفتم و روایاتی را که ایشان می‌خواند، می‌نوشتم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خدمت ایشان رفتم و مقداری از روایات را که ایشان خواند،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رمضانی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خسته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تا قدری صحبت کنیم و رفع خستگی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بسیار بزرگ، اخلاق خیلی زیبایی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برایم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رحلت آیت الله العظمی حائری رحمه الله رژیم پهلوی بر علما خیلی سخت گرفت تا جایی که حتی نگذاشتند برای ایشان دو ساعت مجلس ترحیم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در مسجد امام مجلس گرفتیم، رئیس شهربانی آمد و گفت که الّا و لابد باید مجلس را جمع کنید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صدر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مریضی من همه‌اش به خاطر همان پهلوی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متصدی شدم تا به طلبه‌ها شهریه بدهم و متصدی حوزه شدم و رسیدگی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سه تومان به طلبه‌ها شهریه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وجوهات نرسید، پیشکارم ملّا ابراهیم می‌رفت و از بازاریان پول قرض می‌کرد و می‌آورد و شهریه را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 به همین منوال، پول قرض می‌کردم و شهریه را دادم تا یک وقت دیدم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مقروض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 ماه دیگر شهریه نمی‌دهم، دیگر نمی‌توانم قرض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نکردم و شهریه را هم ندادم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طلبه‌ها به خانه‌ام آمدند، من پهلوی درگاه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طلبه‌ها که داخل حیاط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شهریه نمی‌دهید؟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مرتبه صدای گریه طلّاب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معروف، نه در غربت دلم شاد و نه رویی در وطن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که شب‌ها باید بیاییم در حجره‌هایمان، روزها نیز باید برویم باغ‌ها و بیابان‌ها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اگر بیایند ما را می‌گیرند یا آزار و اذیتمان می‌کنند یا لباس‌هایمان را پاره می‌کنند که باید این لباس متحد الشکل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که بخواهیم به طرف وطنمان برویم، ماشین‌ها ما را نمی‌برند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ماشین‌هایمان پنچر می‌شود و سوارمان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شهریه شما امورات ما هر طوری بود، سر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که شما تعطیل کردید، پس ما چه کنیم؟</w:t>
      </w:r>
    </w:p>
    <w:p>
      <w:pPr>
        <w:pStyle w:val="BookText"/>
        <w:rPr/>
      </w:pPr>
      <w:r>
        <w:rPr>
          <w:rFonts w:ascii="IRNazanin" w:hAnsi="IRNazanin" w:eastAsia="IRNazanin"/>
          <w:color w:val="111111"/>
          <w:sz w:val="28"/>
          <w:sz w:val="28"/>
          <w:szCs w:val="28"/>
          <w:rtl w:val="true"/>
          <w:lang w:bidi="fa-IR"/>
        </w:rPr>
        <w:t>همان طور که گریه می‌کردند، من هم گریه‌ام گرفت و قدری گریه کردم، بعد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خواهش می‌کنم تشریف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فردا یک کاری خواهم کرد، درست می‌کنم ان شاءالله و به زبان خوش، آنها را روانه کردم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رفتن طلاب تا شام اصلاً فکرم به هیچ جایی نمی‌رسید، سحر پا شدم و به حرم حضرت معصومه علیها السلام رفتم، نماز خواندم تا اذان صبح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هم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بود و هیچ کس در حرم حضرت معصومه علیها السلام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چند تا از این خدمه‌ها آنجا خوابیده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ضریح آمدم و با حالت عصبانیت بسیار،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رسمش شد؛ یک عدّه کسانی</w:t>
      </w:r>
    </w:p>
    <w:p>
      <w:pPr>
        <w:pStyle w:val="BookText"/>
        <w:rPr/>
      </w:pPr>
      <w:r>
        <w:rPr>
          <w:rFonts w:ascii="IRNazanin" w:hAnsi="IRNazanin" w:eastAsia="IRNazanin"/>
          <w:color w:val="111111"/>
          <w:sz w:val="28"/>
          <w:sz w:val="28"/>
          <w:szCs w:val="28"/>
          <w:rtl w:val="true"/>
          <w:lang w:bidi="fa-IR"/>
        </w:rPr>
        <w:t>که می‌خواهند حامل علوم اهل بیت علیهم السلام باشند، حامل علوم آبا و اجدادتان باشند، اینجا کنار شما، از گرسنگی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قبول می‌کنی؟ اگر نمی‌توانید، دست بر دامن امیر المؤمنین علیه السلام یا برادرت علی بن موسی الرضا علیه السلام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می‌توانید چرا نمی‌رسانید؟ اگر این طور باشد، من هم دیگر به زیارت شما نمی‌آیم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با حالت عصبانیت از حرم بیرون رفتم؛ ولی پشیمان شدم که چرا این صحبت‌ها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هوا تاریک بود که به خانه رفتم و به اتاقی آمدم که بین بیرونی و اندرونی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روی تخت نشستم، هنوز هوا تاریک بود و نمی‌دانستم چه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یکی دو ساعت دیگر طلبه‌ها که بیایند، من چه کار کنم؟ ناگهان دیدم کربلایی محمد در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تو،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آمده که یک شاپو سرش است و کراوات هم دارد و چمدانی هم دستش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می‌خواهم خدمت آقا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ترسیدم که مبادا به شما آسیبی برساند، گفتم که آقا حرم رفته بود، نمی‌دانم آمده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بیاید و راحتم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شاپو را از سرش برداشت و چمدان را هم گذاشت روی زمین و آمد دست من را بوسید و سلام و علیک و خیلی عذرخواهی کرد که آقا ببخشید، معذرت می‌خواهم، من بی‌موقع خدمتتان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آمدم جلوی تپه سلام، نزدیک شاه جمال که رسیدم</w:t>
      </w:r>
      <w:bookmarkStart w:id="160" w:name="pg6138_47116"/>
    </w:p>
    <w:p>
      <w:pPr>
        <w:pStyle w:val="BookText"/>
        <w:rPr/>
      </w:pPr>
      <w:bookmarkEnd w:id="160"/>
      <w:r>
        <w:rPr>
          <w:rFonts w:ascii="IRNazanin" w:hAnsi="IRNazanin" w:eastAsia="IRNazanin"/>
          <w:color w:val="111111"/>
          <w:sz w:val="28"/>
          <w:sz w:val="28"/>
          <w:szCs w:val="28"/>
          <w:rtl w:val="true"/>
          <w:lang w:bidi="fa-IR"/>
        </w:rPr>
        <w:t xml:space="preserve">یک مرتبه نگاهم به گنبد حرم حضرت معصومه علیها السلام افتاد، یک مرتبه به فکر افتادم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موقعی بوده است که داشتم با حضرت معصومه علیها السلام جر و بحث می‌کردم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داریم مسافرت می‌کنیم، اگر آمد و پیشامدی شد، پس ما چه کار کنیم؟ اموال همراه من باشد، مال از بین برود و دین خدا و پیغمبر صلی الله علیه و آله و امام علیه السلام هم در ذمه‌ام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شهر شدیم و من از راننده درخواست کردم نیم ساعتی صبر کند تا من خدمت آقا بروم و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 خیلی عذرخواهی می‌کنم که بی‌موقع خدمتتان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حساب‌هایش را کرد و پول‌ها را از چمدانش درآورد و تقدیم کرد؛ به اندازه‌ای که یک سال تمام شهریه را دادم، بیشتر هم دادم و قرض‌ها را نیز ادا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رفتم پای ضریح حضرت معصومه علیها السلام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بزرگوار و کریم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مطلب که بگذریم درباره مرحوم میرزای قمی هم نقل شده که پای ضریح حضرت معصومه علیها السلام می‌رفته و استفاده‌هایی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هم همین طور و نیز سایر علما که همگی متوسل می‌شدند و کراماتی که از حضرت معصومه علیها السلام وارد شده، خیلی زیاد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همگام با زائران عارف، ص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Heading4"/>
        <w:numPr>
          <w:ilvl w:val="3"/>
          <w:numId w:val="1"/>
        </w:numPr>
        <w:rPr/>
      </w:pPr>
      <w:bookmarkStart w:id="161" w:name="__RefHeading___Toc157411_237004111"/>
      <w:bookmarkStart w:id="162" w:name="_Toc57"/>
      <w:bookmarkEnd w:id="161"/>
      <w:r>
        <w:rPr/>
        <w:t>5</w:t>
      </w:r>
      <w:r>
        <w:rPr>
          <w:rtl w:val="true"/>
        </w:rPr>
        <w:t xml:space="preserve">. </w:t>
      </w:r>
      <w:r>
        <w:rPr>
          <w:rtl w:val="true"/>
        </w:rPr>
        <w:t>حوزه علمیه مورد عنایت اهل بیت علیهم السلام</w:t>
      </w:r>
      <w:bookmarkEnd w:id="16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حجت الاسلام والمسلمین حسینی بوشهری مدیر حوزه علمیه بیان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خاطره جالبی که بعد از آن احساس کردم مورد عنایت این بزرگواران هستم، این است که در ماه رجب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ناراحتی قلبی مبتلا شدم و این ناراحتی در ایّام اعتکاف رخ داد؛ هنگامی که در مسجد جمکران سخنرانیم تمام شد و به سوی منزل بر می‌گشتم، به راننده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حالم مساعد نیست، در ناحیه قفسه سینه احساس ناراحتی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سرما خورده‌اید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قفسه سینه شدیدتر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پزشک مراجعه کردم و تحت معالجه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مراقبت کنید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شب‌هایی که به شدت درد می‌کشیدم،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مشرّف شدم به حرم کریمه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به ضریح مطهر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عوامانه گریه کردم و هم عوامانه گلایه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تعبیراتی که آن موقع یادم هست به کار بردم این بود که ما دلمان خوش است که خدمت گزار حوزۀ شما اهل بیت علیهم السلام هستیم، ولی شما سراغی از ما نمی‌گیرید و ما اگر این مشکلات و ناراحتی‌هایمان را به شما نگوییم، پس به چه کسی بگوییم؟ از این سری تعبیراتی که آدم گاهی خلاصه پیش عزیزانش مطرح می‌کند، مطرح کردم و با چشم گریان از حرم بیرون آمدم و به منزل برگشتم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ایام نقاهت، روزی یک ساعت به مدیریت حوزه برای رفع مشکلات طلاب سر می‌زدم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این قضیه گذشته بود که یک آقای روحانی آمد و گفت یک کار بسیار ضروری و فوری با شما دارم، به شرط اینکه کسی</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مهمان دارم، چند تا از ائمه محترم جمعه کشور آنجا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جلسه‌ای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صبر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نزدیک ظهر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مساعد است، مطلبی که می‌خواستید، به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ایشان یک نگاهی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روز قبل یا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شب قبل از حضرت معصومه علیها السلام گلایه کرده‌اید؟ من ناباورانه، با تأمل مختصری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حضرت به خاطر این بیماری که پیدا کردم، گلایه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شده است؟ ایشان در پاسخ گفتند که از من نپرس؛ حالا چه کسی به شما گفته؟ همین را بدان که به من گفته‌اند به شما یک پیام بدهم و آن پیام این است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سید هاشم بگویید که از ما گلایه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خیال می‌کند حوزه را خودش به تنهایی اداره می‌کند، منهای کمک و مساعدت و همراهی ما، ایشان مطمئن باشد که ما در مشکلات به ایشان کمک می‌کنیم و اینکه حوزه را ایشان اداره می‌کند مورد عنایت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اشکم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 که ما کجا ساحت مقدس اهل بیت علیهم السلام کجا و این همه لطف و توجه آنها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از این بنده خدا تشکر کردم و کمی اصرار کردم که این مطلب در خواب به شما گفته شده یا در بیداری؟ ایشان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اصرار نکنید پرسید این مطلبی را که گفتم واقعیت داشته یا نداشته؟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دارید که من چگونه فهمیده‌ام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به حرم مشرف شدم و از محضر حضرت عذر خواهی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گلایه و گریه من عوامانه بوده، ولی شما زود پاسخ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قلبم مطمئن شد که مورد توجه شما هستیم،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بیماری ما هم مرتفع شده است و الآن هم توفیق داریم که در خدمت طلاب و حوزه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کرامت از چه جنبه مهم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حوزه مورد عنایت معصومین علیهم السلام است؛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خدمت گزاران حوزه مورد عنایت اهل بیت علیهم السلام هستند؛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بیت علیهم السلام با تمام وجود مواظب‌اند؛ هم شکایت‌ها و هم گلایه‌ها را می‌شنوند و هم به موقع پاسخ می‌دهند</w:t>
      </w:r>
      <w:r>
        <w:rPr>
          <w:rFonts w:eastAsia="IRNazanin" w:cs="IRNazanin"/>
          <w:color w:val="111111"/>
          <w:sz w:val="28"/>
          <w:szCs w:val="28"/>
          <w:rtl w:val="true"/>
          <w:lang w:bidi="fa-IR"/>
        </w:rPr>
        <w:t>.</w:t>
      </w:r>
      <w:r>
        <w:rPr>
          <w:rStyle w:val="FootnoteAnchor"/>
          <w:rtl w:val="true"/>
        </w:rPr>
        <w:footnoteReference w:id="142"/>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همگام با زائران عارف، ص </w:t>
      </w:r>
      <w:r>
        <w:rPr>
          <w:rFonts w:eastAsia="IRNazanin" w:cs="IRNazanin"/>
          <w:color w:val="111111"/>
          <w:sz w:val="28"/>
          <w:szCs w:val="28"/>
          <w:lang w:bidi="fa-IR"/>
        </w:rPr>
        <w:t>360</w:t>
      </w:r>
      <w:r>
        <w:rPr>
          <w:rFonts w:eastAsia="IRNazanin" w:cs="IRNazanin"/>
          <w:color w:val="111111"/>
          <w:sz w:val="28"/>
          <w:szCs w:val="28"/>
          <w:rtl w:val="true"/>
          <w:lang w:bidi="fa-IR"/>
        </w:rPr>
        <w:t>.</w:t>
      </w:r>
      <w:bookmarkStart w:id="163" w:name="pg6138_47121"/>
    </w:p>
    <w:p>
      <w:pPr>
        <w:pStyle w:val="Heading2"/>
        <w:numPr>
          <w:ilvl w:val="1"/>
          <w:numId w:val="1"/>
        </w:numPr>
        <w:rPr/>
      </w:pPr>
      <w:bookmarkStart w:id="164" w:name="__RefHeading___Toc157413_237004111"/>
      <w:bookmarkStart w:id="165" w:name="_Toc58"/>
      <w:bookmarkEnd w:id="163"/>
      <w:bookmarkEnd w:id="164"/>
      <w:r>
        <w:rPr>
          <w:rtl w:val="true"/>
        </w:rPr>
        <w:t>بخش پنجم</w:t>
      </w:r>
      <w:r>
        <w:rPr>
          <w:rtl w:val="true"/>
        </w:rPr>
        <w:t xml:space="preserve">: </w:t>
      </w:r>
      <w:r>
        <w:rPr>
          <w:rtl w:val="true"/>
        </w:rPr>
        <w:t>زیارت، سنتی اسلامی</w:t>
      </w:r>
      <w:bookmarkEnd w:id="165"/>
    </w:p>
    <w:p>
      <w:pPr>
        <w:pStyle w:val="Heading3"/>
        <w:numPr>
          <w:ilvl w:val="2"/>
          <w:numId w:val="1"/>
        </w:numPr>
        <w:rPr/>
      </w:pPr>
      <w:bookmarkStart w:id="166" w:name="__RefHeading___Toc157415_237004111"/>
      <w:bookmarkStart w:id="167" w:name="_Toc59"/>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زیارت، رسمی دیرین و سنّتی مطلوب است که از دیرباز میان اغلب اقوام متمدن و همه پیروان ادیان الهی متداول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نیز همه فرق اسلامی، زیارت را موجب تعالی و عروج انسان می‌دانند؛ چنانکه زیارت قبر حضرت محمد صلی الله علیه و آله را از برترین مستحبات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نوعی دیدار و یک پیوند روحی است؛ توجه قلبی، اظهار احترام و سلام کردن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تقرب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رفتن به زیارت، بهره‌های معنوی فراوانی دارد و انسان را در رسیدن به سعادت دنیا و آخرت یاری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مرقد پیامبر صلی الله علیه و آله و ائمه اطهار علیهم السلام و بزرگان دین و خواندن دعا و زیارت پیش</w:t>
      </w:r>
    </w:p>
    <w:p>
      <w:pPr>
        <w:pStyle w:val="BookText"/>
        <w:rPr/>
      </w:pPr>
      <w:r>
        <w:rPr>
          <w:rFonts w:ascii="IRNazanin" w:hAnsi="IRNazanin" w:eastAsia="IRNazanin"/>
          <w:color w:val="111111"/>
          <w:sz w:val="28"/>
          <w:sz w:val="28"/>
          <w:szCs w:val="28"/>
          <w:rtl w:val="true"/>
          <w:lang w:bidi="fa-IR"/>
        </w:rPr>
        <w:t>مزارشان، موجب زنده ماندن یاد، اهداف، فرهنگ و تعالیم آن بزرگواران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سفری پر از شور و شوق و سرشار از اخلاق و کشش به سوی برگزیدگان الهی و فرزندان و یادگاران پیامبر صلی الله علیه و آله است، چرا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زارَنی أو زارَ احَداً مِن ذُریَّتی، زُرتُهُ یَوم القِیامَةِ فَاَنْقَذْتُهُ مِن اهوالِها؛</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شیخ حر عاملی، وسائل الشیعه،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کتاب الحج، 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من یا یکی از فرزندانم را زیارت کند، روز قیامت به زیارت او خواهم رفت و از هراس‌ها و وحشت‌ها نجاتش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شرفیابی به محضر اهل بیت علیهم السلام و کسب فیوضات و برکات معنوی از ساحت قدسی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حضوری عارفانه و مشتاقانه در بارگاه پاکان و تشرف به حرم‌های مقدس و نورانی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دانشگاه انسان‌سازی و معنویت و مکتب خودسازی و معرفت و فرصتی طلایی برای طهارت و پاکی اخلاق و پاک‌سازی درون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سیره عملی پیامبر صلی الله علیه و آله هم بر زیارت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روایت شده آن حضرت قبر مادرش را زیارت کردند و اشخاص همراه خود را گریاند و آنان را به زیارت قبور سفارش کرد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زارَ النَّبیّ قَبرَ امّهِ فَبَکی و ابکی 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استَاْذَنْتُ رَبّی فی ان</w:t>
      </w:r>
    </w:p>
    <w:p>
      <w:pPr>
        <w:pStyle w:val="BookText"/>
        <w:rPr/>
      </w:pPr>
      <w:r>
        <w:rPr>
          <w:rFonts w:ascii="Amiri" w:hAnsi="Amiri" w:eastAsia="Amiri" w:cs="Amiri"/>
          <w:color w:val="111111"/>
          <w:sz w:val="28"/>
          <w:sz w:val="28"/>
          <w:szCs w:val="28"/>
          <w:rtl w:val="true"/>
          <w:lang w:bidi="ar-SA"/>
        </w:rPr>
        <w:t>اَزُورَ قَبرَها، فَاَذِنَ لی، فَزُوروا القُبورَ فانّها تُذَکِّرُکُمُ المَوْتَ؛</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سنن ابی داود،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قبر مادر خود را زیارت نمود و در کنار قبر او گریست و کسانی را که در اطراف او جمع شده بودند گریاند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خدایم اجازه گرفته‌ام که قبر مادرم را زیارت کنم، شما نیز قبرها را زیارت کنید، چون که زیارت آنان، مرگ را به یاد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عایشه هم نقل شده که پیامبر صلی الله علیه و آله درباره کیفیت زیارت قبور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دستور داد که به بقیع بیایم و بر خفتگان در آن، طلب آمرزش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بگویم؟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سلام بر اهل این دیار، از مؤمنان و مسلمانان، خداوند، پیشینیان و متأخرین ما را رحمت کند، ما به همین زودی به شما ملحق می‌شویم</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دیدار پیغمبر صلی الله علیه و آله و ائمه معصومین علیهم السلام و بزرگان علما، چه در حیات و چه در ممات آنها، با رفتن بر سر تربت آنها و نحوه زیارت و برخورد با قبور و تربت آن ذوات مقدس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محدثین، متکلمین، فقها، علما و بزرگان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شده است تا جایی که مرحوم آقابزرگ تهرانی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ثبت کرده است</w:t>
      </w:r>
      <w:r>
        <w:rPr>
          <w:rFonts w:eastAsia="IRNazanin" w:cs="IRNazanin"/>
          <w:color w:val="111111"/>
          <w:sz w:val="28"/>
          <w:szCs w:val="28"/>
          <w:rtl w:val="true"/>
          <w:lang w:bidi="fa-IR"/>
        </w:rPr>
        <w:t>.</w:t>
      </w:r>
      <w:bookmarkStart w:id="168" w:name="pg6138_47124"/>
    </w:p>
    <w:p>
      <w:pPr>
        <w:pStyle w:val="BookText"/>
        <w:rPr/>
      </w:pPr>
      <w:bookmarkEnd w:id="168"/>
      <w:r>
        <w:rPr>
          <w:rFonts w:ascii="IRNazanin" w:hAnsi="IRNazanin" w:eastAsia="IRNazanin"/>
          <w:color w:val="111111"/>
          <w:sz w:val="28"/>
          <w:sz w:val="28"/>
          <w:szCs w:val="28"/>
          <w:rtl w:val="true"/>
          <w:lang w:bidi="fa-IR"/>
        </w:rPr>
        <w:t>بدون شک، اهمیت زیارت از همان زمان حیات پیامبر اکرم صلی الله علیه و آله مورد عمل و توجه بوده و از خود آن وجود مقدس احادیثی درباره زیارت خود ایشان و ائمه معصومین علیهم السلام و قبور مسلمین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نیز امیر المؤمنین علیه السلام و ائمه هدی علیهم السلام توجه خاصی به زیارت داشته‌اند و سخنان گرانقدری از آن بزرگواران درباره اهل بیت علیهم السلام و جایگاه زیارت آنان به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زیارت و احترام به بزرگان و رهبران دین و قبور صالحان و اولیای الهی چنانچه اشاره شد از صدر اسلام مورد توجه بوده و تا قرن یازدهم در این مسئله هیچ اختلافی بین شیعه و اهل سنت وجود نداشته و اعتقاد به این مسئله اختصاصی به شیعه نداشته است، بلکه فریقین کتاب‌ها و رساله‌هایی در این موضوع نگاشته‌اند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آثار به جنبه‌های نقلی مسئله پرداخته و آداب زیارت و کیفیت آن را با استناد به احادیث و آثار بیان کرده‌اند و برخی هم به بحث‌های عقلی آن پرداخته و فیلسوفانه آن را تجزیه و تحلیل کرده‌اند</w:t>
      </w:r>
      <w:r>
        <w:rPr>
          <w:rFonts w:eastAsia="IRNazanin" w:cs="IRNazanin"/>
          <w:color w:val="111111"/>
          <w:sz w:val="28"/>
          <w:szCs w:val="28"/>
          <w:rtl w:val="true"/>
          <w:lang w:bidi="fa-IR"/>
        </w:rPr>
        <w:t>.</w:t>
      </w:r>
    </w:p>
    <w:p>
      <w:pPr>
        <w:pStyle w:val="Heading3"/>
        <w:numPr>
          <w:ilvl w:val="2"/>
          <w:numId w:val="1"/>
        </w:numPr>
        <w:rPr/>
      </w:pPr>
      <w:bookmarkStart w:id="169" w:name="__RefHeading___Toc157417_237004111"/>
      <w:bookmarkStart w:id="170" w:name="_Toc60"/>
      <w:bookmarkEnd w:id="169"/>
      <w:r>
        <w:rPr>
          <w:rtl w:val="true"/>
        </w:rPr>
        <w:t>زیارت در منابع و نگاه اهل سنت</w:t>
      </w:r>
      <w:bookmarkEnd w:id="17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در منابع روایی و تاریخی، موارد زیادی از زیارت پیامبر صلی الله علیه و آله اصحاب و علما را ذکر کرده‌اند؛ از جمله ترمذی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برادر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ابی‌بکر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جنازه او را به مکه برده، در آنجا</w:t>
      </w:r>
    </w:p>
    <w:p>
      <w:pPr>
        <w:pStyle w:val="BookText"/>
        <w:rPr/>
      </w:pPr>
      <w:r>
        <w:rPr>
          <w:rFonts w:ascii="IRNazanin" w:hAnsi="IRNazanin" w:eastAsia="IRNazanin"/>
          <w:color w:val="111111"/>
          <w:sz w:val="28"/>
          <w:sz w:val="28"/>
          <w:szCs w:val="28"/>
          <w:rtl w:val="true"/>
          <w:lang w:bidi="fa-IR"/>
        </w:rPr>
        <w:t>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خواهر وی عایشه از مدینه به مکه آمد، به زیارت قبر برادر رفت و در کنار خاکش دو بیت شعر در سوگ او سرود و سخنانی گفت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صحیح ترمذی،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متعددی آمده که دختر گرامی رسول اکرم صلی الله علیه و آله حضرت فاطمه زهرا علیها السلام هر جمعه به زیارت قبر عموی خود حمزه می‌رفت و در آنجا اقامه نماز می‌کرد و گریه می‌نمود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تَزُورُ قبرَ عَمِّها حَمزَةَ کُلَّ جُمعَةٍ فَتُصَلّی و تبکی عندَه</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این روایت به صورتی دیگر هم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فاطمة بنت رسول الله صلی الله علیه و آله تزور قبر حمزة بن عبدالمطلب کلَّ جمعة و علّمته بِصَخرَة؛</w:t>
      </w:r>
      <w:r>
        <w:rPr>
          <w:rStyle w:val="FootnoteAnchor"/>
          <w:rtl w:val="true"/>
        </w:rPr>
        <w:footnoteReference w:id="148"/>
      </w:r>
      <w:r>
        <w:rPr>
          <w:rFonts w:ascii="IRNazanin" w:hAnsi="IRNazanin" w:eastAsia="IRNazanin"/>
          <w:color w:val="111111"/>
          <w:sz w:val="28"/>
          <w:sz w:val="28"/>
          <w:szCs w:val="28"/>
          <w:rtl w:val="true"/>
          <w:lang w:bidi="fa-IR"/>
        </w:rPr>
        <w:t>فاطمه دختر رسول خدا صلی الله علیه و آله در هر جمعه‌ای قبر حمزه را زیارت می‌نمود و آن را با سنگی علامت نهاده بود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متقی هندی هم روایت کرده که شخصی نزد رسول خدا صلی الله علیه و آله آمد و از</w:t>
      </w:r>
    </w:p>
    <w:p>
      <w:pPr>
        <w:pStyle w:val="BookText"/>
        <w:rPr/>
      </w:pPr>
      <w:r>
        <w:rPr>
          <w:rFonts w:ascii="IRNazanin" w:hAnsi="IRNazanin" w:eastAsia="IRNazanin"/>
          <w:color w:val="111111"/>
          <w:sz w:val="28"/>
          <w:sz w:val="28"/>
          <w:szCs w:val="28"/>
          <w:rtl w:val="true"/>
          <w:lang w:bidi="fa-IR"/>
        </w:rPr>
        <w:t>قساوت دل شکایت کرد،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قبرستان برو و از قیامت عبرت بگیر</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42999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غزالی از پیامبر اکرم صلی الله علیه و آله نقل می‌کند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زارنی بعد وفاتی فکانّما زارنی فی حیاتی؛</w:t>
      </w:r>
      <w:r>
        <w:rPr>
          <w:rStyle w:val="FootnoteAnchor"/>
          <w:rtl w:val="true"/>
        </w:rPr>
        <w:footnoteReference w:id="150"/>
      </w:r>
      <w:r>
        <w:rPr>
          <w:rFonts w:ascii="IRNazanin" w:hAnsi="IRNazanin" w:eastAsia="IRNazanin"/>
          <w:color w:val="111111"/>
          <w:sz w:val="28"/>
          <w:sz w:val="28"/>
          <w:szCs w:val="28"/>
          <w:rtl w:val="true"/>
          <w:lang w:bidi="fa-IR"/>
        </w:rPr>
        <w:t>هر کس بعد از وفاتم مرا زیارت کند گویا در زمان حیاتم مرا زیارت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در ادامه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آداب حج آن است که به مدینه و زیارت قبر پیامبر اکرم صلی الله علیه و آله برود و این زیارت‌نامه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زیارت‌نامه پیامبر صلی الله علیه و آله این عبارات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السلام علیک یا نبی الله، السلام علیک یا امین الله،</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زحیلی هم می‌گوید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و پادشاه آنان تصمیم گرفتند که بر در غار اصحاب کهف مسجدی ساخته تا آنکه مسلمانان در آن نماز خوانده، به آن مکان تبرک جویند</w:t>
      </w:r>
      <w:r>
        <w:rPr>
          <w:rFonts w:eastAsia="IRNazanin" w:cs="IRNazanin"/>
          <w:color w:val="111111"/>
          <w:sz w:val="28"/>
          <w:szCs w:val="28"/>
          <w:rtl w:val="true"/>
          <w:lang w:bidi="fa-IR"/>
        </w:rPr>
        <w:t>.»</w:t>
      </w:r>
      <w:r>
        <w:rPr>
          <w:rStyle w:val="FootnoteAnchor"/>
          <w:rtl w:val="true"/>
        </w:rPr>
        <w:footnoteReference w:id="152"/>
      </w:r>
      <w:bookmarkStart w:id="171" w:name="pg6138_47127"/>
    </w:p>
    <w:p>
      <w:pPr>
        <w:pStyle w:val="BookText"/>
        <w:rPr/>
      </w:pPr>
      <w:bookmarkEnd w:id="171"/>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ینتفع الانسان بصحبة الاخیار و مخالطة الصلحاء و الاولیاء؛</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همراهی نیکان و معاشرت با افراد صالح و اولیای خدا بهره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امام المشکّکین در فصل چهارم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Style w:val="FootnoteAnchor"/>
          <w:rtl w:val="true"/>
        </w:rPr>
        <w:footnoteReference w:id="154"/>
      </w:r>
    </w:p>
    <w:p>
      <w:pPr>
        <w:pStyle w:val="Heading3"/>
        <w:numPr>
          <w:ilvl w:val="2"/>
          <w:numId w:val="1"/>
        </w:numPr>
        <w:rPr/>
      </w:pPr>
      <w:bookmarkStart w:id="172" w:name="__RefHeading___Toc157419_237004111"/>
      <w:bookmarkStart w:id="173" w:name="_Toc61"/>
      <w:bookmarkEnd w:id="172"/>
      <w:r>
        <w:rPr>
          <w:rtl w:val="true"/>
        </w:rPr>
        <w:t>فایده های زیارت قبور</w:t>
      </w:r>
      <w:bookmarkEnd w:id="173"/>
    </w:p>
    <w:p>
      <w:pPr>
        <w:pStyle w:val="BookText"/>
        <w:rPr/>
      </w:pPr>
      <w:r>
        <w:rPr>
          <w:rFonts w:ascii="IRNazanin" w:hAnsi="IRNazanin" w:eastAsia="IRNazanin"/>
          <w:color w:val="111111"/>
          <w:sz w:val="28"/>
          <w:sz w:val="28"/>
          <w:szCs w:val="28"/>
          <w:rtl w:val="true"/>
          <w:lang w:bidi="fa-IR"/>
        </w:rPr>
        <w:t>اول، هرگاه انسان قبری را ببیند به یاد احوال میت افتاده، می‌فهمد که آن شخص قبلاً در غرور دنیا بوده، سپس مرده است و سعادت او باقی مانده و لذت‌هایش از بین رفته است و می‌داند که حال او نیز چنین خواهد شد و همین مانع از محبت و گرایش به دنیا می‌گردد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همانا انسان می‌بیند هر که عالِم و زاهد بوده، مردم به زیارت او رغبت دارند، گویی که اصلاً نمرده است، اما کسی که مالک تمام دنیا بوده هرگاه بمیرد کسی او را زیارت نمی‌کند، به طوری که گویا اصلاً در دنیا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می‌فهمد که رغبت در دین، موجب قرب حتی در زندگی دنیاست تا چه رسد به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وقتی کار دنیا موجب دوری در زندگی دنیاست، پس در آخرت چگونه خواهد بود؟</w:t>
      </w:r>
      <w:bookmarkStart w:id="174" w:name="pg6138_47128"/>
    </w:p>
    <w:p>
      <w:pPr>
        <w:pStyle w:val="BookText"/>
        <w:rPr/>
      </w:pPr>
      <w:bookmarkEnd w:id="174"/>
      <w:r>
        <w:rPr>
          <w:rFonts w:ascii="IRNazanin" w:hAnsi="IRNazanin" w:eastAsia="IRNazanin"/>
          <w:color w:val="111111"/>
          <w:sz w:val="28"/>
          <w:sz w:val="28"/>
          <w:szCs w:val="28"/>
          <w:rtl w:val="true"/>
          <w:lang w:bidi="fa-IR"/>
        </w:rPr>
        <w:t>به همین جهت، انسان در طلب دین و روی‌گردانی از دنیا رغبت پیدا می‌کند و عمل کنندگان بر مثل چنین چیزی عمل کنند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فلسفه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 تحقیق زیارت القبور فخر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عابدی،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به تربت و ضریح و مراقد انبیا و امامان علیهم السلام و اولیا، امری فطری است و هر کس آن را انکار کند، مکابره با عقل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 ارجمند و دانشمند معاصر حجت الاسلام والمسلمین مرحوم علی دوانی رحمه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با شیخ عبدالعزیز داغستانی، امام الحرم مدینه منوره را فراموش نمی‌کنم که آیت الله مکارم شیرازی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تاریخ دیده‌ایم که وقتی ابوهریره بعد از وفات رسول خدا صلی الله علیه و آله وارد مدینه شد، رفت و دو گنبد کوچک روی دسته‌های منبر پیغمبر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درست است، پس چرا شرطه‌های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مردم را که می‌خواهند ضریح پیغمبر صلی الله علیه و آله را ببوسند اذیت می‌کنند؟ شیخ عبدالعزیز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جهّال؛ اینها نادان هستند</w:t>
      </w:r>
      <w:r>
        <w:rPr>
          <w:rFonts w:eastAsia="IRNazanin" w:cs="IRNazanin"/>
          <w:color w:val="111111"/>
          <w:sz w:val="28"/>
          <w:szCs w:val="28"/>
          <w:rtl w:val="true"/>
          <w:lang w:bidi="fa-IR"/>
        </w:rPr>
        <w:t>.»</w:t>
      </w:r>
      <w:r>
        <w:rPr>
          <w:rStyle w:val="FootnoteAnchor"/>
          <w:rtl w:val="true"/>
        </w:rPr>
        <w:footnoteReference w:id="156"/>
      </w:r>
    </w:p>
    <w:p>
      <w:pPr>
        <w:pStyle w:val="Heading3"/>
        <w:numPr>
          <w:ilvl w:val="2"/>
          <w:numId w:val="1"/>
        </w:numPr>
        <w:rPr/>
      </w:pPr>
      <w:bookmarkStart w:id="175" w:name="__RefHeading___Toc157421_237004111"/>
      <w:bookmarkStart w:id="176" w:name="_Toc62"/>
      <w:bookmarkEnd w:id="175"/>
      <w:r>
        <w:rPr>
          <w:rtl w:val="true"/>
        </w:rPr>
        <w:t>زیارت در نظم شعرای اهل سنت</w:t>
      </w:r>
      <w:bookmarkEnd w:id="17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جامی، شاعر بزرگ و عارف معروف اهل سنت و حنفی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متوفای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 و قبل یا بعد از سفر حج چون به یاد زیارت مرقد منور رسول خدا صلی الله علیه و آله می‌افتد، شور و شوقش را</w:t>
      </w:r>
    </w:p>
    <w:p>
      <w:pPr>
        <w:pStyle w:val="BookText"/>
        <w:rPr/>
      </w:pPr>
      <w:r>
        <w:rPr>
          <w:rFonts w:ascii="IRNazanin" w:hAnsi="IRNazanin" w:eastAsia="IRNazanin"/>
          <w:color w:val="111111"/>
          <w:sz w:val="28"/>
          <w:sz w:val="28"/>
          <w:szCs w:val="28"/>
          <w:rtl w:val="true"/>
          <w:lang w:bidi="fa-IR"/>
        </w:rPr>
        <w:t>به آستان ملک پاسبان آن حضرت، ضمن قصیده‌ای ابراز می‌دارد که مطلع و مختم آن بدین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 حبیب عربیٌ مدنیٌّ قرشی که بود درد غمش مایه شادی و خوشی</w:t>
      </w:r>
    </w:p>
    <w:p>
      <w:pPr>
        <w:pStyle w:val="BookText"/>
        <w:rPr/>
      </w:pPr>
      <w:r>
        <w:rPr>
          <w:rFonts w:ascii="IRNazanin" w:hAnsi="IRNazanin" w:eastAsia="IRNazanin"/>
          <w:color w:val="111111"/>
          <w:sz w:val="28"/>
          <w:sz w:val="28"/>
          <w:szCs w:val="28"/>
          <w:rtl w:val="true"/>
          <w:lang w:bidi="fa-IR"/>
        </w:rPr>
        <w:t>گر چه صد مرحله دور است ز پیش نظرم وجهه فی نظری کلّ غداة و عشیّ</w:t>
      </w:r>
    </w:p>
    <w:p>
      <w:pPr>
        <w:pStyle w:val="BookText"/>
        <w:rPr/>
      </w:pPr>
      <w:r>
        <w:rPr>
          <w:rFonts w:ascii="IRNazanin" w:hAnsi="IRNazanin" w:eastAsia="IRNazanin"/>
          <w:color w:val="111111"/>
          <w:sz w:val="28"/>
          <w:sz w:val="28"/>
          <w:szCs w:val="28"/>
          <w:rtl w:val="true"/>
          <w:lang w:bidi="fa-IR"/>
        </w:rPr>
        <w:t>و چون بعد از سفر حج به زیارت مولای متقیان علی علیه السلام مشرف می‌شود، این قصیده نغز را در همان نجف اشرف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اصبحت زائراً لک یا شحنة النجف بهر نثار مرقد تو نقد جان به کف</w:t>
      </w:r>
    </w:p>
    <w:p>
      <w:pPr>
        <w:pStyle w:val="BookText"/>
        <w:rPr/>
      </w:pPr>
      <w:r>
        <w:rPr>
          <w:rFonts w:ascii="IRNazanin" w:hAnsi="IRNazanin" w:eastAsia="IRNazanin"/>
          <w:color w:val="111111"/>
          <w:sz w:val="28"/>
          <w:sz w:val="28"/>
          <w:szCs w:val="28"/>
          <w:rtl w:val="true"/>
          <w:lang w:bidi="fa-IR"/>
        </w:rPr>
        <w:t>تو قبله دعایی و اهل نیاز را روی امید سوی تو باشد ز هر طرف</w:t>
      </w:r>
    </w:p>
    <w:p>
      <w:pPr>
        <w:pStyle w:val="BookText"/>
        <w:rPr/>
      </w:pPr>
      <w:r>
        <w:rPr>
          <w:rFonts w:ascii="IRNazanin" w:hAnsi="IRNazanin" w:eastAsia="IRNazanin"/>
          <w:color w:val="111111"/>
          <w:sz w:val="28"/>
          <w:sz w:val="28"/>
          <w:szCs w:val="28"/>
          <w:rtl w:val="true"/>
          <w:lang w:bidi="fa-IR"/>
        </w:rPr>
        <w:t>می‌بوسم آستانه قصر جلال تو در دیده اشک عذر ز تقصیر ما سلف</w:t>
      </w:r>
    </w:p>
    <w:p>
      <w:pPr>
        <w:pStyle w:val="BookText"/>
        <w:rPr/>
      </w:pPr>
      <w:r>
        <w:rPr>
          <w:rFonts w:ascii="IRNazanin" w:hAnsi="IRNazanin" w:eastAsia="IRNazanin"/>
          <w:color w:val="111111"/>
          <w:sz w:val="28"/>
          <w:sz w:val="28"/>
          <w:szCs w:val="28"/>
          <w:rtl w:val="true"/>
          <w:lang w:bidi="fa-IR"/>
        </w:rPr>
        <w:t>گر پرده‌های چشم مُرصّع به گوهرم فرش حریم قبر تو گردد زهی شرف</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خوشحالم از تلاقی خدّام روضه‌ات باشد کنم تلافی عمری که شد تلف</w:t>
      </w:r>
    </w:p>
    <w:p>
      <w:pPr>
        <w:pStyle w:val="BookText"/>
        <w:rPr/>
      </w:pPr>
      <w:r>
        <w:rPr>
          <w:rFonts w:ascii="IRNazanin" w:hAnsi="IRNazanin" w:eastAsia="IRNazanin"/>
          <w:color w:val="111111"/>
          <w:sz w:val="28"/>
          <w:sz w:val="28"/>
          <w:szCs w:val="28"/>
          <w:rtl w:val="true"/>
          <w:lang w:bidi="fa-IR"/>
        </w:rPr>
        <w:t>رو کرده‌ام ز جمله اکناف سوی تو تا گریم ز حادثه دهر در کنف؟</w:t>
      </w:r>
    </w:p>
    <w:p>
      <w:pPr>
        <w:pStyle w:val="BookText"/>
        <w:rPr/>
      </w:pPr>
      <w:r>
        <w:rPr>
          <w:rFonts w:ascii="IRNazanin" w:hAnsi="IRNazanin" w:eastAsia="IRNazanin"/>
          <w:color w:val="111111"/>
          <w:sz w:val="28"/>
          <w:sz w:val="28"/>
          <w:szCs w:val="28"/>
          <w:rtl w:val="true"/>
          <w:lang w:bidi="fa-IR"/>
        </w:rPr>
        <w:t>دارم توقع اینکه مثال رجای من یابد ز کلک فضل تو توقیع لا تخف</w:t>
      </w:r>
    </w:p>
    <w:p>
      <w:pPr>
        <w:pStyle w:val="BookText"/>
        <w:rPr/>
      </w:pPr>
      <w:r>
        <w:rPr>
          <w:rFonts w:ascii="IRNazanin" w:hAnsi="IRNazanin" w:eastAsia="IRNazanin"/>
          <w:color w:val="111111"/>
          <w:sz w:val="28"/>
          <w:sz w:val="28"/>
          <w:szCs w:val="28"/>
          <w:rtl w:val="true"/>
          <w:lang w:bidi="fa-IR"/>
        </w:rPr>
        <w:t>مه بی‌کَلَف ندیده کسی وین عجب که هست خورشیدوار ماه جمال تو بی‌کَلَف</w:t>
      </w:r>
    </w:p>
    <w:p>
      <w:pPr>
        <w:pStyle w:val="BookText"/>
        <w:rPr/>
      </w:pPr>
      <w:r>
        <w:rPr>
          <w:rFonts w:ascii="IRNazanin" w:hAnsi="IRNazanin" w:eastAsia="IRNazanin"/>
          <w:color w:val="111111"/>
          <w:sz w:val="28"/>
          <w:sz w:val="28"/>
          <w:szCs w:val="28"/>
          <w:rtl w:val="true"/>
          <w:lang w:bidi="fa-IR"/>
        </w:rPr>
        <w:t>بر روی عارفان ز تو مفتوح گشته است ابواب کنت کنز به مفتاح مَن عَرَف</w:t>
      </w:r>
    </w:p>
    <w:p>
      <w:pPr>
        <w:pStyle w:val="BookText"/>
        <w:rPr/>
      </w:pPr>
      <w:r>
        <w:rPr>
          <w:rFonts w:ascii="IRNazanin" w:hAnsi="IRNazanin" w:eastAsia="IRNazanin"/>
          <w:color w:val="111111"/>
          <w:sz w:val="28"/>
          <w:sz w:val="28"/>
          <w:szCs w:val="28"/>
          <w:rtl w:val="true"/>
          <w:lang w:bidi="fa-IR"/>
        </w:rPr>
        <w:t>جز گوهر ولای تو را پرورش نداد هر کس که با صفای درون زاد چون صدفج</w:t>
      </w:r>
    </w:p>
    <w:p>
      <w:pPr>
        <w:pStyle w:val="BookText"/>
        <w:rPr/>
      </w:pPr>
      <w:r>
        <w:rPr>
          <w:rFonts w:ascii="IRNazanin" w:hAnsi="IRNazanin" w:eastAsia="IRNazanin"/>
          <w:color w:val="111111"/>
          <w:sz w:val="28"/>
          <w:sz w:val="28"/>
          <w:szCs w:val="28"/>
          <w:rtl w:val="true"/>
          <w:lang w:bidi="fa-IR"/>
        </w:rPr>
        <w:t>خصم تو سوخت در تب تبّت چو بولهب نادیده از زبانه قهرت هنوز تف؟</w:t>
      </w:r>
    </w:p>
    <w:p>
      <w:pPr>
        <w:pStyle w:val="BookText"/>
        <w:rPr/>
      </w:pPr>
      <w:r>
        <w:rPr>
          <w:rFonts w:ascii="IRNazanin" w:hAnsi="IRNazanin" w:eastAsia="IRNazanin"/>
          <w:color w:val="111111"/>
          <w:sz w:val="28"/>
          <w:sz w:val="28"/>
          <w:szCs w:val="28"/>
          <w:rtl w:val="true"/>
          <w:lang w:bidi="fa-IR"/>
        </w:rPr>
        <w:t>نسبت کنندگانِ کفِ جود تو را به بحر از بحر جود تو نشناسد غیر کف</w:t>
      </w:r>
    </w:p>
    <w:p>
      <w:pPr>
        <w:pStyle w:val="BookText"/>
        <w:rPr/>
      </w:pPr>
      <w:r>
        <w:rPr>
          <w:rFonts w:ascii="IRNazanin" w:hAnsi="IRNazanin" w:eastAsia="IRNazanin"/>
          <w:color w:val="111111"/>
          <w:sz w:val="28"/>
          <w:sz w:val="28"/>
          <w:szCs w:val="28"/>
          <w:rtl w:val="true"/>
          <w:lang w:bidi="fa-IR"/>
        </w:rPr>
        <w:t>رفت از جهان کسی که نه پی بر پی تو رفت لب بر نفیر یا اسفا، دل پر از اسف</w:t>
      </w:r>
    </w:p>
    <w:p>
      <w:pPr>
        <w:pStyle w:val="BookText"/>
        <w:rPr/>
      </w:pPr>
      <w:r>
        <w:rPr>
          <w:rFonts w:ascii="IRNazanin" w:hAnsi="IRNazanin" w:eastAsia="IRNazanin"/>
          <w:color w:val="111111"/>
          <w:sz w:val="28"/>
          <w:sz w:val="28"/>
          <w:szCs w:val="28"/>
          <w:rtl w:val="true"/>
          <w:lang w:bidi="fa-IR"/>
        </w:rPr>
        <w:t>اوصاف آدمی نبود در مخالفت سرّ پدر که یافت ز فرزند ناخلف</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زان پایه برتری تو که کنه کمال تو داند شدن سهام خیالات را هدف</w:t>
      </w:r>
    </w:p>
    <w:p>
      <w:pPr>
        <w:pStyle w:val="BookText"/>
        <w:rPr/>
      </w:pPr>
      <w:r>
        <w:rPr>
          <w:rFonts w:ascii="IRNazanin" w:hAnsi="IRNazanin" w:eastAsia="IRNazanin"/>
          <w:color w:val="111111"/>
          <w:sz w:val="28"/>
          <w:sz w:val="28"/>
          <w:szCs w:val="28"/>
          <w:rtl w:val="true"/>
          <w:lang w:bidi="fa-IR"/>
        </w:rPr>
        <w:t>ناجنس را چه حد که زند لاف حبّ تو او را بود به جانب موهوم خود شعف</w:t>
      </w:r>
    </w:p>
    <w:p>
      <w:pPr>
        <w:pStyle w:val="BookText"/>
        <w:rPr/>
      </w:pPr>
      <w:r>
        <w:rPr>
          <w:rFonts w:ascii="IRNazanin" w:hAnsi="IRNazanin" w:eastAsia="IRNazanin"/>
          <w:color w:val="111111"/>
          <w:sz w:val="28"/>
          <w:sz w:val="28"/>
          <w:szCs w:val="28"/>
          <w:rtl w:val="true"/>
          <w:lang w:bidi="fa-IR"/>
        </w:rPr>
        <w:t>جنسیت است عشق و موالات را سبب حاشا که جنس گوهر رخشان بود خَزَف</w:t>
      </w:r>
    </w:p>
    <w:p>
      <w:pPr>
        <w:pStyle w:val="BookText"/>
        <w:rPr/>
      </w:pPr>
      <w:r>
        <w:rPr>
          <w:rFonts w:ascii="IRNazanin" w:hAnsi="IRNazanin" w:eastAsia="IRNazanin"/>
          <w:color w:val="111111"/>
          <w:sz w:val="28"/>
          <w:sz w:val="28"/>
          <w:szCs w:val="28"/>
          <w:rtl w:val="true"/>
          <w:lang w:bidi="fa-IR"/>
        </w:rPr>
        <w:t>مشکل بود ز خوان نوالت نواله یاب خر سیرتی که دیده بر آبست یا علف</w:t>
      </w:r>
    </w:p>
    <w:p>
      <w:pPr>
        <w:pStyle w:val="BookText"/>
        <w:rPr/>
      </w:pPr>
      <w:r>
        <w:rPr>
          <w:rFonts w:ascii="IRNazanin" w:hAnsi="IRNazanin" w:eastAsia="IRNazanin"/>
          <w:color w:val="111111"/>
          <w:sz w:val="28"/>
          <w:sz w:val="28"/>
          <w:szCs w:val="28"/>
          <w:rtl w:val="true"/>
          <w:lang w:bidi="fa-IR"/>
        </w:rPr>
        <w:t>بر کشف سرّ لو کُشِف آن را کجاست دست کز پوست پا برون ننهادست چون کشف</w:t>
      </w:r>
    </w:p>
    <w:p>
      <w:pPr>
        <w:pStyle w:val="BookText"/>
        <w:rPr/>
      </w:pPr>
      <w:r>
        <w:rPr>
          <w:rFonts w:ascii="IRNazanin" w:hAnsi="IRNazanin" w:eastAsia="IRNazanin"/>
          <w:color w:val="111111"/>
          <w:sz w:val="28"/>
          <w:sz w:val="28"/>
          <w:szCs w:val="28"/>
          <w:rtl w:val="true"/>
          <w:lang w:bidi="fa-IR"/>
        </w:rPr>
        <w:t>جامی ز آستان تو کانجا پی سجود هر صبح و شام اهل صفا می‌کشند صف</w:t>
      </w:r>
    </w:p>
    <w:p>
      <w:pPr>
        <w:pStyle w:val="BookText"/>
        <w:rPr/>
      </w:pPr>
      <w:r>
        <w:rPr>
          <w:rFonts w:ascii="IRNazanin" w:hAnsi="IRNazanin" w:eastAsia="IRNazanin"/>
          <w:color w:val="111111"/>
          <w:sz w:val="28"/>
          <w:sz w:val="28"/>
          <w:szCs w:val="28"/>
          <w:rtl w:val="true"/>
          <w:lang w:bidi="fa-IR"/>
        </w:rPr>
        <w:t>گردی به دیده رُفت و به جیب صفا نهفت اهدی الی احبّة اشرف التّحف؟</w:t>
      </w:r>
    </w:p>
    <w:p>
      <w:pPr>
        <w:pStyle w:val="BookText"/>
        <w:rPr/>
      </w:pPr>
      <w:r>
        <w:rPr>
          <w:rFonts w:ascii="IRNazanin" w:hAnsi="IRNazanin" w:eastAsia="IRNazanin"/>
          <w:color w:val="111111"/>
          <w:sz w:val="28"/>
          <w:sz w:val="28"/>
          <w:szCs w:val="28"/>
          <w:rtl w:val="true"/>
          <w:lang w:bidi="fa-IR"/>
        </w:rPr>
        <w:t>جامی چون در همان سفر حج به زیارت امام حسین علیه السلام مشرف شد،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کردم ز دیده پای سوی مشهد حسین هست این سفر به مذهب عشاق فرض عین</w:t>
      </w:r>
    </w:p>
    <w:p>
      <w:pPr>
        <w:pStyle w:val="BookText"/>
        <w:rPr/>
      </w:pPr>
      <w:r>
        <w:rPr>
          <w:rFonts w:ascii="IRNazanin" w:hAnsi="IRNazanin" w:eastAsia="IRNazanin"/>
          <w:color w:val="111111"/>
          <w:sz w:val="28"/>
          <w:sz w:val="28"/>
          <w:szCs w:val="28"/>
          <w:rtl w:val="true"/>
          <w:lang w:bidi="fa-IR"/>
        </w:rPr>
        <w:t>خدّام مرقدش به سرم گر نهند پای حقا که بگذرد سرم از فرق فرقدین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کعبه به گرد روضه او می‌کند طواف رکبُ الحجیج این تر و حون ایْن ایْن</w:t>
      </w:r>
    </w:p>
    <w:p>
      <w:pPr>
        <w:pStyle w:val="BookText"/>
        <w:rPr/>
      </w:pPr>
      <w:r>
        <w:rPr>
          <w:rFonts w:ascii="IRNazanin" w:hAnsi="IRNazanin" w:eastAsia="IRNazanin"/>
          <w:color w:val="111111"/>
          <w:sz w:val="28"/>
          <w:sz w:val="28"/>
          <w:szCs w:val="28"/>
          <w:rtl w:val="true"/>
          <w:lang w:bidi="fa-IR"/>
        </w:rPr>
        <w:t>از قاف تا به قاف پرست از کرامتش آن به که حیله‌جوی کند ترک شید و شین</w:t>
      </w:r>
    </w:p>
    <w:p>
      <w:pPr>
        <w:pStyle w:val="BookText"/>
        <w:rPr/>
      </w:pPr>
      <w:r>
        <w:rPr>
          <w:rFonts w:ascii="IRNazanin" w:hAnsi="IRNazanin" w:eastAsia="IRNazanin"/>
          <w:color w:val="111111"/>
          <w:sz w:val="28"/>
          <w:sz w:val="28"/>
          <w:szCs w:val="28"/>
          <w:rtl w:val="true"/>
          <w:lang w:bidi="fa-IR"/>
        </w:rPr>
        <w:t>آن را که بر عذار بود جعد مشکبار با راحت وصال مبدل عذاب بین</w:t>
      </w:r>
    </w:p>
    <w:p>
      <w:pPr>
        <w:pStyle w:val="BookText"/>
        <w:rPr/>
      </w:pPr>
      <w:r>
        <w:rPr>
          <w:rFonts w:ascii="IRNazanin" w:hAnsi="IRNazanin" w:eastAsia="IRNazanin"/>
          <w:color w:val="111111"/>
          <w:sz w:val="28"/>
          <w:sz w:val="28"/>
          <w:szCs w:val="28"/>
          <w:rtl w:val="true"/>
          <w:lang w:bidi="fa-IR"/>
        </w:rPr>
        <w:t>میران ز دیده سیل که در مشرب کریم باشد قضای حاجت سایل ادای دین</w:t>
      </w:r>
    </w:p>
    <w:p>
      <w:pPr>
        <w:pStyle w:val="BookText"/>
        <w:rPr/>
      </w:pPr>
      <w:r>
        <w:rPr>
          <w:rFonts w:ascii="IRNazanin" w:hAnsi="IRNazanin" w:eastAsia="IRNazanin"/>
          <w:color w:val="111111"/>
          <w:sz w:val="28"/>
          <w:sz w:val="28"/>
          <w:szCs w:val="28"/>
          <w:rtl w:val="true"/>
          <w:lang w:bidi="fa-IR"/>
        </w:rPr>
        <w:t>جامی که در شهر خود هرات می‌زیسته، وقتی به زیارت حضرت امام رضا علیه السلام می‌آید، چون به روضه حضرت می‌رسد، امام بر حق و روضه منور او را این چنین وصف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 آل طه و یاسین سلام علی آل خیر النّبیین</w:t>
      </w:r>
    </w:p>
    <w:p>
      <w:pPr>
        <w:pStyle w:val="BookText"/>
        <w:rPr/>
      </w:pPr>
      <w:r>
        <w:rPr>
          <w:rFonts w:ascii="IRNazanin" w:hAnsi="IRNazanin" w:eastAsia="IRNazanin"/>
          <w:color w:val="111111"/>
          <w:sz w:val="28"/>
          <w:sz w:val="28"/>
          <w:szCs w:val="28"/>
          <w:rtl w:val="true"/>
          <w:lang w:bidi="fa-IR"/>
        </w:rPr>
        <w:t>سلام علی روضةٍ حل فیها امام یباهی به الملک و الدین</w:t>
      </w:r>
    </w:p>
    <w:p>
      <w:pPr>
        <w:pStyle w:val="BookText"/>
        <w:rPr/>
      </w:pPr>
      <w:r>
        <w:rPr>
          <w:rFonts w:ascii="IRNazanin" w:hAnsi="IRNazanin" w:eastAsia="IRNazanin"/>
          <w:color w:val="111111"/>
          <w:sz w:val="28"/>
          <w:sz w:val="28"/>
          <w:szCs w:val="28"/>
          <w:rtl w:val="true"/>
          <w:lang w:bidi="fa-IR"/>
        </w:rPr>
        <w:t>امام به حق شاه مطلق که آمد حریم درش قبله‌گاه سلاطین</w:t>
      </w:r>
    </w:p>
    <w:p>
      <w:pPr>
        <w:pStyle w:val="BookText"/>
        <w:rPr/>
      </w:pPr>
      <w:r>
        <w:rPr>
          <w:rFonts w:ascii="IRNazanin" w:hAnsi="IRNazanin" w:eastAsia="IRNazanin"/>
          <w:color w:val="111111"/>
          <w:sz w:val="28"/>
          <w:sz w:val="28"/>
          <w:szCs w:val="28"/>
          <w:rtl w:val="true"/>
          <w:lang w:bidi="fa-IR"/>
        </w:rPr>
        <w:t>شه کاخ عرفان، گل شاخ احسان دَرِ دُرجِ امکان، مَهِ برج تمکین</w:t>
      </w:r>
    </w:p>
    <w:p>
      <w:pPr>
        <w:pStyle w:val="BookText"/>
        <w:rPr/>
      </w:pPr>
      <w:r>
        <w:rPr>
          <w:rFonts w:ascii="IRNazanin" w:hAnsi="IRNazanin" w:eastAsia="IRNazanin"/>
          <w:color w:val="111111"/>
          <w:sz w:val="28"/>
          <w:sz w:val="28"/>
          <w:szCs w:val="28"/>
          <w:rtl w:val="true"/>
          <w:lang w:bidi="fa-IR"/>
        </w:rPr>
        <w:t>علی بن موسی الرضا کز خدایش رضا شد لقب، چون رضا بودش آیین</w:t>
      </w:r>
    </w:p>
    <w:p>
      <w:pPr>
        <w:pStyle w:val="BookText"/>
        <w:rPr/>
      </w:pPr>
      <w:r>
        <w:rPr>
          <w:rFonts w:ascii="IRNazanin" w:hAnsi="IRNazanin" w:eastAsia="IRNazanin"/>
          <w:color w:val="111111"/>
          <w:sz w:val="28"/>
          <w:sz w:val="28"/>
          <w:szCs w:val="28"/>
          <w:rtl w:val="true"/>
          <w:lang w:bidi="fa-IR"/>
        </w:rPr>
        <w:t>ز فضل و شرف بینی او را جهانی اگر نبودت تیره چشم جهان بین</w:t>
      </w:r>
    </w:p>
    <w:p>
      <w:pPr>
        <w:pStyle w:val="BookText"/>
        <w:rPr/>
      </w:pPr>
      <w:r>
        <w:rPr>
          <w:rFonts w:ascii="IRNazanin" w:hAnsi="IRNazanin" w:eastAsia="IRNazanin"/>
          <w:color w:val="111111"/>
          <w:sz w:val="28"/>
          <w:sz w:val="28"/>
          <w:szCs w:val="28"/>
          <w:rtl w:val="true"/>
          <w:lang w:bidi="fa-IR"/>
        </w:rPr>
        <w:t>پی عطر روبند حوران جنّت غبار درش را به گیسوی مشکین</w:t>
      </w:r>
    </w:p>
    <w:p>
      <w:pPr>
        <w:pStyle w:val="BookText"/>
        <w:rPr/>
      </w:pPr>
      <w:r>
        <w:rPr>
          <w:rFonts w:ascii="IRNazanin" w:hAnsi="IRNazanin" w:eastAsia="IRNazanin"/>
          <w:color w:val="111111"/>
          <w:sz w:val="28"/>
          <w:sz w:val="28"/>
          <w:szCs w:val="28"/>
          <w:rtl w:val="true"/>
          <w:lang w:bidi="fa-IR"/>
        </w:rPr>
        <w:t>اگر خواهی آری به کف دامن او برو دامن از هر چه جز اوست برچین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جامی چشد لذت تیغ مهرش چه غم گر مخالف کشد خنجر کین</w:t>
      </w:r>
      <w:bookmarkStart w:id="177" w:name="pg6138_47133"/>
    </w:p>
    <w:p>
      <w:pPr>
        <w:pStyle w:val="Heading3"/>
        <w:numPr>
          <w:ilvl w:val="2"/>
          <w:numId w:val="1"/>
        </w:numPr>
        <w:rPr/>
      </w:pPr>
      <w:bookmarkStart w:id="178" w:name="__RefHeading___Toc157423_237004111"/>
      <w:bookmarkStart w:id="179" w:name="_Toc63"/>
      <w:bookmarkEnd w:id="177"/>
      <w:bookmarkEnd w:id="178"/>
      <w:r>
        <w:rPr>
          <w:rtl w:val="true"/>
        </w:rPr>
        <w:t>خالد نقشبندی</w:t>
      </w:r>
      <w:bookmarkEnd w:id="179"/>
    </w:p>
    <w:p>
      <w:pPr>
        <w:pStyle w:val="BookText"/>
        <w:rPr/>
      </w:pPr>
      <w:r>
        <w:rPr>
          <w:rFonts w:ascii="IRNazanin" w:hAnsi="IRNazanin" w:eastAsia="IRNazanin"/>
          <w:color w:val="111111"/>
          <w:sz w:val="28"/>
          <w:sz w:val="28"/>
          <w:szCs w:val="28"/>
          <w:rtl w:val="true"/>
          <w:lang w:bidi="fa-IR"/>
        </w:rPr>
        <w:t xml:space="preserve">خالد نقشبندی از دانشمندان شافعی کُرد و اهل سلیمانیه عراق و از مشایخ بزرگ صوفیه نقشبندی است که در سال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دمشق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هنگامی که به زیارت امام رضا علیه السلام مشرف می‌شود، بر اثر شور و شوقی که از آن زیارت داشته، قصیده‌ای نغز می‌گوید که آن را در اینجا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بارگاه کیست که از عرش برتر است وز نور گنبدش همه عالم منور است</w:t>
      </w:r>
    </w:p>
    <w:p>
      <w:pPr>
        <w:pStyle w:val="BookText"/>
        <w:rPr/>
      </w:pPr>
      <w:r>
        <w:rPr>
          <w:rFonts w:ascii="IRNazanin" w:hAnsi="IRNazanin" w:eastAsia="IRNazanin"/>
          <w:color w:val="111111"/>
          <w:sz w:val="28"/>
          <w:sz w:val="28"/>
          <w:szCs w:val="28"/>
          <w:rtl w:val="true"/>
          <w:lang w:bidi="fa-IR"/>
        </w:rPr>
        <w:t>از شرم شمه‌های زرش کعبتین شمس در تخته نرد چرخ چهارم بششدر است</w:t>
      </w:r>
    </w:p>
    <w:p>
      <w:pPr>
        <w:pStyle w:val="BookText"/>
        <w:rPr/>
      </w:pPr>
      <w:r>
        <w:rPr>
          <w:rFonts w:ascii="IRNazanin" w:hAnsi="IRNazanin" w:eastAsia="IRNazanin"/>
          <w:color w:val="111111"/>
          <w:sz w:val="28"/>
          <w:sz w:val="28"/>
          <w:szCs w:val="28"/>
          <w:rtl w:val="true"/>
          <w:lang w:bidi="fa-IR"/>
        </w:rPr>
        <w:t>وز انعکاس صورت گل آتشین او بر سنگ جای لغزش پای سمندر است</w:t>
      </w:r>
    </w:p>
    <w:p>
      <w:pPr>
        <w:pStyle w:val="BookText"/>
        <w:rPr/>
      </w:pPr>
      <w:r>
        <w:rPr>
          <w:rFonts w:ascii="IRNazanin" w:hAnsi="IRNazanin" w:eastAsia="IRNazanin"/>
          <w:color w:val="111111"/>
          <w:sz w:val="28"/>
          <w:sz w:val="28"/>
          <w:szCs w:val="28"/>
          <w:rtl w:val="true"/>
          <w:lang w:bidi="fa-IR"/>
        </w:rPr>
        <w:t>بهر نگاهبانی کفش مسافران بر درگهش هزار چو خاقان و قیصر است</w:t>
      </w:r>
    </w:p>
    <w:p>
      <w:pPr>
        <w:pStyle w:val="BookText"/>
        <w:rPr/>
      </w:pPr>
      <w:r>
        <w:rPr>
          <w:rFonts w:ascii="IRNazanin" w:hAnsi="IRNazanin" w:eastAsia="IRNazanin"/>
          <w:color w:val="111111"/>
          <w:sz w:val="28"/>
          <w:sz w:val="28"/>
          <w:szCs w:val="28"/>
          <w:rtl w:val="true"/>
          <w:lang w:bidi="fa-IR"/>
        </w:rPr>
        <w:t>این بارگاه قافله سالار اولیاست این خوابگاه نور دو چشم پیمبر است</w:t>
      </w:r>
    </w:p>
    <w:p>
      <w:pPr>
        <w:pStyle w:val="BookText"/>
        <w:rPr/>
      </w:pPr>
      <w:r>
        <w:rPr>
          <w:rFonts w:ascii="IRNazanin" w:hAnsi="IRNazanin" w:eastAsia="IRNazanin"/>
          <w:color w:val="111111"/>
          <w:sz w:val="28"/>
          <w:sz w:val="28"/>
          <w:szCs w:val="28"/>
          <w:rtl w:val="true"/>
          <w:lang w:bidi="fa-IR"/>
        </w:rPr>
        <w:t>این جای حضرتی است که از شرق تا به غرب وز قاف تا به قاف جهان سایه گستر است</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فرزند کاظم است سیراب نوگلی ز گلستان جعفر است</w:t>
      </w:r>
    </w:p>
    <w:p>
      <w:pPr>
        <w:pStyle w:val="BookText"/>
        <w:rPr/>
      </w:pPr>
      <w:r>
        <w:rPr>
          <w:rFonts w:ascii="IRNazanin" w:hAnsi="IRNazanin" w:eastAsia="IRNazanin"/>
          <w:color w:val="111111"/>
          <w:sz w:val="28"/>
          <w:sz w:val="28"/>
          <w:szCs w:val="28"/>
          <w:rtl w:val="true"/>
          <w:lang w:bidi="fa-IR"/>
        </w:rPr>
        <w:t>سرو سهی ز گلشن سلطان اولیاست نوباوه حدیقه زهرا و حیدر است</w:t>
      </w:r>
    </w:p>
    <w:p>
      <w:pPr>
        <w:pStyle w:val="BookText"/>
        <w:rPr/>
      </w:pPr>
      <w:r>
        <w:rPr>
          <w:rFonts w:ascii="IRNazanin" w:hAnsi="IRNazanin" w:eastAsia="IRNazanin"/>
          <w:color w:val="111111"/>
          <w:sz w:val="28"/>
          <w:sz w:val="28"/>
          <w:szCs w:val="28"/>
          <w:rtl w:val="true"/>
          <w:lang w:bidi="fa-IR"/>
        </w:rPr>
        <w:t>مرغ خرد به کاخ کمالش نمی‌پرد بر کعبه کی مجال عبور کبوتر است</w:t>
      </w:r>
    </w:p>
    <w:p>
      <w:pPr>
        <w:pStyle w:val="BookText"/>
        <w:rPr/>
      </w:pPr>
      <w:r>
        <w:rPr>
          <w:rFonts w:ascii="IRNazanin" w:hAnsi="IRNazanin" w:eastAsia="IRNazanin"/>
          <w:color w:val="111111"/>
          <w:sz w:val="28"/>
          <w:sz w:val="28"/>
          <w:szCs w:val="28"/>
          <w:rtl w:val="true"/>
          <w:lang w:bidi="fa-IR"/>
        </w:rPr>
        <w:t>تا همچو جان زمین تن پاکش به بر گرفت او را هزار فخر بر این چرخ اخضر است</w:t>
      </w:r>
    </w:p>
    <w:p>
      <w:pPr>
        <w:pStyle w:val="BookText"/>
        <w:rPr/>
      </w:pPr>
      <w:r>
        <w:rPr>
          <w:rFonts w:ascii="IRNazanin" w:hAnsi="IRNazanin" w:eastAsia="IRNazanin"/>
          <w:color w:val="111111"/>
          <w:sz w:val="28"/>
          <w:sz w:val="28"/>
          <w:szCs w:val="28"/>
          <w:rtl w:val="true"/>
          <w:lang w:bidi="fa-IR"/>
        </w:rPr>
        <w:t>خورشید کسب نور کند از جمال او آری جزا موافق احسان مقرر است</w:t>
      </w:r>
    </w:p>
    <w:p>
      <w:pPr>
        <w:pStyle w:val="BookText"/>
        <w:rPr/>
      </w:pPr>
      <w:r>
        <w:rPr>
          <w:rFonts w:ascii="IRNazanin" w:hAnsi="IRNazanin" w:eastAsia="IRNazanin"/>
          <w:color w:val="111111"/>
          <w:sz w:val="28"/>
          <w:sz w:val="28"/>
          <w:szCs w:val="28"/>
          <w:rtl w:val="true"/>
          <w:lang w:bidi="fa-IR"/>
        </w:rPr>
        <w:t>بتوان شنید بوی محمد صلی الله علیه و آله ز تربتش مشتق بلی دلیل به معنای مصدر است</w:t>
      </w:r>
    </w:p>
    <w:p>
      <w:pPr>
        <w:pStyle w:val="BookText"/>
        <w:rPr/>
      </w:pPr>
      <w:r>
        <w:rPr>
          <w:rFonts w:ascii="IRNazanin" w:hAnsi="IRNazanin" w:eastAsia="IRNazanin"/>
          <w:color w:val="111111"/>
          <w:sz w:val="28"/>
          <w:sz w:val="28"/>
          <w:szCs w:val="28"/>
          <w:rtl w:val="true"/>
          <w:lang w:bidi="fa-IR"/>
        </w:rPr>
        <w:t>زوار بر حریم وی آهسته پا نهند کز خیل قدسیان همه فرشش ز شهپر است</w:t>
      </w:r>
    </w:p>
    <w:p>
      <w:pPr>
        <w:pStyle w:val="BookText"/>
        <w:rPr/>
      </w:pPr>
      <w:r>
        <w:rPr>
          <w:rFonts w:ascii="IRNazanin" w:hAnsi="IRNazanin" w:eastAsia="IRNazanin"/>
          <w:color w:val="111111"/>
          <w:sz w:val="28"/>
          <w:sz w:val="28"/>
          <w:szCs w:val="28"/>
          <w:rtl w:val="true"/>
          <w:lang w:bidi="fa-IR"/>
        </w:rPr>
        <w:t>شاها ستایش تو به عقل و زبان من کی می‌توان که فضل تو از عقل برتر است</w:t>
      </w:r>
    </w:p>
    <w:p>
      <w:pPr>
        <w:pStyle w:val="BookText"/>
        <w:rPr/>
      </w:pPr>
      <w:r>
        <w:rPr>
          <w:rFonts w:ascii="IRNazanin" w:hAnsi="IRNazanin" w:eastAsia="IRNazanin"/>
          <w:color w:val="111111"/>
          <w:sz w:val="28"/>
          <w:sz w:val="28"/>
          <w:szCs w:val="28"/>
          <w:rtl w:val="true"/>
          <w:lang w:bidi="fa-IR"/>
        </w:rPr>
        <w:t>اوصاف چون تو پادشهی از من گدا صیقل زدن بر آینه مهر انور است</w:t>
      </w:r>
    </w:p>
    <w:p>
      <w:pPr>
        <w:pStyle w:val="BookText"/>
        <w:rPr/>
      </w:pPr>
      <w:r>
        <w:rPr>
          <w:rFonts w:ascii="IRNazanin" w:hAnsi="IRNazanin" w:eastAsia="IRNazanin"/>
          <w:color w:val="111111"/>
          <w:sz w:val="28"/>
          <w:sz w:val="28"/>
          <w:szCs w:val="28"/>
          <w:rtl w:val="true"/>
          <w:lang w:bidi="fa-IR"/>
        </w:rPr>
        <w:t>جانا به شاه مسند لو لا و کز شرف بر تارک شهان اولوالعزم افسر است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گه به حق آنکه بر اوراق روزگار بابی ز دفتر هنرش باب خیبر است</w:t>
      </w:r>
    </w:p>
    <w:p>
      <w:pPr>
        <w:pStyle w:val="BookText"/>
        <w:rPr/>
      </w:pPr>
      <w:r>
        <w:rPr>
          <w:rFonts w:ascii="IRNazanin" w:hAnsi="IRNazanin" w:eastAsia="IRNazanin"/>
          <w:color w:val="111111"/>
          <w:sz w:val="28"/>
          <w:sz w:val="28"/>
          <w:szCs w:val="28"/>
          <w:rtl w:val="true"/>
          <w:lang w:bidi="fa-IR"/>
        </w:rPr>
        <w:t>دیگر به نور عصمت آن کس که نام او قفل زبان و حیرت عقل هنرور است</w:t>
      </w:r>
    </w:p>
    <w:p>
      <w:pPr>
        <w:pStyle w:val="BookText"/>
        <w:rPr/>
      </w:pPr>
      <w:r>
        <w:rPr>
          <w:rFonts w:ascii="IRNazanin" w:hAnsi="IRNazanin" w:eastAsia="IRNazanin"/>
          <w:color w:val="111111"/>
          <w:sz w:val="28"/>
          <w:sz w:val="28"/>
          <w:szCs w:val="28"/>
          <w:rtl w:val="true"/>
          <w:lang w:bidi="fa-IR"/>
        </w:rPr>
        <w:t>دیگر به سوز سینه آن زهر داده‌ای کز ماتمش هنوز دو چشم جهان تر است</w:t>
      </w:r>
    </w:p>
    <w:p>
      <w:pPr>
        <w:pStyle w:val="BookText"/>
        <w:rPr/>
      </w:pPr>
      <w:r>
        <w:rPr>
          <w:rFonts w:ascii="IRNazanin" w:hAnsi="IRNazanin" w:eastAsia="IRNazanin"/>
          <w:color w:val="111111"/>
          <w:sz w:val="28"/>
          <w:sz w:val="28"/>
          <w:szCs w:val="28"/>
          <w:rtl w:val="true"/>
          <w:lang w:bidi="fa-IR"/>
        </w:rPr>
        <w:t>دیگر به خون ناحق سلطان کربلا کز وی کنار چرخ به خونابه احمر است</w:t>
      </w:r>
    </w:p>
    <w:p>
      <w:pPr>
        <w:pStyle w:val="BookText"/>
        <w:rPr/>
      </w:pPr>
      <w:r>
        <w:rPr>
          <w:rFonts w:ascii="IRNazanin" w:hAnsi="IRNazanin" w:eastAsia="IRNazanin"/>
          <w:color w:val="111111"/>
          <w:sz w:val="28"/>
          <w:sz w:val="28"/>
          <w:szCs w:val="28"/>
          <w:rtl w:val="true"/>
          <w:lang w:bidi="fa-IR"/>
        </w:rPr>
        <w:t>وانگه به حق آنکه ز بحر مناقبش انشاء بوفراس ز یک قطره کمتر است</w:t>
      </w:r>
    </w:p>
    <w:p>
      <w:pPr>
        <w:pStyle w:val="BookText"/>
        <w:rPr/>
      </w:pPr>
      <w:r>
        <w:rPr>
          <w:rFonts w:ascii="IRNazanin" w:hAnsi="IRNazanin" w:eastAsia="IRNazanin"/>
          <w:color w:val="111111"/>
          <w:sz w:val="28"/>
          <w:sz w:val="28"/>
          <w:szCs w:val="28"/>
          <w:rtl w:val="true"/>
          <w:lang w:bidi="fa-IR"/>
        </w:rPr>
        <w:t>دیگر به روح اقدس باقر که قلب او مر مخزن جواهر اسرار را در است</w:t>
      </w:r>
    </w:p>
    <w:p>
      <w:pPr>
        <w:pStyle w:val="BookText"/>
        <w:rPr/>
      </w:pPr>
      <w:r>
        <w:rPr>
          <w:rFonts w:ascii="IRNazanin" w:hAnsi="IRNazanin" w:eastAsia="IRNazanin"/>
          <w:color w:val="111111"/>
          <w:sz w:val="28"/>
          <w:sz w:val="28"/>
          <w:szCs w:val="28"/>
          <w:rtl w:val="true"/>
          <w:lang w:bidi="fa-IR"/>
        </w:rPr>
        <w:t>وانگه به نور باطن جعفر که سینه‌اش بحر لباب از در عرفان داور است</w:t>
      </w:r>
    </w:p>
    <w:p>
      <w:pPr>
        <w:pStyle w:val="BookText"/>
        <w:rPr/>
      </w:pPr>
      <w:r>
        <w:rPr>
          <w:rFonts w:ascii="IRNazanin" w:hAnsi="IRNazanin" w:eastAsia="IRNazanin"/>
          <w:color w:val="111111"/>
          <w:sz w:val="28"/>
          <w:sz w:val="28"/>
          <w:szCs w:val="28"/>
          <w:rtl w:val="true"/>
          <w:lang w:bidi="fa-IR"/>
        </w:rPr>
        <w:t>دیگر به حق موسی کاظم که بعد از او بر زمره اعاظم و اشراف سرور است</w:t>
      </w:r>
    </w:p>
    <w:p>
      <w:pPr>
        <w:pStyle w:val="BookText"/>
        <w:rPr/>
      </w:pPr>
      <w:r>
        <w:rPr>
          <w:rFonts w:ascii="IRNazanin" w:hAnsi="IRNazanin" w:eastAsia="IRNazanin"/>
          <w:color w:val="111111"/>
          <w:sz w:val="28"/>
          <w:sz w:val="28"/>
          <w:szCs w:val="28"/>
          <w:rtl w:val="true"/>
          <w:lang w:bidi="fa-IR"/>
        </w:rPr>
        <w:t>آن گه به قرص طلعت تو کز اشعه‌اش شرمنده ماه چهارده و شمس خاور است</w:t>
      </w:r>
    </w:p>
    <w:p>
      <w:pPr>
        <w:pStyle w:val="BookText"/>
        <w:rPr/>
      </w:pPr>
      <w:r>
        <w:rPr>
          <w:rFonts w:ascii="IRNazanin" w:hAnsi="IRNazanin" w:eastAsia="IRNazanin"/>
          <w:color w:val="111111"/>
          <w:sz w:val="28"/>
          <w:sz w:val="28"/>
          <w:szCs w:val="28"/>
          <w:rtl w:val="true"/>
          <w:lang w:bidi="fa-IR"/>
        </w:rPr>
        <w:t>دیگر به نیکی تقی و پاکی نقی آن گه به عسکری که همه جسم و جوهر است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به عدل پادشهی کز عدالتش با بره شیر شرزه بسی به ز مادر است</w:t>
      </w:r>
      <w:bookmarkStart w:id="180" w:name="pg6138_47136"/>
    </w:p>
    <w:p>
      <w:pPr>
        <w:pStyle w:val="BookText"/>
        <w:rPr/>
      </w:pPr>
      <w:bookmarkEnd w:id="180"/>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 رحم که پیوسته همچو بید لرزان ز بیم زمزمه روز محشر است</w:t>
      </w:r>
    </w:p>
    <w:p>
      <w:pPr>
        <w:pStyle w:val="BookText"/>
        <w:rPr/>
      </w:pPr>
      <w:r>
        <w:rPr>
          <w:rFonts w:ascii="IRNazanin" w:hAnsi="IRNazanin" w:eastAsia="IRNazanin"/>
          <w:color w:val="111111"/>
          <w:sz w:val="28"/>
          <w:sz w:val="28"/>
          <w:szCs w:val="28"/>
          <w:rtl w:val="true"/>
          <w:lang w:bidi="fa-IR"/>
        </w:rPr>
        <w:t>تو پادشاه دادگری این گدای زار مغلوب دیو سرکش و نفس ستمگر است</w:t>
      </w:r>
    </w:p>
    <w:p>
      <w:pPr>
        <w:pStyle w:val="BookText"/>
        <w:rPr/>
      </w:pPr>
      <w:r>
        <w:rPr>
          <w:rFonts w:ascii="IRNazanin" w:hAnsi="IRNazanin" w:eastAsia="IRNazanin"/>
          <w:color w:val="111111"/>
          <w:sz w:val="28"/>
          <w:sz w:val="28"/>
          <w:szCs w:val="28"/>
          <w:rtl w:val="true"/>
          <w:lang w:bidi="fa-IR"/>
        </w:rPr>
        <w:t>نا اهلم و سزای نوازش نی‌ام ولی نا اهل و اهل پیش کریمان برابر است</w:t>
      </w:r>
    </w:p>
    <w:p>
      <w:pPr>
        <w:pStyle w:val="Heading3"/>
        <w:numPr>
          <w:ilvl w:val="2"/>
          <w:numId w:val="1"/>
        </w:numPr>
        <w:rPr/>
      </w:pPr>
      <w:bookmarkStart w:id="181" w:name="__RefHeading___Toc157425_237004111"/>
      <w:bookmarkStart w:id="182" w:name="_Toc64"/>
      <w:bookmarkEnd w:id="181"/>
      <w:r>
        <w:rPr>
          <w:rtl w:val="true"/>
        </w:rPr>
        <w:t>جلال الدین محمد دوانی</w:t>
      </w:r>
      <w:bookmarkEnd w:id="182"/>
    </w:p>
    <w:p>
      <w:pPr>
        <w:pStyle w:val="BookText"/>
        <w:rPr/>
      </w:pPr>
      <w:r>
        <w:rPr>
          <w:rFonts w:ascii="IRNazanin" w:hAnsi="IRNazanin" w:eastAsia="IRNazanin"/>
          <w:color w:val="111111"/>
          <w:sz w:val="28"/>
          <w:sz w:val="28"/>
          <w:szCs w:val="28"/>
          <w:rtl w:val="true"/>
          <w:lang w:bidi="fa-IR"/>
        </w:rPr>
        <w:t xml:space="preserve">جلال الدین محمد دوانی فیلسوف و متکلم نامی سده نهم هجری، متوفای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است که نسبش به محمد بن ابی‌بکر می‌رسد، و به همین جهت،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اواخر عمر سنی شافعی بوده و مذهب اشعری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سفری که به زیارت حضرت امیرالمؤمنین علی علیه السلام شرفیاب می‌شود، از کثرت شوقی که به آن زیارت داشته، در حرم مطهر حضرت ایستاد و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متنی مختصر و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است،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خطاب به آن باب مدینه علم پیغمبر قصاید و رباعیاتی می‌سراید که از جمله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بنما که جهان ظلمت انکار گرفت صیقلی زن که مرا آینه زنگار گرفت</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تویی آن شاه که از کوژه حسنت خیلی ملک جان و دل و دین جمله به یکبار گرفت</w:t>
      </w:r>
    </w:p>
    <w:p>
      <w:pPr>
        <w:pStyle w:val="BookText"/>
        <w:rPr/>
      </w:pPr>
      <w:r>
        <w:rPr>
          <w:rFonts w:ascii="IRNazanin" w:hAnsi="IRNazanin" w:eastAsia="IRNazanin"/>
          <w:color w:val="111111"/>
          <w:sz w:val="28"/>
          <w:sz w:val="28"/>
          <w:szCs w:val="28"/>
          <w:rtl w:val="true"/>
          <w:lang w:bidi="fa-IR"/>
        </w:rPr>
        <w:t>آفتاب ازل از مشرق رویت چو دمید همه ذرات جهان لمعه انوار گرفت</w:t>
      </w:r>
    </w:p>
    <w:p>
      <w:pPr>
        <w:pStyle w:val="BookText"/>
        <w:rPr/>
      </w:pPr>
      <w:r>
        <w:rPr>
          <w:rFonts w:ascii="IRNazanin" w:hAnsi="IRNazanin" w:eastAsia="IRNazanin"/>
          <w:color w:val="111111"/>
          <w:sz w:val="28"/>
          <w:sz w:val="28"/>
          <w:szCs w:val="28"/>
          <w:rtl w:val="true"/>
          <w:lang w:bidi="fa-IR"/>
        </w:rPr>
        <w:t>صدق دعویّ تو از نور جبینت پیداست منکر از کور دلی شیوه انکار گرفت</w:t>
      </w:r>
    </w:p>
    <w:p>
      <w:pPr>
        <w:pStyle w:val="BookText"/>
        <w:rPr/>
      </w:pPr>
      <w:r>
        <w:rPr>
          <w:rFonts w:ascii="IRNazanin" w:hAnsi="IRNazanin" w:eastAsia="IRNazanin"/>
          <w:color w:val="111111"/>
          <w:sz w:val="28"/>
          <w:sz w:val="28"/>
          <w:szCs w:val="28"/>
          <w:rtl w:val="true"/>
          <w:lang w:bidi="fa-IR"/>
        </w:rPr>
        <w:t>چون دوانی نخورد دُرد غم از کاسه چرخ هر که جامی ز کف ساقی ابرار گرفت</w:t>
      </w:r>
    </w:p>
    <w:p>
      <w:pPr>
        <w:pStyle w:val="BookText"/>
        <w:rPr/>
      </w:pPr>
      <w:r>
        <w:rPr>
          <w:rFonts w:ascii="IRNazanin" w:hAnsi="IRNazanin" w:eastAsia="IRNazanin"/>
          <w:color w:val="111111"/>
          <w:sz w:val="28"/>
          <w:sz w:val="28"/>
          <w:szCs w:val="28"/>
          <w:rtl w:val="true"/>
          <w:lang w:bidi="fa-IR"/>
        </w:rPr>
        <w:t>رو رخت طلب به ساقی کوثر کش وز کوثر کثرت می‌وحدت در کش</w:t>
      </w:r>
    </w:p>
    <w:p>
      <w:pPr>
        <w:pStyle w:val="BookText"/>
        <w:rPr/>
      </w:pPr>
      <w:r>
        <w:rPr>
          <w:rFonts w:ascii="IRNazanin" w:hAnsi="IRNazanin" w:eastAsia="IRNazanin"/>
          <w:color w:val="111111"/>
          <w:sz w:val="28"/>
          <w:sz w:val="28"/>
          <w:szCs w:val="28"/>
          <w:rtl w:val="true"/>
          <w:lang w:bidi="fa-IR"/>
        </w:rPr>
        <w:t>لا یضمأ اصلاً ابداً شاربها رمزی است در این می‌ار توانی درکش</w:t>
      </w:r>
    </w:p>
    <w:p>
      <w:pPr>
        <w:pStyle w:val="BookText"/>
        <w:rPr/>
      </w:pPr>
      <w:r>
        <w:rPr>
          <w:rFonts w:ascii="IRNazanin" w:hAnsi="IRNazanin" w:eastAsia="IRNazanin"/>
          <w:color w:val="111111"/>
          <w:sz w:val="28"/>
          <w:sz w:val="28"/>
          <w:szCs w:val="28"/>
          <w:rtl w:val="true"/>
          <w:lang w:bidi="fa-IR"/>
        </w:rPr>
        <w:t>در ملک حقیقت است آن شاه مدار دست طلب از دامن آن شاه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باب مدینه علوم است درای زان در که رسی زود به مسندگه 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قبله ارباب وفا ابرویت وی نور دو چشم عاشقان از رویت</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سو دل گمراه به پهلو گردد تا آخر کار آورد دل سویت</w:t>
      </w:r>
      <w:bookmarkStart w:id="183" w:name="pg6138_47138"/>
    </w:p>
    <w:p>
      <w:pPr>
        <w:pStyle w:val="Heading3"/>
        <w:numPr>
          <w:ilvl w:val="2"/>
          <w:numId w:val="1"/>
        </w:numPr>
        <w:rPr/>
      </w:pPr>
      <w:bookmarkStart w:id="184" w:name="__RefHeading___Toc157427_237004111"/>
      <w:bookmarkStart w:id="185" w:name="_Toc65"/>
      <w:bookmarkEnd w:id="183"/>
      <w:bookmarkEnd w:id="184"/>
      <w:r>
        <w:rPr>
          <w:rtl w:val="true"/>
        </w:rPr>
        <w:t>قاضی میرحسین میبدی</w:t>
      </w:r>
      <w:bookmarkEnd w:id="185"/>
    </w:p>
    <w:p>
      <w:pPr>
        <w:pStyle w:val="BookText"/>
        <w:rPr/>
      </w:pPr>
      <w:r>
        <w:rPr>
          <w:rFonts w:ascii="IRNazanin" w:hAnsi="IRNazanin" w:eastAsia="IRNazanin"/>
          <w:color w:val="111111"/>
          <w:sz w:val="28"/>
          <w:sz w:val="28"/>
          <w:szCs w:val="28"/>
          <w:rtl w:val="true"/>
          <w:lang w:bidi="fa-IR"/>
        </w:rPr>
        <w:t xml:space="preserve">او شاگرد جلال الدین دوانی بود و در سال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اشتیاق به زیارت حضرت امیرالمؤمنین علیه السلام قصیده نابی دارد که چند بیت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که تابد مهر حیدر هر دم از سیمای من آسمان را سرفرازی باشد از بالای من</w:t>
      </w:r>
    </w:p>
    <w:p>
      <w:pPr>
        <w:pStyle w:val="BookText"/>
        <w:rPr/>
      </w:pPr>
      <w:r>
        <w:rPr>
          <w:rFonts w:ascii="IRNazanin" w:hAnsi="IRNazanin" w:eastAsia="IRNazanin"/>
          <w:color w:val="111111"/>
          <w:sz w:val="28"/>
          <w:sz w:val="28"/>
          <w:szCs w:val="28"/>
          <w:rtl w:val="true"/>
          <w:lang w:bidi="fa-IR"/>
        </w:rPr>
        <w:t>چون سخن گویم ز معراجش که آن دوش نبی است پای در دامن کشد فکر فلک پیمای من</w:t>
      </w:r>
    </w:p>
    <w:p>
      <w:pPr>
        <w:pStyle w:val="BookText"/>
        <w:rPr/>
      </w:pPr>
      <w:r>
        <w:rPr>
          <w:rFonts w:ascii="IRNazanin" w:hAnsi="IRNazanin" w:eastAsia="IRNazanin"/>
          <w:color w:val="111111"/>
          <w:sz w:val="28"/>
          <w:sz w:val="28"/>
          <w:szCs w:val="28"/>
          <w:rtl w:val="true"/>
          <w:lang w:bidi="fa-IR"/>
        </w:rPr>
        <w:t>خاک راهش در دو چشم من به جای سرمه است نیک دیدم، آفرین بر دیده بینای من</w:t>
      </w:r>
    </w:p>
    <w:p>
      <w:pPr>
        <w:pStyle w:val="BookText"/>
        <w:rPr/>
      </w:pPr>
      <w:r>
        <w:rPr>
          <w:rFonts w:ascii="IRNazanin" w:hAnsi="IRNazanin" w:eastAsia="IRNazanin"/>
          <w:color w:val="111111"/>
          <w:sz w:val="28"/>
          <w:sz w:val="28"/>
          <w:szCs w:val="28"/>
          <w:rtl w:val="true"/>
          <w:lang w:bidi="fa-IR"/>
        </w:rPr>
        <w:t>ای صبا در گردنت خاکم به سر سوی نجف بعد مردن چون فرو ریزد به هم اعضای من</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کلیه اشعار را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به همگام با زائران عارف، صص </w:t>
      </w:r>
      <w:r>
        <w:rPr>
          <w:rFonts w:eastAsia="IRNazanin" w:cs="IRNazanin"/>
          <w:color w:val="111111"/>
          <w:sz w:val="28"/>
          <w:szCs w:val="28"/>
          <w:lang w:bidi="fa-IR"/>
        </w:rPr>
        <w:t>389</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کلام، زیارت و توسل نشانه معرفت و عشق به کسی است که او را زیارت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زائر و حاجتمند برای کسی که به زیارتش می‌رود و به وسیله او از خدا حاجت طلب می‌کند، این را می‌داند که در هر اوضاع و شرایطی به زیارت او می‌رود و همواره از وی التماس دعا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نشانه عشق و اخلاص و ارادت است و اختصاص به ما مسلمانان و شیعیان ندارد</w:t>
      </w:r>
      <w:r>
        <w:rPr>
          <w:rFonts w:eastAsia="IRNazanin" w:cs="IRNazanin"/>
          <w:color w:val="111111"/>
          <w:sz w:val="28"/>
          <w:szCs w:val="28"/>
          <w:rtl w:val="true"/>
          <w:lang w:bidi="fa-IR"/>
        </w:rPr>
        <w:t>.</w:t>
      </w:r>
      <w:bookmarkStart w:id="186" w:name="pg6138_47139"/>
    </w:p>
    <w:p>
      <w:pPr>
        <w:pStyle w:val="BookText"/>
        <w:rPr/>
      </w:pPr>
      <w:bookmarkEnd w:id="186"/>
      <w:r>
        <w:rPr>
          <w:rFonts w:ascii="IRNazanin" w:hAnsi="IRNazanin" w:eastAsia="IRNazanin"/>
          <w:color w:val="111111"/>
          <w:sz w:val="28"/>
          <w:sz w:val="28"/>
          <w:szCs w:val="28"/>
          <w:rtl w:val="true"/>
          <w:lang w:bidi="fa-IR"/>
        </w:rPr>
        <w:t>غیر از فرقه افراطی وهابی، همه پیروان ادیان و مذاهب و کیش‌هایی که حتی جنبه الهی ندارند، به این مسئله معتقدند و به آن دل 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نوشته‌اند که وقتی مرقد منور امام حسین علیه السلام را بارها به امر متوکل عباسی خراب کردند، مرد عربی به زیارت آمد و چون دید که مرقد منوّر را خراب کرده‌اند، از هر نقطه بیابان کفی خاک برداشت و بو کرد تا اینکه به موضع تربت پاک آن وجود مقدس رسید و پس از بوییدن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بوی عطر می‌دهد و مرقد مطهر همین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نیز باعث شد که دیگر متعرض آن تربت پاک نشدند، و بار دیگر قبه و بارگاه سالار شهیدان را تجدید بنا کردند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همگام با زائران عارف، ص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Heading3"/>
        <w:numPr>
          <w:ilvl w:val="2"/>
          <w:numId w:val="1"/>
        </w:numPr>
        <w:rPr/>
      </w:pPr>
      <w:bookmarkStart w:id="187" w:name="__RefHeading___Toc157429_237004111"/>
      <w:bookmarkStart w:id="188" w:name="_Toc66"/>
      <w:bookmarkEnd w:id="187"/>
      <w:r>
        <w:rPr>
          <w:rtl w:val="true"/>
        </w:rPr>
        <w:t>زیارت، ابتغای وسیله نزد خداوند متعال</w:t>
      </w:r>
      <w:bookmarkEnd w:id="188"/>
    </w:p>
    <w:p>
      <w:pPr>
        <w:pStyle w:val="BookText"/>
        <w:rPr/>
      </w:pP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ابْتَغُوا إِلَیْهِ الْوَسِیلَةَ وَ جاهِدُوا فِی سَبِیلِهِ لَعَلَّکُمْ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پرهیزکاری پیشه کنید و وسیله‌ای برای تقرب به خدا انتخاب نمایید و در راه او جهاد کنید باشد که رستگار شوید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شریفه برای رستگاری سه دستور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کسانی که ایمان آورده‌اید، تقوا و پرهیزکاری پیشه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وسیله‌ای برای تقرب به خدا انتخاب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راه خدا جهاد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آیه شریفه محل بحث ماست دستور دوم است؛ یعنی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ابْتَغُوا إِلَیْهِ الْوَسِیلَةَ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تقرب جستن یا چیزی است که موجب تقرب به دیگری از روی رغبت و علاقه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دوم، ذکر خاص بعد از عام است، و تقوا عام است و جامع همه اقسام اعمال از واجب و مستحب و ترک حرام و مکروه است و گرفتن وسیله، یعنی رسیدن به هدف والا و اتخاذ وسیله، یعنی اتخاذ چیزی که انسان را به خدا نزدیک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وسیله به معنای تقرب جستن برای وصول به تقواست و کسی که درصدد ابتغای وسیله باشد، در پی تحصیل تقواست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وسیله در آیه شریفه، دارای معنای وسیعی است و مصادیق مختلفی دارد و هر کار و هر چیزی را که باعث نزدیک شدن به پیشگاه ذات اقدس الهی می‌شود شامل است که مهم‌ترین آنها ایمان به خدا، اظهار به عبودیت و اقرار به گناه و ایمان به پیامبر صلی الله علیه و آله، جهاد در راه خدا، اقامه نماز، روزه، حج، صله رحم، صدقه آشکار و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نهج البلاغه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افضل ما توسل به المتوسلون الی الله سبحانه و تعالی الایمان به، و برسوله، و الجهاد فی سبیله فانه ذروة الاسلام و کلمة الاخلاص فانّها الفطرة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چیزی که به وسیله آن می‌توان به خدا نزدیک شد ایمان به خدا و پیامبر او و جهاد در راه خداست که قله کوهسار اسلام است، و همچنین نماز که آیین اسلام و زکات که فریضه واجب است، و روزه ماه رمضان که سپری در برابر گناه و کیفرهای الهی است، و حج و عمره که فقر و پریشانی را دور می‌کند و گناهان را می‌شوید، و صله رحم که ثروت را زیاد و عمر را طولانی می‌کند؛ انفاق‌های پنهانی که جبران گناهان می‌نماید و انفاق آشکار که مرگ‌های ناگوار و بد را دور می‌سازد و کارهای نیک که انسان را از سقوط نجات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اینکه من الله بودن وسیله، یک اصل قرآنی است که تصور اثرگذاری غیرخدا را رد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بِکُمْ مِنْ نِعْمَةٍ فَمِنَ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نعمت‌ها دارید، همه از سوی خداست</w:t>
      </w:r>
      <w:r>
        <w:rPr>
          <w:rFonts w:eastAsia="IRNazanin" w:cs="IRNazanin"/>
          <w:color w:val="111111"/>
          <w:sz w:val="28"/>
          <w:szCs w:val="28"/>
          <w:rtl w:val="true"/>
          <w:lang w:bidi="fa-IR"/>
        </w:rPr>
        <w:t>).</w:t>
      </w:r>
      <w:bookmarkStart w:id="189" w:name="pg6138_47142"/>
    </w:p>
    <w:p>
      <w:pPr>
        <w:pStyle w:val="BookText"/>
        <w:rPr/>
      </w:pPr>
      <w:bookmarkEnd w:id="189"/>
      <w:r>
        <w:rPr>
          <w:rFonts w:ascii="IRNazanin" w:hAnsi="IRNazanin" w:eastAsia="IRNazanin"/>
          <w:color w:val="111111"/>
          <w:sz w:val="28"/>
          <w:sz w:val="28"/>
          <w:szCs w:val="28"/>
          <w:rtl w:val="true"/>
          <w:lang w:bidi="fa-IR"/>
        </w:rPr>
        <w:t>حضرت آیت الله جوادی آملی دام عزه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می‌توان گفت ابتغای وسیله آنگاه ثمر دارد که همه مواردی که وسیله نامیده شده‌اند، از خدا دانسته شوند؛ یعنی سالک باید بداند مرکب و توشه و راه را خدا بهره او کرده است تا به لقای حق برسد و نباید غیر خدا اعم از خود و دیگری را در فراهم ساختن این امور مؤثر بداند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تفسیر تسنیم،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ساده‌تر منظور از توسّل این نیست که کسی حاجت را از پیامبر صلی الله علیه و آله یا امامان بخواهد، بلکه منظور این است که او در پیشگاه خداوند به مرتبه و مقامی رسیده که به مقام و مرتبه او در پیشگاه خدا می‌توان توسل جست و این در حقیقت توجه به خداست، نه غیر خدا و طبق دستور صریح قرآن توسل ممکن است و دستور صادر شده است، ولی باید وسیله حقیقی را شناخت تا انحرافی پیش نیاید</w:t>
      </w:r>
      <w:r>
        <w:rPr>
          <w:rFonts w:eastAsia="IRNazanin" w:cs="IRNazanin"/>
          <w:color w:val="111111"/>
          <w:sz w:val="28"/>
          <w:szCs w:val="28"/>
          <w:rtl w:val="true"/>
          <w:lang w:bidi="fa-IR"/>
        </w:rPr>
        <w:t>.</w:t>
      </w:r>
    </w:p>
    <w:p>
      <w:pPr>
        <w:pStyle w:val="Heading3"/>
        <w:numPr>
          <w:ilvl w:val="2"/>
          <w:numId w:val="1"/>
        </w:numPr>
        <w:rPr/>
      </w:pPr>
      <w:bookmarkStart w:id="190" w:name="__RefHeading___Toc157431_237004111"/>
      <w:bookmarkStart w:id="191" w:name="_Toc67"/>
      <w:bookmarkEnd w:id="190"/>
      <w:r>
        <w:rPr>
          <w:rtl w:val="true"/>
        </w:rPr>
        <w:t>ائمه علیهم السلام وسیله خدا</w:t>
      </w:r>
      <w:bookmarkEnd w:id="191"/>
    </w:p>
    <w:p>
      <w:pPr>
        <w:pStyle w:val="BookText"/>
        <w:rPr/>
      </w:pPr>
      <w:r>
        <w:rPr>
          <w:rFonts w:ascii="IRNazanin" w:hAnsi="IRNazanin" w:eastAsia="IRNazanin"/>
          <w:color w:val="111111"/>
          <w:sz w:val="28"/>
          <w:sz w:val="28"/>
          <w:szCs w:val="28"/>
          <w:rtl w:val="true"/>
          <w:lang w:bidi="fa-IR"/>
        </w:rPr>
        <w:t>پیامبر گرامی خدا صلی الله علیه و آله می‌فرماید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الائمة من ولد الحسین علیه السلام من اطاعهم فقد اطاع الله و من عصاهم فقد عصی الله عز و جل هم العروة الوثقی و هم الوسیلة الی الله عز و جل؛</w:t>
      </w:r>
      <w:r>
        <w:rPr>
          <w:rStyle w:val="FootnoteAnchor"/>
          <w:rtl w:val="true"/>
        </w:rPr>
        <w:footnoteReference w:id="162"/>
      </w:r>
      <w:r>
        <w:rPr>
          <w:rFonts w:ascii="IRNazanin" w:hAnsi="IRNazanin" w:eastAsia="IRNazanin"/>
          <w:color w:val="111111"/>
          <w:sz w:val="28"/>
          <w:sz w:val="28"/>
          <w:szCs w:val="28"/>
          <w:rtl w:val="true"/>
          <w:lang w:bidi="fa-IR"/>
        </w:rPr>
        <w:t xml:space="preserve">ائمه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می‌باشند، هر که</w:t>
      </w:r>
    </w:p>
    <w:p>
      <w:pPr>
        <w:pStyle w:val="BookText"/>
        <w:rPr/>
      </w:pPr>
      <w:r>
        <w:rPr>
          <w:rFonts w:ascii="IRNazanin" w:hAnsi="IRNazanin" w:eastAsia="IRNazanin"/>
          <w:color w:val="111111"/>
          <w:sz w:val="28"/>
          <w:sz w:val="28"/>
          <w:szCs w:val="28"/>
          <w:rtl w:val="true"/>
          <w:lang w:bidi="fa-IR"/>
        </w:rPr>
        <w:t xml:space="preserve">آنها را اطاعت کند یقیناً خدا را اطاعت کرده و هر کسی از فرمان آنان سرکشی کند از خدا سرکشی کرده است و آنها ریسمان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دستگیره مستحکم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وسیله به سوی خدا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که امین وحی خداست، ائمه بعد از خود را به ما معرفی می‌کند و اطاعتشان را اطاعت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هر عقل سلیمی می‌داند که آن بزرگواران پیش خدا مقام و منزلتی دارند که با تمسک به آنها می‌توان به خدا نزدیک شد؛ یعنی آنها می‌توانند وسیله تقرب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روشن است که هیچ مسلمانی با زیارت و بوسیدن مضاجع و مقابر و ضرایح شریف، قصدش این نیست که به صاحبان آنها نسبت خدایی بدهد و آنان را عبادت کند تا شرک لازم بیاید، بلکه زیارت، در واقع همان برقرار کردن ارتباط روحی و به وجود آوردن پیوند قلبی و عاطفی با اولیای خداست و این ارتباط، تأثیر فوق‌العاده سازنده‌ای بر تربیت نفوس انسان‌های با ایمان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الزیارة تنبت المودة؛</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رویاننده محبت و دوستی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زیارت می‌تواند پرورش دهنده دوستی و محبّت باشد، یقیناً همان زیارت، انسان را به راه سعادت و کمال معنوی و سرنوشت اخروی رهنمون می‌کند؛ بلکه انسان به وسیله زیارت، هدایت‌ها و ارشادهای حضوری پیامبر صلی الله علیه و آله و ائمه علیهم السلام را دریافت می‌کند؛ چنانچه پیامبر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قبرم را زیارت کند، گویا مرا در زمان حیاتم زیارت کرده و هر کس قبرم را زیارت نکند به من جفا کرده است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علامه امینی، الغدیر،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مقصود از زیارت، تقرب به پیشگاه باری تعالی و لقاء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زائر با این کار، خود را در حوزه روحانیت و فیض‌بخشی مزور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می‌دهد تا به این واسطه به توشه معنوی و اخلاقی و تربیتی بر خویش بربندد و حداقل تأثیر آن، یاد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رفتن و عدم بقای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انسان‌هایی که دارای روح و جانی باصفا و زلال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بِسُلْطانٍ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می‌توانند از اقطار آسمان‌ها و راه‌های آن گذر کرده، به بصیرت و رشد برسند و از فیض مزور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طرف خداوند فیّاض، نشئت می‌گیرد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زیارت معصوم علیه السلام حضور بی‌کسان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 بی‌کسان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محلی است که راه آسمان از اینجا نزدیک‌تر است و به عرش رسیدن ساده‌تر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سوخته‌دلانی می‌آیند تا شفاعتی نزد خالق پیدا کنند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گذشته، زیارت به عنوان دیدار محبت‌آمیز فرزندان پیامبر خدا صلی الله علیه و آله نیز سفارش شده، چون همه ما وظیفه داریم که پیامبر صلی الله علیه و آله و خاندان او را به دستور خداوند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و تعظیم کنیم و زیارت فرزندان و ذریه او را به جا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ختمی مرتبت محمد مصطفی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زارنی أو زار احداً من ذرّیتی، زُرتُه یوم القیامة فَاَنْقَذْتُهُ مِن اهوالِها؛</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ابن قولویه، کامل الزیارات،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من یا یکی از فرزندانم را زیارت کند، روز قیامت به زیارت او خواهم رفت و او را از هراس‌های قیامت نجات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پیامبر خدا صلی الله علیه و آله زیارت ذریه‌اش را از ما خواستار شده و نتیجه و پاداش آن را دیدار خودش در قیامت و رهایی از سختی‌های قیامت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امامزادگان و سادات، یادگاران و نشانه‌هایی از آن حضرت و اهل بیتش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طور که می‌توان به خود آن حضرت و امامان معصوم علیهم السلام توسل پیدا کرد، می‌توان به ذریه و پاره‌های تن آنان نیز توسل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ذریه‌های عظیم‌الشأن رسول‌الله صلی الله علیه و آله، حضرت فاطمه معصومه علیها السلام است که به تصریح امام رضا علیه السلام از ذراری پیامبر خدا صلی الله علیه و آله می‌باشند که در زیارت‌نامه ایشان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بنت رسول الله</w:t>
      </w:r>
      <w:r>
        <w:rPr>
          <w:rFonts w:eastAsia="IRNazanin" w:cs="IRNazanin"/>
          <w:color w:val="111111"/>
          <w:sz w:val="28"/>
          <w:szCs w:val="28"/>
          <w:rtl w:val="true"/>
          <w:lang w:bidi="fa-IR"/>
        </w:rPr>
        <w:t>».</w:t>
      </w:r>
      <w:r>
        <w:rPr>
          <w:rStyle w:val="FootnoteAnchor"/>
          <w:rtl w:val="true"/>
        </w:rPr>
        <w:footnoteReference w:id="166"/>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معصومه، شفیعه شیعیان، عالمه و محدّثه خاندان وحی و امامت و ولایت، معصومه و مبرّا از گناه، طاهره، حمیده، تقیه و نقیه</w:t>
      </w:r>
      <w:r>
        <w:rPr>
          <w:rStyle w:val="FootnoteAnchor"/>
          <w:rtl w:val="true"/>
        </w:rPr>
        <w:footnoteReference w:id="167"/>
      </w:r>
      <w:r>
        <w:rPr>
          <w:rFonts w:ascii="IRNazanin" w:hAnsi="IRNazanin" w:eastAsia="IRNazanin"/>
          <w:color w:val="111111"/>
          <w:sz w:val="28"/>
          <w:sz w:val="28"/>
          <w:szCs w:val="28"/>
          <w:rtl w:val="true"/>
          <w:lang w:bidi="fa-IR"/>
        </w:rPr>
        <w:t>است</w:t>
      </w:r>
      <w:bookmarkStart w:id="192" w:name="pg6138_47146"/>
    </w:p>
    <w:p>
      <w:pPr>
        <w:pStyle w:val="BookText"/>
        <w:rPr/>
      </w:pPr>
      <w:bookmarkEnd w:id="192"/>
      <w:r>
        <w:rPr>
          <w:rFonts w:ascii="IRNazanin" w:hAnsi="IRNazanin" w:eastAsia="IRNazanin"/>
          <w:color w:val="111111"/>
          <w:sz w:val="28"/>
          <w:sz w:val="28"/>
          <w:szCs w:val="28"/>
          <w:rtl w:val="true"/>
          <w:lang w:bidi="fa-IR"/>
        </w:rPr>
        <w:t>و معصومین علیهم السلام توجه ویژه و عنایت خاصی به ایشان دارند و جایگاه ممتاز و برتری در بین اهل بیت علیهم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تعالی روح آن حضرت، آنقدر متعالی است که در بضاعت امثال نگارنده نیست، از این رو برای درک مقام حضرتش دست به دامان روایاتی می‌شویم که ثواب و پاداش زیارت آن بانوی کریمه را برای ما بیان کرده‌اند</w:t>
      </w:r>
      <w:r>
        <w:rPr>
          <w:rFonts w:eastAsia="IRNazanin" w:cs="IRNazanin"/>
          <w:color w:val="111111"/>
          <w:sz w:val="28"/>
          <w:szCs w:val="28"/>
          <w:rtl w:val="true"/>
          <w:lang w:bidi="fa-IR"/>
        </w:rPr>
        <w:t>.</w:t>
      </w:r>
    </w:p>
    <w:p>
      <w:pPr>
        <w:pStyle w:val="Heading3"/>
        <w:numPr>
          <w:ilvl w:val="2"/>
          <w:numId w:val="1"/>
        </w:numPr>
        <w:rPr/>
      </w:pPr>
      <w:bookmarkStart w:id="193" w:name="__RefHeading___Toc157433_237004111"/>
      <w:bookmarkStart w:id="194" w:name="_Toc68"/>
      <w:bookmarkEnd w:id="193"/>
      <w:r>
        <w:rPr>
          <w:rtl w:val="true"/>
        </w:rPr>
        <w:t>روایاتی درباره زیارت حضرت معصومه علیها السلام</w:t>
      </w:r>
      <w:bookmarkEnd w:id="1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سعد اشعری از امام رضا علیه السلام روایت کرده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سعد مَن زارها فله الجنة؛</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ثواب الاعمال، 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عیون اخبار الرضا علیه 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کامل الزیارات، 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وسائل الشیعه،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بهشت برایش خواهد بود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عدّة من اهل الرّی انهم دخلوا علی ابی‌عبدالله علیه السلام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اهل الرّی،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باخواننا من اهل قم،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من اهل الرّی، فاعاد علیه السلام الکلام، قالوا ذلک مراراً، و اجابهم علیه السلام بِمثل ما اجابَ به اوّلاً، 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حرماً و هو مکّه، و ان لرسوله حرماً و هو المدینه، و إنّ لأمیرالمؤمنین علیه السلام حرماً و هو الکوفه، و انّ لنا حرماً و هو بلدة قم، و ستدفن فیها امرئةٌ من اولادی تسمّی فاطمة، فمن زارها وجبت له الجنة؛</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روایت شده که گروهی از اهل ری خدمت امام صادق علیه السلام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ری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ما از اهل قم،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ری هستیم، حضرت دوباره جمله اول را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چندین مرتبه کلام خود را تکرار کردند و امام علیه السلام جواب آنها را مثل بار اول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برای خدا حرمی است و آن مکه است، و برای رسول خدا صلی الله علیه و آله حرمی است و آن مدینه است، و برای امیر المؤمنین علیه السلام حرمی است و آن کوفه است، و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حرمی است و آن شهر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در آنجا 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 من به نام فاطمه دفن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بهشت بر او واجب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اینکه سزاوار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 عمتی بقم فله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کامل الزیارات، ص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قبر عمه‌ام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معصومه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قم زیارت کند، بهشت برای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موسی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من زارها عارفاً بحقها فله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سعد اشعری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رضا علیه السلام بودم، امام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سعد برای ما در نزد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قبری وجود دارد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می‌گوید عرض کردم فدایت گردم، آیا مقصود شما قبر فاطمه دختر</w:t>
      </w:r>
      <w:bookmarkStart w:id="195" w:name="pg6138_47148"/>
    </w:p>
    <w:p>
      <w:pPr>
        <w:pStyle w:val="BookText"/>
        <w:rPr/>
      </w:pPr>
      <w:bookmarkEnd w:id="195"/>
      <w:r>
        <w:rPr>
          <w:rFonts w:ascii="IRNazanin" w:hAnsi="IRNazanin" w:eastAsia="IRNazanin"/>
          <w:color w:val="111111"/>
          <w:sz w:val="28"/>
          <w:sz w:val="28"/>
          <w:szCs w:val="28"/>
          <w:rtl w:val="true"/>
          <w:lang w:bidi="fa-IR"/>
        </w:rPr>
        <w:t>موسی بن جعفر علیهما السلام است؟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کسی که با معرفت به او، وی را زیارت کند، بهشت برای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زیارتها تعدل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تاریخ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آستان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زیارت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معصومه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و برابر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عباسقلی خان سپهر، مورخ شهیر در ضمن بیان دوران زندگانی امام موسی کاظم علیه السلام وقتی به بیان شرح حال دختران آن حضرت می‌رسد در بحث فضائل حضرت فاطمه معصومه علیها السلام و قم مطالبی را بیان می‌کند و روایتی را نقل می‌کند که در هیچ‌یک از منابع حدیثی شیعه، بلکه در دیگر منابع نیز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سند و مدرکی را نیز بیان نکرده‌اند و آن را به امام رضا علیه السلام نسبت داده که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المعصومة بقم کمن زارنی؛</w:t>
      </w:r>
      <w:r>
        <w:rPr>
          <w:rStyle w:val="FootnoteAnchor"/>
          <w:rtl w:val="true"/>
        </w:rPr>
        <w:footnoteReference w:id="173"/>
      </w:r>
      <w:r>
        <w:rPr>
          <w:rFonts w:ascii="IRNazanin" w:hAnsi="IRNazanin" w:eastAsia="IRNazanin"/>
          <w:color w:val="111111"/>
          <w:sz w:val="28"/>
          <w:sz w:val="28"/>
          <w:szCs w:val="28"/>
          <w:rtl w:val="true"/>
          <w:lang w:bidi="fa-IR"/>
        </w:rPr>
        <w:t>هر کس معصومه را در قم زیارت کند مانند این است که مرا زیارت کرده است</w:t>
      </w:r>
      <w:r>
        <w:rPr>
          <w:rFonts w:eastAsia="IRNazanin" w:cs="IRNazanin"/>
          <w:color w:val="111111"/>
          <w:sz w:val="28"/>
          <w:szCs w:val="28"/>
          <w:rtl w:val="true"/>
          <w:lang w:bidi="fa-IR"/>
        </w:rPr>
        <w:t>.»</w:t>
      </w:r>
    </w:p>
    <w:p>
      <w:pPr>
        <w:pStyle w:val="Heading3"/>
        <w:numPr>
          <w:ilvl w:val="2"/>
          <w:numId w:val="1"/>
        </w:numPr>
        <w:rPr/>
      </w:pPr>
      <w:bookmarkStart w:id="196" w:name="__RefHeading___Toc157435_237004111"/>
      <w:bookmarkStart w:id="197" w:name="_Toc69"/>
      <w:bookmarkEnd w:id="196"/>
      <w:r>
        <w:rPr>
          <w:rtl w:val="true"/>
        </w:rPr>
        <w:t>نگاهی به مضمون احادیث</w:t>
      </w:r>
      <w:bookmarkEnd w:id="19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احادیث آمده است که زائر باید مزور را بشناسد و جایگاه او را در نزد خدا بداند، در این صورت، خدای متعال هم در مقابل زحمت او، بهشت را برایش تضمین می‌کند یا اینکه زیارتش معادل بهشتی شدن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بسیار مهم در زیارت حضرت فاطمه معصومه علیها السلام درک مقام و عظمت آن حضرت و علم به شأن و بزرگی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 بحقها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مقام ایشان از مقام معصوم علیه السلام پایین‌تر و از دیگران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 بحقها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حالیه است؛ یعنی زیارت‌کننده، در این حال با این وصف، یعنی با صفت عرفان به حضرت و عارف و آشنای به حق او، ایشان را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وجبت 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 جمله شرطیه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زارها عارفاً بحقها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پس جزا مترتب است بر زیارت با عرفان؛ آن هم عرفان به شأن، جایگاه، مقام، عظمت، معرفت، عبودیت و ولایت‌پذیری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بانوی کریمه، دختر امام، خواهر امام و عمه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سیمای بلندی است که عقل ما انسان‌ها به سادگی به افق آسمانی و بلند او نمی‌رسد و به همین جهت است که حرمش حرم اهل بیت علیهم السلام است؛ یعنی مرکز پخش علوم قرآنی و علوم اسلامی است و علم از اینجا به سایر جاها منتشر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حرمش حرم اهل بیت علیهم السلام است، یعنی محیط مقدسی است که ورود اغیار ممنوع است و به این جهت، قداست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ناموس خدا و ناموس ائمه اطهار علیهم السلام در اینجا جای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قدّیسه عالم و سر تا پای او قداست است و از اینجاست که جایگاهش حرم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معصومه علیها السلام مبلّغ فرهنگ اصیل اهل بیت است که جدّ بزرگوارش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حرمی دارد و آن مکه است، و رسول خدا حرمی دارد و آن مدینه است، و امیرالمؤمنین حرمی دارد و آن کوفه است، وإنّ لنا حرماً و هو بلدة قم؛ ما خاندان پیغمبر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حرمی داریم و آن شهر 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وستدفن فیها امرأة من اولادی تسّمی فاطمه فمن زارها وجبت له الجنة؛ بانویی از دختران من به نام فاطمه در آنجا دفن می‌شود و کسی که او را زیارت کند بهشت بر او واجب می‌شود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کاملاً استفاده می‌شود که حرم بودن این مکان مقدس و این شهر پرقداست به برکت حضرت فاطمه معصومه علیها السلام است که به اینجا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نشستن در حرم حضرت فاطمه معصومه علیها السلام یکی از نعمت‌های بهشتی است که خداوند به ما عنایت فرموده و خدمت در آن نیز افتخار و عنایت الهی است و همیشه باید شکرگزار خداوند باشیم و از او بخواهیم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اسئلک ان تختم لی بالسعادة فلا تسلب مِنّی ما انا فیه؛ خدایا این نعمت بهشتی و خدمت جاودانگی را از ما سلب نگردان</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حین زیارت صاحب‌خانه‌مان که محل شست‌وشوی جان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زلال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غبارروبی دل با نسیم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باید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آنچه مایه کمال زیارت می‌گردد، معرفت و شناخت مقام و</w:t>
      </w:r>
      <w:bookmarkStart w:id="198" w:name="pg6138_47151"/>
    </w:p>
    <w:p>
      <w:pPr>
        <w:pStyle w:val="BookText"/>
        <w:rPr/>
      </w:pPr>
      <w:bookmarkEnd w:id="198"/>
      <w:r>
        <w:rPr>
          <w:rFonts w:ascii="IRNazanin" w:hAnsi="IRNazanin" w:eastAsia="IRNazanin"/>
          <w:color w:val="111111"/>
          <w:sz w:val="28"/>
          <w:sz w:val="28"/>
          <w:szCs w:val="28"/>
          <w:rtl w:val="true"/>
          <w:lang w:bidi="fa-IR"/>
        </w:rPr>
        <w:t>موقعیت مزور است، نه اعمالی بی‌روح و همراه با غفلت، همانند بوسیدن صرف و ناآگاهانه ضریح و شبکه‌های فولاد یا در و دیوار، گردش کورکورانه در اطراف ضریح و تماشای آثار هنری، چرا که این اعمال به سیاحت، بیشتر شباهت دارد تا زیارت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اجر و پاداش و ثواب اخروی و آثار دنیوی که در روایات آمده، بر زیارت واقعی مترتب است؛ زیارتی که منشأ تحول در زائر باشد و او را به یقین برساند که فرقی بین حیات و ممات این ذوات مقدس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است معنای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تسلب منّی ما انا فیه</w:t>
      </w:r>
      <w:r>
        <w:rPr>
          <w:rFonts w:eastAsia="IRNazanin" w:cs="IRNazanin"/>
          <w:color w:val="111111"/>
          <w:sz w:val="28"/>
          <w:szCs w:val="28"/>
          <w:rtl w:val="true"/>
          <w:lang w:bidi="fa-IR"/>
        </w:rPr>
        <w:t>».</w:t>
      </w:r>
    </w:p>
    <w:p>
      <w:pPr>
        <w:pStyle w:val="Heading3"/>
        <w:numPr>
          <w:ilvl w:val="2"/>
          <w:numId w:val="1"/>
        </w:numPr>
        <w:rPr/>
      </w:pPr>
      <w:bookmarkStart w:id="199" w:name="__RefHeading___Toc157437_237004111"/>
      <w:bookmarkStart w:id="200" w:name="_Toc70"/>
      <w:bookmarkEnd w:id="199"/>
      <w:r>
        <w:rPr>
          <w:rtl w:val="true"/>
        </w:rPr>
        <w:t>آداب سفر زیارت</w:t>
      </w:r>
      <w:bookmarkEnd w:id="200"/>
    </w:p>
    <w:p>
      <w:pPr>
        <w:pStyle w:val="Heading4"/>
        <w:numPr>
          <w:ilvl w:val="3"/>
          <w:numId w:val="1"/>
        </w:numPr>
        <w:rPr/>
      </w:pPr>
      <w:bookmarkStart w:id="201" w:name="__RefHeading___Toc157439_237004111"/>
      <w:bookmarkStart w:id="202" w:name="_Toc71"/>
      <w:bookmarkEnd w:id="201"/>
      <w:r>
        <w:rPr>
          <w:rtl w:val="true"/>
        </w:rPr>
        <w:t>اشاره</w:t>
      </w:r>
      <w:bookmarkEnd w:id="20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می‌خواهد به دیدار حضرت فاطمه معصومه علیها السلام برود، باید خویشتن را مهیا کند و آداب ظاهری و باطنی را مراعات نماید؛ از جمله اینکه لباس نظیف و پاک بپوشد، خود را خوشبو کند و قدم‌ها را کوچک بردارد؛ وقتی بر در حرم ملکوتی رسید، بایستد و از خداوند سبحان، ملائکه الهی، انبیا و اولیا و فاطمه معصومه علیها السلام اذن دخول بگیرد؛ آنگاه با تواضع، ادب و حضور قلب به داخل حرم مشرف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آداب ظاهری زیارت است، ولی برای به جا آوردن یک زیارت بامعرفت و مقبول و دارای اثر معنوی چه باید کرد؟ در جواب این سؤال باید گفت که برای تحقق زیارت به معنای واقعی و حقیقی، باید آدابی را جست و آنها را مراعات کرد</w:t>
      </w:r>
      <w:r>
        <w:rPr>
          <w:rFonts w:eastAsia="IRNazanin" w:cs="IRNazanin"/>
          <w:color w:val="111111"/>
          <w:sz w:val="28"/>
          <w:szCs w:val="28"/>
          <w:rtl w:val="true"/>
          <w:lang w:bidi="fa-IR"/>
        </w:rPr>
        <w:t>.</w:t>
      </w:r>
      <w:bookmarkStart w:id="203" w:name="pg6138_47152"/>
    </w:p>
    <w:p>
      <w:pPr>
        <w:pStyle w:val="BookText"/>
        <w:rPr/>
      </w:pPr>
      <w:bookmarkEnd w:id="203"/>
      <w:r>
        <w:rPr>
          <w:rFonts w:ascii="IRNazanin" w:hAnsi="IRNazanin" w:eastAsia="IRNazanin"/>
          <w:color w:val="111111"/>
          <w:sz w:val="28"/>
          <w:sz w:val="28"/>
          <w:szCs w:val="28"/>
          <w:rtl w:val="true"/>
          <w:lang w:bidi="fa-IR"/>
        </w:rPr>
        <w:t>بخشی از این آداب، قبل از زیارت آغاز می‌شود و تا پس از زیارت نیز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آداب، ظاهری و مربوط به اعمال زائر است و برخی هم باطنی و مربوط به باطن زائر و انسان است</w:t>
      </w:r>
      <w:r>
        <w:rPr>
          <w:rFonts w:eastAsia="IRNazanin" w:cs="IRNazanin"/>
          <w:color w:val="111111"/>
          <w:sz w:val="28"/>
          <w:szCs w:val="28"/>
          <w:rtl w:val="true"/>
          <w:lang w:bidi="fa-IR"/>
        </w:rPr>
        <w:t>.</w:t>
      </w:r>
    </w:p>
    <w:p>
      <w:pPr>
        <w:pStyle w:val="Heading4"/>
        <w:numPr>
          <w:ilvl w:val="3"/>
          <w:numId w:val="1"/>
        </w:numPr>
        <w:rPr/>
      </w:pPr>
      <w:bookmarkStart w:id="204" w:name="__RefHeading___Toc157441_237004111"/>
      <w:bookmarkStart w:id="205" w:name="_Toc72"/>
      <w:bookmarkEnd w:id="204"/>
      <w:r>
        <w:rPr/>
        <w:t>1</w:t>
      </w:r>
      <w:r>
        <w:rPr>
          <w:rtl w:val="true"/>
        </w:rPr>
        <w:t xml:space="preserve">. </w:t>
      </w:r>
      <w:r>
        <w:rPr>
          <w:rtl w:val="true"/>
        </w:rPr>
        <w:t>آداب ظاهری زیارت</w:t>
      </w:r>
      <w:bookmarkEnd w:id="205"/>
    </w:p>
    <w:p>
      <w:pPr>
        <w:pStyle w:val="Heading5"/>
        <w:numPr>
          <w:ilvl w:val="4"/>
          <w:numId w:val="1"/>
        </w:numPr>
        <w:rPr/>
      </w:pPr>
      <w:bookmarkStart w:id="206" w:name="__RefHeading___Toc157443_237004111"/>
      <w:bookmarkStart w:id="207" w:name="_Toc73"/>
      <w:bookmarkEnd w:id="206"/>
      <w:r>
        <w:rPr>
          <w:rtl w:val="true"/>
        </w:rPr>
        <w:t>الف</w:t>
      </w:r>
      <w:r>
        <w:rPr>
          <w:rtl w:val="true"/>
        </w:rPr>
        <w:t xml:space="preserve">) </w:t>
      </w:r>
      <w:r>
        <w:rPr>
          <w:rtl w:val="true"/>
        </w:rPr>
        <w:t>اعلام مسافرت</w:t>
      </w:r>
      <w:bookmarkEnd w:id="207"/>
    </w:p>
    <w:p>
      <w:pPr>
        <w:pStyle w:val="BookText"/>
        <w:rPr/>
      </w:pP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عَلَی الْمُسْلِمِ إِذَا أَرَادَ سَفَراً أَنْ یُعْلِمَ إِخْوَانَهُ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مسلمان لازم است هنگامی که می‌خواهد به سفر برود برادران مسلمانش را آگاه سازد، و بر برادران دینی او وظیفه است که به هنگام برگشتن برادر دینی‌شان به استقبال او بروند</w:t>
      </w:r>
      <w:r>
        <w:rPr>
          <w:rFonts w:eastAsia="IRNazanin" w:cs="IRNazanin"/>
          <w:color w:val="111111"/>
          <w:sz w:val="28"/>
          <w:szCs w:val="28"/>
          <w:rtl w:val="true"/>
          <w:lang w:bidi="fa-IR"/>
        </w:rPr>
        <w:t>.</w:t>
      </w:r>
    </w:p>
    <w:p>
      <w:pPr>
        <w:pStyle w:val="Heading5"/>
        <w:numPr>
          <w:ilvl w:val="4"/>
          <w:numId w:val="1"/>
        </w:numPr>
        <w:rPr/>
      </w:pPr>
      <w:bookmarkStart w:id="208" w:name="__RefHeading___Toc157445_237004111"/>
      <w:bookmarkStart w:id="209" w:name="_Toc74"/>
      <w:bookmarkEnd w:id="208"/>
      <w:r>
        <w:rPr>
          <w:rtl w:val="true"/>
        </w:rPr>
        <w:t>ب</w:t>
      </w:r>
      <w:r>
        <w:rPr>
          <w:rtl w:val="true"/>
        </w:rPr>
        <w:t xml:space="preserve">) </w:t>
      </w:r>
      <w:r>
        <w:rPr>
          <w:rtl w:val="true"/>
        </w:rPr>
        <w:t>داشتن همسفر خوب</w:t>
      </w:r>
      <w:bookmarkEnd w:id="209"/>
    </w:p>
    <w:p>
      <w:pPr>
        <w:pStyle w:val="BookText"/>
        <w:rPr/>
      </w:pP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الرَّفِیقَ ثُمَّ الطَّرِیقَ؛</w:t>
      </w:r>
      <w:r>
        <w:rPr>
          <w:rStyle w:val="FootnoteAnchor"/>
          <w:rtl w:val="true"/>
        </w:rPr>
        <w:footnoteReference w:id="176"/>
      </w:r>
      <w:r>
        <w:rPr>
          <w:rFonts w:ascii="IRNazanin" w:hAnsi="IRNazanin" w:eastAsia="IRNazanin"/>
          <w:color w:val="111111"/>
          <w:sz w:val="28"/>
          <w:sz w:val="28"/>
          <w:szCs w:val="28"/>
          <w:rtl w:val="true"/>
          <w:lang w:bidi="fa-IR"/>
        </w:rPr>
        <w:t xml:space="preserve">همسفر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کن آنگاه اقدام به سفرنما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نیز می‌فرمایند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رفیق و همسفر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نکن که شرّ و خطر شیطان،</w:t>
      </w:r>
      <w:bookmarkStart w:id="210" w:name="pg6138_47153"/>
    </w:p>
    <w:p>
      <w:pPr>
        <w:pStyle w:val="BookText"/>
        <w:rPr/>
      </w:pPr>
      <w:bookmarkEnd w:id="210"/>
      <w:r>
        <w:rPr>
          <w:rFonts w:ascii="IRNazanin" w:hAnsi="IRNazanin" w:eastAsia="IRNazanin"/>
          <w:color w:val="111111"/>
          <w:sz w:val="28"/>
          <w:sz w:val="28"/>
          <w:szCs w:val="28"/>
          <w:rtl w:val="true"/>
          <w:lang w:bidi="fa-IR"/>
        </w:rPr>
        <w:t xml:space="preserve">تنها سفر رفته را همراهی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کمین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چنین شرّ و خطری از دو مسافر همراه هم، بسیار دور است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نیز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انتخاب راه و مسیر، از خوب بودن رفیق و همسفر خود تحقیق و پرس و جو کن</w:t>
      </w:r>
      <w:r>
        <w:rPr>
          <w:rFonts w:eastAsia="IRNazanin" w:cs="IRNazanin"/>
          <w:color w:val="111111"/>
          <w:sz w:val="28"/>
          <w:szCs w:val="28"/>
          <w:rtl w:val="true"/>
          <w:lang w:bidi="fa-IR"/>
        </w:rPr>
        <w:t>».</w:t>
      </w:r>
      <w:r>
        <w:rPr>
          <w:rStyle w:val="FootnoteAnchor"/>
          <w:rtl w:val="true"/>
        </w:rPr>
        <w:footnoteReference w:id="178"/>
      </w:r>
    </w:p>
    <w:p>
      <w:pPr>
        <w:pStyle w:val="Heading5"/>
        <w:numPr>
          <w:ilvl w:val="4"/>
          <w:numId w:val="1"/>
        </w:numPr>
        <w:rPr/>
      </w:pPr>
      <w:bookmarkStart w:id="211" w:name="__RefHeading___Toc157447_237004111"/>
      <w:bookmarkStart w:id="212" w:name="_Toc75"/>
      <w:bookmarkEnd w:id="211"/>
      <w:r>
        <w:rPr>
          <w:rtl w:val="true"/>
        </w:rPr>
        <w:t>ج</w:t>
      </w:r>
      <w:r>
        <w:rPr>
          <w:rtl w:val="true"/>
        </w:rPr>
        <w:t xml:space="preserve">) </w:t>
      </w:r>
      <w:r>
        <w:rPr>
          <w:rtl w:val="true"/>
        </w:rPr>
        <w:t>غسل و خواندن برخی ادعیه</w:t>
      </w:r>
      <w:bookmarkEnd w:id="212"/>
    </w:p>
    <w:p>
      <w:pPr>
        <w:pStyle w:val="BookText"/>
        <w:rPr/>
      </w:pPr>
      <w:r>
        <w:rPr>
          <w:rFonts w:ascii="IRNazanin" w:hAnsi="IRNazanin" w:eastAsia="IRNazanin"/>
          <w:color w:val="111111"/>
          <w:sz w:val="28"/>
          <w:sz w:val="28"/>
          <w:szCs w:val="28"/>
          <w:rtl w:val="true"/>
          <w:lang w:bidi="fa-IR"/>
        </w:rPr>
        <w:t>از جمله می‌توان این دعا را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 بِاللَّهِ وَ لَا حَوْلَ وَ لَا قُوَّةَ إِلَّا بِاللَّهِ وَ عَلَی مِلَّةِ رَسُولِ اللَّهِ وَ الصَّادِقِینَ عَنِ اللَّهِ صَلَوَاتُ اللَّهِ عَلَیْهِمْ أَجْمَعِینَ اللَّهُمَّ طَهِّرْ قَلْبِی وَ اشْرَحْ بِهِ صَدْرِی وَ نَوِّرْ بِهِ قَبْرِی اللَّهُمَّ اجْعَلْهُ لِی نُوراً وَ طَهُوراً وَ حِرْزاً وَ شِفَاءً مِنْ کُلِّ دَاءٍ وَ آفَةٍ وَ عَاهَةٍ وَ سُوءٍ مِمَّا أَخَافُ وَ أَحْذَرُ وَ طَهِّرْ قَلْبِی وَ جَوَارِحِی وَ عِظَامِی وَ دَمِی وَ شَعْرِی وَ بَشَرِی وَ مُخِّی وَ عَصَبِی وَ مَا أَقَلَّتِ الْأَرْضُ مِنِّی اللَّهُمَّ اجْعَلْهُ لِی شَاهِداً یَوْمَ حَاجَتِی وَ فَقْرِی وَ فَاقَتِی إِلَیْکَ یَا رَبَّ الْعَالَمِینَ إِنَّکَ عَلی کُلِّ شَیْ‌ءٍ قَدِیرٌ؛</w:t>
      </w:r>
      <w:r>
        <w:rPr>
          <w:rStyle w:val="FootnoteAnchor"/>
          <w:rtl w:val="true"/>
        </w:rPr>
        <w:footnoteReference w:id="179"/>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نام خدا و مدد خدا، و هیچ نیروی و قدرتی جز به مدد الهی وجود ندارد، و بر آیین رسول خدا صلی الله علیه و آله و سخنگویان و راستگویی خدا، درود خداوند برتمامی آنها باد، خدایا با این غسل دلم را پاک و سینه‌ام را گشاده ساز و قلبم</w:t>
      </w:r>
      <w:bookmarkStart w:id="213" w:name="pg6138_47154"/>
    </w:p>
    <w:p>
      <w:pPr>
        <w:pStyle w:val="BookText"/>
        <w:rPr/>
      </w:pPr>
      <w:bookmarkEnd w:id="213"/>
      <w:r>
        <w:rPr>
          <w:rFonts w:ascii="IRNazanin" w:hAnsi="IRNazanin" w:eastAsia="IRNazanin"/>
          <w:color w:val="111111"/>
          <w:sz w:val="28"/>
          <w:sz w:val="28"/>
          <w:szCs w:val="28"/>
          <w:rtl w:val="true"/>
          <w:lang w:bidi="fa-IR"/>
        </w:rPr>
        <w:t>را نورانی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غسل را مایه نورانیّت و پاکی و محفوظ ماندن و سبب شفای من از هر درد و بیماری و آفت و بدیی که از آن هراس دارم و می‌پرهیزم قرار ده، و قلب و اعضا و استخوان‌ها و خون و مو و پوست و مغز و اعصابم و آنچه را که زمین از من می‌کاهد با این غسل پاک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روز نیازمندی و تهیدستی و بی‌چیزی‌ام در پیشگاه تو، این غسل را شاهدی به سود من قرارده، ای پروردگار جهانیان که تو بر هر چیز توانایی</w:t>
      </w:r>
      <w:r>
        <w:rPr>
          <w:rFonts w:eastAsia="IRNazanin" w:cs="IRNazanin"/>
          <w:color w:val="111111"/>
          <w:sz w:val="28"/>
          <w:szCs w:val="28"/>
          <w:rtl w:val="true"/>
          <w:lang w:bidi="fa-IR"/>
        </w:rPr>
        <w:t>.</w:t>
      </w:r>
    </w:p>
    <w:p>
      <w:pPr>
        <w:pStyle w:val="Heading5"/>
        <w:numPr>
          <w:ilvl w:val="4"/>
          <w:numId w:val="1"/>
        </w:numPr>
        <w:rPr/>
      </w:pPr>
      <w:bookmarkStart w:id="214" w:name="__RefHeading___Toc157449_237004111"/>
      <w:bookmarkStart w:id="215" w:name="_Toc76"/>
      <w:bookmarkEnd w:id="214"/>
      <w:r>
        <w:rPr>
          <w:rtl w:val="true"/>
        </w:rPr>
        <w:t>د</w:t>
      </w:r>
      <w:r>
        <w:rPr>
          <w:rtl w:val="true"/>
        </w:rPr>
        <w:t xml:space="preserve">) </w:t>
      </w:r>
      <w:r>
        <w:rPr>
          <w:rtl w:val="true"/>
        </w:rPr>
        <w:t>همراه داشتن تربت امام حسین علیه السلام</w:t>
      </w:r>
      <w:bookmarkEnd w:id="215"/>
    </w:p>
    <w:p>
      <w:pPr>
        <w:pStyle w:val="BookText"/>
        <w:rPr/>
      </w:pPr>
      <w:r>
        <w:rPr>
          <w:rFonts w:ascii="IRNazanin" w:hAnsi="IRNazanin" w:eastAsia="IRNazanin"/>
          <w:color w:val="111111"/>
          <w:sz w:val="28"/>
          <w:sz w:val="28"/>
          <w:szCs w:val="28"/>
          <w:rtl w:val="true"/>
          <w:lang w:bidi="fa-IR"/>
        </w:rPr>
        <w:t>مقداری از تربت امام حسین علیه السلام را با خود بردارد و این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هَذِهِ طِینَةُ قَبْرِ الْحُسَیْنِ وَلِیِّکَ وَ ابْنِ وَلِیِّکَ أَخَذْتُهَا حِرْزاً لِمَا أَخَافُ وَ مَا لَا أَخَافُ؛</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کامل الزیارات، ص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این خاک قبر حسین است که ولیّ و فرزند ولی توست، آن را برگرفتم تا از آنچه می‌ترسم و نمی ترسم پناهم باشد</w:t>
      </w:r>
      <w:r>
        <w:rPr>
          <w:rFonts w:eastAsia="IRNazanin" w:cs="IRNazanin"/>
          <w:color w:val="111111"/>
          <w:sz w:val="28"/>
          <w:szCs w:val="28"/>
          <w:rtl w:val="true"/>
          <w:lang w:bidi="fa-IR"/>
        </w:rPr>
        <w:t>».</w:t>
      </w:r>
    </w:p>
    <w:p>
      <w:pPr>
        <w:pStyle w:val="Heading5"/>
        <w:numPr>
          <w:ilvl w:val="4"/>
          <w:numId w:val="1"/>
        </w:numPr>
        <w:rPr/>
      </w:pPr>
      <w:bookmarkStart w:id="216" w:name="__RefHeading___Toc157451_237004111"/>
      <w:bookmarkStart w:id="217" w:name="_Toc77"/>
      <w:bookmarkEnd w:id="216"/>
      <w:r>
        <w:rPr>
          <w:rtl w:val="true"/>
        </w:rPr>
        <w:t>ه</w:t>
      </w:r>
      <w:r>
        <w:rPr>
          <w:rtl w:val="true"/>
        </w:rPr>
        <w:t xml:space="preserve">) </w:t>
      </w:r>
      <w:r>
        <w:rPr>
          <w:rtl w:val="true"/>
        </w:rPr>
        <w:t>آغاز نمودن سفر با صدقه</w:t>
      </w:r>
      <w:bookmarkEnd w:id="217"/>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افْتَتِحْ سَفَرَکَ بِالصَّدَقَةِ وَ اخْرُجْ إِذَا بَدَا لَکَ فَإِنَّکَ تَشْتَرِی سَلَامَةَ؛</w:t>
      </w:r>
      <w:r>
        <w:rPr>
          <w:rStyle w:val="FootnoteAnchor"/>
          <w:rtl w:val="true"/>
        </w:rPr>
        <w:footnoteReference w:id="181"/>
      </w:r>
      <w:r>
        <w:rPr>
          <w:rFonts w:ascii="IRNazanin" w:hAnsi="IRNazanin" w:eastAsia="IRNazanin"/>
          <w:color w:val="111111"/>
          <w:sz w:val="28"/>
          <w:sz w:val="28"/>
          <w:szCs w:val="28"/>
          <w:rtl w:val="true"/>
          <w:lang w:bidi="fa-IR"/>
        </w:rPr>
        <w:t>سفر خود را با صدقه آغاز کن، آنگاه هر زمان که خواستی سفر کن، چون با صدقه سلامتی خود را تضمین نموده‌ای</w:t>
      </w:r>
      <w:r>
        <w:rPr>
          <w:rFonts w:eastAsia="IRNazanin" w:cs="IRNazanin"/>
          <w:color w:val="111111"/>
          <w:sz w:val="28"/>
          <w:szCs w:val="28"/>
          <w:rtl w:val="true"/>
          <w:lang w:bidi="fa-IR"/>
        </w:rPr>
        <w:t>».</w:t>
      </w:r>
      <w:bookmarkStart w:id="218" w:name="pg6138_47155"/>
    </w:p>
    <w:p>
      <w:pPr>
        <w:pStyle w:val="BookText"/>
        <w:rPr/>
      </w:pPr>
      <w:bookmarkEnd w:id="218"/>
      <w:r>
        <w:rPr>
          <w:rFonts w:ascii="IRNazanin" w:hAnsi="IRNazanin" w:eastAsia="IRNazanin"/>
          <w:color w:val="111111"/>
          <w:sz w:val="28"/>
          <w:sz w:val="28"/>
          <w:szCs w:val="28"/>
          <w:rtl w:val="true"/>
          <w:lang w:bidi="fa-IR"/>
        </w:rPr>
        <w:t>و این دعا را 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اشْتَرَیْتُ بِهَذِهِ الصَّدَقَةِ سَلَامَتِی وَ سَلَامَةَ سَفَرِی وَ مَا مَعِی فَسَلِّمْنِی وَ سَلِّمْ مَا مَعِی وَ بَلِّغْنِی وَ بَلِّغْ مَا مَعِی بِبَلَاغِکَ الْحَسَنِ الْجَمِیلِ؛</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من با این صدقه، سلامتی سفرم و هر چه را با خود دارم خریدم، خدایا مرا و آنچه را به همراه دارم حفظ کن و مرا و آنچه را به همراه دارم به سلامت بدار و مرا و آنچه را همراه دارم به زیبایی خودت به مقصد برسان</w:t>
      </w:r>
      <w:r>
        <w:rPr>
          <w:rFonts w:eastAsia="IRNazanin" w:cs="IRNazanin"/>
          <w:color w:val="111111"/>
          <w:sz w:val="28"/>
          <w:szCs w:val="28"/>
          <w:rtl w:val="true"/>
          <w:lang w:bidi="fa-IR"/>
        </w:rPr>
        <w:t>».</w:t>
      </w:r>
    </w:p>
    <w:p>
      <w:pPr>
        <w:pStyle w:val="Heading5"/>
        <w:numPr>
          <w:ilvl w:val="4"/>
          <w:numId w:val="1"/>
        </w:numPr>
        <w:rPr/>
      </w:pPr>
      <w:bookmarkStart w:id="219" w:name="__RefHeading___Toc157453_237004111"/>
      <w:bookmarkStart w:id="220" w:name="_Toc78"/>
      <w:bookmarkEnd w:id="219"/>
      <w:r>
        <w:rPr>
          <w:rtl w:val="true"/>
        </w:rPr>
        <w:t>و</w:t>
      </w:r>
      <w:r>
        <w:rPr>
          <w:rtl w:val="true"/>
        </w:rPr>
        <w:t xml:space="preserve">) </w:t>
      </w:r>
      <w:r>
        <w:rPr>
          <w:rtl w:val="true"/>
        </w:rPr>
        <w:t>دعا و ذکر هنگام سوار شدن به وسیله نقلیه</w:t>
      </w:r>
      <w:bookmarkEnd w:id="220"/>
    </w:p>
    <w:p>
      <w:pPr>
        <w:pStyle w:val="BookText"/>
        <w:rPr/>
      </w:pPr>
      <w:r>
        <w:rPr>
          <w:rFonts w:ascii="IRNazanin" w:hAnsi="IRNazanin" w:eastAsia="IRNazanin"/>
          <w:color w:val="111111"/>
          <w:sz w:val="28"/>
          <w:sz w:val="28"/>
          <w:szCs w:val="28"/>
          <w:rtl w:val="true"/>
          <w:lang w:bidi="fa-IR"/>
        </w:rPr>
        <w:t>امام صادق علیه السلام همیشه هنگام سوار شدن به مرکب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خدایی که این مرکب را مسخّر 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نمی‌توانستیم به آن نزدیک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حضرت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همچنین خواندن این آیه شریفه سفارش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سَخَّرَ لَنا هذا وَ ما کُنّا لَهُ مُقْرِنِینَ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کسی که این را مسخّر ما ساخت، وگرنه ما توانایی تسخیر آن را نداشتیم</w:t>
      </w:r>
      <w:r>
        <w:rPr>
          <w:rFonts w:eastAsia="IRNazanin" w:cs="IRNazanin"/>
          <w:color w:val="111111"/>
          <w:sz w:val="28"/>
          <w:szCs w:val="28"/>
          <w:rtl w:val="true"/>
          <w:lang w:bidi="fa-IR"/>
        </w:rPr>
        <w:t>).</w:t>
      </w:r>
      <w:bookmarkStart w:id="221" w:name="pg6138_47156"/>
    </w:p>
    <w:p>
      <w:pPr>
        <w:pStyle w:val="Heading5"/>
        <w:numPr>
          <w:ilvl w:val="4"/>
          <w:numId w:val="1"/>
        </w:numPr>
        <w:rPr/>
      </w:pPr>
      <w:bookmarkStart w:id="222" w:name="__RefHeading___Toc157455_237004111"/>
      <w:bookmarkStart w:id="223" w:name="_Toc79"/>
      <w:bookmarkEnd w:id="221"/>
      <w:bookmarkEnd w:id="222"/>
      <w:r>
        <w:rPr>
          <w:rtl w:val="true"/>
        </w:rPr>
        <w:t>ز</w:t>
      </w:r>
      <w:r>
        <w:rPr>
          <w:rtl w:val="true"/>
        </w:rPr>
        <w:t xml:space="preserve">) </w:t>
      </w:r>
      <w:r>
        <w:rPr>
          <w:rtl w:val="true"/>
        </w:rPr>
        <w:t>آداب دیگر</w:t>
      </w:r>
      <w:bookmarkEnd w:id="223"/>
    </w:p>
    <w:p>
      <w:pPr>
        <w:pStyle w:val="BookText"/>
        <w:rPr/>
      </w:pPr>
      <w:r>
        <w:rPr>
          <w:rFonts w:ascii="IRNazanin" w:hAnsi="IRNazanin" w:eastAsia="IRNazanin"/>
          <w:color w:val="111111"/>
          <w:sz w:val="28"/>
          <w:sz w:val="28"/>
          <w:szCs w:val="28"/>
          <w:rtl w:val="true"/>
          <w:lang w:bidi="fa-IR"/>
        </w:rPr>
        <w:t>انگشتر عقیق، خصوصاً با نگین زرد رنگ یا فیروزه بر دست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یازده مرتبه سوره توحید، سوره قدر، آیت الکرسی، سوره‌های فلق و ناس و دست کشیدن بر تمامی بدن پس از آن</w:t>
      </w:r>
      <w:r>
        <w:rPr>
          <w:rFonts w:eastAsia="IRNazanin" w:cs="IRNazanin"/>
          <w:color w:val="111111"/>
          <w:sz w:val="28"/>
          <w:szCs w:val="28"/>
          <w:rtl w:val="true"/>
          <w:lang w:bidi="fa-IR"/>
        </w:rPr>
        <w:t>.</w:t>
      </w:r>
    </w:p>
    <w:p>
      <w:pPr>
        <w:pStyle w:val="Heading4"/>
        <w:numPr>
          <w:ilvl w:val="3"/>
          <w:numId w:val="1"/>
        </w:numPr>
        <w:rPr/>
      </w:pPr>
      <w:bookmarkStart w:id="224" w:name="__RefHeading___Toc157457_237004111"/>
      <w:bookmarkStart w:id="225" w:name="_Toc80"/>
      <w:bookmarkEnd w:id="224"/>
      <w:r>
        <w:rPr/>
        <w:t>2</w:t>
      </w:r>
      <w:r>
        <w:rPr>
          <w:rtl w:val="true"/>
        </w:rPr>
        <w:t xml:space="preserve">. </w:t>
      </w:r>
      <w:r>
        <w:rPr>
          <w:rtl w:val="true"/>
        </w:rPr>
        <w:t>آداب معنوی زیارت</w:t>
      </w:r>
      <w:bookmarkEnd w:id="225"/>
    </w:p>
    <w:p>
      <w:pPr>
        <w:pStyle w:val="Heading5"/>
        <w:numPr>
          <w:ilvl w:val="4"/>
          <w:numId w:val="1"/>
        </w:numPr>
        <w:rPr/>
      </w:pPr>
      <w:bookmarkStart w:id="226" w:name="__RefHeading___Toc157459_237004111"/>
      <w:bookmarkStart w:id="227" w:name="_Toc81"/>
      <w:bookmarkEnd w:id="226"/>
      <w:r>
        <w:rPr>
          <w:rtl w:val="true"/>
        </w:rPr>
        <w:t>الف</w:t>
      </w:r>
      <w:r>
        <w:rPr>
          <w:rtl w:val="true"/>
        </w:rPr>
        <w:t xml:space="preserve">) </w:t>
      </w:r>
      <w:r>
        <w:rPr>
          <w:rtl w:val="true"/>
        </w:rPr>
        <w:t>قصد قربت و اخلاص</w:t>
      </w:r>
      <w:bookmarkEnd w:id="227"/>
    </w:p>
    <w:p>
      <w:pPr>
        <w:pStyle w:val="BookText"/>
        <w:rPr/>
      </w:pPr>
      <w:r>
        <w:rPr>
          <w:rFonts w:ascii="IRNazanin" w:hAnsi="IRNazanin" w:eastAsia="IRNazanin"/>
          <w:color w:val="111111"/>
          <w:sz w:val="28"/>
          <w:sz w:val="28"/>
          <w:szCs w:val="28"/>
          <w:rtl w:val="true"/>
          <w:lang w:bidi="fa-IR"/>
        </w:rPr>
        <w:t>امیرالمؤمنین علی بن ابی‌طالب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زُوروا فی الله و جالِسوا فی الله و اعطوا فی الله و امنَعوا فی الله، زایلوا اعداء الله و واصِلوا اولیاء الله؛</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غررالحکم، 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شرح آقا جمال خوانساری بر غررالحکم،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خدا زیارت کنید، برای خدا همنشینی کنید، برای خدا ببخشید و برای خدا منع کنید، از دشمنان خدا ببرید و با دوستان خدا پیوند 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 آل محمد صلی الله علیه و آله نیز می‌فرماید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تزاوروا فانّ فی زیارتکم احیاءً لقلوبکم، و ذکراً لاحادیثنا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 xml:space="preserve">به زیارت یکدیگر بروید همانا به خاطر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دل‌هایتان زنده می‌شود و احادیث ما یاد می‌شود و احادیث ما شما را به هم مهربان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آنها عمل کنید کمال و نجات می‌یابید، و اگر رهایشان کنید، گمراه و</w:t>
      </w:r>
    </w:p>
    <w:p>
      <w:pPr>
        <w:pStyle w:val="BookText"/>
        <w:rPr/>
      </w:pPr>
      <w:r>
        <w:rPr>
          <w:rFonts w:ascii="IRNazanin" w:hAnsi="IRNazanin" w:eastAsia="IRNazanin"/>
          <w:color w:val="111111"/>
          <w:sz w:val="28"/>
          <w:sz w:val="28"/>
          <w:szCs w:val="28"/>
          <w:rtl w:val="true"/>
          <w:lang w:bidi="fa-IR"/>
        </w:rPr>
        <w:t>هلاک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احادیث ما عمل کنید که در این صورت من ضامن نجات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زیارت، برای کنار گذاشتن ریا و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برای معرفت است و احساس نیاز، نه برای عنوان حاجی، کربلایی و مشهدی و نه بازار خودفروشی و عجب و سوءاستفاده، بلکه در این بازار باید تأمل کرد و آن تحفه را از هرگونه ریا و تکبر و خودنمایی، خودپرستی، علَم کردن و قصد غیر، خالص نمود و برای جلب رضای حق حضور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باب اخلاص احادیث فراوانی دارند؛ از جمله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 غایَة الدّین؛</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غررالحکم، 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غایت و هدف دین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اخلاص، عبادت مقرّبان 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اخلاص، اساس و ملاک عبادت است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اخلاص، اوج ایمان است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خالص گردانیدن عمل، سخت‌تر از خود عمل است و پاک کردن نیت از فساد و ناخالصی برای عمل‌کنندگان، از جهاد طولانی، دشوارتر است</w:t>
      </w:r>
      <w:r>
        <w:rPr>
          <w:rFonts w:eastAsia="IRNazanin" w:cs="IRNazanin"/>
          <w:color w:val="111111"/>
          <w:sz w:val="28"/>
          <w:szCs w:val="28"/>
          <w:rtl w:val="true"/>
          <w:lang w:bidi="fa-IR"/>
        </w:rPr>
        <w:t>.</w:t>
      </w:r>
      <w:r>
        <w:rPr>
          <w:rStyle w:val="FootnoteAnchor"/>
          <w:rtl w:val="true"/>
        </w:rPr>
        <w:footnoteReference w:id="190"/>
      </w:r>
      <w:bookmarkStart w:id="228" w:name="pg6138_47158"/>
    </w:p>
    <w:p>
      <w:pPr>
        <w:pStyle w:val="BookText"/>
        <w:rPr/>
      </w:pPr>
      <w:bookmarkEnd w:id="228"/>
      <w:r>
        <w:rPr>
          <w:rFonts w:ascii="IRNazanin" w:hAnsi="IRNazanin" w:eastAsia="IRNazanin"/>
          <w:color w:val="111111"/>
          <w:sz w:val="28"/>
          <w:sz w:val="28"/>
          <w:szCs w:val="28"/>
          <w:rtl w:val="true"/>
          <w:lang w:bidi="fa-IR"/>
        </w:rPr>
        <w:t>اگر زیارت با اخلاص باشد، اگرچه کم و اندک، ولی بسیار ارزشمند خواهد بود؛ همچنان‌که در کتاب شریف کافی در خطاب خداوند تبارک و تعالی با حضرت موسی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هر کاری که برای من انجام شود، اندکش زیاد است و آنچه برای غیر من انجام شود، زیادش هم اندک است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تحف العقول، ص </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زیارت اگر با نیت ناخالص همراه باشد، ما را از رسیدن به ثواب و آرزوها و گرفتن برکت‌ها محروم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به بنده‌ای خیر دنیا و آخرت بدهد، به او دو چیز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اخلاص و دیگری نیت پاک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کسی خالصانه، با دلی پاک و بی‌غل و غش به سوی حرم حضرت فاطمه معصومه علیها السلام قدم بگذارد، زائر و میهمان دلدار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انتخاب حاجت خاص، مانند حل مشکلات دنیوی و جسمی و گرفتن حاجات، منافاتی با اخلاص ندارد</w:t>
      </w:r>
      <w:r>
        <w:rPr>
          <w:rFonts w:eastAsia="IRNazanin" w:cs="IRNazanin"/>
          <w:color w:val="111111"/>
          <w:sz w:val="28"/>
          <w:szCs w:val="28"/>
          <w:rtl w:val="true"/>
          <w:lang w:bidi="fa-IR"/>
        </w:rPr>
        <w:t>.</w:t>
      </w:r>
    </w:p>
    <w:p>
      <w:pPr>
        <w:pStyle w:val="Heading5"/>
        <w:numPr>
          <w:ilvl w:val="4"/>
          <w:numId w:val="1"/>
        </w:numPr>
        <w:rPr/>
      </w:pPr>
      <w:bookmarkStart w:id="229" w:name="__RefHeading___Toc157461_237004111"/>
      <w:bookmarkStart w:id="230" w:name="_Toc82"/>
      <w:bookmarkEnd w:id="229"/>
      <w:r>
        <w:rPr>
          <w:rtl w:val="true"/>
        </w:rPr>
        <w:t>ب</w:t>
      </w:r>
      <w:r>
        <w:rPr>
          <w:rtl w:val="true"/>
        </w:rPr>
        <w:t xml:space="preserve">) </w:t>
      </w:r>
      <w:r>
        <w:rPr>
          <w:rtl w:val="true"/>
        </w:rPr>
        <w:t>صداقت</w:t>
      </w:r>
      <w:bookmarkEnd w:id="230"/>
    </w:p>
    <w:p>
      <w:pPr>
        <w:pStyle w:val="BookText"/>
        <w:rPr/>
      </w:pPr>
      <w:r>
        <w:rPr>
          <w:rFonts w:ascii="IRNazanin" w:hAnsi="IRNazanin" w:eastAsia="IRNazanin"/>
          <w:color w:val="111111"/>
          <w:sz w:val="28"/>
          <w:sz w:val="28"/>
          <w:szCs w:val="28"/>
          <w:rtl w:val="true"/>
          <w:lang w:bidi="fa-IR"/>
        </w:rPr>
        <w:t>امیر المؤمنین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کس چهار چیز داده شود، به او خیر دنیا و آخرت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راستگویی در کلام، امانتداری، عفت شکم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حرام‌خواری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 اخلاقی</w:t>
      </w:r>
      <w:r>
        <w:rPr>
          <w:rFonts w:eastAsia="IRNazanin" w:cs="IRNazanin"/>
          <w:color w:val="111111"/>
          <w:sz w:val="28"/>
          <w:szCs w:val="28"/>
          <w:rtl w:val="true"/>
          <w:lang w:bidi="fa-IR"/>
        </w:rPr>
        <w:t>.»</w:t>
      </w:r>
      <w:r>
        <w:rPr>
          <w:rStyle w:val="FootnoteAnchor"/>
          <w:rtl w:val="true"/>
        </w:rPr>
        <w:footnoteReference w:id="192"/>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باید صداقت داشته باشیم و راستگویی را سرلوحه گفتار و عمل</w:t>
      </w:r>
      <w:bookmarkStart w:id="231" w:name="pg6138_47159"/>
    </w:p>
    <w:p>
      <w:pPr>
        <w:pStyle w:val="BookText"/>
        <w:rPr/>
      </w:pPr>
      <w:bookmarkEnd w:id="231"/>
      <w:r>
        <w:rPr>
          <w:rFonts w:ascii="IRNazanin" w:hAnsi="IRNazanin" w:eastAsia="IRNazanin"/>
          <w:color w:val="111111"/>
          <w:sz w:val="28"/>
          <w:sz w:val="28"/>
          <w:szCs w:val="28"/>
          <w:rtl w:val="true"/>
          <w:lang w:bidi="fa-IR"/>
        </w:rPr>
        <w:t>خودمان قرار بدهیم و از دروغ پرهیز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معروف است که می‌گویند نجات انسان در صداقت او و هلاکت و بدبختی‌اش در دروغ‌گویی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هرگاه که برای زیارت وارد شدیم سخنان و راز و نیازمان، زیارت واقعی باشد و با خدا، رسول خدا صلی الله علیه و آله و ائمه علیهم السلام و امامزادگان صادق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خود را بهتر از آنچه که هستیم نشان ندهیم، زیرا آنها از همه چیز آگاه هستند، پس اگر به خطای خود اعتراف کنیم، برای آنان زیباتر از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المتقین امیرالمؤمنین علی علیه السلام این گونه ما را به رعایت صدق دعوت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بالصّدق فانّه خیرُ مبنی؛</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غررالحکم، ص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تو باد صداقت، چرا که آن بهترین زیربناست</w:t>
      </w:r>
      <w:r>
        <w:rPr>
          <w:rFonts w:eastAsia="IRNazanin" w:cs="IRNazanin"/>
          <w:color w:val="111111"/>
          <w:sz w:val="28"/>
          <w:szCs w:val="28"/>
          <w:rtl w:val="true"/>
          <w:lang w:bidi="fa-IR"/>
        </w:rPr>
        <w:t>.»</w:t>
      </w:r>
    </w:p>
    <w:p>
      <w:pPr>
        <w:pStyle w:val="Heading5"/>
        <w:numPr>
          <w:ilvl w:val="4"/>
          <w:numId w:val="1"/>
        </w:numPr>
        <w:rPr/>
      </w:pPr>
      <w:bookmarkStart w:id="232" w:name="__RefHeading___Toc157463_237004111"/>
      <w:bookmarkStart w:id="233" w:name="_Toc83"/>
      <w:bookmarkEnd w:id="232"/>
      <w:r>
        <w:rPr>
          <w:rtl w:val="true"/>
        </w:rPr>
        <w:t>ج</w:t>
      </w:r>
      <w:r>
        <w:rPr>
          <w:rtl w:val="true"/>
        </w:rPr>
        <w:t xml:space="preserve">) </w:t>
      </w:r>
      <w:r>
        <w:rPr>
          <w:rtl w:val="true"/>
        </w:rPr>
        <w:t>تشنگی معنوی</w:t>
      </w:r>
      <w:bookmarkEnd w:id="233"/>
    </w:p>
    <w:p>
      <w:pPr>
        <w:pStyle w:val="BookText"/>
        <w:rPr/>
      </w:pPr>
      <w:r>
        <w:rPr>
          <w:rFonts w:ascii="IRNazanin" w:hAnsi="IRNazanin" w:eastAsia="IRNazanin"/>
          <w:color w:val="111111"/>
          <w:sz w:val="28"/>
          <w:sz w:val="28"/>
          <w:szCs w:val="28"/>
          <w:rtl w:val="true"/>
          <w:lang w:bidi="fa-IR"/>
        </w:rPr>
        <w:t>تشنگی معنوی از مهم‌ترین ارکان استفاده بیشتر از نعمت‌های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تشنگی و احساس نیاز بیشتر و عمیق‌تر باشد، به همان میزان، لذت استفاده بالاتر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لَوِ اسْتَقامُوا عَلَی الطَّرِیقَةِ لَأَسْقَیْناهُمْ ماءً غَدَقاً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94"/>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اینکه اگر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ورزند، با آب فراوان سیرابشان می‌کنیم</w:t>
      </w:r>
      <w:r>
        <w:rPr>
          <w:rFonts w:eastAsia="IRNazanin" w:cs="IRNazanin"/>
          <w:color w:val="111111"/>
          <w:sz w:val="28"/>
          <w:szCs w:val="28"/>
          <w:rtl w:val="true"/>
          <w:lang w:bidi="fa-IR"/>
        </w:rPr>
        <w:t>).</w:t>
      </w:r>
      <w:bookmarkStart w:id="234" w:name="pg6138_47160"/>
    </w:p>
    <w:p>
      <w:pPr>
        <w:pStyle w:val="BookText"/>
        <w:rPr/>
      </w:pPr>
      <w:bookmarkEnd w:id="234"/>
      <w:r>
        <w:rPr>
          <w:rFonts w:ascii="IRNazanin" w:hAnsi="IRNazanin" w:eastAsia="IRNazanin"/>
          <w:color w:val="111111"/>
          <w:sz w:val="28"/>
          <w:sz w:val="28"/>
          <w:szCs w:val="28"/>
          <w:rtl w:val="true"/>
          <w:lang w:bidi="fa-IR"/>
        </w:rPr>
        <w:t>خدای متعال در این آیه تأکید می‌فرماید که ایمان و تقوا نه تنها سرچشمه برکات معنوی است، بلکه موجب فزونی ارزاق مادی، وفور نعمت، آبادانی و عمران و برکت مادی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مایه وفور نعمت می‌شود، استقامت بر ایمان است، نه اصل ایمان، چرا که پای بسیاری در این راه، لنگ و لرزان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زیارت نیز باید گفت که احساس نیاز و تشنگی، یکی از شروط اصلی استفاده کافی است و این حاصل نمی‌شود مگر با شناخت نعمت و نعمت‌دهنده؛ یعنی اینکه امام معصوم یا امام‌زاده، به اذن الهی توانایی برآورده کردن حاجت ما را دارد، پس زائر باید به ارزش گوهر وجودی آنان پی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شناخت نعمت و نعمت‌دهنده، باید در درون زائر، احساس نیاز و درد هم به وجود آمده باشد و با درد دل و با زبان دل نه زبان ظاهری، ناله کند؛ گویی به طبیبی پناه آورده و از او دوا می‌طلبد</w:t>
      </w:r>
      <w:r>
        <w:rPr>
          <w:rFonts w:eastAsia="IRNazanin" w:cs="IRNazanin"/>
          <w:color w:val="111111"/>
          <w:sz w:val="28"/>
          <w:szCs w:val="28"/>
          <w:rtl w:val="true"/>
          <w:lang w:bidi="fa-IR"/>
        </w:rPr>
        <w:t>.</w:t>
      </w:r>
    </w:p>
    <w:p>
      <w:pPr>
        <w:pStyle w:val="Heading5"/>
        <w:numPr>
          <w:ilvl w:val="4"/>
          <w:numId w:val="1"/>
        </w:numPr>
        <w:rPr/>
      </w:pPr>
      <w:bookmarkStart w:id="235" w:name="__RefHeading___Toc157465_237004111"/>
      <w:bookmarkStart w:id="236" w:name="_Toc84"/>
      <w:bookmarkEnd w:id="235"/>
      <w:r>
        <w:rPr>
          <w:rtl w:val="true"/>
        </w:rPr>
        <w:t>د</w:t>
      </w:r>
      <w:r>
        <w:rPr>
          <w:rtl w:val="true"/>
        </w:rPr>
        <w:t xml:space="preserve">) </w:t>
      </w:r>
      <w:r>
        <w:rPr>
          <w:rtl w:val="true"/>
        </w:rPr>
        <w:t>حلال بودن مخارج زیارت</w:t>
      </w:r>
      <w:bookmarkEnd w:id="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الرُّسُلُ کُلُوا مِنَ الطَّیِّباتِ وَ اعْمَلُوا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سوره مؤمنون، آیه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پیامبران، از غذاهای پاکیزه بخورید و عمل صالح انجام دهید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غذا و مال حلال، کلید قبولی اعمال و توفیقات و نورانیت انسان است، ولی غذا و مال حرام، مانع استجابت دعا و قبولی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غذا و مال حرام نمی‌توان زیارت مقبول به جا آورد و امید جواب سلام از زیارت شونده را داشت</w:t>
      </w:r>
      <w:r>
        <w:rPr>
          <w:rFonts w:eastAsia="IRNazanin" w:cs="IRNazanin"/>
          <w:color w:val="111111"/>
          <w:sz w:val="28"/>
          <w:szCs w:val="28"/>
          <w:rtl w:val="true"/>
          <w:lang w:bidi="fa-IR"/>
        </w:rPr>
        <w:t>.</w:t>
      </w:r>
      <w:bookmarkStart w:id="237" w:name="pg6138_47161"/>
    </w:p>
    <w:p>
      <w:pPr>
        <w:pStyle w:val="BookText"/>
        <w:rPr/>
      </w:pPr>
      <w:bookmarkEnd w:id="237"/>
      <w:r>
        <w:rPr>
          <w:rFonts w:ascii="IRNazanin" w:hAnsi="IRNazanin" w:eastAsia="IRNazanin"/>
          <w:color w:val="111111"/>
          <w:sz w:val="28"/>
          <w:sz w:val="28"/>
          <w:szCs w:val="28"/>
          <w:rtl w:val="true"/>
          <w:lang w:bidi="fa-IR"/>
        </w:rPr>
        <w:t>شخصی خدمت پیامبر اکرم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دوست دارم دعایم مستجاب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غذای خود را پاک کن و از هرگونه غذای حرام بپرهیز</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تفسیر نمونه،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حلیت غذا و لباس و مخارج در سفر عاشقانه زیارت، کلید بزرگ و سِرّ اعظم قبولی و 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حلال بودن مال و غذا و مخارج، آثار فراوانی از قبیل استجابت دعا و نماز و عبادت دارد و نیّت و قلب زائر را صاف و چشم را از خشیت خدا اشک ریزان می‌کند، ولی اگر مال حلال نباشد، آثار عکس می‌گذارد</w:t>
      </w:r>
      <w:r>
        <w:rPr>
          <w:rFonts w:eastAsia="IRNazanin" w:cs="IRNazanin"/>
          <w:color w:val="111111"/>
          <w:sz w:val="28"/>
          <w:szCs w:val="28"/>
          <w:rtl w:val="true"/>
          <w:lang w:bidi="fa-IR"/>
        </w:rPr>
        <w:t>.</w:t>
      </w:r>
    </w:p>
    <w:p>
      <w:pPr>
        <w:pStyle w:val="Heading5"/>
        <w:numPr>
          <w:ilvl w:val="4"/>
          <w:numId w:val="1"/>
        </w:numPr>
        <w:rPr/>
      </w:pPr>
      <w:bookmarkStart w:id="238" w:name="__RefHeading___Toc157467_237004111"/>
      <w:bookmarkStart w:id="239" w:name="_Toc85"/>
      <w:bookmarkEnd w:id="238"/>
      <w:r>
        <w:rPr>
          <w:rtl w:val="true"/>
        </w:rPr>
        <w:t>ه</w:t>
      </w:r>
      <w:r>
        <w:rPr>
          <w:rtl w:val="true"/>
        </w:rPr>
        <w:t xml:space="preserve">) </w:t>
      </w:r>
      <w:r>
        <w:rPr>
          <w:rtl w:val="true"/>
        </w:rPr>
        <w:t>طهارت ظاهری و باطنی</w:t>
      </w:r>
      <w:bookmarkEnd w:id="239"/>
    </w:p>
    <w:p>
      <w:pPr>
        <w:pStyle w:val="BookText"/>
        <w:rPr/>
      </w:pPr>
      <w:r>
        <w:rPr>
          <w:rFonts w:ascii="IRNazanin" w:hAnsi="IRNazanin" w:eastAsia="IRNazanin"/>
          <w:color w:val="111111"/>
          <w:sz w:val="28"/>
          <w:sz w:val="28"/>
          <w:szCs w:val="28"/>
          <w:rtl w:val="true"/>
          <w:lang w:bidi="fa-IR"/>
        </w:rPr>
        <w:t>از صفات تمام پیامبران و ائمه اطهار علیهم السلام و اولیای خدا از جمله حضرت فاطمه معصومه علیها السلام، طاهر، زکیّ، نقیّ، تقیّ، مطهّر، طُهر، صفیّ، خالص، راضی و مرضی بودن است که همگی بر پاکی و طهارت روح و اعمال آن بزرگواران دلالت دارد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نیز لازم است پاک باشد تا بتواند با پاکان برتر و برگزیدگان عالم ارتباط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پاکی هم باید در مال باشد هم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ما باید از حرام و ظلم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گذشته مرتکب حرام شده‌ایم قبل از زیارت توبه و استغفار نماییم و اگر حقی از مردم بر گردن ما وجود دارد، ادا نموده</w:t>
      </w:r>
      <w:bookmarkStart w:id="240" w:name="pg6138_47162"/>
    </w:p>
    <w:p>
      <w:pPr>
        <w:pStyle w:val="BookText"/>
        <w:rPr/>
      </w:pPr>
      <w:bookmarkEnd w:id="240"/>
      <w:r>
        <w:rPr>
          <w:rFonts w:ascii="IRNazanin" w:hAnsi="IRNazanin" w:eastAsia="IRNazanin"/>
          <w:color w:val="111111"/>
          <w:sz w:val="28"/>
          <w:sz w:val="28"/>
          <w:szCs w:val="28"/>
          <w:rtl w:val="true"/>
          <w:lang w:bidi="fa-IR"/>
        </w:rPr>
        <w:t>یا حلالیت طلب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زائر با نیت پاک از هر قصد و غرض گناه‌آلود و انحرافی به حرم‌های اهل بیت برود و با قلب پاک و بدون کینه و حقد و حسد و حقه و دشمنی در این اماکن مقدس حضور یابد و جان را در معرض تابش نور ولایت قرار دهد و صادقانه توبه کند، یاری آن حضرات را بسیار نزدیک و کارگشا و کارساز خواهد دید</w:t>
      </w:r>
      <w:r>
        <w:rPr>
          <w:rFonts w:eastAsia="IRNazanin" w:cs="IRNazanin"/>
          <w:color w:val="111111"/>
          <w:sz w:val="28"/>
          <w:szCs w:val="28"/>
          <w:rtl w:val="true"/>
          <w:lang w:bidi="fa-IR"/>
        </w:rPr>
        <w:t>.</w:t>
      </w:r>
    </w:p>
    <w:p>
      <w:pPr>
        <w:pStyle w:val="Heading5"/>
        <w:numPr>
          <w:ilvl w:val="4"/>
          <w:numId w:val="1"/>
        </w:numPr>
        <w:rPr/>
      </w:pPr>
      <w:bookmarkStart w:id="241" w:name="__RefHeading___Toc157469_237004111"/>
      <w:bookmarkStart w:id="242" w:name="_Toc86"/>
      <w:bookmarkEnd w:id="241"/>
      <w:r>
        <w:rPr>
          <w:rtl w:val="true"/>
        </w:rPr>
        <w:t>و</w:t>
      </w:r>
      <w:r>
        <w:rPr>
          <w:rtl w:val="true"/>
        </w:rPr>
        <w:t xml:space="preserve">) </w:t>
      </w:r>
      <w:r>
        <w:rPr>
          <w:rtl w:val="true"/>
        </w:rPr>
        <w:t>نیت صحیح</w:t>
      </w:r>
      <w:bookmarkEnd w:id="242"/>
    </w:p>
    <w:p>
      <w:pPr>
        <w:pStyle w:val="BookText"/>
        <w:rPr/>
      </w:pPr>
      <w:r>
        <w:rPr>
          <w:rFonts w:ascii="IRNazanin" w:hAnsi="IRNazanin" w:eastAsia="IRNazanin"/>
          <w:color w:val="111111"/>
          <w:sz w:val="28"/>
          <w:sz w:val="28"/>
          <w:szCs w:val="28"/>
          <w:rtl w:val="true"/>
          <w:lang w:bidi="fa-IR"/>
        </w:rPr>
        <w:t>لطف امامان به زائران در گرو نیت زائر است، اگر زائر در پی رفع گرفتاری‌های دنیوی خویش باشد، به همان اندازه از فیض بهره‌مند خواهد شد و اگر در پی کسب معارف والا باشد به مراحل عالی معنوی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زائر باید متوجه باشد که در حرم چه کسی وارد شده و جایگاه رفیع صاحب حرم را نزد خدای متعال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باید پیوسته ذکر خدا را بر دل و زبانش جاری سازد و بداند که تنها در این صورت است که جایگاه مؤمن عارف به حق اهل بیت علیهم السلام نزد خداوند متعال والا خواهد بود و فیض الهی به واسطه زیارت آن بارگاه ملکوتی نثار او خواهد شد</w:t>
      </w:r>
      <w:r>
        <w:rPr>
          <w:rFonts w:eastAsia="IRNazanin" w:cs="IRNazanin"/>
          <w:color w:val="111111"/>
          <w:sz w:val="28"/>
          <w:szCs w:val="28"/>
          <w:rtl w:val="true"/>
          <w:lang w:bidi="fa-IR"/>
        </w:rPr>
        <w:t>.</w:t>
      </w:r>
    </w:p>
    <w:p>
      <w:pPr>
        <w:pStyle w:val="Heading3"/>
        <w:numPr>
          <w:ilvl w:val="2"/>
          <w:numId w:val="1"/>
        </w:numPr>
        <w:rPr/>
      </w:pPr>
      <w:bookmarkStart w:id="243" w:name="__RefHeading___Toc157471_237004111"/>
      <w:bookmarkStart w:id="244" w:name="_Toc87"/>
      <w:bookmarkEnd w:id="243"/>
      <w:r>
        <w:rPr>
          <w:rtl w:val="true"/>
        </w:rPr>
        <w:t>آداب حین تشرف</w:t>
      </w:r>
      <w:bookmarkEnd w:id="244"/>
    </w:p>
    <w:p>
      <w:pPr>
        <w:pStyle w:val="BookText"/>
        <w:rPr/>
      </w:pPr>
      <w:r>
        <w:rPr>
          <w:rFonts w:ascii="IRNazanin" w:hAnsi="IRNazanin" w:eastAsia="IRNazanin"/>
          <w:color w:val="111111"/>
          <w:sz w:val="28"/>
          <w:sz w:val="28"/>
          <w:szCs w:val="28"/>
          <w:rtl w:val="true"/>
          <w:lang w:bidi="fa-IR"/>
        </w:rPr>
        <w:t>برخی از آداب تشرف به حرم اهل بیت علیهم السلام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در حرم ایستادن و اذن دخول خواندن و سعی در خضوع و خشوع و رقت قلب داشتن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عتبه بوسه زدن و سر به سجده شکر گذاشتن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 راست را به هنگام ورود و پای چپ را در وقت خروج مقدم داشتن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عدم ازدحام جمعیّت به گونه‌ای که موجب مزاحمت و اذیّت دیگر زائران نباشد، به ضریح نزدیک شدن و بوسه بر آن زدن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هنگام زیارت حضرت فاطمه معصومه علیها السلام بالای سرحضرت رو به قبله ایستادن و زیارت‌نامه خواندن، ولی برای معصوم علیه السلام پشت به قبله و رو به ضریح ایستادن و زیارت‌نامه حضرت را خواندن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حد امکان به حال ایستاده زیارت خواندن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گونه راست را به ضریح گذاشتن و دعا کردن به حق مزور و شفاعت وی را از خدا خواستن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دو رکعت نماز زیارت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رسم ادب هنگام خروج بدون رو برگرداندن از ضریح، عقب عقب رفتن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زمان اقامه نماز جماعت فرا برسد، شرکت در جماعت را برآغاز یا ادامه زیارت مقدّم داشتن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خواندن زیارت‌نامه یا عرض حال یا راز و نیاز صدا را بلند نکردن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تشرف، با زائران و خادمان با صدای بلند صحبت نکردن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تلاوت قرآن کریم و هدیه ثواب آن به روح مقدس ائمه علیهم السلام</w:t>
      </w:r>
      <w:r>
        <w:rPr>
          <w:rFonts w:eastAsia="IRNazanin" w:cs="IRNazanin"/>
          <w:color w:val="111111"/>
          <w:sz w:val="28"/>
          <w:szCs w:val="28"/>
          <w:rtl w:val="true"/>
          <w:lang w:bidi="fa-IR"/>
        </w:rPr>
        <w:t>.</w:t>
      </w:r>
      <w:bookmarkStart w:id="245" w:name="pg6138_47164"/>
    </w:p>
    <w:p>
      <w:pPr>
        <w:pStyle w:val="Heading3"/>
        <w:numPr>
          <w:ilvl w:val="2"/>
          <w:numId w:val="1"/>
        </w:numPr>
        <w:rPr/>
      </w:pPr>
      <w:bookmarkStart w:id="246" w:name="__RefHeading___Toc157473_237004111"/>
      <w:bookmarkStart w:id="247" w:name="_Toc88"/>
      <w:bookmarkEnd w:id="245"/>
      <w:bookmarkEnd w:id="246"/>
      <w:r>
        <w:rPr>
          <w:rtl w:val="true"/>
        </w:rPr>
        <w:t>آموزه هایی از زیارت نامه حضرت فاطمه معصومه علیها السلام</w:t>
      </w:r>
      <w:bookmarkEnd w:id="247"/>
    </w:p>
    <w:p>
      <w:pPr>
        <w:pStyle w:val="BookText"/>
        <w:rPr/>
      </w:pPr>
      <w:r>
        <w:rPr>
          <w:rFonts w:ascii="IRNazanin" w:hAnsi="IRNazanin" w:eastAsia="IRNazanin"/>
          <w:color w:val="111111"/>
          <w:sz w:val="28"/>
          <w:sz w:val="28"/>
          <w:szCs w:val="28"/>
          <w:rtl w:val="true"/>
          <w:lang w:bidi="fa-IR"/>
        </w:rPr>
        <w:t>محور دیگری که خبر از مقام و عظمت آن حضرت دارد زیارت‌نامه ایشان است که برادر بزرگوارش امام علی بن موسی الرضا علیه السلام به سعد بن سعد اشعری تعلیم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زیارت‌نامه دارای رازها و رمزها و تصریحات و اشاراتی ظریف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نوشتار به دنبال وثاقت و اعتبار زیارت‌نامه نیستیم، گرچه در وثاقت و اعتبار آن اصلاً جای شکی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نکته‌ها و آموزه‌های تربیتی و معرفتی که می‌توان از زیارت‌نامه استخراج کرد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تسبیحات حضرت زهرا علیها السلام قبل از خواندن زیارت‌نامه حضرت فاطمه معصومه علیها السلام قرینه‌ای بر شباهت بانوی این بارگاه به حضرت زهرا علیها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آداب زیارت،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 نزدیک سر مبارک و رو به قبله بودن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 بر پیامبران اولوالعزم و چهارده معصوم علیهم السلام به صورت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روایت امام صادق 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لنا حرماً و هی بلدة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باعث ایجاد فضایی معنوی و ملکوتی و عطرآگین، به واسطه نام مبارک ائمه علیهم السلام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عقاید مذهب حقّه جعفری به صورت فشرده،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نبوت، امامت، معاد و رجعت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مهم‌ترین و بارزترین صفات ائمه علیهم السلام و انبیای اولوالعزم علیهم السلام و سلامی خاص به آخرین پیامبر خدا صلی الله علیه و آله و بیان ختم نبوّت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غیبت امام زمان علیه السلام و بیان القاب و اوصاف آن حضرت با ضمایر غایب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ارتباط نسبی حضرت فاطمه معصومه علیها السلام با پیامبر صلی الله علیه و آله، امام علی علیه السلام، حضرت خدیجه علیها السلام، فاطمه زهرا علیها السلام و فرزندان حضرت زهرا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درخواست از خدا برای همنشینی در بهشت با اهل بیت علیهم السلام و معارفه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الله بیننا و بینهم فی الجنة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توفیق انجام تولی و تبرّی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همراهی اهل بیت علیهم السلام و دستیابی به شفاعت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شأن و منزلت حضرت فاطمه معصومه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لک شأنا من الشأن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اهمیت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 و نشر با ائمه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فرجام نیک و عاقبت به خیری از درگاه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درخواست از خداوند برای خشنودی و رضایت اهل بیت علیهم السلام</w:t>
      </w:r>
      <w:r>
        <w:rPr>
          <w:rFonts w:eastAsia="IRNazanin" w:cs="IRNazanin"/>
          <w:color w:val="111111"/>
          <w:sz w:val="28"/>
          <w:szCs w:val="28"/>
          <w:rtl w:val="true"/>
          <w:lang w:bidi="fa-IR"/>
        </w:rPr>
        <w:t>.</w:t>
      </w:r>
      <w:bookmarkStart w:id="248" w:name="pg6138_47167"/>
    </w:p>
    <w:p>
      <w:pPr>
        <w:pStyle w:val="Heading2"/>
        <w:numPr>
          <w:ilvl w:val="1"/>
          <w:numId w:val="1"/>
        </w:numPr>
        <w:rPr/>
      </w:pPr>
      <w:bookmarkStart w:id="249" w:name="__RefHeading___Toc157475_237004111"/>
      <w:bookmarkStart w:id="250" w:name="_Toc89"/>
      <w:bookmarkEnd w:id="248"/>
      <w:bookmarkEnd w:id="249"/>
      <w:r>
        <w:rPr>
          <w:rtl w:val="true"/>
        </w:rPr>
        <w:t>فهرست منابع</w:t>
      </w:r>
      <w:bookmarkEnd w:id="250"/>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قولویه، کامل الزیارات، نجف،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حامد غزالی، احیاء العلوم، دارالکتاب العربی،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ابومحمدبن یعقوب بن اسحاق، الکلینی رازی، اصول کافی، دارالکتب الاسلامیه، چاپ هشتم،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اسلامی مکه و مدینه، رسول جعفریان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حسین، سنن بیهقی، دارالمعرفة،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علی بن شعیب نسائی، سنن نسائی، دارالفکر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عابدی، فلسفه زیارت، شرح و تحقیق زیارت القبور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زائر، چاپ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اسماعیلی محمدی، علی کاظمی، قم در اندیشه امام خمینی رحمه الله و مقام معظم رهبریمدظله العالی، انتشارات زائر، چاپ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رحمه الله، صحیفه نور، تهران، انتشارات وزارت ارشاد اسلامی،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یعقوبی، ترجمه آیتی، بنگاه ترجمه و نشر کتاب،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تحقیق الیاس محمد بیگی، برگی از تاریخ قم، پژوهشکده علامه طباطبایی آستان مقدس، انتشارات زائر، چاپ اول،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مرتضی عالمی، الحیاة السیاسیة للامام الرضا علیه السلام،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بیوک آقا واعظ تبریزی، وسیله المعصومیه، بی‌جا، بی‌نا،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محمد بن حسن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قم، مترجم، حسن بن محمد بن حسن بن عبدالملک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زائر، چاپ اول، بهار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رضی، 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علی حسینی، رواق عصمت، انتشارات زائر، چاپ اول، بهار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سیدعلیرضا کباری، جغرافیای تاریخی هجرت حضرت فاطمه معصومه علیها السلام، انتشارات زائر، 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محمدحسین طباطبایی، تفسیر المیزان، تهران، دارالکتاب الاسلامیه،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حسینی، زیارت، دفتر نشر فرهنگ اسلامی، چاپ دوم،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هاشم بحرانی، البرهان فی تفسیر القرآن، تهران،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وسائل الشیعة، قم، مؤسسه آل البیت،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امالی، مؤسسه اعلمی، چاپ پنجم،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خصال، قم، بی‌نا،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اخبار الرضا علیه السلام، دارالمرتضی، لبنان،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لا یحضره الفقیه،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عباس قمی، سفینة البحار، قم، دارالاسوه، چاپ دوم،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منتهی الآمال، انتشارات هجرت، چاپ سیزدهم، زمستان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عبد علی بن جمعة العروسی الحویزی، نور الثقلین، نشر العلمیه، چاپ نهم،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عبدالله بحرانی اصفهانی، عوالم العلوم، انتشارات امیر،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علی نمازی شاهرودی، مستدرک سفینة البحار، مؤسسه بعثت،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شریف رازی، قم، آثار الحجة،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علی بن حسین نائینی اردستانی کچوئی قمی، انوارالمشعشعین،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حضرت آیت الله العظمی مرعشی نجفی رحمه الله،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ارشاد،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الصواعق المحرقه، ابن حجر هیثمی، احمد،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مکتبة علی یوسف سلیمان،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عباس فیض، گنجینه آثار قم، چاپخانه مهر استوار قم، چاپ اول،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عباسقلی خان سپهر، ناسخ التواریخ، کتابفروشی اسلامی،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جوادی آملی، تسنیم تفسیر قرآن کریم، نشر اسراء، چاپ دوم،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جوادی آملی، تفسیر موضوعی قرآن کریم، معاد در قرآن، مرکز نشر اسراء، چاپ ششم، زمستان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عبدالواحد آمدی، غرر الحکم و درر الکلم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امینی، الغدیر، دارالکتاب العربی، بیروت، چاپ سوم،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اشرف عبدی، قم از منظر اهل بیت علیهم السلام، انتشارات زائر، چاپ اول،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اشرف عبدی، همگام با زائران عارف، آستانه مقدسه حضرت فاطمه معصومه علیها السلام، انتشارات زائر، چاپ دوم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اصغر فقیهی، تاریخ مذهبی قم، انتشارات زائر، چاپ سوم،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عیسی اربلی، کشف الغمه، چاپ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متقی هندی، کنزالعمال، بیروت، مؤسسة الرسالة، چاپ پنجم،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سید نور الله حسینی مرعشی، احقاق الحق، چاپخانه اسلامی،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کریمه اهل بیت علیهم السلام، چاپ نهضت، 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مقالات، جلداول تا چهارم، کنگره بزرگداشت شخصیت حضرت فاطمه معصومه علیها السلام و مکانت فرهنگی قم، انتشارات زائر،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باقر مجلسی رحمه الله، بحارالانوار، مؤسسه الوفاء، بیروت، چاپ سوم،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احمد انصاری قرطبی، الجامع لاحکام القرآن، داراحیاء التراث العربی،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عبدالله، مستدرک حاکم، دارالفکر، بیروت،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عیسی، صحیح ترمزی، مصر، مطبع مصطفی،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هادی امینی، فاطمه بنت الامام موسی الکاظم علیه السلام، چاپ مهدیه، چاپ اول،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مدرسی طباطبایی، تربت پاکان، چاپ اول،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چاپخانه مهر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تربت پاکان، چاپخانه مهر قم،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بن حجاج قشیری، صحیح مسلم، دارالفکر،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 الکتاب شیرازی، بحر الانساب، تهران، نشر بیهقی،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پیشوایی، سیره پیشوایان، قم، مؤسسه امام صادق علیه السلام،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طیب، ره توشه دیدار، نشر سفینه، چاپ سوم،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منصوری، حیاة السّت، انتشارات کتابفروشی صحفی،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حسین نوری طبرسی، مستدرک الوسائل، قم، مؤسسه آل البیت لإحیاء التراث،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ناصر مکارم شیرازی، تفسیر نمونه، دارالکتب الاسلامیه، چاپ هشتم،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الیاس محمدبیگی، فروغی از کوثر، انتشارات زائر، چاپ یازدهم، پاییز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الحکمه، ص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زیارت‌نامه حضرت فاطمه معصومه؛ 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عبدالله بحرانی اصفهانی، عوالم العلوم،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مهدی منصوری، حیاة السّت،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محمدهادی امینی، فاطمه بنت الامام موسی الکاظم علیه السلام،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موسی بن جعفر،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شیخ صدوق، عیون الاخبار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حسن بن محمد قمی، تاریخ قم،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چاپ آستان مقدس</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آستان مقدسه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هفته نامه داخلی آستان 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دوشنبه </w:t>
      </w:r>
      <w:r>
        <w:rPr>
          <w:rFonts w:eastAsia="IRNazanin" w:cs="IRNazanin"/>
          <w:b w:val="false"/>
          <w:bCs w:val="false"/>
          <w:i w:val="false"/>
          <w:iCs w:val="false"/>
          <w:color w:val="333333"/>
          <w:sz w:val="20"/>
          <w:szCs w:val="20"/>
        </w:rPr>
        <w:t>1379/4/20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توضیح المقاصد،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الرضا،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الانساب و مجمع الالقاب،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تاریخ سرزمین‌های شرقی،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از جمله احادیث نقل شده حضرت فاطمه معصومه است که مشهور به حدیث فاطمیات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روایت را زمخشری در تفسیر کشاف خود ذیل آیه شریفه قُلْ لا أَسْئَلُکُمْ عَلَیْهِ أَجْراً إِلاَّ الْمَوَدَّةَ فِی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 قبله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الجرایح،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انوارالمشعشعین،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انجم فروزان،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نگارش این مطالب مصادف با ایام فاطمیه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رازی، آثار الحجة،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از منظر اهل بیت علیهم السلام،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ولایت،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قم از منظر اهل بیت علیهم السلام،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قم از منظر اهل بیت علیهم السلام،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از منظر اهل بیت علیهم السلام،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بحارالانوار، همان،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قم از منظر اهل بیت علیهم السلام،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همان،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معصومه فاطمه دوم،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القاب حضرت در زیارت‌نامه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انوار المشعشعین،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هجرت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المعصومیه،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معاون اداری مالی وقت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سنن نسائی،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ابوداوود،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نیشابوری، مستدرک حاکم،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سنن بیهقی،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المنیر،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محمد بن عمر فخرالدین رازی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کتاب تألیف کرده و رساله مذکور را به تقاضای سلطان محمد غیاث‌الدین بن سام نوشته 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همگام با زائران عارف،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بحرانی، البرهان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الحویزی،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زیارت‌نامه حضرت فاطمه معصومه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المشعشعین،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زیارت‌نامه دوم حضرت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الامان من اخطار الاسفار و الازمان،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آقا جمال خوانساری،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image" Target="media/image2.jpeg"/><Relationship Id="rId184" Type="http://schemas.openxmlformats.org/officeDocument/2006/relationships/image" Target="media/image2.jpeg"/><Relationship Id="rId185" Type="http://schemas.openxmlformats.org/officeDocument/2006/relationships/footer" Target="footer178.xml"/><Relationship Id="rId186" Type="http://schemas.openxmlformats.org/officeDocument/2006/relationships/footnotes" Target="footnotes.xml"/><Relationship Id="rId187" Type="http://schemas.openxmlformats.org/officeDocument/2006/relationships/numbering" Target="numbering.xml"/><Relationship Id="rId188" Type="http://schemas.openxmlformats.org/officeDocument/2006/relationships/fontTable" Target="fontTable.xml"/><Relationship Id="rId189" Type="http://schemas.openxmlformats.org/officeDocument/2006/relationships/settings" Target="settings.xml"/><Relationship Id="rId1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182</Pages>
  <Words>35720</Words>
  <Characters>137565</Characters>
  <CharactersWithSpaces>171690</CharactersWithSpaces>
  <Paragraphs>1879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2026-08-19T17:15:12Z</dcterms:created>
  <dc:creator>ghaemiyeh.com</dc:creator>
  <dc:description/>
  <dc:language>en-US</dc:language>
  <cp:lastModifiedBy/>
  <dcterms:modified xsi:type="dcterms:W3CDTF">2026-08-19T20:45:17Z</dcterms:modified>
  <cp:revision>1</cp:revision>
  <dc:subject/>
  <dc:title>در عصمت نگاهی بر زندگانی حضرت فاطمه معصومه سلام الله علیها</dc:title>
</cp:coreProperties>
</file>

<file path=docProps/custom.xml><?xml version="1.0" encoding="utf-8"?>
<Properties xmlns="http://schemas.openxmlformats.org/officeDocument/2006/custom-properties" xmlns:vt="http://schemas.openxmlformats.org/officeDocument/2006/docPropsVTypes"/>
</file>