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التراث العقائدی لعلی بن ابراهیم القمی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8184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78186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78188_581953129">
            <w:r>
              <w:rPr>
                <w:webHidden/>
                <w:rStyle w:val="IndexLink"/>
                <w:rtl w:val="true"/>
              </w:rPr>
              <w:t>کلمة المؤتمر</w:t>
            </w:r>
            <w:r>
              <w:rPr>
                <w:rStyle w:val="IndexLink"/>
                <w:rtl w:val="true"/>
              </w:rPr>
              <w:tab/>
            </w:r>
            <w:r>
              <w:rPr>
                <w:rStyle w:val="IndexLink"/>
              </w:rPr>
              <w:t>15</w:t>
            </w:r>
          </w:hyperlink>
        </w:p>
        <w:p>
          <w:pPr>
            <w:pStyle w:val="Contents2"/>
            <w:tabs>
              <w:tab w:val="clear" w:pos="8743"/>
              <w:tab w:val="right" w:pos="9026" w:leader="dot"/>
            </w:tabs>
            <w:rPr/>
          </w:pPr>
          <w:hyperlink w:anchor="__RefHeading___Toc5578190_581953129">
            <w:r>
              <w:rPr>
                <w:webHidden/>
                <w:rStyle w:val="IndexLink"/>
                <w:rtl w:val="true"/>
              </w:rPr>
              <w:t>کلمة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5578192_581953129">
            <w:r>
              <w:rPr>
                <w:webHidden/>
                <w:rStyle w:val="IndexLink"/>
                <w:rtl w:val="true"/>
              </w:rPr>
              <w:t>علیّ بن إبراهیم والتراث العلمی</w:t>
            </w:r>
            <w:r>
              <w:rPr>
                <w:rStyle w:val="IndexLink"/>
                <w:rtl w:val="true"/>
              </w:rPr>
              <w:tab/>
            </w:r>
            <w:r>
              <w:rPr>
                <w:rStyle w:val="IndexLink"/>
              </w:rPr>
              <w:t>20</w:t>
            </w:r>
          </w:hyperlink>
        </w:p>
        <w:p>
          <w:pPr>
            <w:pStyle w:val="Contents2"/>
            <w:tabs>
              <w:tab w:val="clear" w:pos="8743"/>
              <w:tab w:val="right" w:pos="9026" w:leader="dot"/>
            </w:tabs>
            <w:rPr/>
          </w:pPr>
          <w:hyperlink w:anchor="__RefHeading___Toc5578194_581953129">
            <w:r>
              <w:rPr>
                <w:webHidden/>
                <w:rStyle w:val="IndexLink"/>
                <w:rtl w:val="true"/>
              </w:rPr>
              <w:t>هذا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5578196_581953129">
            <w:r>
              <w:rPr>
                <w:webHidden/>
                <w:rStyle w:val="IndexLink"/>
                <w:rtl w:val="true"/>
              </w:rPr>
              <w:t>الفصل الأوّل</w:t>
            </w:r>
            <w:r>
              <w:rPr>
                <w:rStyle w:val="IndexLink"/>
                <w:rtl w:val="true"/>
              </w:rPr>
              <w:t xml:space="preserve">: </w:t>
            </w:r>
            <w:r>
              <w:rPr>
                <w:rStyle w:val="IndexLink"/>
                <w:rtl w:val="true"/>
              </w:rPr>
              <w:t>حدوث العالم وإثبات المحدث</w:t>
            </w:r>
            <w:r>
              <w:rPr>
                <w:rStyle w:val="IndexLink"/>
                <w:rtl w:val="true"/>
              </w:rPr>
              <w:tab/>
            </w:r>
            <w:r>
              <w:rPr>
                <w:rStyle w:val="IndexLink"/>
              </w:rPr>
              <w:t>23</w:t>
            </w:r>
          </w:hyperlink>
        </w:p>
        <w:p>
          <w:pPr>
            <w:pStyle w:val="Contents3"/>
            <w:tabs>
              <w:tab w:val="clear" w:pos="8459"/>
              <w:tab w:val="right" w:pos="9026" w:leader="dot"/>
            </w:tabs>
            <w:rPr/>
          </w:pPr>
          <w:hyperlink w:anchor="__RefHeading___Toc5578198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578200_581953129">
            <w:r>
              <w:rPr>
                <w:webHidden/>
                <w:rStyle w:val="IndexLink"/>
                <w:rtl w:val="true"/>
              </w:rPr>
              <w:t>مَن هذا الملک الذی أنت عبده ؟</w:t>
            </w:r>
            <w:r>
              <w:rPr>
                <w:rStyle w:val="IndexLink"/>
                <w:rtl w:val="true"/>
              </w:rPr>
              <w:tab/>
            </w:r>
            <w:r>
              <w:rPr>
                <w:rStyle w:val="IndexLink"/>
              </w:rPr>
              <w:t>23</w:t>
            </w:r>
          </w:hyperlink>
        </w:p>
        <w:p>
          <w:pPr>
            <w:pStyle w:val="Contents3"/>
            <w:tabs>
              <w:tab w:val="clear" w:pos="8459"/>
              <w:tab w:val="right" w:pos="9026" w:leader="dot"/>
            </w:tabs>
            <w:rPr/>
          </w:pPr>
          <w:hyperlink w:anchor="__RefHeading___Toc5578202_581953129">
            <w:r>
              <w:rPr>
                <w:webHidden/>
                <w:rStyle w:val="IndexLink"/>
                <w:rtl w:val="true"/>
              </w:rPr>
              <w:t>حوار الصادق علیه السلام مع ابن أبی العوجاء</w:t>
            </w:r>
            <w:r>
              <w:rPr>
                <w:rStyle w:val="IndexLink"/>
                <w:rtl w:val="true"/>
              </w:rPr>
              <w:tab/>
            </w:r>
            <w:r>
              <w:rPr>
                <w:rStyle w:val="IndexLink"/>
              </w:rPr>
              <w:t>26</w:t>
            </w:r>
          </w:hyperlink>
        </w:p>
        <w:p>
          <w:pPr>
            <w:pStyle w:val="Contents3"/>
            <w:tabs>
              <w:tab w:val="clear" w:pos="8459"/>
              <w:tab w:val="right" w:pos="9026" w:leader="dot"/>
            </w:tabs>
            <w:rPr/>
          </w:pPr>
          <w:hyperlink w:anchor="__RefHeading___Toc5578204_581953129">
            <w:r>
              <w:rPr>
                <w:webHidden/>
                <w:rStyle w:val="IndexLink"/>
                <w:rtl w:val="true"/>
              </w:rPr>
              <w:t>أمصنوع أنت أم غیر مصنوع ؟</w:t>
            </w:r>
            <w:r>
              <w:rPr>
                <w:rStyle w:val="IndexLink"/>
                <w:rtl w:val="true"/>
              </w:rPr>
              <w:tab/>
            </w:r>
            <w:r>
              <w:rPr>
                <w:rStyle w:val="IndexLink"/>
              </w:rPr>
              <w:t>28</w:t>
            </w:r>
          </w:hyperlink>
        </w:p>
        <w:p>
          <w:pPr>
            <w:pStyle w:val="Contents3"/>
            <w:tabs>
              <w:tab w:val="clear" w:pos="8459"/>
              <w:tab w:val="right" w:pos="9026" w:leader="dot"/>
            </w:tabs>
            <w:rPr/>
          </w:pPr>
          <w:hyperlink w:anchor="__RefHeading___Toc5578206_581953129">
            <w:r>
              <w:rPr>
                <w:webHidden/>
                <w:rStyle w:val="IndexLink"/>
                <w:rtl w:val="true"/>
              </w:rPr>
              <w:t>جواب الإمام عن سؤال الدیصانی</w:t>
            </w:r>
            <w:r>
              <w:rPr>
                <w:rStyle w:val="IndexLink"/>
                <w:rtl w:val="true"/>
              </w:rPr>
              <w:tab/>
            </w:r>
            <w:r>
              <w:rPr>
                <w:rStyle w:val="IndexLink"/>
              </w:rPr>
              <w:t>28</w:t>
            </w:r>
          </w:hyperlink>
        </w:p>
        <w:p>
          <w:pPr>
            <w:pStyle w:val="Contents3"/>
            <w:tabs>
              <w:tab w:val="clear" w:pos="8459"/>
              <w:tab w:val="right" w:pos="9026" w:leader="dot"/>
            </w:tabs>
            <w:rPr/>
          </w:pPr>
          <w:hyperlink w:anchor="__RefHeading___Toc5578208_581953129">
            <w:r>
              <w:rPr>
                <w:webHidden/>
                <w:rStyle w:val="IndexLink"/>
                <w:rtl w:val="true"/>
              </w:rPr>
              <w:t>لقاء آخر للدیصانی مع الصادق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578210_581953129">
            <w:r>
              <w:rPr>
                <w:webHidden/>
                <w:rStyle w:val="IndexLink"/>
                <w:rtl w:val="true"/>
              </w:rPr>
              <w:t>حوار الإمام الصادق علیه السلام مع زندیق آخر</w:t>
            </w:r>
            <w:r>
              <w:rPr>
                <w:rStyle w:val="IndexLink"/>
                <w:rtl w:val="true"/>
              </w:rPr>
              <w:tab/>
            </w:r>
            <w:r>
              <w:rPr>
                <w:rStyle w:val="IndexLink"/>
              </w:rPr>
              <w:t>32</w:t>
            </w:r>
          </w:hyperlink>
        </w:p>
        <w:p>
          <w:pPr>
            <w:pStyle w:val="Contents3"/>
            <w:tabs>
              <w:tab w:val="clear" w:pos="8459"/>
              <w:tab w:val="right" w:pos="9026" w:leader="dot"/>
            </w:tabs>
            <w:rPr/>
          </w:pPr>
          <w:hyperlink w:anchor="__RefHeading___Toc5578212_581953129">
            <w:r>
              <w:rPr>
                <w:webHidden/>
                <w:rStyle w:val="IndexLink"/>
                <w:rtl w:val="true"/>
              </w:rPr>
              <w:t>معنی الزندیق فی اللغة</w:t>
            </w:r>
            <w:r>
              <w:rPr>
                <w:rStyle w:val="IndexLink"/>
                <w:rtl w:val="true"/>
              </w:rPr>
              <w:tab/>
            </w:r>
            <w:r>
              <w:rPr>
                <w:rStyle w:val="IndexLink"/>
              </w:rPr>
              <w:t>33</w:t>
            </w:r>
          </w:hyperlink>
        </w:p>
        <w:p>
          <w:pPr>
            <w:pStyle w:val="Contents3"/>
            <w:tabs>
              <w:tab w:val="clear" w:pos="8459"/>
              <w:tab w:val="right" w:pos="9026" w:leader="dot"/>
            </w:tabs>
            <w:rPr/>
          </w:pPr>
          <w:hyperlink w:anchor="__RefHeading___Toc5578214_581953129">
            <w:r>
              <w:rPr>
                <w:webHidden/>
                <w:rStyle w:val="IndexLink"/>
                <w:rtl w:val="true"/>
              </w:rPr>
              <w:t>کلام الإمام علیّ بن إبراهیم رحمه الله فی ردّ الزنادقة</w:t>
            </w:r>
            <w:r>
              <w:rPr>
                <w:rStyle w:val="IndexLink"/>
                <w:rtl w:val="true"/>
              </w:rPr>
              <w:tab/>
            </w:r>
            <w:r>
              <w:rPr>
                <w:rStyle w:val="IndexLink"/>
              </w:rPr>
              <w:t>34</w:t>
            </w:r>
          </w:hyperlink>
        </w:p>
        <w:p>
          <w:pPr>
            <w:pStyle w:val="Contents3"/>
            <w:tabs>
              <w:tab w:val="clear" w:pos="8459"/>
              <w:tab w:val="right" w:pos="9026" w:leader="dot"/>
            </w:tabs>
            <w:rPr/>
          </w:pPr>
          <w:hyperlink w:anchor="__RefHeading___Toc5578216_581953129">
            <w:r>
              <w:rPr>
                <w:webHidden/>
                <w:rStyle w:val="IndexLink"/>
                <w:rtl w:val="true"/>
              </w:rPr>
              <w:t>ما أنزل علی العباد دلیل علی الربّ</w:t>
            </w:r>
            <w:r>
              <w:rPr>
                <w:rStyle w:val="IndexLink"/>
                <w:rtl w:val="true"/>
              </w:rPr>
              <w:tab/>
            </w:r>
            <w:r>
              <w:rPr>
                <w:rStyle w:val="IndexLink"/>
              </w:rPr>
              <w:t>34</w:t>
            </w:r>
          </w:hyperlink>
        </w:p>
        <w:p>
          <w:pPr>
            <w:pStyle w:val="Contents3"/>
            <w:tabs>
              <w:tab w:val="clear" w:pos="8459"/>
              <w:tab w:val="right" w:pos="9026" w:leader="dot"/>
            </w:tabs>
            <w:rPr/>
          </w:pPr>
          <w:hyperlink w:anchor="__RefHeading___Toc5578218_581953129">
            <w:r>
              <w:rPr>
                <w:webHidden/>
                <w:rStyle w:val="IndexLink"/>
                <w:rtl w:val="true"/>
              </w:rPr>
              <w:t>إطلاق القول بأنّه شیء</w:t>
            </w:r>
            <w:r>
              <w:rPr>
                <w:rStyle w:val="IndexLink"/>
                <w:rtl w:val="true"/>
              </w:rPr>
              <w:tab/>
            </w:r>
            <w:r>
              <w:rPr>
                <w:rStyle w:val="IndexLink"/>
              </w:rPr>
              <w:t>35</w:t>
            </w:r>
          </w:hyperlink>
        </w:p>
        <w:p>
          <w:pPr>
            <w:pStyle w:val="Contents2"/>
            <w:tabs>
              <w:tab w:val="clear" w:pos="8743"/>
              <w:tab w:val="right" w:pos="9026" w:leader="dot"/>
            </w:tabs>
            <w:rPr/>
          </w:pPr>
          <w:hyperlink w:anchor="__RefHeading___Toc5578220_581953129">
            <w:r>
              <w:rPr>
                <w:webHidden/>
                <w:rStyle w:val="IndexLink"/>
                <w:rtl w:val="true"/>
              </w:rPr>
              <w:t>الفصل الثانی</w:t>
            </w:r>
            <w:r>
              <w:rPr>
                <w:rStyle w:val="IndexLink"/>
                <w:rtl w:val="true"/>
              </w:rPr>
              <w:t xml:space="preserve">: </w:t>
            </w:r>
            <w:r>
              <w:rPr>
                <w:rStyle w:val="IndexLink"/>
                <w:rtl w:val="true"/>
              </w:rPr>
              <w:t>فی جوامع التوحید وأوصافه تعالی</w:t>
            </w:r>
            <w:r>
              <w:rPr>
                <w:rStyle w:val="IndexLink"/>
                <w:rtl w:val="true"/>
              </w:rPr>
              <w:tab/>
            </w:r>
            <w:r>
              <w:rPr>
                <w:rStyle w:val="IndexLink"/>
              </w:rPr>
              <w:t>39</w:t>
            </w:r>
          </w:hyperlink>
        </w:p>
        <w:p>
          <w:pPr>
            <w:pStyle w:val="Contents3"/>
            <w:tabs>
              <w:tab w:val="clear" w:pos="8459"/>
              <w:tab w:val="right" w:pos="9026" w:leader="dot"/>
            </w:tabs>
            <w:rPr/>
          </w:pPr>
          <w:hyperlink w:anchor="__RefHeading___Toc5578222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578224_581953129">
            <w:r>
              <w:rPr>
                <w:webHidden/>
                <w:rStyle w:val="IndexLink"/>
                <w:rtl w:val="true"/>
              </w:rPr>
              <w:t>أسئلة عن المعبود، وعن أسماء اللّه</w:t>
            </w:r>
            <w:r>
              <w:rPr>
                <w:rStyle w:val="IndexLink"/>
                <w:rtl w:val="true"/>
              </w:rPr>
              <w:tab/>
            </w:r>
            <w:r>
              <w:rPr>
                <w:rStyle w:val="IndexLink"/>
              </w:rPr>
              <w:t>39</w:t>
            </w:r>
          </w:hyperlink>
        </w:p>
        <w:p>
          <w:pPr>
            <w:pStyle w:val="Contents3"/>
            <w:tabs>
              <w:tab w:val="clear" w:pos="8459"/>
              <w:tab w:val="right" w:pos="9026" w:leader="dot"/>
            </w:tabs>
            <w:rPr/>
          </w:pPr>
          <w:hyperlink w:anchor="__RefHeading___Toc5578226_581953129">
            <w:r>
              <w:rPr>
                <w:webHidden/>
                <w:rStyle w:val="IndexLink"/>
                <w:rtl w:val="true"/>
              </w:rPr>
              <w:t>باب الکون والمکان</w:t>
            </w:r>
            <w:r>
              <w:rPr>
                <w:rStyle w:val="IndexLink"/>
                <w:rtl w:val="true"/>
              </w:rPr>
              <w:tab/>
            </w:r>
            <w:r>
              <w:rPr>
                <w:rStyle w:val="IndexLink"/>
              </w:rPr>
              <w:t>41</w:t>
            </w:r>
          </w:hyperlink>
        </w:p>
        <w:p>
          <w:pPr>
            <w:pStyle w:val="Contents3"/>
            <w:tabs>
              <w:tab w:val="clear" w:pos="8459"/>
              <w:tab w:val="right" w:pos="9026" w:leader="dot"/>
            </w:tabs>
            <w:rPr/>
          </w:pPr>
          <w:hyperlink w:anchor="__RefHeading___Toc5578228_581953129">
            <w:r>
              <w:rPr>
                <w:webHidden/>
                <w:rStyle w:val="IndexLink"/>
                <w:rtl w:val="true"/>
              </w:rPr>
              <w:t>خطبة الإمام علیّ علیه السلام فی جوامع التوحید</w:t>
            </w:r>
            <w:r>
              <w:rPr>
                <w:rStyle w:val="IndexLink"/>
                <w:rtl w:val="true"/>
              </w:rPr>
              <w:tab/>
            </w:r>
            <w:r>
              <w:rPr>
                <w:rStyle w:val="IndexLink"/>
              </w:rPr>
              <w:t>43</w:t>
            </w:r>
          </w:hyperlink>
        </w:p>
        <w:p>
          <w:pPr>
            <w:pStyle w:val="Contents3"/>
            <w:tabs>
              <w:tab w:val="clear" w:pos="8459"/>
              <w:tab w:val="right" w:pos="9026" w:leader="dot"/>
            </w:tabs>
            <w:rPr/>
          </w:pPr>
          <w:hyperlink w:anchor="__RefHeading___Toc5578230_581953129">
            <w:r>
              <w:rPr>
                <w:webHidden/>
                <w:rStyle w:val="IndexLink"/>
                <w:rtl w:val="true"/>
              </w:rPr>
              <w:t>النهی عن الکلام فی الکیفیّة</w:t>
            </w:r>
            <w:r>
              <w:rPr>
                <w:rStyle w:val="IndexLink"/>
                <w:rtl w:val="true"/>
              </w:rPr>
              <w:tab/>
            </w:r>
            <w:r>
              <w:rPr>
                <w:rStyle w:val="IndexLink"/>
              </w:rPr>
              <w:t>45</w:t>
            </w:r>
          </w:hyperlink>
        </w:p>
        <w:p>
          <w:pPr>
            <w:pStyle w:val="Contents3"/>
            <w:tabs>
              <w:tab w:val="clear" w:pos="8459"/>
              <w:tab w:val="right" w:pos="9026" w:leader="dot"/>
            </w:tabs>
            <w:rPr/>
          </w:pPr>
          <w:hyperlink w:anchor="__RefHeading___Toc5578232_581953129">
            <w:r>
              <w:rPr>
                <w:webHidden/>
                <w:rStyle w:val="IndexLink"/>
                <w:rtl w:val="true"/>
              </w:rPr>
              <w:t>النهی عن الجدال والمراء فی اللّه عزّ وجلّ</w:t>
            </w:r>
            <w:r>
              <w:rPr>
                <w:rStyle w:val="IndexLink"/>
                <w:rtl w:val="true"/>
              </w:rPr>
              <w:tab/>
            </w:r>
            <w:r>
              <w:rPr>
                <w:rStyle w:val="IndexLink"/>
              </w:rPr>
              <w:t>48</w:t>
            </w:r>
          </w:hyperlink>
        </w:p>
        <w:p>
          <w:pPr>
            <w:pStyle w:val="Contents3"/>
            <w:tabs>
              <w:tab w:val="clear" w:pos="8459"/>
              <w:tab w:val="right" w:pos="9026" w:leader="dot"/>
            </w:tabs>
            <w:rPr/>
          </w:pPr>
          <w:hyperlink w:anchor="__RefHeading___Toc5578234_581953129">
            <w:r>
              <w:rPr>
                <w:webHidden/>
                <w:rStyle w:val="IndexLink"/>
                <w:rtl w:val="true"/>
              </w:rPr>
              <w:t>إنّ اللّه لا یُری لا فی الدنیا ولا فی الآخرة</w:t>
            </w:r>
            <w:r>
              <w:rPr>
                <w:rStyle w:val="IndexLink"/>
                <w:rtl w:val="true"/>
              </w:rPr>
              <w:tab/>
            </w:r>
            <w:r>
              <w:rPr>
                <w:rStyle w:val="IndexLink"/>
              </w:rPr>
              <w:t>49</w:t>
            </w:r>
          </w:hyperlink>
        </w:p>
        <w:p>
          <w:pPr>
            <w:pStyle w:val="Contents3"/>
            <w:tabs>
              <w:tab w:val="clear" w:pos="8459"/>
              <w:tab w:val="right" w:pos="9026" w:leader="dot"/>
            </w:tabs>
            <w:rPr/>
          </w:pPr>
          <w:hyperlink w:anchor="__RefHeading___Toc5578236_581953129">
            <w:r>
              <w:rPr>
                <w:webHidden/>
                <w:rStyle w:val="IndexLink"/>
                <w:rtl w:val="true"/>
              </w:rPr>
              <w:t>إبطال رؤیة اللّه جلّ وعلا</w:t>
            </w:r>
            <w:r>
              <w:rPr>
                <w:rStyle w:val="IndexLink"/>
                <w:rtl w:val="true"/>
              </w:rPr>
              <w:tab/>
            </w:r>
            <w:r>
              <w:rPr>
                <w:rStyle w:val="IndexLink"/>
              </w:rPr>
              <w:t>49</w:t>
            </w:r>
          </w:hyperlink>
        </w:p>
        <w:p>
          <w:pPr>
            <w:pStyle w:val="Contents3"/>
            <w:tabs>
              <w:tab w:val="clear" w:pos="8459"/>
              <w:tab w:val="right" w:pos="9026" w:leader="dot"/>
            </w:tabs>
            <w:rPr/>
          </w:pPr>
          <w:hyperlink w:anchor="__RefHeading___Toc5578238_581953129">
            <w:r>
              <w:rPr>
                <w:webHidden/>
                <w:rStyle w:val="IndexLink"/>
                <w:rtl w:val="true"/>
              </w:rPr>
              <w:t>النهی عن الصفة بغیر ما وصفه به نفسه</w:t>
            </w:r>
            <w:r>
              <w:rPr>
                <w:rStyle w:val="IndexLink"/>
                <w:rtl w:val="true"/>
              </w:rPr>
              <w:tab/>
            </w:r>
            <w:r>
              <w:rPr>
                <w:rStyle w:val="IndexLink"/>
              </w:rPr>
              <w:t>50</w:t>
            </w:r>
          </w:hyperlink>
        </w:p>
        <w:p>
          <w:pPr>
            <w:pStyle w:val="Contents3"/>
            <w:tabs>
              <w:tab w:val="clear" w:pos="8459"/>
              <w:tab w:val="right" w:pos="9026" w:leader="dot"/>
            </w:tabs>
            <w:rPr/>
          </w:pPr>
          <w:hyperlink w:anchor="__RefHeading___Toc5578240_581953129">
            <w:r>
              <w:rPr>
                <w:webHidden/>
                <w:rStyle w:val="IndexLink"/>
                <w:rtl w:val="true"/>
              </w:rPr>
              <w:t>إنّ اللّه لا تدرکه الأبصار</w:t>
            </w:r>
            <w:r>
              <w:rPr>
                <w:rStyle w:val="IndexLink"/>
                <w:rtl w:val="true"/>
              </w:rPr>
              <w:tab/>
            </w:r>
            <w:r>
              <w:rPr>
                <w:rStyle w:val="IndexLink"/>
              </w:rPr>
              <w:t>51</w:t>
            </w:r>
          </w:hyperlink>
        </w:p>
        <w:p>
          <w:pPr>
            <w:pStyle w:val="Contents3"/>
            <w:tabs>
              <w:tab w:val="clear" w:pos="8459"/>
              <w:tab w:val="right" w:pos="9026" w:leader="dot"/>
            </w:tabs>
            <w:rPr/>
          </w:pPr>
          <w:hyperlink w:anchor="__RefHeading___Toc5578242_581953129">
            <w:r>
              <w:rPr>
                <w:webHidden/>
                <w:rStyle w:val="IndexLink"/>
                <w:rtl w:val="true"/>
              </w:rPr>
              <w:t>النهی عن الجسم والصورة</w:t>
            </w:r>
            <w:r>
              <w:rPr>
                <w:rStyle w:val="IndexLink"/>
                <w:rtl w:val="true"/>
              </w:rPr>
              <w:tab/>
            </w:r>
            <w:r>
              <w:rPr>
                <w:rStyle w:val="IndexLink"/>
              </w:rPr>
              <w:t>52</w:t>
            </w:r>
          </w:hyperlink>
        </w:p>
        <w:p>
          <w:pPr>
            <w:pStyle w:val="Contents3"/>
            <w:tabs>
              <w:tab w:val="clear" w:pos="8459"/>
              <w:tab w:val="right" w:pos="9026" w:leader="dot"/>
            </w:tabs>
            <w:rPr/>
          </w:pPr>
          <w:hyperlink w:anchor="__RefHeading___Toc5578244_581953129">
            <w:r>
              <w:rPr>
                <w:webHidden/>
                <w:rStyle w:val="IndexLink"/>
                <w:rtl w:val="true"/>
              </w:rPr>
              <w:t>رأی المفسّر الکبیر فی مَن وصف اللّه</w:t>
            </w:r>
            <w:r>
              <w:rPr>
                <w:rStyle w:val="IndexLink"/>
                <w:rtl w:val="true"/>
              </w:rPr>
              <w:tab/>
            </w:r>
            <w:r>
              <w:rPr>
                <w:rStyle w:val="IndexLink"/>
              </w:rPr>
              <w:t>53</w:t>
            </w:r>
          </w:hyperlink>
        </w:p>
        <w:p>
          <w:pPr>
            <w:pStyle w:val="Contents3"/>
            <w:tabs>
              <w:tab w:val="clear" w:pos="8459"/>
              <w:tab w:val="right" w:pos="9026" w:leader="dot"/>
            </w:tabs>
            <w:rPr/>
          </w:pPr>
          <w:hyperlink w:anchor="__RefHeading___Toc5578246_581953129">
            <w:r>
              <w:rPr>
                <w:webHidden/>
                <w:rStyle w:val="IndexLink"/>
                <w:rtl w:val="true"/>
              </w:rPr>
              <w:t>عقیدته رحمه الله فی الرؤیة</w:t>
            </w:r>
            <w:r>
              <w:rPr>
                <w:rStyle w:val="IndexLink"/>
                <w:rtl w:val="true"/>
              </w:rPr>
              <w:tab/>
            </w:r>
            <w:r>
              <w:rPr>
                <w:rStyle w:val="IndexLink"/>
              </w:rPr>
              <w:t>53</w:t>
            </w:r>
          </w:hyperlink>
        </w:p>
        <w:p>
          <w:pPr>
            <w:pStyle w:val="Contents3"/>
            <w:tabs>
              <w:tab w:val="clear" w:pos="8459"/>
              <w:tab w:val="right" w:pos="9026" w:leader="dot"/>
            </w:tabs>
            <w:rPr/>
          </w:pPr>
          <w:hyperlink w:anchor="__RefHeading___Toc5578248_581953129">
            <w:r>
              <w:rPr>
                <w:webHidden/>
                <w:rStyle w:val="IndexLink"/>
                <w:rtl w:val="true"/>
              </w:rPr>
              <w:t>مَن مات ولا یشرک باللّه</w:t>
            </w:r>
            <w:r>
              <w:rPr>
                <w:rStyle w:val="IndexLink"/>
                <w:rtl w:val="true"/>
              </w:rPr>
              <w:tab/>
            </w:r>
            <w:r>
              <w:rPr>
                <w:rStyle w:val="IndexLink"/>
              </w:rPr>
              <w:t>54</w:t>
            </w:r>
          </w:hyperlink>
        </w:p>
        <w:p>
          <w:pPr>
            <w:pStyle w:val="Contents3"/>
            <w:tabs>
              <w:tab w:val="clear" w:pos="8459"/>
              <w:tab w:val="right" w:pos="9026" w:leader="dot"/>
            </w:tabs>
            <w:rPr/>
          </w:pPr>
          <w:hyperlink w:anchor="__RefHeading___Toc5578250_581953129">
            <w:r>
              <w:rPr>
                <w:webHidden/>
                <w:rStyle w:val="IndexLink"/>
                <w:rtl w:val="true"/>
              </w:rPr>
              <w:t>ما عرفنی من شبّهنی بخلقی</w:t>
            </w:r>
            <w:r>
              <w:rPr>
                <w:rStyle w:val="IndexLink"/>
                <w:rtl w:val="true"/>
              </w:rPr>
              <w:tab/>
            </w:r>
            <w:r>
              <w:rPr>
                <w:rStyle w:val="IndexLink"/>
              </w:rPr>
              <w:t>54</w:t>
            </w:r>
          </w:hyperlink>
        </w:p>
        <w:p>
          <w:pPr>
            <w:pStyle w:val="Contents3"/>
            <w:tabs>
              <w:tab w:val="clear" w:pos="8459"/>
              <w:tab w:val="right" w:pos="9026" w:leader="dot"/>
            </w:tabs>
            <w:rPr/>
          </w:pPr>
          <w:hyperlink w:anchor="__RefHeading___Toc5578252_581953129">
            <w:r>
              <w:rPr>
                <w:webHidden/>
                <w:rStyle w:val="IndexLink"/>
                <w:rtl w:val="true"/>
              </w:rPr>
              <w:t>إنّ اللّه أعظم من أن یُحدّ</w:t>
            </w:r>
            <w:r>
              <w:rPr>
                <w:rStyle w:val="IndexLink"/>
                <w:rtl w:val="true"/>
              </w:rPr>
              <w:tab/>
            </w:r>
            <w:r>
              <w:rPr>
                <w:rStyle w:val="IndexLink"/>
              </w:rPr>
              <w:t>55</w:t>
            </w:r>
          </w:hyperlink>
        </w:p>
        <w:p>
          <w:pPr>
            <w:pStyle w:val="Contents3"/>
            <w:tabs>
              <w:tab w:val="clear" w:pos="8459"/>
              <w:tab w:val="right" w:pos="9026" w:leader="dot"/>
            </w:tabs>
            <w:rPr/>
          </w:pPr>
          <w:hyperlink w:anchor="__RefHeading___Toc5578254_581953129">
            <w:r>
              <w:rPr>
                <w:webHidden/>
                <w:rStyle w:val="IndexLink"/>
                <w:rtl w:val="true"/>
              </w:rPr>
              <w:t>إنّ اللّه لیس بجسم ولا صورة</w:t>
            </w:r>
            <w:r>
              <w:rPr>
                <w:rStyle w:val="IndexLink"/>
                <w:rtl w:val="true"/>
              </w:rPr>
              <w:tab/>
            </w:r>
            <w:r>
              <w:rPr>
                <w:rStyle w:val="IndexLink"/>
              </w:rPr>
              <w:t>55</w:t>
            </w:r>
          </w:hyperlink>
        </w:p>
        <w:p>
          <w:pPr>
            <w:pStyle w:val="Contents3"/>
            <w:tabs>
              <w:tab w:val="clear" w:pos="8459"/>
              <w:tab w:val="right" w:pos="9026" w:leader="dot"/>
            </w:tabs>
            <w:rPr/>
          </w:pPr>
          <w:hyperlink w:anchor="__RefHeading___Toc5578256_581953129">
            <w:r>
              <w:rPr>
                <w:webHidden/>
                <w:rStyle w:val="IndexLink"/>
                <w:rtl w:val="true"/>
              </w:rPr>
              <w:t>إنّ اللّه تعالی شیء</w:t>
            </w:r>
            <w:r>
              <w:rPr>
                <w:rStyle w:val="IndexLink"/>
                <w:rtl w:val="true"/>
              </w:rPr>
              <w:tab/>
            </w:r>
            <w:r>
              <w:rPr>
                <w:rStyle w:val="IndexLink"/>
              </w:rPr>
              <w:t>56</w:t>
            </w:r>
          </w:hyperlink>
        </w:p>
        <w:p>
          <w:pPr>
            <w:pStyle w:val="Contents3"/>
            <w:tabs>
              <w:tab w:val="clear" w:pos="8459"/>
              <w:tab w:val="right" w:pos="9026" w:leader="dot"/>
            </w:tabs>
            <w:rPr/>
          </w:pPr>
          <w:hyperlink w:anchor="__RefHeading___Toc5578258_581953129">
            <w:r>
              <w:rPr>
                <w:webHidden/>
                <w:rStyle w:val="IndexLink"/>
                <w:rtl w:val="true"/>
              </w:rPr>
              <w:t>إنّ اللّه تعالی لا یُری بالعیون</w:t>
            </w:r>
            <w:r>
              <w:rPr>
                <w:rStyle w:val="IndexLink"/>
                <w:rtl w:val="true"/>
              </w:rPr>
              <w:tab/>
            </w:r>
            <w:r>
              <w:rPr>
                <w:rStyle w:val="IndexLink"/>
              </w:rPr>
              <w:t>56</w:t>
            </w:r>
          </w:hyperlink>
        </w:p>
        <w:p>
          <w:pPr>
            <w:pStyle w:val="Contents3"/>
            <w:tabs>
              <w:tab w:val="clear" w:pos="8459"/>
              <w:tab w:val="right" w:pos="9026" w:leader="dot"/>
            </w:tabs>
            <w:rPr/>
          </w:pPr>
          <w:hyperlink w:anchor="__RefHeading___Toc5578260_581953129">
            <w:r>
              <w:rPr>
                <w:webHidden/>
                <w:rStyle w:val="IndexLink"/>
                <w:rtl w:val="true"/>
              </w:rPr>
              <w:t>معنی حدیث</w:t>
            </w:r>
            <w:r>
              <w:rPr>
                <w:rStyle w:val="IndexLink"/>
                <w:rtl w:val="true"/>
              </w:rPr>
              <w:t>: «</w:t>
            </w:r>
            <w:r>
              <w:rPr>
                <w:rStyle w:val="IndexLink"/>
                <w:rtl w:val="true"/>
              </w:rPr>
              <w:t>إنّ المؤمنین یزورون ربّهم من منازلهم فی الجنّة</w:t>
            </w:r>
            <w:r>
              <w:rPr>
                <w:rStyle w:val="IndexLink"/>
                <w:rtl w:val="true"/>
              </w:rPr>
              <w:t>»</w:t>
              <w:tab/>
            </w:r>
            <w:r>
              <w:rPr>
                <w:rStyle w:val="IndexLink"/>
              </w:rPr>
              <w:t>57</w:t>
            </w:r>
          </w:hyperlink>
        </w:p>
        <w:p>
          <w:pPr>
            <w:pStyle w:val="Contents3"/>
            <w:tabs>
              <w:tab w:val="clear" w:pos="8459"/>
              <w:tab w:val="right" w:pos="9026" w:leader="dot"/>
            </w:tabs>
            <w:rPr/>
          </w:pPr>
          <w:hyperlink w:anchor="__RefHeading___Toc5578262_581953129">
            <w:r>
              <w:rPr>
                <w:webHidden/>
                <w:rStyle w:val="IndexLink"/>
                <w:rtl w:val="true"/>
              </w:rPr>
              <w:t>باب صفات الذات</w:t>
            </w:r>
            <w:r>
              <w:rPr>
                <w:rStyle w:val="IndexLink"/>
                <w:rtl w:val="true"/>
              </w:rPr>
              <w:tab/>
            </w:r>
            <w:r>
              <w:rPr>
                <w:rStyle w:val="IndexLink"/>
              </w:rPr>
              <w:t>59</w:t>
            </w:r>
          </w:hyperlink>
        </w:p>
        <w:p>
          <w:pPr>
            <w:pStyle w:val="Contents3"/>
            <w:tabs>
              <w:tab w:val="clear" w:pos="8459"/>
              <w:tab w:val="right" w:pos="9026" w:leader="dot"/>
            </w:tabs>
            <w:rPr/>
          </w:pPr>
          <w:hyperlink w:anchor="__RefHeading___Toc5578264_581953129">
            <w:r>
              <w:rPr>
                <w:webHidden/>
                <w:rStyle w:val="IndexLink"/>
                <w:rtl w:val="true"/>
              </w:rPr>
              <w:t>إنّ اللّه واحد صمد</w:t>
            </w:r>
            <w:r>
              <w:rPr>
                <w:rStyle w:val="IndexLink"/>
                <w:rtl w:val="true"/>
              </w:rPr>
              <w:tab/>
            </w:r>
            <w:r>
              <w:rPr>
                <w:rStyle w:val="IndexLink"/>
              </w:rPr>
              <w:t>60</w:t>
            </w:r>
          </w:hyperlink>
        </w:p>
        <w:p>
          <w:pPr>
            <w:pStyle w:val="Contents3"/>
            <w:tabs>
              <w:tab w:val="clear" w:pos="8459"/>
              <w:tab w:val="right" w:pos="9026" w:leader="dot"/>
            </w:tabs>
            <w:rPr/>
          </w:pPr>
          <w:hyperlink w:anchor="__RefHeading___Toc5578266_581953129">
            <w:r>
              <w:rPr>
                <w:webHidden/>
                <w:rStyle w:val="IndexLink"/>
                <w:rtl w:val="true"/>
              </w:rPr>
              <w:t>إنّ الإرادة من صفات الفعل</w:t>
            </w:r>
            <w:r>
              <w:rPr>
                <w:rStyle w:val="IndexLink"/>
                <w:rtl w:val="true"/>
              </w:rPr>
              <w:tab/>
            </w:r>
            <w:r>
              <w:rPr>
                <w:rStyle w:val="IndexLink"/>
              </w:rPr>
              <w:t>61</w:t>
            </w:r>
          </w:hyperlink>
        </w:p>
        <w:p>
          <w:pPr>
            <w:pStyle w:val="Contents3"/>
            <w:tabs>
              <w:tab w:val="clear" w:pos="8459"/>
              <w:tab w:val="right" w:pos="9026" w:leader="dot"/>
            </w:tabs>
            <w:rPr/>
          </w:pPr>
          <w:hyperlink w:anchor="__RefHeading___Toc5578268_581953129">
            <w:r>
              <w:rPr>
                <w:webHidden/>
                <w:rStyle w:val="IndexLink"/>
                <w:rtl w:val="true"/>
              </w:rPr>
              <w:t>هل للّه رضا وسخط؟</w:t>
            </w:r>
            <w:r>
              <w:rPr>
                <w:rStyle w:val="IndexLink"/>
                <w:rtl w:val="true"/>
              </w:rPr>
              <w:tab/>
            </w:r>
            <w:r>
              <w:rPr>
                <w:rStyle w:val="IndexLink"/>
              </w:rPr>
              <w:t>62</w:t>
            </w:r>
          </w:hyperlink>
        </w:p>
        <w:p>
          <w:pPr>
            <w:pStyle w:val="Contents3"/>
            <w:tabs>
              <w:tab w:val="clear" w:pos="8459"/>
              <w:tab w:val="right" w:pos="9026" w:leader="dot"/>
            </w:tabs>
            <w:rPr/>
          </w:pPr>
          <w:hyperlink w:anchor="__RefHeading___Toc5578270_581953129">
            <w:r>
              <w:rPr>
                <w:webHidden/>
                <w:rStyle w:val="IndexLink"/>
                <w:rtl w:val="true"/>
              </w:rPr>
              <w:t>معانی الأسماء واشتقاقها</w:t>
            </w:r>
            <w:r>
              <w:rPr>
                <w:rStyle w:val="IndexLink"/>
                <w:rtl w:val="true"/>
              </w:rPr>
              <w:tab/>
            </w:r>
            <w:r>
              <w:rPr>
                <w:rStyle w:val="IndexLink"/>
              </w:rPr>
              <w:t>62</w:t>
            </w:r>
          </w:hyperlink>
        </w:p>
        <w:p>
          <w:pPr>
            <w:pStyle w:val="Contents3"/>
            <w:tabs>
              <w:tab w:val="clear" w:pos="8459"/>
              <w:tab w:val="right" w:pos="9026" w:leader="dot"/>
            </w:tabs>
            <w:rPr/>
          </w:pPr>
          <w:hyperlink w:anchor="__RefHeading___Toc5578272_581953129">
            <w:r>
              <w:rPr>
                <w:webHidden/>
                <w:rStyle w:val="IndexLink"/>
                <w:rtl w:val="true"/>
              </w:rPr>
              <w:t>الفرق بین معانی أسماء اللّه وأسماء المخلوقین</w:t>
            </w:r>
            <w:r>
              <w:rPr>
                <w:rStyle w:val="IndexLink"/>
                <w:rtl w:val="true"/>
              </w:rPr>
              <w:tab/>
            </w:r>
            <w:r>
              <w:rPr>
                <w:rStyle w:val="IndexLink"/>
              </w:rPr>
              <w:t>64</w:t>
            </w:r>
          </w:hyperlink>
        </w:p>
        <w:p>
          <w:pPr>
            <w:pStyle w:val="Contents3"/>
            <w:tabs>
              <w:tab w:val="clear" w:pos="8459"/>
              <w:tab w:val="right" w:pos="9026" w:leader="dot"/>
            </w:tabs>
            <w:rPr/>
          </w:pPr>
          <w:hyperlink w:anchor="__RefHeading___Toc5578274_581953129">
            <w:r>
              <w:rPr>
                <w:webHidden/>
                <w:rStyle w:val="IndexLink"/>
                <w:rtl w:val="true"/>
              </w:rPr>
              <w:t>معنی الصّمد</w:t>
            </w:r>
            <w:r>
              <w:rPr>
                <w:rStyle w:val="IndexLink"/>
                <w:rtl w:val="true"/>
              </w:rPr>
              <w:tab/>
            </w:r>
            <w:r>
              <w:rPr>
                <w:rStyle w:val="IndexLink"/>
              </w:rPr>
              <w:t>66</w:t>
            </w:r>
          </w:hyperlink>
        </w:p>
        <w:p>
          <w:pPr>
            <w:pStyle w:val="Contents3"/>
            <w:tabs>
              <w:tab w:val="clear" w:pos="8459"/>
              <w:tab w:val="right" w:pos="9026" w:leader="dot"/>
            </w:tabs>
            <w:rPr/>
          </w:pPr>
          <w:hyperlink w:anchor="__RefHeading___Toc5578276_581953129">
            <w:r>
              <w:rPr>
                <w:webHidden/>
                <w:rStyle w:val="IndexLink"/>
                <w:rtl w:val="true"/>
              </w:rPr>
              <w:t>إنّ للّه تسعة وتسعون اسماً</w:t>
            </w:r>
            <w:r>
              <w:rPr>
                <w:rStyle w:val="IndexLink"/>
                <w:rtl w:val="true"/>
              </w:rPr>
              <w:tab/>
            </w:r>
            <w:r>
              <w:rPr>
                <w:rStyle w:val="IndexLink"/>
              </w:rPr>
              <w:t>67</w:t>
            </w:r>
          </w:hyperlink>
        </w:p>
        <w:p>
          <w:pPr>
            <w:pStyle w:val="Contents3"/>
            <w:tabs>
              <w:tab w:val="clear" w:pos="8459"/>
              <w:tab w:val="right" w:pos="9026" w:leader="dot"/>
            </w:tabs>
            <w:rPr/>
          </w:pPr>
          <w:hyperlink w:anchor="__RefHeading___Toc5578278_581953129">
            <w:r>
              <w:rPr>
                <w:webHidden/>
                <w:rStyle w:val="IndexLink"/>
                <w:rtl w:val="true"/>
              </w:rPr>
              <w:t>معنی سبحان اللّه</w:t>
            </w:r>
            <w:r>
              <w:rPr>
                <w:rStyle w:val="IndexLink"/>
                <w:rtl w:val="true"/>
              </w:rPr>
              <w:tab/>
            </w:r>
            <w:r>
              <w:rPr>
                <w:rStyle w:val="IndexLink"/>
              </w:rPr>
              <w:t>67</w:t>
            </w:r>
          </w:hyperlink>
        </w:p>
        <w:p>
          <w:pPr>
            <w:pStyle w:val="Contents3"/>
            <w:tabs>
              <w:tab w:val="clear" w:pos="8459"/>
              <w:tab w:val="right" w:pos="9026" w:leader="dot"/>
            </w:tabs>
            <w:rPr/>
          </w:pPr>
          <w:hyperlink w:anchor="__RefHeading___Toc5578280_581953129">
            <w:r>
              <w:rPr>
                <w:webHidden/>
                <w:rStyle w:val="IndexLink"/>
                <w:rtl w:val="true"/>
              </w:rPr>
              <w:t>أدنی ما یجزئ من معرفة التوحید</w:t>
            </w:r>
            <w:r>
              <w:rPr>
                <w:rStyle w:val="IndexLink"/>
                <w:rtl w:val="true"/>
              </w:rPr>
              <w:tab/>
            </w:r>
            <w:r>
              <w:rPr>
                <w:rStyle w:val="IndexLink"/>
              </w:rPr>
              <w:t>68</w:t>
            </w:r>
          </w:hyperlink>
        </w:p>
        <w:p>
          <w:pPr>
            <w:pStyle w:val="Contents3"/>
            <w:tabs>
              <w:tab w:val="clear" w:pos="8459"/>
              <w:tab w:val="right" w:pos="9026" w:leader="dot"/>
            </w:tabs>
            <w:rPr/>
          </w:pPr>
          <w:hyperlink w:anchor="__RefHeading___Toc5578282_581953129">
            <w:r>
              <w:rPr>
                <w:webHidden/>
                <w:rStyle w:val="IndexLink"/>
                <w:rtl w:val="true"/>
              </w:rPr>
              <w:t>بماذا عرفت ربّک</w:t>
            </w:r>
            <w:r>
              <w:rPr>
                <w:rStyle w:val="IndexLink"/>
                <w:rtl w:val="true"/>
              </w:rPr>
              <w:tab/>
            </w:r>
            <w:r>
              <w:rPr>
                <w:rStyle w:val="IndexLink"/>
              </w:rPr>
              <w:t>68</w:t>
            </w:r>
          </w:hyperlink>
        </w:p>
        <w:p>
          <w:pPr>
            <w:pStyle w:val="Contents3"/>
            <w:tabs>
              <w:tab w:val="clear" w:pos="8459"/>
              <w:tab w:val="right" w:pos="9026" w:leader="dot"/>
            </w:tabs>
            <w:rPr/>
          </w:pPr>
          <w:hyperlink w:anchor="__RefHeading___Toc5578284_581953129">
            <w:r>
              <w:rPr>
                <w:webHidden/>
                <w:rStyle w:val="IndexLink"/>
                <w:rtl w:val="true"/>
              </w:rPr>
              <w:t>لا یعرف اللّه إلّابه</w:t>
            </w:r>
            <w:r>
              <w:rPr>
                <w:rStyle w:val="IndexLink"/>
                <w:rtl w:val="true"/>
              </w:rPr>
              <w:tab/>
            </w:r>
            <w:r>
              <w:rPr>
                <w:rStyle w:val="IndexLink"/>
              </w:rPr>
              <w:t>69</w:t>
            </w:r>
          </w:hyperlink>
        </w:p>
        <w:p>
          <w:pPr>
            <w:pStyle w:val="Contents3"/>
            <w:tabs>
              <w:tab w:val="clear" w:pos="8459"/>
              <w:tab w:val="right" w:pos="9026" w:leader="dot"/>
            </w:tabs>
            <w:rPr/>
          </w:pPr>
          <w:hyperlink w:anchor="__RefHeading___Toc5578286_581953129">
            <w:r>
              <w:rPr>
                <w:webHidden/>
                <w:rStyle w:val="IndexLink"/>
                <w:rtl w:val="true"/>
              </w:rPr>
              <w:t>فی علم اللّه تعالی</w:t>
            </w:r>
            <w:r>
              <w:rPr>
                <w:rStyle w:val="IndexLink"/>
                <w:rtl w:val="true"/>
              </w:rPr>
              <w:tab/>
            </w:r>
            <w:r>
              <w:rPr>
                <w:rStyle w:val="IndexLink"/>
              </w:rPr>
              <w:t>70</w:t>
            </w:r>
          </w:hyperlink>
        </w:p>
        <w:p>
          <w:pPr>
            <w:pStyle w:val="Contents3"/>
            <w:tabs>
              <w:tab w:val="clear" w:pos="8459"/>
              <w:tab w:val="right" w:pos="9026" w:leader="dot"/>
            </w:tabs>
            <w:rPr/>
          </w:pPr>
          <w:hyperlink w:anchor="__RefHeading___Toc5578288_581953129">
            <w:r>
              <w:rPr>
                <w:webHidden/>
                <w:rStyle w:val="IndexLink"/>
                <w:rtl w:val="true"/>
              </w:rPr>
              <w:t>إنّ اللّه لم یکن من شیء و فی شیء</w:t>
            </w:r>
            <w:r>
              <w:rPr>
                <w:rStyle w:val="IndexLink"/>
                <w:rtl w:val="true"/>
              </w:rPr>
              <w:tab/>
            </w:r>
            <w:r>
              <w:rPr>
                <w:rStyle w:val="IndexLink"/>
              </w:rPr>
              <w:t>70</w:t>
            </w:r>
          </w:hyperlink>
        </w:p>
        <w:p>
          <w:pPr>
            <w:pStyle w:val="Contents3"/>
            <w:tabs>
              <w:tab w:val="clear" w:pos="8459"/>
              <w:tab w:val="right" w:pos="9026" w:leader="dot"/>
            </w:tabs>
            <w:rPr/>
          </w:pPr>
          <w:hyperlink w:anchor="__RefHeading___Toc5578290_581953129">
            <w:r>
              <w:rPr>
                <w:webHidden/>
                <w:rStyle w:val="IndexLink"/>
                <w:rtl w:val="true"/>
              </w:rPr>
              <w:t>فی معنی الأوّل والآخر</w:t>
            </w:r>
            <w:r>
              <w:rPr>
                <w:rStyle w:val="IndexLink"/>
                <w:rtl w:val="true"/>
              </w:rPr>
              <w:tab/>
            </w:r>
            <w:r>
              <w:rPr>
                <w:rStyle w:val="IndexLink"/>
              </w:rPr>
              <w:t>70</w:t>
            </w:r>
          </w:hyperlink>
        </w:p>
        <w:p>
          <w:pPr>
            <w:pStyle w:val="Contents3"/>
            <w:tabs>
              <w:tab w:val="clear" w:pos="8459"/>
              <w:tab w:val="right" w:pos="9026" w:leader="dot"/>
            </w:tabs>
            <w:rPr/>
          </w:pPr>
          <w:hyperlink w:anchor="__RefHeading___Toc5578292_581953129">
            <w:r>
              <w:rPr>
                <w:webHidden/>
                <w:rStyle w:val="IndexLink"/>
                <w:rtl w:val="true"/>
              </w:rPr>
              <w:t>معنی العرش والکرسیّ</w:t>
            </w:r>
            <w:r>
              <w:rPr>
                <w:rStyle w:val="IndexLink"/>
                <w:rtl w:val="true"/>
              </w:rPr>
              <w:tab/>
            </w:r>
            <w:r>
              <w:rPr>
                <w:rStyle w:val="IndexLink"/>
              </w:rPr>
              <w:t>71</w:t>
            </w:r>
          </w:hyperlink>
        </w:p>
        <w:p>
          <w:pPr>
            <w:pStyle w:val="Contents3"/>
            <w:tabs>
              <w:tab w:val="clear" w:pos="8459"/>
              <w:tab w:val="right" w:pos="9026" w:leader="dot"/>
            </w:tabs>
            <w:rPr/>
          </w:pPr>
          <w:hyperlink w:anchor="__RefHeading___Toc5578294_581953129">
            <w:r>
              <w:rPr>
                <w:webHidden/>
                <w:rStyle w:val="IndexLink"/>
                <w:rtl w:val="true"/>
              </w:rPr>
              <w:t>معنی الروح فی قول اللّه تعالی</w:t>
            </w:r>
            <w:r>
              <w:rPr>
                <w:rStyle w:val="IndexLink"/>
                <w:rtl w:val="true"/>
              </w:rPr>
              <w:tab/>
            </w:r>
            <w:r>
              <w:rPr>
                <w:rStyle w:val="IndexLink"/>
              </w:rPr>
              <w:t>73</w:t>
            </w:r>
          </w:hyperlink>
        </w:p>
        <w:p>
          <w:pPr>
            <w:pStyle w:val="Contents3"/>
            <w:tabs>
              <w:tab w:val="clear" w:pos="8459"/>
              <w:tab w:val="right" w:pos="9026" w:leader="dot"/>
            </w:tabs>
            <w:rPr/>
          </w:pPr>
          <w:hyperlink w:anchor="__RefHeading___Toc5578296_581953129">
            <w:r>
              <w:rPr>
                <w:webHidden/>
                <w:rStyle w:val="IndexLink"/>
                <w:rtl w:val="true"/>
              </w:rPr>
              <w:t>جواب الإمام الصادق علیه السلام عن المسائل عن التوحید</w:t>
            </w:r>
            <w:r>
              <w:rPr>
                <w:rStyle w:val="IndexLink"/>
                <w:rtl w:val="true"/>
              </w:rPr>
              <w:tab/>
            </w:r>
            <w:r>
              <w:rPr>
                <w:rStyle w:val="IndexLink"/>
              </w:rPr>
              <w:t>73</w:t>
            </w:r>
          </w:hyperlink>
        </w:p>
        <w:p>
          <w:pPr>
            <w:pStyle w:val="Contents3"/>
            <w:tabs>
              <w:tab w:val="clear" w:pos="8459"/>
              <w:tab w:val="right" w:pos="9026" w:leader="dot"/>
            </w:tabs>
            <w:rPr/>
          </w:pPr>
          <w:hyperlink w:anchor="__RefHeading___Toc5578298_581953129">
            <w:r>
              <w:rPr>
                <w:webHidden/>
                <w:rStyle w:val="IndexLink"/>
                <w:rtl w:val="true"/>
              </w:rPr>
              <w:t>معنی حدیث</w:t>
            </w:r>
            <w:r>
              <w:rPr>
                <w:rStyle w:val="IndexLink"/>
                <w:rtl w:val="true"/>
              </w:rPr>
              <w:t>: «</w:t>
            </w:r>
            <w:r>
              <w:rPr>
                <w:rStyle w:val="IndexLink"/>
                <w:rtl w:val="true"/>
              </w:rPr>
              <w:t>إنّ آدم خلق علی صورته</w:t>
            </w:r>
            <w:r>
              <w:rPr>
                <w:rStyle w:val="IndexLink"/>
                <w:rtl w:val="true"/>
              </w:rPr>
              <w:t>»</w:t>
              <w:tab/>
            </w:r>
            <w:r>
              <w:rPr>
                <w:rStyle w:val="IndexLink"/>
              </w:rPr>
              <w:t>74</w:t>
            </w:r>
          </w:hyperlink>
        </w:p>
        <w:p>
          <w:pPr>
            <w:pStyle w:val="Contents3"/>
            <w:tabs>
              <w:tab w:val="clear" w:pos="8459"/>
              <w:tab w:val="right" w:pos="9026" w:leader="dot"/>
            </w:tabs>
            <w:rPr/>
          </w:pPr>
          <w:hyperlink w:anchor="__RefHeading___Toc5578300_581953129">
            <w:r>
              <w:rPr>
                <w:webHidden/>
                <w:rStyle w:val="IndexLink"/>
                <w:rtl w:val="true"/>
              </w:rPr>
              <w:t>ما عرفنی من شبّهنی بخلقی</w:t>
            </w:r>
            <w:r>
              <w:rPr>
                <w:rStyle w:val="IndexLink"/>
                <w:rtl w:val="true"/>
              </w:rPr>
              <w:tab/>
            </w:r>
            <w:r>
              <w:rPr>
                <w:rStyle w:val="IndexLink"/>
              </w:rPr>
              <w:t>74</w:t>
            </w:r>
          </w:hyperlink>
        </w:p>
        <w:p>
          <w:pPr>
            <w:pStyle w:val="Contents3"/>
            <w:tabs>
              <w:tab w:val="clear" w:pos="8459"/>
              <w:tab w:val="right" w:pos="9026" w:leader="dot"/>
            </w:tabs>
            <w:rPr/>
          </w:pPr>
          <w:hyperlink w:anchor="__RefHeading___Toc5578302_581953129">
            <w:r>
              <w:rPr>
                <w:webHidden/>
                <w:rStyle w:val="IndexLink"/>
                <w:rtl w:val="true"/>
              </w:rPr>
              <w:t>معنی إنّ اللّه خلق آدم علی صورته</w:t>
            </w:r>
            <w:r>
              <w:rPr>
                <w:rStyle w:val="IndexLink"/>
                <w:rtl w:val="true"/>
              </w:rPr>
              <w:tab/>
            </w:r>
            <w:r>
              <w:rPr>
                <w:rStyle w:val="IndexLink"/>
              </w:rPr>
              <w:t>75</w:t>
            </w:r>
          </w:hyperlink>
        </w:p>
        <w:p>
          <w:pPr>
            <w:pStyle w:val="Contents3"/>
            <w:tabs>
              <w:tab w:val="clear" w:pos="8459"/>
              <w:tab w:val="right" w:pos="9026" w:leader="dot"/>
            </w:tabs>
            <w:rPr/>
          </w:pPr>
          <w:hyperlink w:anchor="__RefHeading___Toc5578304_581953129">
            <w:r>
              <w:rPr>
                <w:webHidden/>
                <w:rStyle w:val="IndexLink"/>
                <w:rtl w:val="true"/>
              </w:rPr>
              <w:t>أسئلة الجرجانی عن الهادی علیه السلام عن التوحید</w:t>
            </w:r>
            <w:r>
              <w:rPr>
                <w:rStyle w:val="IndexLink"/>
                <w:rtl w:val="true"/>
              </w:rPr>
              <w:tab/>
            </w:r>
            <w:r>
              <w:rPr>
                <w:rStyle w:val="IndexLink"/>
              </w:rPr>
              <w:t>75</w:t>
            </w:r>
          </w:hyperlink>
        </w:p>
        <w:p>
          <w:pPr>
            <w:pStyle w:val="Contents3"/>
            <w:tabs>
              <w:tab w:val="clear" w:pos="8459"/>
              <w:tab w:val="right" w:pos="9026" w:leader="dot"/>
            </w:tabs>
            <w:rPr/>
          </w:pPr>
          <w:hyperlink w:anchor="__RefHeading___Toc5578306_581953129">
            <w:r>
              <w:rPr>
                <w:webHidden/>
                <w:rStyle w:val="IndexLink"/>
                <w:rtl w:val="true"/>
              </w:rPr>
              <w:t>باب البداء</w:t>
            </w:r>
            <w:r>
              <w:rPr>
                <w:rStyle w:val="IndexLink"/>
                <w:rtl w:val="true"/>
              </w:rPr>
              <w:tab/>
            </w:r>
            <w:r>
              <w:rPr>
                <w:rStyle w:val="IndexLink"/>
              </w:rPr>
              <w:t>76</w:t>
            </w:r>
          </w:hyperlink>
        </w:p>
        <w:p>
          <w:pPr>
            <w:pStyle w:val="Contents3"/>
            <w:tabs>
              <w:tab w:val="clear" w:pos="8459"/>
              <w:tab w:val="right" w:pos="9026" w:leader="dot"/>
            </w:tabs>
            <w:rPr/>
          </w:pPr>
          <w:hyperlink w:anchor="__RefHeading___Toc5578308_581953129">
            <w:r>
              <w:rPr>
                <w:webHidden/>
                <w:rStyle w:val="IndexLink"/>
                <w:rtl w:val="true"/>
              </w:rPr>
              <w:t xml:space="preserve">معنی قوله عزّ وجلّ </w:t>
            </w:r>
            <w:r>
              <w:rPr>
                <w:rStyle w:val="IndexLink"/>
                <w:rtl w:val="true"/>
              </w:rPr>
              <w:t>: (</w:t>
            </w:r>
            <w:r>
              <w:rPr>
                <w:rStyle w:val="IndexLink"/>
                <w:rtl w:val="true"/>
              </w:rPr>
              <w:t xml:space="preserve">کُلُّ شَیْ ءٍ هالِکٌ إِلاّ وَجْهَهُ </w:t>
            </w:r>
            <w:r>
              <w:rPr>
                <w:rStyle w:val="IndexLink"/>
                <w:rtl w:val="true"/>
              </w:rPr>
              <w:t>)</w:t>
              <w:tab/>
            </w:r>
            <w:r>
              <w:rPr>
                <w:rStyle w:val="IndexLink"/>
              </w:rPr>
              <w:t>77</w:t>
            </w:r>
          </w:hyperlink>
        </w:p>
        <w:p>
          <w:pPr>
            <w:pStyle w:val="Contents3"/>
            <w:tabs>
              <w:tab w:val="clear" w:pos="8459"/>
              <w:tab w:val="right" w:pos="9026" w:leader="dot"/>
            </w:tabs>
            <w:rPr/>
          </w:pPr>
          <w:hyperlink w:anchor="__RefHeading___Toc5578310_581953129">
            <w:r>
              <w:rPr>
                <w:webHidden/>
                <w:rStyle w:val="IndexLink"/>
                <w:rtl w:val="true"/>
              </w:rPr>
              <w:t>السؤال عن آیة المحو والإثبات</w:t>
            </w:r>
            <w:r>
              <w:rPr>
                <w:rStyle w:val="IndexLink"/>
                <w:rtl w:val="true"/>
              </w:rPr>
              <w:tab/>
            </w:r>
            <w:r>
              <w:rPr>
                <w:rStyle w:val="IndexLink"/>
              </w:rPr>
              <w:t>78</w:t>
            </w:r>
          </w:hyperlink>
        </w:p>
        <w:p>
          <w:pPr>
            <w:pStyle w:val="Contents3"/>
            <w:tabs>
              <w:tab w:val="clear" w:pos="8459"/>
              <w:tab w:val="right" w:pos="9026" w:leader="dot"/>
            </w:tabs>
            <w:rPr/>
          </w:pPr>
          <w:hyperlink w:anchor="__RefHeading___Toc5578312_581953129">
            <w:r>
              <w:rPr>
                <w:webHidden/>
                <w:rStyle w:val="IndexLink"/>
                <w:rtl w:val="true"/>
              </w:rPr>
              <w:t>لا یکون شیء فی السماء والأرض إلّابسبعة</w:t>
            </w:r>
            <w:r>
              <w:rPr>
                <w:rStyle w:val="IndexLink"/>
                <w:rtl w:val="true"/>
              </w:rPr>
              <w:tab/>
            </w:r>
            <w:r>
              <w:rPr>
                <w:rStyle w:val="IndexLink"/>
              </w:rPr>
              <w:t>80</w:t>
            </w:r>
          </w:hyperlink>
        </w:p>
        <w:p>
          <w:pPr>
            <w:pStyle w:val="Contents3"/>
            <w:tabs>
              <w:tab w:val="clear" w:pos="8459"/>
              <w:tab w:val="right" w:pos="9026" w:leader="dot"/>
            </w:tabs>
            <w:rPr/>
          </w:pPr>
          <w:hyperlink w:anchor="__RefHeading___Toc5578314_581953129">
            <w:r>
              <w:rPr>
                <w:webHidden/>
                <w:rStyle w:val="IndexLink"/>
                <w:rtl w:val="true"/>
              </w:rPr>
              <w:t>معنی قوله تعالی</w:t>
            </w:r>
            <w:r>
              <w:rPr>
                <w:rStyle w:val="IndexLink"/>
                <w:rtl w:val="true"/>
              </w:rPr>
              <w:t>: (</w:t>
            </w:r>
            <w:r>
              <w:rPr>
                <w:rStyle w:val="IndexLink"/>
                <w:rtl w:val="true"/>
              </w:rPr>
              <w:t xml:space="preserve">ما یَکُونُ مِنْ نَجْوی ثَلاثَةٍ </w:t>
            </w:r>
            <w:r>
              <w:rPr>
                <w:rStyle w:val="IndexLink"/>
                <w:rtl w:val="true"/>
              </w:rPr>
              <w:t>)</w:t>
              <w:tab/>
            </w:r>
            <w:r>
              <w:rPr>
                <w:rStyle w:val="IndexLink"/>
              </w:rPr>
              <w:t>81</w:t>
            </w:r>
          </w:hyperlink>
        </w:p>
        <w:p>
          <w:pPr>
            <w:pStyle w:val="Contents3"/>
            <w:tabs>
              <w:tab w:val="clear" w:pos="8459"/>
              <w:tab w:val="right" w:pos="9026" w:leader="dot"/>
            </w:tabs>
            <w:rPr/>
          </w:pPr>
          <w:hyperlink w:anchor="__RefHeading___Toc5578316_581953129">
            <w:r>
              <w:rPr>
                <w:webHidden/>
                <w:rStyle w:val="IndexLink"/>
                <w:rtl w:val="true"/>
              </w:rPr>
              <w:t xml:space="preserve">معنی قوله عزّ وجلّ </w:t>
            </w:r>
            <w:r>
              <w:rPr>
                <w:rStyle w:val="IndexLink"/>
                <w:rtl w:val="true"/>
              </w:rPr>
              <w:t>: (</w:t>
            </w:r>
            <w:r>
              <w:rPr>
                <w:rStyle w:val="IndexLink"/>
                <w:rtl w:val="true"/>
              </w:rPr>
              <w:t xml:space="preserve">وَ هُوَ الَّذِی فِی السَّماءِ إِلهٌ </w:t>
            </w:r>
            <w:r>
              <w:rPr>
                <w:rStyle w:val="IndexLink"/>
                <w:rtl w:val="true"/>
              </w:rPr>
              <w:t>)</w:t>
              <w:tab/>
            </w:r>
            <w:r>
              <w:rPr>
                <w:rStyle w:val="IndexLink"/>
              </w:rPr>
              <w:t>81</w:t>
            </w:r>
          </w:hyperlink>
        </w:p>
        <w:p>
          <w:pPr>
            <w:pStyle w:val="Contents3"/>
            <w:tabs>
              <w:tab w:val="clear" w:pos="8459"/>
              <w:tab w:val="right" w:pos="9026" w:leader="dot"/>
            </w:tabs>
            <w:rPr/>
          </w:pPr>
          <w:hyperlink w:anchor="__RefHeading___Toc5578318_581953129">
            <w:r>
              <w:rPr>
                <w:webHidden/>
                <w:rStyle w:val="IndexLink"/>
                <w:rtl w:val="true"/>
              </w:rPr>
              <w:t>باب انّ القرآن خالق أو مخلوق</w:t>
            </w:r>
            <w:r>
              <w:rPr>
                <w:rStyle w:val="IndexLink"/>
                <w:rtl w:val="true"/>
              </w:rPr>
              <w:tab/>
            </w:r>
            <w:r>
              <w:rPr>
                <w:rStyle w:val="IndexLink"/>
              </w:rPr>
              <w:t>82</w:t>
            </w:r>
          </w:hyperlink>
        </w:p>
        <w:p>
          <w:pPr>
            <w:pStyle w:val="Contents2"/>
            <w:tabs>
              <w:tab w:val="clear" w:pos="8743"/>
              <w:tab w:val="right" w:pos="9026" w:leader="dot"/>
            </w:tabs>
            <w:rPr/>
          </w:pPr>
          <w:hyperlink w:anchor="__RefHeading___Toc5578320_581953129">
            <w:r>
              <w:rPr>
                <w:webHidden/>
                <w:rStyle w:val="IndexLink"/>
                <w:rtl w:val="true"/>
              </w:rPr>
              <w:t>الفصل الثالث</w:t>
            </w:r>
            <w:r>
              <w:rPr>
                <w:rStyle w:val="IndexLink"/>
                <w:rtl w:val="true"/>
              </w:rPr>
              <w:t xml:space="preserve">: </w:t>
            </w:r>
            <w:r>
              <w:rPr>
                <w:rStyle w:val="IndexLink"/>
                <w:rtl w:val="true"/>
              </w:rPr>
              <w:t>فی النبوة والإمامة</w:t>
            </w:r>
            <w:r>
              <w:rPr>
                <w:rStyle w:val="IndexLink"/>
                <w:rtl w:val="true"/>
              </w:rPr>
              <w:tab/>
            </w:r>
            <w:r>
              <w:rPr>
                <w:rStyle w:val="IndexLink"/>
              </w:rPr>
              <w:t>83</w:t>
            </w:r>
          </w:hyperlink>
        </w:p>
        <w:p>
          <w:pPr>
            <w:pStyle w:val="Contents3"/>
            <w:tabs>
              <w:tab w:val="clear" w:pos="8459"/>
              <w:tab w:val="right" w:pos="9026" w:leader="dot"/>
            </w:tabs>
            <w:rPr/>
          </w:pPr>
          <w:hyperlink w:anchor="__RefHeading___Toc5578322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578324_581953129">
            <w:r>
              <w:rPr>
                <w:webHidden/>
                <w:rStyle w:val="IndexLink"/>
                <w:rtl w:val="true"/>
              </w:rPr>
              <w:t>طبقات الأنبیاء والمرسلین</w:t>
            </w:r>
            <w:r>
              <w:rPr>
                <w:rStyle w:val="IndexLink"/>
                <w:rtl w:val="true"/>
              </w:rPr>
              <w:tab/>
            </w:r>
            <w:r>
              <w:rPr>
                <w:rStyle w:val="IndexLink"/>
              </w:rPr>
              <w:t>83</w:t>
            </w:r>
          </w:hyperlink>
        </w:p>
        <w:p>
          <w:pPr>
            <w:pStyle w:val="Contents3"/>
            <w:tabs>
              <w:tab w:val="clear" w:pos="8459"/>
              <w:tab w:val="right" w:pos="9026" w:leader="dot"/>
            </w:tabs>
            <w:rPr/>
          </w:pPr>
          <w:hyperlink w:anchor="__RefHeading___Toc5578326_581953129">
            <w:r>
              <w:rPr>
                <w:webHidden/>
                <w:rStyle w:val="IndexLink"/>
                <w:rtl w:val="true"/>
              </w:rPr>
              <w:t>الفرق بین الرسول والنبیّ</w:t>
            </w:r>
            <w:r>
              <w:rPr>
                <w:rStyle w:val="IndexLink"/>
                <w:rtl w:val="true"/>
              </w:rPr>
              <w:tab/>
            </w:r>
            <w:r>
              <w:rPr>
                <w:rStyle w:val="IndexLink"/>
              </w:rPr>
              <w:t>84</w:t>
            </w:r>
          </w:hyperlink>
        </w:p>
        <w:p>
          <w:pPr>
            <w:pStyle w:val="Contents3"/>
            <w:tabs>
              <w:tab w:val="clear" w:pos="8459"/>
              <w:tab w:val="right" w:pos="9026" w:leader="dot"/>
            </w:tabs>
            <w:rPr/>
          </w:pPr>
          <w:hyperlink w:anchor="__RefHeading___Toc5578328_581953129">
            <w:r>
              <w:rPr>
                <w:webHidden/>
                <w:rStyle w:val="IndexLink"/>
                <w:rtl w:val="true"/>
              </w:rPr>
              <w:t>الفرق بین الرسول والنبیّ والإمام</w:t>
            </w:r>
            <w:r>
              <w:rPr>
                <w:rStyle w:val="IndexLink"/>
                <w:rtl w:val="true"/>
              </w:rPr>
              <w:tab/>
            </w:r>
            <w:r>
              <w:rPr>
                <w:rStyle w:val="IndexLink"/>
              </w:rPr>
              <w:t>84</w:t>
            </w:r>
          </w:hyperlink>
        </w:p>
        <w:p>
          <w:pPr>
            <w:pStyle w:val="Contents3"/>
            <w:tabs>
              <w:tab w:val="clear" w:pos="8459"/>
              <w:tab w:val="right" w:pos="9026" w:leader="dot"/>
            </w:tabs>
            <w:rPr/>
          </w:pPr>
          <w:hyperlink w:anchor="__RefHeading___Toc5578330_581953129">
            <w:r>
              <w:rPr>
                <w:webHidden/>
                <w:rStyle w:val="IndexLink"/>
                <w:rtl w:val="true"/>
              </w:rPr>
              <w:t>باب ما أعطی اللّه إلی نبیّه من الشرائع</w:t>
            </w:r>
            <w:r>
              <w:rPr>
                <w:rStyle w:val="IndexLink"/>
                <w:rtl w:val="true"/>
              </w:rPr>
              <w:tab/>
            </w:r>
            <w:r>
              <w:rPr>
                <w:rStyle w:val="IndexLink"/>
              </w:rPr>
              <w:t>85</w:t>
            </w:r>
          </w:hyperlink>
        </w:p>
        <w:p>
          <w:pPr>
            <w:pStyle w:val="Contents3"/>
            <w:tabs>
              <w:tab w:val="clear" w:pos="8459"/>
              <w:tab w:val="right" w:pos="9026" w:leader="dot"/>
            </w:tabs>
            <w:rPr/>
          </w:pPr>
          <w:hyperlink w:anchor="__RefHeading___Toc5578332_581953129">
            <w:r>
              <w:rPr>
                <w:webHidden/>
                <w:rStyle w:val="IndexLink"/>
                <w:rtl w:val="true"/>
              </w:rPr>
              <w:t>النبیّ هو النعمة الظاهرة</w:t>
            </w:r>
            <w:r>
              <w:rPr>
                <w:rStyle w:val="IndexLink"/>
                <w:rtl w:val="true"/>
              </w:rPr>
              <w:tab/>
            </w:r>
            <w:r>
              <w:rPr>
                <w:rStyle w:val="IndexLink"/>
              </w:rPr>
              <w:t>86</w:t>
            </w:r>
          </w:hyperlink>
        </w:p>
        <w:p>
          <w:pPr>
            <w:pStyle w:val="Contents3"/>
            <w:tabs>
              <w:tab w:val="clear" w:pos="8459"/>
              <w:tab w:val="right" w:pos="9026" w:leader="dot"/>
            </w:tabs>
            <w:rPr/>
          </w:pPr>
          <w:hyperlink w:anchor="__RefHeading___Toc5578334_581953129">
            <w:r>
              <w:rPr>
                <w:webHidden/>
                <w:rStyle w:val="IndexLink"/>
                <w:rtl w:val="true"/>
              </w:rPr>
              <w:t>حکم الشاکّ فی رسول اللّه صلی الله علیه و آله</w:t>
            </w:r>
            <w:r>
              <w:rPr>
                <w:rStyle w:val="IndexLink"/>
                <w:rtl w:val="true"/>
              </w:rPr>
              <w:tab/>
            </w:r>
            <w:r>
              <w:rPr>
                <w:rStyle w:val="IndexLink"/>
              </w:rPr>
              <w:t>87</w:t>
            </w:r>
          </w:hyperlink>
        </w:p>
        <w:p>
          <w:pPr>
            <w:pStyle w:val="Contents2"/>
            <w:tabs>
              <w:tab w:val="clear" w:pos="8743"/>
              <w:tab w:val="right" w:pos="9026" w:leader="dot"/>
            </w:tabs>
            <w:rPr/>
          </w:pPr>
          <w:hyperlink w:anchor="__RefHeading___Toc5578336_581953129">
            <w:r>
              <w:rPr>
                <w:webHidden/>
                <w:rStyle w:val="IndexLink"/>
                <w:rtl w:val="true"/>
              </w:rPr>
              <w:t>الفصل الرابع</w:t>
            </w:r>
            <w:r>
              <w:rPr>
                <w:rStyle w:val="IndexLink"/>
                <w:rtl w:val="true"/>
              </w:rPr>
              <w:t xml:space="preserve">: </w:t>
            </w:r>
            <w:r>
              <w:rPr>
                <w:rStyle w:val="IndexLink"/>
                <w:rtl w:val="true"/>
              </w:rPr>
              <w:t>فی الإمامة</w:t>
            </w:r>
            <w:r>
              <w:rPr>
                <w:rStyle w:val="IndexLink"/>
                <w:rtl w:val="true"/>
              </w:rPr>
              <w:tab/>
            </w:r>
            <w:r>
              <w:rPr>
                <w:rStyle w:val="IndexLink"/>
              </w:rPr>
              <w:t>89</w:t>
            </w:r>
          </w:hyperlink>
        </w:p>
        <w:p>
          <w:pPr>
            <w:pStyle w:val="Contents3"/>
            <w:tabs>
              <w:tab w:val="clear" w:pos="8459"/>
              <w:tab w:val="right" w:pos="9026" w:leader="dot"/>
            </w:tabs>
            <w:rPr/>
          </w:pPr>
          <w:hyperlink w:anchor="__RefHeading___Toc5578338_58195312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5578340_581953129">
            <w:r>
              <w:rPr>
                <w:webHidden/>
                <w:rStyle w:val="IndexLink"/>
                <w:rtl w:val="true"/>
              </w:rPr>
              <w:t>باب البیان ولزوم الحجّة</w:t>
            </w:r>
            <w:r>
              <w:rPr>
                <w:rStyle w:val="IndexLink"/>
                <w:rtl w:val="true"/>
              </w:rPr>
              <w:tab/>
            </w:r>
            <w:r>
              <w:rPr>
                <w:rStyle w:val="IndexLink"/>
              </w:rPr>
              <w:t>89</w:t>
            </w:r>
          </w:hyperlink>
        </w:p>
        <w:p>
          <w:pPr>
            <w:pStyle w:val="Contents3"/>
            <w:tabs>
              <w:tab w:val="clear" w:pos="8459"/>
              <w:tab w:val="right" w:pos="9026" w:leader="dot"/>
            </w:tabs>
            <w:rPr/>
          </w:pPr>
          <w:hyperlink w:anchor="__RefHeading___Toc5578342_581953129">
            <w:r>
              <w:rPr>
                <w:webHidden/>
                <w:rStyle w:val="IndexLink"/>
                <w:rtl w:val="true"/>
              </w:rPr>
              <w:t>حجج اللّه علی خلقه</w:t>
            </w:r>
            <w:r>
              <w:rPr>
                <w:rStyle w:val="IndexLink"/>
                <w:rtl w:val="true"/>
              </w:rPr>
              <w:tab/>
            </w:r>
            <w:r>
              <w:rPr>
                <w:rStyle w:val="IndexLink"/>
              </w:rPr>
              <w:t>91</w:t>
            </w:r>
          </w:hyperlink>
        </w:p>
        <w:p>
          <w:pPr>
            <w:pStyle w:val="Contents3"/>
            <w:tabs>
              <w:tab w:val="clear" w:pos="8459"/>
              <w:tab w:val="right" w:pos="9026" w:leader="dot"/>
            </w:tabs>
            <w:rPr/>
          </w:pPr>
          <w:hyperlink w:anchor="__RefHeading___Toc5578344_581953129">
            <w:r>
              <w:rPr>
                <w:webHidden/>
                <w:rStyle w:val="IndexLink"/>
                <w:rtl w:val="true"/>
              </w:rPr>
              <w:t>إملاء الإمام علی حمزة بن الطیّار</w:t>
            </w:r>
            <w:r>
              <w:rPr>
                <w:rStyle w:val="IndexLink"/>
                <w:rtl w:val="true"/>
              </w:rPr>
              <w:tab/>
            </w:r>
            <w:r>
              <w:rPr>
                <w:rStyle w:val="IndexLink"/>
              </w:rPr>
              <w:t>92</w:t>
            </w:r>
          </w:hyperlink>
        </w:p>
        <w:p>
          <w:pPr>
            <w:pStyle w:val="Contents3"/>
            <w:tabs>
              <w:tab w:val="clear" w:pos="8459"/>
              <w:tab w:val="right" w:pos="9026" w:leader="dot"/>
            </w:tabs>
            <w:rPr/>
          </w:pPr>
          <w:hyperlink w:anchor="__RefHeading___Toc5578346_581953129">
            <w:r>
              <w:rPr>
                <w:webHidden/>
                <w:rStyle w:val="IndexLink"/>
                <w:rtl w:val="true"/>
              </w:rPr>
              <w:t>الإضطرار إلی الحجّة</w:t>
            </w:r>
            <w:r>
              <w:rPr>
                <w:rStyle w:val="IndexLink"/>
                <w:rtl w:val="true"/>
              </w:rPr>
              <w:tab/>
            </w:r>
            <w:r>
              <w:rPr>
                <w:rStyle w:val="IndexLink"/>
              </w:rPr>
              <w:t>93</w:t>
            </w:r>
          </w:hyperlink>
        </w:p>
        <w:p>
          <w:pPr>
            <w:pStyle w:val="Contents3"/>
            <w:tabs>
              <w:tab w:val="clear" w:pos="8459"/>
              <w:tab w:val="right" w:pos="9026" w:leader="dot"/>
            </w:tabs>
            <w:rPr/>
          </w:pPr>
          <w:hyperlink w:anchor="__RefHeading___Toc5578348_581953129">
            <w:r>
              <w:rPr>
                <w:webHidden/>
                <w:rStyle w:val="IndexLink"/>
                <w:rtl w:val="true"/>
              </w:rPr>
              <w:t>حوار هشام بن الحکم وابن عبید فی الإمامة</w:t>
            </w:r>
            <w:r>
              <w:rPr>
                <w:rStyle w:val="IndexLink"/>
                <w:rtl w:val="true"/>
              </w:rPr>
              <w:tab/>
            </w:r>
            <w:r>
              <w:rPr>
                <w:rStyle w:val="IndexLink"/>
              </w:rPr>
              <w:t>94</w:t>
            </w:r>
          </w:hyperlink>
        </w:p>
        <w:p>
          <w:pPr>
            <w:pStyle w:val="Contents3"/>
            <w:tabs>
              <w:tab w:val="clear" w:pos="8459"/>
              <w:tab w:val="right" w:pos="9026" w:leader="dot"/>
            </w:tabs>
            <w:rPr/>
          </w:pPr>
          <w:hyperlink w:anchor="__RefHeading___Toc5578350_581953129">
            <w:r>
              <w:rPr>
                <w:webHidden/>
                <w:rStyle w:val="IndexLink"/>
                <w:rtl w:val="true"/>
              </w:rPr>
              <w:t>حوار رجل شامی مع أصحاب الصادق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5578352_581953129">
            <w:r>
              <w:rPr>
                <w:webHidden/>
                <w:rStyle w:val="IndexLink"/>
                <w:rtl w:val="true"/>
              </w:rPr>
              <w:t>حدیث الأحول مع زید بن علیّ</w:t>
            </w:r>
            <w:r>
              <w:rPr>
                <w:rStyle w:val="IndexLink"/>
                <w:rtl w:val="true"/>
              </w:rPr>
              <w:tab/>
            </w:r>
            <w:r>
              <w:rPr>
                <w:rStyle w:val="IndexLink"/>
              </w:rPr>
              <w:t>100</w:t>
            </w:r>
          </w:hyperlink>
        </w:p>
        <w:p>
          <w:pPr>
            <w:pStyle w:val="Contents3"/>
            <w:tabs>
              <w:tab w:val="clear" w:pos="8459"/>
              <w:tab w:val="right" w:pos="9026" w:leader="dot"/>
            </w:tabs>
            <w:rPr/>
          </w:pPr>
          <w:hyperlink w:anchor="__RefHeading___Toc5578354_581953129">
            <w:r>
              <w:rPr>
                <w:webHidden/>
                <w:rStyle w:val="IndexLink"/>
                <w:rtl w:val="true"/>
              </w:rPr>
              <w:t>إنّ الأرض لا تخلو من حجّة</w:t>
            </w:r>
            <w:r>
              <w:rPr>
                <w:rStyle w:val="IndexLink"/>
                <w:rtl w:val="true"/>
              </w:rPr>
              <w:tab/>
            </w:r>
            <w:r>
              <w:rPr>
                <w:rStyle w:val="IndexLink"/>
              </w:rPr>
              <w:t>101</w:t>
            </w:r>
          </w:hyperlink>
        </w:p>
        <w:p>
          <w:pPr>
            <w:pStyle w:val="Contents3"/>
            <w:tabs>
              <w:tab w:val="clear" w:pos="8459"/>
              <w:tab w:val="right" w:pos="9026" w:leader="dot"/>
            </w:tabs>
            <w:rPr/>
          </w:pPr>
          <w:hyperlink w:anchor="__RefHeading___Toc5578356_581953129">
            <w:r>
              <w:rPr>
                <w:webHidden/>
                <w:rStyle w:val="IndexLink"/>
                <w:rtl w:val="true"/>
              </w:rPr>
              <w:t>لو لم یبق فی الأرض إلّااثنان لکان أحدهما الحجّة</w:t>
            </w:r>
            <w:r>
              <w:rPr>
                <w:rStyle w:val="IndexLink"/>
                <w:rtl w:val="true"/>
              </w:rPr>
              <w:tab/>
            </w:r>
            <w:r>
              <w:rPr>
                <w:rStyle w:val="IndexLink"/>
              </w:rPr>
              <w:t>103</w:t>
            </w:r>
          </w:hyperlink>
        </w:p>
        <w:p>
          <w:pPr>
            <w:pStyle w:val="Contents3"/>
            <w:tabs>
              <w:tab w:val="clear" w:pos="8459"/>
              <w:tab w:val="right" w:pos="9026" w:leader="dot"/>
            </w:tabs>
            <w:rPr/>
          </w:pPr>
          <w:hyperlink w:anchor="__RefHeading___Toc5578358_581953129">
            <w:r>
              <w:rPr>
                <w:webHidden/>
                <w:rStyle w:val="IndexLink"/>
                <w:rtl w:val="true"/>
              </w:rPr>
              <w:t>معرفة الإمام</w:t>
            </w:r>
            <w:r>
              <w:rPr>
                <w:rStyle w:val="IndexLink"/>
                <w:rtl w:val="true"/>
              </w:rPr>
              <w:tab/>
            </w:r>
            <w:r>
              <w:rPr>
                <w:rStyle w:val="IndexLink"/>
              </w:rPr>
              <w:t>104</w:t>
            </w:r>
          </w:hyperlink>
        </w:p>
        <w:p>
          <w:pPr>
            <w:pStyle w:val="Contents3"/>
            <w:tabs>
              <w:tab w:val="clear" w:pos="8459"/>
              <w:tab w:val="right" w:pos="9026" w:leader="dot"/>
            </w:tabs>
            <w:rPr/>
          </w:pPr>
          <w:hyperlink w:anchor="__RefHeading___Toc5578360_581953129">
            <w:r>
              <w:rPr>
                <w:webHidden/>
                <w:rStyle w:val="IndexLink"/>
                <w:rtl w:val="true"/>
              </w:rPr>
              <w:t>وجوب طاعة الأئمّة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578362_581953129">
            <w:r>
              <w:rPr>
                <w:webHidden/>
                <w:rStyle w:val="IndexLink"/>
                <w:rtl w:val="true"/>
              </w:rPr>
              <w:t>وجوب معرفة الأئمّة علیهم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578364_581953129">
            <w:r>
              <w:rPr>
                <w:webHidden/>
                <w:rStyle w:val="IndexLink"/>
                <w:rtl w:val="true"/>
              </w:rPr>
              <w:t>من ادّعی الإمامة ولم یکن لها أهل</w:t>
            </w:r>
            <w:r>
              <w:rPr>
                <w:rStyle w:val="IndexLink"/>
                <w:rtl w:val="true"/>
              </w:rPr>
              <w:tab/>
            </w:r>
            <w:r>
              <w:rPr>
                <w:rStyle w:val="IndexLink"/>
              </w:rPr>
              <w:t>108</w:t>
            </w:r>
          </w:hyperlink>
        </w:p>
        <w:p>
          <w:pPr>
            <w:pStyle w:val="Contents3"/>
            <w:tabs>
              <w:tab w:val="clear" w:pos="8459"/>
              <w:tab w:val="right" w:pos="9026" w:leader="dot"/>
            </w:tabs>
            <w:rPr/>
          </w:pPr>
          <w:hyperlink w:anchor="__RefHeading___Toc5578366_581953129">
            <w:r>
              <w:rPr>
                <w:webHidden/>
                <w:rStyle w:val="IndexLink"/>
                <w:rtl w:val="true"/>
              </w:rPr>
              <w:t>مَن عرف إمامه لم یضرّه تقدّم هذا الأمر أو تأخّر</w:t>
            </w:r>
            <w:r>
              <w:rPr>
                <w:rStyle w:val="IndexLink"/>
                <w:rtl w:val="true"/>
              </w:rPr>
              <w:tab/>
            </w:r>
            <w:r>
              <w:rPr>
                <w:rStyle w:val="IndexLink"/>
              </w:rPr>
              <w:t>109</w:t>
            </w:r>
          </w:hyperlink>
        </w:p>
        <w:p>
          <w:pPr>
            <w:pStyle w:val="Contents3"/>
            <w:tabs>
              <w:tab w:val="clear" w:pos="8459"/>
              <w:tab w:val="right" w:pos="9026" w:leader="dot"/>
            </w:tabs>
            <w:rPr/>
          </w:pPr>
          <w:hyperlink w:anchor="__RefHeading___Toc5578368_581953129">
            <w:r>
              <w:rPr>
                <w:webHidden/>
                <w:rStyle w:val="IndexLink"/>
                <w:rtl w:val="true"/>
              </w:rPr>
              <w:t>من دان اللّه عزّ وجلّ بغیر إمام من اللّه</w:t>
            </w:r>
            <w:r>
              <w:rPr>
                <w:rStyle w:val="IndexLink"/>
                <w:rtl w:val="true"/>
              </w:rPr>
              <w:tab/>
            </w:r>
            <w:r>
              <w:rPr>
                <w:rStyle w:val="IndexLink"/>
              </w:rPr>
              <w:t>111</w:t>
            </w:r>
          </w:hyperlink>
        </w:p>
        <w:p>
          <w:pPr>
            <w:pStyle w:val="Contents3"/>
            <w:tabs>
              <w:tab w:val="clear" w:pos="8459"/>
              <w:tab w:val="right" w:pos="9026" w:leader="dot"/>
            </w:tabs>
            <w:rPr/>
          </w:pPr>
          <w:hyperlink w:anchor="__RefHeading___Toc5578370_581953129">
            <w:r>
              <w:rPr>
                <w:webHidden/>
                <w:rStyle w:val="IndexLink"/>
                <w:rtl w:val="true"/>
              </w:rPr>
              <w:t>ما یجب علی الناس عند مضی الإمام</w:t>
            </w:r>
            <w:r>
              <w:rPr>
                <w:rStyle w:val="IndexLink"/>
                <w:rtl w:val="true"/>
              </w:rPr>
              <w:tab/>
            </w:r>
            <w:r>
              <w:rPr>
                <w:rStyle w:val="IndexLink"/>
              </w:rPr>
              <w:t>113</w:t>
            </w:r>
          </w:hyperlink>
        </w:p>
        <w:p>
          <w:pPr>
            <w:pStyle w:val="Contents3"/>
            <w:tabs>
              <w:tab w:val="clear" w:pos="8459"/>
              <w:tab w:val="right" w:pos="9026" w:leader="dot"/>
            </w:tabs>
            <w:rPr/>
          </w:pPr>
          <w:hyperlink w:anchor="__RefHeading___Toc5578372_581953129">
            <w:r>
              <w:rPr>
                <w:webHidden/>
                <w:rStyle w:val="IndexLink"/>
                <w:rtl w:val="true"/>
              </w:rPr>
              <w:t>إنّ الإمام یعلم إنّ الأمر قد صار إلیه</w:t>
            </w:r>
            <w:r>
              <w:rPr>
                <w:rStyle w:val="IndexLink"/>
                <w:rtl w:val="true"/>
              </w:rPr>
              <w:tab/>
            </w:r>
            <w:r>
              <w:rPr>
                <w:rStyle w:val="IndexLink"/>
              </w:rPr>
              <w:t>115</w:t>
            </w:r>
          </w:hyperlink>
        </w:p>
        <w:p>
          <w:pPr>
            <w:pStyle w:val="Contents3"/>
            <w:tabs>
              <w:tab w:val="clear" w:pos="8459"/>
              <w:tab w:val="right" w:pos="9026" w:leader="dot"/>
            </w:tabs>
            <w:rPr/>
          </w:pPr>
          <w:hyperlink w:anchor="__RefHeading___Toc5578374_581953129">
            <w:r>
              <w:rPr>
                <w:webHidden/>
                <w:rStyle w:val="IndexLink"/>
                <w:rtl w:val="true"/>
              </w:rPr>
              <w:t>لا اعتبار بالسنّ فی تصدّیهم أمر الإمامة</w:t>
            </w:r>
            <w:r>
              <w:rPr>
                <w:rStyle w:val="IndexLink"/>
                <w:rtl w:val="true"/>
              </w:rPr>
              <w:tab/>
            </w:r>
            <w:r>
              <w:rPr>
                <w:rStyle w:val="IndexLink"/>
              </w:rPr>
              <w:t>116</w:t>
            </w:r>
          </w:hyperlink>
        </w:p>
        <w:p>
          <w:pPr>
            <w:pStyle w:val="Contents3"/>
            <w:tabs>
              <w:tab w:val="clear" w:pos="8459"/>
              <w:tab w:val="right" w:pos="9026" w:leader="dot"/>
            </w:tabs>
            <w:rPr/>
          </w:pPr>
          <w:hyperlink w:anchor="__RefHeading___Toc5578376_581953129">
            <w:r>
              <w:rPr>
                <w:webHidden/>
                <w:rStyle w:val="IndexLink"/>
                <w:rtl w:val="true"/>
              </w:rPr>
              <w:t>تسلیم الإمر إلی الأئمّة علیهم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578378_581953129">
            <w:r>
              <w:rPr>
                <w:webHidden/>
                <w:rStyle w:val="IndexLink"/>
                <w:rtl w:val="true"/>
              </w:rPr>
              <w:t>وجوب عرض الناس ولایتهم ومودّتهم إلی الأئمّة علیهم السلام بعد أداء المناسک</w:t>
            </w:r>
            <w:r>
              <w:rPr>
                <w:rStyle w:val="IndexLink"/>
                <w:rtl w:val="true"/>
              </w:rPr>
              <w:tab/>
            </w:r>
            <w:r>
              <w:rPr>
                <w:rStyle w:val="IndexLink"/>
              </w:rPr>
              <w:t>120</w:t>
            </w:r>
          </w:hyperlink>
        </w:p>
        <w:p>
          <w:pPr>
            <w:pStyle w:val="Contents3"/>
            <w:tabs>
              <w:tab w:val="clear" w:pos="8459"/>
              <w:tab w:val="right" w:pos="9026" w:leader="dot"/>
            </w:tabs>
            <w:rPr/>
          </w:pPr>
          <w:hyperlink w:anchor="__RefHeading___Toc5578380_581953129">
            <w:r>
              <w:rPr>
                <w:webHidden/>
                <w:rStyle w:val="IndexLink"/>
                <w:rtl w:val="true"/>
              </w:rPr>
              <w:t>أمر النبیّ بالنصیحة لأئمّة المسلمین</w:t>
            </w:r>
            <w:r>
              <w:rPr>
                <w:rStyle w:val="IndexLink"/>
                <w:rtl w:val="true"/>
              </w:rPr>
              <w:tab/>
            </w:r>
            <w:r>
              <w:rPr>
                <w:rStyle w:val="IndexLink"/>
              </w:rPr>
              <w:t>121</w:t>
            </w:r>
          </w:hyperlink>
        </w:p>
        <w:p>
          <w:pPr>
            <w:pStyle w:val="Contents3"/>
            <w:tabs>
              <w:tab w:val="clear" w:pos="8459"/>
              <w:tab w:val="right" w:pos="9026" w:leader="dot"/>
            </w:tabs>
            <w:rPr/>
          </w:pPr>
          <w:hyperlink w:anchor="__RefHeading___Toc5578382_581953129">
            <w:r>
              <w:rPr>
                <w:webHidden/>
                <w:rStyle w:val="IndexLink"/>
                <w:rtl w:val="true"/>
              </w:rPr>
              <w:t>إنّهم علیهم السلام أوْلی بالناس من أنفسهم</w:t>
            </w:r>
            <w:r>
              <w:rPr>
                <w:rStyle w:val="IndexLink"/>
                <w:rtl w:val="true"/>
              </w:rPr>
              <w:tab/>
            </w:r>
            <w:r>
              <w:rPr>
                <w:rStyle w:val="IndexLink"/>
              </w:rPr>
              <w:t>122</w:t>
            </w:r>
          </w:hyperlink>
        </w:p>
        <w:p>
          <w:pPr>
            <w:pStyle w:val="Contents3"/>
            <w:tabs>
              <w:tab w:val="clear" w:pos="8459"/>
              <w:tab w:val="right" w:pos="9026" w:leader="dot"/>
            </w:tabs>
            <w:rPr/>
          </w:pPr>
          <w:hyperlink w:anchor="__RefHeading___Toc5578384_581953129">
            <w:r>
              <w:rPr>
                <w:webHidden/>
                <w:rStyle w:val="IndexLink"/>
                <w:rtl w:val="true"/>
              </w:rPr>
              <w:t>من خصائص الإمام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5578386_581953129">
            <w:r>
              <w:rPr>
                <w:webHidden/>
                <w:rStyle w:val="IndexLink"/>
                <w:rtl w:val="true"/>
              </w:rPr>
              <w:t>حرمة سبّ الإمام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5578388_581953129">
            <w:r>
              <w:rPr>
                <w:webHidden/>
                <w:rStyle w:val="IndexLink"/>
                <w:rtl w:val="true"/>
              </w:rPr>
              <w:t>الفصل الخامس</w:t>
            </w:r>
            <w:r>
              <w:rPr>
                <w:rStyle w:val="IndexLink"/>
                <w:rtl w:val="true"/>
              </w:rPr>
              <w:t xml:space="preserve">: </w:t>
            </w:r>
            <w:r>
              <w:rPr>
                <w:rStyle w:val="IndexLink"/>
                <w:rtl w:val="true"/>
              </w:rPr>
              <w:t>خصائص الأئمّة وجهات علومهم</w:t>
            </w:r>
            <w:r>
              <w:rPr>
                <w:rStyle w:val="IndexLink"/>
                <w:rtl w:val="true"/>
              </w:rPr>
              <w:tab/>
            </w:r>
            <w:r>
              <w:rPr>
                <w:rStyle w:val="IndexLink"/>
              </w:rPr>
              <w:t>125</w:t>
            </w:r>
          </w:hyperlink>
        </w:p>
        <w:p>
          <w:pPr>
            <w:pStyle w:val="Contents3"/>
            <w:tabs>
              <w:tab w:val="clear" w:pos="8459"/>
              <w:tab w:val="right" w:pos="9026" w:leader="dot"/>
            </w:tabs>
            <w:rPr/>
          </w:pPr>
          <w:hyperlink w:anchor="__RefHeading___Toc5578390_581953129">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5578392_581953129">
            <w:r>
              <w:rPr>
                <w:webHidden/>
                <w:rStyle w:val="IndexLink"/>
                <w:rtl w:val="true"/>
              </w:rPr>
              <w:t>الأئمّة علیهم السلام هم الهداة</w:t>
            </w:r>
            <w:r>
              <w:rPr>
                <w:rStyle w:val="IndexLink"/>
                <w:rtl w:val="true"/>
              </w:rPr>
              <w:tab/>
            </w:r>
            <w:r>
              <w:rPr>
                <w:rStyle w:val="IndexLink"/>
              </w:rPr>
              <w:t>125</w:t>
            </w:r>
          </w:hyperlink>
        </w:p>
        <w:p>
          <w:pPr>
            <w:pStyle w:val="Contents3"/>
            <w:tabs>
              <w:tab w:val="clear" w:pos="8459"/>
              <w:tab w:val="right" w:pos="9026" w:leader="dot"/>
            </w:tabs>
            <w:rPr/>
          </w:pPr>
          <w:hyperlink w:anchor="__RefHeading___Toc5578394_581953129">
            <w:r>
              <w:rPr>
                <w:webHidden/>
                <w:rStyle w:val="IndexLink"/>
                <w:rtl w:val="true"/>
              </w:rPr>
              <w:t>الأئمّة علیهم السلام هم خزّان علم اللّه</w:t>
            </w:r>
            <w:r>
              <w:rPr>
                <w:rStyle w:val="IndexLink"/>
                <w:rtl w:val="true"/>
              </w:rPr>
              <w:tab/>
            </w:r>
            <w:r>
              <w:rPr>
                <w:rStyle w:val="IndexLink"/>
              </w:rPr>
              <w:t>126</w:t>
            </w:r>
          </w:hyperlink>
        </w:p>
        <w:p>
          <w:pPr>
            <w:pStyle w:val="Contents3"/>
            <w:tabs>
              <w:tab w:val="clear" w:pos="8459"/>
              <w:tab w:val="right" w:pos="9026" w:leader="dot"/>
            </w:tabs>
            <w:rPr/>
          </w:pPr>
          <w:hyperlink w:anchor="__RefHeading___Toc5578396_581953129">
            <w:r>
              <w:rPr>
                <w:webHidden/>
                <w:rStyle w:val="IndexLink"/>
                <w:rtl w:val="true"/>
              </w:rPr>
              <w:t>انّ الأئمّة علیهم السلام نور اللّه عزّ وجلّ</w:t>
            </w:r>
            <w:r>
              <w:rPr>
                <w:rStyle w:val="IndexLink"/>
                <w:rtl w:val="true"/>
              </w:rPr>
              <w:tab/>
            </w:r>
            <w:r>
              <w:rPr>
                <w:rStyle w:val="IndexLink"/>
              </w:rPr>
              <w:t>126</w:t>
            </w:r>
          </w:hyperlink>
        </w:p>
        <w:p>
          <w:pPr>
            <w:pStyle w:val="Contents3"/>
            <w:tabs>
              <w:tab w:val="clear" w:pos="8459"/>
              <w:tab w:val="right" w:pos="9026" w:leader="dot"/>
            </w:tabs>
            <w:rPr/>
          </w:pPr>
          <w:hyperlink w:anchor="__RefHeading___Toc5578398_581953129">
            <w:r>
              <w:rPr>
                <w:webHidden/>
                <w:rStyle w:val="IndexLink"/>
                <w:rtl w:val="true"/>
              </w:rPr>
              <w:t>الأئمّة علیهم السلام شهداء اللّه علی خلقه</w:t>
            </w:r>
            <w:r>
              <w:rPr>
                <w:rStyle w:val="IndexLink"/>
                <w:rtl w:val="true"/>
              </w:rPr>
              <w:tab/>
            </w:r>
            <w:r>
              <w:rPr>
                <w:rStyle w:val="IndexLink"/>
              </w:rPr>
              <w:t>127</w:t>
            </w:r>
          </w:hyperlink>
        </w:p>
        <w:p>
          <w:pPr>
            <w:pStyle w:val="Contents3"/>
            <w:tabs>
              <w:tab w:val="clear" w:pos="8459"/>
              <w:tab w:val="right" w:pos="9026" w:leader="dot"/>
            </w:tabs>
            <w:rPr/>
          </w:pPr>
          <w:hyperlink w:anchor="__RefHeading___Toc5578400_581953129">
            <w:r>
              <w:rPr>
                <w:webHidden/>
                <w:rStyle w:val="IndexLink"/>
                <w:rtl w:val="true"/>
              </w:rPr>
              <w:t>إنّ الملائکة تدخل بیوت الأئمّة علیهم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578402_581953129">
            <w:r>
              <w:rPr>
                <w:webHidden/>
                <w:rStyle w:val="IndexLink"/>
                <w:rtl w:val="true"/>
              </w:rPr>
              <w:t>الأئمّة علیهم السلام هم الناس المحسودون</w:t>
            </w:r>
            <w:r>
              <w:rPr>
                <w:rStyle w:val="IndexLink"/>
                <w:rtl w:val="true"/>
              </w:rPr>
              <w:tab/>
            </w:r>
            <w:r>
              <w:rPr>
                <w:rStyle w:val="IndexLink"/>
              </w:rPr>
              <w:t>129</w:t>
            </w:r>
          </w:hyperlink>
        </w:p>
        <w:p>
          <w:pPr>
            <w:pStyle w:val="Contents3"/>
            <w:tabs>
              <w:tab w:val="clear" w:pos="8459"/>
              <w:tab w:val="right" w:pos="9026" w:leader="dot"/>
            </w:tabs>
            <w:rPr/>
          </w:pPr>
          <w:hyperlink w:anchor="__RefHeading___Toc5578404_581953129">
            <w:r>
              <w:rPr>
                <w:webHidden/>
                <w:rStyle w:val="IndexLink"/>
                <w:rtl w:val="true"/>
              </w:rPr>
              <w:t>إنّ طاعة الأئمّة علیهم السلام طاعة اللّه عزّ وجلّ</w:t>
            </w:r>
            <w:r>
              <w:rPr>
                <w:rStyle w:val="IndexLink"/>
                <w:rtl w:val="true"/>
              </w:rPr>
              <w:tab/>
            </w:r>
            <w:r>
              <w:rPr>
                <w:rStyle w:val="IndexLink"/>
              </w:rPr>
              <w:t>129</w:t>
            </w:r>
          </w:hyperlink>
        </w:p>
        <w:p>
          <w:pPr>
            <w:pStyle w:val="Contents3"/>
            <w:tabs>
              <w:tab w:val="clear" w:pos="8459"/>
              <w:tab w:val="right" w:pos="9026" w:leader="dot"/>
            </w:tabs>
            <w:rPr/>
          </w:pPr>
          <w:hyperlink w:anchor="__RefHeading___Toc5578406_581953129">
            <w:r>
              <w:rPr>
                <w:webHidden/>
                <w:rStyle w:val="IndexLink"/>
                <w:rtl w:val="true"/>
              </w:rPr>
              <w:t>الأئمّة علیهم السلام هم أهل الذکر</w:t>
            </w:r>
            <w:r>
              <w:rPr>
                <w:rStyle w:val="IndexLink"/>
                <w:rtl w:val="true"/>
              </w:rPr>
              <w:tab/>
            </w:r>
            <w:r>
              <w:rPr>
                <w:rStyle w:val="IndexLink"/>
              </w:rPr>
              <w:t>129</w:t>
            </w:r>
          </w:hyperlink>
        </w:p>
        <w:p>
          <w:pPr>
            <w:pStyle w:val="Contents3"/>
            <w:tabs>
              <w:tab w:val="clear" w:pos="8459"/>
              <w:tab w:val="right" w:pos="9026" w:leader="dot"/>
            </w:tabs>
            <w:rPr/>
          </w:pPr>
          <w:hyperlink w:anchor="__RefHeading___Toc5578408_581953129">
            <w:r>
              <w:rPr>
                <w:webHidden/>
                <w:rStyle w:val="IndexLink"/>
                <w:rtl w:val="true"/>
              </w:rPr>
              <w:t>الموصوفون بالعلم فی کتاب اللّه هم الأئمّة علیهم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5578410_581953129">
            <w:r>
              <w:rPr>
                <w:webHidden/>
                <w:rStyle w:val="IndexLink"/>
                <w:rtl w:val="true"/>
              </w:rPr>
              <w:t>الراسخون فی العلم هم الأئمّة علیهم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5578412_581953129">
            <w:r>
              <w:rPr>
                <w:webHidden/>
                <w:rStyle w:val="IndexLink"/>
                <w:rtl w:val="true"/>
              </w:rPr>
              <w:t>الذین اوتوا العلم هم الأئمّة علیهم السلام خاصّة</w:t>
            </w:r>
            <w:r>
              <w:rPr>
                <w:rStyle w:val="IndexLink"/>
                <w:rtl w:val="true"/>
              </w:rPr>
              <w:tab/>
            </w:r>
            <w:r>
              <w:rPr>
                <w:rStyle w:val="IndexLink"/>
              </w:rPr>
              <w:t>132</w:t>
            </w:r>
          </w:hyperlink>
        </w:p>
        <w:p>
          <w:pPr>
            <w:pStyle w:val="Contents3"/>
            <w:tabs>
              <w:tab w:val="clear" w:pos="8459"/>
              <w:tab w:val="right" w:pos="9026" w:leader="dot"/>
            </w:tabs>
            <w:rPr/>
          </w:pPr>
          <w:hyperlink w:anchor="__RefHeading___Toc5578414_581953129">
            <w:r>
              <w:rPr>
                <w:webHidden/>
                <w:rStyle w:val="IndexLink"/>
                <w:rtl w:val="true"/>
              </w:rPr>
              <w:t>القرآن یهدی للإمام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578416_581953129">
            <w:r>
              <w:rPr>
                <w:webHidden/>
                <w:rStyle w:val="IndexLink"/>
                <w:rtl w:val="true"/>
              </w:rPr>
              <w:t>عرض الأعمال علی النبیّ والأئمّة علیهم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5578418_581953129">
            <w:r>
              <w:rPr>
                <w:webHidden/>
                <w:rStyle w:val="IndexLink"/>
                <w:rtl w:val="true"/>
              </w:rPr>
              <w:t>إنّ الأئمّة علیهم السلام هم ورثة العلم</w:t>
            </w:r>
            <w:r>
              <w:rPr>
                <w:rStyle w:val="IndexLink"/>
                <w:rtl w:val="true"/>
              </w:rPr>
              <w:tab/>
            </w:r>
            <w:r>
              <w:rPr>
                <w:rStyle w:val="IndexLink"/>
              </w:rPr>
              <w:t>134</w:t>
            </w:r>
          </w:hyperlink>
        </w:p>
        <w:p>
          <w:pPr>
            <w:pStyle w:val="Contents3"/>
            <w:tabs>
              <w:tab w:val="clear" w:pos="8459"/>
              <w:tab w:val="right" w:pos="9026" w:leader="dot"/>
            </w:tabs>
            <w:rPr/>
          </w:pPr>
          <w:hyperlink w:anchor="__RefHeading___Toc5578420_581953129">
            <w:r>
              <w:rPr>
                <w:webHidden/>
                <w:rStyle w:val="IndexLink"/>
                <w:rtl w:val="true"/>
              </w:rPr>
              <w:t>الأئمّة ورثوا علم النبیّ و جمیع الأنبیاء</w:t>
            </w:r>
            <w:r>
              <w:rPr>
                <w:rStyle w:val="IndexLink"/>
                <w:rtl w:val="true"/>
              </w:rPr>
              <w:tab/>
            </w:r>
            <w:r>
              <w:rPr>
                <w:rStyle w:val="IndexLink"/>
              </w:rPr>
              <w:t>135</w:t>
            </w:r>
          </w:hyperlink>
        </w:p>
        <w:p>
          <w:pPr>
            <w:pStyle w:val="Contents3"/>
            <w:tabs>
              <w:tab w:val="clear" w:pos="8459"/>
              <w:tab w:val="right" w:pos="9026" w:leader="dot"/>
            </w:tabs>
            <w:rPr/>
          </w:pPr>
          <w:hyperlink w:anchor="__RefHeading___Toc5578422_581953129">
            <w:r>
              <w:rPr>
                <w:webHidden/>
                <w:rStyle w:val="IndexLink"/>
                <w:rtl w:val="true"/>
              </w:rPr>
              <w:t>انّ الأئمّة علیهم السلام عندهم جمیع الکتب المُنزلة من اللّه</w:t>
            </w:r>
            <w:r>
              <w:rPr>
                <w:rStyle w:val="IndexLink"/>
                <w:rtl w:val="true"/>
              </w:rPr>
              <w:tab/>
            </w:r>
            <w:r>
              <w:rPr>
                <w:rStyle w:val="IndexLink"/>
              </w:rPr>
              <w:t>136</w:t>
            </w:r>
          </w:hyperlink>
        </w:p>
        <w:p>
          <w:pPr>
            <w:pStyle w:val="Contents3"/>
            <w:tabs>
              <w:tab w:val="clear" w:pos="8459"/>
              <w:tab w:val="right" w:pos="9026" w:leader="dot"/>
            </w:tabs>
            <w:rPr/>
          </w:pPr>
          <w:hyperlink w:anchor="__RefHeading___Toc5578424_581953129">
            <w:r>
              <w:rPr>
                <w:webHidden/>
                <w:rStyle w:val="IndexLink"/>
                <w:rtl w:val="true"/>
              </w:rPr>
              <w:t>الأئمّة علیهم السلام عندهم علم الکتاب</w:t>
            </w:r>
            <w:r>
              <w:rPr>
                <w:rStyle w:val="IndexLink"/>
                <w:rtl w:val="true"/>
              </w:rPr>
              <w:tab/>
            </w:r>
            <w:r>
              <w:rPr>
                <w:rStyle w:val="IndexLink"/>
              </w:rPr>
              <w:t>137</w:t>
            </w:r>
          </w:hyperlink>
        </w:p>
        <w:p>
          <w:pPr>
            <w:pStyle w:val="Contents3"/>
            <w:tabs>
              <w:tab w:val="clear" w:pos="8459"/>
              <w:tab w:val="right" w:pos="9026" w:leader="dot"/>
            </w:tabs>
            <w:rPr/>
          </w:pPr>
          <w:hyperlink w:anchor="__RefHeading___Toc5578426_581953129">
            <w:r>
              <w:rPr>
                <w:webHidden/>
                <w:rStyle w:val="IndexLink"/>
                <w:rtl w:val="true"/>
              </w:rPr>
              <w:t>الأئمّة عندهم سلاح رسول اللّه صلی الله علیه و آله</w:t>
            </w:r>
            <w:r>
              <w:rPr>
                <w:rStyle w:val="IndexLink"/>
                <w:rtl w:val="true"/>
              </w:rPr>
              <w:tab/>
            </w:r>
            <w:r>
              <w:rPr>
                <w:rStyle w:val="IndexLink"/>
              </w:rPr>
              <w:t>137</w:t>
            </w:r>
          </w:hyperlink>
        </w:p>
        <w:p>
          <w:pPr>
            <w:pStyle w:val="Contents3"/>
            <w:tabs>
              <w:tab w:val="clear" w:pos="8459"/>
              <w:tab w:val="right" w:pos="9026" w:leader="dot"/>
            </w:tabs>
            <w:rPr/>
          </w:pPr>
          <w:hyperlink w:anchor="__RefHeading___Toc5578428_581953129">
            <w:r>
              <w:rPr>
                <w:webHidden/>
                <w:rStyle w:val="IndexLink"/>
                <w:rtl w:val="true"/>
              </w:rPr>
              <w:t>مثل سلاح رسول اللّه مثل التابوت فی بنی إسرائیل</w:t>
            </w:r>
            <w:r>
              <w:rPr>
                <w:rStyle w:val="IndexLink"/>
                <w:rtl w:val="true"/>
              </w:rPr>
              <w:tab/>
            </w:r>
            <w:r>
              <w:rPr>
                <w:rStyle w:val="IndexLink"/>
              </w:rPr>
              <w:t>139</w:t>
            </w:r>
          </w:hyperlink>
        </w:p>
        <w:p>
          <w:pPr>
            <w:pStyle w:val="Contents3"/>
            <w:tabs>
              <w:tab w:val="clear" w:pos="8459"/>
              <w:tab w:val="right" w:pos="9026" w:leader="dot"/>
            </w:tabs>
            <w:rPr/>
          </w:pPr>
          <w:hyperlink w:anchor="__RefHeading___Toc5578430_581953129">
            <w:r>
              <w:rPr>
                <w:webHidden/>
                <w:rStyle w:val="IndexLink"/>
                <w:rtl w:val="true"/>
              </w:rPr>
              <w:t>الأئمّة علیهم السلام عندهم الجفر والجامعة</w:t>
            </w:r>
            <w:r>
              <w:rPr>
                <w:rStyle w:val="IndexLink"/>
                <w:rtl w:val="true"/>
              </w:rPr>
              <w:tab/>
            </w:r>
            <w:r>
              <w:rPr>
                <w:rStyle w:val="IndexLink"/>
              </w:rPr>
              <w:t>140</w:t>
            </w:r>
          </w:hyperlink>
        </w:p>
        <w:p>
          <w:pPr>
            <w:pStyle w:val="Contents3"/>
            <w:tabs>
              <w:tab w:val="clear" w:pos="8459"/>
              <w:tab w:val="right" w:pos="9026" w:leader="dot"/>
            </w:tabs>
            <w:rPr/>
          </w:pPr>
          <w:hyperlink w:anchor="__RefHeading___Toc5578432_581953129">
            <w:r>
              <w:rPr>
                <w:webHidden/>
                <w:rStyle w:val="IndexLink"/>
                <w:rtl w:val="true"/>
              </w:rPr>
              <w:t>انّ الأئمّة علیهم السلام کلّهم فی العلم سواء</w:t>
            </w:r>
            <w:r>
              <w:rPr>
                <w:rStyle w:val="IndexLink"/>
                <w:rtl w:val="true"/>
              </w:rPr>
              <w:tab/>
            </w:r>
            <w:r>
              <w:rPr>
                <w:rStyle w:val="IndexLink"/>
              </w:rPr>
              <w:t>145</w:t>
            </w:r>
          </w:hyperlink>
        </w:p>
        <w:p>
          <w:pPr>
            <w:pStyle w:val="Contents3"/>
            <w:tabs>
              <w:tab w:val="clear" w:pos="8459"/>
              <w:tab w:val="right" w:pos="9026" w:leader="dot"/>
            </w:tabs>
            <w:rPr/>
          </w:pPr>
          <w:hyperlink w:anchor="__RefHeading___Toc5578434_581953129">
            <w:r>
              <w:rPr>
                <w:webHidden/>
                <w:rStyle w:val="IndexLink"/>
                <w:rtl w:val="true"/>
              </w:rPr>
              <w:t>انّ الأئمّة علیهم السلام یعلمون جمیع العلوم</w:t>
            </w:r>
            <w:r>
              <w:rPr>
                <w:rStyle w:val="IndexLink"/>
                <w:rtl w:val="true"/>
              </w:rPr>
              <w:tab/>
            </w:r>
            <w:r>
              <w:rPr>
                <w:rStyle w:val="IndexLink"/>
              </w:rPr>
              <w:t>145</w:t>
            </w:r>
          </w:hyperlink>
        </w:p>
        <w:p>
          <w:pPr>
            <w:pStyle w:val="Contents3"/>
            <w:tabs>
              <w:tab w:val="clear" w:pos="8459"/>
              <w:tab w:val="right" w:pos="9026" w:leader="dot"/>
            </w:tabs>
            <w:rPr/>
          </w:pPr>
          <w:hyperlink w:anchor="__RefHeading___Toc5578436_581953129">
            <w:r>
              <w:rPr>
                <w:webHidden/>
                <w:rStyle w:val="IndexLink"/>
                <w:rtl w:val="true"/>
              </w:rPr>
              <w:t>انّ الأئمّة علیهم السلام یُبْسط لهم العلم فیعلمون</w:t>
            </w:r>
            <w:r>
              <w:rPr>
                <w:rStyle w:val="IndexLink"/>
                <w:rtl w:val="true"/>
              </w:rPr>
              <w:tab/>
            </w:r>
            <w:r>
              <w:rPr>
                <w:rStyle w:val="IndexLink"/>
              </w:rPr>
              <w:t>146</w:t>
            </w:r>
          </w:hyperlink>
        </w:p>
        <w:p>
          <w:pPr>
            <w:pStyle w:val="Contents3"/>
            <w:tabs>
              <w:tab w:val="clear" w:pos="8459"/>
              <w:tab w:val="right" w:pos="9026" w:leader="dot"/>
            </w:tabs>
            <w:rPr/>
          </w:pPr>
          <w:hyperlink w:anchor="__RefHeading___Toc5578438_581953129">
            <w:r>
              <w:rPr>
                <w:webHidden/>
                <w:rStyle w:val="IndexLink"/>
                <w:rtl w:val="true"/>
              </w:rPr>
              <w:t>إنّ الأئمّة علیهم السلام یعلمون متی یموتون، ویموتون باختیارهم</w:t>
            </w:r>
            <w:r>
              <w:rPr>
                <w:rStyle w:val="IndexLink"/>
                <w:rtl w:val="true"/>
              </w:rPr>
              <w:tab/>
            </w:r>
            <w:r>
              <w:rPr>
                <w:rStyle w:val="IndexLink"/>
              </w:rPr>
              <w:t>146</w:t>
            </w:r>
          </w:hyperlink>
        </w:p>
        <w:p>
          <w:pPr>
            <w:pStyle w:val="Contents3"/>
            <w:tabs>
              <w:tab w:val="clear" w:pos="8459"/>
              <w:tab w:val="right" w:pos="9026" w:leader="dot"/>
            </w:tabs>
            <w:rPr/>
          </w:pPr>
          <w:hyperlink w:anchor="__RefHeading___Toc5578440_581953129">
            <w:r>
              <w:rPr>
                <w:webHidden/>
                <w:rStyle w:val="IndexLink"/>
                <w:rtl w:val="true"/>
              </w:rPr>
              <w:t>إن الأئمّة علیهم السلام یعلمون علم ما کان وما یکون</w:t>
            </w:r>
            <w:r>
              <w:rPr>
                <w:rStyle w:val="IndexLink"/>
                <w:rtl w:val="true"/>
              </w:rPr>
              <w:tab/>
            </w:r>
            <w:r>
              <w:rPr>
                <w:rStyle w:val="IndexLink"/>
              </w:rPr>
              <w:t>148</w:t>
            </w:r>
          </w:hyperlink>
        </w:p>
        <w:p>
          <w:pPr>
            <w:pStyle w:val="Contents3"/>
            <w:tabs>
              <w:tab w:val="clear" w:pos="8459"/>
              <w:tab w:val="right" w:pos="9026" w:leader="dot"/>
            </w:tabs>
            <w:rPr/>
          </w:pPr>
          <w:hyperlink w:anchor="__RefHeading___Toc5578442_581953129">
            <w:r>
              <w:rPr>
                <w:webHidden/>
                <w:rStyle w:val="IndexLink"/>
                <w:rtl w:val="true"/>
              </w:rPr>
              <w:t>لم یعلم اللّه نبیّه صلی الله علیه و آله علماً إلّاوقد أمره بتعلیمه علیّاً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578444_581953129">
            <w:r>
              <w:rPr>
                <w:webHidden/>
                <w:rStyle w:val="IndexLink"/>
                <w:rtl w:val="true"/>
              </w:rPr>
              <w:t>جهات علوم الأئمّة علیهم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5578446_581953129">
            <w:r>
              <w:rPr>
                <w:webHidden/>
                <w:rStyle w:val="IndexLink"/>
                <w:rtl w:val="true"/>
              </w:rPr>
              <w:t>الأئمّة علیهم السلام یعلمون بما یحدث للبشر</w:t>
            </w:r>
            <w:r>
              <w:rPr>
                <w:rStyle w:val="IndexLink"/>
                <w:rtl w:val="true"/>
              </w:rPr>
              <w:tab/>
            </w:r>
            <w:r>
              <w:rPr>
                <w:rStyle w:val="IndexLink"/>
              </w:rPr>
              <w:t>150</w:t>
            </w:r>
          </w:hyperlink>
        </w:p>
        <w:p>
          <w:pPr>
            <w:pStyle w:val="Contents3"/>
            <w:tabs>
              <w:tab w:val="clear" w:pos="8459"/>
              <w:tab w:val="right" w:pos="9026" w:leader="dot"/>
            </w:tabs>
            <w:rPr/>
          </w:pPr>
          <w:hyperlink w:anchor="__RefHeading___Toc5578448_581953129">
            <w:r>
              <w:rPr>
                <w:webHidden/>
                <w:rStyle w:val="IndexLink"/>
                <w:rtl w:val="true"/>
              </w:rPr>
              <w:t>تفویض أمر الدین إلی النبیّ والأئمّة علیهم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5578450_581953129">
            <w:r>
              <w:rPr>
                <w:webHidden/>
                <w:rStyle w:val="IndexLink"/>
                <w:rtl w:val="true"/>
              </w:rPr>
              <w:t>الأئمّة علیهم السلام یُشْبِهون ممّن مضی فی العلم</w:t>
            </w:r>
            <w:r>
              <w:rPr>
                <w:rStyle w:val="IndexLink"/>
                <w:rtl w:val="true"/>
              </w:rPr>
              <w:tab/>
            </w:r>
            <w:r>
              <w:rPr>
                <w:rStyle w:val="IndexLink"/>
              </w:rPr>
              <w:t>153</w:t>
            </w:r>
          </w:hyperlink>
        </w:p>
        <w:p>
          <w:pPr>
            <w:pStyle w:val="Contents3"/>
            <w:tabs>
              <w:tab w:val="clear" w:pos="8459"/>
              <w:tab w:val="right" w:pos="9026" w:leader="dot"/>
            </w:tabs>
            <w:rPr/>
          </w:pPr>
          <w:hyperlink w:anchor="__RefHeading___Toc5578452_581953129">
            <w:r>
              <w:rPr>
                <w:webHidden/>
                <w:rStyle w:val="IndexLink"/>
                <w:rtl w:val="true"/>
              </w:rPr>
              <w:t>انّ الأئمّة علیهم السلام مُحدّثون مفهّمون</w:t>
            </w:r>
            <w:r>
              <w:rPr>
                <w:rStyle w:val="IndexLink"/>
                <w:rtl w:val="true"/>
              </w:rPr>
              <w:tab/>
            </w:r>
            <w:r>
              <w:rPr>
                <w:rStyle w:val="IndexLink"/>
              </w:rPr>
              <w:t>154</w:t>
            </w:r>
          </w:hyperlink>
        </w:p>
        <w:p>
          <w:pPr>
            <w:pStyle w:val="Contents3"/>
            <w:tabs>
              <w:tab w:val="clear" w:pos="8459"/>
              <w:tab w:val="right" w:pos="9026" w:leader="dot"/>
            </w:tabs>
            <w:rPr/>
          </w:pPr>
          <w:hyperlink w:anchor="__RefHeading___Toc5578454_581953129">
            <w:r>
              <w:rPr>
                <w:webHidden/>
                <w:rStyle w:val="IndexLink"/>
                <w:rtl w:val="true"/>
              </w:rPr>
              <w:t>الروح التی یسدّد اللّه بها الأئمّة علیهم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578456_581953129">
            <w:r>
              <w:rPr>
                <w:webHidden/>
                <w:rStyle w:val="IndexLink"/>
                <w:rtl w:val="true"/>
              </w:rPr>
              <w:t>انّ الأئمّة علیهم السلام لم یفعلوا شیئاً إلّابعهد من اللّه</w:t>
            </w:r>
            <w:r>
              <w:rPr>
                <w:rStyle w:val="IndexLink"/>
                <w:rtl w:val="true"/>
              </w:rPr>
              <w:tab/>
            </w:r>
            <w:r>
              <w:rPr>
                <w:rStyle w:val="IndexLink"/>
              </w:rPr>
              <w:t>156</w:t>
            </w:r>
          </w:hyperlink>
        </w:p>
        <w:p>
          <w:pPr>
            <w:pStyle w:val="Contents3"/>
            <w:tabs>
              <w:tab w:val="clear" w:pos="8459"/>
              <w:tab w:val="right" w:pos="9026" w:leader="dot"/>
            </w:tabs>
            <w:rPr/>
          </w:pPr>
          <w:hyperlink w:anchor="__RefHeading___Toc5578458_581953129">
            <w:r>
              <w:rPr>
                <w:webHidden/>
                <w:rStyle w:val="IndexLink"/>
                <w:rtl w:val="true"/>
              </w:rPr>
              <w:t>ما هی علامات الإمام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5578460_581953129">
            <w:r>
              <w:rPr>
                <w:webHidden/>
                <w:rStyle w:val="IndexLink"/>
                <w:rtl w:val="true"/>
              </w:rPr>
              <w:t>لا تعود الإمامة فی أخوین بعد الحسن والحسین علیهما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5578462_581953129">
            <w:r>
              <w:rPr>
                <w:webHidden/>
                <w:rStyle w:val="IndexLink"/>
                <w:rtl w:val="true"/>
              </w:rPr>
              <w:t>الأئمّة علیهم السلام وبعض خصائصهم</w:t>
            </w:r>
            <w:r>
              <w:rPr>
                <w:rStyle w:val="IndexLink"/>
                <w:rtl w:val="true"/>
              </w:rPr>
              <w:tab/>
            </w:r>
            <w:r>
              <w:rPr>
                <w:rStyle w:val="IndexLink"/>
              </w:rPr>
              <w:t>158</w:t>
            </w:r>
          </w:hyperlink>
        </w:p>
        <w:p>
          <w:pPr>
            <w:pStyle w:val="Contents3"/>
            <w:tabs>
              <w:tab w:val="clear" w:pos="8459"/>
              <w:tab w:val="right" w:pos="9026" w:leader="dot"/>
            </w:tabs>
            <w:rPr/>
          </w:pPr>
          <w:hyperlink w:anchor="__RefHeading___Toc5578464_581953129">
            <w:r>
              <w:rPr>
                <w:webHidden/>
                <w:rStyle w:val="IndexLink"/>
                <w:rtl w:val="true"/>
              </w:rPr>
              <w:t>کیفیّة خلق أبدان الأئمّة علیهم السلام وأرواحهم</w:t>
            </w:r>
            <w:r>
              <w:rPr>
                <w:rStyle w:val="IndexLink"/>
                <w:rtl w:val="true"/>
              </w:rPr>
              <w:tab/>
            </w:r>
            <w:r>
              <w:rPr>
                <w:rStyle w:val="IndexLink"/>
              </w:rPr>
              <w:t>159</w:t>
            </w:r>
          </w:hyperlink>
        </w:p>
        <w:p>
          <w:pPr>
            <w:pStyle w:val="Contents3"/>
            <w:tabs>
              <w:tab w:val="clear" w:pos="8459"/>
              <w:tab w:val="right" w:pos="9026" w:leader="dot"/>
            </w:tabs>
            <w:rPr/>
          </w:pPr>
          <w:hyperlink w:anchor="__RefHeading___Toc5578466_581953129">
            <w:r>
              <w:rPr>
                <w:webHidden/>
                <w:rStyle w:val="IndexLink"/>
                <w:rtl w:val="true"/>
              </w:rPr>
              <w:t>لیس بین اللّه وبین حجّته حجاب</w:t>
            </w:r>
            <w:r>
              <w:rPr>
                <w:rStyle w:val="IndexLink"/>
                <w:rtl w:val="true"/>
              </w:rPr>
              <w:tab/>
            </w:r>
            <w:r>
              <w:rPr>
                <w:rStyle w:val="IndexLink"/>
              </w:rPr>
              <w:t>160</w:t>
            </w:r>
          </w:hyperlink>
        </w:p>
        <w:p>
          <w:pPr>
            <w:pStyle w:val="Contents3"/>
            <w:tabs>
              <w:tab w:val="clear" w:pos="8459"/>
              <w:tab w:val="right" w:pos="9026" w:leader="dot"/>
            </w:tabs>
            <w:rPr/>
          </w:pPr>
          <w:hyperlink w:anchor="__RefHeading___Toc5578468_581953129">
            <w:r>
              <w:rPr>
                <w:webHidden/>
                <w:rStyle w:val="IndexLink"/>
                <w:rtl w:val="true"/>
              </w:rPr>
              <w:t>إنّ الأئمّة علیهم السلام إذا ظهر أمرهم حکموا بحکم داود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5578470_581953129">
            <w:r>
              <w:rPr>
                <w:webHidden/>
                <w:rStyle w:val="IndexLink"/>
                <w:rtl w:val="true"/>
              </w:rPr>
              <w:t>إنّ حدیثهم علیهم السلام صعب مُستصعب</w:t>
            </w:r>
            <w:r>
              <w:rPr>
                <w:rStyle w:val="IndexLink"/>
                <w:rtl w:val="true"/>
              </w:rPr>
              <w:tab/>
            </w:r>
            <w:r>
              <w:rPr>
                <w:rStyle w:val="IndexLink"/>
              </w:rPr>
              <w:t>163</w:t>
            </w:r>
          </w:hyperlink>
        </w:p>
        <w:p>
          <w:pPr>
            <w:pStyle w:val="Contents3"/>
            <w:tabs>
              <w:tab w:val="clear" w:pos="8459"/>
              <w:tab w:val="right" w:pos="9026" w:leader="dot"/>
            </w:tabs>
            <w:rPr/>
          </w:pPr>
          <w:hyperlink w:anchor="__RefHeading___Toc5578472_581953129">
            <w:r>
              <w:rPr>
                <w:webHidden/>
                <w:rStyle w:val="IndexLink"/>
                <w:rtl w:val="true"/>
              </w:rPr>
              <w:t>سیرة الإمام فی نفسه وفی مطعمه وملبسه</w:t>
            </w:r>
            <w:r>
              <w:rPr>
                <w:rStyle w:val="IndexLink"/>
                <w:rtl w:val="true"/>
              </w:rPr>
              <w:tab/>
            </w:r>
            <w:r>
              <w:rPr>
                <w:rStyle w:val="IndexLink"/>
              </w:rPr>
              <w:t>163</w:t>
            </w:r>
          </w:hyperlink>
        </w:p>
        <w:p>
          <w:pPr>
            <w:pStyle w:val="Contents3"/>
            <w:tabs>
              <w:tab w:val="clear" w:pos="8459"/>
              <w:tab w:val="right" w:pos="9026" w:leader="dot"/>
            </w:tabs>
            <w:rPr/>
          </w:pPr>
          <w:hyperlink w:anchor="__RefHeading___Toc5578474_581953129">
            <w:r>
              <w:rPr>
                <w:webHidden/>
                <w:rStyle w:val="IndexLink"/>
                <w:rtl w:val="true"/>
              </w:rPr>
              <w:t>الأئمّة علیهم السلام کلّهم قائمون بأمر اللّه تعالی</w:t>
            </w:r>
            <w:r>
              <w:rPr>
                <w:rStyle w:val="IndexLink"/>
                <w:rtl w:val="true"/>
              </w:rPr>
              <w:tab/>
            </w:r>
            <w:r>
              <w:rPr>
                <w:rStyle w:val="IndexLink"/>
              </w:rPr>
              <w:t>164</w:t>
            </w:r>
          </w:hyperlink>
        </w:p>
        <w:p>
          <w:pPr>
            <w:pStyle w:val="Contents3"/>
            <w:tabs>
              <w:tab w:val="clear" w:pos="8459"/>
              <w:tab w:val="right" w:pos="9026" w:leader="dot"/>
            </w:tabs>
            <w:rPr/>
          </w:pPr>
          <w:hyperlink w:anchor="__RefHeading___Toc5578476_581953129">
            <w:r>
              <w:rPr>
                <w:webHidden/>
                <w:rStyle w:val="IndexLink"/>
                <w:rtl w:val="true"/>
              </w:rPr>
              <w:t>باب صلة الإمام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578478_581953129">
            <w:r>
              <w:rPr>
                <w:webHidden/>
                <w:rStyle w:val="IndexLink"/>
                <w:rtl w:val="true"/>
              </w:rPr>
              <w:t>وجوب دفع الخمس إلی ذوی القربی</w:t>
            </w:r>
            <w:r>
              <w:rPr>
                <w:rStyle w:val="IndexLink"/>
                <w:rtl w:val="true"/>
              </w:rPr>
              <w:tab/>
            </w:r>
            <w:r>
              <w:rPr>
                <w:rStyle w:val="IndexLink"/>
              </w:rPr>
              <w:t>166</w:t>
            </w:r>
          </w:hyperlink>
        </w:p>
        <w:p>
          <w:pPr>
            <w:pStyle w:val="Contents2"/>
            <w:tabs>
              <w:tab w:val="clear" w:pos="8743"/>
              <w:tab w:val="right" w:pos="9026" w:leader="dot"/>
            </w:tabs>
            <w:rPr/>
          </w:pPr>
          <w:hyperlink w:anchor="__RefHeading___Toc5578480_581953129">
            <w:r>
              <w:rPr>
                <w:webHidden/>
                <w:rStyle w:val="IndexLink"/>
                <w:rtl w:val="true"/>
              </w:rPr>
              <w:t>الفصل السادس</w:t>
            </w:r>
            <w:r>
              <w:rPr>
                <w:rStyle w:val="IndexLink"/>
                <w:rtl w:val="true"/>
              </w:rPr>
              <w:t xml:space="preserve">: </w:t>
            </w:r>
            <w:r>
              <w:rPr>
                <w:rStyle w:val="IndexLink"/>
                <w:rtl w:val="true"/>
              </w:rPr>
              <w:t>فی النصوص والإشارات علی الأئمّة الهداة</w:t>
            </w:r>
            <w:r>
              <w:rPr>
                <w:rStyle w:val="IndexLink"/>
                <w:rtl w:val="true"/>
              </w:rPr>
              <w:tab/>
            </w:r>
            <w:r>
              <w:rPr>
                <w:rStyle w:val="IndexLink"/>
              </w:rPr>
              <w:t>169</w:t>
            </w:r>
          </w:hyperlink>
        </w:p>
        <w:p>
          <w:pPr>
            <w:pStyle w:val="Contents3"/>
            <w:tabs>
              <w:tab w:val="clear" w:pos="8459"/>
              <w:tab w:val="right" w:pos="9026" w:leader="dot"/>
            </w:tabs>
            <w:rPr/>
          </w:pPr>
          <w:hyperlink w:anchor="__RefHeading___Toc5578482_581953129">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5578484_581953129">
            <w:r>
              <w:rPr>
                <w:webHidden/>
                <w:rStyle w:val="IndexLink"/>
                <w:rtl w:val="true"/>
              </w:rPr>
              <w:t>مَن هم العترة الطاهرة</w:t>
            </w:r>
            <w:r>
              <w:rPr>
                <w:rStyle w:val="IndexLink"/>
                <w:rtl w:val="true"/>
              </w:rPr>
              <w:tab/>
            </w:r>
            <w:r>
              <w:rPr>
                <w:rStyle w:val="IndexLink"/>
              </w:rPr>
              <w:t>170</w:t>
            </w:r>
          </w:hyperlink>
        </w:p>
        <w:p>
          <w:pPr>
            <w:pStyle w:val="Contents3"/>
            <w:tabs>
              <w:tab w:val="clear" w:pos="8459"/>
              <w:tab w:val="right" w:pos="9026" w:leader="dot"/>
            </w:tabs>
            <w:rPr/>
          </w:pPr>
          <w:hyperlink w:anchor="__RefHeading___Toc5578486_581953129">
            <w:r>
              <w:rPr>
                <w:webHidden/>
                <w:rStyle w:val="IndexLink"/>
                <w:rtl w:val="true"/>
              </w:rPr>
              <w:t>ما جاء فی الأئمّة الإثنی عشر علیهم السلام والنصّ علیهم</w:t>
            </w:r>
            <w:r>
              <w:rPr>
                <w:rStyle w:val="IndexLink"/>
                <w:rtl w:val="true"/>
              </w:rPr>
              <w:tab/>
            </w:r>
            <w:r>
              <w:rPr>
                <w:rStyle w:val="IndexLink"/>
              </w:rPr>
              <w:t>170</w:t>
            </w:r>
          </w:hyperlink>
        </w:p>
        <w:p>
          <w:pPr>
            <w:pStyle w:val="Contents3"/>
            <w:tabs>
              <w:tab w:val="clear" w:pos="8459"/>
              <w:tab w:val="right" w:pos="9026" w:leader="dot"/>
            </w:tabs>
            <w:rPr/>
          </w:pPr>
          <w:hyperlink w:anchor="__RefHeading___Toc5578488_581953129">
            <w:r>
              <w:rPr>
                <w:webHidden/>
                <w:rStyle w:val="IndexLink"/>
                <w:rtl w:val="true"/>
              </w:rPr>
              <w:t>نصوص من اللّه ورسوله علی أئمّة الهدی علیهم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5578490_581953129">
            <w:r>
              <w:rPr>
                <w:webHidden/>
                <w:rStyle w:val="IndexLink"/>
                <w:rtl w:val="true"/>
              </w:rPr>
              <w:t>نصوص الرسول صلی الله علیه و آله فی إمامة أمیر المؤمنین فی تقدّم أمیر المؤمنین علی سائر الخلق</w:t>
            </w:r>
            <w:r>
              <w:rPr>
                <w:rStyle w:val="IndexLink"/>
                <w:rtl w:val="true"/>
              </w:rPr>
              <w:tab/>
            </w:r>
            <w:r>
              <w:rPr>
                <w:rStyle w:val="IndexLink"/>
              </w:rPr>
              <w:t>180</w:t>
            </w:r>
          </w:hyperlink>
        </w:p>
        <w:p>
          <w:pPr>
            <w:pStyle w:val="Contents3"/>
            <w:tabs>
              <w:tab w:val="clear" w:pos="8459"/>
              <w:tab w:val="right" w:pos="9026" w:leader="dot"/>
            </w:tabs>
            <w:rPr/>
          </w:pPr>
          <w:hyperlink w:anchor="__RefHeading___Toc5578492_581953129">
            <w:r>
              <w:rPr>
                <w:webHidden/>
                <w:rStyle w:val="IndexLink"/>
                <w:rtl w:val="true"/>
              </w:rPr>
              <w:t>رسول اللّه صلی الله علیه و آله وحدیث بیعة الغدیر</w:t>
            </w:r>
            <w:r>
              <w:rPr>
                <w:rStyle w:val="IndexLink"/>
                <w:rtl w:val="true"/>
              </w:rPr>
              <w:tab/>
            </w:r>
            <w:r>
              <w:rPr>
                <w:rStyle w:val="IndexLink"/>
              </w:rPr>
              <w:t>180</w:t>
            </w:r>
          </w:hyperlink>
        </w:p>
        <w:p>
          <w:pPr>
            <w:pStyle w:val="Contents3"/>
            <w:tabs>
              <w:tab w:val="clear" w:pos="8459"/>
              <w:tab w:val="right" w:pos="9026" w:leader="dot"/>
            </w:tabs>
            <w:rPr/>
          </w:pPr>
          <w:hyperlink w:anchor="__RefHeading___Toc5578494_581953129">
            <w:r>
              <w:rPr>
                <w:webHidden/>
                <w:rStyle w:val="IndexLink"/>
                <w:rtl w:val="true"/>
              </w:rPr>
              <w:t>آخر فریضة نزلت هی ولایة أمیر المؤمنین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5578496_581953129">
            <w:r>
              <w:rPr>
                <w:webHidden/>
                <w:rStyle w:val="IndexLink"/>
                <w:rtl w:val="true"/>
              </w:rPr>
              <w:t>ما فرض اللّه من ولایة علیّ والأئمّة علیهم السلام علی الناس</w:t>
            </w:r>
            <w:r>
              <w:rPr>
                <w:rStyle w:val="IndexLink"/>
                <w:rtl w:val="true"/>
              </w:rPr>
              <w:tab/>
            </w:r>
            <w:r>
              <w:rPr>
                <w:rStyle w:val="IndexLink"/>
              </w:rPr>
              <w:t>183</w:t>
            </w:r>
          </w:hyperlink>
        </w:p>
        <w:p>
          <w:pPr>
            <w:pStyle w:val="Contents3"/>
            <w:tabs>
              <w:tab w:val="clear" w:pos="8459"/>
              <w:tab w:val="right" w:pos="9026" w:leader="dot"/>
            </w:tabs>
            <w:rPr/>
          </w:pPr>
          <w:hyperlink w:anchor="__RefHeading___Toc5578498_581953129">
            <w:r>
              <w:rPr>
                <w:webHidden/>
                <w:rStyle w:val="IndexLink"/>
                <w:rtl w:val="true"/>
              </w:rPr>
              <w:t>نصب الإمام أمیر المؤمنین علیه السلام بالخلافة والولایة</w:t>
            </w:r>
            <w:r>
              <w:rPr>
                <w:rStyle w:val="IndexLink"/>
                <w:rtl w:val="true"/>
              </w:rPr>
              <w:tab/>
            </w:r>
            <w:r>
              <w:rPr>
                <w:rStyle w:val="IndexLink"/>
              </w:rPr>
              <w:t>183</w:t>
            </w:r>
          </w:hyperlink>
        </w:p>
        <w:p>
          <w:pPr>
            <w:pStyle w:val="Contents3"/>
            <w:tabs>
              <w:tab w:val="clear" w:pos="8459"/>
              <w:tab w:val="right" w:pos="9026" w:leader="dot"/>
            </w:tabs>
            <w:rPr/>
          </w:pPr>
          <w:hyperlink w:anchor="__RefHeading___Toc5578500_581953129">
            <w:r>
              <w:rPr>
                <w:webHidden/>
                <w:rStyle w:val="IndexLink"/>
                <w:rtl w:val="true"/>
              </w:rPr>
              <w:t>اجتماع الأبالسة خوفاً من انتصاب علیّ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5578502_581953129">
            <w:r>
              <w:rPr>
                <w:webHidden/>
                <w:rStyle w:val="IndexLink"/>
                <w:rtl w:val="true"/>
              </w:rPr>
              <w:t>طلب النبیّ صلی الله علیه و آله من اللّه بأن یجعل علیّاً علیه السلام وزیره</w:t>
            </w:r>
            <w:r>
              <w:rPr>
                <w:rStyle w:val="IndexLink"/>
                <w:rtl w:val="true"/>
              </w:rPr>
              <w:tab/>
            </w:r>
            <w:r>
              <w:rPr>
                <w:rStyle w:val="IndexLink"/>
              </w:rPr>
              <w:t>185</w:t>
            </w:r>
          </w:hyperlink>
        </w:p>
        <w:p>
          <w:pPr>
            <w:pStyle w:val="Contents3"/>
            <w:tabs>
              <w:tab w:val="clear" w:pos="8459"/>
              <w:tab w:val="right" w:pos="9026" w:leader="dot"/>
            </w:tabs>
            <w:rPr/>
          </w:pPr>
          <w:hyperlink w:anchor="__RefHeading___Toc5578504_581953129">
            <w:r>
              <w:rPr>
                <w:webHidden/>
                <w:rStyle w:val="IndexLink"/>
                <w:rtl w:val="true"/>
              </w:rPr>
              <w:t>آیات مبارکة فی ولایة أمیر المؤمنین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5578506_581953129">
            <w:r>
              <w:rPr>
                <w:webHidden/>
                <w:rStyle w:val="IndexLink"/>
                <w:rtl w:val="true"/>
              </w:rPr>
              <w:t>الإشارة والنصّ علی أمیر المؤمنین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5578508_581953129">
            <w:r>
              <w:rPr>
                <w:webHidden/>
                <w:rStyle w:val="IndexLink"/>
                <w:rtl w:val="true"/>
              </w:rPr>
              <w:t>الإشارة والنصّ علی الحسن بن علیّ علیهما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5578510_581953129">
            <w:r>
              <w:rPr>
                <w:webHidden/>
                <w:rStyle w:val="IndexLink"/>
                <w:rtl w:val="true"/>
              </w:rPr>
              <w:t>الإشارة والنصّ علی الحسین بن علیّ علیهما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5578512_581953129">
            <w:r>
              <w:rPr>
                <w:webHidden/>
                <w:rStyle w:val="IndexLink"/>
                <w:rtl w:val="true"/>
              </w:rPr>
              <w:t>الإشارة والنصّ علی علیّ بن الحسین علیهما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5578514_581953129">
            <w:r>
              <w:rPr>
                <w:webHidden/>
                <w:rStyle w:val="IndexLink"/>
                <w:rtl w:val="true"/>
              </w:rPr>
              <w:t>الإشارة والنصّ علی أبی عبداللّه الصادق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5578516_581953129">
            <w:r>
              <w:rPr>
                <w:webHidden/>
                <w:rStyle w:val="IndexLink"/>
                <w:rtl w:val="true"/>
              </w:rPr>
              <w:t>الإشارة والنصّ علی أبی الحسن موسی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5578518_581953129">
            <w:r>
              <w:rPr>
                <w:webHidden/>
                <w:rStyle w:val="IndexLink"/>
                <w:rtl w:val="true"/>
              </w:rPr>
              <w:t>الإشارة والنصّ علی أبی الحسن الرضا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5578520_581953129">
            <w:r>
              <w:rPr>
                <w:webHidden/>
                <w:rStyle w:val="IndexLink"/>
                <w:rtl w:val="true"/>
              </w:rPr>
              <w:t>الإشارة والنصّ علی أبی جعفر الثانی 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5578522_581953129">
            <w:r>
              <w:rPr>
                <w:webHidden/>
                <w:rStyle w:val="IndexLink"/>
                <w:rtl w:val="true"/>
              </w:rPr>
              <w:t>النصّ والإشارة علی أبی الحسن الثالث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5578524_581953129">
            <w:r>
              <w:rPr>
                <w:webHidden/>
                <w:rStyle w:val="IndexLink"/>
                <w:rtl w:val="true"/>
              </w:rPr>
              <w:t>النهی عن ذکر إسمه عجل الله تعالی فرجه الشریف</w:t>
            </w:r>
            <w:r>
              <w:rPr>
                <w:rStyle w:val="IndexLink"/>
                <w:rtl w:val="true"/>
              </w:rPr>
              <w:tab/>
            </w:r>
            <w:r>
              <w:rPr>
                <w:rStyle w:val="IndexLink"/>
              </w:rPr>
              <w:t>203</w:t>
            </w:r>
          </w:hyperlink>
        </w:p>
        <w:p>
          <w:pPr>
            <w:pStyle w:val="Contents3"/>
            <w:tabs>
              <w:tab w:val="clear" w:pos="8459"/>
              <w:tab w:val="right" w:pos="9026" w:leader="dot"/>
            </w:tabs>
            <w:rPr/>
          </w:pPr>
          <w:hyperlink w:anchor="__RefHeading___Toc5578526_581953129">
            <w:r>
              <w:rPr>
                <w:webHidden/>
                <w:rStyle w:val="IndexLink"/>
                <w:rtl w:val="true"/>
              </w:rPr>
              <w:t>أحادیث فی غیبة الإمام المهدی عجل الله تعالی فرجه الشریف</w:t>
            </w:r>
            <w:r>
              <w:rPr>
                <w:rStyle w:val="IndexLink"/>
                <w:rtl w:val="true"/>
              </w:rPr>
              <w:tab/>
            </w:r>
            <w:r>
              <w:rPr>
                <w:rStyle w:val="IndexLink"/>
              </w:rPr>
              <w:t>203</w:t>
            </w:r>
          </w:hyperlink>
        </w:p>
        <w:p>
          <w:pPr>
            <w:pStyle w:val="Contents3"/>
            <w:tabs>
              <w:tab w:val="clear" w:pos="8459"/>
              <w:tab w:val="right" w:pos="9026" w:leader="dot"/>
            </w:tabs>
            <w:rPr/>
          </w:pPr>
          <w:hyperlink w:anchor="__RefHeading___Toc5578528_581953129">
            <w:r>
              <w:rPr>
                <w:webHidden/>
                <w:rStyle w:val="IndexLink"/>
                <w:rtl w:val="true"/>
              </w:rPr>
              <w:t>کراهة التوقیت بخروج القائم عجل الله تعالی فرجه الشریف</w:t>
            </w:r>
            <w:r>
              <w:rPr>
                <w:rStyle w:val="IndexLink"/>
                <w:rtl w:val="true"/>
              </w:rPr>
              <w:tab/>
            </w:r>
            <w:r>
              <w:rPr>
                <w:rStyle w:val="IndexLink"/>
              </w:rPr>
              <w:t>207</w:t>
            </w:r>
          </w:hyperlink>
        </w:p>
        <w:p>
          <w:pPr>
            <w:pStyle w:val="Contents3"/>
            <w:tabs>
              <w:tab w:val="clear" w:pos="8459"/>
              <w:tab w:val="right" w:pos="9026" w:leader="dot"/>
            </w:tabs>
            <w:rPr/>
          </w:pPr>
          <w:hyperlink w:anchor="__RefHeading___Toc5578530_581953129">
            <w:r>
              <w:rPr>
                <w:webHidden/>
                <w:rStyle w:val="IndexLink"/>
                <w:rtl w:val="true"/>
              </w:rPr>
              <w:t>التمحیص والامتحان قبل خروج القائم عجل الله تعالی فرجه الشریف</w:t>
            </w:r>
            <w:r>
              <w:rPr>
                <w:rStyle w:val="IndexLink"/>
                <w:rtl w:val="true"/>
              </w:rPr>
              <w:tab/>
            </w:r>
            <w:r>
              <w:rPr>
                <w:rStyle w:val="IndexLink"/>
              </w:rPr>
              <w:t>207</w:t>
            </w:r>
          </w:hyperlink>
        </w:p>
        <w:p>
          <w:pPr>
            <w:pStyle w:val="Contents3"/>
            <w:tabs>
              <w:tab w:val="clear" w:pos="8459"/>
              <w:tab w:val="right" w:pos="9026" w:leader="dot"/>
            </w:tabs>
            <w:rPr/>
          </w:pPr>
          <w:hyperlink w:anchor="__RefHeading___Toc5578532_581953129">
            <w:r>
              <w:rPr>
                <w:webHidden/>
                <w:rStyle w:val="IndexLink"/>
                <w:rtl w:val="true"/>
              </w:rPr>
              <w:t>حدیث عن ظهور الإمام المهدی عجل الله تعالی فرجه الشریف</w:t>
            </w:r>
            <w:r>
              <w:rPr>
                <w:rStyle w:val="IndexLink"/>
                <w:rtl w:val="true"/>
              </w:rPr>
              <w:tab/>
            </w:r>
            <w:r>
              <w:rPr>
                <w:rStyle w:val="IndexLink"/>
              </w:rPr>
              <w:t>208</w:t>
            </w:r>
          </w:hyperlink>
        </w:p>
        <w:p>
          <w:pPr>
            <w:pStyle w:val="Contents3"/>
            <w:tabs>
              <w:tab w:val="clear" w:pos="8459"/>
              <w:tab w:val="right" w:pos="9026" w:leader="dot"/>
            </w:tabs>
            <w:rPr/>
          </w:pPr>
          <w:hyperlink w:anchor="__RefHeading___Toc5578534_581953129">
            <w:r>
              <w:rPr>
                <w:webHidden/>
                <w:rStyle w:val="IndexLink"/>
                <w:rtl w:val="true"/>
              </w:rPr>
              <w:t>حرق المهدی عجل الله تعالی فرجه الشریف دور بنی امیّة</w:t>
            </w:r>
            <w:r>
              <w:rPr>
                <w:rStyle w:val="IndexLink"/>
                <w:rtl w:val="true"/>
              </w:rPr>
              <w:tab/>
            </w:r>
            <w:r>
              <w:rPr>
                <w:rStyle w:val="IndexLink"/>
              </w:rPr>
              <w:t>209</w:t>
            </w:r>
          </w:hyperlink>
        </w:p>
        <w:p>
          <w:pPr>
            <w:pStyle w:val="Contents3"/>
            <w:tabs>
              <w:tab w:val="clear" w:pos="8459"/>
              <w:tab w:val="right" w:pos="9026" w:leader="dot"/>
            </w:tabs>
            <w:rPr/>
          </w:pPr>
          <w:hyperlink w:anchor="__RefHeading___Toc5578536_581953129">
            <w:r>
              <w:rPr>
                <w:webHidden/>
                <w:rStyle w:val="IndexLink"/>
                <w:rtl w:val="true"/>
              </w:rPr>
              <w:t>صلاة عیسی علیه السلام خلف المهدی عجل الله تعالی فرجه الشریف</w:t>
            </w:r>
            <w:r>
              <w:rPr>
                <w:rStyle w:val="IndexLink"/>
                <w:rtl w:val="true"/>
              </w:rPr>
              <w:tab/>
            </w:r>
            <w:r>
              <w:rPr>
                <w:rStyle w:val="IndexLink"/>
              </w:rPr>
              <w:t>209</w:t>
            </w:r>
          </w:hyperlink>
        </w:p>
        <w:p>
          <w:pPr>
            <w:pStyle w:val="Contents2"/>
            <w:tabs>
              <w:tab w:val="clear" w:pos="8743"/>
              <w:tab w:val="right" w:pos="9026" w:leader="dot"/>
            </w:tabs>
            <w:rPr/>
          </w:pPr>
          <w:hyperlink w:anchor="__RefHeading___Toc5578538_581953129">
            <w:r>
              <w:rPr>
                <w:webHidden/>
                <w:rStyle w:val="IndexLink"/>
                <w:rtl w:val="true"/>
              </w:rPr>
              <w:t>الفصل السابع</w:t>
            </w:r>
            <w:r>
              <w:rPr>
                <w:rStyle w:val="IndexLink"/>
                <w:rtl w:val="true"/>
              </w:rPr>
              <w:t xml:space="preserve">: </w:t>
            </w:r>
            <w:r>
              <w:rPr>
                <w:rStyle w:val="IndexLink"/>
                <w:rtl w:val="true"/>
              </w:rPr>
              <w:t>أحادیث فی الإسلام والکفر</w:t>
            </w:r>
            <w:r>
              <w:rPr>
                <w:rStyle w:val="IndexLink"/>
                <w:rtl w:val="true"/>
              </w:rPr>
              <w:tab/>
            </w:r>
            <w:r>
              <w:rPr>
                <w:rStyle w:val="IndexLink"/>
              </w:rPr>
              <w:t>211</w:t>
            </w:r>
          </w:hyperlink>
        </w:p>
        <w:p>
          <w:pPr>
            <w:pStyle w:val="Contents3"/>
            <w:tabs>
              <w:tab w:val="clear" w:pos="8459"/>
              <w:tab w:val="right" w:pos="9026" w:leader="dot"/>
            </w:tabs>
            <w:rPr/>
          </w:pPr>
          <w:hyperlink w:anchor="__RefHeading___Toc5578540_581953129">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5578542_581953129">
            <w:r>
              <w:rPr>
                <w:webHidden/>
                <w:rStyle w:val="IndexLink"/>
                <w:rtl w:val="true"/>
              </w:rPr>
              <w:t>باب فطرة اللّه التی فطر الناس علیها</w:t>
            </w:r>
            <w:r>
              <w:rPr>
                <w:rStyle w:val="IndexLink"/>
                <w:rtl w:val="true"/>
              </w:rPr>
              <w:tab/>
            </w:r>
            <w:r>
              <w:rPr>
                <w:rStyle w:val="IndexLink"/>
              </w:rPr>
              <w:t>211</w:t>
            </w:r>
          </w:hyperlink>
        </w:p>
        <w:p>
          <w:pPr>
            <w:pStyle w:val="Contents3"/>
            <w:tabs>
              <w:tab w:val="clear" w:pos="8459"/>
              <w:tab w:val="right" w:pos="9026" w:leader="dot"/>
            </w:tabs>
            <w:rPr/>
          </w:pPr>
          <w:hyperlink w:anchor="__RefHeading___Toc5578544_581953129">
            <w:r>
              <w:rPr>
                <w:webHidden/>
                <w:rStyle w:val="IndexLink"/>
                <w:rtl w:val="true"/>
              </w:rPr>
              <w:t>باب دعائم الإسلام</w:t>
            </w:r>
            <w:r>
              <w:rPr>
                <w:rStyle w:val="IndexLink"/>
                <w:rtl w:val="true"/>
              </w:rPr>
              <w:tab/>
            </w:r>
            <w:r>
              <w:rPr>
                <w:rStyle w:val="IndexLink"/>
              </w:rPr>
              <w:t>213</w:t>
            </w:r>
          </w:hyperlink>
        </w:p>
        <w:p>
          <w:pPr>
            <w:pStyle w:val="Contents3"/>
            <w:tabs>
              <w:tab w:val="clear" w:pos="8459"/>
              <w:tab w:val="right" w:pos="9026" w:leader="dot"/>
            </w:tabs>
            <w:rPr/>
          </w:pPr>
          <w:hyperlink w:anchor="__RefHeading___Toc5578546_581953129">
            <w:r>
              <w:rPr>
                <w:webHidden/>
                <w:rStyle w:val="IndexLink"/>
                <w:rtl w:val="true"/>
              </w:rPr>
              <w:t>باب إنّ الإسلام یُحقن به الدم</w:t>
            </w:r>
            <w:r>
              <w:rPr>
                <w:rStyle w:val="IndexLink"/>
                <w:rtl w:val="true"/>
              </w:rPr>
              <w:tab/>
            </w:r>
            <w:r>
              <w:rPr>
                <w:rStyle w:val="IndexLink"/>
              </w:rPr>
              <w:t>218</w:t>
            </w:r>
          </w:hyperlink>
        </w:p>
        <w:p>
          <w:pPr>
            <w:pStyle w:val="Contents3"/>
            <w:tabs>
              <w:tab w:val="clear" w:pos="8459"/>
              <w:tab w:val="right" w:pos="9026" w:leader="dot"/>
            </w:tabs>
            <w:rPr/>
          </w:pPr>
          <w:hyperlink w:anchor="__RefHeading___Toc5578548_581953129">
            <w:r>
              <w:rPr>
                <w:webHidden/>
                <w:rStyle w:val="IndexLink"/>
                <w:rtl w:val="true"/>
              </w:rPr>
              <w:t>باب إنّ الإیمان یشرک الإسلام ولا عکس</w:t>
            </w:r>
            <w:r>
              <w:rPr>
                <w:rStyle w:val="IndexLink"/>
                <w:rtl w:val="true"/>
              </w:rPr>
              <w:tab/>
            </w:r>
            <w:r>
              <w:rPr>
                <w:rStyle w:val="IndexLink"/>
              </w:rPr>
              <w:t>219</w:t>
            </w:r>
          </w:hyperlink>
        </w:p>
        <w:p>
          <w:pPr>
            <w:pStyle w:val="Contents3"/>
            <w:tabs>
              <w:tab w:val="clear" w:pos="8459"/>
              <w:tab w:val="right" w:pos="9026" w:leader="dot"/>
            </w:tabs>
            <w:rPr/>
          </w:pPr>
          <w:hyperlink w:anchor="__RefHeading___Toc5578550_581953129">
            <w:r>
              <w:rPr>
                <w:webHidden/>
                <w:rStyle w:val="IndexLink"/>
                <w:rtl w:val="true"/>
              </w:rPr>
              <w:t>باب إنّ الإسلام قبل الإیمان</w:t>
            </w:r>
            <w:r>
              <w:rPr>
                <w:rStyle w:val="IndexLink"/>
                <w:rtl w:val="true"/>
              </w:rPr>
              <w:tab/>
            </w:r>
            <w:r>
              <w:rPr>
                <w:rStyle w:val="IndexLink"/>
              </w:rPr>
              <w:t>220</w:t>
            </w:r>
          </w:hyperlink>
        </w:p>
        <w:p>
          <w:pPr>
            <w:pStyle w:val="Contents3"/>
            <w:tabs>
              <w:tab w:val="clear" w:pos="8459"/>
              <w:tab w:val="right" w:pos="9026" w:leader="dot"/>
            </w:tabs>
            <w:rPr/>
          </w:pPr>
          <w:hyperlink w:anchor="__RefHeading___Toc5578552_581953129">
            <w:r>
              <w:rPr>
                <w:webHidden/>
                <w:rStyle w:val="IndexLink"/>
                <w:rtl w:val="true"/>
              </w:rPr>
              <w:t>معنی الإسلام</w:t>
            </w:r>
            <w:r>
              <w:rPr>
                <w:rStyle w:val="IndexLink"/>
                <w:rtl w:val="true"/>
              </w:rPr>
              <w:tab/>
            </w:r>
            <w:r>
              <w:rPr>
                <w:rStyle w:val="IndexLink"/>
              </w:rPr>
              <w:t>222</w:t>
            </w:r>
          </w:hyperlink>
        </w:p>
        <w:p>
          <w:pPr>
            <w:pStyle w:val="Contents3"/>
            <w:tabs>
              <w:tab w:val="clear" w:pos="8459"/>
              <w:tab w:val="right" w:pos="9026" w:leader="dot"/>
            </w:tabs>
            <w:rPr/>
          </w:pPr>
          <w:hyperlink w:anchor="__RefHeading___Toc5578554_581953129">
            <w:r>
              <w:rPr>
                <w:webHidden/>
                <w:rStyle w:val="IndexLink"/>
                <w:rtl w:val="true"/>
              </w:rPr>
              <w:t>باب درجات الإیمان</w:t>
            </w:r>
            <w:r>
              <w:rPr>
                <w:rStyle w:val="IndexLink"/>
                <w:rtl w:val="true"/>
              </w:rPr>
              <w:tab/>
            </w:r>
            <w:r>
              <w:rPr>
                <w:rStyle w:val="IndexLink"/>
              </w:rPr>
              <w:t>223</w:t>
            </w:r>
          </w:hyperlink>
        </w:p>
        <w:p>
          <w:pPr>
            <w:pStyle w:val="Contents3"/>
            <w:tabs>
              <w:tab w:val="clear" w:pos="8459"/>
              <w:tab w:val="right" w:pos="9026" w:leader="dot"/>
            </w:tabs>
            <w:rPr/>
          </w:pPr>
          <w:hyperlink w:anchor="__RefHeading___Toc5578556_581953129">
            <w:r>
              <w:rPr>
                <w:webHidden/>
                <w:rStyle w:val="IndexLink"/>
                <w:rtl w:val="true"/>
              </w:rPr>
              <w:t>إنّ الهدایة من اللّه عزّ وجلّ</w:t>
            </w:r>
            <w:r>
              <w:rPr>
                <w:rStyle w:val="IndexLink"/>
                <w:rtl w:val="true"/>
              </w:rPr>
              <w:tab/>
            </w:r>
            <w:r>
              <w:rPr>
                <w:rStyle w:val="IndexLink"/>
              </w:rPr>
              <w:t>227</w:t>
            </w:r>
          </w:hyperlink>
        </w:p>
        <w:p>
          <w:pPr>
            <w:pStyle w:val="Contents3"/>
            <w:tabs>
              <w:tab w:val="clear" w:pos="8459"/>
              <w:tab w:val="right" w:pos="9026" w:leader="dot"/>
            </w:tabs>
            <w:rPr/>
          </w:pPr>
          <w:hyperlink w:anchor="__RefHeading___Toc5578558_581953129">
            <w:r>
              <w:rPr>
                <w:webHidden/>
                <w:rStyle w:val="IndexLink"/>
                <w:rtl w:val="true"/>
              </w:rPr>
              <w:t>إذا أراد اللّه بعبد خیراً</w:t>
            </w:r>
            <w:r>
              <w:rPr>
                <w:rStyle w:val="IndexLink"/>
                <w:rtl w:val="true"/>
              </w:rPr>
              <w:tab/>
            </w:r>
            <w:r>
              <w:rPr>
                <w:rStyle w:val="IndexLink"/>
              </w:rPr>
              <w:t>227</w:t>
            </w:r>
          </w:hyperlink>
        </w:p>
        <w:p>
          <w:pPr>
            <w:pStyle w:val="Contents3"/>
            <w:tabs>
              <w:tab w:val="clear" w:pos="8459"/>
              <w:tab w:val="right" w:pos="9026" w:leader="dot"/>
            </w:tabs>
            <w:rPr/>
          </w:pPr>
          <w:hyperlink w:anchor="__RefHeading___Toc5578560_581953129">
            <w:r>
              <w:rPr>
                <w:webHidden/>
                <w:rStyle w:val="IndexLink"/>
                <w:rtl w:val="true"/>
              </w:rPr>
              <w:t>اجعلوا أمرکم للّه عزّ وجلّ</w:t>
            </w:r>
            <w:r>
              <w:rPr>
                <w:rStyle w:val="IndexLink"/>
                <w:rtl w:val="true"/>
              </w:rPr>
              <w:tab/>
            </w:r>
            <w:r>
              <w:rPr>
                <w:rStyle w:val="IndexLink"/>
              </w:rPr>
              <w:t>228</w:t>
            </w:r>
          </w:hyperlink>
        </w:p>
        <w:p>
          <w:pPr>
            <w:pStyle w:val="Contents3"/>
            <w:tabs>
              <w:tab w:val="clear" w:pos="8459"/>
              <w:tab w:val="right" w:pos="9026" w:leader="dot"/>
            </w:tabs>
            <w:rPr/>
          </w:pPr>
          <w:hyperlink w:anchor="__RefHeading___Toc5578562_581953129">
            <w:r>
              <w:rPr>
                <w:webHidden/>
                <w:rStyle w:val="IndexLink"/>
                <w:rtl w:val="true"/>
              </w:rPr>
              <w:t>باب الخوف والرجاء</w:t>
            </w:r>
            <w:r>
              <w:rPr>
                <w:rStyle w:val="IndexLink"/>
                <w:rtl w:val="true"/>
              </w:rPr>
              <w:tab/>
            </w:r>
            <w:r>
              <w:rPr>
                <w:rStyle w:val="IndexLink"/>
              </w:rPr>
              <w:t>229</w:t>
            </w:r>
          </w:hyperlink>
        </w:p>
        <w:p>
          <w:pPr>
            <w:pStyle w:val="Contents3"/>
            <w:tabs>
              <w:tab w:val="clear" w:pos="8459"/>
              <w:tab w:val="right" w:pos="9026" w:leader="dot"/>
            </w:tabs>
            <w:rPr/>
          </w:pPr>
          <w:hyperlink w:anchor="__RefHeading___Toc5578564_581953129">
            <w:r>
              <w:rPr>
                <w:webHidden/>
                <w:rStyle w:val="IndexLink"/>
                <w:rtl w:val="true"/>
              </w:rPr>
              <w:t>باب حسن الظنّ باللّه عزّ وجلّ</w:t>
            </w:r>
            <w:r>
              <w:rPr>
                <w:rStyle w:val="IndexLink"/>
                <w:rtl w:val="true"/>
              </w:rPr>
              <w:tab/>
            </w:r>
            <w:r>
              <w:rPr>
                <w:rStyle w:val="IndexLink"/>
              </w:rPr>
              <w:t>231</w:t>
            </w:r>
          </w:hyperlink>
        </w:p>
        <w:p>
          <w:pPr>
            <w:pStyle w:val="Contents3"/>
            <w:tabs>
              <w:tab w:val="clear" w:pos="8459"/>
              <w:tab w:val="right" w:pos="9026" w:leader="dot"/>
            </w:tabs>
            <w:rPr/>
          </w:pPr>
          <w:hyperlink w:anchor="__RefHeading___Toc5578566_581953129">
            <w:r>
              <w:rPr>
                <w:webHidden/>
                <w:rStyle w:val="IndexLink"/>
                <w:rtl w:val="true"/>
              </w:rPr>
              <w:t>باب التفویض إلی اللّه والتوکّل علیه</w:t>
            </w:r>
            <w:r>
              <w:rPr>
                <w:rStyle w:val="IndexLink"/>
                <w:rtl w:val="true"/>
              </w:rPr>
              <w:tab/>
            </w:r>
            <w:r>
              <w:rPr>
                <w:rStyle w:val="IndexLink"/>
              </w:rPr>
              <w:t>231</w:t>
            </w:r>
          </w:hyperlink>
        </w:p>
        <w:p>
          <w:pPr>
            <w:pStyle w:val="Contents3"/>
            <w:tabs>
              <w:tab w:val="clear" w:pos="8459"/>
              <w:tab w:val="right" w:pos="9026" w:leader="dot"/>
            </w:tabs>
            <w:rPr/>
          </w:pPr>
          <w:hyperlink w:anchor="__RefHeading___Toc5578568_581953129">
            <w:r>
              <w:rPr>
                <w:webHidden/>
                <w:rStyle w:val="IndexLink"/>
                <w:rtl w:val="true"/>
              </w:rPr>
              <w:t>فضل الإیمان علی الإسلام</w:t>
            </w:r>
            <w:r>
              <w:rPr>
                <w:rStyle w:val="IndexLink"/>
                <w:rtl w:val="true"/>
              </w:rPr>
              <w:tab/>
            </w:r>
            <w:r>
              <w:rPr>
                <w:rStyle w:val="IndexLink"/>
              </w:rPr>
              <w:t>232</w:t>
            </w:r>
          </w:hyperlink>
        </w:p>
        <w:p>
          <w:pPr>
            <w:pStyle w:val="Contents3"/>
            <w:tabs>
              <w:tab w:val="clear" w:pos="8459"/>
              <w:tab w:val="right" w:pos="9026" w:leader="dot"/>
            </w:tabs>
            <w:rPr/>
          </w:pPr>
          <w:hyperlink w:anchor="__RefHeading___Toc5578570_581953129">
            <w:r>
              <w:rPr>
                <w:webHidden/>
                <w:rStyle w:val="IndexLink"/>
                <w:rtl w:val="true"/>
              </w:rPr>
              <w:t>باب وجوه الکفر</w:t>
            </w:r>
            <w:r>
              <w:rPr>
                <w:rStyle w:val="IndexLink"/>
                <w:rtl w:val="true"/>
              </w:rPr>
              <w:tab/>
            </w:r>
            <w:r>
              <w:rPr>
                <w:rStyle w:val="IndexLink"/>
              </w:rPr>
              <w:t>235</w:t>
            </w:r>
          </w:hyperlink>
        </w:p>
        <w:p>
          <w:pPr>
            <w:pStyle w:val="Contents3"/>
            <w:tabs>
              <w:tab w:val="clear" w:pos="8459"/>
              <w:tab w:val="right" w:pos="9026" w:leader="dot"/>
            </w:tabs>
            <w:rPr/>
          </w:pPr>
          <w:hyperlink w:anchor="__RefHeading___Toc5578572_581953129">
            <w:r>
              <w:rPr>
                <w:webHidden/>
                <w:rStyle w:val="IndexLink"/>
                <w:rtl w:val="true"/>
              </w:rPr>
              <w:t>أدنی ما یکون به العبد مؤمناً أو کافراً</w:t>
            </w:r>
            <w:r>
              <w:rPr>
                <w:rStyle w:val="IndexLink"/>
                <w:rtl w:val="true"/>
              </w:rPr>
              <w:tab/>
            </w:r>
            <w:r>
              <w:rPr>
                <w:rStyle w:val="IndexLink"/>
              </w:rPr>
              <w:t>237</w:t>
            </w:r>
          </w:hyperlink>
        </w:p>
        <w:p>
          <w:pPr>
            <w:pStyle w:val="Contents3"/>
            <w:tabs>
              <w:tab w:val="clear" w:pos="8459"/>
              <w:tab w:val="right" w:pos="9026" w:leader="dot"/>
            </w:tabs>
            <w:rPr/>
          </w:pPr>
          <w:hyperlink w:anchor="__RefHeading___Toc5578574_581953129">
            <w:r>
              <w:rPr>
                <w:webHidden/>
                <w:rStyle w:val="IndexLink"/>
                <w:rtl w:val="true"/>
              </w:rPr>
              <w:t>باب الضلال وحکم الضلالة</w:t>
            </w:r>
            <w:r>
              <w:rPr>
                <w:rStyle w:val="IndexLink"/>
                <w:rtl w:val="true"/>
              </w:rPr>
              <w:tab/>
            </w:r>
            <w:r>
              <w:rPr>
                <w:rStyle w:val="IndexLink"/>
              </w:rPr>
              <w:t>241</w:t>
            </w:r>
          </w:hyperlink>
        </w:p>
        <w:p>
          <w:pPr>
            <w:pStyle w:val="Contents3"/>
            <w:tabs>
              <w:tab w:val="clear" w:pos="8459"/>
              <w:tab w:val="right" w:pos="9026" w:leader="dot"/>
            </w:tabs>
            <w:rPr/>
          </w:pPr>
          <w:hyperlink w:anchor="__RefHeading___Toc5578576_581953129">
            <w:r>
              <w:rPr>
                <w:webHidden/>
                <w:rStyle w:val="IndexLink"/>
                <w:rtl w:val="true"/>
              </w:rPr>
              <w:t>باب حکم الشکّ فی اللّه</w:t>
            </w:r>
            <w:r>
              <w:rPr>
                <w:rStyle w:val="IndexLink"/>
                <w:rtl w:val="true"/>
              </w:rPr>
              <w:tab/>
            </w:r>
            <w:r>
              <w:rPr>
                <w:rStyle w:val="IndexLink"/>
              </w:rPr>
              <w:t>244</w:t>
            </w:r>
          </w:hyperlink>
        </w:p>
        <w:p>
          <w:pPr>
            <w:pStyle w:val="Contents3"/>
            <w:tabs>
              <w:tab w:val="clear" w:pos="8459"/>
              <w:tab w:val="right" w:pos="9026" w:leader="dot"/>
            </w:tabs>
            <w:rPr/>
          </w:pPr>
          <w:hyperlink w:anchor="__RefHeading___Toc5578578_581953129">
            <w:r>
              <w:rPr>
                <w:webHidden/>
                <w:rStyle w:val="IndexLink"/>
                <w:rtl w:val="true"/>
              </w:rPr>
              <w:t>باب الشرک</w:t>
            </w:r>
            <w:r>
              <w:rPr>
                <w:rStyle w:val="IndexLink"/>
                <w:rtl w:val="true"/>
              </w:rPr>
              <w:tab/>
            </w:r>
            <w:r>
              <w:rPr>
                <w:rStyle w:val="IndexLink"/>
              </w:rPr>
              <w:t>245</w:t>
            </w:r>
          </w:hyperlink>
        </w:p>
        <w:p>
          <w:pPr>
            <w:pStyle w:val="Contents3"/>
            <w:tabs>
              <w:tab w:val="clear" w:pos="8459"/>
              <w:tab w:val="right" w:pos="9026" w:leader="dot"/>
            </w:tabs>
            <w:rPr/>
          </w:pPr>
          <w:hyperlink w:anchor="__RefHeading___Toc5578580_581953129">
            <w:r>
              <w:rPr>
                <w:webHidden/>
                <w:rStyle w:val="IndexLink"/>
                <w:rtl w:val="true"/>
              </w:rPr>
              <w:t>باب دعائم الکفر وشعبه</w:t>
            </w:r>
            <w:r>
              <w:rPr>
                <w:rStyle w:val="IndexLink"/>
                <w:rtl w:val="true"/>
              </w:rPr>
              <w:tab/>
            </w:r>
            <w:r>
              <w:rPr>
                <w:rStyle w:val="IndexLink"/>
              </w:rPr>
              <w:t>246</w:t>
            </w:r>
          </w:hyperlink>
        </w:p>
        <w:p>
          <w:pPr>
            <w:pStyle w:val="Contents3"/>
            <w:tabs>
              <w:tab w:val="clear" w:pos="8459"/>
              <w:tab w:val="right" w:pos="9026" w:leader="dot"/>
            </w:tabs>
            <w:rPr/>
          </w:pPr>
          <w:hyperlink w:anchor="__RefHeading___Toc5578582_581953129">
            <w:r>
              <w:rPr>
                <w:webHidden/>
                <w:rStyle w:val="IndexLink"/>
                <w:rtl w:val="true"/>
              </w:rPr>
              <w:t>حکم بعض الطوائف فی الإیمان والکفر</w:t>
            </w:r>
            <w:r>
              <w:rPr>
                <w:rStyle w:val="IndexLink"/>
                <w:rtl w:val="true"/>
              </w:rPr>
              <w:tab/>
            </w:r>
            <w:r>
              <w:rPr>
                <w:rStyle w:val="IndexLink"/>
              </w:rPr>
              <w:t>249</w:t>
            </w:r>
          </w:hyperlink>
        </w:p>
        <w:p>
          <w:pPr>
            <w:pStyle w:val="Contents3"/>
            <w:tabs>
              <w:tab w:val="clear" w:pos="8459"/>
              <w:tab w:val="right" w:pos="9026" w:leader="dot"/>
            </w:tabs>
            <w:rPr/>
          </w:pPr>
          <w:hyperlink w:anchor="__RefHeading___Toc5578584_581953129">
            <w:r>
              <w:rPr>
                <w:webHidden/>
                <w:rStyle w:val="IndexLink"/>
                <w:rtl w:val="true"/>
              </w:rPr>
              <w:t>الثنویّة</w:t>
            </w:r>
            <w:r>
              <w:rPr>
                <w:rStyle w:val="IndexLink"/>
                <w:rtl w:val="true"/>
              </w:rPr>
              <w:tab/>
            </w:r>
            <w:r>
              <w:rPr>
                <w:rStyle w:val="IndexLink"/>
              </w:rPr>
              <w:t>250</w:t>
            </w:r>
          </w:hyperlink>
        </w:p>
        <w:p>
          <w:pPr>
            <w:pStyle w:val="Contents3"/>
            <w:tabs>
              <w:tab w:val="clear" w:pos="8459"/>
              <w:tab w:val="right" w:pos="9026" w:leader="dot"/>
            </w:tabs>
            <w:rPr/>
          </w:pPr>
          <w:hyperlink w:anchor="__RefHeading___Toc5578586_581953129">
            <w:r>
              <w:rPr>
                <w:webHidden/>
                <w:rStyle w:val="IndexLink"/>
                <w:rtl w:val="true"/>
              </w:rPr>
              <w:t>رأی الإمام علیّ بن إبراهیم فی الثنویّة</w:t>
            </w:r>
            <w:r>
              <w:rPr>
                <w:rStyle w:val="IndexLink"/>
                <w:rtl w:val="true"/>
              </w:rPr>
              <w:tab/>
            </w:r>
            <w:r>
              <w:rPr>
                <w:rStyle w:val="IndexLink"/>
              </w:rPr>
              <w:t>250</w:t>
            </w:r>
          </w:hyperlink>
        </w:p>
        <w:p>
          <w:pPr>
            <w:pStyle w:val="Contents3"/>
            <w:tabs>
              <w:tab w:val="clear" w:pos="8459"/>
              <w:tab w:val="right" w:pos="9026" w:leader="dot"/>
            </w:tabs>
            <w:rPr/>
          </w:pPr>
          <w:hyperlink w:anchor="__RefHeading___Toc5578588_581953129">
            <w:r>
              <w:rPr>
                <w:webHidden/>
                <w:rStyle w:val="IndexLink"/>
                <w:rtl w:val="true"/>
              </w:rPr>
              <w:t>الدهریّة</w:t>
            </w:r>
            <w:r>
              <w:rPr>
                <w:rStyle w:val="IndexLink"/>
                <w:rtl w:val="true"/>
              </w:rPr>
              <w:tab/>
            </w:r>
            <w:r>
              <w:rPr>
                <w:rStyle w:val="IndexLink"/>
              </w:rPr>
              <w:t>251</w:t>
            </w:r>
          </w:hyperlink>
        </w:p>
        <w:p>
          <w:pPr>
            <w:pStyle w:val="Contents3"/>
            <w:tabs>
              <w:tab w:val="clear" w:pos="8459"/>
              <w:tab w:val="right" w:pos="9026" w:leader="dot"/>
            </w:tabs>
            <w:rPr/>
          </w:pPr>
          <w:hyperlink w:anchor="__RefHeading___Toc5578590_581953129">
            <w:r>
              <w:rPr>
                <w:webHidden/>
                <w:rStyle w:val="IndexLink"/>
                <w:rtl w:val="true"/>
              </w:rPr>
              <w:t>رأی الإمام علیّ بن إبراهیم فی الدهریّة</w:t>
            </w:r>
            <w:r>
              <w:rPr>
                <w:rStyle w:val="IndexLink"/>
                <w:rtl w:val="true"/>
              </w:rPr>
              <w:tab/>
            </w:r>
            <w:r>
              <w:rPr>
                <w:rStyle w:val="IndexLink"/>
              </w:rPr>
              <w:t>251</w:t>
            </w:r>
          </w:hyperlink>
        </w:p>
        <w:p>
          <w:pPr>
            <w:pStyle w:val="Contents2"/>
            <w:tabs>
              <w:tab w:val="clear" w:pos="8743"/>
              <w:tab w:val="right" w:pos="9026" w:leader="dot"/>
            </w:tabs>
            <w:rPr/>
          </w:pPr>
          <w:hyperlink w:anchor="__RefHeading___Toc5578592_581953129">
            <w:r>
              <w:rPr>
                <w:webHidden/>
                <w:rStyle w:val="IndexLink"/>
                <w:rtl w:val="true"/>
              </w:rPr>
              <w:t>الفصل الثامن</w:t>
            </w:r>
            <w:r>
              <w:rPr>
                <w:rStyle w:val="IndexLink"/>
                <w:rtl w:val="true"/>
              </w:rPr>
              <w:t xml:space="preserve">: </w:t>
            </w:r>
            <w:r>
              <w:rPr>
                <w:rStyle w:val="IndexLink"/>
                <w:rtl w:val="true"/>
              </w:rPr>
              <w:t>عقائد اخری من خلال مرویّاته؛</w:t>
            </w:r>
            <w:r>
              <w:rPr>
                <w:rStyle w:val="IndexLink"/>
                <w:rtl w:val="true"/>
              </w:rPr>
              <w:tab/>
            </w:r>
            <w:r>
              <w:rPr>
                <w:rStyle w:val="IndexLink"/>
              </w:rPr>
              <w:t>253</w:t>
            </w:r>
          </w:hyperlink>
        </w:p>
        <w:p>
          <w:pPr>
            <w:pStyle w:val="Contents3"/>
            <w:tabs>
              <w:tab w:val="clear" w:pos="8459"/>
              <w:tab w:val="right" w:pos="9026" w:leader="dot"/>
            </w:tabs>
            <w:rPr/>
          </w:pPr>
          <w:hyperlink w:anchor="__RefHeading___Toc5578594_581953129">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5578596_581953129">
            <w:r>
              <w:rPr>
                <w:webHidden/>
                <w:rStyle w:val="IndexLink"/>
                <w:rtl w:val="true"/>
              </w:rPr>
              <w:t>باب المشیئة والإرادة</w:t>
            </w:r>
            <w:r>
              <w:rPr>
                <w:rStyle w:val="IndexLink"/>
                <w:rtl w:val="true"/>
              </w:rPr>
              <w:tab/>
            </w:r>
            <w:r>
              <w:rPr>
                <w:rStyle w:val="IndexLink"/>
              </w:rPr>
              <w:t>253</w:t>
            </w:r>
          </w:hyperlink>
        </w:p>
        <w:p>
          <w:pPr>
            <w:pStyle w:val="Contents3"/>
            <w:tabs>
              <w:tab w:val="clear" w:pos="8459"/>
              <w:tab w:val="right" w:pos="9026" w:leader="dot"/>
            </w:tabs>
            <w:rPr/>
          </w:pPr>
          <w:hyperlink w:anchor="__RefHeading___Toc5578598_581953129">
            <w:r>
              <w:rPr>
                <w:webHidden/>
                <w:rStyle w:val="IndexLink"/>
                <w:rtl w:val="true"/>
              </w:rPr>
              <w:t>فی القضاء والقدر</w:t>
            </w:r>
            <w:r>
              <w:rPr>
                <w:rStyle w:val="IndexLink"/>
                <w:rtl w:val="true"/>
              </w:rPr>
              <w:tab/>
            </w:r>
            <w:r>
              <w:rPr>
                <w:rStyle w:val="IndexLink"/>
              </w:rPr>
              <w:t>254</w:t>
            </w:r>
          </w:hyperlink>
        </w:p>
        <w:p>
          <w:pPr>
            <w:pStyle w:val="Contents3"/>
            <w:tabs>
              <w:tab w:val="clear" w:pos="8459"/>
              <w:tab w:val="right" w:pos="9026" w:leader="dot"/>
            </w:tabs>
            <w:rPr/>
          </w:pPr>
          <w:hyperlink w:anchor="__RefHeading___Toc5578600_581953129">
            <w:r>
              <w:rPr>
                <w:webHidden/>
                <w:rStyle w:val="IndexLink"/>
                <w:rtl w:val="true"/>
              </w:rPr>
              <w:t>باب الابتلاء والاختیار</w:t>
            </w:r>
            <w:r>
              <w:rPr>
                <w:rStyle w:val="IndexLink"/>
                <w:rtl w:val="true"/>
              </w:rPr>
              <w:tab/>
            </w:r>
            <w:r>
              <w:rPr>
                <w:rStyle w:val="IndexLink"/>
              </w:rPr>
              <w:t>255</w:t>
            </w:r>
          </w:hyperlink>
        </w:p>
        <w:p>
          <w:pPr>
            <w:pStyle w:val="Contents3"/>
            <w:tabs>
              <w:tab w:val="clear" w:pos="8459"/>
              <w:tab w:val="right" w:pos="9026" w:leader="dot"/>
            </w:tabs>
            <w:rPr/>
          </w:pPr>
          <w:hyperlink w:anchor="__RefHeading___Toc5578602_581953129">
            <w:r>
              <w:rPr>
                <w:webHidden/>
                <w:rStyle w:val="IndexLink"/>
                <w:rtl w:val="true"/>
              </w:rPr>
              <w:t>فی السعادة والشقاوة</w:t>
            </w:r>
            <w:r>
              <w:rPr>
                <w:rStyle w:val="IndexLink"/>
                <w:rtl w:val="true"/>
              </w:rPr>
              <w:tab/>
            </w:r>
            <w:r>
              <w:rPr>
                <w:rStyle w:val="IndexLink"/>
              </w:rPr>
              <w:t>255</w:t>
            </w:r>
          </w:hyperlink>
        </w:p>
        <w:p>
          <w:pPr>
            <w:pStyle w:val="Contents3"/>
            <w:tabs>
              <w:tab w:val="clear" w:pos="8459"/>
              <w:tab w:val="right" w:pos="9026" w:leader="dot"/>
            </w:tabs>
            <w:rPr/>
          </w:pPr>
          <w:hyperlink w:anchor="__RefHeading___Toc5578604_581953129">
            <w:r>
              <w:rPr>
                <w:webHidden/>
                <w:rStyle w:val="IndexLink"/>
                <w:rtl w:val="true"/>
              </w:rPr>
              <w:t>باب الخیر والشرّ</w:t>
            </w:r>
            <w:r>
              <w:rPr>
                <w:rStyle w:val="IndexLink"/>
                <w:rtl w:val="true"/>
              </w:rPr>
              <w:tab/>
            </w:r>
            <w:r>
              <w:rPr>
                <w:rStyle w:val="IndexLink"/>
              </w:rPr>
              <w:t>256</w:t>
            </w:r>
          </w:hyperlink>
        </w:p>
        <w:p>
          <w:pPr>
            <w:pStyle w:val="Contents3"/>
            <w:tabs>
              <w:tab w:val="clear" w:pos="8459"/>
              <w:tab w:val="right" w:pos="9026" w:leader="dot"/>
            </w:tabs>
            <w:rPr/>
          </w:pPr>
          <w:hyperlink w:anchor="__RefHeading___Toc5578606_581953129">
            <w:r>
              <w:rPr>
                <w:webHidden/>
                <w:rStyle w:val="IndexLink"/>
                <w:rtl w:val="true"/>
              </w:rPr>
              <w:t>نفی الجبر والتفویض</w:t>
            </w:r>
            <w:r>
              <w:rPr>
                <w:rStyle w:val="IndexLink"/>
                <w:rtl w:val="true"/>
              </w:rPr>
              <w:tab/>
            </w:r>
            <w:r>
              <w:rPr>
                <w:rStyle w:val="IndexLink"/>
              </w:rPr>
              <w:t>257</w:t>
            </w:r>
          </w:hyperlink>
        </w:p>
        <w:p>
          <w:pPr>
            <w:pStyle w:val="Contents3"/>
            <w:tabs>
              <w:tab w:val="clear" w:pos="8459"/>
              <w:tab w:val="right" w:pos="9026" w:leader="dot"/>
            </w:tabs>
            <w:rPr/>
          </w:pPr>
          <w:hyperlink w:anchor="__RefHeading___Toc5578608_581953129">
            <w:r>
              <w:rPr>
                <w:webHidden/>
                <w:rStyle w:val="IndexLink"/>
                <w:rtl w:val="true"/>
              </w:rPr>
              <w:t>الجبر والقدر والأمر بین الأمرین</w:t>
            </w:r>
            <w:r>
              <w:rPr>
                <w:rStyle w:val="IndexLink"/>
                <w:rtl w:val="true"/>
              </w:rPr>
              <w:tab/>
            </w:r>
            <w:r>
              <w:rPr>
                <w:rStyle w:val="IndexLink"/>
              </w:rPr>
              <w:t>257</w:t>
            </w:r>
          </w:hyperlink>
        </w:p>
        <w:p>
          <w:pPr>
            <w:pStyle w:val="Contents3"/>
            <w:tabs>
              <w:tab w:val="clear" w:pos="8459"/>
              <w:tab w:val="right" w:pos="9026" w:leader="dot"/>
            </w:tabs>
            <w:rPr/>
          </w:pPr>
          <w:hyperlink w:anchor="__RefHeading___Toc5578610_581953129">
            <w:r>
              <w:rPr>
                <w:webHidden/>
                <w:rStyle w:val="IndexLink"/>
                <w:rtl w:val="true"/>
              </w:rPr>
              <w:t>الردّ علی المجبرة</w:t>
            </w:r>
            <w:r>
              <w:rPr>
                <w:rStyle w:val="IndexLink"/>
                <w:rtl w:val="true"/>
              </w:rPr>
              <w:tab/>
            </w:r>
            <w:r>
              <w:rPr>
                <w:rStyle w:val="IndexLink"/>
              </w:rPr>
              <w:t>260</w:t>
            </w:r>
          </w:hyperlink>
        </w:p>
        <w:p>
          <w:pPr>
            <w:pStyle w:val="Contents3"/>
            <w:tabs>
              <w:tab w:val="clear" w:pos="8459"/>
              <w:tab w:val="right" w:pos="9026" w:leader="dot"/>
            </w:tabs>
            <w:rPr/>
          </w:pPr>
          <w:hyperlink w:anchor="__RefHeading___Toc5578612_581953129">
            <w:r>
              <w:rPr>
                <w:webHidden/>
                <w:rStyle w:val="IndexLink"/>
                <w:rtl w:val="true"/>
              </w:rPr>
              <w:t>رأی الشیخ فی المعتزلة</w:t>
            </w:r>
            <w:r>
              <w:rPr>
                <w:rStyle w:val="IndexLink"/>
                <w:rtl w:val="true"/>
              </w:rPr>
              <w:tab/>
            </w:r>
            <w:r>
              <w:rPr>
                <w:rStyle w:val="IndexLink"/>
              </w:rPr>
              <w:t>262</w:t>
            </w:r>
          </w:hyperlink>
        </w:p>
        <w:p>
          <w:pPr>
            <w:pStyle w:val="Contents3"/>
            <w:tabs>
              <w:tab w:val="clear" w:pos="8459"/>
              <w:tab w:val="right" w:pos="9026" w:leader="dot"/>
            </w:tabs>
            <w:rPr/>
          </w:pPr>
          <w:hyperlink w:anchor="__RefHeading___Toc5578614_581953129">
            <w:r>
              <w:rPr>
                <w:webHidden/>
                <w:rStyle w:val="IndexLink"/>
                <w:rtl w:val="true"/>
              </w:rPr>
              <w:t>باب الإستطاعة</w:t>
            </w:r>
            <w:r>
              <w:rPr>
                <w:rStyle w:val="IndexLink"/>
                <w:rtl w:val="true"/>
              </w:rPr>
              <w:tab/>
            </w:r>
            <w:r>
              <w:rPr>
                <w:rStyle w:val="IndexLink"/>
              </w:rPr>
              <w:t>263</w:t>
            </w:r>
          </w:hyperlink>
        </w:p>
        <w:p>
          <w:pPr>
            <w:pStyle w:val="Contents3"/>
            <w:tabs>
              <w:tab w:val="clear" w:pos="8459"/>
              <w:tab w:val="right" w:pos="9026" w:leader="dot"/>
            </w:tabs>
            <w:rPr/>
          </w:pPr>
          <w:hyperlink w:anchor="__RefHeading___Toc5578616_581953129">
            <w:r>
              <w:rPr>
                <w:webHidden/>
                <w:rStyle w:val="IndexLink"/>
                <w:rtl w:val="true"/>
              </w:rPr>
              <w:t>عقیدته فی المعراج والإسراء</w:t>
            </w:r>
            <w:r>
              <w:rPr>
                <w:rStyle w:val="IndexLink"/>
                <w:rtl w:val="true"/>
              </w:rPr>
              <w:tab/>
            </w:r>
            <w:r>
              <w:rPr>
                <w:rStyle w:val="IndexLink"/>
              </w:rPr>
              <w:t>265</w:t>
            </w:r>
          </w:hyperlink>
        </w:p>
        <w:p>
          <w:pPr>
            <w:pStyle w:val="Contents3"/>
            <w:tabs>
              <w:tab w:val="clear" w:pos="8459"/>
              <w:tab w:val="right" w:pos="9026" w:leader="dot"/>
            </w:tabs>
            <w:rPr/>
          </w:pPr>
          <w:hyperlink w:anchor="__RefHeading___Toc5578618_581953129">
            <w:r>
              <w:rPr>
                <w:webHidden/>
                <w:rStyle w:val="IndexLink"/>
                <w:rtl w:val="true"/>
              </w:rPr>
              <w:t>عقیدة الإمام علیّ بن إبراهیم فی الرجعة</w:t>
            </w:r>
            <w:r>
              <w:rPr>
                <w:rStyle w:val="IndexLink"/>
                <w:rtl w:val="true"/>
              </w:rPr>
              <w:tab/>
            </w:r>
            <w:r>
              <w:rPr>
                <w:rStyle w:val="IndexLink"/>
              </w:rPr>
              <w:t>266</w:t>
            </w:r>
          </w:hyperlink>
        </w:p>
        <w:p>
          <w:pPr>
            <w:pStyle w:val="Contents2"/>
            <w:tabs>
              <w:tab w:val="clear" w:pos="8743"/>
              <w:tab w:val="right" w:pos="9026" w:leader="dot"/>
            </w:tabs>
            <w:rPr/>
          </w:pPr>
          <w:hyperlink w:anchor="__RefHeading___Toc5578620_581953129">
            <w:r>
              <w:rPr>
                <w:webHidden/>
                <w:rStyle w:val="IndexLink"/>
                <w:rtl w:val="true"/>
              </w:rPr>
              <w:t>الفصل التاسع</w:t>
            </w:r>
            <w:r>
              <w:rPr>
                <w:rStyle w:val="IndexLink"/>
                <w:rtl w:val="true"/>
              </w:rPr>
              <w:t xml:space="preserve">: </w:t>
            </w:r>
            <w:r>
              <w:rPr>
                <w:rStyle w:val="IndexLink"/>
                <w:rtl w:val="true"/>
              </w:rPr>
              <w:t>فی الموت والمعاد</w:t>
            </w:r>
            <w:r>
              <w:rPr>
                <w:rStyle w:val="IndexLink"/>
                <w:rtl w:val="true"/>
              </w:rPr>
              <w:tab/>
            </w:r>
            <w:r>
              <w:rPr>
                <w:rStyle w:val="IndexLink"/>
              </w:rPr>
              <w:t>269</w:t>
            </w:r>
          </w:hyperlink>
        </w:p>
        <w:p>
          <w:pPr>
            <w:pStyle w:val="Contents3"/>
            <w:tabs>
              <w:tab w:val="clear" w:pos="8459"/>
              <w:tab w:val="right" w:pos="9026" w:leader="dot"/>
            </w:tabs>
            <w:rPr/>
          </w:pPr>
          <w:hyperlink w:anchor="__RefHeading___Toc5578622_581953129">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5578624_581953129">
            <w:r>
              <w:rPr>
                <w:webHidden/>
                <w:rStyle w:val="IndexLink"/>
                <w:rtl w:val="true"/>
              </w:rPr>
              <w:t>حضور النبیّ والمعصومین علیهم السلام عند الاحتضار</w:t>
            </w:r>
            <w:r>
              <w:rPr>
                <w:rStyle w:val="IndexLink"/>
                <w:rtl w:val="true"/>
              </w:rPr>
              <w:tab/>
            </w:r>
            <w:r>
              <w:rPr>
                <w:rStyle w:val="IndexLink"/>
              </w:rPr>
              <w:t>269</w:t>
            </w:r>
          </w:hyperlink>
        </w:p>
        <w:p>
          <w:pPr>
            <w:pStyle w:val="Contents3"/>
            <w:tabs>
              <w:tab w:val="clear" w:pos="8459"/>
              <w:tab w:val="right" w:pos="9026" w:leader="dot"/>
            </w:tabs>
            <w:rPr/>
          </w:pPr>
          <w:hyperlink w:anchor="__RefHeading___Toc5578626_581953129">
            <w:r>
              <w:rPr>
                <w:webHidden/>
                <w:rStyle w:val="IndexLink"/>
                <w:rtl w:val="true"/>
              </w:rPr>
              <w:t>فی البرزخ والسؤال فی القبر</w:t>
            </w:r>
            <w:r>
              <w:rPr>
                <w:rStyle w:val="IndexLink"/>
                <w:rtl w:val="true"/>
              </w:rPr>
              <w:tab/>
            </w:r>
            <w:r>
              <w:rPr>
                <w:rStyle w:val="IndexLink"/>
              </w:rPr>
              <w:t>270</w:t>
            </w:r>
          </w:hyperlink>
        </w:p>
        <w:p>
          <w:pPr>
            <w:pStyle w:val="Contents3"/>
            <w:tabs>
              <w:tab w:val="clear" w:pos="8459"/>
              <w:tab w:val="right" w:pos="9026" w:leader="dot"/>
            </w:tabs>
            <w:rPr/>
          </w:pPr>
          <w:hyperlink w:anchor="__RefHeading___Toc5578628_581953129">
            <w:r>
              <w:rPr>
                <w:webHidden/>
                <w:rStyle w:val="IndexLink"/>
                <w:rtl w:val="true"/>
              </w:rPr>
              <w:t>فی سؤال القبر أیضاً</w:t>
            </w:r>
            <w:r>
              <w:rPr>
                <w:rStyle w:val="IndexLink"/>
                <w:rtl w:val="true"/>
              </w:rPr>
              <w:tab/>
            </w:r>
            <w:r>
              <w:rPr>
                <w:rStyle w:val="IndexLink"/>
              </w:rPr>
              <w:t>272</w:t>
            </w:r>
          </w:hyperlink>
        </w:p>
        <w:p>
          <w:pPr>
            <w:pStyle w:val="Contents3"/>
            <w:tabs>
              <w:tab w:val="clear" w:pos="8459"/>
              <w:tab w:val="right" w:pos="9026" w:leader="dot"/>
            </w:tabs>
            <w:rPr/>
          </w:pPr>
          <w:hyperlink w:anchor="__RefHeading___Toc5578630_581953129">
            <w:r>
              <w:rPr>
                <w:webHidden/>
                <w:rStyle w:val="IndexLink"/>
                <w:rtl w:val="true"/>
              </w:rPr>
              <w:t>کیفیّة النفخ فی الصور</w:t>
            </w:r>
            <w:r>
              <w:rPr>
                <w:rStyle w:val="IndexLink"/>
                <w:rtl w:val="true"/>
              </w:rPr>
              <w:tab/>
            </w:r>
            <w:r>
              <w:rPr>
                <w:rStyle w:val="IndexLink"/>
              </w:rPr>
              <w:t>272</w:t>
            </w:r>
          </w:hyperlink>
        </w:p>
        <w:p>
          <w:pPr>
            <w:pStyle w:val="Contents3"/>
            <w:tabs>
              <w:tab w:val="clear" w:pos="8459"/>
              <w:tab w:val="right" w:pos="9026" w:leader="dot"/>
            </w:tabs>
            <w:rPr/>
          </w:pPr>
          <w:hyperlink w:anchor="__RefHeading___Toc5578632_581953129">
            <w:r>
              <w:rPr>
                <w:webHidden/>
                <w:rStyle w:val="IndexLink"/>
                <w:rtl w:val="true"/>
              </w:rPr>
              <w:t>إذا أراد اللّه أن یبعث الخلق</w:t>
            </w:r>
            <w:r>
              <w:rPr>
                <w:rStyle w:val="IndexLink"/>
                <w:rtl w:val="true"/>
              </w:rPr>
              <w:tab/>
            </w:r>
            <w:r>
              <w:rPr>
                <w:rStyle w:val="IndexLink"/>
              </w:rPr>
              <w:t>274</w:t>
            </w:r>
          </w:hyperlink>
        </w:p>
        <w:p>
          <w:pPr>
            <w:pStyle w:val="Contents3"/>
            <w:tabs>
              <w:tab w:val="clear" w:pos="8459"/>
              <w:tab w:val="right" w:pos="9026" w:leader="dot"/>
            </w:tabs>
            <w:rPr/>
          </w:pPr>
          <w:hyperlink w:anchor="__RefHeading___Toc5578634_581953129">
            <w:r>
              <w:rPr>
                <w:webHidden/>
                <w:rStyle w:val="IndexLink"/>
                <w:rtl w:val="true"/>
              </w:rPr>
              <w:t>إحیاء الخلق للحساب</w:t>
            </w:r>
            <w:r>
              <w:rPr>
                <w:rStyle w:val="IndexLink"/>
                <w:rtl w:val="true"/>
              </w:rPr>
              <w:tab/>
            </w:r>
            <w:r>
              <w:rPr>
                <w:rStyle w:val="IndexLink"/>
              </w:rPr>
              <w:t>274</w:t>
            </w:r>
          </w:hyperlink>
        </w:p>
        <w:p>
          <w:pPr>
            <w:pStyle w:val="Contents3"/>
            <w:tabs>
              <w:tab w:val="clear" w:pos="8459"/>
              <w:tab w:val="right" w:pos="9026" w:leader="dot"/>
            </w:tabs>
            <w:rPr/>
          </w:pPr>
          <w:hyperlink w:anchor="__RefHeading___Toc5578636_581953129">
            <w:r>
              <w:rPr>
                <w:webHidden/>
                <w:rStyle w:val="IndexLink"/>
                <w:rtl w:val="true"/>
              </w:rPr>
              <w:t>عقیدته فی الجنّة والنّار</w:t>
            </w:r>
            <w:r>
              <w:rPr>
                <w:rStyle w:val="IndexLink"/>
                <w:rtl w:val="true"/>
              </w:rPr>
              <w:tab/>
            </w:r>
            <w:r>
              <w:rPr>
                <w:rStyle w:val="IndexLink"/>
              </w:rPr>
              <w:t>276</w:t>
            </w:r>
          </w:hyperlink>
        </w:p>
        <w:p>
          <w:pPr>
            <w:pStyle w:val="Contents3"/>
            <w:tabs>
              <w:tab w:val="clear" w:pos="8459"/>
              <w:tab w:val="right" w:pos="9026" w:leader="dot"/>
            </w:tabs>
            <w:rPr/>
          </w:pPr>
          <w:hyperlink w:anchor="__RefHeading___Toc5578638_581953129">
            <w:r>
              <w:rPr>
                <w:webHidden/>
                <w:rStyle w:val="IndexLink"/>
                <w:rtl w:val="true"/>
              </w:rPr>
              <w:t>عقیدته فی الثواب والعقاب</w:t>
            </w:r>
            <w:r>
              <w:rPr>
                <w:rStyle w:val="IndexLink"/>
                <w:rtl w:val="true"/>
              </w:rPr>
              <w:tab/>
            </w:r>
            <w:r>
              <w:rPr>
                <w:rStyle w:val="IndexLink"/>
              </w:rPr>
              <w:t>278</w:t>
            </w:r>
          </w:hyperlink>
        </w:p>
        <w:p>
          <w:pPr>
            <w:pStyle w:val="Contents3"/>
            <w:tabs>
              <w:tab w:val="clear" w:pos="8459"/>
              <w:tab w:val="right" w:pos="9026" w:leader="dot"/>
            </w:tabs>
            <w:rPr/>
          </w:pPr>
          <w:hyperlink w:anchor="__RefHeading___Toc5578640_581953129">
            <w:r>
              <w:rPr>
                <w:webHidden/>
                <w:rStyle w:val="IndexLink"/>
                <w:rtl w:val="true"/>
              </w:rPr>
              <w:t>فی وصف الصراط</w:t>
            </w:r>
            <w:r>
              <w:rPr>
                <w:rStyle w:val="IndexLink"/>
                <w:rtl w:val="true"/>
              </w:rPr>
              <w:tab/>
            </w:r>
            <w:r>
              <w:rPr>
                <w:rStyle w:val="IndexLink"/>
              </w:rPr>
              <w:t>280</w:t>
            </w:r>
          </w:hyperlink>
        </w:p>
        <w:p>
          <w:pPr>
            <w:pStyle w:val="Contents3"/>
            <w:tabs>
              <w:tab w:val="clear" w:pos="8459"/>
              <w:tab w:val="right" w:pos="9026" w:leader="dot"/>
            </w:tabs>
            <w:rPr/>
          </w:pPr>
          <w:hyperlink w:anchor="__RefHeading___Toc5578642_581953129">
            <w:r>
              <w:rPr>
                <w:webHidden/>
                <w:rStyle w:val="IndexLink"/>
                <w:rtl w:val="true"/>
              </w:rPr>
              <w:t>مقام النبیّ صلی الله علیه و آله فی یوم القیامة</w:t>
            </w:r>
            <w:r>
              <w:rPr>
                <w:rStyle w:val="IndexLink"/>
                <w:rtl w:val="true"/>
              </w:rPr>
              <w:tab/>
            </w:r>
            <w:r>
              <w:rPr>
                <w:rStyle w:val="IndexLink"/>
              </w:rPr>
              <w:t>280</w:t>
            </w:r>
          </w:hyperlink>
        </w:p>
        <w:p>
          <w:pPr>
            <w:pStyle w:val="Contents3"/>
            <w:tabs>
              <w:tab w:val="clear" w:pos="8459"/>
              <w:tab w:val="right" w:pos="9026" w:leader="dot"/>
            </w:tabs>
            <w:rPr/>
          </w:pPr>
          <w:hyperlink w:anchor="__RefHeading___Toc5578644_581953129">
            <w:r>
              <w:rPr>
                <w:webHidden/>
                <w:rStyle w:val="IndexLink"/>
                <w:rtl w:val="true"/>
              </w:rPr>
              <w:t>محاسبة الأنبیاء والمرسلین</w:t>
            </w:r>
            <w:r>
              <w:rPr>
                <w:rStyle w:val="IndexLink"/>
                <w:rtl w:val="true"/>
              </w:rPr>
              <w:tab/>
            </w:r>
            <w:r>
              <w:rPr>
                <w:rStyle w:val="IndexLink"/>
              </w:rPr>
              <w:t>282</w:t>
            </w:r>
          </w:hyperlink>
        </w:p>
        <w:p>
          <w:pPr>
            <w:pStyle w:val="Contents3"/>
            <w:tabs>
              <w:tab w:val="clear" w:pos="8459"/>
              <w:tab w:val="right" w:pos="9026" w:leader="dot"/>
            </w:tabs>
            <w:rPr/>
          </w:pPr>
          <w:hyperlink w:anchor="__RefHeading___Toc5578646_581953129">
            <w:r>
              <w:rPr>
                <w:webHidden/>
                <w:rStyle w:val="IndexLink"/>
                <w:rtl w:val="true"/>
              </w:rPr>
              <w:t>محاسبة المؤمن فی یوم القیامة</w:t>
            </w:r>
            <w:r>
              <w:rPr>
                <w:rStyle w:val="IndexLink"/>
                <w:rtl w:val="true"/>
              </w:rPr>
              <w:tab/>
            </w:r>
            <w:r>
              <w:rPr>
                <w:rStyle w:val="IndexLink"/>
              </w:rPr>
              <w:t>285</w:t>
            </w:r>
          </w:hyperlink>
        </w:p>
        <w:p>
          <w:pPr>
            <w:pStyle w:val="Contents3"/>
            <w:tabs>
              <w:tab w:val="clear" w:pos="8459"/>
              <w:tab w:val="right" w:pos="9026" w:leader="dot"/>
            </w:tabs>
            <w:rPr/>
          </w:pPr>
          <w:hyperlink w:anchor="__RefHeading___Toc5578648_581953129">
            <w:r>
              <w:rPr>
                <w:webHidden/>
                <w:rStyle w:val="IndexLink"/>
                <w:rtl w:val="true"/>
              </w:rPr>
              <w:t>غفران اللّه لعبد أحسن الظنّ به</w:t>
            </w:r>
            <w:r>
              <w:rPr>
                <w:rStyle w:val="IndexLink"/>
                <w:rtl w:val="true"/>
              </w:rPr>
              <w:tab/>
            </w:r>
            <w:r>
              <w:rPr>
                <w:rStyle w:val="IndexLink"/>
              </w:rPr>
              <w:t>286</w:t>
            </w:r>
          </w:hyperlink>
        </w:p>
        <w:p>
          <w:pPr>
            <w:pStyle w:val="Contents3"/>
            <w:tabs>
              <w:tab w:val="clear" w:pos="8459"/>
              <w:tab w:val="right" w:pos="9026" w:leader="dot"/>
            </w:tabs>
            <w:rPr/>
          </w:pPr>
          <w:hyperlink w:anchor="__RefHeading___Toc5578650_581953129">
            <w:r>
              <w:rPr>
                <w:webHidden/>
                <w:rStyle w:val="IndexLink"/>
                <w:rtl w:val="true"/>
              </w:rPr>
              <w:t>کلام الرب مع المؤمن الغنی والفقیر</w:t>
            </w:r>
            <w:r>
              <w:rPr>
                <w:rStyle w:val="IndexLink"/>
                <w:rtl w:val="true"/>
              </w:rPr>
              <w:tab/>
            </w:r>
            <w:r>
              <w:rPr>
                <w:rStyle w:val="IndexLink"/>
              </w:rPr>
              <w:t>287</w:t>
            </w:r>
          </w:hyperlink>
        </w:p>
        <w:p>
          <w:pPr>
            <w:pStyle w:val="Contents3"/>
            <w:tabs>
              <w:tab w:val="clear" w:pos="8459"/>
              <w:tab w:val="right" w:pos="9026" w:leader="dot"/>
            </w:tabs>
            <w:rPr/>
          </w:pPr>
          <w:hyperlink w:anchor="__RefHeading___Toc5578652_581953129">
            <w:r>
              <w:rPr>
                <w:webHidden/>
                <w:rStyle w:val="IndexLink"/>
                <w:rtl w:val="true"/>
              </w:rPr>
              <w:t>فی الشفاعة ومواعید اللّه عزّ وجلّ</w:t>
            </w:r>
            <w:r>
              <w:rPr>
                <w:rStyle w:val="IndexLink"/>
                <w:rtl w:val="true"/>
              </w:rPr>
              <w:tab/>
            </w:r>
            <w:r>
              <w:rPr>
                <w:rStyle w:val="IndexLink"/>
              </w:rPr>
              <w:t>289</w:t>
            </w:r>
          </w:hyperlink>
        </w:p>
        <w:p>
          <w:pPr>
            <w:pStyle w:val="Contents3"/>
            <w:tabs>
              <w:tab w:val="clear" w:pos="8459"/>
              <w:tab w:val="right" w:pos="9026" w:leader="dot"/>
            </w:tabs>
            <w:rPr/>
          </w:pPr>
          <w:hyperlink w:anchor="__RefHeading___Toc5578654_581953129">
            <w:r>
              <w:rPr>
                <w:webHidden/>
                <w:rStyle w:val="IndexLink"/>
                <w:rtl w:val="true"/>
              </w:rPr>
              <w:t>غضب الإمام الباقر علیه السلام من إنکار بعض الناس الشفاعة</w:t>
            </w:r>
            <w:r>
              <w:rPr>
                <w:rStyle w:val="IndexLink"/>
                <w:rtl w:val="true"/>
              </w:rPr>
              <w:tab/>
            </w:r>
            <w:r>
              <w:rPr>
                <w:rStyle w:val="IndexLink"/>
              </w:rPr>
              <w:t>290</w:t>
            </w:r>
          </w:hyperlink>
        </w:p>
        <w:p>
          <w:pPr>
            <w:pStyle w:val="Contents3"/>
            <w:tabs>
              <w:tab w:val="clear" w:pos="8459"/>
              <w:tab w:val="right" w:pos="9026" w:leader="dot"/>
            </w:tabs>
            <w:rPr/>
          </w:pPr>
          <w:hyperlink w:anchor="__RefHeading___Toc5578656_581953129">
            <w:r>
              <w:rPr>
                <w:webHidden/>
                <w:rStyle w:val="IndexLink"/>
                <w:rtl w:val="true"/>
              </w:rPr>
              <w:t>شفاعة النبی صلی الله علیه و آله فی المحشر</w:t>
            </w:r>
            <w:r>
              <w:rPr>
                <w:rStyle w:val="IndexLink"/>
                <w:rtl w:val="true"/>
              </w:rPr>
              <w:tab/>
            </w:r>
            <w:r>
              <w:rPr>
                <w:rStyle w:val="IndexLink"/>
              </w:rPr>
              <w:t>291</w:t>
            </w:r>
          </w:hyperlink>
        </w:p>
        <w:p>
          <w:pPr>
            <w:pStyle w:val="Contents3"/>
            <w:tabs>
              <w:tab w:val="clear" w:pos="8459"/>
              <w:tab w:val="right" w:pos="9026" w:leader="dot"/>
            </w:tabs>
            <w:rPr/>
          </w:pPr>
          <w:hyperlink w:anchor="__RefHeading___Toc5578658_581953129">
            <w:r>
              <w:rPr>
                <w:webHidden/>
                <w:rStyle w:val="IndexLink"/>
                <w:rtl w:val="true"/>
              </w:rPr>
              <w:t>شفاعة النبی صلی الله علیه و آله عن أبیه واُمّه وعمّه</w:t>
            </w:r>
            <w:r>
              <w:rPr>
                <w:rStyle w:val="IndexLink"/>
                <w:rtl w:val="true"/>
              </w:rPr>
              <w:tab/>
            </w:r>
            <w:r>
              <w:rPr>
                <w:rStyle w:val="IndexLink"/>
              </w:rPr>
              <w:t>292</w:t>
            </w:r>
          </w:hyperlink>
        </w:p>
        <w:p>
          <w:pPr>
            <w:pStyle w:val="Contents3"/>
            <w:tabs>
              <w:tab w:val="clear" w:pos="8459"/>
              <w:tab w:val="right" w:pos="9026" w:leader="dot"/>
            </w:tabs>
            <w:rPr/>
          </w:pPr>
          <w:hyperlink w:anchor="__RefHeading___Toc5578660_581953129">
            <w:r>
              <w:rPr>
                <w:webHidden/>
                <w:rStyle w:val="IndexLink"/>
                <w:rtl w:val="true"/>
              </w:rPr>
              <w:t>شفاعة النبی صلی الله علیه و آله لشیعة علیّ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5578662_581953129">
            <w:r>
              <w:rPr>
                <w:webHidden/>
                <w:rStyle w:val="IndexLink"/>
                <w:rtl w:val="true"/>
              </w:rPr>
              <w:t>کیفیّة حشر المتّقین</w:t>
            </w:r>
            <w:r>
              <w:rPr>
                <w:rStyle w:val="IndexLink"/>
                <w:rtl w:val="true"/>
              </w:rPr>
              <w:tab/>
            </w:r>
            <w:r>
              <w:rPr>
                <w:rStyle w:val="IndexLink"/>
              </w:rPr>
              <w:t>293</w:t>
            </w:r>
          </w:hyperlink>
        </w:p>
        <w:p>
          <w:pPr>
            <w:pStyle w:val="Contents3"/>
            <w:tabs>
              <w:tab w:val="clear" w:pos="8459"/>
              <w:tab w:val="right" w:pos="9026" w:leader="dot"/>
            </w:tabs>
            <w:rPr/>
          </w:pPr>
          <w:hyperlink w:anchor="__RefHeading___Toc5578664_581953129">
            <w:r>
              <w:rPr>
                <w:webHidden/>
                <w:rStyle w:val="IndexLink"/>
                <w:rtl w:val="true"/>
              </w:rPr>
              <w:t>باب الأطفال، وعدل اللّه فیهم</w:t>
            </w:r>
            <w:r>
              <w:rPr>
                <w:rStyle w:val="IndexLink"/>
                <w:rtl w:val="true"/>
              </w:rPr>
              <w:tab/>
            </w:r>
            <w:r>
              <w:rPr>
                <w:rStyle w:val="IndexLink"/>
              </w:rPr>
              <w:t>295</w:t>
            </w:r>
          </w:hyperlink>
        </w:p>
        <w:p>
          <w:pPr>
            <w:pStyle w:val="Contents3"/>
            <w:tabs>
              <w:tab w:val="clear" w:pos="8459"/>
              <w:tab w:val="right" w:pos="9026" w:leader="dot"/>
            </w:tabs>
            <w:rPr/>
          </w:pPr>
          <w:hyperlink w:anchor="__RefHeading___Toc5578666_581953129">
            <w:r>
              <w:rPr>
                <w:webHidden/>
                <w:rStyle w:val="IndexLink"/>
                <w:rtl w:val="true"/>
              </w:rPr>
              <w:t>الأعراف</w:t>
            </w:r>
            <w:r>
              <w:rPr>
                <w:rStyle w:val="IndexLink"/>
                <w:rtl w:val="true"/>
              </w:rPr>
              <w:tab/>
            </w:r>
            <w:r>
              <w:rPr>
                <w:rStyle w:val="IndexLink"/>
              </w:rPr>
              <w:t>296</w:t>
            </w:r>
          </w:hyperlink>
        </w:p>
        <w:p>
          <w:pPr>
            <w:pStyle w:val="Contents3"/>
            <w:tabs>
              <w:tab w:val="clear" w:pos="8459"/>
              <w:tab w:val="right" w:pos="9026" w:leader="dot"/>
            </w:tabs>
            <w:rPr/>
          </w:pPr>
          <w:hyperlink w:anchor="__RefHeading___Toc5578668_581953129">
            <w:r>
              <w:rPr>
                <w:webHidden/>
                <w:rStyle w:val="IndexLink"/>
                <w:rtl w:val="true"/>
              </w:rPr>
              <w:t>ذبح الموت بین الجنّة والنّار</w:t>
            </w:r>
            <w:r>
              <w:rPr>
                <w:rStyle w:val="IndexLink"/>
                <w:rtl w:val="true"/>
              </w:rPr>
              <w:tab/>
            </w:r>
            <w:r>
              <w:rPr>
                <w:rStyle w:val="IndexLink"/>
              </w:rPr>
              <w:t>297</w:t>
            </w:r>
          </w:hyperlink>
        </w:p>
        <w:p>
          <w:pPr>
            <w:pStyle w:val="Contents3"/>
            <w:tabs>
              <w:tab w:val="clear" w:pos="8459"/>
              <w:tab w:val="right" w:pos="9026" w:leader="dot"/>
            </w:tabs>
            <w:rPr/>
          </w:pPr>
          <w:hyperlink w:anchor="__RefHeading___Toc5578670_581953129">
            <w:r>
              <w:rPr>
                <w:webHidden/>
                <w:rStyle w:val="IndexLink"/>
                <w:rtl w:val="true"/>
              </w:rPr>
              <w:t>مصیرالمنکرین لولایة أهل البیت علیهم السلام فی القیامة</w:t>
            </w:r>
            <w:r>
              <w:rPr>
                <w:rStyle w:val="IndexLink"/>
                <w:rtl w:val="true"/>
              </w:rPr>
              <w:tab/>
            </w:r>
            <w:r>
              <w:rPr>
                <w:rStyle w:val="IndexLink"/>
              </w:rPr>
              <w:t>297</w:t>
            </w:r>
          </w:hyperlink>
        </w:p>
        <w:p>
          <w:pPr>
            <w:pStyle w:val="Contents3"/>
            <w:tabs>
              <w:tab w:val="clear" w:pos="8459"/>
              <w:tab w:val="right" w:pos="9026" w:leader="dot"/>
            </w:tabs>
            <w:rPr/>
          </w:pPr>
          <w:hyperlink w:anchor="__RefHeading___Toc5578672_581953129">
            <w:r>
              <w:rPr>
                <w:webHidden/>
                <w:rStyle w:val="IndexLink"/>
                <w:rtl w:val="true"/>
              </w:rPr>
              <w:t>لا یعذّب اللّه بالنّار موحّداً</w:t>
            </w:r>
            <w:r>
              <w:rPr>
                <w:rStyle w:val="IndexLink"/>
                <w:rtl w:val="true"/>
              </w:rPr>
              <w:tab/>
            </w:r>
            <w:r>
              <w:rPr>
                <w:rStyle w:val="IndexLink"/>
              </w:rPr>
              <w:t>298</w:t>
            </w:r>
          </w:hyperlink>
        </w:p>
        <w:p>
          <w:pPr>
            <w:pStyle w:val="Contents3"/>
            <w:tabs>
              <w:tab w:val="clear" w:pos="8459"/>
              <w:tab w:val="right" w:pos="9026" w:leader="dot"/>
            </w:tabs>
            <w:rPr/>
          </w:pPr>
          <w:hyperlink w:anchor="__RefHeading___Toc5578674_581953129">
            <w:r>
              <w:rPr>
                <w:webHidden/>
                <w:rStyle w:val="IndexLink"/>
                <w:rtl w:val="true"/>
              </w:rPr>
              <w:t>عدم دخول المؤمنین النّار</w:t>
            </w:r>
            <w:r>
              <w:rPr>
                <w:rStyle w:val="IndexLink"/>
                <w:rtl w:val="true"/>
              </w:rPr>
              <w:tab/>
            </w:r>
            <w:r>
              <w:rPr>
                <w:rStyle w:val="IndexLink"/>
              </w:rPr>
              <w:t>299</w:t>
            </w:r>
          </w:hyperlink>
        </w:p>
        <w:p>
          <w:pPr>
            <w:pStyle w:val="Contents3"/>
            <w:tabs>
              <w:tab w:val="clear" w:pos="8459"/>
              <w:tab w:val="right" w:pos="9026" w:leader="dot"/>
            </w:tabs>
            <w:rPr/>
          </w:pPr>
          <w:hyperlink w:anchor="__RefHeading___Toc5578676_581953129">
            <w:r>
              <w:rPr>
                <w:webHidden/>
                <w:rStyle w:val="IndexLink"/>
                <w:rtl w:val="true"/>
              </w:rPr>
              <w:t>فی وصف الجنّة، وما أعدّ اللّه للمتّقین</w:t>
            </w:r>
            <w:r>
              <w:rPr>
                <w:rStyle w:val="IndexLink"/>
                <w:rtl w:val="true"/>
              </w:rPr>
              <w:tab/>
            </w:r>
            <w:r>
              <w:rPr>
                <w:rStyle w:val="IndexLink"/>
              </w:rPr>
              <w:t>300</w:t>
            </w:r>
          </w:hyperlink>
        </w:p>
        <w:p>
          <w:pPr>
            <w:pStyle w:val="Contents3"/>
            <w:tabs>
              <w:tab w:val="clear" w:pos="8459"/>
              <w:tab w:val="right" w:pos="9026" w:leader="dot"/>
            </w:tabs>
            <w:rPr/>
          </w:pPr>
          <w:hyperlink w:anchor="__RefHeading___Toc5578678_581953129">
            <w:r>
              <w:rPr>
                <w:webHidden/>
                <w:rStyle w:val="IndexLink"/>
                <w:rtl w:val="true"/>
              </w:rPr>
              <w:t>تحف اللّه للمؤمنین فی الجنّة</w:t>
            </w:r>
            <w:r>
              <w:rPr>
                <w:rStyle w:val="IndexLink"/>
                <w:rtl w:val="true"/>
              </w:rPr>
              <w:tab/>
            </w:r>
            <w:r>
              <w:rPr>
                <w:rStyle w:val="IndexLink"/>
              </w:rPr>
              <w:t>302</w:t>
            </w:r>
          </w:hyperlink>
        </w:p>
        <w:p>
          <w:pPr>
            <w:pStyle w:val="Contents3"/>
            <w:tabs>
              <w:tab w:val="clear" w:pos="8459"/>
              <w:tab w:val="right" w:pos="9026" w:leader="dot"/>
            </w:tabs>
            <w:rPr/>
          </w:pPr>
          <w:hyperlink w:anchor="__RefHeading___Toc5578680_581953129">
            <w:r>
              <w:rPr>
                <w:webHidden/>
                <w:rStyle w:val="IndexLink"/>
                <w:rtl w:val="true"/>
              </w:rPr>
              <w:t>أسئلة الهروی عن الرضا علیه السلام عن خلق الجنّة والنّار</w:t>
            </w:r>
            <w:r>
              <w:rPr>
                <w:rStyle w:val="IndexLink"/>
                <w:rtl w:val="true"/>
              </w:rPr>
              <w:tab/>
            </w:r>
            <w:r>
              <w:rPr>
                <w:rStyle w:val="IndexLink"/>
              </w:rPr>
              <w:t>304</w:t>
            </w:r>
          </w:hyperlink>
        </w:p>
        <w:p>
          <w:pPr>
            <w:pStyle w:val="Contents3"/>
            <w:tabs>
              <w:tab w:val="clear" w:pos="8459"/>
              <w:tab w:val="right" w:pos="9026" w:leader="dot"/>
            </w:tabs>
            <w:rPr/>
          </w:pPr>
          <w:hyperlink w:anchor="__RefHeading___Toc5578682_581953129">
            <w:r>
              <w:rPr>
                <w:webHidden/>
                <w:rStyle w:val="IndexLink"/>
                <w:rtl w:val="true"/>
              </w:rPr>
              <w:t>إحضار جهنّم فی یوم المیعاد</w:t>
            </w:r>
            <w:r>
              <w:rPr>
                <w:rStyle w:val="IndexLink"/>
                <w:rtl w:val="true"/>
              </w:rPr>
              <w:tab/>
            </w:r>
            <w:r>
              <w:rPr>
                <w:rStyle w:val="IndexLink"/>
              </w:rPr>
              <w:t>306</w:t>
            </w:r>
          </w:hyperlink>
        </w:p>
        <w:p>
          <w:pPr>
            <w:pStyle w:val="Contents3"/>
            <w:tabs>
              <w:tab w:val="clear" w:pos="8459"/>
              <w:tab w:val="right" w:pos="9026" w:leader="dot"/>
            </w:tabs>
            <w:rPr/>
          </w:pPr>
          <w:hyperlink w:anchor="__RefHeading___Toc5578684_581953129">
            <w:r>
              <w:rPr>
                <w:webHidden/>
                <w:rStyle w:val="IndexLink"/>
                <w:rtl w:val="true"/>
              </w:rPr>
              <w:t>فی وصف نار جهنّم</w:t>
            </w:r>
            <w:r>
              <w:rPr>
                <w:rStyle w:val="IndexLink"/>
                <w:rtl w:val="true"/>
              </w:rPr>
              <w:tab/>
            </w:r>
            <w:r>
              <w:rPr>
                <w:rStyle w:val="IndexLink"/>
              </w:rPr>
              <w:t>307</w:t>
            </w:r>
          </w:hyperlink>
        </w:p>
        <w:p>
          <w:pPr>
            <w:pStyle w:val="Contents3"/>
            <w:tabs>
              <w:tab w:val="clear" w:pos="8459"/>
              <w:tab w:val="right" w:pos="9026" w:leader="dot"/>
            </w:tabs>
            <w:rPr/>
          </w:pPr>
          <w:hyperlink w:anchor="__RefHeading___Toc5578686_581953129">
            <w:r>
              <w:rPr>
                <w:webHidden/>
                <w:rStyle w:val="IndexLink"/>
                <w:rtl w:val="true"/>
              </w:rPr>
              <w:t>منازل المؤمنین والکفّار فی الجنّة والنّار</w:t>
            </w:r>
            <w:r>
              <w:rPr>
                <w:rStyle w:val="IndexLink"/>
                <w:rtl w:val="true"/>
              </w:rPr>
              <w:tab/>
            </w:r>
            <w:r>
              <w:rPr>
                <w:rStyle w:val="IndexLink"/>
              </w:rPr>
              <w:t>308</w:t>
            </w:r>
          </w:hyperlink>
        </w:p>
        <w:p>
          <w:pPr>
            <w:pStyle w:val="Contents3"/>
            <w:tabs>
              <w:tab w:val="clear" w:pos="8459"/>
              <w:tab w:val="right" w:pos="9026" w:leader="dot"/>
            </w:tabs>
            <w:rPr/>
          </w:pPr>
          <w:hyperlink w:anchor="__RefHeading___Toc5578688_581953129">
            <w:r>
              <w:rPr>
                <w:webHidden/>
                <w:rStyle w:val="IndexLink"/>
                <w:rtl w:val="true"/>
              </w:rPr>
              <w:t>شدّة نار جهنّم</w:t>
            </w:r>
            <w:r>
              <w:rPr>
                <w:rStyle w:val="IndexLink"/>
                <w:rtl w:val="true"/>
              </w:rPr>
              <w:tab/>
            </w:r>
            <w:r>
              <w:rPr>
                <w:rStyle w:val="IndexLink"/>
              </w:rPr>
              <w:t>309</w:t>
            </w:r>
          </w:hyperlink>
        </w:p>
        <w:p>
          <w:pPr>
            <w:pStyle w:val="Contents3"/>
            <w:tabs>
              <w:tab w:val="clear" w:pos="8459"/>
              <w:tab w:val="right" w:pos="9026" w:leader="dot"/>
            </w:tabs>
            <w:rPr/>
          </w:pPr>
          <w:hyperlink w:anchor="__RefHeading___Toc5578690_581953129">
            <w:r>
              <w:rPr>
                <w:webHidden/>
                <w:rStyle w:val="IndexLink"/>
                <w:rtl w:val="true"/>
              </w:rPr>
              <w:t>المقصود من سعیر جهنّم</w:t>
            </w:r>
            <w:r>
              <w:rPr>
                <w:rStyle w:val="IndexLink"/>
                <w:rtl w:val="true"/>
              </w:rPr>
              <w:tab/>
            </w:r>
            <w:r>
              <w:rPr>
                <w:rStyle w:val="IndexLink"/>
              </w:rPr>
              <w:t>309</w:t>
            </w:r>
          </w:hyperlink>
        </w:p>
        <w:p>
          <w:pPr>
            <w:pStyle w:val="Contents2"/>
            <w:tabs>
              <w:tab w:val="clear" w:pos="8743"/>
              <w:tab w:val="right" w:pos="9026" w:leader="dot"/>
            </w:tabs>
            <w:rPr/>
          </w:pPr>
          <w:hyperlink w:anchor="__RefHeading___Toc5578692_581953129">
            <w:r>
              <w:rPr>
                <w:webHidden/>
                <w:rStyle w:val="IndexLink"/>
                <w:rtl w:val="true"/>
              </w:rPr>
              <w:t>الفهارس الفنیة</w:t>
            </w:r>
            <w:r>
              <w:rPr>
                <w:rStyle w:val="IndexLink"/>
                <w:rtl w:val="true"/>
              </w:rPr>
              <w:tab/>
            </w:r>
            <w:r>
              <w:rPr>
                <w:rStyle w:val="IndexLink"/>
              </w:rPr>
              <w:t>311</w:t>
            </w:r>
          </w:hyperlink>
        </w:p>
        <w:p>
          <w:pPr>
            <w:pStyle w:val="Contents3"/>
            <w:tabs>
              <w:tab w:val="clear" w:pos="8459"/>
              <w:tab w:val="right" w:pos="9026" w:leader="dot"/>
            </w:tabs>
            <w:rPr/>
          </w:pPr>
          <w:hyperlink w:anchor="__RefHeading___Toc5578694_581953129">
            <w:r>
              <w:rPr>
                <w:webHidden/>
                <w:rStyle w:val="IndexLink"/>
              </w:rPr>
              <w:t>1</w:t>
            </w:r>
            <w:r>
              <w:rPr>
                <w:rStyle w:val="IndexLink"/>
                <w:rtl w:val="true"/>
              </w:rPr>
              <w:t xml:space="preserve"> - </w:t>
            </w:r>
            <w:r>
              <w:rPr>
                <w:rStyle w:val="IndexLink"/>
                <w:rtl w:val="true"/>
              </w:rPr>
              <w:t>فهرس الآیات الکریمة</w:t>
            </w:r>
            <w:r>
              <w:rPr>
                <w:rStyle w:val="IndexLink"/>
                <w:rtl w:val="true"/>
              </w:rPr>
              <w:tab/>
            </w:r>
            <w:r>
              <w:rPr>
                <w:rStyle w:val="IndexLink"/>
              </w:rPr>
              <w:t>311</w:t>
            </w:r>
          </w:hyperlink>
        </w:p>
        <w:p>
          <w:pPr>
            <w:pStyle w:val="Contents3"/>
            <w:tabs>
              <w:tab w:val="clear" w:pos="8459"/>
              <w:tab w:val="right" w:pos="9026" w:leader="dot"/>
            </w:tabs>
            <w:rPr/>
          </w:pPr>
          <w:hyperlink w:anchor="__RefHeading___Toc5578696_581953129">
            <w:r>
              <w:rPr>
                <w:webHidden/>
                <w:rStyle w:val="IndexLink"/>
              </w:rPr>
              <w:t>2</w:t>
            </w:r>
            <w:r>
              <w:rPr>
                <w:rStyle w:val="IndexLink"/>
                <w:rtl w:val="true"/>
              </w:rPr>
              <w:t xml:space="preserve"> - </w:t>
            </w:r>
            <w:r>
              <w:rPr>
                <w:rStyle w:val="IndexLink"/>
                <w:rtl w:val="true"/>
              </w:rPr>
              <w:t>فهرس الروایات الشریفة</w:t>
            </w:r>
            <w:r>
              <w:rPr>
                <w:rStyle w:val="IndexLink"/>
                <w:rtl w:val="true"/>
              </w:rPr>
              <w:tab/>
            </w:r>
            <w:r>
              <w:rPr>
                <w:rStyle w:val="IndexLink"/>
              </w:rPr>
              <w:t>331</w:t>
            </w:r>
          </w:hyperlink>
        </w:p>
        <w:p>
          <w:pPr>
            <w:pStyle w:val="Contents3"/>
            <w:tabs>
              <w:tab w:val="clear" w:pos="8459"/>
              <w:tab w:val="right" w:pos="9026" w:leader="dot"/>
            </w:tabs>
            <w:rPr/>
          </w:pPr>
          <w:hyperlink w:anchor="__RefHeading___Toc5578698_581953129">
            <w:r>
              <w:rPr>
                <w:webHidden/>
                <w:rStyle w:val="IndexLink"/>
              </w:rPr>
              <w:t>3</w:t>
            </w:r>
            <w:r>
              <w:rPr>
                <w:rStyle w:val="IndexLink"/>
                <w:rtl w:val="true"/>
              </w:rPr>
              <w:t xml:space="preserve"> - </w:t>
            </w:r>
            <w:r>
              <w:rPr>
                <w:rStyle w:val="IndexLink"/>
                <w:rtl w:val="true"/>
              </w:rPr>
              <w:t>فهرس الأعلام</w:t>
            </w:r>
            <w:r>
              <w:rPr>
                <w:rStyle w:val="IndexLink"/>
                <w:rtl w:val="true"/>
              </w:rPr>
              <w:tab/>
            </w:r>
            <w:r>
              <w:rPr>
                <w:rStyle w:val="IndexLink"/>
              </w:rPr>
              <w:t>351</w:t>
            </w:r>
          </w:hyperlink>
        </w:p>
        <w:p>
          <w:pPr>
            <w:pStyle w:val="Contents3"/>
            <w:tabs>
              <w:tab w:val="clear" w:pos="8459"/>
              <w:tab w:val="right" w:pos="9026" w:leader="dot"/>
            </w:tabs>
            <w:rPr/>
          </w:pPr>
          <w:hyperlink w:anchor="__RefHeading___Toc5578700_581953129">
            <w:r>
              <w:rPr>
                <w:webHidden/>
                <w:rStyle w:val="IndexLink"/>
              </w:rPr>
              <w:t>4</w:t>
            </w:r>
            <w:r>
              <w:rPr>
                <w:rStyle w:val="IndexLink"/>
                <w:rtl w:val="true"/>
              </w:rPr>
              <w:t xml:space="preserve"> - </w:t>
            </w:r>
            <w:r>
              <w:rPr>
                <w:rStyle w:val="IndexLink"/>
                <w:rtl w:val="true"/>
              </w:rPr>
              <w:t>فهرس الأمکنة والبقاع والبلدان</w:t>
            </w:r>
            <w:r>
              <w:rPr>
                <w:rStyle w:val="IndexLink"/>
                <w:rtl w:val="true"/>
              </w:rPr>
              <w:tab/>
            </w:r>
            <w:r>
              <w:rPr>
                <w:rStyle w:val="IndexLink"/>
              </w:rPr>
              <w:t>367</w:t>
            </w:r>
          </w:hyperlink>
        </w:p>
        <w:p>
          <w:pPr>
            <w:pStyle w:val="Contents3"/>
            <w:tabs>
              <w:tab w:val="clear" w:pos="8459"/>
              <w:tab w:val="right" w:pos="9026" w:leader="dot"/>
            </w:tabs>
            <w:rPr/>
          </w:pPr>
          <w:hyperlink w:anchor="__RefHeading___Toc5578702_581953129">
            <w:r>
              <w:rPr>
                <w:webHidden/>
                <w:rStyle w:val="IndexLink"/>
              </w:rPr>
              <w:t>5</w:t>
            </w:r>
            <w:r>
              <w:rPr>
                <w:rStyle w:val="IndexLink"/>
                <w:rtl w:val="true"/>
              </w:rPr>
              <w:t xml:space="preserve"> - </w:t>
            </w:r>
            <w:r>
              <w:rPr>
                <w:rStyle w:val="IndexLink"/>
                <w:rtl w:val="true"/>
              </w:rPr>
              <w:t>فهرس المصادر</w:t>
            </w:r>
            <w:r>
              <w:rPr>
                <w:rStyle w:val="IndexLink"/>
                <w:rtl w:val="true"/>
              </w:rPr>
              <w:tab/>
            </w:r>
            <w:r>
              <w:rPr>
                <w:rStyle w:val="IndexLink"/>
              </w:rPr>
              <w:t>369</w:t>
            </w:r>
          </w:hyperlink>
        </w:p>
        <w:p>
          <w:pPr>
            <w:pStyle w:val="Contents3"/>
            <w:tabs>
              <w:tab w:val="clear" w:pos="8459"/>
              <w:tab w:val="right" w:pos="9026" w:leader="dot"/>
            </w:tabs>
            <w:rPr/>
          </w:pPr>
          <w:hyperlink w:anchor="__RefHeading___Toc5578704_581953129">
            <w:r>
              <w:rPr>
                <w:webHidden/>
                <w:rStyle w:val="IndexLink"/>
              </w:rPr>
              <w:t>6</w:t>
            </w:r>
            <w:r>
              <w:rPr>
                <w:rStyle w:val="IndexLink"/>
                <w:rtl w:val="true"/>
              </w:rPr>
              <w:t xml:space="preserve"> - </w:t>
            </w:r>
            <w:r>
              <w:rPr>
                <w:rStyle w:val="IndexLink"/>
                <w:rtl w:val="true"/>
              </w:rPr>
              <w:t>فهرس الموضوعات</w:t>
            </w:r>
            <w:r>
              <w:rPr>
                <w:rStyle w:val="IndexLink"/>
                <w:rtl w:val="true"/>
              </w:rPr>
              <w:tab/>
            </w:r>
            <w:r>
              <w:rPr>
                <w:rStyle w:val="IndexLink"/>
              </w:rPr>
              <w:t>373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35_42115"/>
      <w:bookmarkStart w:id="1" w:name="pg5935_42115"/>
      <w:bookmarkEnd w:id="1"/>
    </w:p>
    <w:p>
      <w:pPr>
        <w:pStyle w:val="Heading2"/>
        <w:numPr>
          <w:ilvl w:val="1"/>
          <w:numId w:val="1"/>
        </w:numPr>
        <w:rPr/>
      </w:pPr>
      <w:bookmarkStart w:id="2" w:name="pg5935_42115"/>
      <w:bookmarkStart w:id="3" w:name="__RefHeading___Toc557818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العقائدی لعلی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المروجی الطبسی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بزرگداشت علی بن ابراهیم قمی؛</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۲۸۴۶۱۵۴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818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التراث العقائدی لعلی بن ابراهیم القمی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المروجی الطبسی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35_42121"/>
      <w:bookmarkStart w:id="8" w:name="pg5935_42121"/>
      <w:bookmarkEnd w:id="8"/>
    </w:p>
    <w:p>
      <w:pPr>
        <w:pStyle w:val="Heading2"/>
        <w:numPr>
          <w:ilvl w:val="1"/>
          <w:numId w:val="1"/>
        </w:numPr>
        <w:rPr/>
      </w:pPr>
      <w:bookmarkStart w:id="9" w:name="pg5935_42121"/>
      <w:bookmarkStart w:id="10" w:name="__RefHeading___Toc5578188_581953129"/>
      <w:bookmarkStart w:id="11" w:name="_Toc3"/>
      <w:bookmarkEnd w:id="9"/>
      <w:bookmarkEnd w:id="10"/>
      <w:r>
        <w:rPr>
          <w:rtl w:val="true"/>
        </w:rPr>
        <w:t>کلمة المؤتمر</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معرفة کلّ علم لها صلة وطیدة بمعرفة تاریخ ذلک العلم، وفی العلوم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علوماً کالفقه والحدیث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العلم بتاریخ تلک العلوم من أمسّ الحاجة إلیها، کما أنّ الفقیه من دون العلم بتاریخ مسألة فقهیّة وتطوّراتها طوال التاریخ، والآراء والأقوال والنظریّات الطارئة فیها من ناحیة الفقهاء، لن یقدر علی إبداء النظر الصحیح والدقیق فی تلک المسألة، وفی المباحث التفسیریّة والحدیثیّة هذه الضرورة واضحة، بل الحاجة الماسّة إلی هذه المعرفة أضعاف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ودرایة الحدیث وفهمه وفقهه بدون الإلمام والاطّلاع التامّ علی التحوّلات التاریخیّة للحدیث أمر غیر ممکن، لأنّه من الواضح البدیهی أنّه لا یمکن لمن یجهل أنّ الحدیث الموجود نفس الألفاظ الصادرة من المعصومین علیهم السلام أو أنّه منقول بالمعنی أو بالمضمون والمحتوی فی مقام استنباط الأحکام من الروایات سوف یواجه مشکلة عویصة جدّاً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القرن الرابع للهجرة بدایة تطوّر عظیم فی تاریخ التحوّلات الحدیثیّة للشیعة، ففی القرن الثالث کان أکثر محدّثی الشیعة من العرب القاطنین فی جنوب العراق، أمّا فی بدایة القرن الرابع أعطوا مکانهم إلی </w:t>
      </w:r>
    </w:p>
    <w:p>
      <w:pPr>
        <w:pStyle w:val="BookText"/>
        <w:rPr/>
      </w:pPr>
      <w:r>
        <w:rPr>
          <w:rFonts w:ascii="IRNazanin" w:hAnsi="IRNazanin" w:eastAsia="IRNazanin"/>
          <w:color w:val="111111"/>
          <w:sz w:val="28"/>
          <w:sz w:val="28"/>
          <w:szCs w:val="28"/>
          <w:rtl w:val="true"/>
          <w:lang w:bidi="fa-IR"/>
        </w:rPr>
        <w:t>المحدّثین الإیرانیّین، فالعلماء الإیرانیّون الأعاظم تصدّوا لهذا المنصب المهمّ لنقل الحدیث وحلّوا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فالحلقة الواسطة لهذا التطوّر الهامّ کان آل إبراهیم بن هاشم بن الخلیل الکوفی، وابن هاشم کان رأس هذه السلسلة العظیمة فی تلک الحرکة، فإنّه نقل المعارف والتراث العلمی والحدیثی الثمین لأهل البیت علیهم السلام من الکوفة إلی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القرنین الثانی والثالث کانت فی الکوفة مئات مقاعد دروس الحدیث، یقول کلّ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الباقر علیه السلام، 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یزیلون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ومتانة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التحریف والتزییف عن وجه الأحادیث وسنّة رسول اللّه صلی الله علیه و آله، الغبار الذی أثاره عمّال ومرتزقة ووضّاعو بنی امیّة، ویعلّمون الناس المعارف الأصیلة والحیویّة للإسلام، إذاً فی أواخر القرن الثالث حلّت قم محلّ الکوفة، وأظهرت المفهوم الحقیقی للعنوان المعتزّ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وآل ابن هاشم أوصلوا قم إلی مکانها الأصلی الراقی، وجعلوها حَریّة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أصبحت قم مرکزاً لتواجد العلویّین ومحطّاً لرحال شیعة ومحبّی أهل البیت علیهم السلام بعد هجرة السیّدة معصومة إلیها ودفنها سلام اللّه علیها فیها، وکان لهذا الأمر الأثر الکبیر لهجرة إبراهیم بن هاشم إلی قم، إضافة إلی انتشار أحادیث أهل البیت علیهم السلام فی هذا البلد، وهکذا صارت قم مرکزاً لمعارف تفکّر الشیعة وتراث أهل البیت علیهم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أدرک علیّ بن إبراهیم القمّی عصر الإمامین الهمامین العسکریّین، وأکثر عصر الغیبة الصغری، وهو من أکابر الفقهاء والمفسّرین والمحدّثین للشیعة، وفی عصره المزدهر کثر الخیر والبرکة، علی الرغم من العاهة فی عینه التی ابتلی بها فی النصف الأخیر من عمره، لا أنّه </w:t>
      </w:r>
    </w:p>
    <w:p>
      <w:pPr>
        <w:pStyle w:val="BookText"/>
        <w:rPr/>
      </w:pPr>
      <w:r>
        <w:rPr>
          <w:rFonts w:ascii="IRNazanin" w:hAnsi="IRNazanin" w:eastAsia="IRNazanin"/>
          <w:color w:val="111111"/>
          <w:sz w:val="28"/>
          <w:sz w:val="28"/>
          <w:szCs w:val="28"/>
          <w:rtl w:val="true"/>
          <w:lang w:bidi="fa-IR"/>
        </w:rPr>
        <w:t>فقط أخذ علی عاتقه نقل الحدیث والروایة، بل جدّ واجتهد فی الشرح والتفسیر وفقه الحدیث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الکافی الشریف الذی یعدّ أوّل وأهمّ جامع حدیثی للشیعة، من الجوامع الأوّلیّة الحدیثیّة، ومؤلّفه ثقة الإسلام الکلینی أودع فیه أکثر من ستّة عشر ألف حدیث، هذا الکتاب یشیر بوضوح إلی مدی سعی القمّی فی اللیل والنهار فی سبیل انتظام حدیث الشیعة، ولیس من الجزاف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أحادیث الکافی اخذت من علیّ بن إبراهیم، وإن لم یتّضح لنا کیفیّة صلة هذا الاُستاذ والتلمیذ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ومحمّد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ومجیء المرحوم الکلینی إلی قم المقدّسة لأخذ الحدیث من علیّ بن إبراهیم فی موضع الشکّ والتردید جدّاً، والذی یبدو أنّ علیّ بن إبراهیم فی سفره الثانی إلی قم توقّف فی الریّ وکان بمعیّة أبیه الکریم، والکلینی اغتنم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الفرصة، وأخذ المادّة الأوّلیّة للکافی من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الاهتمام الخاصّ الذی بذله علیّ بن إبراهیم لتفسیر القرآن، وتألیفه الروائی لتفسیر القمّی سبّب لفت نظر المفسّرین إلی هذه الطریقة الحدیثیّة من التفسیر، إلی حدّ أنّ المرحوم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هذا المکتب التفسیری وحصیلته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 علی التفسیر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المکثرین فی تفسیر القرآن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تجمیع الآراء الفقهیّة لعلیّ بن إبراهیم، ودراسة نظریّاته التفسیریّة، وأیضاً التحقیق فی أقواله الکلامیّة والأخلاقیّة یتطلّب فی بدایة الأمر أن نجمع آثاره، ونعرضها بصورة مصحّحة ومنقّحة للملأ العلمی، لذا ما نعرضه لهذا الغرض لیس خاتمة العمل فی حیاة هذا الفقیه والمحدّث الکبیر، بل یکون بدایة دراسة عمیقة وطویلة، ونرجو من اللّه سبحانه </w:t>
      </w:r>
    </w:p>
    <w:p>
      <w:pPr>
        <w:pStyle w:val="BookText"/>
        <w:rPr/>
      </w:pPr>
      <w:r>
        <w:rPr>
          <w:rFonts w:ascii="IRNazanin" w:hAnsi="IRNazanin" w:eastAsia="IRNazanin"/>
          <w:color w:val="111111"/>
          <w:sz w:val="28"/>
          <w:sz w:val="28"/>
          <w:szCs w:val="28"/>
          <w:rtl w:val="true"/>
          <w:lang w:bidi="fa-IR"/>
        </w:rPr>
        <w:t>وتعالی أن یتقبّل هذه الخطوة المتواضعة بجوده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أری من الواجب علَیَّ أن اقدّم شکری المتواصل إلی کلّ الذین أتعبوا أنفسهم فی سبیل تعظیم الشعائر الدینیّة، ونشر المعارف الإسلامیّة، وأخصّ بالذکر منهم المتولّی العامّ للروضة المقدّسة لبنت باب الحوائج إلی اللّه تعالی فاطمة المعصومة سلام اللّه علیها، آیة اللّه المسعودی الخمینی، وجمیع المحقّقین الذین آزرونا فی تدوین هذه المجموعة من آثار المؤتمر، وأرجو لهم من اللّه تعالی التوفیق والبرکة والخدمة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العابدی </w:t>
      </w:r>
      <w:bookmarkStart w:id="12" w:name="pg5935_42125"/>
    </w:p>
    <w:p>
      <w:pPr>
        <w:pStyle w:val="Heading2"/>
        <w:numPr>
          <w:ilvl w:val="1"/>
          <w:numId w:val="1"/>
        </w:numPr>
        <w:rPr/>
      </w:pPr>
      <w:bookmarkStart w:id="13" w:name="__RefHeading___Toc5578190_581953129"/>
      <w:bookmarkStart w:id="14" w:name="_Toc4"/>
      <w:bookmarkEnd w:id="12"/>
      <w:bookmarkEnd w:id="13"/>
      <w:r>
        <w:rPr>
          <w:rtl w:val="true"/>
        </w:rPr>
        <w:t>کلمة المؤلف</w:t>
      </w:r>
      <w:bookmarkEnd w:id="14"/>
    </w:p>
    <w:p>
      <w:pPr>
        <w:pStyle w:val="BookText"/>
        <w:rPr/>
      </w:pPr>
      <w:r>
        <w:rPr>
          <w:rFonts w:ascii="IRNazanin" w:hAnsi="IRNazanin" w:eastAsia="IRNazanin"/>
          <w:color w:val="111111"/>
          <w:sz w:val="28"/>
          <w:sz w:val="28"/>
          <w:szCs w:val="28"/>
          <w:rtl w:val="true"/>
          <w:lang w:bidi="fa-IR"/>
        </w:rPr>
        <w:t>الحمد للّه‌الناشر فی الخلق فضله، والباسط فیهم بالجود یده، حمداً دائماً علی أن خلق الإنسان وفضّله وأکرمه ونعّمه وعلّمه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الصلاة والسلام علی عبده ورسوله وأمینه وصفیّه، أرسله بأمره صادعاً، وبذکره ناطقاً، فأدّی أمیناً، ومضی رشیداً، وعلی آله الطیّبین الطاهرین الهداة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نعمة التراث العلمی من أفضل النعم الإلهیّة المنشورة لهدایة الإنسان وسوقه إلی مراتب المعرفة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التراث الذی ورثناه من خبیر عن خبیر، ومحدّث عن محدّث، وإمام عن إمام، عن رسول اللّه صلی الله علیه و آله من أثمن ما قدّم إلی الاُمّة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دم اهریق لحفظ هذا التراث العظیم، وکم من عالم وفقیه بات غریباً عن الأهل والوطن لتلقّی الحدیث من أهله ونقله إلی أهله، وکم من باذل بذل نفسه وماله فی سبیل إحیاء هذا التراث، وکم من راوٍ ومحدّث ضُرب وشُتم ونُفی وطُرد من بلده لنقل السنّة أو الحدیث فی فضل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درست حیاة المحدّثین رحمهم الله لرأیت العجائب منهم لحرصهم علی حفظ الحدیث ونقله ودراسته وحفظ أسناده من دون أی‌تعب وملالة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منهم مَن یقوم بأعباء السفر إلی أقصی البلاد لتلقّی الحدیث، ومنهم مَن کان یشتغل فی سفره لتسمح له الظروف بالبقاء فی تلک البلدة النائیة، وهذا ممّا نقل عن المشائخ العظام کفضل بن شاذان، ومحمّد بن یعقوب الکلینی، وإبراهیم بن هاشم، </w:t>
      </w:r>
      <w:bookmarkStart w:id="15" w:name="pg5935_42126"/>
    </w:p>
    <w:p>
      <w:pPr>
        <w:pStyle w:val="BookText"/>
        <w:rPr/>
      </w:pPr>
      <w:bookmarkEnd w:id="15"/>
      <w:r>
        <w:rPr>
          <w:rFonts w:ascii="IRNazanin" w:hAnsi="IRNazanin" w:eastAsia="IRNazanin"/>
          <w:color w:val="111111"/>
          <w:sz w:val="28"/>
          <w:sz w:val="28"/>
          <w:szCs w:val="28"/>
          <w:rtl w:val="true"/>
          <w:lang w:bidi="fa-IR"/>
        </w:rPr>
        <w:t>وأبیه، وغیرهم ممّا لا یسعنا ذکر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قام بأعباء هذه الرسالة الإلهیّة هو الثقة الجلیل، شیخ المشائخ، إمام الحدیث، الإمام علیّ بن إبراهیم القمّی صاحب التفسیر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ممّن أخذ الحدیث عن أبیه وعدّة من المشایخ والمحدّثین، وقد أخذ عنه الصدوق، والکلینی، وغیرهما، وقد أکثر عنه الکلینی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وأثنی علیه النجاشی وغیره بأنّه ثقة فی الحدیث ثبت، معتمد، صحیح المذهب، سمع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أجلّ رواة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من أئمّة الحدیث ومن الثقات الأثبات، وهو الذی لقی الرضا علیه السلام، وأصله کوفی وانتقل إلی قم، ونشر حدیث الکوفیّین بها، وقیل إنّه أوّل مَن نشر حدیث الکوفیّین بقم، وروی عنه ابنه علیّ بن إبراهیم، وغیره</w:t>
      </w:r>
      <w:r>
        <w:rPr>
          <w:rFonts w:eastAsia="IRNazanin" w:cs="IRNazanin"/>
          <w:color w:val="111111"/>
          <w:sz w:val="28"/>
          <w:szCs w:val="28"/>
          <w:rtl w:val="true"/>
          <w:lang w:bidi="fa-IR"/>
        </w:rPr>
        <w:t>.</w:t>
      </w:r>
    </w:p>
    <w:p>
      <w:pPr>
        <w:pStyle w:val="Heading2"/>
        <w:numPr>
          <w:ilvl w:val="1"/>
          <w:numId w:val="1"/>
        </w:numPr>
        <w:rPr/>
      </w:pPr>
      <w:bookmarkStart w:id="16" w:name="__RefHeading___Toc5578192_581953129"/>
      <w:bookmarkStart w:id="17" w:name="_Toc5"/>
      <w:bookmarkEnd w:id="16"/>
      <w:r>
        <w:rPr>
          <w:rtl w:val="true"/>
        </w:rPr>
        <w:t>علیّ بن إبراهیم والتراث العلمی</w:t>
      </w:r>
      <w:bookmarkEnd w:id="17"/>
    </w:p>
    <w:p>
      <w:pPr>
        <w:pStyle w:val="BookText"/>
        <w:rPr/>
      </w:pPr>
      <w:r>
        <w:rPr>
          <w:rFonts w:ascii="IRNazanin" w:hAnsi="IRNazanin" w:eastAsia="IRNazanin"/>
          <w:color w:val="111111"/>
          <w:sz w:val="28"/>
          <w:sz w:val="28"/>
          <w:szCs w:val="28"/>
          <w:rtl w:val="true"/>
          <w:lang w:bidi="fa-IR"/>
        </w:rPr>
        <w:t>أمّا الإمام علیّ بن إبراهیم القمّی فروی المئات من الروایات بأسناده المتّصلة عن المعصومین علیهم السلام، عن أبیه، عن عدّة من المشائخ العظام فی شتّی مجال العلم، کالاعتقاد والتفسیر والفقه والفضائل وغیر ذلک، ودوّنت هذه الأحادیث فی الکتب الأربعة وغیرها کالتوحید والأمالی للصدوق علیه الرحمة، فیالیت أنّها دوّنت هذه الأحادیث فی موسوعة مستقلّة وقدّمت إلی الاُمّة الإسلامیّة تکریماً لهذا المفسّر العظیم والمحدّث الخبیر</w:t>
      </w:r>
      <w:r>
        <w:rPr>
          <w:rFonts w:eastAsia="IRNazanin" w:cs="IRNazanin"/>
          <w:color w:val="111111"/>
          <w:sz w:val="28"/>
          <w:szCs w:val="28"/>
          <w:rtl w:val="true"/>
          <w:lang w:bidi="fa-IR"/>
        </w:rPr>
        <w:t>.</w:t>
      </w:r>
    </w:p>
    <w:p>
      <w:pPr>
        <w:pStyle w:val="Heading2"/>
        <w:numPr>
          <w:ilvl w:val="1"/>
          <w:numId w:val="1"/>
        </w:numPr>
        <w:rPr/>
      </w:pPr>
      <w:bookmarkStart w:id="18" w:name="__RefHeading___Toc5578194_581953129"/>
      <w:bookmarkStart w:id="19" w:name="_Toc6"/>
      <w:bookmarkEnd w:id="18"/>
      <w:r>
        <w:rPr>
          <w:rtl w:val="true"/>
        </w:rPr>
        <w:t>هذا الکتاب</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هذا الکتاب، فقد الّف تلبیة لطلب المؤتمر القیّم الذی سیقام فی قم المقدّسة تکریماً للإمام علیّ بن إبراهیم، وقد جمعنا شطراً من هذا التراث العظیم الذی قدّمه </w:t>
      </w:r>
    </w:p>
    <w:p>
      <w:pPr>
        <w:pStyle w:val="BookText"/>
        <w:rPr/>
      </w:pPr>
      <w:r>
        <w:rPr>
          <w:rFonts w:ascii="IRNazanin" w:hAnsi="IRNazanin" w:eastAsia="IRNazanin"/>
          <w:color w:val="111111"/>
          <w:sz w:val="28"/>
          <w:sz w:val="28"/>
          <w:szCs w:val="28"/>
          <w:rtl w:val="true"/>
          <w:lang w:bidi="fa-IR"/>
        </w:rPr>
        <w:t>شیخ مشایخنا العظام إلی الاُمّة الإسلامیّة، وخصّصنا هذه المجموعة بما رواه الإمام علیّ بن إبراهیم القمّی فی الاعتقاد، وترکنا بقیّة الروایات لسائر المحقّقین والباحثین لتألیف مجموعات اخری فی سائر المجالات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حصیلة هذا الجهد استخراج أکثر من أربعمائة حدیث فی العقائد الإسلامیّة، ضمن تسعة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وإثبات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جوامع التوحید وأوصافه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علیهم السلام وجهات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النصوص والإشارات علی الأئمّة الهداة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فی الإسلام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اخری من خلال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الموت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أوردنا سند الحدیث فی الهامش رعایة للاختصار، وأشرنا فی نهایة کلّ حدیث إلی المصدر الأوّل، ثمّ إلی المصادر التی ورد فیها الحدیث مفصّلاً أو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نشکر أصحاب السماحة، ونخصّ بالذکر حجّة الإسلام والمسلمین الدکتور أحمد العابدی حفظه اللّه، حیث شوّقنا لتألیف هذا الکتاب وتقدیمه إلی أرباب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جلّ وعلا أن یتقبّله منّا، ویجعله فی صالح أعمالنا، إنّه خیر ناصر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المروّجی الطبسی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1431/1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935_42129"/>
      <w:bookmarkStart w:id="21" w:name="pg5935_42129"/>
      <w:bookmarkEnd w:id="21"/>
    </w:p>
    <w:p>
      <w:pPr>
        <w:pStyle w:val="Heading2"/>
        <w:numPr>
          <w:ilvl w:val="1"/>
          <w:numId w:val="1"/>
        </w:numPr>
        <w:rPr/>
      </w:pPr>
      <w:bookmarkStart w:id="22" w:name="pg5935_42129"/>
      <w:bookmarkStart w:id="23" w:name="__RefHeading___Toc5578196_581953129"/>
      <w:bookmarkStart w:id="24" w:name="_Toc7"/>
      <w:bookmarkEnd w:id="22"/>
      <w:bookmarkEnd w:id="23"/>
      <w:r>
        <w:rPr>
          <w:rtl w:val="true"/>
        </w:rPr>
        <w:t>الفصل الأوّل</w:t>
      </w:r>
      <w:r>
        <w:rPr>
          <w:rtl w:val="true"/>
        </w:rPr>
        <w:t xml:space="preserve">: </w:t>
      </w:r>
      <w:r>
        <w:rPr>
          <w:rtl w:val="true"/>
        </w:rPr>
        <w:t>حدوث العالم وإثبات المحدث</w:t>
      </w:r>
      <w:bookmarkEnd w:id="24"/>
    </w:p>
    <w:p>
      <w:pPr>
        <w:pStyle w:val="Heading3"/>
        <w:numPr>
          <w:ilvl w:val="2"/>
          <w:numId w:val="1"/>
        </w:numPr>
        <w:rPr/>
      </w:pPr>
      <w:bookmarkStart w:id="25" w:name="__RefHeading___Toc5578198_581953129"/>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أثبت الإمام علیّ بن إبراهیم القمّی فی هذا الفصل کلّ ما ورد عن أهل البیت علیهم السلام عن حدوث العالم، وعن إثبات المحدث من خلال ما روی عنهم أو ما جاء فی جواب الأسئلة عن الشبهات فی إثبات المحدث، وما جاء عنهم فی حواراتهم واحتجاجاتهم مع الزنادقة فی ذلک العصر کابن أبی العوجاء والدیصانی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وأشرنا فی هذا الفصل إلی کلام له علیه الرحمة فی ردّ الزندقة والزنادقة علی ما جاء فی تفسیره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أضفنا ذلک تتمیماً للفائدة</w:t>
      </w:r>
      <w:r>
        <w:rPr>
          <w:rFonts w:eastAsia="IRNazanin" w:cs="IRNazanin"/>
          <w:color w:val="111111"/>
          <w:sz w:val="28"/>
          <w:szCs w:val="28"/>
          <w:rtl w:val="true"/>
          <w:lang w:bidi="fa-IR"/>
        </w:rPr>
        <w:t>.</w:t>
      </w:r>
    </w:p>
    <w:p>
      <w:pPr>
        <w:pStyle w:val="Heading3"/>
        <w:numPr>
          <w:ilvl w:val="2"/>
          <w:numId w:val="1"/>
        </w:numPr>
        <w:rPr/>
      </w:pPr>
      <w:bookmarkStart w:id="27" w:name="__RefHeading___Toc5578200_581953129"/>
      <w:bookmarkStart w:id="28" w:name="_Toc9"/>
      <w:bookmarkEnd w:id="27"/>
      <w:r>
        <w:rPr>
          <w:rtl w:val="true"/>
        </w:rPr>
        <w:t>مَن هذا الملک الذی أنت عبده ؟</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بمصر زندیق تبلغه عن أبی عبداللّه علیه السلام أشیاء فخرج إلی المدینة لیناظره فلم یصادفه بها،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خارج بمکّة، فخرج إلی مکّة ونحن مع أبی عبداللّه علیه السلام، فصادفنا ونحن مع أبی عبداللّه علیه السلام فی الطواف، وکان اسمه عبدالملک وکنیة أبوعبداللّه، فضرب کتفه کتف أبی عبداللّه علیه السلام، 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کُنْیَتُکَ؟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کنیتی أبو عبداللّه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الْمَلِکُ الَّذی أَنْتَ عَبْدٌ لَهُ؟ أَمِنْ مُلوکِ الْأَرْضِ، </w:t>
      </w:r>
    </w:p>
    <w:p>
      <w:pPr>
        <w:pStyle w:val="BookText"/>
        <w:rPr/>
      </w:pPr>
      <w:r>
        <w:rPr>
          <w:rFonts w:ascii="Amiri" w:hAnsi="Amiri" w:eastAsia="Amiri" w:cs="Amiri"/>
          <w:color w:val="111111"/>
          <w:sz w:val="28"/>
          <w:sz w:val="28"/>
          <w:szCs w:val="28"/>
          <w:rtl w:val="true"/>
          <w:lang w:bidi="ar-SA"/>
        </w:rPr>
        <w:t>أَمْ مِنْ مُلوکِ السَّماءِ؟ أَخْبِرْنی عَنِ ابْنِکَ عَبْدُ إِلهِ السَّماءِ أَمْ عَبْدُ إِلهِ الْأَرْضِ؟ قُلْ ما شِئْتَ تُخْصَمُ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الطَّوافِ فَأْتِنا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أبو عبداللّه علیه السلام أتاه الزندیق فقعد بین یدی أبی عبداللّه علیه السلام ونحن مجتمعون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 للزندیق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وَفَوْقاً؟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یُدْرِیکَ ما تَحْتَها؟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إلّاأنّی أظنّ أن لیس تحتها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لِما لَاتَسْتَیْقِنُ؟</w:t>
      </w:r>
    </w:p>
    <w:p>
      <w:pPr>
        <w:pStyle w:val="BookText"/>
        <w:rPr/>
      </w:pPr>
      <w:r>
        <w:rPr>
          <w:rFonts w:ascii="Amiri" w:hAnsi="Amiri" w:eastAsia="Amiri" w:cs="Amiri"/>
          <w:color w:val="111111"/>
          <w:sz w:val="28"/>
          <w:sz w:val="28"/>
          <w:szCs w:val="28"/>
          <w:rtl w:val="true"/>
          <w:lang w:bidi="ar-SA"/>
        </w:rPr>
        <w:t>ثمّ 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أَفَصَعِدْتَ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أَفَتَدْری ما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لَکَ لَمْ تَبْلُغِ الْمَشْرِقَ، وَلَمْ تَبْلُغِ الْمَغْرِبَ، وَلَمْ تَنْزِلْ تَحْتَ الْأَرْضَ، وَلَمْ تَصْعَدْ إِلَی السَّماءِ، وَلَمْ تَجُزْ هُنالِکَ فَتَعْرِفْ ما خَلْفَهُنَّ، وَأَنْتَ جاحِدٌ بِما فیهِنَّ، وَهَلْ یَجْحَدُ الْعاقِلُ ما لَایَعْرِفُ؟</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کلّمنی بهذا أحد غیرک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ذلِکَ فی شَکٍّ؟ فَلَعَلَّهُ هُوَ، وَلَعَلَّهُ لَیْسَ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الرَّجُلُ، لَیْسَ لِمَنْ لَایَعْلَمُ حُجَّةُ عَلی مَنْ یَعْلَمُ، وَلَا حُجَّةَ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أَخا أَهْلَ مِصْرَ، تَفَهَّمْ عَنّی، فَإِنّا لَانَشُکُّ فی اللّهِ أَبَداً، أَما تَرَی الشَّمْسَ وَالْقَمَرَ، وَاللَّیْلَ وَالنَّهارَ، یَلِجانِ وَلَا یَشْتَبِهانِ وَیَرْجِعان، قَدِ اضْطَرّا لَیْسَ لَهُما مَکانٌ إِلَّا مَکانَهُما، فَإِنْ کانا یَقْدِرانِ عَلی أَنْ یَذْهَبا فَلَا یَرْجِعانِ؟ وَإِنْ کانا غَیْرَ مُضْطَرَّیْنِ فَلِمَ لَایَصیرُ اللَّیْلُ نَهاراً، وَالنَّهارُ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 وَاللّهِ یا أَخا أَهْلَ مِصْر إِلی دَوامِهِما، وَالَّذی اضْطَرَّهُما أَحْکَمُ مِنْهُما وَأَکْبَرُ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أَهْلَ مِصْرَ، إِنَّ الَّذی تَذْهَبونَ إِلَیْهِ، وَتَظُنُّونَ أَنَّهُ الدَّهْرِ، إِنْ کانَ الدَّهْرُ یَذْهَبُ بِهِمْ لِمَ لَایَرُدُّهُمْ؟ وَإِنْ کانَ یَرُدُّهُمْ لِمَ یَذْهَبُ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مُضْطَرُّونَ یا أَخا أَهْلَ مِصْرَ، لِمَ السَّماءُ مَرْفُوعَةٌ، وَالْأَرْضُ مَوْضوعَةٌ، لِمَ لَایَسْقُطُ السَّماءُ عَلَی الْأَرْضِ، وَلِمَ لَاتَنْحَدِرُ الْأَرْضُ فَوْقَ طِباقِها وَلَا یَتَماسَکانِ؟ وَلَا یَتَماسَکُ مَنْ عَلَیْها؟</w:t>
      </w:r>
    </w:p>
    <w:p>
      <w:pPr>
        <w:pStyle w:val="BookText"/>
        <w:rPr/>
      </w:pP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أمسکها اللّه ربّهما وسیّدهما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الزندیق علی یدی 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آمنت الزنادقة علی یدک فقد آمن الکفّار علی یدی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 الذی آمن علی یدی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تلامذتک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بْنُ الْحَکَمِ، خُذْهُ إِلَیْکَ وَعَلِّمْهُ، فعلّمه هشام، فکان </w:t>
      </w:r>
      <w:bookmarkStart w:id="29" w:name="pg5935_42132"/>
    </w:p>
    <w:p>
      <w:pPr>
        <w:pStyle w:val="BookText"/>
        <w:rPr/>
      </w:pPr>
      <w:bookmarkEnd w:id="29"/>
      <w:r>
        <w:rPr>
          <w:rFonts w:ascii="IRNazanin" w:hAnsi="IRNazanin" w:eastAsia="IRNazanin"/>
          <w:color w:val="111111"/>
          <w:sz w:val="28"/>
          <w:sz w:val="28"/>
          <w:szCs w:val="28"/>
          <w:rtl w:val="true"/>
          <w:lang w:bidi="fa-IR"/>
        </w:rPr>
        <w:t>معلّم أهل الشام وأهل مصر الإیمان، وحسنت‌طهارته حتّی رضی بها أبو عبداللّه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عن الحسن بن إبراهیم، عن یونس بن عبدالرحمن، عن علیّ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البراهین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578202_581953129"/>
      <w:bookmarkStart w:id="31" w:name="_Toc10"/>
      <w:bookmarkEnd w:id="30"/>
      <w:r>
        <w:rPr>
          <w:rtl w:val="true"/>
        </w:rPr>
        <w:t>حوار الصادق علیه السلام مع ابن أبی العوجاء</w:t>
      </w:r>
      <w:bookmarkEnd w:id="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محسن المیثمی،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أبی العوجاء وعبداللّه بن المقفّع فی المسجد الحرام،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به اسم الإنسانیّة إلّاذلک الشیخ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الباقون فرعاع وبهائم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الاسم لهذا الشیخ دون هؤلاء؟</w:t>
      </w:r>
    </w:p>
    <w:p>
      <w:pPr>
        <w:pStyle w:val="BookText"/>
        <w:rPr/>
      </w:pPr>
      <w:r>
        <w:rPr>
          <w:rFonts w:ascii="IRNazanin" w:hAnsi="IRNazanin" w:eastAsia="IRNazanin"/>
          <w:color w:val="111111"/>
          <w:sz w:val="28"/>
          <w:sz w:val="28"/>
          <w:szCs w:val="28"/>
          <w:rtl w:val="true"/>
          <w:lang w:bidi="fa-IR"/>
        </w:rPr>
        <w:t>قال لأنّی رأیت عنده ما لم أره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اختبار ما قلت فیه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أخاف أن یفسد علیک ما فی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رأیک ولکن تخاف أن یضعف رأیک عندی فی إحلالک إیّاه المحلّ الذی وصفت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توهّمت علَیَّ هذا فقم إلیه وتحفّظ ما استطعت من الزلل، ولا تثنی عنانک إلی استرسال فیسلِّمک إلی عقال، وسِمْهُ مالک أو علیک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یابن المقفّع، ما هذا ببشر، وإن کان فی الدنیا روحانی یتجسّد إذا شاء ظاهراً، ویتروّح إذا شاء باطناً، فهو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إلیه، فلمّا لم یبق عنده غیری ابتدأنی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الْأَمْرُ عَلی ما یَقولُ هؤُلاءِ وَهُوَ عَلی 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سَلِموا وَعَطِبْتُمْ، وَإِنْ یَکُنِ الْأَمْرُ عَلی ما تَقولونَ، وَلَیْسَ کَما تَقولونَ، فَقَدِ اسْتَوَیْتُمْ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 أیّ شیء نقول، وأیّ شیء یقولونء؟ ما قولی وقولهم إلّا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یَکونُ قَوْلُکَ وَقَوْلُهُمْ واحِداً؟ وَهُمْ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 وَیَدِینونَ بِأَنَّ فی السَّماءِ إِلهاً، وَأَنَّها عُمْرانٌ، وَأَنْتُمْ تَزْعُمونَ أَنَّ السَّماءَ خَرابٌ لَیْسَ فیها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إن کان الأمر کما یقولون أن یظهر لخلقه ویدعوهم إلی عبادته، حتّی لا یختلف منهم اثنان، ولِم احتجب عنهم وأرسل إلیهم الرسل؟ ولو باشرهم بنفسه کان أقرب إلی الإیمان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احْتَجَبَ عَنْکَ مَنْ أَراکَ قُدْرَتَهُ فی نَفْسِکَ، نُشُوءَکَ وَلَمْ تَکُنْ، وَکِبَرَکَ بَعْدَ صِغَرِکَ، وَقُوَّتَکَ بَعْدَ ضَعْفِکَ وَضَعْفَکَ بَعْدَ قُوَّتِکَ، وَسُقْمَکَ بَعْدَ صِحَّتِکَ وَصِحَّتَکَ بَعْدَ سُقْمِکَ، وَرِضاکَ بَعْدَ غَضَبِکَ وَغَضَبَکَ بَعْدَ رِضاکَ، وَحُزْنَکَ بَعْدَ فَرَحِکَ وَفَرَحَکَ بَعْدَ حُزْنِکَ، وَحُبَّکَ بَعْدَ بُغْضِکَ وَبُغْضَکَ بَعْدَ حُبِّکَ، وَعَزْمَکَ بَعْدَ أَناتِکَ وَأَناتَکَ بَعْدَ عَزْمِکَ، وَشَهْوَتَکَ بَعْدَ کَراهَتِکَ وَکَراهَتَکَ بَعْدَ شَهْوتِکَ، وَرَغْبَتَکَ بَعْدَ رَهْبَتِکَ وَرَهْبَتَکَ بَعْدَ رَغْبَتِکَ، وَرَجائَکَ بَعْدَ یَأْسِکَ وَیَأْسَکَ بَعْدَ رِجائِکَ، وَخاطِرَکَ بِما لَمْ یَکُنْ فی وَهْمِکَ، وَعُزُوبَ ما أَنْتَ مُعْتَقِدُهُ عَنْ ذِهْنِکَ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یعدّد علَیَّ قدرته التی هی فی نفسی التی لا أدفعها، حتّی ظننت أنّه </w:t>
      </w:r>
      <w:bookmarkStart w:id="32" w:name="pg5935_42134"/>
    </w:p>
    <w:p>
      <w:pPr>
        <w:pStyle w:val="BookText"/>
        <w:rPr/>
      </w:pPr>
      <w:bookmarkEnd w:id="32"/>
      <w:r>
        <w:rPr>
          <w:rFonts w:ascii="IRNazanin" w:hAnsi="IRNazanin" w:eastAsia="IRNazanin"/>
          <w:color w:val="111111"/>
          <w:sz w:val="28"/>
          <w:sz w:val="28"/>
          <w:szCs w:val="28"/>
          <w:rtl w:val="true"/>
          <w:lang w:bidi="fa-IR"/>
        </w:rPr>
        <w:t>سیظهر فیما بینی وبینه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عدّة من أصحابنا، عن أحمد بن محمّد بن خالد، عن محمّد بن علیّ، عن عبدالرحمن بن محمّد بن أبی هاشم، عن أحمد بن محسن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البراهین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558:8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578204_581953129"/>
      <w:bookmarkStart w:id="34" w:name="_Toc11"/>
      <w:bookmarkEnd w:id="33"/>
      <w:r>
        <w:rPr>
          <w:rtl w:val="true"/>
        </w:rPr>
        <w:t>أمصنوع أنت أم غیر مصنوع ؟</w:t>
      </w:r>
      <w:bookmarkEnd w:id="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هشام بن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أبی العوجاء دخل علی الصادق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أَبی الْعَوْجاء، أَمَصْنوعٌ أَنْتَ أَوْ غَیْرُ مَصْنوع؟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بمصنوع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مَصْنوعاً کَیْفَ کُنْتَ تَکون؟</w:t>
      </w:r>
    </w:p>
    <w:p>
      <w:pPr>
        <w:pStyle w:val="BookText"/>
        <w:rPr/>
      </w:pPr>
      <w:r>
        <w:rPr>
          <w:rFonts w:ascii="IRNazanin" w:hAnsi="IRNazanin" w:eastAsia="IRNazanin"/>
          <w:color w:val="111111"/>
          <w:sz w:val="28"/>
          <w:sz w:val="28"/>
          <w:szCs w:val="28"/>
          <w:rtl w:val="true"/>
          <w:lang w:bidi="fa-IR"/>
        </w:rPr>
        <w:t>فلم یحر ابن أبی العوجاء جواباً وقام وخرج</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786:1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578206_581953129"/>
      <w:bookmarkStart w:id="36" w:name="_Toc12"/>
      <w:bookmarkEnd w:id="35"/>
      <w:r>
        <w:rPr>
          <w:rtl w:val="true"/>
        </w:rPr>
        <w:t>جواب الإمام عن سؤال الدیصانی</w:t>
      </w:r>
      <w:bookmarkEnd w:id="3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عبداللّه الدیصانی 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أقادر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 تکبر البیضة ولا تصغر الدنیا؟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 حولاً، ثمّ خرج عنه، فرکب هشام إلی أبی عبداللّه علیه السلام فاستأذن علیه،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أتانی عبداللّه الدیصانی بمسألة لیس المعوّل فیها إلّاعلی اللّه وعلیک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سَأَلَکَ؟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کیت وکیت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کَمْ حَواسُّکَ؟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أَصْغَرُ؟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قَدِ النّاظِرِ؟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فَانْظُرْ أَمامَکَ وَفَوْقَکَ وَأَخْبِرْنی بِما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سماءً، وأرضاً، ودوراً، وقصوراً، وبراری، وجبالاً، وأنهاراً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قَدَرَ أَنْ یُدْخِلَ الَّذی تَراهُ الْعَدَسَةَ أَوْ أَقَلَّ مِنْها، قادِرٌ أَنْ یُدْخِلَ الدُّنْیا کُلَّها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لَاتَصْغَرُ الدُّنْیا وَلَا تَکْبُرُ الْبَیْضَةُ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فأکبّ هشام علیه وقبّل یدیه ورأسه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یابن رسول اللّه، وانصرف إلی منزله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علیه الدیصانی،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إنّی جئتک مسلّماً ولم أجئک متقاضیاً للجواب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متقاضیاً فهاک الجواب، فخرج الدیصانی عنه حتّی أتی باب أبی عبداللّه علیه السلام، فاستأذن علیه، فأذن له، فلمّا قعد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ابن محمّد، دلّنی علی معبودی؟</w:t>
      </w:r>
    </w:p>
    <w:p>
      <w:pPr>
        <w:pStyle w:val="BookText"/>
        <w:rPr/>
      </w:pP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فخرج عنه ولم یخبره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وقل له یدلّک علی معبودک ولا یسألک عن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 ولا تسألنی عن اسمی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وإذا غلام له صغیر فی کفّه بیضة یلعب بها، فقال له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فناوله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دَیْصانی، هذا حِصْنٌ مَکْنونٌ لَهُ جِلْدٌ غَلِیظٌ، وَتَحْتَ الْجِلْدِ الْغَلیظِ جِلْدٌ رَقِیقٌ، وَتَحْتَ الْجِلْدِ الرَّقِیقِ ذَهَبَةٌ مائِعَةٌ، وَفِضَّةٌ ذائِبَةٌ، فَلَا الذَّهَبَةُ الْمائِعَةُ تَخْتَلِطُ بِالْفِضَّةِ الذّائِبَةِ، وَلَا الْفِضَّةُ الذّائِبَةُ تَخْتَلِطُ بِالذَّهَبَةِ الْمائِعَةِ، فَهِیَ عَلی حالِها لَمْ یَخْرُجُ مِنْها خارِجٌ مُصْلِحٌ فَیُخْبِرُ عَنْ صَلاحِها، وَلَا دَخَلَ فیها مُفْسِدٌ فَیُخْبِرُ عَنْ فَسادِها، لَایُدْری لِلذَّکَرِ خُلِقَتَ أَمْ لِلْاُنْثی، تَنْفَلِقُ عَنْ مِثْلِ أَلْوانِ الطَّواویسِ، أَتری لَها مُدَبِّراً؟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إلّااللّه، وحده لا شریک له، وأنّ محمّداً عبده ورسوله، وأنّک إمام وحجّة من اللّه علی خلقه، وأنا تائب ممّا کنت فیه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علیّ بن إبراهیم، عن محمّد بن إسحاق الخفّاف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5935_42137"/>
    </w:p>
    <w:p>
      <w:pPr>
        <w:pStyle w:val="Heading3"/>
        <w:numPr>
          <w:ilvl w:val="2"/>
          <w:numId w:val="1"/>
        </w:numPr>
        <w:rPr/>
      </w:pPr>
      <w:bookmarkStart w:id="38" w:name="__RefHeading___Toc5578208_581953129"/>
      <w:bookmarkStart w:id="39" w:name="_Toc13"/>
      <w:bookmarkEnd w:id="37"/>
      <w:bookmarkEnd w:id="38"/>
      <w:r>
        <w:rPr>
          <w:rtl w:val="true"/>
        </w:rPr>
        <w:t>لقاء آخر للدیصانی مع الصادق علیه السلام</w:t>
      </w:r>
      <w:bookmarkEnd w:id="3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 شاکر الدیصانی علی أبی عبداللّه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أحد النجوم الزواهر، وکان آباؤک بدوراً بواهر، واُمّهاتک عقیلات عباهر، وعنصرک من أکرم العناصر، وإذا ذکر العلماء فبک تثنی الخناصر، فخبّرنی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البحر الخضم الزاخر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حدث العالم؟</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علیه بأقرب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فدعا الصادق علیه السلام ببیضة فوضعها علی راحته،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عرق رقیق تطیف به فضّة سائلة، وذهبة مایعة، ثمّ تنفلق عن مثل الطاووس، أدخلها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فأوجزت، وقلت فأحسنت، وقد علمت إنّا لا نقبل إلّاما أدرکناه بأبصارنا، أو سمعناه بآذاننا، أو لمسناه بأکفّنا، أو شممناه بمناخرنا، أو ذقناه بأفواهنا، أو تصوّر فی القلوب بیاناً، واستنبطته الروایات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الحواسّ الخمس، وهی لا تنفع شیئاً بغیر دلیل، کما لا نقطع الظلمة بغیر مصباح</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177:2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5935_42138"/>
    </w:p>
    <w:p>
      <w:pPr>
        <w:pStyle w:val="Heading3"/>
        <w:numPr>
          <w:ilvl w:val="2"/>
          <w:numId w:val="1"/>
        </w:numPr>
        <w:rPr/>
      </w:pPr>
      <w:bookmarkStart w:id="41" w:name="__RefHeading___Toc5578210_581953129"/>
      <w:bookmarkStart w:id="42" w:name="_Toc14"/>
      <w:bookmarkEnd w:id="40"/>
      <w:bookmarkEnd w:id="41"/>
      <w:r>
        <w:rPr>
          <w:rtl w:val="true"/>
        </w:rPr>
        <w:t>حوار الإمام الصادق علیه السلام مع زندیق آخر</w:t>
      </w:r>
      <w:bookmarkEnd w:id="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الحکم فی حدیث الزندیق الذی أتی أبا عبداللّه علیه السلام وکان من قول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لَایَخْلُو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 أَنْ یَکُونا قَدِیمَیْنِ قَوِیَّیْنِ، أَوْ یَکُونا ضَعِیفَیْنِ، أَوْ یَکُونُ أَحَدُهُما قَوِیّاً وَالْآخَرُ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کانا قَوِیَّیْنِ فَلِمَ لَایَدْفَعُ کُلُّ واحِدٍ مِنْهُما صاحِبَهُ وَیَتَفَرَّدُ بِالتَّدْبیرِ، وَإِنْ زَعَمْتَ أَنَّ أَحَدَهُما قَوِیٌّ وَالْآخَرُ ضَعِیفٌ ثَبَتَ أَنَّهُ واحِدٌ کَما نَقولُ لِلْعَجْزِ الظّاهِرِ فی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جِهَةٍ، أَوْ مُفْتَرِقَیْنِ مِنْ کُلِّ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رَأَیْنا الْخَلْقَ مُنْتَظِماً، وَالْفَلَکَ جارِیاً، وَالتَّدبِیرَ واحِداً، وَاللَّیْلَ وَالنَّهارَ، وَالشَّمْسَ وَالْقَمَرَ، دَلَّ صِحَّةُ الْأَمْرِ وَالتَّدْبِیرِ وَائْتِلافُ الْأَمْرِ عَلی أَنَّ الْمُدَبِّرَ واحِدٌ، ثُمَّ یَلْزَمُکَ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ادَّعَیْتَ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فُرْجَةٌ ما بَیْنَهُما حَتّی یَکُونا اثْنَیْنِ، فَصارَتِ الْفُرْجَةُ ثالِثاً بَیْنَهُما قَدِیماً مَعَهُما، فَیَلْزَمُکَ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ادَّعَیْتَ ثَلاثَةً لَزِمَکَ ما قُلْتَ فی الْإِثْنَیْنِ، حَتّی تَکُونَ بَیْنَهُمْ فُرْجَةٌ، فَیَکُونوا خَمْسَةً، ثُمَّ یَتَناهی فی الْعَدَدِ إِلی ما لَانِهایَةَ لَهُ فی الْکَثَْرِة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 الزندیق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الْأَفاعیلِ دَلَّتْ عَلی أَنَّ صانِعاً صَنَعَها، أَلَا تَری أَنَّکَ إِذا نَظَرْتَ إِلی بِناءٍ مُشَیَّدٍ مَبْنِیّ عَلِمْتَ أَنَّ لَهُ بانِیاً، وَإِنْ کُنْتَ لَمْ تَرَ الْبانی وَلَمْ تُشاهِدْهُ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بِخِلافِ الْأَشْیاءِ، ارْجِعْ بِقَوْلی إِلی إِثْباتِ مَعْنیً، وَأَنَّهُ شَیْ‌ءٌ بِحَقِیقَةِ الشَّیْئِیَّةِ، غَیْرَ أَنَّهُ لَاجِسْمٌ، وَلَا صُورَةٌ، وَلَا یُحَسُّ، وَلَا یُجَسُّ، وَلَا یُدْرَکُ بِالْحَواسِّ </w:t>
      </w:r>
      <w:bookmarkStart w:id="43" w:name="pg5935_42139"/>
    </w:p>
    <w:p>
      <w:pPr>
        <w:pStyle w:val="BookText"/>
        <w:rPr/>
      </w:pPr>
      <w:bookmarkEnd w:id="43"/>
      <w:r>
        <w:rPr>
          <w:rFonts w:ascii="Amiri" w:hAnsi="Amiri" w:eastAsia="Amiri" w:cs="Amiri"/>
          <w:color w:val="111111"/>
          <w:sz w:val="28"/>
          <w:sz w:val="28"/>
          <w:szCs w:val="28"/>
          <w:rtl w:val="true"/>
          <w:lang w:bidi="ar-SA"/>
        </w:rPr>
        <w:t>الْخَمْسِ، لَاتُدْرِکُهُ الْأَوْهامُ، وَلَا تَنْقُصُهُ الدُّهورُ، وَلَا تُغَیّرُهُ الْأَزْمانُ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روی الکلینی عن علیّ بن إبراهیم، عن أبیه، عن عبّاس بن عمرو الفقیمی،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578212_581953129"/>
      <w:bookmarkStart w:id="45" w:name="_Toc15"/>
      <w:bookmarkEnd w:id="44"/>
      <w:r>
        <w:rPr>
          <w:rtl w:val="true"/>
        </w:rPr>
        <w:t>معنی الزندیق فی اللغة</w:t>
      </w:r>
      <w:bookmarkEnd w:id="45"/>
    </w:p>
    <w:p>
      <w:pPr>
        <w:pStyle w:val="BookText"/>
        <w:rPr/>
      </w:pPr>
      <w:r>
        <w:rPr>
          <w:rFonts w:ascii="IRNazanin" w:hAnsi="IRNazanin" w:eastAsia="IRNazanin"/>
          <w:color w:val="111111"/>
          <w:sz w:val="28"/>
          <w:sz w:val="28"/>
          <w:szCs w:val="28"/>
          <w:rtl w:val="true"/>
          <w:lang w:bidi="fa-IR"/>
        </w:rPr>
        <w:t>قال الطریحی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الزندیق کقندیل، والمشهور عند الناس هو الذی لا یتمسّک بشریعة، ویقول بدوام الدهر، والعرب تعبّر عنه بقولهم ملحد، والجمع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الزنادقة هم الدهریّة الذین یقولون لا ربّ، ولا جنّة، ولا نار، وما یهلکنا إلّاالدهر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الزنادقة قوم من المجوس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الثنویّة، یقولون النور مبدء الخیرات، والظلمة مبدء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الزند وهو کتاب الفهلویّة کان لزردشت المجوس، ثمّ استعمل فی کلّ ملحد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من السبائیّة أصحاب عبداللّه بن سبأ أظهر الإسلام ابتغاء الفتنة وتضلیلاً للإسلام، فسعی أولاً بإثارة الفتنة علی عثمان، ثمّ انضوی إلی الشیعة، وأخذ فی تضلیل جهّالهم حتّی اعتقدوا فی علیّ العبودیة، فاستتابهم علیّ فلم یتوبوا فأحرقهم مبالغة فی النکایة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مفاتیح العلوم الزنادقة المانویّة وکانت المزدکیّة یسمّون بذلک ومزدک هو الذی ظهر فی أیّام قباذ وزعم أنّ الأموال والحرم مشترکة وأظهر کتاباً سمّاه زنداً، وهو کتاب المجوس الذی جاء به زردشت الذی یزعمون انّه نبیّ ونصب أصحاب مزدک اإلی زندا فاعربت الکلمة فقیل زندیق، والجمع زنادقة، والهاء عوض من الیاء </w:t>
      </w:r>
      <w:bookmarkStart w:id="46" w:name="pg5935_42140"/>
    </w:p>
    <w:p>
      <w:pPr>
        <w:pStyle w:val="BookText"/>
        <w:rPr/>
      </w:pPr>
      <w:bookmarkEnd w:id="46"/>
      <w:r>
        <w:rPr>
          <w:rFonts w:ascii="IRNazanin" w:hAnsi="IRNazanin" w:eastAsia="IRNazanin"/>
          <w:color w:val="111111"/>
          <w:sz w:val="28"/>
          <w:sz w:val="28"/>
          <w:szCs w:val="28"/>
          <w:rtl w:val="true"/>
          <w:lang w:bidi="fa-IR"/>
        </w:rPr>
        <w:t>المحذوفة وأصله الزنادیق عرب من الزند، وهو اسم کتاب لهم ومیثاق زندیق معرّب زن دین إلی دین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إنی أصبت قوماً من المسلمین زنادقة قبل تسمیتهم مسلمین باعتبار ما کانوا علیه وإلّا فلیسوا بمسلمین عند الکلّ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578214_581953129"/>
      <w:bookmarkStart w:id="48" w:name="_Toc16"/>
      <w:bookmarkEnd w:id="47"/>
      <w:r>
        <w:rPr>
          <w:rtl w:val="true"/>
        </w:rPr>
        <w:t>کلام الإمام علیّ بن إبراهیم رحمه الله فی ردّ الزنادقة</w:t>
      </w:r>
      <w:bookmarkEnd w:id="48"/>
    </w:p>
    <w:p>
      <w:pPr>
        <w:pStyle w:val="BookText"/>
        <w:rPr/>
      </w:pPr>
      <w:r>
        <w:rPr>
          <w:rFonts w:ascii="Amiri" w:hAnsi="Amiri" w:eastAsia="Amiri" w:cs="Amiri"/>
          <w:color w:val="111111"/>
          <w:sz w:val="28"/>
          <w:sz w:val="28"/>
          <w:szCs w:val="28"/>
          <w:rtl w:val="true"/>
          <w:lang w:bidi="ar-SA"/>
        </w:rPr>
        <w:t>وأشار المفسّر الکبیر علیّ بن إبراهیم القمّی‌غ رحمه الله فی مقدّمته القیّمة علی تفسیره إلی عقایدهم ثمّ 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علی الزنادقة،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نُنَکِّسْهُ فِی الْخَلْقِ أَ فَلا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أنّ الزنادقة زعمت أنّ الإنسان إنّما یتولّد بدوران الفلک، فاذا وقعت النطفة فی الرحم، تلقّتها الأشکال والغذاء و مرّ علیه اللیل والنهار ویکبر لذلک فقال اللّه تبارک وتعالی ردّاً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نُنَکِّسْهُ فِی الْخَلْقِ أَ فَلا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من یکبر ویعمر یرجع إلی حدّ الطفولیّة ویأخذ فی النقصان والنکس، فلو کان هذا کما زعموا لوجب أن یزید الإنسان أبداً ما دامت الأشکال قائمة واللیل والنهار یدوران علیه، فلمّا بطل هذا و کان من تدبیر اللّه عزّ وجلّ، أخذ فی النقصان عند منتهی عمره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578216_581953129"/>
      <w:bookmarkStart w:id="50" w:name="_Toc17"/>
      <w:bookmarkEnd w:id="49"/>
      <w:r>
        <w:rPr>
          <w:rtl w:val="true"/>
        </w:rPr>
        <w:t>ما أنزل علی العباد دلیل علی الربّ</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سعید الزهری،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کَفی لاُِوْلی الْأَلْبابِ بِخَلْقِ الرَّبِّ الْمُسَخّرِ، وَمُلْکِ الرَّبِّ الْقاهِرِ، وَجَلالِ الرَّبِّ الظّاهِرِ، وَنُورِ الرَّبِّ الْباهِرِ، </w:t>
      </w:r>
      <w:bookmarkStart w:id="51" w:name="pg5935_42141"/>
    </w:p>
    <w:p>
      <w:pPr>
        <w:pStyle w:val="BookText"/>
        <w:rPr/>
      </w:pPr>
      <w:bookmarkEnd w:id="51"/>
      <w:r>
        <w:rPr>
          <w:rFonts w:ascii="Amiri" w:hAnsi="Amiri" w:eastAsia="Amiri" w:cs="Amiri"/>
          <w:color w:val="111111"/>
          <w:sz w:val="28"/>
          <w:sz w:val="28"/>
          <w:szCs w:val="28"/>
          <w:rtl w:val="true"/>
          <w:lang w:bidi="ar-SA"/>
        </w:rPr>
        <w:t>وَبُرْهانِ الرَّبِّ الصّادِقِ، وَما أَنْطَقَ بِهِ أَلْسُنَ الْعِبادِ، وَما أَرْسَلَ بِهِ الرُّسُلَ، وَما أَنْزَلَ عَلَی الْعِبادِ دَلِیلاً عَلَی الرَّبِّ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حدّثنی عدّة من أصحابنا، عن أحمد بن محمّد البرقی، عن أبیه، عن علیّ بن النعمان، عن ابن مسکان، عن داود بن فرقد،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578218_581953129"/>
      <w:bookmarkStart w:id="53" w:name="_Toc18"/>
      <w:bookmarkEnd w:id="52"/>
      <w:r>
        <w:rPr>
          <w:rtl w:val="true"/>
        </w:rPr>
        <w:t>إطلاق القول بأنّه شیء</w:t>
      </w:r>
      <w:bookmarkEnd w:id="5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أبی نجران،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غَیْرَ مَعْقولٍ، وَلَا مَحْدُودٍ، فَما وَقَعَ وَهْمُکَ عَلَیْهِ مِنْ شَیْ‌ءٍ فَهُوَ خِلَافُهُ لَا یُشْبِهُهُ شَیْ‌ءٌ، وَلَا تُدْرِکُهُ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تُدْرِکُهُ الْأَوْهامُ وَهُوَ خِلافُ ما یُعْقَلُ، وَخِلَافُ ما یُتَصَوَّرُ فی الْأَوْهامِ، إِنَّما یُتَوَهَّمُ شَیْ‌ءٌ غَیْرُ مَعْقولٍ وَلَا مَحْدُودٍ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المعزا،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وَخَلْقِهِ خِلْوٌ مِنْهُ، وَکُلَّما وَقَعَ عَلَیْهِ اسْمُ شَیْ‌ءٍ فَهُوَ مَخْلوقٌ ما خَلا اللّهَ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خِلْوٌ مِنْ خَلْقِهِ، وَخَلْقَهُ خِلْوٌ مِنْهُ، وَکُلَّ ما وَقَعَ عَلَیْهِ اسْمُ شَیْ‌ءٍ ما خَلَا اللّهَ فَهُوَ مَخْلُوقٌ، </w:t>
      </w:r>
    </w:p>
    <w:p>
      <w:pPr>
        <w:pStyle w:val="BookText"/>
        <w:rPr/>
      </w:pPr>
      <w:r>
        <w:rPr>
          <w:rFonts w:ascii="Amiri" w:hAnsi="Amiri" w:eastAsia="Amiri" w:cs="Amiri"/>
          <w:color w:val="111111"/>
          <w:sz w:val="28"/>
          <w:sz w:val="28"/>
          <w:szCs w:val="28"/>
          <w:rtl w:val="true"/>
          <w:lang w:bidi="ar-SA"/>
        </w:rPr>
        <w:t>وَاللّهُ خالِقُ کُلِّ شَیْ‌ءٍ، تَبارَکَ الَّذی 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وروی عن العدّة، عن أحمد بن محمّد خالد البرقی، عن أبیه، عن النضر بن سُوید، عن یحیی الحلبی، عن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خیثمة،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وَخَلْقَهُ خِلْوٌ مِنْهُ، وَکُلَّ ما وَقَعَ عَلَیْهِ اسْمُ شَیْ‌ءٍ، ما خَلَا اللّهَ تَعالی، فَهُوَ مَخْلوقٌ، وَاللّهُ خالِقُ کُلُّ شَیْ‌ءٍ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عن أبی عبداللّه علیه السلام أنّه قال للزندیق حین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بِخِلافِ الْأَشْیاءِ، ارْجِعْ بِقَوْلی إِلی إِثْباتِ مَعْنیً، وَأَنَّهُ شَیْ‌ءٌ بِحَقِیقَةِ الشَّیْئِیَّةِ، غَیْرَ أَنَّهُ لَاجِسْمٌ، وَلَا صُورَةٌ، وَلَا یُحَسُّ، وَلَا یُجَسُّ، وَلَا یُدْرَکُ بِالْحَواسِّ الْخَمْسِ، لَاتُدْرِکُهُ الْأَوْهامُ، وَلَا تَنْقُصُهُ الدُّهورُ، وَلَا تُغَیّرُهُ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بصیر؟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سَمِیعٌ بَصیرٌ؛ سَمِیعٌ بِغَیْرِ جارِحَةٍ، وَبَصِیرٌ بِغَیْرِ آلَةٍ، بَلْ یَسْمَعُ بِنَفْسِهِ، وَیُبْصِرُ بِنَفْسِهِ، لَیْسَ قَوْلی إِنَّهُ سَمیعٌ یَسْمَعُ بِنَفْسِهِ، وَبَصِیرٌ یُبْصِرُ بِنَفْسِهِ، أَنَّهُ شَیْ‌ءٌ وَالنَّفْسُ شَیْ‌ءٌ آخَرُ، وَلکِنْ أَرَدْتُ عِبارَةً عَنْ نَفْسی، إِذ کُنْتُ مَسْؤُولاً، وَإِفْهاماً لَکَ إِذْ کُنْتَ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بِکُلِّهِ، لَاأَنَّ الْکُلَّ مِنْهُ لَهُ بَعْضٌ، وَلکِنّی أَرَدْتُ إِفْهامَکَ وَالتَّعْبیرُ عَنْ نَفْسی، وَلَیْسَ مَرْجِعی فی ذلِکَ إلّاإِلی أَنَّهُ السَّمیعُ الْبَصیرُ الْعالِمُ الْخَبِیرُ بِلَا اخْتِلافِ الذّاتِ، وَلَا اخْتِلافِ الْمَعْنی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وَهُوَ الْمَعْبودُ، وَهُوَ اللّهُ، وَلَیْسَ قَوْلی اللّهُ إِثْباتَ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وَلامٍ وَهاءٍ، وَلَا راءٍ وَلَا باءٍ، وَلکِنِ ارْجِعْ إَلی مَعْنیً وَشَیْ‌ءٍ خالِقِ الْأَشْیاءِ وَصانِعِها، وَنَعْتِ هذِهِ الْحُروفِ وَهُوَ الْمَعْنی سُمِّیَ بِهِ اللّهُ وَالرَّحْمنُ وَالرَّحِیمُ وَالْعَزیزُ، وَأَشْباهُ ذلِکَ مِنْ أَسْمائِهِ، وَهُوَ الْمَعْبُودُ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ذلِکَ کَما تَقُولُ لَکانَ التَّوْحیدُ عَنّا مُرْتَفِعاً؛ لاَِنّا لَمْ نُکَلَّفْ غَیْرَ مَوْهُومٍ وَلکِنّا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مَوْهُومٍ بِالْحَواسِّ مُدْرَکٍ بِهِ، تَحُدُّهُ الْحَواسُّ وَتُمَثِّلُهُ فَهُوَ مَخْلوقٌ، إِذ کانَ النَّفْی هُوَ الْإِبْطالَ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إِذْ کانَ التَّشْبِیهُ هُوَ صِفَةَ الْمَخْلُوقِ الظّاهِرِ التَّرْکِیبِ وَالتَّأْلِیفِ، فَلَمْ یَکُنْ بُدٌّ مِنْ إِثْباتِ الصّانِعِ لِوُجودِ الْمَصْنوعِینَ، وَالْإِضْطرارِ إِلَیْهِمْ أَنَّهُمْ مَصْنُوعونَ، وَأَنَّ صانِعَهُمْ غَیْرُهُمْ وَلَیْسَ مِثْلَهُمْ، إِذْ کانَ مِثْلُهُمْ شَبِیهاً بِهِمْ فی ظاهِرِ التَّرْکیبِ وَالتَّأْلیفِ وَفیما یَجْری عَلَیْهِمْ مِنْ حُدُوثِهِمْ بَعْدَ إِذْ لَمْ یَکُونوا، وَتَنَقُّلِهِمْ مِنْ صَغْرٍ إِلی کِبَرٍ، وَسَوادٍ إِلی بَیاضٍ، وَقُوَّةٍ إِلی ضَعْفٍ، وَأَحْوالٍ مَوْجُودَةٍ لَاحاجَةَ بِنا إِلی تَفْسیرِها لِبَیانِها وَوُجُودِها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إذا أثبتَّ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أَحُدَّهُ، وَلکِنّی أَثْبَتُّهُ إِذْ لَمْ یَکُنْ بَیْنَ النَّفی وَالْإِثْباتِ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لَایُثْبَتُ الشَّیءُ إِلّا بِإِنِّیَّةٍ وَمائِیَّةٍ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کیفیّة؟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لَالأَنَّ الْکَیْفِیَّةَ جِهَةُ الصِّفَةٍ وَالْإِحاطَةُ، وَلکِنْ لَابُدَّ مِنَ الْخُروجِ مِنْ جِهَةِ التَّعْطیلِ وَالتَّشْبِیهِ، لاَِنَّ مَنْ نَفاهُ فَقَدْ أَنْکَرَهُ، وَدَفَعَ رُبُوبِیَّتَهُ، وَأَبْطَلَهُ، وَمَنْ شَبَّهَهُ بِغَیْرِهِ فَقَدْ أَثْبَتَهُ بِصِفَةِ الْمَخْلوقینَ الْمَصْنوعینَ الَّذینَ لَایَسْتَحِقُّونَ الرُّبوبِیَّةِ، وَلکِنْ لَابُدَّ مِنْ إِثْباتِ أَنَّ لَهُ کَیْفِیَّةً لَایَسْتَحِقُّها غَیْرُهُ، وَلَا یُشارِکُ فیها، وَلَا یُحاطُ بِها، وَلَا یَعْلَمُها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مِنْ أَنْ یُعانِیَ الْأَشْیاءِ بِمُباشَرَةٍ وَمُعالَجَةٍ، لاَِنَّ ذلِکَ صِفَةُ الْمَخْلوقِ الَّذی لَاتَجیءُ الْأَشْیاءُ لَهُ إِلّا بِالْمُباشَرَةِ وَالْمُعالَجَةِ، وَهُوَ مُتَعالٍ نافِذُ الْإِرادَةِ وَالْمَشیَئَةِ فَعالٌ لِما یَشاءُ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وعنه، عن أبیه، عن العبّاس بن عمرو الفقیمی،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قطعة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عمّن ذکره،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یُخْرِجُهُ مِنَ الْحَدَّیْنِ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التَّعْطیلِ، وَحَدِّ التَّشْبِیهِ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5935_42145"/>
    </w:p>
    <w:p>
      <w:pPr>
        <w:pStyle w:val="Heading2"/>
        <w:numPr>
          <w:ilvl w:val="1"/>
          <w:numId w:val="1"/>
        </w:numPr>
        <w:rPr/>
      </w:pPr>
      <w:bookmarkStart w:id="55" w:name="__RefHeading___Toc5578220_581953129"/>
      <w:bookmarkStart w:id="56" w:name="_Toc19"/>
      <w:bookmarkEnd w:id="54"/>
      <w:bookmarkEnd w:id="55"/>
      <w:r>
        <w:rPr>
          <w:rtl w:val="true"/>
        </w:rPr>
        <w:t>الفصل الثانی</w:t>
      </w:r>
      <w:r>
        <w:rPr>
          <w:rtl w:val="true"/>
        </w:rPr>
        <w:t xml:space="preserve">: </w:t>
      </w:r>
      <w:r>
        <w:rPr>
          <w:rtl w:val="true"/>
        </w:rPr>
        <w:t>فی جوامع التوحید وأوصافه تعالی</w:t>
      </w:r>
      <w:bookmarkEnd w:id="56"/>
    </w:p>
    <w:p>
      <w:pPr>
        <w:pStyle w:val="Heading3"/>
        <w:numPr>
          <w:ilvl w:val="2"/>
          <w:numId w:val="1"/>
        </w:numPr>
        <w:rPr/>
      </w:pPr>
      <w:bookmarkStart w:id="57" w:name="__RefHeading___Toc5578222_581953129"/>
      <w:bookmarkStart w:id="58" w:name="_Toc20"/>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اثر عن العترة الطاهرة مجموعة کبیرة من الأحادیث والروایات فی جوامع التوحید، وقد روی شطر منها الإمام علیّ بن إبراهیم، عن أبیه، وعن غیره من الرواة،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جمعنا کلّ ذلک تحت عناوین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عن المعبود، أسئلة عن أسماء اللّه، باب الکون والمکان، خطبة الإمام أمیر المؤمنین علیه السلام فی جوامع التوحید، النهی عن الکلام فی الکیفیّة، والنهی عن الجدال والمراء فی اللّه عزّ وجلّ، وانّ اللّه لا یری، لا فی الدنیا ولا فی الآخرة، وعدم رؤیة اللّه بالعیون، والنهی عن الصفة بغیر ما وصفه به نفسه، والنهی عن الجسم والصورة، رأی المفسّر الکبیر فی من وصف اللّه، وعقیدته فی الرؤیة، وباب صفات الذات، وانّه تعالی واحد صمد، وانّ الإرادة من صفات الفعل، ومعانی الأسماء واشتقاقها، والفرق بین معانی أسماء اللّه وأسماء المخلوقین، ومعنی الصمد، وأدنی ما یجزی من معرفة التوحید، وجواب الإمام الصادق عن مسائل التوحید، وباب البداء والسؤال من آیة المحو والإثبات، وعناوین اخری قدّمنا هالک فی هذا الفصل کما سیوافیک ذلک</w:t>
      </w:r>
      <w:r>
        <w:rPr>
          <w:rFonts w:eastAsia="IRNazanin" w:cs="IRNazanin"/>
          <w:color w:val="111111"/>
          <w:sz w:val="28"/>
          <w:szCs w:val="28"/>
          <w:rtl w:val="true"/>
          <w:lang w:bidi="fa-IR"/>
        </w:rPr>
        <w:t>.</w:t>
      </w:r>
    </w:p>
    <w:p>
      <w:pPr>
        <w:pStyle w:val="Heading3"/>
        <w:numPr>
          <w:ilvl w:val="2"/>
          <w:numId w:val="1"/>
        </w:numPr>
        <w:rPr/>
      </w:pPr>
      <w:bookmarkStart w:id="59" w:name="__RefHeading___Toc5578224_581953129"/>
      <w:bookmarkStart w:id="60" w:name="_Toc21"/>
      <w:bookmarkEnd w:id="59"/>
      <w:r>
        <w:rPr>
          <w:rtl w:val="true"/>
        </w:rPr>
        <w:t>أسئلة عن المعبود، وعن أسماء اللّه</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رئاب وعن غیر واحد،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w:t>
      </w:r>
    </w:p>
    <w:p>
      <w:pPr>
        <w:pStyle w:val="BookText"/>
        <w:rPr/>
      </w:pPr>
      <w:r>
        <w:rPr>
          <w:rFonts w:ascii="Amiri" w:hAnsi="Amiri" w:eastAsia="Amiri" w:cs="Amiri"/>
          <w:color w:val="111111"/>
          <w:sz w:val="28"/>
          <w:sz w:val="28"/>
          <w:szCs w:val="28"/>
          <w:rtl w:val="true"/>
          <w:lang w:bidi="ar-SA"/>
        </w:rPr>
        <w:t>بِالتَّوَهُّمِ فَقَدْ کَفَرَ، وَمَنْ عَبَدَ الْإِسْمَ دُونَ الْمَعْنی فَقَدْ کَفَرَ، وَمَنْ عَبَدَ الْإِسْمَ وَالْمَعْنی فَقَدْ أَشْرَکَ، وَمَنْ عَبَدَ الْمَعْنی بِإِیقاعِ الْأَسْماءِ عَلَیْهِ بِصِفاتِهِ الَّتی وَصَفَ بِها نَفْسَهُ، فَعَقَدَ عَلَیْهِ قَلْبَهُ وَنَطَقَ بِهِ لِسانُهُ فی سَرائِرِهِ وَعَلانِیَتِهِ، فَاُوْلئِکَ أَصْحابُ أَمِیْرِ الْمُؤْمِنینَ علیه السلام حَقّاً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روی الکلینی، عن علیّ بن إبراهیم عن محمّد بن عیسی بن عبید،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أنّه سأل أبا عبداللّه علیه السلام عن أسماء اللّه واشتقاقها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ممّا هو مشتقّ؟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اللّهُ مُشْتَقٌّ مِنْ إِلهَ، وَالْإِلهُ یَقْتَضی مَأْلُوهاً، وَالْإِسْمُ غَیْرُ الْمُسَمّی، فَمَنْ عَبَدَ الْإِسْمَ دُونَ الْمَعْنی فَقَدْ کَفَرَ وَلَمْ یَعْبُدْ شَیْئاً، وَمَنْ عَبَدَ الْإِسْمَ وَالْمَعْنی فَقَدْ کَفَرَ وَعَبَدَ اثْنَیْنِ، وَمَنْ عَبَدَ الْمَعْنی دُونَ الْإِسْمِ، فَذاکَ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هِشامُ؟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وَتِسْعینَ إِسْماً، فَلَوْ کانَ الْإِسْمُ هُوَ الْمُسَمّی لَکانَ کُلُّ إِسْمٍ مِنْها إِلهاً، وَلکِنَّ اللّهَ مَعْنیً یُدَلُّ عَلَیْهِ بِهذِهِ الْأَسْماءِ وَکُلُّها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الْخُبْزُ اسْمٌ لِلْمَأْکولِ، وَالْماءُ اسْمٌ لِلْمَشْرُوبِ، وَالثَّوْبُ اسْمٌ لِلْمَلْبُوسِ، وَالنّارُ اسْمٌ لِلْمُحْرِقِ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هِشامُ فَهْماً تَدْفَعُ بِهِ، وَتُناضِلُ بِهِ أَعْداءَنا وَالْمُتَّخِذینَ مَعَ اللّهِ جَلَّ وَعَزَّ غَیْرَهُ؟</w:t>
      </w:r>
    </w:p>
    <w:p>
      <w:pPr>
        <w:pStyle w:val="BookText"/>
        <w:rPr/>
      </w:pP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نَفَعَکَ اللّهُ بِهِ وَثَبَّتَکَ یا هِشامُ</w:t>
      </w:r>
      <w:r>
        <w:rPr>
          <w:rFonts w:eastAsia="Amiri" w:cs="Amiri" w:ascii="Amiri" w:hAnsi="Amiri"/>
          <w:color w:val="111111"/>
          <w:sz w:val="28"/>
          <w:szCs w:val="28"/>
          <w:rtl w:val="true"/>
          <w:lang w:bidi="ar-SA"/>
        </w:rPr>
        <w:t xml:space="preserve">. </w:t>
      </w:r>
      <w:bookmarkStart w:id="61" w:name="pg5935_42147"/>
    </w:p>
    <w:p>
      <w:pPr>
        <w:pStyle w:val="BookText"/>
        <w:rPr/>
      </w:pPr>
      <w:bookmarkEnd w:id="61"/>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وعنه، عن علیّ بن إبراهیم، عن أبیه، عن النضر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164:2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أبی نجران،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نعبد الرحمن الرحیم الواحد الأحد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عَبَدَ الْإِسْمَ دُونَ الْمُسَمّی بِالْأَسْماءِ أَشْرَکَ وَکَفَرَ وَجَحَدَ، وَلَمْ یَعْبُدْ شَیْئاً، بَلِ اعْبُدِ اللّهَ الْواحِدَ الْأَحَدَ الصَّمَدَ الْمُسَمّی بِهذِهِ الْأَسْماءِ دُونَ الْأَسْماءِ، 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578226_581953129"/>
      <w:bookmarkStart w:id="63" w:name="_Toc22"/>
      <w:bookmarkEnd w:id="62"/>
      <w:r>
        <w:rPr>
          <w:rtl w:val="true"/>
        </w:rPr>
        <w:t>باب الکون والمکان</w:t>
      </w:r>
      <w:bookmarkEnd w:id="6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الحسن الرضا علیه السلام من وراء نهر بلخ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مسألة فإن أجبتنی فیها بما عندی قلت بإمامتک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 وکیف کان؟ وعلی أیّ شیء کان اعتماده؟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أَیَّنَ الْأَیْنَ بِلَا أَیْنَ، وَکَیَّفَ الْکَیْفَ بِلَا کَیْفٍ، وَکانَ اعْتِمادُهُ عَلی قُدْرَتِهِ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إلیه الرجل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إلّااللّه، وأنّ محمّد رسول اللّه، وأنّ علیّاً وصیّ رسول اللّه صلی الله علیه و آله، والقیّم بعده بما قام به رسول اللّه صلی الله علیه و آله، وأنّکم الأئمّة الصادقون، وأنّک الخلف من بعدهم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روی الکلینی عن العدّة، 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خالد، عن أبیه،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الیهود إلی رأس الجالوت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إلیه نسأله، فأتوه،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القصر، فانتظروه حتّی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نسألک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ربّک متی کان؟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بِلَا کَیْنُونِیَّةٍ، کانَ بِلَا کَیْفٍ، لَمْ یَزَلْ بِلَا کَمٍّ وَبِلَا کَیْفٍ، کانَ لَیْسَ لَهُ قَبْلٌ، هُوَ قَبْلَ الْقَبْلِ بِلَا قَبْلٍ وَلَا غایَةٍ وَلَا مُنْتَهیً، انْقَطَعَتْ عَنْهُ الْغایَةُ وَهُوَ غایَةُ کُلِّ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فهو أعلم ممّا یقال فیه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 الموصلی،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من الأحبار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متی کان ربّک؟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وَمَتی لَمْ یَکُنْ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کانَ رَبّی قَبْلَ الْقَبْلِ بِلَا قَبْلٍ، وَبَعْدَ الْبَعْدِ بِلَا بَعْدٍ، وَلَا غایَةَ وَلَا مُنْتَهی لِغایَتِهِ، انْقَطَعَتِ الْغایاتُ عِنْدَهُ فَهُوَ مُنْتَهی کُلِّ غایَةٍ</w:t>
      </w:r>
      <w:r>
        <w:rPr>
          <w:rFonts w:eastAsia="Amiri" w:cs="Amiri" w:ascii="Amiri" w:hAnsi="Amiri"/>
          <w:color w:val="111111"/>
          <w:sz w:val="28"/>
          <w:szCs w:val="28"/>
          <w:rtl w:val="true"/>
          <w:lang w:bidi="ar-SA"/>
        </w:rPr>
        <w:t xml:space="preserve">. </w:t>
      </w:r>
      <w:bookmarkStart w:id="64" w:name="pg5935_42149"/>
    </w:p>
    <w:p>
      <w:pPr>
        <w:pStyle w:val="BookText"/>
        <w:rPr/>
      </w:pPr>
      <w:bookmarkEnd w:id="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أفنبیّ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إِنَّما أَنا عَبْدٌ مِنْ عَبیدِ مُحَمَّدٍ صلی الله علیه و آله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وعنه بالإسناد المتقدّم، عن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578228_581953129"/>
      <w:bookmarkStart w:id="66" w:name="_Toc23"/>
      <w:bookmarkEnd w:id="65"/>
      <w:r>
        <w:rPr>
          <w:rtl w:val="true"/>
        </w:rPr>
        <w:t>خطبة الإمام علیّ علیه السلام فی جوامع التوحید</w:t>
      </w:r>
      <w:bookmarkEnd w:id="6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أمیر المؤمنین علیه السلام خطبة بعد العصر، فعجب الناس من حسن صفته، وما ذکره من تعظیم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 أوَما حفظتها؟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کتبتها، فأملاها علینا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لَایَمُوتُ وَلَا تَنْقَضی عَجائِبُهُ، لاَِنَّهُ کُلَّ یَوْمٍ فی شَأْنٍ مِنْ إِحْداثِ بَدیعٍ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یَلِدْ فَیَکونَ فی الْعِزِّ مُشارِکاً، وَلَمْ یُولَدْ فَیَکُونَ مَوْرُوثاً هالِکاً، وَلَمْ تَقَعْ عَلَیْهِ الْأَوْهامُ فَتُقَدِّرَهُ شَبَحاً مائِلاً، وَلَمْ تُدْرِکْهُ الْأَبْصارُ فَیَکُونَ بَعْدَ انْتِقالِها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لَیْسَتْ فی أَوَّلِیَّتِهِ نِهایَةٌ، وَلَا لاِخِرِیَّتِهِ حَدٌّ وَلَا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لَمْ یَسْبِقْهُ وَقْتٌ، وَلَمْ یَتَقَدَّمْهُ زَمانٌ، وَلَا یَتَعاوَرُهُ زِیادَةً وَلَا نُقْصانٌ، وَلَا یُوْصَفُ بِأَیْنَ وَلَا بِمَ وَلَا مَکانٍ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بَطَنَ مِنْ خَفِیّاتِ الْاُمُورِ، وَظَهَرَ فی الْعُقولِ بِما یُری فی خَلْقِهِ مِنْ عَلاماتِ التَّدْبیرِ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بِآیاتِهِ، لَاتَسْتَطیعُ عُقولُ الْمُتَفَکِّرینَ جَحْدَهُ، لاَِنَّ مَنْ کانَتِ السَّماواتُ وَالْأَرْضِ فِطْرَتَهُ وَما فِیهِنَّ وَما بَیْنَهُنَّ وَهُوَ الصّانِعُ لَهُنَّ، فَلَا مَدْفَعَ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نَأی مِنَ الْخَلْقِ فَلَا شَیْ‌ءَ کَمِثْلِهِ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 خَلْقَهُ لِعِبادَتِهِ وَأَقْدَرَهُمْ عَلی طاعَتِهِ، بِما جَعَلَ فِیهِمْ، وَقَطَعَ عُذْرَهُمْ بِالْحُجَجِ، فَعَنْ بَیِّنَةٍ هَلَکَ مَنْ هَلَکَ، وَبِمَنِّهِ نَجا مَنْ نَجا، وَللّهِ‌ِ الْفَضْلُ مَبْدِءاً وَمُعِیداً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الْحَمْدَ لِنَفْسِهِ، وَخَتَمَ أَمْرَ الدُّنْیا وَمَحَلَّ الْآخِرَةِ بِالْحَمْدِ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قِیلَ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اللّابِسِ الْکِبْریِاءِ بِلَا تَجْسِیدٍ، وَالْمُرْتَدی بِالْجَلالِ بِلَا تَمْثِیلٍ، وَالْمُسْتَوی عَلَی الْعَرْشِ بِغَیْرِ زَوالٍ، وَالْمُتَعالی عَلَی الْخَلْقِ بِلَا تَباعُدٍ مِنْهُمْ وَلَا مُلامَسَةٍ مِنْهُ لَهُمْ، لَیْسَ لَهُ حَدٌّ یُنْتَهی إِلی حَدِّهِ، وَلَا لَهُ مِثْلٌ فَیُعْرَفَ بِمِثْلِهِ، ذَلَّ مَنْ تَجَبَّرَ غَیْرُهُ، وَصَغُرَ مَنْ تَکَبَّرَ دُونَهُ، وَتَواضَعَتِ الْأَشْیاءُ لِعَظَمَتِهِ، وَانْقادَتْ لِسُلْطانِهِ وَعِزَّتِهِ، وَکَلَّتْ عَنْ إِدْراکِهِ طُروفُ الْعُیونِ، وَقَصُرَتْ دُونَ بُلُوغِ صِفَتِهِ أَوْهامُ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قَبْلَ کُلِّ شَیْ‌ءٍ وَلَا قَبْلَ لَهُ، وَالْآخِرُ بَعْدَ کُلِّ شَیْ‌ءٍ وَلَا بَعْدَ لَهُ، الظّاهِرِ عَلی کُلِّ شَیْ‌ءٍ بِالْقَهْرِ لَهُ، وَالْمُشاهِدِ لِجَمیعِ الْأَماکِنِ بِلَا انْتِقالٍ إِلَیْها، لَاتَلْمِسُهُ لَامِسَةٌ، وَلَا تُحُسُّهُ حاسَّةٌ،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فِی السَّماءِ إِلهٌ وَ فِی الْأَرْضِ إِلهٌ وَ هُوَ الْحَکِیمُ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أَتْقَنَ ما أَرادَ مِنْ خَلْقِهِ مِنَ الْأَشْباحِ کُلِّها، لَابِمِثالٍ سَبَقَ إِلَیْهِ، وَلَا لُغوبٍ دَخَلَ عَلَیْهِ فی خَلْقِ ما خَلَقَ لَدَیْهِ، ابْتَدَأَ ما أَرادَ ابْتِداءَهُ، وَأَنْشَأَ ما أَرادَ إِنْشاءَهُ عَلی ما أَرادَ مِنَ الثَّقَلَیْنِ، الْجِنِّ وَالْإِنْسِ، لِیَعْرِفوا بِذلِکَ رُبُوبِیَّتَهُ، وَتَمَکَّنَ فِیهِمْ طاعَتَهُ</w:t>
      </w:r>
      <w:r>
        <w:rPr>
          <w:rFonts w:eastAsia="Amiri" w:cs="Amiri" w:ascii="Amiri" w:hAnsi="Amiri"/>
          <w:color w:val="111111"/>
          <w:sz w:val="28"/>
          <w:szCs w:val="28"/>
          <w:rtl w:val="true"/>
          <w:lang w:bidi="ar-SA"/>
        </w:rPr>
        <w:t xml:space="preserve">. </w:t>
      </w:r>
      <w:bookmarkStart w:id="67" w:name="pg5935_42151"/>
    </w:p>
    <w:p>
      <w:pPr>
        <w:pStyle w:val="BookText"/>
        <w:rPr/>
      </w:pPr>
      <w:bookmarkEnd w:id="67"/>
      <w:r>
        <w:rPr>
          <w:rFonts w:ascii="Amiri" w:hAnsi="Amiri" w:eastAsia="Amiri" w:cs="Amiri"/>
          <w:color w:val="111111"/>
          <w:sz w:val="28"/>
          <w:sz w:val="28"/>
          <w:szCs w:val="28"/>
          <w:rtl w:val="true"/>
          <w:lang w:bidi="ar-SA"/>
        </w:rPr>
        <w:t>نَحْمِدُهُ بِجَمیعِ مَحامِدِهِ کُلِّها عَلی جَمیعِ نَعْمائِهِ کُلِّها، وَنَسْتَهْدیهِ لِمَراشِدِ امورِنا، وَنَعُوذُ بِهِ مِنْ سَیِّئاتِ أَعْمالِنا، وَنَسْتَغْفِرُهُ لِلذُّنوبِ الَّتی سَبَقَتْ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أَنْ لَاإِلهَ إِلَّا اللّهُ، وَأَنَّ مُحَمَّداً عَبْدُهُ وَرَسُولُهُ، بَعَثَهُ بِالْحَقِّ نَبِیّاً دالّاً عَلَیْهِ، وَهادِیاً إِلَیْهِ، فَهَدی بِهِ مِنَ الضَّلالَةِ، وَاسْتَنْقَذَنا بِهِ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وَرَسُولَهُ فَقَدْ فَازَ فَوْزاً عَظِیماً، وَنالَ ثَواباً جَزِیلاً، وَمَنْ یَعْصِ اللّهَ وَرَسولَهُ فَقَدْ خَسِرَ خُسْراناً مُبِیناً، وَاسْتَحَقَّ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فَانْجَعوا بِما یَحِقُّ عَلَیْکُمْ مِنَ السَّمْعِ وَالطّاعَةِ، وَإِخْلاصٍ بِالنَّصیحَةِ، وَحُسْنِ الْمُؤازَرَةِ، وَأَعِینوا عَلی أَنْفُسِکُمْ بِلِزُومِ الطَّریقَةِ الْمُسْتَقِیمَةِ، وَهَجْرِ الْاُمورِ الْمَکْروهَةِ، وَتَعاطوا الْحَقَّ بَیْنَکُمْ وَتَعاونوا بِهِ دُونی، وَخُذوا عَلی یَدِ الظّالِمِ السَّفیهِ، وَمُروا بِالْمَعْروفِ، وَانْهَوْا عَنِ الْمُنْکَرِ، وَاعْرِفوا لِذَوی الْفَضْلَ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وَإِیّاکُمْ بِالْهُدی، وَثَبَّتَنا وَإِیّاکُمْ عَلَی التَّقْوی، وَاسْتَغْفِرُ اللّهُ لی وَلَکُمْ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عن العدّة، عن أحمد بن محمّد بن خالد، عن أبیه، عن أحمد بن النضر وغیره، عمّن ذکره، عن عمرو بن ثابت، عن رجل سمّاه، عن أبی إسحاق السبیعی،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5578230_581953129"/>
      <w:bookmarkStart w:id="69" w:name="_Toc24"/>
      <w:bookmarkEnd w:id="68"/>
      <w:r>
        <w:rPr>
          <w:rtl w:val="true"/>
        </w:rPr>
        <w:t>النهی عن الکلام فی الکیفیّة</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النّاسَ لَایَزالُ بِهِمُ الْمَنْطِقُ حَتّی یَتَکَلَّموا فی اللّهِ، فَإِذا سَمِعْتُمْ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الْواحِدُ الَّذی لَیْسَ کَمِثْلِهِ شَیْ‌ءٌ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إِیّاکَ وَالْخُصوماتِ، فَإِنَّها تُورِثُ الشَّکَّ، وَتُحْبِطُ الْعَمَلَ، وَتُرْدِی صاحِبَها، وَعَسی أَنْ یَتَکَلَّمَ بِالشَّیءِ فَلَا یُغْفَرُ لَهُ، إِنَّهُ کانَ فیما مَضی قَوْمٌ تَرَکوا عِلْمَ ما وُکِلوا بِهِ، وَطَلَبُوا عِلْمَ ما کُفُوهُ حَتّی انْتَهی کَلامُهُمْ إِلَی اللّهِ فَتَحَیَّروا حَتّی أَنْ کانَ الرَّجُلُ لَیُدْعی مِنْ بَیْنِ یَدَیْهِ فَیُجِیبُ مِنْ خَلْفِهِ، وَیُدْعی مِنْ خَلْفِهِ فَیُجِیْبُ مِنْ بَیْنِ یَدَیْهِ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194:16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وجاء فی غیر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المیّاح،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فی اللّهِ کَیْفَ هُوَ هَلَکَ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195:16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وَالتَّفَکُّرَ فی اللّهِ، وَلکِنْ إِذا أَرَدْتُمْ أَنْ تَنْظروا إِلی عَظَمَتِهِ فَانْظُروا إِلی عَظیمِ خَلْقِهِ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lang w:bidi="ar-SA"/>
        </w:rPr>
        <w:t>195:16</w:t>
      </w:r>
      <w:r>
        <w:rPr>
          <w:rFonts w:ascii="Amiri" w:hAnsi="Amiri" w:eastAsia="Amiri" w:cs="Amiri"/>
          <w:color w:val="111111"/>
          <w:sz w:val="28"/>
          <w:sz w:val="28"/>
          <w:szCs w:val="28"/>
          <w:rtl w:val="true"/>
          <w:lang w:bidi="ar-SA"/>
        </w:rPr>
        <w:t xml:space="preserve">، الحدیث </w:t>
      </w:r>
      <w:r>
        <w:rPr>
          <w:rFonts w:eastAsia="Amiri" w:cs="Amiri" w:ascii="Amiri" w:hAnsi="Amiri"/>
          <w:color w:val="111111"/>
          <w:sz w:val="28"/>
          <w:szCs w:val="28"/>
          <w:lang w:bidi="ar-SA"/>
        </w:rPr>
        <w:t>21327</w:t>
      </w:r>
      <w:r>
        <w:rPr>
          <w:rFonts w:ascii="Amiri" w:hAnsi="Amiri" w:eastAsia="Amiri" w:cs="Amiri"/>
          <w:color w:val="111111"/>
          <w:sz w:val="28"/>
          <w:sz w:val="28"/>
          <w:szCs w:val="28"/>
          <w:rtl w:val="true"/>
          <w:lang w:bidi="ar-SA"/>
        </w:rPr>
        <w:t>، ولکن جاء فی الأخیرین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إِلی عِظَمِ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الأعلی مولی آل سام،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یَهُودِیّاً یُقالُ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کذا فی القصص للراوندی وبعض نسخ الکافی، وفی بعض نسخ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جِئْتُ أَسْأَلُکَ عَنْ رَبِّکَ، فَإِنْ أَنْتَ أَجَبْتَنی عَمّا أَسْأَلُکَ عَنْهُ، وَإِلّا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کُلِّ مَکانٍ، وَلَیْسَ فی شَیْ‌ءٍ مِنَ الْمَکانِ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أَصِفُ رَبّی بِالْکَیْفِ وَالْکَیْفُ مَخْلوقٌ، وَاللّهُ لَایُوصَفُ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یُعْلَمُ أَنَّکَ نَبِیُّ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بَقِی حَوْلَهُ حَجَرٌ وَلَا غَیْرُ ذلِکَ إِلّا تَکَلَّمَ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سِبَحتُ، إِنَّهُ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أَمْراً أَبْیَنَ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 اللّهُ، وَأَنَّکَ رَسولُ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باختلاف یسیر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عتیک القصیر،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شیء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یده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الْجَبّارُ، تَعالَی الْجَبّارُ، مَنْ تَعاطی ما ثَمَّ هَلَکَ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0" w:name="pg5935_42154"/>
    </w:p>
    <w:p>
      <w:pPr>
        <w:pStyle w:val="Heading3"/>
        <w:numPr>
          <w:ilvl w:val="2"/>
          <w:numId w:val="1"/>
        </w:numPr>
        <w:rPr/>
      </w:pPr>
      <w:bookmarkStart w:id="71" w:name="__RefHeading___Toc5578232_581953129"/>
      <w:bookmarkStart w:id="72" w:name="_Toc25"/>
      <w:bookmarkEnd w:id="70"/>
      <w:bookmarkEnd w:id="71"/>
      <w:r>
        <w:rPr>
          <w:rtl w:val="true"/>
        </w:rPr>
        <w:t>النهی عن الجدال والمراء فی اللّه عزّ وجلّ</w:t>
      </w:r>
      <w:bookmarkEnd w:id="7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عبدالرحیم القصیر،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شیء من التوحید، فرفع یدیه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الْجَبّارُ، إِنَّ مَن تَعاطی ما ثَمَّ هَلَکَ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سلیمان بن خالد، عن أبی عبداللّه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وجاء أیضاً عن علیّ بن إبراهیم، عن أبیه، بغیر هذا الإسناد فی مستدرک الوسائل </w:t>
      </w:r>
      <w:r>
        <w:rPr>
          <w:rFonts w:eastAsia="IRNazanin" w:cs="IRNazanin"/>
          <w:color w:val="111111"/>
          <w:sz w:val="28"/>
          <w:szCs w:val="28"/>
          <w:lang w:bidi="fa-IR"/>
        </w:rPr>
        <w:t>248:12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وبحذف الإسناد فی روضة الواعظین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النّاسَ لَا یَزالُ بِهِمُ الْمَنْطِقُ حَتّی یَتَکَلَّمُوا فی اللّهِ، فإِذا سَمِعْتُمْ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الْواحِدُ الَّذی لَیْسَ کَمِثْلِهِ شَیْ‌ءٌ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194:16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21325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5935_42155"/>
    </w:p>
    <w:p>
      <w:pPr>
        <w:pStyle w:val="BookText"/>
        <w:rPr/>
      </w:pPr>
      <w:bookmarkEnd w:id="73"/>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أبی عبیدة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إِیّاک وَالْخُصُوماتِ فَإِنَّها تُورِثُ الشَّکَّ، وَتُحْبِطُ الْعَمَلَ، وَتُرْدِی صاحِبَها، وَعَسی أَنْ یَتَکَلَّمَ بِالشَّیْ‌ءِ فَلَا یُغْفَُُر لَهُ، إِنَّهُ کانَ فیما مَضی قَوْمٌ تَرَکُوا عِلْمَ ما وُکِلُوا بِهِ، وَطَلَبُوا عِلْمَ ما کُفُّوهُ حَتَّی انْتَهی کَلامُهُمْ إِلَی اللّهِ عَزَّ وَجَلَّ فَتَحَیَّرُوا، حَتَّی أَنْ کانَ الرَّجُلُ لَیُدْعی مِنْ بَیْنِ یَدَیْهِ فَیُجِیبُ مِنْ خَلْفِهِ، وَیُدْعی مِنْ خَلْفِهِ فَیُجِیبُ مِنْ بَیْنِ یَدَیْهِ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وبهذا الإسناد عن ابن أبی عُمیر، عن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578234_581953129"/>
      <w:bookmarkStart w:id="75" w:name="_Toc26"/>
      <w:bookmarkEnd w:id="74"/>
      <w:r>
        <w:rPr>
          <w:rtl w:val="true"/>
        </w:rPr>
        <w:t>إنّ اللّه لا یُری لا فی الدنیا ولا فی الآخرة</w:t>
      </w:r>
      <w:bookmarkEnd w:id="7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إبراهیم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علیه السلام إن رجلاً رأی ربّه عزّ وجلّ فی منامه فما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لا دین له، إنّ اللّه تبارک وتعالی لا یری فی الیقظة ولا فی المنام ولا فی الدنیا ولا فی الآخرة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578236_581953129"/>
      <w:bookmarkStart w:id="77" w:name="_Toc27"/>
      <w:bookmarkEnd w:id="76"/>
      <w:r>
        <w:rPr>
          <w:rtl w:val="true"/>
        </w:rPr>
        <w:t>إبطال رؤیة اللّه جلّ وعلا</w:t>
      </w:r>
      <w:bookmarkEnd w:id="77"/>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سنان،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أبا جعفر علیه السلام فدخل علیه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أیّ شیء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w:t>
      </w:r>
      <w:bookmarkStart w:id="78" w:name="pg5935_42156"/>
    </w:p>
    <w:p>
      <w:pPr>
        <w:pStyle w:val="BookText"/>
        <w:rPr/>
      </w:pPr>
      <w:bookmarkEnd w:id="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تَرَهُ الْعُیونُ بِمُشاهَدَةِ الْأَبْصارِ، وَلکِنْ رَأَتْهُ الْقُلوبُ بِحقائِقِ الْإِیمانِ، لَا یُعْرَفُ بِالْقِیاسِ، وَلَا یُدْرَکُ بِالْحَواسِّ، وَلَا یُشْبِهُ بِالنّاسِ، مَوْصوفٌ بِالْآیاتِ، مَعْرُوفٌ بِالْعَلاماتِ، لَایَجُورُ فی حُکْمِهِ؛ ذلِکَ اللّهُ لَاإِلهَ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روی الکلینی، عن علیّ بن إبراهیم، عن أبیه، عن علیّ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وبتفاوت ما فی بحار الأنوار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الحسن الموصلی،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حَبْرٌ إِلی أَمیرِ 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هَلْ رَأَیْتَ رَبَّکَ حینَ عَبَدْتَهُ؟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کُنْتُ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رَأَیْتَهُ؟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لَاتُدْرِکُهُ الْعُیونُ فی مُشاهَدَةِ الْأَبْصارِ، وَلکِنْ رَأَتْهُ الْقُلُوبُ بِحَقائِقِ الْإِیمانِ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5578238_581953129"/>
      <w:bookmarkStart w:id="80" w:name="_Toc28"/>
      <w:bookmarkEnd w:id="79"/>
      <w:r>
        <w:rPr>
          <w:rtl w:val="true"/>
        </w:rPr>
        <w:t>النهی عن الصفة بغیر ما وصفه به نفسه</w:t>
      </w:r>
      <w:bookmarkEnd w:id="80"/>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عبدالرحیم بن عَتیک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علی یدی عبدالملک بن أعین إلی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بالعراق یصفون اللّه بالصورة وبالتخطیط، فإن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تکتب إلیّ بالمذهب الصحیح من التوحید؟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التَّوْحیدِ، وَما ذَهَبَ إِلَیْهِ مِنْ قِبَلَکَ، فَتَعالَی </w:t>
      </w:r>
      <w:bookmarkStart w:id="81" w:name="pg5935_42157"/>
    </w:p>
    <w:p>
      <w:pPr>
        <w:pStyle w:val="BookText"/>
        <w:rPr/>
      </w:pPr>
      <w:bookmarkEnd w:id="81"/>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عَمّا یَصِفُهُ الْواصِفونَ الْمُشَبِّهونَ اللّهَ بِخَلْقِهِ، الْمُفْتَرونَ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الصَّحیحَ فی التَّوْحیدِ ما نَزَلَ بِهِ الْقُرْآنُ مِنْ صِفاتِ اللّهِ جَلَّ وَعَزَّ، فَانْفِ عَنِ اللّهِ تَعالَی الْبُطْلانَ وَالتَّشْبِیهَ، فَلَا نَفْیَ وَلَا تَشْبِیهَ، هُوَ اللّهُ الثّابِتُ الْمَوْجودُ، تَعالَی اللّهُ عَمّا یَصِفُهُ الْواصِفونَ، وَلَا تَعْدُوا الْقُرْآنَ فَتَضِلُّوا بَعْدَ الْبَیانِ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578240_581953129"/>
      <w:bookmarkStart w:id="83" w:name="_Toc29"/>
      <w:bookmarkEnd w:id="82"/>
      <w:r>
        <w:rPr>
          <w:rtl w:val="true"/>
        </w:rPr>
        <w:t>إنّ اللّه لا تدرکه الأبصار</w:t>
      </w:r>
      <w:bookmarkEnd w:id="8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 إِلّا بِأَمْرَیْنِ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بِالْحَواسِّ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وَالْحَواسُّ إِدْراکُها عَلی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إِدْراکاً بِالْمُداخَلَةِ، وَإِدْراکاً بِالْمُماسَّةِ، وَإِدْراکاً بِلَا مُداخَلَةٍ وَلَا 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الْإِدْراکُ الَّذی بِالْمُداخَلَةِ، فَالْأَصْواتُ وَالْمَشامُّ وَالطُّعُومُ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الْإِدْراکُ بِالْمُماسَّةِ، فَمَعْرِفَةُ الْأَشْکالِ مِنْ التَّرْبیعِ وَالتَّثْلیثِ، وَمَعْرِفَةُ اللَّیّنِ وَالْخَشِنِ، وَالْحَرِّ وَالْبَرْدِ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الْإِدْراکُ بِلَا مُماسَّةٍ وَلَا مُداخَلَةٍ، فَالْبَصَرُ، فَإِنَّهُ یُدْرِکُ الْأَشْیاءَ بِلَا مُمّاسَّةٍ وَلَا مُداخَلَةٍ فی حَیِّزِ غَیْرِهِ وَلَا فی حَیِّزِهِ، وَإِدْراکُ الْبَصَرِ لَهُ سَبِیلٌ وَسَبَبٌ، فَسَبِیلُهُ </w:t>
      </w:r>
      <w:bookmarkStart w:id="84" w:name="pg5935_42158"/>
    </w:p>
    <w:p>
      <w:pPr>
        <w:pStyle w:val="BookText"/>
        <w:rPr/>
      </w:pPr>
      <w:bookmarkEnd w:id="84"/>
      <w:r>
        <w:rPr>
          <w:rFonts w:ascii="Amiri" w:hAnsi="Amiri" w:eastAsia="Amiri" w:cs="Amiri"/>
          <w:color w:val="111111"/>
          <w:sz w:val="28"/>
          <w:sz w:val="28"/>
          <w:szCs w:val="28"/>
          <w:rtl w:val="true"/>
          <w:lang w:bidi="ar-SA"/>
        </w:rPr>
        <w:t>الْهَواءُ وَسَبَبُهُ الضِّیاءُ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السَّبِیلُ مُتَّصِلاً بَیْنَهُ وَبَیْنَ الْمَرْئِیّ وَالسَّبَبُ قائِمٌ، أَدْرَکَ ما یُلاقی مِنَ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حُمِلَ الْبَصَرُ عَلی ما لَاسَبِیلَ لَهُ فیهِ، رَجَعَ راجِعاً فَحَکی ما وَراءَهُ کَالنّاظِرِ فی الْمِرْآةِ لَایَنْفُذُ بَصَرُهُ فی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یَکُنْ لَهُ سَبِیلٌ، رَجَعَ راجِعاً یَحْکِی ما وَراءَهُ، وَکَذلِکَ النّاظر فی الْماءِ الصّافی یَرْجِعُ راجِعاً فَیَحْکی ما وَراءَهُ، إِذ لَاسَبِیلَ لَهُ فی إِنْفاذِ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الْقَلْبُ فَإِنَّما سُلْطانُهُ عَلَی الْهواءِ، فَهُوَ یُدْرِکُ جَمیعَ ما فی الْهَواءِ وَیَتَوَهَّمُهُ، فَإِذا حُمِلَ الْقَلْبُ عَلی ما لَیْسَ فی الْهَواءِ مَوْجوداً رَجَعَ راجِعاً فَحَکی ما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یَنْبَغی لِلْعاقِلِ أَنْ یَحْمِلَ قَلْبَهُ عَلی ما لَیْسَ مَوْجُوداً فی الْهَواءِ مِنْ أَمْرِ التَّوْحِیدِ جَلَّ اللّهُ وَعَزَّ، فَإِنَّهُ إِنْ فَعَلَ ذلِکَ لَمْ یَتَوَهَّمْ إِلّا ما فی الْهَواءِ مَوْجودٌ کَما قُلْنا فی أَمْرِ الْبَصَرِ، تَعالَی اللّهُ أَنْ یُشْبِهَهُ خَلْقُهُ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عن علیّ بن إبراهیم، عن أبیه، عن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578242_581953129"/>
      <w:bookmarkStart w:id="86" w:name="_Toc30"/>
      <w:bookmarkEnd w:id="85"/>
      <w:r>
        <w:rPr>
          <w:rtl w:val="true"/>
        </w:rPr>
        <w:t>النهی عن الجسم والصورة</w:t>
      </w:r>
      <w:bookmarkEnd w:id="8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وصفتُ لأبی الحسن علیه السلام قول هشام الجوالیقی، وما یقول فی الشابّ الموفّق، ووصفتُ له قول هشام بن الحکم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لَایَشْبِهُهُ شَیْ‌ءٌ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300:32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5935_42159"/>
    </w:p>
    <w:p>
      <w:pPr>
        <w:pStyle w:val="Heading3"/>
        <w:numPr>
          <w:ilvl w:val="2"/>
          <w:numId w:val="1"/>
        </w:numPr>
        <w:rPr/>
      </w:pPr>
      <w:bookmarkStart w:id="88" w:name="__RefHeading___Toc5578244_581953129"/>
      <w:bookmarkStart w:id="89" w:name="_Toc31"/>
      <w:bookmarkEnd w:id="87"/>
      <w:bookmarkEnd w:id="88"/>
      <w:r>
        <w:rPr>
          <w:rtl w:val="true"/>
        </w:rPr>
        <w:t>رأی المفسّر الکبیر فی مَن وصف اللّه</w:t>
      </w:r>
      <w:bookmarkEnd w:id="89"/>
    </w:p>
    <w:p>
      <w:pPr>
        <w:pStyle w:val="BookText"/>
        <w:rPr/>
      </w:pPr>
      <w:r>
        <w:rPr>
          <w:rFonts w:ascii="IRNazanin" w:hAnsi="IRNazanin" w:eastAsia="IRNazanin"/>
          <w:color w:val="111111"/>
          <w:sz w:val="28"/>
          <w:sz w:val="28"/>
          <w:szCs w:val="28"/>
          <w:rtl w:val="true"/>
          <w:lang w:bidi="fa-IR"/>
        </w:rPr>
        <w:t>واعتقد علیه الرحمة بأنّ اللّه تعالی لا یوصف إلّابما وصف به نفسه، وردّ من وصفه بغیر 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الردّ علی مَن وصف اللّه عزّ وجلّ،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 الکلام إلی اللّه، فأمسکوا وتکلموا فیما دون العرش ولا تکلموا فیما فوق العرش، فإنّ قوماً تکلّموا فیما فوق العرش فتاهت عقولهم، حتّی أنّ الرجل کان ینادی من بین یدیه فیجیب من خلفه وینادی من خلقه فیجیب من بین یدیه،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تعاطی مأثمة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یوصف اللّه عزّ وجلّ إلّابما وصف به نفسه عزّ وجلّ، ومن قول أمیر المؤمنین علیه السلام فی خطبته وکلامه فی نفی الصفة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248:12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5578246_581953129"/>
      <w:bookmarkStart w:id="91" w:name="_Toc32"/>
      <w:bookmarkEnd w:id="90"/>
      <w:r>
        <w:rPr>
          <w:rtl w:val="true"/>
        </w:rPr>
        <w:t>عقیدته رحمه الله فی الرؤیة</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علی مَن أنکر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92" w:name="pg5935_42160"/>
    </w:p>
    <w:p>
      <w:pPr>
        <w:pStyle w:val="BookText"/>
        <w:rPr/>
      </w:pPr>
      <w:bookmarkEnd w:id="92"/>
      <w:r>
        <w:rPr>
          <w:rFonts w:ascii="IRNazanin" w:hAnsi="IRNazanin" w:eastAsia="IRNazanin"/>
          <w:color w:val="111111"/>
          <w:sz w:val="28"/>
          <w:sz w:val="28"/>
          <w:szCs w:val="28"/>
          <w:rtl w:val="true"/>
          <w:lang w:bidi="fa-IR"/>
        </w:rPr>
        <w:t>عن أحمد بن محمّد بن أبی نصر، عن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ما الخلاف بینکم وبین أصحاب هشام بن الحکم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قلنا نحن بالصورة للحدیث الذی روی أن رسول اللّه صلی الله علیه و آله رأی ربه فی صورة شابّ وقال هشام بن الحکم بالنفی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 رسول للّه‌صلی الله علیه و آله لمّا اسری به إلی السماء و بلغ عند سدرة‌المنتهی خرق له فی الحجب مثل سمّ الإبره، فرأی نور العظمة ما شاء اللّه أن یری و أردتمم انتم التشبیه، دع هذا یا أحمد، لاینفع علیک هذا أمر عظیم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قال أبو الحسن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578248_581953129"/>
      <w:bookmarkStart w:id="94" w:name="_Toc33"/>
      <w:bookmarkEnd w:id="93"/>
      <w:r>
        <w:rPr>
          <w:rtl w:val="true"/>
        </w:rPr>
        <w:t>مَن مات ولا یشرک باللّه</w:t>
      </w:r>
      <w:bookmarkEnd w:id="94"/>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زیاد الکرخی، عن أبی عبداللّه، عن أبیه، عن جده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یشرک باللّه شیئاً أحسن أو أساء دخل الجنّة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578250_581953129"/>
      <w:bookmarkStart w:id="96" w:name="_Toc34"/>
      <w:bookmarkEnd w:id="95"/>
      <w:r>
        <w:rPr>
          <w:rtl w:val="true"/>
        </w:rPr>
        <w:t>ما عرفنی من شبّهنی بخلقی</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الریّان بن الصلت، عن علیّ بن موسی الرضا علیه السلام عن أبیه، عن آبائه، عن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مَن فسّر برأیه کلامی، وما عرفنی من شبّهنی بخلقی، وما علی دینی من استعمل </w:t>
      </w:r>
      <w:bookmarkStart w:id="97" w:name="pg5935_42161"/>
    </w:p>
    <w:p>
      <w:pPr>
        <w:pStyle w:val="BookText"/>
        <w:rPr/>
      </w:pPr>
      <w:bookmarkEnd w:id="97"/>
      <w:r>
        <w:rPr>
          <w:rFonts w:ascii="IRNazanin" w:hAnsi="IRNazanin" w:eastAsia="IRNazanin"/>
          <w:color w:val="111111"/>
          <w:sz w:val="28"/>
          <w:sz w:val="28"/>
          <w:szCs w:val="28"/>
          <w:rtl w:val="true"/>
          <w:lang w:bidi="fa-IR"/>
        </w:rPr>
        <w:t>القیاس فی دینی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حدّثنا موسی بن محمّد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الریّان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578252_581953129"/>
      <w:bookmarkStart w:id="99" w:name="_Toc35"/>
      <w:bookmarkEnd w:id="98"/>
      <w:r>
        <w:rPr>
          <w:rtl w:val="true"/>
        </w:rPr>
        <w:t>إنّ اللّه أعظم من أن یُحدّ</w:t>
      </w:r>
      <w:bookmarkEnd w:id="9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یعقوب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إبراهیم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یکلّم راهباً من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فی بعض ما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أجلّ وأعظم من أن یُحدَّ بیدٍ، أو رجل، أو حرکة، أو سکون، أو یوصف بطول، أو قعر، أو تبلغه الأوهام، أو تحیط به صفة العقول، أنزل مواعظه، ووعده ووعیده، أمر بلاشفة و لا لسان، ولکن کما شاء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فان خبراً کما أراد فی اللوح</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ونقل عنه المجلسی فی بحار الأنوار </w:t>
      </w:r>
      <w:r>
        <w:rPr>
          <w:rFonts w:eastAsia="IRNazanin" w:cs="IRNazanin"/>
          <w:color w:val="111111"/>
          <w:sz w:val="28"/>
          <w:szCs w:val="28"/>
          <w:lang w:bidi="fa-IR"/>
        </w:rPr>
        <w:t>300:3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578254_581953129"/>
      <w:bookmarkStart w:id="101" w:name="_Toc36"/>
      <w:bookmarkEnd w:id="100"/>
      <w:r>
        <w:rPr>
          <w:rtl w:val="true"/>
        </w:rPr>
        <w:t>إنّ اللّه لیس بجسم ولا صورة</w:t>
      </w:r>
      <w:bookmarkEnd w:id="10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وصفت لأبی الحسن علیه السلام قول هشام الجوالیقی، وما یقول فی الشابّ الموفق و وصفت له قول هشام بن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لَایُشْبِهُهُ شَیْ‌ءٌ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قد تقدّم آنفاً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5935_42162"/>
    </w:p>
    <w:p>
      <w:pPr>
        <w:pStyle w:val="Heading3"/>
        <w:numPr>
          <w:ilvl w:val="2"/>
          <w:numId w:val="1"/>
        </w:numPr>
        <w:rPr/>
      </w:pPr>
      <w:bookmarkStart w:id="103" w:name="__RefHeading___Toc5578256_581953129"/>
      <w:bookmarkStart w:id="104" w:name="_Toc37"/>
      <w:bookmarkEnd w:id="102"/>
      <w:bookmarkEnd w:id="103"/>
      <w:r>
        <w:rPr>
          <w:rtl w:val="true"/>
        </w:rPr>
        <w:t>إنّ اللّه تعالی شیء</w:t>
      </w:r>
      <w:bookmarkEnd w:id="10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خیثمة،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خِلْوٌ مِنْ خَلْقِهِ، وَخَلْقِهِ خِلْوٌ مِنْهُ، وَکُلَّ ما وَقَعَ عَلَیْهِ اسْمُ شَیْ‌ءٍ ما خَلا اللّهَ تَعالی فَهُوَ مَخْلُوقٌ، وَاللّهُ خالِقُ کُلِّ شَیْ‌ءٍ</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حدّثنا حمزة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إبراهیم، عن أبیه، عن ابن أبی عُمیر، عن علیّ بن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المعزاء رفعه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خِلْوٌ مِنْ خَلْقِهِ، وَخَلْقِهِ خِلْوٌ مِنْهُ، وَکُلَّ ما وَقَعَ عَلَیْهِ اسْمُ شَیْ‌ءٍ فَهُوَ مَخْلُوقٌ ما خَلا اللّهُ عَزَّ وَجَلَّ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578258_581953129"/>
      <w:bookmarkStart w:id="106" w:name="_Toc38"/>
      <w:bookmarkEnd w:id="105"/>
      <w:r>
        <w:rPr>
          <w:rtl w:val="true"/>
        </w:rPr>
        <w:t>إنّ اللّه تعالی لا یُری بالعیون</w:t>
      </w:r>
      <w:bookmarkEnd w:id="10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السکونی، عن أبی عبداللّه،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النبیّ علی رجل وهو رافع بصره إلی السماء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غُضّ بصرک فإنّک لن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النبیّ صلی الله علیه و آله علی رجل رافع یدیه إلی السماء و هو یدعو،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من یدیک فإنک لن تناله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307:90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5935_42163"/>
    </w:p>
    <w:p>
      <w:pPr>
        <w:pStyle w:val="BookText"/>
        <w:rPr/>
      </w:pPr>
      <w:bookmarkEnd w:id="107"/>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عبداللّه بن سنان،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أباجعفر علیه السلام فدخل علیه رجل من الخوارج فقال له یا أباجعفر أیّ شیء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العیان، ولکن رأته القلوب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یعرف بالقیاس، ولا یدرک بالحواس، ولا یشبه بالناس، موصوف بالآیات، معروف بالعلامات، لا یجور فی حکمه، ذلک اللّه لا إله إلّاهو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علیّ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578260_581953129"/>
      <w:bookmarkStart w:id="109" w:name="_Toc39"/>
      <w:bookmarkEnd w:id="108"/>
      <w:r>
        <w:rPr>
          <w:rtl w:val="true"/>
        </w:rPr>
        <w:t>معنی حدیث</w:t>
      </w:r>
      <w:r>
        <w:rPr>
          <w:rtl w:val="true"/>
        </w:rPr>
        <w:t>: «</w:t>
      </w:r>
      <w:r>
        <w:rPr>
          <w:rtl w:val="true"/>
        </w:rPr>
        <w:t>إنّ المؤمنین یزورون ربّهم من منازلهم فی الجنّة</w:t>
      </w:r>
      <w:r>
        <w:rPr>
          <w:rtl w:val="true"/>
        </w:rPr>
        <w:t>»</w:t>
      </w:r>
      <w:bookmarkEnd w:id="109"/>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لعلیّ بن موسی الرضا علیهما السلام یابن رسول اللّه، ما تقول فی الحدیث الذی یرویه أهل الحدیث أنّ المؤمنین یزورون ربّهم من منازلهم فی الجنّة؟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وَتَعالی فَضَّلَ نَبِیَّهُ مُحَمَّداً صلی الله علیه و آله عَلی جَمیعِ خَلْقِهِ مِنَ النَّبِیِّینَ وَالْمَلائِکَةِ، وَجَعَلَ طاعَتَهُ طاعَتَهُ، وَمُتایَعَتَهُ مُتایَعَتَهُ، وَزِیارَتَهُ فی الدُّنْیا وَالْآخِرَةِ زِیارَتَهُ،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مَماتِی، فَقَدْ زارَ اللّهَ جَلَّ جَلالهُ، وَدَرَجةُ النَّبِیُّ صلی الله علیه و آله فی الْجَنَّةِ أَرْفَعَ الدَّرَجاتِ، فَمَنْ زارَهُ إِلی دَرَجَتِهِ فی الْجَنَّةِ مِنْ مَنْزِلِهِ فَقَدْ زارَ اللّهَ تَبارَکَ وَتَعالی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معنی الخبر الذی رووه انّ ثواب لا إله إلّااللّه النظر إلی وجه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بوجهه کالوجوه فقد کفر ولکن وجه اللّه أنبیاؤه ورسله وحججه صلوات اللّه علیهم، هم الذین بهم یتوجّه إلی اللّه وإلی دینه و معرفته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إلی أنبیاء اللّه ورسله وحججه علیهم السلام فی درجاتهم ثواب عظیم للمؤمنین یوم القیامة، وقد قال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 یرانی بعد أن یفارقنی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الصلت، إنّ اللّه تبارک وتعالی لا یوصف بمکان، ولا یدرک بالأبصار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فأخبرنی عن الجنّة والنار أهما الیوم مخلوقتان؟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رسول اللّه قد دخل الجنّة ورأی النار لمّا عرج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فإنّ قوماً یقولون إنّهما الیوم مقدرتان غیر مخلوقتین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اولئک منّا ولا نحن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خلق الجنّة والنار فقد کذّب النبیّ صلی الله علیه و آله وکذّبنا، ولیس من ولایتنا علی شیء، وخلّد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bookmarkStart w:id="110" w:name="pg5935_42165"/>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قدس سره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عنهما فی بحار الأنوار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الحرّ العاملی صدر الحدیث فی کتابه وسائل الشیعة </w:t>
      </w:r>
      <w:r>
        <w:rPr>
          <w:rFonts w:eastAsia="IRNazanin" w:cs="IRNazanin"/>
          <w:color w:val="111111"/>
          <w:sz w:val="28"/>
          <w:szCs w:val="28"/>
          <w:lang w:bidi="fa-IR"/>
        </w:rPr>
        <w:t>325:14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578262_581953129"/>
      <w:bookmarkStart w:id="112" w:name="_Toc40"/>
      <w:bookmarkEnd w:id="111"/>
      <w:r>
        <w:rPr>
          <w:rtl w:val="true"/>
        </w:rPr>
        <w:t>باب صفات الذات</w:t>
      </w:r>
      <w:bookmarkEnd w:id="11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وَجَلَّ رَبَّنا وَالْعِلْمُ ذاتُهُ وَلَا مَعْلُومَ، وَالسَّمْعُ ذاتُهُ وَلَا مَسْمُوعَ، وَالْبَصَرُ ذاتُهُ وَلَا مُبْصِرَ، وَالْقُدْرَةُ ذاتُهُ وَلَا مَقْدُورَ، فَلَمّا أَحْدَثَ الْأَشْیاءَ وَکانَ الْمَعْلُومُ، وَقَعَ الْعِلْمُ مِنْهُ عَلَی الْمَعْلُومِ، وَالسَّمْعُ عَلَی الْمَسْمُوعِ، وَالْبَصَرُ عَلَی الْمُبْصِرِ، وَالْقُدْرَةُ عَلَی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متحرّکاً؟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الْحَرَکَةَ صِفَةٌ مُحْدَثَةٌ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متکلّماً؟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صِفَةٌ مُحْدَثَةٌ لَیْسَتْ بِأَزَلِیَّةٍ، کانَ اللّهُ عَزَّ وَجَلَّ وَلَا مُتَکَلِّمَ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13" w:name="pg5935_42166"/>
    </w:p>
    <w:p>
      <w:pPr>
        <w:pStyle w:val="Heading3"/>
        <w:numPr>
          <w:ilvl w:val="2"/>
          <w:numId w:val="1"/>
        </w:numPr>
        <w:rPr/>
      </w:pPr>
      <w:bookmarkStart w:id="114" w:name="__RefHeading___Toc5578264_581953129"/>
      <w:bookmarkStart w:id="115" w:name="_Toc41"/>
      <w:bookmarkEnd w:id="113"/>
      <w:bookmarkEnd w:id="114"/>
      <w:r>
        <w:rPr>
          <w:rtl w:val="true"/>
        </w:rPr>
        <w:t>إنّ اللّه واحد صمد</w:t>
      </w:r>
      <w:bookmarkEnd w:id="11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جعفر علیه السلام أنّه قال فی صفة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أَحَدِیُّ الْمَعْنی، لَیْسَ بِمَعانی کَثِیرَةٍ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یزعم قوم من أهل العراق أنّه یسمع بغیر الذی یبصر ویبصر بغیر الذی یسمع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وَأَ لْحَدوا وَشَبَّهوا، 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بَصیرٌ، یَسْمَعُ بِما یُبْصِرُ، وَیُبْصِرُ بِما یَسْمَعُ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بصیر علی ما یعقلونه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إِنَّما یُعْقَلُ ما کانَ بِصِفَةِ الْمَخْلوقِ، وَلَیْسَ اللّهُ کَذلِکَ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وباختلاف یسیر جاء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قال فی حدیث الزندیق الذی سأل أبا عبداللّه علیه 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 سمیع بصیر؟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 علیه السلام هُوَ سَمِیعٌ بَصیرٌ؛ سَمِیعٌ بِغَیْرِ جارِحَةٍ، وَبَصِیرٌ بِغَیْرِ آلَةٍ، بَلْ یَسْمَعُ بِنَفْسِهِ، وَیُبْصِرُ بِنَفْسِهِ، لَیْسَ قَوْلی إِنَّهُ سَمیعٌ یَسْمَعُ بِنَفْسِهِ، وَبَصِیرٌ یُبْصِرُ بِنَفْسِهِ، أَنَّهُ شَیْ‌ءٌ وَالنَّفْسُ شَیْ‌ءٌ آخَرُ، وَلکِنْ أَرَدْتُ عِبارَةً عَنْ نَفْسی، إِذ کُنْتُ مَسْؤُولاً، وَإِفْهاماً لَکَ إِذْ کُنْتَ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یَسْمَعُ بِکُلِّهِ، لَاأَنَّ الْکُلَّ مِنْهُ لَهُ بَعْضٌ، وَلکِنّی أَرَدْتُ إِفْهامَکَ وَالتَّعْبیرُ عَنْ نَفْسی، وَلَیْسَ مَرْجِعی فی ذلِکَ کُلّه، إلّاأَنَّهُ السَّمیعُ الْبَصیرُ الْعالِمُ </w:t>
      </w:r>
      <w:bookmarkStart w:id="116" w:name="pg5935_42167"/>
    </w:p>
    <w:p>
      <w:pPr>
        <w:pStyle w:val="BookText"/>
        <w:rPr/>
      </w:pPr>
      <w:bookmarkEnd w:id="116"/>
      <w:r>
        <w:rPr>
          <w:rFonts w:ascii="Amiri" w:hAnsi="Amiri" w:eastAsia="Amiri" w:cs="Amiri"/>
          <w:color w:val="111111"/>
          <w:sz w:val="28"/>
          <w:sz w:val="28"/>
          <w:szCs w:val="28"/>
          <w:rtl w:val="true"/>
          <w:lang w:bidi="ar-SA"/>
        </w:rPr>
        <w:t>الْخَبِیرُ بِلَا اخْتِلافِ الذّاتِ، وَلَا اخْتِلافِ الْمَعْنی</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وعنه، عن أبیه أیضاً، عن العبّاس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5578266_581953129"/>
      <w:bookmarkStart w:id="118" w:name="_Toc42"/>
      <w:bookmarkEnd w:id="117"/>
      <w:r>
        <w:rPr>
          <w:rtl w:val="true"/>
        </w:rPr>
        <w:t>إنّ الإرادة من صفات الفعل</w:t>
      </w:r>
      <w:bookmarkEnd w:id="118"/>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اذینة،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الْمَشِیئَةَ بِنَفْسِها، ثُمَّ خَلَقَ الْأَشْیاءَ بِالْمَشِیئَةِ‌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المشرقی حمزة بن المرتفع،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فی مجلس أبی جعفر علیه السلام إذ دخل علیه عمرو بن عبید،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ذلک الغضب؟</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زَعَمَ أَنَّ اللّهَ قَدْ زالَ مِنْ شَیْ‌ءٍ إِلی شَیْ‌ءٍ فَقَدْ وَصَفَهُ صِفَةَ مَخْلوقٍ، وَإِنَّ اللّهَ تَعالی لَایَسْتَفِزُّهُ شَیْ‌ءٌ فَیُغَیِّرُهُ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171:54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5935_42168"/>
    </w:p>
    <w:p>
      <w:pPr>
        <w:pStyle w:val="Heading3"/>
        <w:numPr>
          <w:ilvl w:val="2"/>
          <w:numId w:val="1"/>
        </w:numPr>
        <w:rPr/>
      </w:pPr>
      <w:bookmarkStart w:id="120" w:name="__RefHeading___Toc5578268_581953129"/>
      <w:bookmarkStart w:id="121" w:name="_Toc43"/>
      <w:bookmarkEnd w:id="119"/>
      <w:bookmarkEnd w:id="120"/>
      <w:r>
        <w:rPr>
          <w:rtl w:val="true"/>
        </w:rPr>
        <w:t>هل للّه رضا وسخط؟</w:t>
      </w:r>
      <w:bookmarkEnd w:id="12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فی حدیث الزندیق الذی سأل أبا عبداللّه علیه السلام فکان من سؤاله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رضاً وسخط؟</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وَلکِنْ لَیْسَ ذلِکَ عَلی ما یُوجَدُ مِنَ الْمَخْلوقینَ، وَذلِکَ أَنَّ الرِّضا حالٌ تَدْخُلُ عَلَیْهِ فَتَنْقُلُهُ مِنْ حالٍ إِلی حالٍ، لاَِنَّ الْمَخْلوقَ أَجْوَفُ مُعْتَمِلٌ مُرَکَّبٌ لِلْأَشْیاءِ، فیهِ مَدْخَلٌ، وَخالِقُنا لَامَدْخَلَ لِلْأَشْیاءِ فیهِ، لاَِنَّهُ واحِدٌ واحِدِیُّ الذّاتِ، وَأَحَدِیُّ الْمَعْنی، فَرِضاهُ ثَوابُهُ، وَسَخَطُهُ عِقابُهُ، مِنْ غَیْرِ شَیْ‌ءٍ یَتَداخَلُهُ فَیُهَیِّجُهُ، وَیَنْقُلُهُ مِنْ حالٍ إِلی حالٍ، لاَِنَّ ذلِکَ مِنْ صِفَةِ الْمَخْلوقِینَ الْعاجِزِینَ الْمُحْتاجِینَ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وعنه، عن أبیه، عن العبّاس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5578270_581953129"/>
      <w:bookmarkStart w:id="123" w:name="_Toc44"/>
      <w:bookmarkEnd w:id="122"/>
      <w:r>
        <w:rPr>
          <w:rtl w:val="true"/>
        </w:rPr>
        <w:t>معانی الأسماء واشتقاقها</w:t>
      </w:r>
      <w:bookmarkEnd w:id="12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علیه السلام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بَهاءُ اللّهِ، وَالسِّینُ سَناءُ اللّهِ، وَالْمِیمُ مَجْدُ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مُلْکُ اللّهِ، وَاللّهُ إِلهُ کُلِّ شَیْ‌ءٍ، الرَّحْمنُ بِجَمیعِ خَلْقِهِ، وَالرَّحیمُ بِالْمُؤْمِنینَ خاصَّةً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228:89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أنّه سأل أبا عبداللّه علیه السلام عن أسماء اللّه واشتقاقها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ممّا هو مشتقّ؟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اللّهُ مُشْتَقٌّ مِنْ إِلهَ، وَالْإِلهُ یَقْتَضی مَأْلُوهاً، وَالْإِسْمُ غَیْرُ الْمُسَمّی، فَمَنْ عَبَدَ الْإِسْمَ دُونَ الْمَعْنی فَقَدْ کَفَرَ وَلَمْ یَعْبُدْ شَیْئاً، وَمَنْ عَبَدَ الْإِسْمَ وَالْمَعْنی فَقَدْ کَفَرَ وَعَبَدَ اثْنَیْنِ، وَمَنْ عَبَدَ الْمَعْنی دُونَ الْإِسْمِ، فَذاکَ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هِشامُ؟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وَتِسْعینَ إِسْماً، فَلَوْ کانَ الْإِسْمُ هُوَ الْمُسَمّی لَکانَ کُلُّ إِسْمٍ مِنْها إِلهاً، وَلکِنَّ اللّهَ مَعْنیً یُدَلُّ عَلَیْهِ بِهذِهِ الْأَسْماءِ وَکُلُّها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الْخُبْزُ اسْمٌ لِلْمَأْکولِ، وَالْماءُ اسْمٌ لِلْمَشْرُوبِ، وَالثَّوْبُ اسْمٌ لِلْمَلْبُوسِ، وَالنّارُ اسْمٌ لِلْمُحْرِقِ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هِشامُ فَهْماً تَدْفَعُ بِهِ، وَتُناضِلُ بِهِ أَعْداءَنا وَالْمُتَّخِذینَ مَعَ اللّهِ جَلَّ وَعَزَّ غَیْرَهُ؟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نَفَعَکَ اللّهُ بِهِ وَثَبَّتَکَ یا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وعنه، عن علیّ بن إبراهیم، عن أبیه، عن النضر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353:28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34948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راشد، عن أبی الحسن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معنی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 علی ما دَقَّ وَجَلَّ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24" w:name="pg5935_42170"/>
    </w:p>
    <w:p>
      <w:pPr>
        <w:pStyle w:val="BookText"/>
        <w:rPr/>
      </w:pPr>
      <w:bookmarkEnd w:id="124"/>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میمون البان،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وقد سئل عن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لَاعَنْ أَوَّلٍ قَبْلَهُ، وَلَا عَنْ بَدْءٍ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لَاعَنْ نِهایَةٍ کَما یُعْقَلُ مِنْ صِفَةِ الْمَخْلوقینَ، وَلکِنٌ قَدیمٌ 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وَلَا یَزولُ بِلَا بَدْءٍ وَلَا نِهایَةٍ، لَا یَقَعُ عَلَیْهِ الْحُدوثُ، وَلَا یَحولُ مِنْ حالٍ إِلی حالٍ، خالِقُ کُلِّ شَیْ‌ءٍ</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اللّهِ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یونس، عن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فیما ذکرنا من المصادر، لکن جاء فی بحار الأنوار </w:t>
      </w:r>
      <w:r>
        <w:rPr>
          <w:rFonts w:eastAsia="IRNazanin" w:cs="IRNazanin"/>
          <w:color w:val="111111"/>
          <w:sz w:val="28"/>
          <w:szCs w:val="28"/>
          <w:lang w:bidi="fa-IR"/>
        </w:rPr>
        <w:t>176:90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5578272_581953129"/>
      <w:bookmarkStart w:id="126" w:name="_Toc45"/>
      <w:bookmarkEnd w:id="125"/>
      <w:r>
        <w:rPr>
          <w:rtl w:val="true"/>
        </w:rPr>
        <w:t>الفرق بین معانی أسماء اللّه وأسماء المخلوقین</w:t>
      </w:r>
      <w:bookmarkEnd w:id="12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الفتح بن یزید الجرجانی،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اللَّطیفُ الْخَبیرُ، السَّمیعُ الْبَصیرُ، الْواحِدُ الْأَحَدُ الصَّمَدُ، لَمْ یَلِدْ وَلَمْ یُولَدْ، وَلَمْ یَکُنْ لَهُ کُفُواً أَحَدٌ، لَوْ کانَ کَما یَقولُ الْمُشَبِّهَةُ لَمْ یُعْرَفِ الْخالِقُ مِنَ الْمَخْلوقِ، </w:t>
      </w:r>
    </w:p>
    <w:p>
      <w:pPr>
        <w:pStyle w:val="BookText"/>
        <w:rPr/>
      </w:pPr>
      <w:r>
        <w:rPr>
          <w:rFonts w:ascii="Amiri" w:hAnsi="Amiri" w:eastAsia="Amiri" w:cs="Amiri"/>
          <w:color w:val="111111"/>
          <w:sz w:val="28"/>
          <w:sz w:val="28"/>
          <w:szCs w:val="28"/>
          <w:rtl w:val="true"/>
          <w:lang w:bidi="ar-SA"/>
        </w:rPr>
        <w:t>وَلَا الْمُنْشِئُ مِنَ الْمُنْشَاَ، لکِنَّهُ الْمُنْشِیَ، فَرَّقَ بَیْنَ مَنْ جَسَّمَهُ وَصَوَّرَهُ وَأَنْشَأَهُ، إِذْ کانَ لَا یُشْبِهُهُ شَیْ‌ءٌ، وَلَا یُشْبِهُ هُوَ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لَایُشْبِهُهُ شَیْ‌ءٌ، واللّه واحد والإنسان واحد، ألیس قد تشابهت الوحدانیّة؟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فَتْحُ، أَحَلْتَ ثَبَّتَکَ اللّهُ، إِنَّما التَّشْبیهُ فی الْمَعانی، فَأَمّا فی الْأَسْماءِ فَهِیَ واحِدَةٌ وَهِیَ دالَّةٌ عَلَی الْمُسَمّی، وَذلِکَ أَنَّ الْإِنْسانَ وَإِنْ قیلَ واحِدٌ فَإِنَّهُ یُخْبِرُ أَنَّهُ جُثَّةٌ واحِدَةٌ وَلَیْسَ بِاثْنَیْنِ، وَالْإِنْسانُ نَفْسُهُ لَیْسَ بِواحِدٍ لأَنَّ أَعْضاءَهُ مُخْتَلِفَةٌ وَأَلْوانَهُ مُخْتَلِفَةٌ، وَمِنْ أَلْوانُهُ مُخْتَلِفَةٌ غَیْرُ واحِدٍ، وَهُوَ أَجْزاءٌ مُجَزّاةٌ، لَیْسَتْ بِسَواءٍ، دَمُهُ غَیْرُ لَحْمِهِ، وَلَحْمُهُ غَیْرُ دَمِهِ، وَعَصَبُهُ غَیْرُ عُروقِهِ، وَشَعَرُهُ غَیْرُ بَشَرِهِ، وَسوادُهُ غَیْرُ بَیاضِهِ، وَکَذلِکَ سائِرُ جَمیعِ الْخَلْقِ، فَالْإِنْسانُ واحِدٌ فی الْإِسْمِ وَلَا واحَدٌ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جَلَّ جَلالُهُ واحِدٌ لَاواحِدَ غَیْرَهُ، وَلَا اخْتِلافَ فیهِ وَلَا تَفاوُتَ، وَلَا زِیادَةَ وَلَا نُقْصانَ، فَأَمّا الْإِنْسانُ الْمَخْلوقُ الْمَصْنوعُ الْمُؤَلَّفُ مِنْ أَجْزاءٍ مُخْتَلِفَةٍ وَجَواهِرَ شَتّی، غَیْرَ أَنَّهُ بِالْإِجْتماعِ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فرّجت عنی فرّج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فقولک اللَّطیفُ الْخَبِیرُ فسّره لی کما فسّرت الواحد، فإنّی أعلم أن لطفه علی خلاف لطف خلقه المفصل، غیر أنّی احبُّ أن تشرح ذلک لی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لِلْخَلْقِ اللَّطیفِ، وَلِعِلْمِهِ بِالشَّیْ‌ءِ اللَّطیفِ، أَوَ لَا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أَثَرِ صُنْعِهِ فی النَّباتِ اللَّطیفِ وَغَیْرِ اللَّطیفِ، وَمِنَ الْخَلْقِ اللَّطیفِ، وَمِنْ الْحَیوانِ الصِّغارِ مِنَ الْبَعوضِ وَالْجِرْجِسِ، وَما هُوَ أَصْغَرُ مِنْها مِمّا لَا یَکادُ تَسْتَبینُهُ الْعیونُ، بَلْ لَایَکادُ یُسْتَبانُ لِصَغَرِهِ الذَّکَرُ مِنَ الْاُنْثی، وَالْحَدَثُ الْمَوْلودُ مِنَ الْقَدیمِ، فَلَمّا رَأَیْنا صِغَرَ ذلِکَ فی لُطْفِهِ، وَاهْتِدائِهِ لِلسِّفادِ، وَالْهَرَبِ مِنَ الْمَوْتِ، </w:t>
      </w:r>
      <w:bookmarkStart w:id="127" w:name="pg5935_42172"/>
    </w:p>
    <w:p>
      <w:pPr>
        <w:pStyle w:val="BookText"/>
        <w:rPr/>
      </w:pPr>
      <w:bookmarkEnd w:id="127"/>
      <w:r>
        <w:rPr>
          <w:rFonts w:ascii="Amiri" w:hAnsi="Amiri" w:eastAsia="Amiri" w:cs="Amiri"/>
          <w:color w:val="111111"/>
          <w:sz w:val="28"/>
          <w:sz w:val="28"/>
          <w:szCs w:val="28"/>
          <w:rtl w:val="true"/>
          <w:lang w:bidi="ar-SA"/>
        </w:rPr>
        <w:t>وَالْجَمْعِ لَما یُصْلِحُهُ بِما فی لُجَجِ الْبِحارِ، وَما فی لِحاءِ الْأَشْجارِ وَالْمَفاوِزِ وَالْقِفارِ، وَإِفْهامِ بَعْضِها عَنْ بَعْضٍ مَنْطِقَها، وَما یَفْهَمُ بِهِ أَوْلادُها عَنْها، وَنَقْلَها الْغِذاءَ إِلَیْها، ثُمَّ تَأْلیفُ أَلْوانِها، حُمْرَةٍ مَعَ صُفْرَةٍ، وَبَیاضٍ مَعَ حُمْرَةٍ، وَأَنَّهُ ما لَاتَکادُ عُیُونُنا تَسْتَبِینُهُ لِدَمامَةِ خَلْقِها لَاتَراهُ عُیُونُنا وَلَا تَلْمِسُهُ أَیْدِینا، عَلِمْنا أَنَّ خالِقَ هذا الْخَلْقِ لَطیفٌ لَطُفَ بِخَلْقِ ما سَمَّیناهُ، بِلَا عِلاجٍ وَلَا أَداةٍ وَلَا آلَةٍ، وَأَنَّ کُلَّ صانِعِ شَیْ‌ءٍ فَمِنْ شَیْ‌ءٍ صَنَعَ، وَاللّهُ الْخالِقُ اللَّطیفُ الْجَلیلُ، خَلَقَ وَصَنَعَ لَامِنْ شَیْ‌ءٍ</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علیّ بن إبراهیم، عن المختار بن محمّد بن المختار الهمدانی ومحمّد بن الحسن، عن عبداللّه بن الحسن العلوی،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وباختلاف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5578274_581953129"/>
      <w:bookmarkStart w:id="129" w:name="_Toc46"/>
      <w:bookmarkEnd w:id="128"/>
      <w:r>
        <w:rPr>
          <w:rtl w:val="true"/>
        </w:rPr>
        <w:t>معنی الصّمد</w:t>
      </w:r>
      <w:bookmarkEnd w:id="12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شیء من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تَبارَکَتْ أَسْماؤُهُ الَّتی یُدْعی بِها، وَتَعالی فی عُلُوِّ کُنْهِهِ واحِدٌ، تَوَحَّدَ بِالتَّوْحیدِ فی تَوَحُّدِهِ، ثُمَّ أَجْراهُ عَلی خَلْقِهِ، فَهُوَ واحِدٌ، صَمَدٌ، قُدُّوسٌ، یَعْبُدُهُ کُلُّ شَیْ‌ءٍ، وَیَصْمَدُ إِلَیْهِ کُلُّ شَیْ‌ءٍ، وَوَسِعَ کُلَّ شَیْ‌ءٍ عِلْماً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هو المعنی الصحیح فی تأویل الصمد، لا ما ذهب إلیه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المصمت الذی لا جوف له، لأنّ ذلک لا یکون إلّامن </w:t>
      </w:r>
      <w:bookmarkStart w:id="130" w:name="pg5935_42173"/>
    </w:p>
    <w:p>
      <w:pPr>
        <w:pStyle w:val="BookText"/>
        <w:rPr/>
      </w:pPr>
      <w:bookmarkEnd w:id="130"/>
      <w:r>
        <w:rPr>
          <w:rFonts w:ascii="IRNazanin" w:hAnsi="IRNazanin" w:eastAsia="IRNazanin"/>
          <w:color w:val="111111"/>
          <w:sz w:val="28"/>
          <w:sz w:val="28"/>
          <w:szCs w:val="28"/>
          <w:rtl w:val="true"/>
          <w:lang w:bidi="fa-IR"/>
        </w:rPr>
        <w:t>صفة الجسم، واللّه جلّ ذکره متعال عن ذلک، هو أعظم وأجلّ من أن تقع الأوهام علی صفته، أو تدرک کنه عظمته، ولو کان تأویل الصمد فی صفة اللّه عزّ وجلّ المصمت، لکان مخالفاً لقوله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ذلک من صفة الأجسام المصمته التی لا أجواف لها، مثل الحجر والحدید وسائر الأشیاء المصمتة التی لا أجواف لها، تعالی اللّه عن ذلک علوّاً کبیراً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578276_581953129"/>
      <w:bookmarkStart w:id="132" w:name="_Toc47"/>
      <w:bookmarkEnd w:id="131"/>
      <w:r>
        <w:rPr>
          <w:rtl w:val="true"/>
        </w:rPr>
        <w:t>إنّ للّه تسعة وتسعون اسماً</w:t>
      </w:r>
      <w:bookmarkEnd w:id="132"/>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الصلت عبدالسلام بن صالح الهروی، عن علیّ بن موسی الرضا،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وتسعون إسماً مَن دعا اللّه بها استجاب له ومن أحصاها دخل الجنّة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الصدوق رحمه الله فی تبیین الفقرة الأخیرة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للّه‌تبارک وتعالی تسعة وتسعین اسماً، مَن أحصاها دخل الجنّة إحصاؤها هو الإحاطة بها، والوقوف علی معانیها، ولیس معنی الإحصاء عدّها،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5578278_581953129"/>
      <w:bookmarkStart w:id="134" w:name="_Toc48"/>
      <w:bookmarkEnd w:id="133"/>
      <w:r>
        <w:rPr>
          <w:rtl w:val="true"/>
        </w:rPr>
        <w:t>معنی سبحان اللّه</w:t>
      </w:r>
      <w:bookmarkEnd w:id="1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هشام بن عبدالملک،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معنی سبحان اللّه</w:t>
      </w:r>
      <w:r>
        <w:rPr>
          <w:rFonts w:eastAsia="IRNazanin" w:cs="IRNazanin"/>
          <w:color w:val="111111"/>
          <w:sz w:val="28"/>
          <w:szCs w:val="28"/>
          <w:rtl w:val="true"/>
          <w:lang w:bidi="fa-IR"/>
        </w:rPr>
        <w:t xml:space="preserve">. </w:t>
      </w:r>
      <w:bookmarkStart w:id="135" w:name="pg5935_42174"/>
    </w:p>
    <w:p>
      <w:pPr>
        <w:pStyle w:val="BookText"/>
        <w:rPr/>
      </w:pPr>
      <w:bookmarkEnd w:id="1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للّهِ‌ِ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معنی الأنفة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لذاته الأحدیّة من کلّ ما لا یلیق بجنابه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مصادره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578280_581953129"/>
      <w:bookmarkStart w:id="137" w:name="_Toc49"/>
      <w:bookmarkEnd w:id="136"/>
      <w:r>
        <w:rPr>
          <w:rtl w:val="true"/>
        </w:rPr>
        <w:t>أدنی ما یجزئ من معرفة التوحید</w:t>
      </w:r>
      <w:bookmarkEnd w:id="137"/>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الفتح بن یزید الجرجانی، عن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أدنی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لَاإِلهَ غَیْرُهُ وَلَا شِبْهَ وَلَا نَظیرَ، وَأَنَّهُ قَدیمٌ مُثْبَتٌ مَوْجودٌ غَیْرُ فَقِیدٍ، وَأَنَّهُ لَیْسَ کَمِثْلِهِ شَیْ‌ءٌ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المختار ابن محمّد بن المختار الهمدانی، عن الفتح بن یزید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578282_581953129"/>
      <w:bookmarkStart w:id="139" w:name="_Toc50"/>
      <w:bookmarkEnd w:id="138"/>
      <w:r>
        <w:rPr>
          <w:rtl w:val="true"/>
        </w:rPr>
        <w:t>بماذا عرفت ربّک</w:t>
      </w:r>
      <w:bookmarkEnd w:id="13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زیاد بن المنذر، عن أبی جعفر محمّد بن علیّ الباقر، عن أبیه، عن جدّه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قامَ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بِماذا عَرَفْتَ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العزم ونقض الهمم، لمّا هممت فحیل بینی وبین همّی، وعزمت مخالف القضاء عزمی، علمت أن المدبّر غیری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شکرت نعماؤه؟ </w:t>
      </w:r>
      <w:bookmarkStart w:id="140" w:name="pg5935_42175"/>
    </w:p>
    <w:p>
      <w:pPr>
        <w:pStyle w:val="BookText"/>
        <w:rPr/>
      </w:pPr>
      <w:bookmarkEnd w:id="1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بلاءٍ قد صرفه عنّی وأبلی به غیری، فعلمت أنّه قد أنعم علَیَّ فشکرتُهُ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أحببت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رأیته قد اختار لی دین ملائکته ورسله وأنبیاءه علمت أنّ الذی أکرمنی بهذا لیس ینسانی فأحببت لقاءه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578284_581953129"/>
      <w:bookmarkStart w:id="142" w:name="_Toc51"/>
      <w:bookmarkEnd w:id="141"/>
      <w:r>
        <w:rPr>
          <w:rtl w:val="true"/>
        </w:rPr>
        <w:t>لا یعرف اللّه إلّابه</w:t>
      </w:r>
      <w:bookmarkEnd w:id="142"/>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عقبة بن قیس بن سمعان بن أبی رُبَیحة مولی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عرّفک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لَایُشْبِهُهُ صُورَةٌ، وَلَا یُحَسُّ بِالْحَواسِّ، وَلَا یُقاسُ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فی بُعْدِهِ، بَعِیدٌ فی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شَیْ‌ءٍ وَلَا یُقالُ شَیْ‌ءٌ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کُلِّ شَیْ‌ءٍ وَلَا یُقالُ بِهِ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فی الْأَشْیاءِ لَاکَشَیْ‌ءٍ داخِلٍ فی شَیْ‌ءٍ، وَخارِجٌ مِنَ الْأَشْیاءِ لَا کَشَیْ‌ءٍ خارِجٍ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هکذا وَلَا هکَذا غَیْرُهُ، وَلِکُلِّ شَیْ‌ءٍ مُبْتَدَءٌ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85:1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5935_42176"/>
    </w:p>
    <w:p>
      <w:pPr>
        <w:pStyle w:val="Heading3"/>
        <w:numPr>
          <w:ilvl w:val="2"/>
          <w:numId w:val="1"/>
        </w:numPr>
        <w:rPr/>
      </w:pPr>
      <w:bookmarkStart w:id="144" w:name="__RefHeading___Toc5578286_581953129"/>
      <w:bookmarkStart w:id="145" w:name="_Toc52"/>
      <w:bookmarkEnd w:id="143"/>
      <w:bookmarkEnd w:id="144"/>
      <w:r>
        <w:rPr>
          <w:rtl w:val="true"/>
        </w:rPr>
        <w:t>فی علم اللّه تعالی</w:t>
      </w:r>
      <w:bookmarkEnd w:id="145"/>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الیوم شیء لم یکن فی علم اللّه تعالی بالأمس؟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قالَ هذا فَأَخْزاهُ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فی علم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قَبْلَ أَنْ یَخْلُقَ الْخَلْقَ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وبهذا الاسناد، حدّثنا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محمّد بن عیسی، عن 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578288_581953129"/>
      <w:bookmarkStart w:id="147" w:name="_Toc53"/>
      <w:bookmarkEnd w:id="146"/>
      <w:r>
        <w:rPr>
          <w:rtl w:val="true"/>
        </w:rPr>
        <w:t>إنّ اللّه لم یکن من شیء و فی شیء</w:t>
      </w:r>
      <w:bookmarkEnd w:id="14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عمرو،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 اللّه عزّ وجلّ فی شیء أو من شیء أو علی شیء</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578290_581953129"/>
      <w:bookmarkStart w:id="149" w:name="_Toc54"/>
      <w:bookmarkEnd w:id="148"/>
      <w:r>
        <w:rPr>
          <w:rtl w:val="true"/>
        </w:rPr>
        <w:t>فی معنی الأوّل والآخر</w:t>
      </w:r>
      <w:bookmarkEnd w:id="14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میمون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وقد سئل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لَاعَنْ أَوَّلٍ کانَ قَبْلَهُ، وَلَا عَنْ بَرْیً سبقه، وَالآخر لا عن نهایة کما یعقل </w:t>
      </w:r>
      <w:bookmarkStart w:id="150" w:name="pg5935_42177"/>
    </w:p>
    <w:p>
      <w:pPr>
        <w:pStyle w:val="BookText"/>
        <w:rPr/>
      </w:pPr>
      <w:bookmarkEnd w:id="150"/>
      <w:r>
        <w:rPr>
          <w:rFonts w:ascii="IRNazanin" w:hAnsi="IRNazanin" w:eastAsia="IRNazanin"/>
          <w:color w:val="111111"/>
          <w:sz w:val="28"/>
          <w:sz w:val="28"/>
          <w:szCs w:val="28"/>
          <w:rtl w:val="true"/>
          <w:lang w:bidi="fa-IR"/>
        </w:rPr>
        <w:t>من صفةِ المخلوقین، ولکن قدیم أوّل آخر لم یزل و لا یزال، بلا بدء، ولا نهایة، لا یقع علیه الحدوث، ولا یحول من حال إلی حال، خالق کلّ شیء</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ابن أبی عُمیر، عن ابن اذینة، عن محمّد بن حکیم، عن میمون البان،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مصادره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578292_581953129"/>
      <w:bookmarkStart w:id="152" w:name="_Toc55"/>
      <w:bookmarkEnd w:id="151"/>
      <w:r>
        <w:rPr>
          <w:rtl w:val="true"/>
        </w:rPr>
        <w:t>معنی العرش والکرسیّ</w:t>
      </w:r>
      <w:bookmarkEnd w:id="152"/>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البرقی،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الجاثلیق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 وجلّ یحمل العرش ام العرش یحمله؟</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حامِلُ الْعَرْشِ وَالسَّماواتِ وَالْأَرْضِ، وَما فِیهِما وَما بَیْنهما، وَذ 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ذاک؟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یحمل العرش والسماوات والأرض؟</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تَبارَکَ وَتعالی مِنْ أَنْوارٍ أَرْبَعَةٍ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أَحْمَرُ مِنْهُ احْمَرَّتِ الْحُمْرَةُ، وَنُورٌ أَخْضَرُ مِنْهُ اخْضَرَّتِ الْخُضْرَةُ، وَنُورٌ أَصْفَرُ مِنْهُ اصْفَرَّتِ الصُّفْرَةُ، وَنُورٌ أَبْیَضُ مِنْهُ ابْیَضَّ الْبَیاضُ، وَهُوَ الْعِلْمُ الَّذِی حَمَّلَهُ اللّهُ الْحَمَلَةَ، وَذ لِکَ نُورٌ مِنْ نُورِ عَظَمَتِهِ، فَبِعَظَمَتِهِ وَنُورِهِ أَبْصَرَتْ قُلُوبُ الْمُؤْمِنِینَ، وَبِعَظَمَتِهِ وَنُورِهِ عاداهُ الْجاهِلُونَ، وَبِعَظَمَتِهِ وَنُورِهِ ابْتَغی مَنْ فِی السَّماواتِ وَالْأَرْضِ مِنْ جَمِیعِ خَلَائِقِهِ </w:t>
      </w:r>
    </w:p>
    <w:p>
      <w:pPr>
        <w:pStyle w:val="BookText"/>
        <w:rPr/>
      </w:pPr>
      <w:r>
        <w:rPr>
          <w:rFonts w:ascii="Amiri" w:hAnsi="Amiri" w:eastAsia="Amiri" w:cs="Amiri"/>
          <w:color w:val="111111"/>
          <w:sz w:val="28"/>
          <w:sz w:val="28"/>
          <w:szCs w:val="28"/>
          <w:rtl w:val="true"/>
          <w:lang w:bidi="ar-SA"/>
        </w:rPr>
        <w:t>إِلَیْهِ الْوَسِیلَةَ بِالْأَعْمالِ الْمُخْتَلِفَةِ وَالْأَدْیانِ الْمُتَشَتِّتَةِ، فَکُلُّ شَیْ‌ءٍ مَحْمُولٌ یَحْمِلُهُ اللّهُ بِنُورِهِ وَعَظَمَتِهِ وَقُدْرَتِهِ لَایَسْتَطِیعُ لِنَفْسِهِ ضَرّاً وَلَا نَفْعاً، وَلَا مَوْتاً وَلَا حَیاةً وَلَا نُشُوراً، فَکُلُّ شَیْ‌ءٍ مَحْمُولٌ وَاللّهُ تَبارَکَ وَتَعالَی الْمُمْسِکُ لَهُما أَنْ تَزُولا، وَالْمُحِیطُ بِهِما مِنْ شَیْ‌ءٍ، وَهُوَ حَیاةُ کُلِّ شَیْ‌ءٍ وَنُورُ کُلِّ شَیْ‌ءٍ سُبْحانَهُ وَتَعالی عَمّا یَقُولُونَ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اللّه عزّ وجلّ أین هو؟</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وَهاهُنا، وَفَوْقَ وَتَحْتَ، وَمُحِیطٌ بِنا وَمَعَنا،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فالْکُرسیُّ مُحِیطٌ بِالسَّمواتِ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بَیْنَهُما وَ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 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فَالَّذِینَ یَحْمِلُونَ الْعَرْشَ هُمُ الْعُلَماءُ الَّذِینَ حَمَّلَهُمُ اللّهُ عِلْمَهُ، وَلَیْسَ یَخْرُجُ مِنْ هذِهِ الْأَرْبَعَةِ شَیْ‌ءٌ خَلَقَهُ اللّهُ فِی مَلَکُوتِهِ، وَهُوَ الْمَلَکُوتُ الَّذِی أَراهُ اللّهُ أَصْفِیاءَهُ وَأَراهُ خَلِیلَهُ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یَحمِلُ حَمَلَةُ الْعَرْشِ اللّهَ وَبِحیاتِهِ حَیِیَتْ قُلُوبُهُمْ، وَبِنُورِهِ اهْتَدوا إِلی مَعْرِفَتِهِ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3" w:name="pg5935_42179"/>
    </w:p>
    <w:p>
      <w:pPr>
        <w:pStyle w:val="Heading3"/>
        <w:numPr>
          <w:ilvl w:val="2"/>
          <w:numId w:val="1"/>
        </w:numPr>
        <w:rPr/>
      </w:pPr>
      <w:bookmarkStart w:id="154" w:name="__RefHeading___Toc5578294_581953129"/>
      <w:bookmarkStart w:id="155" w:name="_Toc56"/>
      <w:bookmarkEnd w:id="153"/>
      <w:bookmarkEnd w:id="154"/>
      <w:r>
        <w:rPr>
          <w:rtl w:val="true"/>
        </w:rPr>
        <w:t>معنی الروح فی قول اللّه تعالی</w:t>
      </w:r>
      <w:bookmarkEnd w:id="15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الروح التی فی آدم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مَخْلُوقَةٌ، وَالرُّوحُ الَّتی فی عِیسی مَخْلُوقَةٌ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رُوحُ اللّهِ مَخْلُوقَةٌ، خَلَقَها اللّهُ فی آدَمَ وَعِیسی</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5578296_581953129"/>
      <w:bookmarkStart w:id="157" w:name="_Toc57"/>
      <w:bookmarkEnd w:id="156"/>
      <w:r>
        <w:rPr>
          <w:rtl w:val="true"/>
        </w:rPr>
        <w:t>جواب الإمام الصادق علیه السلام عن المسائل عن التوحید</w:t>
      </w:r>
      <w:bookmarkEnd w:id="157"/>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عبدالملک،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 السلام عن التوحید، فقال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عزّ وجلّ شبتٌ موجود، لا مبطل، ولا معدود، ولا فی شیء من صفة المخلوقین وله عزّ وجلّ نعوت وصفات، فالصفات له، وأسماؤها جاریة علی المخلوقین مثل السمیع والبصیر، والرؤوف والرحیم، واشباه ذلک والنعوت نعوت الذات لا تلیق إلّا باللّه تبارک وتعالی، واللّه نور لا ظلام فیه، وحیّ لا موت له، وعالم لا جهل فیه، </w:t>
      </w:r>
      <w:bookmarkStart w:id="158" w:name="pg5935_42180"/>
    </w:p>
    <w:p>
      <w:pPr>
        <w:pStyle w:val="BookText"/>
        <w:rPr/>
      </w:pPr>
      <w:bookmarkEnd w:id="158"/>
      <w:r>
        <w:rPr>
          <w:rFonts w:ascii="IRNazanin" w:hAnsi="IRNazanin" w:eastAsia="IRNazanin"/>
          <w:color w:val="111111"/>
          <w:sz w:val="28"/>
          <w:sz w:val="28"/>
          <w:szCs w:val="28"/>
          <w:rtl w:val="true"/>
          <w:lang w:bidi="fa-IR"/>
        </w:rPr>
        <w:t>وصمد لامدخل فیه، ربّنا نوریّ‌الذات، حیّ الذات، عالم الذات، صمدیّ الذات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أبی عمیر، عن هارون بن عبدالملک،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578298_581953129"/>
      <w:bookmarkStart w:id="160" w:name="_Toc58"/>
      <w:bookmarkEnd w:id="159"/>
      <w:r>
        <w:rPr>
          <w:rtl w:val="true"/>
        </w:rPr>
        <w:t>معنی حدیث</w:t>
      </w:r>
      <w:r>
        <w:rPr>
          <w:rtl w:val="true"/>
        </w:rPr>
        <w:t>: «</w:t>
      </w:r>
      <w:r>
        <w:rPr>
          <w:rtl w:val="true"/>
        </w:rPr>
        <w:t>إنّ آدم خلق علی صورته</w:t>
      </w:r>
      <w:r>
        <w:rPr>
          <w:rtl w:val="true"/>
        </w:rPr>
        <w:t>»</w:t>
      </w:r>
      <w:bookmarkEnd w:id="16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یرون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الحدیث؛ إنّ رسول اللّه صلی الله علیه و آله مرّ برجلین یتسابّان فسمع أحدهما بقول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ووجه مَن یشبهک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تقل هذا لأخیک، فإنّ اللّه عزّوجلّ خلق آدم علی صورته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578300_581953129"/>
      <w:bookmarkStart w:id="162" w:name="_Toc59"/>
      <w:bookmarkEnd w:id="161"/>
      <w:r>
        <w:rPr>
          <w:rtl w:val="true"/>
        </w:rPr>
        <w:t>ما عرفنی من شبّهنی بخلقی</w:t>
      </w:r>
      <w:bookmarkEnd w:id="1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الریّان بن الصلت، عن علیّ بن موسی الرضا، عن أبیه، عن أبیه،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وما عرفنی من شبّهنی بخلقی، وما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63" w:name="pg5935_42181"/>
    </w:p>
    <w:p>
      <w:pPr>
        <w:pStyle w:val="Heading3"/>
        <w:numPr>
          <w:ilvl w:val="2"/>
          <w:numId w:val="1"/>
        </w:numPr>
        <w:rPr/>
      </w:pPr>
      <w:bookmarkStart w:id="164" w:name="__RefHeading___Toc5578302_581953129"/>
      <w:bookmarkStart w:id="165" w:name="_Toc60"/>
      <w:bookmarkEnd w:id="163"/>
      <w:bookmarkEnd w:id="164"/>
      <w:r>
        <w:rPr>
          <w:rtl w:val="true"/>
        </w:rPr>
        <w:t>معنی إنّ اللّه خلق آدم علی صورته</w:t>
      </w:r>
      <w:bookmarkEnd w:id="165"/>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عمّا یروون أنّ اللّه خلق آدم علی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صُورَةٌ مُحْدَثَةٌ مَخْلُوقَةٌ، وَاصْطَفاها اللّهُ وَاخْتارَها عَلی سائِرِ الصُّورِ الْمُخْتَلِفَةِ، فَأَضافَها إِلی نَفْسِهِ کَما أَضافَ الْکَعْبَةَ إِلی نَفْسِهِ، وَالرُّوحَ إِلی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5578304_581953129"/>
      <w:bookmarkStart w:id="167" w:name="_Toc61"/>
      <w:bookmarkEnd w:id="166"/>
      <w:r>
        <w:rPr>
          <w:rtl w:val="true"/>
        </w:rPr>
        <w:t>أسئلة الجرجانی عن الهادی علیه السلام عن التوحید</w:t>
      </w:r>
      <w:bookmarkEnd w:id="167"/>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الفتح بن یزید الجرجانی،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ضمّنی وأبا الحسن علیه السلام الطریق فی منصرفی من مکّة إلی خراسان وهو سائر إلی العراق،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اتَّقَی اللّهَ یُتَّقی، وَمَنْ أَطاعَ اللّهَ یُطاعُ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فتلطّفت فی الوصول إلیه، فوصلت فسلّمت علیه، فردّ علَیّ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فَتْحُ، مَنْ أَرْضَی الْخالِقَ لَمْ یُبالِ بِسَخَطِ الْمَخْلوقِ، وَمَنْ أَسْخَطَ الْخالِقَ فَقَمِنٌ أَنْ یُسَلِّطَ اللّهُ عَلَیْهِ سَخَطَ الْمَخْلوقِ، وَإِنَّ الْخالِقَ لَایُوصَفُ إِلّا بِما وَصَفَ بِهِ نَفْسَهُ، وَأَنّی </w:t>
      </w:r>
      <w:bookmarkStart w:id="168" w:name="pg5935_42182"/>
    </w:p>
    <w:p>
      <w:pPr>
        <w:pStyle w:val="BookText"/>
        <w:rPr/>
      </w:pPr>
      <w:bookmarkEnd w:id="168"/>
      <w:r>
        <w:rPr>
          <w:rFonts w:ascii="Amiri" w:hAnsi="Amiri" w:eastAsia="Amiri" w:cs="Amiri"/>
          <w:color w:val="111111"/>
          <w:sz w:val="28"/>
          <w:sz w:val="28"/>
          <w:szCs w:val="28"/>
          <w:rtl w:val="true"/>
          <w:lang w:bidi="ar-SA"/>
        </w:rPr>
        <w:t>یُوصَفُ الَّذی تَعْجِزُ الْحَواسُّ أَنْ تُدْرِکَهُ، وَالْأَوْهامُ أَنْ تَنالَهُ، وَالْخَطَراتُ أَنْ تَحُدَّهُ، وَالْأَبْصارُ عَنِ الْإِحاطَةِ بِهِ، جَلَّ عَمّا یَصِفُهُ الْواصِفونَ، وَتَعالی عَمّا یَنْعَتُهُ النّاعِتونَ، نَأی فی قُرْبِهِ، وَقَرُبَ فی نَأْیِهِ، فَهُوَ فی نَأْیِهِ قَریبٌ، وَفی قُرْبِهِ بَعیدٌ، کَیَّفَ الْکَیْفَ فَلَا یُقالُ کَیْفَ، وَأَیَّنَ الْأَیْنَ فَلَا یُقالُ أَیْنَ، إِذْ هُوَ مُنْقَطِعُ الْکَیْفوفیَّةِ وَالْأَیْنونیَّةِ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علیّ بن إبراهیم، عن المختار بن محمّد بن المختار ومحمّد بن الحسن، عن عبداللّه بن الحسن العلوی،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578306_581953129"/>
      <w:bookmarkStart w:id="170" w:name="_Toc62"/>
      <w:bookmarkEnd w:id="169"/>
      <w:r>
        <w:rPr>
          <w:rtl w:val="true"/>
        </w:rPr>
        <w:t>باب البداء</w:t>
      </w:r>
      <w:bookmarkEnd w:id="170"/>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لَهُ بِالْعُبودِیَّةِ، وَخَلْعَ الْأَنْدادِ، وَأَنَّ اللّهَ یُقَدِّمُ ما یَشاءُ وَیُؤَخِّرُ ما یِشاءُ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نقلاً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مرازم بن حکیم،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نَبِیٌّ قَطُّ حَتّی یُقِرَّ للّهِ‌ِ عَزَّ وَجَلَّ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وَالْمَشِیئَةِ، وَالسُّجودِ، وَالْعُبُودِیَّةِ، وَالطّاعَةِ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الریّان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w:t>
      </w:r>
      <w:bookmarkStart w:id="171" w:name="pg5935_42183"/>
    </w:p>
    <w:p>
      <w:pPr>
        <w:pStyle w:val="BookText"/>
        <w:rPr/>
      </w:pPr>
      <w:bookmarkEnd w:id="171"/>
      <w:r>
        <w:rPr>
          <w:rFonts w:ascii="Amiri" w:hAnsi="Amiri" w:eastAsia="Amiri" w:cs="Amiri"/>
          <w:color w:val="111111"/>
          <w:sz w:val="28"/>
          <w:sz w:val="28"/>
          <w:szCs w:val="28"/>
          <w:rtl w:val="true"/>
          <w:lang w:bidi="ar-SA"/>
        </w:rPr>
        <w:t>إِلّا بِتَحْریمِ الْخَمْرِ، وَأَنْ یُقِرَّ للّهِ‌ِ بِالْبِداءِ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حدّثنا حمزة بن محمّد العلوی، عن 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وزیادة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الْقَوْلِ بِالْبَداءِ مِنَ الْأَجْرِ ما فَتَروا عَنِ الْکَلامَ فیهِ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578308_581953129"/>
      <w:bookmarkStart w:id="173" w:name="_Toc63"/>
      <w:bookmarkEnd w:id="172"/>
      <w:r>
        <w:rPr>
          <w:rtl w:val="true"/>
        </w:rPr>
        <w:t xml:space="preserve">معنی قوله عزّ وجلّ </w:t>
      </w:r>
      <w:r>
        <w:rPr>
          <w:rtl w:val="true"/>
        </w:rPr>
        <w:t>: (</w:t>
      </w:r>
      <w:r>
        <w:rPr>
          <w:rtl w:val="true"/>
        </w:rPr>
        <w:t xml:space="preserve">کُلُّ شَیْ ءٍ هالِکٌ إِلاّ وَجْهَهُ </w:t>
      </w:r>
      <w:r>
        <w:rPr>
          <w:rtl w:val="true"/>
        </w:rPr>
        <w:t>)</w:t>
      </w:r>
      <w:bookmarkEnd w:id="173"/>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الجمّال، 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اللّهَ بِما أَمَرَ بِهِ مِنْ طاعَةِ مُحَمَّدٍ صلی الله علیه و آله فَهُوَ الْوَجْهُ الَّذی لَایَهْلِکُ،وکذلک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143:1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أسود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جعفر علیه السلام فأنشأ یقول ابتداء منه </w:t>
      </w:r>
      <w:bookmarkStart w:id="174" w:name="pg5935_42184"/>
    </w:p>
    <w:p>
      <w:pPr>
        <w:pStyle w:val="BookText"/>
        <w:rPr/>
      </w:pPr>
      <w:bookmarkEnd w:id="174"/>
      <w:r>
        <w:rPr>
          <w:rFonts w:ascii="Amiri" w:hAnsi="Amiri" w:eastAsia="Amiri" w:cs="Amiri"/>
          <w:color w:val="111111"/>
          <w:sz w:val="28"/>
          <w:sz w:val="28"/>
          <w:szCs w:val="28"/>
          <w:rtl w:val="true"/>
          <w:lang w:bidi="ar-SA"/>
        </w:rPr>
        <w:t>من غیر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وَنَحْنُ بابُ اللّهِ، وَنَحْنُ لِسانُ اللّهِ، وَنَحْنُ وَجْهُ اللّهِ، وَنَحْنُ عَیْنُ اللّهِ فی خَلْقِهِ، وَنَحْنُ وُلاةُ أَمْرِ اللّهِ فی عِبادِهِ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وعن العدّة، عن أحمد بن محمّد، عن ابن أبی نصر، عن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5578310_581953129"/>
      <w:bookmarkStart w:id="176" w:name="_Toc64"/>
      <w:bookmarkEnd w:id="175"/>
      <w:r>
        <w:rPr>
          <w:rtl w:val="true"/>
        </w:rPr>
        <w:t>السؤال عن آیة المحو والإثبات</w:t>
      </w:r>
      <w:bookmarkEnd w:id="17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وحفص بن البختری وغیرهما، عن أبی عبداللّه علیه السلام، قال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یُمْحی إِلّا ما کانَ ثابِتاً، وَهَلْ یُثْبَتُ إِلّا ما لَمْ یَکُنْ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لَهُ بِالْعُبودِیَّةِ، وَخَلْعَ الْأَنْدادِ، وَأَنَّ اللّهَ یُقَدِّمُ ما یَشاءُ وَیُؤَخِّرُ ما یَشاءُ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تقدّمت مصادره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لَایَعْلَمُهُ إِلّا هُوَ، مِنْ ذلِکَ یَکُونُ الْبَداءُ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عَلَّمَهُ مَلائِکَتَهُ وَرُسَلَهُ وَأَنْبِباءَهُ، فَنَحْنُ نَعْلَمُهُ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الیوم شیء لم یکن فی علم اللّه بالأمس؟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وما هو کائن إلی یوم القیامة، ألیس فی علم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قَبْلَ أَنْ یَخْلُقَ الْخَلْقَ</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مالک الجُهنی،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الْقَوْلِ بِالْبَداءِ مِنَ الْأَجْرِ ما فَتَرُوا عَنِ الْکَلامِ فیهِ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مرازم بن حکیم،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وَالْمَشِیئَةِ، وَالسُّجودِ، وَالْعُبودِیَّةِ، وَالطّاعَةِ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ولکن لم ترد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جهم بن أبی جَهمة، عمّن حدّثه، عن أبی عبداللّه علیه السلام،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أَخْبَرَ مُحَمَّداً صلی الله علیه و آله بِما کانَ مُنْذُ کانَتِ الدُّنْیا، وَبِما یَکونُ إِلی انْقِضاءِ الدُّنْیا، وَأَخْبَرَهُ بِالْمَحْتومِ مِنْ ذلِکَ، وَاسْتَثْنی عَلَیْهِ فیما سِواهُ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77" w:name="pg5935_42186"/>
    </w:p>
    <w:p>
      <w:pPr>
        <w:pStyle w:val="BookText"/>
        <w:rPr/>
      </w:pPr>
      <w:bookmarkEnd w:id="177"/>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الریّان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بِتَحْرِیمِ الْخَمْرِ، وَأَنْ یُقِرَّ للّهِ‌ِ بِالْبَداءِ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تقدّمت مصادره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5578312_581953129"/>
      <w:bookmarkStart w:id="179" w:name="_Toc65"/>
      <w:bookmarkEnd w:id="178"/>
      <w:r>
        <w:rPr>
          <w:rtl w:val="true"/>
        </w:rPr>
        <w:t>لا یکون شیء فی السماء والأرض إلّابسبعة</w:t>
      </w:r>
      <w:bookmarkEnd w:id="179"/>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حریز بن عبداللّه وعبداللّه بن مسکان جمیعاً،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شَیْ‌ءٌ فی الْأَرْضِ وَلَا فی السَّماءِ إِلَّا بِهذِهِ الْخِصال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بِمَشیئَةٍ، وَإِرادَةٍ، وَقَدَرٍ، وَقَضاءٍ، وَإِذْنٍ، وَکِتابٍ،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أَنَّهُ یَقْدِرُ عَلی نَقْضِ واحِدَةٍ مِنْهُنَّ فَقَدْ کَفَرَ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حریز بن عبداللّه وابن مسکان، مثله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زکریّا بن عمران، عن أبی الحسن موسی بن جعفر علیهما السلام،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شَیْ‌ءٌ فی السَّماواتِ وَلَا فی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وَقَدَرٍ، وَإِرادَةٍ، وَمَشِیئَةٍ، وَکِتابٍ، وَأَجَلٍ، وَإِذْنٍ</w:t>
      </w:r>
      <w:r>
        <w:rPr>
          <w:rFonts w:eastAsia="Amiri" w:cs="Amiri" w:ascii="Amiri" w:hAnsi="Amiri"/>
          <w:color w:val="111111"/>
          <w:sz w:val="28"/>
          <w:szCs w:val="28"/>
          <w:rtl w:val="true"/>
          <w:lang w:bidi="ar-SA"/>
        </w:rPr>
        <w:t xml:space="preserve">. </w:t>
      </w:r>
      <w:bookmarkStart w:id="180" w:name="pg5935_42187"/>
    </w:p>
    <w:p>
      <w:pPr>
        <w:pStyle w:val="BookText"/>
        <w:rPr/>
      </w:pPr>
      <w:bookmarkEnd w:id="180"/>
      <w:r>
        <w:rPr>
          <w:rFonts w:ascii="Amiri" w:hAnsi="Amiri" w:eastAsia="Amiri" w:cs="Amiri"/>
          <w:color w:val="111111"/>
          <w:sz w:val="28"/>
          <w:sz w:val="28"/>
          <w:szCs w:val="28"/>
          <w:rtl w:val="true"/>
          <w:lang w:bidi="ar-SA"/>
        </w:rPr>
        <w:t>فَمَنْ زَعَمَ غَیْرَ هذا کَذَبَ عَلَی اللّهِ، أَوْ رَدَّ عَلَی اللّهِ عَزَّ وَجَلَّ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عن أبیه، عن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578314_581953129"/>
      <w:bookmarkStart w:id="182" w:name="_Toc66"/>
      <w:bookmarkEnd w:id="181"/>
      <w:r>
        <w:rPr>
          <w:rtl w:val="true"/>
        </w:rPr>
        <w:t>معنی قوله تعالی</w:t>
      </w:r>
      <w:r>
        <w:rPr>
          <w:rtl w:val="true"/>
        </w:rPr>
        <w:t>: (</w:t>
      </w:r>
      <w:r>
        <w:rPr>
          <w:rtl w:val="true"/>
        </w:rPr>
        <w:t xml:space="preserve">ما یَکُونُ مِنْ نَجْوی ثَلاثَةٍ </w:t>
      </w:r>
      <w:r>
        <w:rPr>
          <w:rtl w:val="true"/>
        </w:rPr>
        <w:t>)</w:t>
      </w:r>
      <w:bookmarkEnd w:id="182"/>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اذینة،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واحِدیُّ الذّاتِ‌</w:t>
      </w:r>
      <w:r>
        <w:rPr>
          <w:rStyle w:val="FootnoteAnchor"/>
          <w:rtl w:val="true"/>
        </w:rPr>
        <w:footnoteReference w:id="103"/>
      </w:r>
      <w:r>
        <w:rPr>
          <w:rFonts w:ascii="Amiri" w:hAnsi="Amiri" w:eastAsia="Amiri" w:cs="Amiri"/>
          <w:color w:val="111111"/>
          <w:sz w:val="28"/>
          <w:sz w:val="28"/>
          <w:szCs w:val="28"/>
          <w:rtl w:val="true"/>
          <w:lang w:bidi="ar-SA"/>
        </w:rPr>
        <w:t xml:space="preserve">، بائِنٌ مِنْ خَلْقِهِ، وَبِذاکَ وَصَفَ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بِالْإِشْرافِ، وَالْإِحاطَةِ،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بِالْإِحاطَةِ، وَالْعِلْمِ، لَابِالذّاتِ، لاَِنّ الْأَماکِنَ مَحْدودَةٌ تَحْوِیها حُدُودٌ أَرْبَعَةٌ، فاَِذا کانَ بِالذّاتِ لَزِمَها الْحَوایَةُ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5578316_581953129"/>
      <w:bookmarkStart w:id="184" w:name="_Toc67"/>
      <w:bookmarkEnd w:id="183"/>
      <w:r>
        <w:rPr>
          <w:rtl w:val="true"/>
        </w:rPr>
        <w:t xml:space="preserve">معنی قوله عزّ وجلّ </w:t>
      </w:r>
      <w:r>
        <w:rPr>
          <w:rtl w:val="true"/>
        </w:rPr>
        <w:t>: (</w:t>
      </w:r>
      <w:r>
        <w:rPr>
          <w:rtl w:val="true"/>
        </w:rPr>
        <w:t xml:space="preserve">وَ هُوَ الَّذِی فِی السَّماءِ إِلهٌ </w:t>
      </w:r>
      <w:r>
        <w:rPr>
          <w:rtl w:val="true"/>
        </w:rPr>
        <w:t>)</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شاکر الدّیصانی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القرآن آیة </w:t>
      </w:r>
      <w:bookmarkStart w:id="185" w:name="pg5935_42188"/>
    </w:p>
    <w:p>
      <w:pPr>
        <w:pStyle w:val="BookText"/>
        <w:rPr/>
      </w:pPr>
      <w:bookmarkEnd w:id="185"/>
      <w:r>
        <w:rPr>
          <w:rFonts w:ascii="IRNazanin" w:hAnsi="IRNazanin" w:eastAsia="IRNazanin"/>
          <w:color w:val="111111"/>
          <w:sz w:val="28"/>
          <w:sz w:val="28"/>
          <w:szCs w:val="28"/>
          <w:rtl w:val="true"/>
          <w:lang w:bidi="fa-IR"/>
        </w:rPr>
        <w:t>هی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أدر بما اجیبه، فحججت فخبّرت أبا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زِنْدِیقٍ خَبِیثٍ، إِذا رَجَعْتَ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بِالْکُوفَة؟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بِالْبَصْرَةِ؟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رَبُّنا، فی السَّماءِ إِلهٌ، وَفی الْأَرْضِ إِلهٌ، وَفی الْبِحارِ إِلهٌ، وَفی الْقِفارِ إِلهٌ، وَفی کُلِّ مَکانٍ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فأتیت أبا شاکر 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نقلت من الحجاز</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5578318_581953129"/>
      <w:bookmarkStart w:id="187" w:name="_Toc68"/>
      <w:bookmarkEnd w:id="186"/>
      <w:r>
        <w:rPr>
          <w:rtl w:val="true"/>
        </w:rPr>
        <w:t>باب انّ القرآن خالق أو مخلوق</w:t>
      </w:r>
      <w:bookmarkEnd w:id="187"/>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أخالق أو مخلوق؟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ولا مخلوق، ولکنّه کلام اللّه عزّ وجلّ</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117:89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5935_42189"/>
    </w:p>
    <w:p>
      <w:pPr>
        <w:pStyle w:val="Heading2"/>
        <w:numPr>
          <w:ilvl w:val="1"/>
          <w:numId w:val="1"/>
        </w:numPr>
        <w:rPr/>
      </w:pPr>
      <w:bookmarkStart w:id="189" w:name="__RefHeading___Toc5578320_581953129"/>
      <w:bookmarkStart w:id="190" w:name="_Toc69"/>
      <w:bookmarkEnd w:id="188"/>
      <w:bookmarkEnd w:id="189"/>
      <w:r>
        <w:rPr>
          <w:rtl w:val="true"/>
        </w:rPr>
        <w:t>الفصل الثالث</w:t>
      </w:r>
      <w:r>
        <w:rPr>
          <w:rtl w:val="true"/>
        </w:rPr>
        <w:t xml:space="preserve">: </w:t>
      </w:r>
      <w:r>
        <w:rPr>
          <w:rtl w:val="true"/>
        </w:rPr>
        <w:t>فی النبوة والإمامة</w:t>
      </w:r>
      <w:bookmarkEnd w:id="190"/>
    </w:p>
    <w:p>
      <w:pPr>
        <w:pStyle w:val="Heading3"/>
        <w:numPr>
          <w:ilvl w:val="2"/>
          <w:numId w:val="1"/>
        </w:numPr>
        <w:rPr/>
      </w:pPr>
      <w:bookmarkStart w:id="191" w:name="__RefHeading___Toc5578322_581953129"/>
      <w:bookmarkStart w:id="192" w:name="_Toc70"/>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اثر عن الإمام علیّ بن إبراهیم القمّی جملة من الأحادیث فی النبوّة رواها بإسناده عن الإمام محمّد بن علی الباقر علیه السلام، والإمام جعفر بن محمّد الصادق علیه السلام، والإمام علیّ بن موسی الرضا علیه السلام، فی الفرق بین الرسول والنبیّ، وطبقات الأنبیاء والمرسلین، والفرق بین الرسول والنبیّ والإمام، و ما أعطی اللّه إلی نبیّه من الشرائع، وأنّ النبیّ صلی الله علیه و آله هو النعمة الظاهرة، وهکذا حکم الشاکّ فی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ولاریب انّ من الممکن أنّ هذه الروایات قد تکون أکثر ممّا ذکر فی هذا الفصل ولکن امّا لم نعثر علیها، وامّا لم نستقص، وامّا جاءت فی الفصول الاُخری بمناسبة اخری، وأمّا الروایات فکما یلی</w:t>
      </w:r>
      <w:r>
        <w:rPr>
          <w:rFonts w:eastAsia="IRNazanin" w:cs="IRNazanin"/>
          <w:color w:val="111111"/>
          <w:sz w:val="28"/>
          <w:szCs w:val="28"/>
          <w:rtl w:val="true"/>
          <w:lang w:bidi="fa-IR"/>
        </w:rPr>
        <w:t>:</w:t>
      </w:r>
    </w:p>
    <w:p>
      <w:pPr>
        <w:pStyle w:val="Heading3"/>
        <w:numPr>
          <w:ilvl w:val="2"/>
          <w:numId w:val="1"/>
        </w:numPr>
        <w:rPr/>
      </w:pPr>
      <w:bookmarkStart w:id="193" w:name="__RefHeading___Toc5578324_581953129"/>
      <w:bookmarkStart w:id="194" w:name="_Toc71"/>
      <w:bookmarkEnd w:id="193"/>
      <w:r>
        <w:rPr>
          <w:rtl w:val="true"/>
        </w:rPr>
        <w:t>طبقات الأنبیاء والمرسلین</w:t>
      </w:r>
      <w:bookmarkEnd w:id="194"/>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النَّبِیّینَ وَالْمُرْسَلینَ خَمْسَةٌ، وَهُمْ اولُو الْعَزْمِ مِنَ الرُّسُلِ، وَعَلَیْهِمْ دارَتِ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وَإِبْراهِیمَ، وَمُوسی، وَعِیسی، وَمُحَمَّدٌ صلی الله علیه و آله وَعَلی جَمیعِ الْأَنْبِیاءِ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عدّة من أصحابنا، عن أحمد بن محمّد عن محمّد بن یحیی الخثعمی، عن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357:16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5935_42190"/>
    </w:p>
    <w:p>
      <w:pPr>
        <w:pStyle w:val="Heading3"/>
        <w:numPr>
          <w:ilvl w:val="2"/>
          <w:numId w:val="1"/>
        </w:numPr>
        <w:rPr/>
      </w:pPr>
      <w:bookmarkStart w:id="196" w:name="__RefHeading___Toc5578326_581953129"/>
      <w:bookmarkStart w:id="197" w:name="_Toc72"/>
      <w:bookmarkEnd w:id="195"/>
      <w:bookmarkEnd w:id="196"/>
      <w:r>
        <w:rPr>
          <w:rtl w:val="true"/>
        </w:rPr>
        <w:t>الفرق بین الرسول والنبیّ</w:t>
      </w:r>
      <w:bookmarkEnd w:id="19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وما النبیّ؟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الَّذی یَری فی مَنامِهِ، وَیَسْمُع الصَّوْتَ، وَلَا یُعاینُ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وَالرَّسُولُ الَّذی یَسْمَعُ الصَّوْتَ، وَیَری فی الْمَنامِ، وَیُعاینُ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الصَّوْتَ، وَلَا یَری وَلَا یُعاینُ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ونقلها المجلسی فی بحاره </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والجزائری فی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578328_581953129"/>
      <w:bookmarkStart w:id="199" w:name="_Toc73"/>
      <w:bookmarkEnd w:id="198"/>
      <w:r>
        <w:rPr>
          <w:rtl w:val="true"/>
        </w:rPr>
        <w:t>الفرق بین الرسول والنبیّ والإمام</w:t>
      </w:r>
      <w:bookmarkEnd w:id="199"/>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الحسن بن العبّاس المعروفی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ما الفرق بین الرسول والنبیّ والإمام؟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الرَّسُولِ وَالنَّبِیِّ وَالْإِمامِ أَنَّ الرَّسُولَ الَّذی یُنْزَلُ عَلَیْهِ جَبْرَئِیلُ فَیَراهُ وَیَسْمَعْ کَلامَهُ، وَیُنْزَلُ عَلَیْهِ الْوَحْیُ، وَرُبّما رَأی فی مَنامِهِ نَحْوَ رُؤْیا إِبْراهِیمَ علیه السلام، وَالنَّبِیُّ رُبَّما سَمِعَ الْکَلامَ، وَرُبَّما رَأَی الشَّخْصَ وَلَمْ یَسْمَعْ، وَالْإِمامُ هُوَ الَّذی یَسْمَعُ الْکَلامَ وَلَا یَرَی الشَّخْصَ</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00" w:name="pg5935_42191"/>
    </w:p>
    <w:p>
      <w:pPr>
        <w:pStyle w:val="Heading3"/>
        <w:numPr>
          <w:ilvl w:val="2"/>
          <w:numId w:val="1"/>
        </w:numPr>
        <w:rPr/>
      </w:pPr>
      <w:bookmarkStart w:id="201" w:name="__RefHeading___Toc5578330_581953129"/>
      <w:bookmarkStart w:id="202" w:name="_Toc74"/>
      <w:bookmarkEnd w:id="200"/>
      <w:bookmarkEnd w:id="201"/>
      <w:r>
        <w:rPr>
          <w:rtl w:val="true"/>
        </w:rPr>
        <w:t>باب ما أعطی اللّه إلی نبیّه من الشرائع</w:t>
      </w:r>
      <w:bookmarkEnd w:id="202"/>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عمّن ذکره،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أَعْطی مُحَمَّداً صلی الله علیه و آله شَرائِعَ نُوحٍ وَإِبْراهِیمَ وَمُوسی وَعِیسی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وَالْإِخْلاصَ، وَخَلْعِ الْأَنْدادِ، وَالْفِطْرَةَ الْحَنیفِیَّةَ السَّمْحَةَ، وَلَا رَهْبانِیَّةَ وَلَا سیاحَةَ، أَحَلَّ فیها الطَّیِّباتِ، وَحَرَّمَ فیها الْخَبائِثَ، وَوَضَعَ عَنْهُمْ إِصْرَهُمْ وَالْأَغْلالَ الَّتی کانَتْ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افْتَرَضَ عَلَیْهِ فیها الصَّلاةَ، وَالزَّکاةَ، وَالصِّیامَ، وَالْحَجَّ، وَالْأَمْرَ بِالْمَعْروفِ، وَالنَّهْی عَنِ الْمُنْکَرِ، وَالْحَلالَ وَالْحَرامَ، وَالْمَواریثَ، وَالْحُدودَ، وَالْفَرائِضَ، وَالْجِهادَ فی سَبِیلِ اللّهِ، وَزادَهُ الْوُضوءَ، وَفَضَّلَهُ بِفاتِحَةِ الْکِتابِ، وَبِخَواتیم سُورَةِ الْبَقَرَةِ، وَالْمُفَصَّلِ، وَأَحَلَّ لَهُ الْمَغْنَمَ، وَالْفَیْ‌ءَ، وَنَصْرَهُ بِالرُّعْبِ، وَجَعَلَ لَهُ الْأَرْضَ مَسْجِداً، وَطَهُوراً، وَأَرْسَلَهُ کافَّةً إِلَی الْأَبْیَضِ وَالْأَسْوَدِ، وَالْجِنَّ وَالْإِنْسِ، وَأَعْطاهُ الْجِزْیَةَ، وَأَسْرَ الْمُشْرِکینَ وَفِداهُمْ، ثُمَّ کُلِّفَ ما لَمْ یُکَلَّفْ أَحَدٌ مِنَ الْأَنْبِیاءَ، وَاُنْزِلَ عَلَیْهِ سَیْفٌ مِنَ السَّماءِ فی غَیْرِ غِمْدٍ، وَقِیلَ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203" w:name="pg5935_42192"/>
    </w:p>
    <w:p>
      <w:pPr>
        <w:pStyle w:val="BookText"/>
        <w:rPr/>
      </w:pPr>
      <w:bookmarkEnd w:id="2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وَإِبْراهِیمَ، وَمُوسی، وَعِیسی، وَمُحَمَّدٌ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صاروا اولی العزم؟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نُوحاً بُعِثَ بِکتابٍ وَشَرِیعَةٍ، وَکُلُّ مَنْ جاءَ بَعْدَ نُوحٍ أَخَذَ بِکِتابِ نُوحٍ وَشَریعَتِهِ وَمِنْهاجِهِ، حَتّی جاءَ إِبْراهِیمُ بِالصُّحُفِ وَبِعَزِیمَةِ تَرْکِ کِتابِ نُوحٍ، لَا کُفْراً بِهِ، فَکُلُّ نَبِیٍّ جاءَ بَعْدَ إِبْراهیمَ علیه السلام أَخَذَ بِشَریعَةِ إِبْراهِیمَ وَمِنْهاجِهِ وَبِالصُّحُفِ، حَتّی جاءَ مُوسی بِالتَّوْراةِ وَشَریعَتِهِ وَمِنْهاجِهِ وَبِعَزِیمَةِ تَرْکِ الصُّحُفِ، وَکُلُّ نَبِیٍّ جاءَ بَعْدَ مُوسی علیه السلام، أَخَذَ بِالتَّوْراةِ وَشَریعَتِهِ وَمِنْهاجِهِ، حَتّی جاءَ الْمَسیحُ علیه السلام بِالْإِنْجیلَ وَبِعَزیمَةِ تَرْکِ شَریعَةِ مُوسی وَمِنْهاجِهِ، فَکُلُّ نَبِیٍّ جاءَ بَعْدَ الْمَسیحِ أَخَذَ بِشَریعَتِهِ وَمِنْهاجِهِ، حَتّی جاءَ مُحَمَّدٌ صلی الله علیه و آله، فَجاءَ بِالْقُرْآنِ وَبِشَریعَتِهِ وَمِنْهاجِهِ، فَحَلالُهُ حَلالٌ إِلی یَوْمِ الْقِیامَةِ، وَحَرامُهُ حَرامٌ إِلی یَوْمِ الْقِیامَةِ، فَهؤُلاءِ اولُو الْعَزْمِ مِنَ الرُّسُلِ علیهم السلام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عدّة من أصحابنا، عن أحمد بن محمّد بن خالد، عن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578332_581953129"/>
      <w:bookmarkStart w:id="205" w:name="_Toc75"/>
      <w:bookmarkEnd w:id="204"/>
      <w:r>
        <w:rPr>
          <w:rtl w:val="true"/>
        </w:rPr>
        <w:t>النبیّ هو النعمة الظاهرة</w:t>
      </w:r>
      <w:bookmarkEnd w:id="205"/>
    </w:p>
    <w:p>
      <w:pPr>
        <w:pStyle w:val="BookText"/>
        <w:rPr/>
      </w:pPr>
      <w:r>
        <w:rPr>
          <w:rFonts w:ascii="Amiri" w:hAnsi="Amiri" w:eastAsia="Amiri" w:cs="Amiri"/>
          <w:color w:val="111111"/>
          <w:sz w:val="28"/>
          <w:sz w:val="28"/>
          <w:szCs w:val="28"/>
          <w:rtl w:val="true"/>
          <w:lang w:bidi="ar-SA"/>
        </w:rPr>
        <w:t>قال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النعمة الظاهرة فهو النبیّ صلی الله علیه و آله وما جاء به من معرفة اللّه عزّ وجلّ وتوحیده، وأمّا النعمة الباطنة فولایتنا أهل البیت وعقد مودّتنا، فاعتقد واللّه قوم هذه النعمة الظاهرة والباطنة، واعتقدها قوم ظاهرة ولم یعتقدوا باطنة،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w:t>
      </w:r>
      <w:bookmarkStart w:id="206" w:name="pg5935_42193"/>
    </w:p>
    <w:p>
      <w:pPr>
        <w:pStyle w:val="BookText"/>
        <w:rPr/>
      </w:pPr>
      <w:bookmarkEnd w:id="206"/>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رسول اللّه عند نزولها، إذ لم یتقبّل اللّه تعالی إیمانهم إلّابعقد ولایتنا ومحبّتنا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578334_581953129"/>
      <w:bookmarkStart w:id="208" w:name="_Toc76"/>
      <w:bookmarkEnd w:id="207"/>
      <w:r>
        <w:rPr>
          <w:rtl w:val="true"/>
        </w:rPr>
        <w:t>حکم الشاکّ فی رسول اللّه صلی الله علیه و آله</w:t>
      </w:r>
      <w:bookmarkEnd w:id="208"/>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کفر الشاکّ فهو کافر؟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فأمسک عنّی، فرددت علیه ثلاث مرّات، فاستبنت فی وجهه الغضب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5935_42195"/>
      <w:bookmarkStart w:id="210" w:name="pg5935_42195"/>
      <w:bookmarkEnd w:id="210"/>
    </w:p>
    <w:p>
      <w:pPr>
        <w:pStyle w:val="Heading2"/>
        <w:numPr>
          <w:ilvl w:val="1"/>
          <w:numId w:val="1"/>
        </w:numPr>
        <w:rPr/>
      </w:pPr>
      <w:bookmarkStart w:id="211" w:name="pg5935_42195"/>
      <w:bookmarkStart w:id="212" w:name="__RefHeading___Toc5578336_581953129"/>
      <w:bookmarkStart w:id="213" w:name="_Toc77"/>
      <w:bookmarkEnd w:id="211"/>
      <w:bookmarkEnd w:id="212"/>
      <w:r>
        <w:rPr>
          <w:rtl w:val="true"/>
        </w:rPr>
        <w:t>الفصل الرابع</w:t>
      </w:r>
      <w:r>
        <w:rPr>
          <w:rtl w:val="true"/>
        </w:rPr>
        <w:t xml:space="preserve">: </w:t>
      </w:r>
      <w:r>
        <w:rPr>
          <w:rtl w:val="true"/>
        </w:rPr>
        <w:t>فی الإمامة</w:t>
      </w:r>
      <w:bookmarkEnd w:id="213"/>
    </w:p>
    <w:p>
      <w:pPr>
        <w:pStyle w:val="Heading3"/>
        <w:numPr>
          <w:ilvl w:val="2"/>
          <w:numId w:val="1"/>
        </w:numPr>
        <w:rPr/>
      </w:pPr>
      <w:bookmarkStart w:id="214" w:name="__RefHeading___Toc5578338_581953129"/>
      <w:bookmarkStart w:id="215" w:name="_Toc78"/>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وقد جمعنا لرواة العلم والفضیلة فی هذا الفصل ما روی عن الإمام علیّ بن إبراهیم القمّی رحمه الله حول الإمامة بأسناده المتّصلة إلی الأئمّة الهداة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عنهم فی البیان ولزوم الحجّة، وحجج اللّه علی خلقه، وهکذا الإضطرار إلی الحجّة، وانّ الأرض لا تخلو من حجّة، ووجوب معرفة الإمام علیه السلام، ووجوب طاعتهم، وما یجب علی الناس عند مضی کلّ امام، وانّه لا اعتبار بالسنّ فی تصدّیهم أمر الإمامة کما بلغ الأنبیاء کموسی ویحیی إلی هذه المرتبة السامیة حینما کانوا صغاراً، ووجوب عرض الناس ولایتهم ومودّتهم إلی الأئمّة بعد إتیان مناسک الحجّ، وانّهم أوْلی الناس من أنفسهم، وما روی من حوارات فی الإمامة کحوار هشام بن الحکم مع ابن عبید، وحوار الصادق مع رجل شامی، وحدیث الأحول مع زید بن علیّ رضوان اللّه علیه</w:t>
      </w:r>
      <w:r>
        <w:rPr>
          <w:rFonts w:eastAsia="IRNazanin" w:cs="IRNazanin"/>
          <w:color w:val="111111"/>
          <w:sz w:val="28"/>
          <w:szCs w:val="28"/>
          <w:rtl w:val="true"/>
          <w:lang w:bidi="fa-IR"/>
        </w:rPr>
        <w:t>.</w:t>
      </w:r>
    </w:p>
    <w:p>
      <w:pPr>
        <w:pStyle w:val="Heading3"/>
        <w:numPr>
          <w:ilvl w:val="2"/>
          <w:numId w:val="1"/>
        </w:numPr>
        <w:rPr/>
      </w:pPr>
      <w:bookmarkStart w:id="216" w:name="__RefHeading___Toc5578340_581953129"/>
      <w:bookmarkStart w:id="217" w:name="_Toc79"/>
      <w:bookmarkEnd w:id="216"/>
      <w:r>
        <w:rPr>
          <w:rtl w:val="true"/>
        </w:rPr>
        <w:t>باب البیان ولزوم الحجّة</w:t>
      </w:r>
      <w:bookmarkEnd w:id="2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یُعَرِّفُهُمْ ما یُرضیهِ وَما یُسْخِطُهُ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لَها ما تَأْتی وَما تَتْرُکُ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وَإِمّا تارِکٌ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عَرَّفْناهُمْ فَاسْتَحَبُّوا الْعمی عَلَی الْهُدی وَهُمْ یَعْرِفونَ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لَهُمْ‌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الْخَیْرِ وَالشَّرِّ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نقلاً عن أحمد بن علیّ بن إبراهیم، عن أبیه، بإسناده عن أبی عبداللّه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عبدالأعلی،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هل جعل فی الناس أداة ینالون بها المعرفة؟ </w:t>
      </w:r>
      <w:bookmarkStart w:id="218" w:name="pg5935_42197"/>
    </w:p>
    <w:p>
      <w:pPr>
        <w:pStyle w:val="BookText"/>
        <w:rPr/>
      </w:pPr>
      <w:bookmarkEnd w:id="2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اللّهِ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وَیُسْخِطُهُ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یُنْعِمْ عَلی عَبْدٍ نِعْمَةً إِلّا وَقَدْ أَلْزَمَهُ فِیها الحْجَّةَ مِنَ اللّهِ، فَمَنْ مَنَّ اللّهُ عَلَیْهِ فَجَعَلَهُ قَوِیّاً فَحُجَّتُهُ عَلَیْهِ الْقِیامُ بِما کَلَّفَهُ، وَاحْتِمالُ مَنْ هُوَ دُونَهُ مِمَّنْ هُوَ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 اللّهُ عَلَیْهِ فَجَعَلَهُ مُوَسَّعاً عَلَیْهِ فَحُجَّتُهُ عَلَیْهِ مالُهُ، ثُمَّ تَعاهُدُهُ الْفُقَراءَ بَعْدُ بِنَوافِلِهِ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 اللّهُ عَلَیْهِ فَجَعَلَهُ شَرِیفاً فی بَیْتِهِ، جَمیلاً فی صُورَتِهِ، فَحُجَّتُهُ عَلَیْهِ أَنْ یَحْمَدَ اللّهَ تَعالی عَلی ذلِکَ، وَأَنْ لَایَتَطاوَلَ عَلی غَیْرِهِ، فَیَمْنَعَ حُقوقَ الضُّعفاءِ لِحالِ شَرَفِهِ وَجَمالِهِ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578342_581953129"/>
      <w:bookmarkStart w:id="220" w:name="_Toc80"/>
      <w:bookmarkEnd w:id="219"/>
      <w:r>
        <w:rPr>
          <w:rtl w:val="true"/>
        </w:rPr>
        <w:t>حجج اللّه علی خلقه</w:t>
      </w:r>
      <w:bookmarkEnd w:id="2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عبدالأعلی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شیئاً </w:t>
      </w:r>
      <w:bookmarkStart w:id="221" w:name="pg5935_42198"/>
    </w:p>
    <w:p>
      <w:pPr>
        <w:pStyle w:val="BookText"/>
        <w:rPr/>
      </w:pPr>
      <w:bookmarkEnd w:id="221"/>
      <w:r>
        <w:rPr>
          <w:rFonts w:ascii="IRNazanin" w:hAnsi="IRNazanin" w:eastAsia="IRNazanin"/>
          <w:color w:val="111111"/>
          <w:sz w:val="28"/>
          <w:sz w:val="28"/>
          <w:szCs w:val="28"/>
          <w:rtl w:val="true"/>
          <w:lang w:bidi="fa-IR"/>
        </w:rPr>
        <w:t>هل علیه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عدّة من أصحابنا، عن أحمد بن محمّد بن عیسی، عن الحجّال، عن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5578344_581953129"/>
      <w:bookmarkStart w:id="223" w:name="_Toc81"/>
      <w:bookmarkEnd w:id="222"/>
      <w:r>
        <w:rPr>
          <w:rtl w:val="true"/>
        </w:rPr>
        <w:t>إملاء الإمام علی حمزة بن الطیّار</w:t>
      </w:r>
      <w:bookmarkEnd w:id="223"/>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الطیّار،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فأملی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یَحْتَجُّ عَلَی الْعِبادِ بِما آتاهُمْ وَعَرَّفَهُمْ، ثُمَّ أَرْسَلَ إِلَیْهِمْ رَسولاً، وَأَنْزَلَ عَلَیْهِمُ الْکِتابَ، فَأَمَرَ فیهِ وَنَهی، أَمَرَ فیهِ بِالصَّلاةِ وَالصِّیامِ، فَنامَ رَسُولُ اللّهِ صلی الله علیه و آله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انیمُکَ وَأَنا اوقِظُکَ، فَإِذا قُمْتَ فَصَلِّ لِیَعْلَمُوا إِذا أَصابَهُمْ ذلِکَ کَیْفَ یَصْنَعونَ، لَیْسَ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عَنْها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الصِّیامُ، أَنا امْرِضُکَ وَأَنا اصِحُّکَ، فَإِذا شَفَیْتُکَ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إِذا نَظَرْتَ فی جَمیعِ الْأَشْیاءِ لَمْ تَجِدْ أَحَداً فی ضِیقٍ، وَلَمْ تَجِدْ أَحَداً إِلّا وَللّهِ‌ِ عَلَیْهِ الْحُجَّةُ، وَللّهِ‌ِ فیهِ الْمَشیئَةُ،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شاءُوا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یَهْدی وَیُضِلُّ،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إِلّا بِدونِ سَعَتِهِمْ، وَکُلُّ شَیْ‌ءٍ امِرَ النّاسُ بِهِ فَهُمْ یَسَعونَ لَهُ، وَکُلَّ شَیْ‌ءٍ لَایَسْعُونَ لَهُ فَهُوَ مَوْضوعٌ عَنْهُمْ، وَلکِنَّ النّاسَ لَا خَیْرَ فیهِمْ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الْمُحْسِنِینَ مِنْ سَبِیلٍ وَ اللّهُ غَفُورٌ رَحِیمٌ </w:t>
      </w:r>
      <w:r>
        <w:rPr>
          <w:rFonts w:eastAsia="Amiri" w:cs="Amiri" w:ascii="Amiri" w:hAnsi="Amiri"/>
          <w:color w:val="111111"/>
          <w:sz w:val="28"/>
          <w:szCs w:val="28"/>
          <w:rtl w:val="true"/>
          <w:lang w:bidi="ar-SA"/>
        </w:rPr>
        <w:t xml:space="preserve">* </w:t>
      </w:r>
      <w:bookmarkStart w:id="224" w:name="pg5935_42199"/>
    </w:p>
    <w:p>
      <w:pPr>
        <w:pStyle w:val="BookText"/>
        <w:rPr/>
      </w:pPr>
      <w:bookmarkEnd w:id="224"/>
      <w:r>
        <w:rPr>
          <w:rFonts w:ascii="Amiri" w:hAnsi="Amiri" w:eastAsia="Amiri" w:cs="Amiri"/>
          <w:color w:val="111111"/>
          <w:sz w:val="28"/>
          <w:sz w:val="28"/>
          <w:szCs w:val="28"/>
          <w:rtl w:val="true"/>
          <w:lang w:bidi="ar-SA"/>
        </w:rPr>
        <w:t>وَ لا عَلَی الَّذِینَ إِذا ما أَتَوْکَ لِتَحْمِلَهُمْ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عَنْهُمْ لاَِنَّهُمْ لَایَجدِونَ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5578346_581953129"/>
      <w:bookmarkStart w:id="226" w:name="_Toc82"/>
      <w:bookmarkEnd w:id="225"/>
      <w:r>
        <w:rPr>
          <w:rtl w:val="true"/>
        </w:rPr>
        <w:t>الإضطرار إلی الحجّة</w:t>
      </w:r>
      <w:bookmarkEnd w:id="226"/>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عن أبی عبداللّه علیه السلام أنّه قال للزندیق الذی 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أثْبَتَّ الأنبیاء والرسل؟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أَثْبَتْنا أَنَّ لَنا خالِقاً صانِعاً مُتَعالیاً عَنّا وَعَنْ جَمیعِ ما خَلَقَ، وَکانَ ذلِکَ الصّانِعُ حَکیماً مُتَعالِیاً، لَمْ یَجُزْ أَنْ یُشاهِدَهُ خَلْقُهُ، وَلَا یُلَامِسُوهُ، فَیُباشِرَهُمْ وَیُباشِرُوهُ، وَیُحاجَّهُمْ وَیُحاجُّوهُ، ثَبَتَ أَنَّ لَهُ سُفَراءً فی خَلْقِهِ، یُعَبِّرونَ عَنْهُ إِلی خَلْقِهِ وَعِبادِهِ، وَیَدُلّونَهُمْ عَلی مَصالِحِهِمْ وَمَنافِعِهِمْ، وَما بِهِ بَقاؤُهُمْ، وَفی تَرْکِهِ فَناؤُهُمْ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الْآمِرونَ وَالنّاهونَ عَنِ الْحَکیمِ الْعَلیمِ فی خَلْقِهِ، وَالْمُعَبِّرونَ عَنْهُ جَلَّ وَعَزَّ وَهُمُ الأَنْبیاءُ علیهم السلام وَصَفْوَتُهُ مِنْ خَلْقِهِ، حُکَماءُ مُؤَدَّبینَ بِالْحِکْمَةِ، مَبْعوثینَ بِها، غَیْرَ مُشارِکینَ للنّاسِ عَلی مُشارَکَتِهِمْ لَهُمْ فی الْخَلْقِ، وَالتَّرکیبِ فی شَیْ‌ءٍ مِنْ أَحْوالِهِمْ، مُؤَیَّدینَ مِنْ عِنْدِ الْحَکیمِ الْعَلیمِ بِالْحِکْمَةِ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ثَبَتَ ذلِکَ فی کُلِّ دَهْرٍ وَزَمانٍ مِمّا أَتَتْ بِهِ الرُّسُلُ وَالْأَنْبِیاءُ مِنَ الدَّلائِلِ وَالْبَراهینِ لِکَیْلا تَخْلُو أَرْضُ اللّهِ مِنْ حُجَّةٍ یَکُونُ مَعَهُ عِلْمٌ یَدُلُّ عَلی صِدْقِ مَقالَتِهِ، وَجَوازِ عَدالَتِهِ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وبتفاوت ما فی علل الشرائع </w:t>
      </w:r>
      <w:r>
        <w:rPr>
          <w:rFonts w:eastAsia="IRNazanin" w:cs="IRNazanin"/>
          <w:color w:val="111111"/>
          <w:sz w:val="28"/>
          <w:szCs w:val="28"/>
          <w:lang w:bidi="fa-IR"/>
        </w:rPr>
        <w:t>120:1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5935_42200"/>
    </w:p>
    <w:p>
      <w:pPr>
        <w:pStyle w:val="Heading3"/>
        <w:numPr>
          <w:ilvl w:val="2"/>
          <w:numId w:val="1"/>
        </w:numPr>
        <w:rPr/>
      </w:pPr>
      <w:bookmarkStart w:id="228" w:name="__RefHeading___Toc5578348_581953129"/>
      <w:bookmarkStart w:id="229" w:name="_Toc83"/>
      <w:bookmarkEnd w:id="227"/>
      <w:bookmarkEnd w:id="228"/>
      <w:r>
        <w:rPr>
          <w:rtl w:val="true"/>
        </w:rPr>
        <w:t>حوار هشام بن الحکم وابن عبید فی الإمامة</w:t>
      </w:r>
      <w:bookmarkEnd w:id="229"/>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عند أبی عبداللّه علیه السلام جماعة من أصحابه منهم حمران بن أعین ومحمّد بن النعمان وهشام بن سالم والطیّار، وجماعة فیهم هشام بن الحکم وهو شابّ،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أَلَا تُخْبِرُنی کَیْفَ صَنَعْتَ بِعَمْرِو بْنِ عُبَیْدٍ، وَکَیْفَ سَأَلْتَهُ؟</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اجِلّک وأستحییک، ولا یعمل لسانی بین یدیک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أَمْرَتُکُمْ بِشَیْ‌ءٍ فَافْعَلُوا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وجلوسه فی مسجد البصرة، فعظم ذلک علَیَّ، فخرجت إلیه ودخلت البصرة یوم الجمعة، فأتیت مسجد البصرة، فإذا أنا بحلقة کبیرة فیها عمرو بن عبید وعلیه شملة سوداء متّزراً بها من صوف، وشملة مرتدیاً بها، والناس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 رجل غریب، تأذن لی فی مسألة؟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شیء هذا من السؤال؟ وشیء تراه کیف تسأل عنه؟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وإن کانت مسألتک 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 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امیّز به کلّما ورد علی هذه الجوارح والحواسّ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الجوارح إذا شکّت فی شیء شمّته أو رأته أو ذاقته أو سمعته، ردّته إلی القلب فیستیقن الیقین ویبطل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تبارک وتعالی لم یترک جوارحک حتّی جعل لها إماماً یُصحّح لها الصحیح، ویتیقّن به ما شکّ فیه، ویترک هذا الخلق کلّهم فی حیرتهم وشکّهم و اختلافهم، لا یقیم لهم إماماً یردّون إلیه شکّهم وحیرتهم ویقیم لک إماماً لجوارحک تردّ إلیه حیرتک وشکّک؟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یقل لی شیئاً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30" w:name="pg5935_42202"/>
    </w:p>
    <w:p>
      <w:pPr>
        <w:pStyle w:val="BookText"/>
        <w:rPr/>
      </w:pPr>
      <w:bookmarkEnd w:id="2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ضمّنی إلیه، وأقعدنی فی مجلسه وزال عن مجلسه، وما نطق حتّی قمت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أبوعبداللّه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مَنْ عَلَّمَکَ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وألّفته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صُحُفِ إِبْراهِیمَ وَمُوسی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علیّ بن إبراهیم، عن أبیه، عن الحسن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578350_581953129"/>
      <w:bookmarkStart w:id="232" w:name="_Toc84"/>
      <w:bookmarkEnd w:id="231"/>
      <w:r>
        <w:rPr>
          <w:rtl w:val="true"/>
        </w:rPr>
        <w:t>حوار رجل شامی مع أصحاب الصادق علیه السلام</w:t>
      </w:r>
      <w:bookmarkEnd w:id="232"/>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وفقه وفرائض، وقد جئت لمناظرة أصحابک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کَلَامُکَ مِنْ کَلاَمِ رَسُولِ اللّهِ صلی الله علیه و آله أَوْ مِنْ عِنْدِکَ؟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علیه و آله ومن عندی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شَریکُ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الْوَحْیَ عَنِ اللّهِ عَزَّ وَجَلَّ یُخْبِرُکَ؟قال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طاعَتُکَ کَما تَجِبُ طاعَةُ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أبو عبداللّه علیه السلام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هذا خَصَمَ نَفْسَهُ قَبْلَ أَنْ یَتَکَلَّمَ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لَوْ کُنْتَ تُحْسِنُ الْکَلامَ کَلَّمْتَهُ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سمعتک تنهی عن الکلام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وهذا لا ینقاد، وهذا ینساق وهذا لا ینساق، وهذا نعقله وهذا لا نعقله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لَهُمْ إِنْ تَرکوا ما أَقُولُ، وَذَهَبُوا إِلی ما یُرِیدُونَ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إِلَی الْبابِ فَانْظُرْ مَنْ تَری مِنَ الْمُتَکَلِّمینَ فَأَدْخِلْهُ؟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حُمران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یحسن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وأدخلت الأحول وکان یحسن الکلام، وأدخلت هشام بن سالم وکان یحسن الکلام، وأدخلت قیس الماصر وکان عندی أحسنهم کلاماً، وکان قد تعلّم الکلام من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 بنا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عبداللّه علیه السلام قبل الحجّ یستقرّ أیّاماً فی جبلٍ فی طرف الحرم فی فازة له مضروبة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عبداللّه علیه السلام رأسه من فازته، فإذا هو ببعیر یَخُبُّ،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أنّ هشاماً رجل من ولد عقیل کان شدید المحبّة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هشام بن الحکم، وهو أوّل ما اختطّت لحیته، ولیس فینا إلّامَن هو أکبر سنّاً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 عبداللّه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حُمْرانُ، کَلِّمِ الرَّجُلَ، فکلّمه فظهر علیه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طاقیُّ، کَلِّمْهُ، فکلّمه فظهر علیه الأحول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بْنُ سالِمٍ کَلِّمْهُ، فتعارفا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عبداللّه علیه السلام لقیس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فکلّمه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أبو عبداللّه علیه السلام یضحک من کلامهما ممّا قد أصاب الشامیّ، فقال للشامیُّ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هشام بن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سلنی فی إمامة هذا، فغضب هشام حتّی ارتعد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أربّک أنظر لخلقه أم خلقه لأنفسهم؟</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لهم حجّة ودلیلاً کی لا یتشتّتوا أو یختلفوا، ویتألفهم، ویقیم أوَدَهم، ویخبرهم بفرض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والسنّة فی رفع الاختلاف عنّا؟</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وأنت وصرت إلینا من الشام فی مخالفتنا إیّاک؟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 للشامی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لَاتَتَکَلَّمْ؟</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کذبت،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والسنّة یرفعان عنّا الاختلاف أبطلت، لأنّهما یحتملان الوجوه،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اختلفنا وکلّ واحد منّا یدّعی الحقّ، فلم ینفعنا إذن الکتاب والسنّة، إلّاأنّ لی علیه هذه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مَلِیّاً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مَن أنظر للخلق أربّهم أو أنفسهم؟ </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أنظر لهم منهم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لهم کلمتهم، ویقیم أودهم، ویخبرهم بحقّهم من باطلهم؟</w:t>
      </w:r>
    </w:p>
    <w:p>
      <w:pPr>
        <w:pStyle w:val="BookText"/>
        <w:rPr/>
      </w:pPr>
      <w:r>
        <w:rPr>
          <w:rFonts w:ascii="IRNazanin" w:hAnsi="IRNazanin" w:eastAsia="IRNazanin"/>
          <w:color w:val="111111"/>
          <w:sz w:val="28"/>
          <w:sz w:val="28"/>
          <w:szCs w:val="28"/>
          <w:rtl w:val="true"/>
          <w:lang w:bidi="fa-IR"/>
        </w:rPr>
        <w:t>فال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 صلی الله علیه و آله أو الساعة؟</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 صلی الله علیه و آله والساعة، مَن؟</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القاعد الذی تشدّ إلیه الرّحال، ویخبرنا بأخبار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عن أب عن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أن أعلم ذلک؟</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عذری فعَلَیَّ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شامِیُّ، اخْبِرُکَ کَیْفَ کانَ سَفَرُکَ؟ وَکَیْفَ کانَ طَریقُکَ؟ کاَنَ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الشامی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أسلمت للّه‌الساعة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قَبْلَ الْإِیْمانِ، وَعَلَیْهِ یَتَوارَثونَ وَیَتَناکَحُونَ، وَالْإِیمانُ عَلَیْهِ یُثابُونَ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فأنا الساعة أشهد أن لا إله إلّااللّه، وأنّ محمّداً رسول اللّهء، وأنّک وصیّی الأوصیاء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أبو عبداللّه علیه السلام إلی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الْکَلامَ عَلَی الْأَثَرِ فَتُصِیبُ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والتفتت إلی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الْأَثَرَ وَلَا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 رَوّاغٌ، تَکْسِرُ باطِلاً بِباطِلٍ، إِلّا أَنَّ باطِلَکَ أَظْهَرُ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إلی قیس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تَتَکَلَّمُ وَأَقْرَبُ ما تَکُونُ مِنَ الْخَبَرِ عَنْ رَسولِ </w:t>
      </w:r>
      <w:bookmarkStart w:id="233" w:name="pg5935_42206"/>
    </w:p>
    <w:p>
      <w:pPr>
        <w:pStyle w:val="BookText"/>
        <w:rPr/>
      </w:pPr>
      <w:bookmarkEnd w:id="233"/>
      <w:r>
        <w:rPr>
          <w:rFonts w:ascii="Amiri" w:hAnsi="Amiri" w:eastAsia="Amiri" w:cs="Amiri"/>
          <w:color w:val="111111"/>
          <w:sz w:val="28"/>
          <w:sz w:val="28"/>
          <w:szCs w:val="28"/>
          <w:rtl w:val="true"/>
          <w:lang w:bidi="ar-SA"/>
        </w:rPr>
        <w:t>اللّهِ صلی الله علیه و آله أَبْعَدُ ما تَکُونُ مِنْهُ‌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أی إذا قربت من الإستشهاد بحدیث رسول اللّه وأمکنک أن تتمس به ترکته و أخذت أمراًآخر بعیداً من مطلوبک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تَمْزُجُ الْحَقَّ مَعَ الْباطِلِ، وَقَلِیلُ الْحَقِّ یَکْفی عَنْ کَثیرِ الْباطِلِ، أَنْتَ وَالْأَحْوَلُ قَفّازانِ حاذِقانِ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لهشام قریباً ممّا 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لَاتَکادُ تَقَعُ تَلْوی رِجْلَیْکَ إِذا هَمَمْتَ بِالْأَرْضِ طِرْتَ، مِثْلُکَ فَلْیُکَلِّمَ النّاسَ، فَاتَّقِ الزَّلَّةَ وَالشَّفاعَةُ مِنْ وَرائِها إِنْ شاءَ اللّهُ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578352_581953129"/>
      <w:bookmarkStart w:id="235" w:name="_Toc85"/>
      <w:bookmarkEnd w:id="234"/>
      <w:r>
        <w:rPr>
          <w:rtl w:val="true"/>
        </w:rPr>
        <w:t>حدیث الأحول مع زید بن علیّ</w:t>
      </w:r>
      <w:bookmarkEnd w:id="235"/>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علیّ بن الحسین علیهما السلام بعث إلیه وهو 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تقول إن طرقک طارق منّا أتخرج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أو أخاک خرجت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أخرج اجاهد هؤلاء القوم فاخرج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بنفسک عنّی؟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نفسی واحدة، فإن کان للّه‌فی الأرض حجّة فالمتخلّف عنک ناجٍ، والخارج معک هالکٌ، وإن لا تکن للّه‌حجّة فی الأرض فالمتخلّف عنک والخارج معک سواء</w:t>
      </w:r>
      <w:r>
        <w:rPr>
          <w:rFonts w:eastAsia="IRNazanin" w:cs="IRNazanin"/>
          <w:color w:val="111111"/>
          <w:sz w:val="28"/>
          <w:szCs w:val="28"/>
          <w:rtl w:val="true"/>
          <w:lang w:bidi="fa-IR"/>
        </w:rPr>
        <w:t xml:space="preserve">. </w:t>
      </w:r>
      <w:bookmarkStart w:id="236" w:name="pg5935_42207"/>
    </w:p>
    <w:p>
      <w:pPr>
        <w:pStyle w:val="BookText"/>
        <w:rPr/>
      </w:pPr>
      <w:bookmarkEnd w:id="2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کنت أجلس مع أبی علی الخوان فیلقمنی البضعة السمینة، وببرّد لی اللقمة الحارّة حتّی تبرد شفقةً علَیَّ، ولم یشفق عَلَیَّ من حرّ النار، إذا أخبرک بالدین ولم یخبرنی به؟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شفقته علیک من حرّ النار لم یُخبرک، خاف علیک أن لا تقبله فتدخل النار و أخبرنی أنا، فإن قبلت نجوت، وإن لم أقبل لم یبال أن أدخل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أنتم أفضل ام الأنبیاء؟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یقول یعقوب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تَقْصُصْ رُؤْیاکَ عَلی إِخْوَتِکَ فَیَکِیدُوا لَکَ کَیْداً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لم یخبرهم حتّی کانوا لا یکیدونه، ولکن کتمهم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فکذا أبوک کتمک لأنّه خاف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قلت ذلک لقد حدّثنی صاحبک بالمدینة أنّی اقتل واُصُلب بالکناسة، وأنّ عنده لصحیفة فیها قتلی وصلبی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فحججت، فحدّثت أبا عبداللّه علیه السلام بمقالة زید وما قلت 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بَیْنِ یَدَیْهِ وَمِنْ خَلْفِهِ، وَعَنْ یَمینِهِ وَعَنْ شِمالِهِ، وَمِنْ فَوْقِ رَأْسِهِ وَمِنْ تَحْتِ قَدَمَیْهِ، وَلَمْ تَتْرُکَ لَهُ مَسْلکاً یَسْلُکُهُ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578354_581953129"/>
      <w:bookmarkStart w:id="238" w:name="_Toc86"/>
      <w:bookmarkEnd w:id="237"/>
      <w:r>
        <w:rPr>
          <w:rtl w:val="true"/>
        </w:rPr>
        <w:t>إنّ الأرض لا تخلو من حجّة</w:t>
      </w:r>
      <w:bookmarkEnd w:id="2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p>
    <w:p>
      <w:pPr>
        <w:pStyle w:val="BookText"/>
        <w:rPr/>
      </w:pPr>
      <w:r>
        <w:rPr>
          <w:rFonts w:ascii="IRNazanin" w:hAnsi="IRNazanin" w:eastAsia="IRNazanin"/>
          <w:color w:val="111111"/>
          <w:sz w:val="28"/>
          <w:sz w:val="28"/>
          <w:szCs w:val="28"/>
          <w:rtl w:val="true"/>
          <w:lang w:bidi="fa-IR"/>
        </w:rPr>
        <w:t>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وَأَحَدُهُما صامِتٌ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عدّة من أصحابنا، عن أحمد بن محمّد بن عیسی، عن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إسحاق بن عمّار،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لَاتَخْلُو إِلّا وَفیها إِمامٌ، کَیْما إِن زادَ الْمُؤْمِنُونَ شَیْئاً رَدَّهُمْ، وَإِنْ نَقَصُوا شَیْئاً أَتَمَّهُ لَهُمْ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بصیر،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الْأَرْضَ بِغَیْرِ عالِمٍ، وَلَوْلا ذلِکَ لَمْ یُعْرَفِ الْحَقُّ مِنَ الْباطِلِ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وبتفاوت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تَرَکَ اللّهُ أَرْضاً مِنْذُ قَبَضَ آدَمَ علیه السلام إِلّا وَفیها إِمامٌ یُهْتَدی بِهِ إِلَی اللّهِ، وَهُوَ حُجَّتُهُ عَلی عِبادِهِ، وَلَا تَبْقَی </w:t>
      </w:r>
      <w:bookmarkStart w:id="239" w:name="pg5935_42209"/>
    </w:p>
    <w:p>
      <w:pPr>
        <w:pStyle w:val="BookText"/>
        <w:rPr/>
      </w:pPr>
      <w:bookmarkEnd w:id="239"/>
      <w:r>
        <w:rPr>
          <w:rFonts w:ascii="Amiri" w:hAnsi="Amiri" w:eastAsia="Amiri" w:cs="Amiri"/>
          <w:color w:val="111111"/>
          <w:sz w:val="28"/>
          <w:sz w:val="28"/>
          <w:szCs w:val="28"/>
          <w:rtl w:val="true"/>
          <w:lang w:bidi="ar-SA"/>
        </w:rPr>
        <w:t>الْأَرْضُ بِغَیْرِ إِمامٍ حُجَّةٍ للّهِ‌ِ عَلی عِبادِهِ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علیّ بن إبراهیم، عن محمّد بن عیسی، عن 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الفضیل،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عبداللّه علیه السلام أنّها لا تبقی بغیر إمام إلّاأن یسخط اللّه تعالی علی أهل الأرض أو علی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لَاتَبْقی إِذاً لَساخَتْ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هراسة،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إِنَّ الْإِمامَ رُفِعَ مِنَ الْأَرْضِ ساعَةً لَماجَتْ بِأَهْلِها، کَما یَمُوجُ الْبَحْرُ بِأَهْلِهِ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وباختلاف ما فی 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578356_581953129"/>
      <w:bookmarkStart w:id="241" w:name="_Toc87"/>
      <w:bookmarkEnd w:id="240"/>
      <w:r>
        <w:rPr>
          <w:rtl w:val="true"/>
        </w:rPr>
        <w:t>لو لم یبق فی الأرض إلّااثنان لکان أحدهما الحجّة</w:t>
      </w:r>
      <w:bookmarkEnd w:id="241"/>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الطیّار،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فی الْأَرْضِ إِلّا اثْنانِ لَکانَ أَحَدُهُما الْحُجَّةِ، أَوِ الثّانی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من أحمد بن محمّد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وعلی الظاهر ما بین المعقوفتین من کلام الشیخ الکلینی رحمه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5935_42210"/>
    </w:p>
    <w:p>
      <w:pPr>
        <w:pStyle w:val="Heading3"/>
        <w:numPr>
          <w:ilvl w:val="2"/>
          <w:numId w:val="1"/>
        </w:numPr>
        <w:rPr/>
      </w:pPr>
      <w:bookmarkStart w:id="243" w:name="__RefHeading___Toc5578358_581953129"/>
      <w:bookmarkStart w:id="244" w:name="_Toc88"/>
      <w:bookmarkEnd w:id="242"/>
      <w:bookmarkEnd w:id="243"/>
      <w:r>
        <w:rPr>
          <w:rtl w:val="true"/>
        </w:rPr>
        <w:t>معرفة الإمام</w:t>
      </w:r>
      <w:bookmarkEnd w:id="244"/>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لَاتَکونونَ صالِحینَ حَتّی تَعْرِفوا، وَلَا تَعْرِفونَ حَتّی تُصَدِّقوا، وَلَا تُصَدِّقونَ حَتّی تُسَلِّموا أَبْواباً أَرْبَعَةً، لَایَصْلُحُ أَوَّلُها إِلَّا بِآخِرِها، ضَلَّ أَصْحابُ الثَّلاثَةِ، وَتاهوا تَیْهاً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لَایَقْبَلُ إِلَّا الْعَمَلَ الصّالِحَ، وَلَا یَتَقَبَّلُ اللّهُ إِلَّا الْوَفاءَ بِالشُّروطِ وَالْعُهودِ، فَمَنْ وَفَی للّهِ‌ِ بِشُرُوطِهِ، وَاسْتَکْمَلَ ما وَصَفَ فی عَهْدِهِ، نالَ ما عِنْدَهُ، وَاسْتَکْمَلَ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أَخْبَرَ الْعِبادَ بِطُرُقِ الْهدی، وَشَرَعَ لَهُمْ فِیها الْمَنارَ، وَأَخْبَرَهُمْ کَیْفَ یَسْلُکُونَ،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اتَّقَی اللّهَ عَزَّ وَجَلَّ فیما أَمَرَهُ لَقِیَ اللّهَ عَزَّ وَجَلَّ مُؤْمِناً بِما جاءَ بِهِ مُحَمَّدٌ صلی الله علیه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هَیْهاتَ، فاتَ قَوْمٌ وَماتوا قَبْلَ أَنْ یَهْتَدوا وَظَنّوا أَنَّهُمْ آمَنوا، وَأَشْرَکوا مِنْ حَیْثُ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أَتَی الْبُیوتَ مِنْ أَبْوابِها اهْتَدی، وَمَنْ أَخَذَ فی غَیْرِها سَلَکَ طَریقَ الرَّدی، وَصَلَ اللّهُ طاعَةَ وَلِیِّ أَمْرِهِ بِطاعَةِ رَسولِهِ، وَطاعَةَ رَسولِهِ بِطاعَتِهِ، فَمَنْ تَرَکَ طَاعَةَ وُلاةِ الْأَمْرِ لَمْ یُطِعِ اللّهَ وَلَا رَسولَهُ، وَهُوَ الْإِقْرارُ بِما نَزَلَ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وَالْتَمِسوا الْبُیوتَ الَّتی أَذِنَ اللّهُ أَنْ تُرْفَعَ وَیُذْکَرَ فیها اسْمُهُ، فَإِنَّهُ قَدْ خَبَّرَکُمْ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اللّهَ قَدِ اسْتَخْلَصَ الرُّسُلَ لِأَمْرِهِ، ثُمَّ اسْتَخْلَصَهُمْ مُصَدِّقینَ بِذلِکَ فی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تاهَ مَنْ جَهِلَ، وَاهْتَدی مَنْ أَبْصَرَ 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وَکَیْفَ یَهْتَدی مَنْ لَمْ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یُبْصِرُ مَنْ لَمْ 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رَسولَ اللّهِ صلی الله علیه و آله، وَأَقِرّوا بِما نَزَلَ مِنْ عِنْدِ اللّهِ، وَاتَّبِعوا آثارَ الْهُدی، فَإِنَّهُمْ عَلاماتُ الْأَمانَةِ وَالتُّقی، وَاعْلَموا أَنَّهُ لَوْ أَنْکَرَ رَجُلٌ عیسَی بْنَ مَرْیَمَ علیهما السلام وَأَقَرَّ بِمَنْ سِواهُ مِنَ الرُّسُلِ لَمْ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اقْتَصّوا الطَّریقَ بِالْتِماسِ الْمَنارِ، وَالْتَمِسوا مِنْ وراءِ الْحُجُبِ الْآثارَ، تَسْتَکْمِلوا أَمْرَ دینِکُمْ، وَتُؤْمِنوا بِاللّهِ رَبِّکُمْ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وأورده مختصراً فی وسائل الشیعة </w:t>
      </w:r>
      <w:r>
        <w:rPr>
          <w:rFonts w:eastAsia="IRNazanin" w:cs="IRNazanin"/>
          <w:color w:val="111111"/>
          <w:sz w:val="28"/>
          <w:szCs w:val="28"/>
          <w:lang w:bidi="fa-IR"/>
        </w:rPr>
        <w:t>184:15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ربعی بن عبداللّه،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الْأَشْیاءَ إِلّا بِأَسْبابٍ، فَجَعَلَ لِکُلِّ شَیْ‌ءٍ سَبَباً، وَجَعَلَ لِکُلِّ سَبَبٍ شَرْحاً، وَجَعَلَ لِکُلِّ شَرْحٍ عِلْماً، وَجَعَلَ لِکُلِّ عِلْمٍ باباً ناطِقاً، عَرَفَهُ مَنْ عَرَفَهُ، وَجَهِلَهُ مَنْ جَهِلَهُ، ذاکَ رَسُولُ اللّهِ صلی الله علیه و آله وَنَحْنُ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45" w:name="pg5935_42212"/>
    </w:p>
    <w:p>
      <w:pPr>
        <w:pStyle w:val="BookText"/>
        <w:rPr/>
      </w:pPr>
      <w:bookmarkEnd w:id="245"/>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86:24215:1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المحاسن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578360_581953129"/>
      <w:bookmarkStart w:id="247" w:name="_Toc89"/>
      <w:bookmarkEnd w:id="246"/>
      <w:r>
        <w:rPr>
          <w:rtl w:val="true"/>
        </w:rPr>
        <w:t>وجوب طاعة الأئمّة علیهم السلام</w:t>
      </w:r>
      <w:bookmarkEnd w:id="247"/>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الْأَشْیاءِ، وَرِضا الرَّحْمنِ تَبارَکَ وَتَعالَی، الطّاعَةُ لِلْإِمامِ 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الحسن العطّار،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اُشْرِکَ بَیْنَ الْأَوْصِیاءِ وَالرُّسُلِ فی الطّاعَةِ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186:1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5935_42213"/>
    </w:p>
    <w:p>
      <w:pPr>
        <w:pStyle w:val="BookText"/>
        <w:rPr/>
      </w:pPr>
      <w:bookmarkEnd w:id="248"/>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سَلَمة،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الَّذینَ فَرَضَ اللّهُ طاعَتَنا، لَایَسَعُ النّاسَ إِلّا مَعْرِفَتَنا، وَلَا یُعْذَرُ النّاسُ بِجَهالَتِنا، مَنْ عَرَفَنا کانَ مُؤْمِناً، وَمَنْ أَنْکَرَنا کانَ کافِراً، وَمَنْ لَمْ یَعْرِفْنا وَلَمْ یُنْکِرْنا کانَ ضالّاً حَتّی یَرْجِعَ إِلَی الْهُدَی الَّذی افْتَرَضَ اللّهُ عَلَیْهِ مِنْ طاعَتِنا الْواجِبَةِ، فَإِنْ یَمُتْ عَلی ضَلالَتِهِ یَفْعَلُ اللّهُ بِهِ ما یَشاءُ</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أفضل ما یتقرّب به العباد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یتقرّب به العباد إلی اللّه عزّ وجلّ طاعة اللّه، وطاعة رسوله، وطاعة اولی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إیمان، وبغضنا کفر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باختلاف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عبدالأعلی،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أَبْوابُ الْخَیْرِ، السّامع الْمُطیعُ لَاحُجَّةَ عَلَیْهِ، وَالسّامِعُ الْعاصی لَاحُجَّةَ لَهُ، وَإِمامُ الْمُسْلِمینَ تَمَّتْ حُجَّتُهُ وَاحْتِجاجُهُ یَوْمَ یَلْقَی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578362_581953129"/>
      <w:bookmarkStart w:id="250" w:name="_Toc90"/>
      <w:bookmarkEnd w:id="249"/>
      <w:r>
        <w:rPr>
          <w:rtl w:val="true"/>
        </w:rPr>
        <w:t>وجوب معرفة الأئمّة علیهم السلام</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حفدتی بأرض </w:t>
      </w:r>
      <w:bookmarkStart w:id="251" w:name="pg5935_42214"/>
    </w:p>
    <w:p>
      <w:pPr>
        <w:pStyle w:val="BookText"/>
        <w:rPr/>
      </w:pPr>
      <w:bookmarkEnd w:id="251"/>
      <w:r>
        <w:rPr>
          <w:rFonts w:ascii="IRNazanin" w:hAnsi="IRNazanin" w:eastAsia="IRNazanin"/>
          <w:color w:val="111111"/>
          <w:sz w:val="28"/>
          <w:sz w:val="28"/>
          <w:szCs w:val="28"/>
          <w:rtl w:val="true"/>
          <w:lang w:bidi="fa-IR"/>
        </w:rPr>
        <w:t>خراسان فی مدینة یقال لها طوس، مَن زاره إلیها عارفاً بحقّه أخذته بیدی یوم القیامة وأدخلته الجنّة وإن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عرفان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انّه إمام مفترض الطاعة، غریب، شهید، مَن زاره عارفاً بحقّه أعطاه اللّه عزّ وجلّ أجر سبعین شهیداً ممّن استشهد بین یدی رسول اللّه صلی الله علیه و آله علی حقیقة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حدّثنا الحسین بن إبراهیم بن ناتانه،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محمّد بن أبی عمیر، عن حمزة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554:14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5578364_581953129"/>
      <w:bookmarkStart w:id="253" w:name="_Toc91"/>
      <w:bookmarkEnd w:id="252"/>
      <w:r>
        <w:rPr>
          <w:rtl w:val="true"/>
        </w:rPr>
        <w:t>من ادّعی الإمامة ولم یکن لها أهل</w:t>
      </w:r>
      <w:bookmarkEnd w:id="25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یعفور،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یُکَلِّمُهُمُ اللّهُ یَوْمَ الْقِیامَةِ، وَلَا یُزَکِّیهِمْ، وَلَهُمْ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إِمامَةً مِنَ اللّهِ لَیْسَتْ لَهُ، وَمَنْ جَحَدَ إِماماً مِنَ اللّهِ، وَمَنْ زَعَمَ أَنَّ لَهُما فی الْإِسْلامِ نَصِیباً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وسائل الشیعة </w:t>
      </w:r>
      <w:r>
        <w:rPr>
          <w:rFonts w:eastAsia="IRNazanin" w:cs="IRNazanin"/>
          <w:color w:val="111111"/>
          <w:sz w:val="28"/>
          <w:szCs w:val="28"/>
          <w:lang w:bidi="fa-IR"/>
        </w:rPr>
        <w:t>349:28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34937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الذی عندنا الفتنة فی الدین</w:t>
      </w:r>
      <w:r>
        <w:rPr>
          <w:rFonts w:eastAsia="IRNazanin" w:cs="IRNazanin"/>
          <w:color w:val="111111"/>
          <w:sz w:val="28"/>
          <w:szCs w:val="28"/>
          <w:rtl w:val="true"/>
          <w:lang w:bidi="fa-IR"/>
        </w:rPr>
        <w:t xml:space="preserve">. </w:t>
      </w:r>
      <w:bookmarkStart w:id="254" w:name="pg5935_42215"/>
    </w:p>
    <w:p>
      <w:pPr>
        <w:pStyle w:val="BookText"/>
        <w:rPr/>
      </w:pPr>
      <w:bookmarkEnd w:id="25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یُفْتَنُونَ کَما یُفْتَنُ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578366_581953129"/>
      <w:bookmarkStart w:id="256" w:name="_Toc92"/>
      <w:bookmarkEnd w:id="255"/>
      <w:r>
        <w:rPr>
          <w:rtl w:val="true"/>
        </w:rPr>
        <w:t>مَن عرف إمامه لم یضرّه تقدّم هذا الأمر أو تأخّر</w:t>
      </w:r>
      <w:bookmarkEnd w:id="256"/>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إِمامَکَ، فَإِنَّکَ إِذا عَرَفْتُهُ لَمْ یَضُرَّکَ تَقَدَّمَ هذَا الْأَمْرُ أَوْ تَأَخَّرَ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محمّد الخزاعی،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أبو بصیر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ادرک القائم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أَلَسْتَ تَعْرِفُ إِمامَکَ؟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وأنت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تَکُونَ مُحْتَبِیاً بِسَیْفِکَ فی ظِلِّ رِواقِ الْقائِمِ صَلَواتُ اللّهِ عَلَیْهِ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142:52</w:t>
      </w:r>
      <w:r>
        <w:rPr>
          <w:rFonts w:ascii="IRNazanin" w:hAnsi="IRNazanin" w:eastAsia="IRNazanin"/>
          <w:color w:val="111111"/>
          <w:sz w:val="28"/>
          <w:sz w:val="28"/>
          <w:szCs w:val="28"/>
          <w:rtl w:val="true"/>
          <w:lang w:bidi="fa-IR"/>
        </w:rPr>
        <w:t>، نقلاً عن 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بن صالح رفعه،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حَدیثَکُمْ هذا لَتَشْمَئِزُّ مِنْهُ قُلُوبُ الرِّجالِ، فَمَنْ أَقَرَّ بِهِ فَزیدُوهُ، وَمَنْ أَنْکَرَهُ فَذَرُوهُ، إِنَّهُ لَابُدَّ مِنْ أَنْ یَکُونَ فِتْنَةٌ یَسْقُطُ فیها کُلُّ بِطانَةٍ وَوَلیجَةٍ حَتّی یَسْقُطَ فیها مَنْ یَشُقُّ الشَّعْرَ بِشَعْرَتَیْنِ، حَتّی لَایَبْقی إِلّا نَحْنُ وَشیعَتُنا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وَلَیْسَ لَهُ إِمامٌ فَمِیْتَتُهُ مَیْتَةُ جاهِلِیَّةٍ، وَمَنْ ماتَ وَهُوَ عارِفٌ لإِمامِهِ لَمْ یَضُرَّهُ تَقَدَّمَ هذَا الْأَمْرِ أَوْ تَأَخَّرَ، وَمَنْ ماتَ وَهُوَ عارِفٌ لإِمامِهِ کانَ کَمَنْ هُوَ مَعَ الْقائِمِ فی فِسْطاطِهِ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وأورده بتفاوت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77:23</w:t>
      </w:r>
      <w:r>
        <w:rPr>
          <w:rFonts w:ascii="IRNazanin" w:hAnsi="IRNazanin" w:eastAsia="IRNazanin"/>
          <w:color w:val="111111"/>
          <w:sz w:val="28"/>
          <w:sz w:val="28"/>
          <w:szCs w:val="28"/>
          <w:rtl w:val="true"/>
          <w:lang w:bidi="fa-IR"/>
        </w:rPr>
        <w:t xml:space="preserve">، نقلاً عن المحاسن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زعم أن اللّه أمر بالزنا وشرب الخمر أو شیء من هذه المحارم؟</w:t>
      </w:r>
    </w:p>
    <w:p>
      <w:pPr>
        <w:pStyle w:val="BookText"/>
        <w:rPr/>
      </w:pPr>
      <w:r>
        <w:rPr>
          <w:rFonts w:ascii="IRNazanin" w:hAnsi="IRNazanin" w:eastAsia="IRNazanin"/>
          <w:color w:val="111111"/>
          <w:sz w:val="28"/>
          <w:sz w:val="28"/>
          <w:szCs w:val="28"/>
          <w:rtl w:val="true"/>
          <w:lang w:bidi="fa-IR"/>
        </w:rPr>
        <w:t>فقلت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الفاحشة التی یدّعون أن اللّه أمرهم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فی أئمّة الجور، ادّعوا أنّ اللّه أمرهم بالائتمام بقوم لم یأمرهم اللّه بالائتمام بهم، فردّ اللّه ذلک علیهم فأخبر أنّهم قد قالوا علیه الکذب، وسمّی ذلک منهم فاحشة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5935_42217"/>
    </w:p>
    <w:p>
      <w:pPr>
        <w:pStyle w:val="BookText"/>
        <w:rPr/>
      </w:pPr>
      <w:bookmarkEnd w:id="257"/>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لَهُ ظَهْرٌ وَبَطْنٌ، فَجَمیعُ ما حَرَّمَ اللّهُ فی الْقُرْآنِ هُوَ الظّاهِرُ، وَالْباطِنُ مِنْ ذلِکَ أَئِمَّةُ الْجَوْرِ، وَجَمیعُ ما أَحَلَّ اللّهُ تَعالی فی الْکِتابِ هُو الظّاهِرُ، وَالْباطِنُ مِنْ ذلِکَ أَئِمَّةُ الْحَقِّ</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578368_581953129"/>
      <w:bookmarkStart w:id="259" w:name="_Toc93"/>
      <w:bookmarkEnd w:id="258"/>
      <w:r>
        <w:rPr>
          <w:rtl w:val="true"/>
        </w:rPr>
        <w:t>من دان اللّه عزّ وجلّ بغیر إمام من اللّه</w:t>
      </w:r>
      <w:bookmarkEnd w:id="259"/>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نصر،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اتَّخَذَ دِینَهُ رَأْیَهُ، بِغَیْرِ إِمامٍ مِنْ أَئِمَّةِ الْهُدی</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باختلاف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اخالط الناس فیکثر عجبی من أقوام لا یتولّونکم ویتولّون 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أمانة وصدق ووفاء، وأقوام یتولّونکم لیس لهم تلک الأمانة ولا الوفاء والصدق؟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عبداللّه علیه السلام جالساً، فأقبل علیّ کالغضبان،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لَادِینَ لِمَنْ دانَ اللّهَ بِوِلایَةِ إِمامٍ جائِرٍ لَیْسَ مِنَ اللّهِ، وَلَا عَتَبَ عَلی مَنْ دانَ بِوِلایَةِ إِمامٍ عادلٍ مِنَ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لاُولئک، ولا عتب علی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لَادینَ لاُولئِکَ، وَلَا عَتَبَ عَلی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الذُّنُوبِ إِلی نُورِ التَّوْبَةِ وَالْمَغْفِرَةِ لِولایَتِهِمْ کُلَّ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بِهذا أَنَّهُمْ کانُوا عَلی نُورِ الْإِسْلامِ، فَلَمّا أَنْ تَوَلُّوا کُلَّ إِمامٍ جائِرٍ لَیْسَ مِنَ اللّهِ عَزَّ وَجَلَّ خَرَجُوا بِوِلایَتِهِمْ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الْإِسْلامِ إِلی ظُلُماتِ الْکُفْرِ، فَأَوْجَبَ اللّهُ لَهُمُ النّارَ مَعَ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174:18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22425</w:t>
      </w:r>
      <w:r>
        <w:rPr>
          <w:rFonts w:ascii="IRNazanin" w:hAnsi="IRNazanin" w:eastAsia="IRNazanin"/>
          <w:color w:val="111111"/>
          <w:sz w:val="28"/>
          <w:sz w:val="28"/>
          <w:szCs w:val="28"/>
          <w:rtl w:val="true"/>
          <w:lang w:bidi="fa-IR"/>
        </w:rPr>
        <w:t xml:space="preserve">، نقلاً عن تفسیر العیّاشی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حبیب السجستانی،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لَاُعَذِّبَنَّ کُلَّ رَعِیَّةٍ فی الْإِسْلامِ دانَتْ بِوِلایَةِ کُلِّ إِمامٍ جائِرٍ لَیْسَ مِنَ اللّهَ، وَإِنْ کانَتِ الرَّعِیَّةُ فی أَعْمالِها بَرَّةٌ تَقِیَّةٌ، وَلَأَعْفُوَنَّ عَنْ کُلِّ رَعِیَّةٍ فی الْإِسْلامِ دانَتْ بِوِلایَةِ کُلِّ إِمامٍ عادِلٍ مِنَ اللّهِ، وَإِنْ کانَتِ الرَّعِیَّةُ فی أَنْفُسِها ظالِمَةً مُسِیئَةً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142:65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5935_42219"/>
    </w:p>
    <w:p>
      <w:pPr>
        <w:pStyle w:val="Heading3"/>
        <w:numPr>
          <w:ilvl w:val="2"/>
          <w:numId w:val="1"/>
        </w:numPr>
        <w:rPr/>
      </w:pPr>
      <w:bookmarkStart w:id="261" w:name="__RefHeading___Toc5578370_581953129"/>
      <w:bookmarkStart w:id="262" w:name="_Toc94"/>
      <w:bookmarkEnd w:id="260"/>
      <w:bookmarkEnd w:id="261"/>
      <w:r>
        <w:rPr>
          <w:rtl w:val="true"/>
        </w:rPr>
        <w:t>ما یجب علی الناس عند مضی الإمام</w:t>
      </w:r>
      <w:bookmarkEnd w:id="262"/>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عبدالأعلی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وَلَیْسَ لَهُ إِمامٌ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إماماً هلک ورجل بخراسان لا یعلم مَن وصیّه لم یسعه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لَایَسَعُهُ، انَّ الْإِمامَ إِذا هَلَکَ وَقَعَتْ حُجَّةُ وَصِیِّهِ عَلی مَنْ هُوَ مَعَهُ فی الْبَلَدِ، وَحَقَّ النَّفْرِ عَلی مَنْ لَیْسَ بِحَضْرَتِهِ إِذا بَلَغَهُمْ،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قوم فهلک بعضهم قبل أن یصل فیعلم؟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البلد بعضهم فوجدک مغلقاً علیک بابک ومرخّی علیک سترک، لا تدعوهم إلی نفسک، ولا یکون من یدلّهم علیک، فبما یعرفون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جلّ وعزّ کیف؟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قَدْ تَکَلَّمْتَ فی هذا قَبْلَ الْیَوْمِ؟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ما أَنْزَلَ اللّهُ فی عَلِیٍّ علیه السلام، وَما قالَ لَهُ رَسُولُ اللّهِ صلی الله علیه و آله فی حَسَنٍ </w:t>
      </w:r>
    </w:p>
    <w:p>
      <w:pPr>
        <w:pStyle w:val="BookText"/>
        <w:rPr/>
      </w:pPr>
      <w:r>
        <w:rPr>
          <w:rFonts w:ascii="Amiri" w:hAnsi="Amiri" w:eastAsia="Amiri" w:cs="Amiri"/>
          <w:color w:val="111111"/>
          <w:sz w:val="28"/>
          <w:sz w:val="28"/>
          <w:szCs w:val="28"/>
          <w:rtl w:val="true"/>
          <w:lang w:bidi="ar-SA"/>
        </w:rPr>
        <w:t>وَحُسَیْنٍ علیهما السلام، وَما خَصَّ اللّهُ بِهِ عَلِیّاً علیه السلام، وَما قالَ فیهِ رَسُولُ اللّهِ صلی الله علیه و آله مِنْ وَصِیَّتِهِ إِلَیْهِ، وَنَصْبِهِ إِیّاهُ، وَما یُصیبُهُمْ، وَإِقْرارِ الْحَسَنِ وَالْحُسَیْنِ بِذلِکَ، وَوَصِیَّتِهِ إِلَی الْحَسَنِ‌ء، وَتَسْلیمِ الْحُسَیْنِ لَهُ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تکلّموا فی أبی جعفر علیه السلام،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تخطّت من وُلْد أبیه مَن له مثل قرابته، ومَن هو أسنّ منه، وقصرت عمّن هو أصغر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صاحِبُ هذَا الْأَمْرِ بِثَلاثِ خِصالٍ لَاتَکُونُ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أَوْلَی النّاسِ بِالَّذی قَبْلَهُ، وَهُوَ وَصِیُّهُ، وَعِنْدَهُ سِلاحُ رَسُولِ اللّهِ صلی الله علیه و آله وَوَصِیَّتُهُ، وَذلِکَ عِنْدی لَا انازَعُ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مستور مخافة السلطان؟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فی سِتْرٍ إِلّا وَلَهُ حُجَّةٌ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أَرْبَعَةً مِنْ قُرَیْشٍ، فیهِمْ نافِعٌ مَوْلی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یَعْقُوبَ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لَکُمُ الدِّینَ 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وَأَوْصی مُحَمَّدُ بْنُ عَلِیٍّ إِلَی ابْنِهِ جَعْفَرِ بْنِ مُحَمَّدٍ، وَأَمَرَهُ أَنْ یُکَفِّنَهُ فی بُرْدِهِ الَّذی کانَ یُصَلِّی فیهِ الْجُمَعَ، وَأَنْ یُعَمِّمَهُ بِعِمامَتِهِ، وَأَنْ یُرَبِّعَ قَبْرَهُ وَیَرْفَعَهُ أَرْبَعَ أَصابِعَ، ثُمَّ یُخَلِّیَ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رَحِمَکُمُ اللّهُ</w:t>
      </w:r>
      <w:r>
        <w:rPr>
          <w:rFonts w:eastAsia="Amiri" w:cs="Amiri" w:ascii="Amiri" w:hAnsi="Amiri"/>
          <w:color w:val="111111"/>
          <w:sz w:val="28"/>
          <w:szCs w:val="28"/>
          <w:rtl w:val="true"/>
          <w:lang w:bidi="ar-SA"/>
        </w:rPr>
        <w:t xml:space="preserve">. </w:t>
      </w:r>
      <w:bookmarkStart w:id="263" w:name="pg5935_42221"/>
    </w:p>
    <w:p>
      <w:pPr>
        <w:pStyle w:val="BookText"/>
        <w:rPr/>
      </w:pPr>
      <w:bookmarkEnd w:id="263"/>
      <w:r>
        <w:rPr>
          <w:rFonts w:ascii="Amiri" w:hAnsi="Amiri" w:eastAsia="Amiri" w:cs="Amiri"/>
          <w:color w:val="111111"/>
          <w:sz w:val="28"/>
          <w:sz w:val="28"/>
          <w:szCs w:val="28"/>
          <w:rtl w:val="true"/>
          <w:lang w:bidi="ar-SA"/>
        </w:rPr>
        <w:t>فَقُلْتُ بَعْدَ ما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هذا یا أَبَتِ أَنْ تُشْهِدَ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کَرِهْتُ أَنْ تُغْلَبَ وَأَنْ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یُوصَ، فَأَرَدْتُ أَنْ تَکونَ لَکَ حُجَّةٌ، فَهُوَ الَّذی إِذا قَدِمَ الرَّجُلُ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 فُلانٍ،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أشرک فی الوصیّة؟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تَسْأَلُونَهُ فَإِنَّهُ سَیُبَیِّنُ لَکُمْ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علیّ بن إبراهیم، عن محمّد بن عیسی، عن یونس بن عبدالرحمن،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578372_581953129"/>
      <w:bookmarkStart w:id="265" w:name="_Toc95"/>
      <w:bookmarkEnd w:id="264"/>
      <w:r>
        <w:rPr>
          <w:rtl w:val="true"/>
        </w:rPr>
        <w:t>إنّ الإمام یعلم إنّ الأمر قد صار إلیه</w:t>
      </w:r>
      <w:bookmarkEnd w:id="26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الحسن علیّ بن محمّد فی الیوم الذی تُوفّی فیه أبو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مَضی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تَداخَلَنی ذِلَّةٌ للّهِ‌ِ لَمْ أَکُنْ أَعْرِفُها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135:50</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أبو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اخرج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علیه السلام أن ینام علی بابه فی کلّ لیلة أبداً ما کان حیاً إلی أن یأتیه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کلّ لیلة نفرش لأبی الحسن فی الدهلیز، ثمّ یأتی بعد العشاء، فینام، فاذا أصبح انصرف إلی منزله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علی هذه الحال أربع سنین، فلمّا کان لیلة من اللیالی أبطأ عنّا وفُرش </w:t>
      </w:r>
      <w:bookmarkStart w:id="266" w:name="pg5935_42222"/>
    </w:p>
    <w:p>
      <w:pPr>
        <w:pStyle w:val="BookText"/>
        <w:rPr/>
      </w:pPr>
      <w:bookmarkEnd w:id="266"/>
      <w:r>
        <w:rPr>
          <w:rFonts w:ascii="IRNazanin" w:hAnsi="IRNazanin" w:eastAsia="IRNazanin"/>
          <w:color w:val="111111"/>
          <w:sz w:val="28"/>
          <w:sz w:val="28"/>
          <w:szCs w:val="28"/>
          <w:rtl w:val="true"/>
          <w:lang w:bidi="fa-IR"/>
        </w:rPr>
        <w:t>له فلم یأت کما کان یأتی، فاستوحش العیال و ذعروا ودخلنا أمر عظیم من إبطائه، فلمّا کان من الغد أتی الدار ودخل إلی العیال وقصد إلی امّ أحمد،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الَّتی أَوْدَعَکِ أَبی، فصرخت، ولطمت وجهها، وشقّت جیبها،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فکفّها،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لَاتُکَلِّمی بِشَیْ‌ءٍ وَلَا تُظْهِریهِ، حَتّی یَجِیءَ الْخَبَرُ إِلَی الْوالی، فأخرجت إلیه سَفطاً وألْفیْ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آلاف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 ذلک أجمع إلیه دون غیره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فیما بَیْنی وَبَیْنَهُ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أَثیرَةٌ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احْتَفِظی بِهذِهِ الْوَدیعَةِ عِنْدَکِ، لَاتُطْلِعی عَلَیْها أَحَداً حَتّی أَمُوتَ، فَإِذا مَضَیْتُ فَمَنْ أَتاکِ مِنْ وُلْدِی فَطَلَبَها مِنْکِ، فَادْفَعیها إِلَیْهِ، وَاعْلَمی أَنّی قَدْ مِتُّ، وقد جاءنی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فقبض ذلک منها، وأمرهم بالإمساک جمیعاً إلی أن ورد الخبر، وانصرف فلم یعد لشیءٍ من المبیت کما کان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إلّاإیّاماً یسیرة حتّی جاءت الخریطة بنعیه، فعددنا الأیّام وتفقّدنا الوقت، فإذا هو قد مات فی الوقت الذی فعل أبو الحسن علیه السلام ما فعل، من تخلّفه عن البیت وقبضه لما قبض</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علیّ بن إبراهیم، عن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 xml:space="preserve">، نقلا عن الخرائج و الجرائح </w:t>
      </w:r>
      <w:r>
        <w:rPr>
          <w:rFonts w:eastAsia="IRNazanin" w:cs="IRNazanin"/>
          <w:color w:val="111111"/>
          <w:sz w:val="28"/>
          <w:szCs w:val="28"/>
          <w:lang w:bidi="fa-IR"/>
        </w:rPr>
        <w:t>369:1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5578374_581953129"/>
      <w:bookmarkStart w:id="268" w:name="_Toc96"/>
      <w:bookmarkEnd w:id="267"/>
      <w:r>
        <w:rPr>
          <w:rtl w:val="true"/>
        </w:rPr>
        <w:t>لا اعتبار بالسنّ فی تصدّیهم أمر الإمامة</w:t>
      </w:r>
      <w:bookmarkEnd w:id="268"/>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یزید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أکان عیسی بن مریم علیه السلام حین تکلّم فی المهد حجّة اللّه علی أهل زمانه؟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یَوْمَئِذٍ نَبِیّاً حُجَّةَ اللّهِ غَیْرَ مُرْسَلٍ، أَما تَسْمَعُ لِقَوْلِهِ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عَبْدُ اللّهِ </w:t>
      </w:r>
    </w:p>
    <w:p>
      <w:pPr>
        <w:pStyle w:val="BookText"/>
        <w:rPr/>
      </w:pPr>
      <w:r>
        <w:rPr>
          <w:rFonts w:ascii="Amiri" w:hAnsi="Amiri" w:eastAsia="Amiri" w:cs="Amiri"/>
          <w:color w:val="111111"/>
          <w:sz w:val="28"/>
          <w:sz w:val="28"/>
          <w:szCs w:val="28"/>
          <w:rtl w:val="true"/>
          <w:lang w:bidi="ar-SA"/>
        </w:rPr>
        <w:t>آتانِیَ الْکِتابَ وَ جَعَلَنِی نَبِیًّا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یومئذٍ حجّة اللّه علی زکریّا فی تلک الحال وهو فی المهد؟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فی تِلْکَ الْحالِ آیَةً لِلنّاسِ وَرَحْمَةً مِنَ اللّهِ لِمَرْیَمَ حینَ تَکَلَّمَ، فَعَبَّرَ عَنْها، وَکانَ نَبِیّاً حُجّةً عَلی مَنْ سَمِعَ کلامَهُ فی تِلْکَ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صَمَتَ فَلَمْ یَتَکَلَّمُ حَتّی مَضَتْ لَهُ سَنَتانِ، وَکانَ زَکَرِیّا الْحُجَّةَ للّهِ‌ِ عَزَّ وَجَلَّ عَلَی النّاسِ بَعْدَ صَمْتِ عِیسی بِسَنَتَیْنِ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زَکَرِیّا فَوَرِثَهُ ابْنُهُ یَحْیَی الْکِتابَ وَالْحِکْمَةَ وَهُوَ صَبِیٌّ صَغیرٌ، أَما تَسْمَعُ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عِیسی علیه السلام سَبْعَ سِنینَ تَکَلَّمَ بِالنُّبُوَّةِ وَالرِّسالَةِ حینَ 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عِیسَی الْحُجَّةَ عَلی یَحْیی وَعَلَی النّاسِ أَجْمَعینَ، وَلَیْسَ تَبْقی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واحِداً بِغَیْرِ حُجَّةٍ للّهِ‌ِ عَلَی النّاسِ مِنْذُ یَوْمِ خَلَقَ اللّهُ آدَمَ علیه السلام وَأَسْکَنَهُ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أکان علیّ علیه السلام حجّة من اللّه ورسوله علی هذه الاُمّة فی حیاة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یَوْمَ أَقامَهُ لِلنّاسِ وَنَصَبَهُ عَلَماً، وَدَعاهُمْ إِلی وِلایَتِهِ، وَأَمَرَهُمْ بِطاعَتِهِ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طاعة علیّ علیه السلام واجبة علی الناس فی حیاة رسول اللّه صلی الله علیه و آله وبعد وفاته؟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وَلکِنَّهُ صَمَتَ فَلَمْ یَتَکَلَّمْ مَعَ رَسُولِ اللّهِ صلی الله علیه و آله، وَکانَتِ الطّاعَةُ لِرَسُولِ </w:t>
      </w:r>
      <w:bookmarkStart w:id="269" w:name="pg5935_42224"/>
    </w:p>
    <w:p>
      <w:pPr>
        <w:pStyle w:val="BookText"/>
        <w:rPr/>
      </w:pPr>
      <w:bookmarkEnd w:id="269"/>
      <w:r>
        <w:rPr>
          <w:rFonts w:ascii="Amiri" w:hAnsi="Amiri" w:eastAsia="Amiri" w:cs="Amiri"/>
          <w:color w:val="111111"/>
          <w:sz w:val="28"/>
          <w:sz w:val="28"/>
          <w:szCs w:val="28"/>
          <w:rtl w:val="true"/>
          <w:lang w:bidi="ar-SA"/>
        </w:rPr>
        <w:t>اللّهِ صلی الله علیه و آله عَلی امَّتِهِ، وَعَلی عَلِیٍّ علیه السلام فی حَیاةِ رَسُولِ اللّهِ صلی الله علیه و آله، وَکانَتِ الطّاعَةُ مِنَ اللّهِ وَمِنْ رَسُولِهِ عَلَی النّاسِ کُلِّهِمْ لِعَلِیٍّ علیه السلام بَعْدَ وَفاةِ رَسُولِ اللّهِ صلی الله علیه و آله، وَکانَ عَلِیٌّ علیه السلام حَکِیماً عالِماً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عدّة من أصحابنا، عن أحمد بن محمّد بن عیسی، عن ابن محبوب، عن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حسّان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إنّ الناس ینکرون علیک حداثة سنّک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یُنْکِرُونَ، مِنْ ذلِکَ قَوْلِ اللّهِ عَزَّ وَجَلَّ، لَقَدْ قالَ اللّهُ عَزَّ وَجَلَّ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تَبِعَهُ إِلّا عَلِیٌّ علیه السلام وَلَهُ تِسْعُ سِنینَ، وَأَنا ابْنُ تِسْعِ سِنینَ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5578376_581953129"/>
      <w:bookmarkStart w:id="271" w:name="_Toc97"/>
      <w:bookmarkEnd w:id="270"/>
      <w:r>
        <w:rPr>
          <w:rtl w:val="true"/>
        </w:rPr>
        <w:t>تسلیم الإمر إلی الأئمّة علیهم السلام</w:t>
      </w:r>
      <w:bookmarkEnd w:id="271"/>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وَذاکَ، إِنَّما کُلِّفَ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وَالتَّسْلیمَ لَهُمْ فیما وَرَدَ عَلَیْهِمْ، وَالرَّدَّ إِلَیْهِمْ فیما اخْتَلَفُوا فیهِ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عبداللّه بن یحیی الکاهلی،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لَاشَرِیکَ لَهُ، وَأَقامُوا الصَّلاةَ، وَآتُوا الزَّکاةَ، وَحَجُّوا الْبَیْتَ، وَصامُوا شَهْرَ رَمضانَ، ثُمَّ قالُوا لِشَیْ‌ءٍ صَنَعَهُ اللّهُ أَوْ صَنَعَهُ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أَوْ وَجَدُوا ذلِکَ فی قُلُوبِهِمْ، لَکانُوا بِذلِکَ 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بِالتَّسْلیمِ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أو بُرید،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أَمِیرَ الْمُؤْمِنینَ علیه السلام فی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تَعاقَدُوا عَلَیْهِ لَئِنْ أَماتَ اللّهُ مُحَمَّداً أَلّا یَرُدُّوا هذا الْأَمْرَ فی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یَجِدُوا فِی أَنْفُسِهِمْ حَرَجاً مِمّا قَضَیْتَ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مِنَ الْقَتْلِ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72" w:name="pg5935_42226"/>
    </w:p>
    <w:p>
      <w:pPr>
        <w:pStyle w:val="Heading3"/>
        <w:numPr>
          <w:ilvl w:val="2"/>
          <w:numId w:val="1"/>
        </w:numPr>
        <w:rPr/>
      </w:pPr>
      <w:bookmarkStart w:id="273" w:name="__RefHeading___Toc5578378_581953129"/>
      <w:bookmarkStart w:id="274" w:name="_Toc98"/>
      <w:bookmarkEnd w:id="272"/>
      <w:bookmarkEnd w:id="273"/>
      <w:r>
        <w:rPr>
          <w:rtl w:val="true"/>
        </w:rPr>
        <w:t>وجوب عرض الناس ولایتهم ومودّتهم إلی الأئمّة علیهم السلام بعد أداء المناسک</w:t>
      </w:r>
      <w:bookmarkEnd w:id="27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الفضیل،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إلی الناس یطوفون حول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کانُوا یَطُوفُونَ فی الْجاهِلِیَّةِ، إِنَّما امِروا أَنْ یَطُوفُوا بِها، ثُمَّ یَنْفِرُوا إِلَیْنا فَیُعْلِمونا وِلایَتَهُمْ وَمَوَدَّتَهُمْ، وَیُعْرِضوا عَلَیْنا نُصْرَتَهُمْ،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أیضاً بزیادة فی ذیله فی بحار الأنوار </w:t>
      </w:r>
      <w:r>
        <w:rPr>
          <w:rFonts w:eastAsia="IRNazanin" w:cs="IRNazanin"/>
          <w:color w:val="111111"/>
          <w:sz w:val="28"/>
          <w:szCs w:val="28"/>
          <w:lang w:bidi="fa-IR"/>
        </w:rPr>
        <w:t>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وهو داخل وأنا خارج وأخذ بیدی، ثمّ استقبل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إِنَّما امِرَ النّاسُ أَنْ یَأْتوا هذِهِ الْأَحْجارَ فَیَطُوفوا بِها، ثُمَّ یَأْتُونا فَیُعْلِمُونا وِلایَتَهُمْ لَنا،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فَاُریکَ الصّادّینَ عَنْ دینِ اللّهِ، ثمّ نظر إلی أبی حنیفة وسفیان الثوری فی ذلک الزمان وهم فی حلق فی المسجد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الصّادُونَ عَنْ دینِ اللّهِ بِلا هُدیً مِنَ اللّهِ وَلَا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الْأَخابِثَ لَوْ جَلَسوا فی بُیُوتِهِمْ، فَجالَ النّاسُ فَلَمْ یَجِدُوا أَحَداً یُخْبِرُهُمْ عَنِ اللّهِ تَبارَکَ </w:t>
      </w:r>
      <w:bookmarkStart w:id="275" w:name="pg5935_42227"/>
    </w:p>
    <w:p>
      <w:pPr>
        <w:pStyle w:val="BookText"/>
        <w:rPr/>
      </w:pPr>
      <w:bookmarkEnd w:id="275"/>
      <w:r>
        <w:rPr>
          <w:rFonts w:ascii="Amiri" w:hAnsi="Amiri" w:eastAsia="Amiri" w:cs="Amiri"/>
          <w:color w:val="111111"/>
          <w:sz w:val="28"/>
          <w:sz w:val="28"/>
          <w:szCs w:val="28"/>
          <w:rtl w:val="true"/>
          <w:lang w:bidi="ar-SA"/>
        </w:rPr>
        <w:t>وَتَعالی وَعَنْ رَسُولِهِ صلی الله علیه و آله حَتّی یَأْتُونا فَنُخْبِرُهُمْ عَنِ اللّهِ تَبارَکَ وَتَعالی وَعَنْ رَسُولِهِ صلی الله علیه و آله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علیّ بن إبراهیم، عن صالح بن السندی، عن جعفر بن بشیر ومحمّد بن یحیی، عن أحمد ابن محمّد بن عیسی، عن ابن فضّال جمیعاً، عن أبی جمیلة، عن خالد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578380_581953129"/>
      <w:bookmarkStart w:id="277" w:name="_Toc99"/>
      <w:bookmarkEnd w:id="276"/>
      <w:r>
        <w:rPr>
          <w:rtl w:val="true"/>
        </w:rPr>
        <w:t>أمر النبیّ بالنصیحة لأئمّة المسلمین</w:t>
      </w:r>
      <w:bookmarkEnd w:id="277"/>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یعفور،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خَطَبَ النّاسَ فی مَسْجِدِ الْخَیْفِ،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وَحَفِظَها وَبَلَّغَها مَنْ لَمْ یَسْمَعْها، فَرُبَّ حامِلِ فِقْهٍ غَیرُ فَقیهٍ، وَرُبَّ حامِلِ فِقْهٍ إِلی مَنْ هُوَ أَفْقَهُ مِنْهُ، ثَلاثٌ لَایُغِلُّ عَلَیْهِنَّ قَلْبُ امْرِیً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وَالنَّصِیحَةُ لاَِئِمَّةِ الْمُسْلِمینَ، وَاللُّزومُ لِجَماعَتِهِمْ، فَإِنَّ دَعْوَتَهُمْ مُحیطَةٌ مَنْ وَرائَهُمْ، الْمُسْلِمونَ إِخْوَةٌ تَتَکَافَأُ دِماؤُهُمْ، وَیَسْعی بِذِمَّتِهِمْ أَدْناهُمْ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أیضاً فی بحار الأنوار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بُرید بن معاویة،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وَجَلَّ إِلی وَلِیّ لَهُ یَجْهَدُ نَفْسَهُ بِالطّاعَةِ لإِمامِهِ وَالنَّصِیحَةِ إِلّا کانَ مَعَنا فی الرَّفیقِ الْأَعْلی</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72:27</w:t>
      </w:r>
      <w:r>
        <w:rPr>
          <w:rFonts w:ascii="IRNazanin" w:hAnsi="IRNazanin" w:eastAsia="IRNazanin"/>
          <w:color w:val="111111"/>
          <w:sz w:val="28"/>
          <w:sz w:val="28"/>
          <w:szCs w:val="28"/>
          <w:rtl w:val="true"/>
          <w:lang w:bidi="fa-IR"/>
        </w:rPr>
        <w:t>، وقد جاء ما یشابهه ضمن حدیث طویل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5935_42228"/>
    </w:p>
    <w:p>
      <w:pPr>
        <w:pStyle w:val="BookText"/>
        <w:rPr/>
      </w:pPr>
      <w:bookmarkEnd w:id="278"/>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جَماعَةَ الْمُسْلِمینَ قَیْدَ شِبْرٍ فَقَدْ خَلَعَ رِبْقَةَ الْإِسْلامِ مِنْ عُنُقِهِ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عدّة من أصحابنا، عن أحمد بن محمّد، عن ابن فضّال، عن أبی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جَماعَةَ الْمُسْلِمینَ، وَنَکَثَ صَفْقَةَ الْإِمامِ، جاءَ إِلَی اللّهِ عَزَّ وَجَلَّ أَجْذَمَ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578382_581953129"/>
      <w:bookmarkStart w:id="280" w:name="_Toc100"/>
      <w:bookmarkEnd w:id="279"/>
      <w:r>
        <w:rPr>
          <w:rtl w:val="true"/>
        </w:rPr>
        <w:t>إنّهم علیهم السلام أوْلی بالناس من أنفسهم</w:t>
      </w:r>
      <w:bookmarkEnd w:id="28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سفیان بن عُیینة،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بِکُلِّ مُؤْمِنٍ مِنْ نَفْسِهِ، وَعَلِیٌّ علیه السلام أَوْلی بِهِ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 صلی الله علیه و آله مَنْ تَرَکَ دَیْناً أَوْ ضِیاعاً فَعَلَیَّ، وَمَنْ تَرَکَ ما لَافَلِوَرَثَتِهِ، فَالرُّجُلُ لَیْسَتْ لَهُ عَلی نَفْسِهِ وِلایَةٌ إِذا لَمْ یَکُنْ لَهُ مالٌ وَلَیْسَ لَهُ عَلی عِیالِهِ أَمْرٌ وَلَا نَهْیٌ إِذا لَمْ یُجْرِ عَلَیْهِمُ النَّفَقَةَ وَالنَّبیُّ وَأَمیرُ الْمُؤْمِنینَ علیهما السلام وَمَنْ بَعْدَهفما أَلْزَمَهُمْ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هُناکَ صارُوا أَوْلی بِهِمْ مِنْ أَنْفُسِهِمْ، وَما کانَ سَبَبُ إِسْلامِ عامَّةِ الْیَهْودِ إِلّا مِنْ بَعْدِ هذَا الْقَوْلِ مِنْ رَسُولِ اللّهِ صلی الله علیه و آله وَأَنَّهُمْ آمَنوا عَلی أَنْفُسِهِمْ وَعَلی عَیالاتِهِمْ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81" w:name="pg5935_42229"/>
    </w:p>
    <w:p>
      <w:pPr>
        <w:pStyle w:val="Heading3"/>
        <w:numPr>
          <w:ilvl w:val="2"/>
          <w:numId w:val="1"/>
        </w:numPr>
        <w:rPr/>
      </w:pPr>
      <w:bookmarkStart w:id="282" w:name="__RefHeading___Toc5578384_581953129"/>
      <w:bookmarkStart w:id="283" w:name="_Toc101"/>
      <w:bookmarkEnd w:id="281"/>
      <w:bookmarkEnd w:id="282"/>
      <w:r>
        <w:rPr>
          <w:rtl w:val="true"/>
        </w:rPr>
        <w:t>من خصائص الإمام علیه السلام</w:t>
      </w:r>
      <w:bookmarkEnd w:id="283"/>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عن أبیه،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تَصْلُحُ الْإِمامَةُ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وَحِلْمٌ یَمْلِکُ بِهِ غَضَبَهُ، وَحُسْنُ الْوِلایَةِ عَلی مَنْ یَلی، حَتّی یَکُونَ لَهُمْ کَالْوالِدِ الرَّحیمِ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5578386_581953129"/>
      <w:bookmarkStart w:id="285" w:name="_Toc102"/>
      <w:bookmarkEnd w:id="284"/>
      <w:r>
        <w:rPr>
          <w:rtl w:val="true"/>
        </w:rPr>
        <w:t>حرمة سبّ الإمام علیه السلام</w:t>
      </w:r>
      <w:bookmarkEnd w:id="285"/>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عبدالأعلی بن أعین،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والیوم الآخر، فلا یجلس فی مجلس یُسبّ فیه إمام أو یغتاب فیه مسلم،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مستدرک الوسائل </w:t>
      </w:r>
      <w:r>
        <w:rPr>
          <w:rFonts w:eastAsia="IRNazanin" w:cs="IRNazanin"/>
          <w:color w:val="111111"/>
          <w:sz w:val="28"/>
          <w:szCs w:val="28"/>
          <w:lang w:bidi="fa-IR"/>
        </w:rPr>
        <w:t>315:12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14183</w:t>
      </w:r>
      <w:r>
        <w:rPr>
          <w:rFonts w:ascii="IRNazanin" w:hAnsi="IRNazanin" w:eastAsia="IRNazanin"/>
          <w:color w:val="111111"/>
          <w:sz w:val="28"/>
          <w:sz w:val="28"/>
          <w:szCs w:val="28"/>
          <w:rtl w:val="true"/>
          <w:lang w:bidi="fa-IR"/>
        </w:rPr>
        <w:t>، نقلاً عن الحسین بن سعید فی کتابه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5935_42231"/>
      <w:bookmarkStart w:id="287" w:name="pg5935_42231"/>
      <w:bookmarkEnd w:id="287"/>
    </w:p>
    <w:p>
      <w:pPr>
        <w:pStyle w:val="Heading2"/>
        <w:numPr>
          <w:ilvl w:val="1"/>
          <w:numId w:val="1"/>
        </w:numPr>
        <w:rPr/>
      </w:pPr>
      <w:bookmarkStart w:id="288" w:name="pg5935_42231"/>
      <w:bookmarkStart w:id="289" w:name="__RefHeading___Toc5578388_581953129"/>
      <w:bookmarkStart w:id="290" w:name="_Toc103"/>
      <w:bookmarkEnd w:id="288"/>
      <w:bookmarkEnd w:id="289"/>
      <w:r>
        <w:rPr>
          <w:rtl w:val="true"/>
        </w:rPr>
        <w:t>الفصل الخامس</w:t>
      </w:r>
      <w:r>
        <w:rPr>
          <w:rtl w:val="true"/>
        </w:rPr>
        <w:t xml:space="preserve">: </w:t>
      </w:r>
      <w:r>
        <w:rPr>
          <w:rtl w:val="true"/>
        </w:rPr>
        <w:t>خصائص الأئمّة وجهات علومهم</w:t>
      </w:r>
      <w:bookmarkEnd w:id="290"/>
    </w:p>
    <w:p>
      <w:pPr>
        <w:pStyle w:val="Heading3"/>
        <w:numPr>
          <w:ilvl w:val="2"/>
          <w:numId w:val="1"/>
        </w:numPr>
        <w:rPr/>
      </w:pPr>
      <w:bookmarkStart w:id="291" w:name="__RefHeading___Toc5578390_581953129"/>
      <w:bookmarkStart w:id="292" w:name="_Toc104"/>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لقد أشرنا فی هذا الفصل إلی مائة حدیث ممّا رواه الإمام علیّ بن إبراهیم القمّی رحمه الله عن العترة الطاهرة علیهم السلام ممّا ورد فی ذیل بعض الآیات المبارکة فی خصائص الأئمّة وجهات علومهم بأنّهم هم الأئمّة الهداة وهم خزّان علم اللّه ونوره، وهم الشهداء علی خلقه، وانّ الملائکة تدخل بیوتهم، وانّ طاعتهم طاعة اللّه عزّ وجلّ، وهم الموصوفون بالعلم فی کتاب اللّه، والراسخون فی العلم، وأنّ الأعمال تعرض علی النبیّ وعلیهم، وأنّهم ورثه النبیّ صلی الله علیه و آله، وانّهم ورثوا علم النبیّ وجمیع الأنبیاء، وعندهم جمیع الکتب المُنزلة من اللّه، وعندهم الجفر والجامعة، وأنّهم یعلمون متی یموتون، ویعلمون علم ما کان وما یکون، ویعلمون بما یحدث للبشر، وأنّهم محدّثون مفهّمون، ولم یفعلوا شیئاً إلّابعهد اللّه عزّ وجلّ، وأنّهم إذا ظهر أمرهم حکموا بحکم داود، إلی غیر ذلک من الأحادیث، کما ستقرأ کلّ ذلک فی هذا الفصل إن شاء اللّه</w:t>
      </w:r>
      <w:r>
        <w:rPr>
          <w:rFonts w:eastAsia="IRNazanin" w:cs="IRNazanin"/>
          <w:color w:val="111111"/>
          <w:sz w:val="28"/>
          <w:szCs w:val="28"/>
          <w:rtl w:val="true"/>
          <w:lang w:bidi="fa-IR"/>
        </w:rPr>
        <w:t>.</w:t>
      </w:r>
    </w:p>
    <w:p>
      <w:pPr>
        <w:pStyle w:val="Heading3"/>
        <w:numPr>
          <w:ilvl w:val="2"/>
          <w:numId w:val="1"/>
        </w:numPr>
        <w:rPr/>
      </w:pPr>
      <w:bookmarkStart w:id="293" w:name="__RefHeading___Toc5578392_581953129"/>
      <w:bookmarkStart w:id="294" w:name="_Toc105"/>
      <w:bookmarkEnd w:id="293"/>
      <w:r>
        <w:rPr>
          <w:rtl w:val="true"/>
        </w:rPr>
        <w:t>الأئمّة علیهم السلام هم الهداة</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295" w:name="pg5935_42232"/>
    </w:p>
    <w:p>
      <w:pPr>
        <w:pStyle w:val="BookText"/>
        <w:rPr/>
      </w:pPr>
      <w:bookmarkEnd w:id="2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عدّة من أصحابنا، عن أحمد بن محمّد، عن الحسین بن سعید، عن النضر بن سوید، و فضالة بن أیّوب، عن موسی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بُرید العجلی، 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الْمُنْذِرُ وَلِکُلِّ زَمانٍ مِنّا هادٍ، یَهْدیهِمْ إِلی ما جاء بِهِ نُبِیُّ اللّه صلی الله علیه و آله، ثُمَّ الْهُداةُ مِنْ بَعْدِهِ عَلِیٌّ علیه السلام، ثُمَّ الْأَوْصیاءُ واحِداً بَعْدَ واحِدٍ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578394_581953129"/>
      <w:bookmarkStart w:id="297" w:name="_Toc106"/>
      <w:bookmarkEnd w:id="296"/>
      <w:r>
        <w:rPr>
          <w:rtl w:val="true"/>
        </w:rPr>
        <w:t>الأئمّة علیهم السلام هم خزّان علم اللّه</w:t>
      </w:r>
      <w:bookmarkEnd w:id="297"/>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لَخُزّانِ اللّهِ فی سَمائِهِ وَأَرْضِهِ، لَاعَلی ذَهَبٍ وَلَا عَلی فِضَّةٍ، إِلّا عَلی عِلْمِهِ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5578396_581953129"/>
      <w:bookmarkStart w:id="299" w:name="_Toc107"/>
      <w:bookmarkEnd w:id="298"/>
      <w:r>
        <w:rPr>
          <w:rtl w:val="true"/>
        </w:rPr>
        <w:t>انّ الأئمّة علیهم السلام نور اللّه عزّ وجلّ</w:t>
      </w:r>
      <w:bookmarkEnd w:id="2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w:t>
      </w:r>
      <w:bookmarkStart w:id="300" w:name="pg5935_42233"/>
    </w:p>
    <w:p>
      <w:pPr>
        <w:pStyle w:val="BookText"/>
        <w:rPr/>
      </w:pPr>
      <w:bookmarkEnd w:id="300"/>
      <w:r>
        <w:rPr>
          <w:rFonts w:ascii="Amiri" w:hAnsi="Amiri" w:eastAsia="Amiri" w:cs="Amiri"/>
          <w:color w:val="111111"/>
          <w:sz w:val="28"/>
          <w:sz w:val="28"/>
          <w:szCs w:val="28"/>
          <w:rtl w:val="true"/>
          <w:lang w:bidi="ar-SA"/>
        </w:rPr>
        <w:t xml:space="preserve">اَلَّذِی یَجِدُونَهُ مَکْتُوباً عِنْدَهُمْ فِی التَّوْراةِ وَ الْإِنْجِیلِ یَأْمُرُهُمْ بِالْمَعْرُوفِ وَ یَنْهاهُمْ عَنِ الْمُنْکَرِ وَ یُحِلُّ لَهُمُ الطَّیِّباتِ وَ یُحَرِّمُ عَلَیْهِمُ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فی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وَالْأَئِمَّةُ علیهم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578398_581953129"/>
      <w:bookmarkStart w:id="302" w:name="_Toc108"/>
      <w:bookmarkEnd w:id="301"/>
      <w:r>
        <w:rPr>
          <w:rtl w:val="true"/>
        </w:rPr>
        <w:t>الأئمّة علیهم السلام شهداء اللّه علی خلقه</w:t>
      </w:r>
      <w:bookmarkEnd w:id="302"/>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علیه السلام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الْاُمَّةُ الْوَسَطُ، وَنَحْنُ شُهَداءُ اللّهِ تَبارَکَ وَتَعالی عَلی خَلْقِهِ وَحُجَجُهُ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وَنَحْنُ الْمُجْتَبَوْنَ، وَلَمْ یَجْعَلِ اللّهُ تَبارَکَ وَتَعالی فی الدِّین مِنْ حَرَجٍ، فَالْحَرَجُ أَشَدُّ مِنَ الضِّیقِ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سَمّانا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الْکُتُبِ الَّتی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03" w:name="pg5935_42234"/>
    </w:p>
    <w:p>
      <w:pPr>
        <w:pStyle w:val="BookText"/>
        <w:rPr/>
      </w:pPr>
      <w:bookmarkEnd w:id="303"/>
      <w:r>
        <w:rPr>
          <w:rFonts w:ascii="Amiri" w:hAnsi="Amiri" w:eastAsia="Amiri" w:cs="Amiri"/>
          <w:color w:val="111111"/>
          <w:sz w:val="28"/>
          <w:sz w:val="28"/>
          <w:szCs w:val="28"/>
          <w:rtl w:val="true"/>
          <w:lang w:bidi="ar-SA"/>
        </w:rPr>
        <w:t>فَرَسولُ اللّه صلی الله علیه و آله الشَّهیدُ عَلَیْنا بِما بَلَّغَنا عَنِ اللّهِ تَبارَکَ وَتَعالی، وَنَحْنُ الشُّهداءُ عَلَی النّاسِ، فَمَنْ صَدَّقَ یَوْمَ الْقِیامَةِ صَدَّقْناهُ، وَمَنْ کَذَّبَ کَذَّبْناهُ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علیّ بن إبراهیم، عن أبیه، عن محمّد بن أبی عمیر، عن ابن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مختصراً فی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 بن قیس الهلالی،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طهّرنا، وعصمنا، وجعلنا شهداء علی خلقه، وحجّته فی أرضه، وجعلنا مع القرآن، وجعل القرآن معنا، لا نفارقه ولا یفارقنا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178:27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578400_581953129"/>
      <w:bookmarkStart w:id="305" w:name="_Toc109"/>
      <w:bookmarkEnd w:id="304"/>
      <w:r>
        <w:rPr>
          <w:rtl w:val="true"/>
        </w:rPr>
        <w:t>إنّ الملائکة تدخل بیوت الأئمّة علیهم السلام</w:t>
      </w:r>
      <w:bookmarkEnd w:id="30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مِسمع کِردین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لا أزید علی أکلةٍ باللیل والنهار، فربّما استأذنت علی أبی عبداللّه علیه السلام وأجد المائدة قد رفعت، لعلّی لا أراها بین یدیه، فإذا دخلت دعا بها، فاُصیب معه من الطعام و لا أتأذی بذلک، وإذا عقّبت بالطعام عند غیره لم أقدر علی أن أقِرّ ولم أنم من النفخة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فشکوت ذلک إلیه وأخبرته بأنّی إذا أکلت عنده لم أتأذَّ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سَیّارٍ، إِنَّکَ تَأْکُلُ طَعامَ قَوْمٍ صالِحِینَ تُصافِحُهُمُ الْمَلائِکَةُ عَلی فُرِشِهِمْ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ویظهرون لکم؟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یده علی بعض صبیانه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أَلْطَفُ بِصِبْیانِنا مِنّا بِهِمْ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158:47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5935_42235"/>
    </w:p>
    <w:p>
      <w:pPr>
        <w:pStyle w:val="Heading3"/>
        <w:numPr>
          <w:ilvl w:val="2"/>
          <w:numId w:val="1"/>
        </w:numPr>
        <w:rPr/>
      </w:pPr>
      <w:bookmarkStart w:id="307" w:name="__RefHeading___Toc5578402_581953129"/>
      <w:bookmarkStart w:id="308" w:name="_Toc110"/>
      <w:bookmarkEnd w:id="306"/>
      <w:bookmarkEnd w:id="307"/>
      <w:r>
        <w:rPr>
          <w:rtl w:val="true"/>
        </w:rPr>
        <w:t>الأئمّة علیهم السلام هم الناس المحسودون</w:t>
      </w:r>
      <w:bookmarkEnd w:id="308"/>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الفضیل، عن أبی الحسن علیه السلام فی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عدّة من أصحابنا، عن أحمد بن محمّد،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578404_581953129"/>
      <w:bookmarkStart w:id="310" w:name="_Toc111"/>
      <w:bookmarkEnd w:id="309"/>
      <w:r>
        <w:rPr>
          <w:rtl w:val="true"/>
        </w:rPr>
        <w:t>إنّ طاعة الأئمّة علیهم السلام طاعة اللّه عزّ وجلّ</w:t>
      </w:r>
      <w:bookmarkEnd w:id="310"/>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 العجلی، عن أبی جعفر علیه السلام فی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مِنْهُمُ الرُّسُلَ وَالْأَنْبِیاءَ وَالْأَئِمَّةَ، فَکَیْفَ یُقِرُّونَ فی آلِ إِبْراهِیمَ علیه السلام وَیُنْکِرُونَهُ فی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الْعَظیمُ أَنْ جَعَلَ فیهِمْ أَئِمَّةً، مَنْ أَطاعَهُمْ أَطاعَ اللّهَ، وَمَنْ عَصاهُمْ عَصَی اللّهَ، فَهُوَ الْمُلْکُ الْعَظِیمُ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578406_581953129"/>
      <w:bookmarkStart w:id="312" w:name="_Toc112"/>
      <w:bookmarkEnd w:id="311"/>
      <w:r>
        <w:rPr>
          <w:rtl w:val="true"/>
        </w:rPr>
        <w:t>الأئمّة علیهم السلام هم أهل الذکر</w:t>
      </w:r>
      <w:bookmarkEnd w:id="3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لَکَ </w:t>
      </w:r>
      <w:bookmarkStart w:id="313" w:name="pg5935_42236"/>
    </w:p>
    <w:p>
      <w:pPr>
        <w:pStyle w:val="BookText"/>
        <w:rPr/>
      </w:pPr>
      <w:bookmarkEnd w:id="313"/>
      <w:r>
        <w:rPr>
          <w:rFonts w:ascii="Amiri" w:hAnsi="Amiri" w:eastAsia="Amiri" w:cs="Amiri"/>
          <w:color w:val="111111"/>
          <w:sz w:val="28"/>
          <w:sz w:val="28"/>
          <w:szCs w:val="28"/>
          <w:rtl w:val="true"/>
          <w:lang w:bidi="ar-SA"/>
        </w:rPr>
        <w:t>وَ لِقَوْمِکَ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فَرَسُولُ اللّهِ صلی الله علیه و آله الذِّکْرُ، وَأَهْلُ بَیْتِهِ علیهم السلام الْمَسْؤُولُونَ، وَهُمْ أَهْلُ الذِّکْرِ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62:27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بحار الأنوار </w:t>
      </w:r>
      <w:r>
        <w:rPr>
          <w:rFonts w:eastAsia="IRNazanin" w:cs="IRNazanin"/>
          <w:color w:val="111111"/>
          <w:sz w:val="28"/>
          <w:szCs w:val="28"/>
          <w:lang w:bidi="fa-IR"/>
        </w:rPr>
        <w:t>176:23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الوشّاء، عن أبی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الْأَئِمَّةِ مِنَ الْفَرْضِ ما لَیْسَ عَلی شیعَتِهِمْ، وَعَلی شیعَتِنا ما لَیْسَ عَلَیْنا، أَمَرَهُمُ اللّهُ عَزَّ وَجَلَّ أَنْ یَسْأَلُونا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یَسْأَلُونا وَلَیْسَ عَلَیْنا الْجَوابُ، إِنْ شِئْنا أَجَبْنا وَإِنْ شِئْنا أَمْسَکْنا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65:27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177:23</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5578408_581953129"/>
      <w:bookmarkStart w:id="315" w:name="_Toc113"/>
      <w:bookmarkEnd w:id="314"/>
      <w:r>
        <w:rPr>
          <w:rtl w:val="true"/>
        </w:rPr>
        <w:t>الموصوفون بالعلم فی کتاب اللّه هم الأئمّة علیهم السلام</w:t>
      </w:r>
      <w:bookmarkEnd w:id="315"/>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الَّذینَ یَعْلَمُونَ، وَالَّذینَ لَایَعْلَمُونَ عَدُوُّنا، وَشیعَتُنا اولُوا الْأَلْبابِ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16" w:name="pg5935_42237"/>
    </w:p>
    <w:p>
      <w:pPr>
        <w:pStyle w:val="BookText"/>
        <w:rPr/>
      </w:pPr>
      <w:bookmarkEnd w:id="316"/>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الَّذینَ یَعْلَمُونَ، وَعَدُوُّنا الَّذینَ لَایَعْلَمُونَ، وَشیعَتُنا اولُوا الْأَلْبابِ</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578410_581953129"/>
      <w:bookmarkStart w:id="318" w:name="_Toc114"/>
      <w:bookmarkEnd w:id="317"/>
      <w:r>
        <w:rPr>
          <w:rtl w:val="true"/>
        </w:rPr>
        <w:t>الراسخون فی العلم هم الأئمّة علیهم السلام</w:t>
      </w:r>
      <w:bookmarkEnd w:id="318"/>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فی الْعِلْمِ، وَنَحْنُ نَعْلَمُ تَأْویلَهُ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178:27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332:17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برید بن معاویة، عن أحدهما علیهما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فرسول اللّه صلی الله علیه و آله أفضل الراسخین فی العلم، قد علّمه اللّه عزّ وجلّ جمیع ما أنزل علیه من التنزیل والتأویل، وما کان اللّه لینزل علیه شیئاً لم یعلّمه تأویله، وأوصیاؤه من بعده </w:t>
      </w:r>
      <w:bookmarkStart w:id="319" w:name="pg5935_42238"/>
    </w:p>
    <w:p>
      <w:pPr>
        <w:pStyle w:val="BookText"/>
        <w:rPr/>
      </w:pPr>
      <w:bookmarkEnd w:id="319"/>
      <w:r>
        <w:rPr>
          <w:rFonts w:ascii="Amiri" w:hAnsi="Amiri" w:eastAsia="Amiri" w:cs="Amiri"/>
          <w:color w:val="111111"/>
          <w:sz w:val="28"/>
          <w:sz w:val="28"/>
          <w:szCs w:val="28"/>
          <w:rtl w:val="true"/>
          <w:lang w:bidi="ar-SA"/>
        </w:rPr>
        <w:t xml:space="preserve">یعلمونه کلّه، والذین لا یعلمون تأویله إذ قال العالم فیهم بعلم، فأجابهم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خاصّ وعام، ومحکم ومتشابه، وناسخ ومنسوخ، فالراسخون فی العلم یعلمونه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332:17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199:23</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مختصراً فی وسائل الشیعة </w:t>
      </w:r>
      <w:r>
        <w:rPr>
          <w:rFonts w:eastAsia="IRNazanin" w:cs="IRNazanin"/>
          <w:color w:val="111111"/>
          <w:sz w:val="28"/>
          <w:szCs w:val="28"/>
          <w:lang w:bidi="fa-IR"/>
        </w:rPr>
        <w:t>179:27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5578412_581953129"/>
      <w:bookmarkStart w:id="321" w:name="_Toc115"/>
      <w:bookmarkEnd w:id="320"/>
      <w:r>
        <w:rPr>
          <w:rtl w:val="true"/>
        </w:rPr>
        <w:t>الذین اوتوا العلم هم الأئمّة علیهم السلام خاصّة</w:t>
      </w:r>
      <w:bookmarkEnd w:id="321"/>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خاصَّةً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وسائل الشیعة </w:t>
      </w:r>
      <w:r>
        <w:rPr>
          <w:rFonts w:eastAsia="IRNazanin" w:cs="IRNazanin"/>
          <w:color w:val="111111"/>
          <w:sz w:val="28"/>
          <w:szCs w:val="28"/>
          <w:lang w:bidi="fa-IR"/>
        </w:rPr>
        <w:t>543:27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578414_581953129"/>
      <w:bookmarkStart w:id="323" w:name="_Toc116"/>
      <w:bookmarkEnd w:id="322"/>
      <w:r>
        <w:rPr>
          <w:rtl w:val="true"/>
        </w:rPr>
        <w:t>القرآن یهدی للإمام علیه السلام</w:t>
      </w:r>
      <w:bookmarkEnd w:id="3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العلاء بن سیابة،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324" w:name="pg5935_42239"/>
    </w:p>
    <w:p>
      <w:pPr>
        <w:pStyle w:val="BookText"/>
        <w:rPr/>
      </w:pPr>
      <w:bookmarkEnd w:id="3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الْإِمامِ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علیّ بن إبراهیم، عن أبیه، عن ابن أبی عُمیر، عن إبراهیم بن عبدالحمید، عن موسی بن أکیل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بحار الأنوار </w:t>
      </w:r>
      <w:r>
        <w:rPr>
          <w:rFonts w:eastAsia="IRNazanin" w:cs="IRNazanin"/>
          <w:color w:val="111111"/>
          <w:sz w:val="28"/>
          <w:szCs w:val="28"/>
          <w:lang w:bidi="fa-IR"/>
        </w:rPr>
        <w:t>144:24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578416_581953129"/>
      <w:bookmarkStart w:id="326" w:name="_Toc117"/>
      <w:bookmarkEnd w:id="325"/>
      <w:r>
        <w:rPr>
          <w:rtl w:val="true"/>
        </w:rPr>
        <w:t>عرض الأعمال علی النبیّ والأئمّة علیهم السلام</w:t>
      </w:r>
      <w:bookmarkEnd w:id="326"/>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 للّه‌عزّ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107:16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تَسُوؤُنَ رَسُولَ اللّهِ صلی الله علیه و آله؟</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أَعْمالَکُمْ تُعْرَضُ عَلَیْهِ، فَإِذا رَأی فیها مَعْصِیَةً ساءَهُ ذلِکَ، فَلَا تَسَوُؤا رَسُولَ اللّهِ وَسُرُّوهُ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107:16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5935_42240"/>
    </w:p>
    <w:p>
      <w:pPr>
        <w:pStyle w:val="BookText"/>
        <w:rPr/>
      </w:pPr>
      <w:bookmarkEnd w:id="327"/>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أبان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مَکیناً عند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ولأهل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وَاللّهِ إِنَّ أَعْمالَکُمْ لَتُعْرَضُ عَلَیَّ فی کُلِّ یَوْمٍ وَلَیْلَةٍ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108:16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عَلی رَسُولِ اللّهِ صلی الله علیه و آله أَبْرارُها وَفُجّارُها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107:16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5578418_581953129"/>
      <w:bookmarkStart w:id="329" w:name="_Toc118"/>
      <w:bookmarkEnd w:id="328"/>
      <w:r>
        <w:rPr>
          <w:rtl w:val="true"/>
        </w:rPr>
        <w:t>إنّ الأئمّة علیهم السلام هم ورثة العلم</w:t>
      </w:r>
      <w:bookmarkEnd w:id="329"/>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 السلام کانَ عالِماً، وَالْعِلْمُ یَتَوارَثُ، وَلَنْ یَهْلِکَ عالِمٌ إِلّا بَقِیَ مِنْ بَعْدِهِ مَنْ یَعْلَمُ عِلْمَهُ أَوْ ما شاءَ 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221:1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5935_42241"/>
    </w:p>
    <w:p>
      <w:pPr>
        <w:pStyle w:val="BookText"/>
        <w:rPr/>
      </w:pPr>
      <w:bookmarkEnd w:id="330"/>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وفضیل،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الَّذی نَزَلَ مَعَ آدَمَ علیه السلام لَمْ یُرْفَعْ، وَالْعِلْمُ یَتَوارَثُ، وَکانَ عَلِیٌّ علیه السلام عالِمُ هذِهِ الْاُمَّةِ، وَإِنَّهُ لَمْ یَهْلِکْ مِنّا عالِمٌ قَطٌّ إِلّا خَلَفَهُ مِنْ أَهْلِهِ مَنْ عَلِمَ مِثْلَ عِلْمِهِ أَوْ ما شاءَ 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علیّ بن إبراهیم، عن أبیه، عن حمّاد بن عیسی، عن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المغیرة،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الَّذی نَزَلَ مَعَ آدَمَ علیه السلام لَمْ یُرْفَعْ، وَما ماتَ عالِمٌ إِلّا وَقَدْ وَرَّثَ عِلْمَهُ إِنَّ الْأَرْضَ لَاتُبْقی بِغَیْرِ عالِمٍ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5578420_581953129"/>
      <w:bookmarkStart w:id="332" w:name="_Toc119"/>
      <w:bookmarkEnd w:id="331"/>
      <w:r>
        <w:rPr>
          <w:rtl w:val="true"/>
        </w:rPr>
        <w:t>الأئمّة ورثوا علم النبیّ و جمیع الأنبیاء</w:t>
      </w:r>
      <w:bookmarkEnd w:id="332"/>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کتب إلیه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صلی الله علیه و آله کانَ أَمینَ اللّهِ فی خَلْقِهِ، فَلَمّا قُبِضَ صلی الله علیه و آله کُنّا أَهْلَ الْبَیْتِ وَرَثَتَهُ، فَنَحْنُ امَناءُ اللّهِ فی أَرْضِهِ، عِنْدَنا عِلْمُ الْبَلایا وَالْمَنایا، وَأَنْسابُ الْعَرَبِ، وَمَولِدُ الْإِسْلامِ، وَإِنّا لِنَعْرِفُ الرَّجُلَ إِذا رَأَیْناهُ بِحَقِیقَةِ الْإِیمانِ وَحَقِیقَةِ النِّفاقِ، وَإِنَّ شیعَتَنا لَمَکْتُوبُونَ بِأَسْمائِهِمْ وَأَسْماءِ آبائِهِمْ، أَخَذَ اللّهُ عَلَیْنا وَعَلَیْهِمُ الْمِیثاقَ، یَرِدُونَ مَوْرِدَنا، وَیَدْخُلُونَ مَدْخَلَنا، لَیْسَ عَلی مِلَّةِ الْإِسْلامِ غَیْرُنا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النُّجباءُ النُّجاةُ، وَنَحْنُ أَفْراطُ الْأَنْبِیاءِ، وَنَحْنُ أَبْناءُ الْأَوْصِیاءِ، وَنَحْنُ الْمَخْصُوصُونَ فی کِتابِ اللّهِ عَزَّ وَجَلَّ، وَنَحْنُ أَوْلَی النّاسِ بِکِتابِ اللّهِ، وَنَحْنُ أَوْلَی النّاسِ بِرَسُولِ اللّهِ صلی الله علیه و آله، وَنَحْنُ الَّذینَ شَرَعَ اللّهُ لَنا دینَهُ فَقالَ فی کتابِهِ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w:t>
      </w:r>
      <w:bookmarkStart w:id="333" w:name="pg5935_42242"/>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وَصّانا بِما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 وَبَلَّغَنا عِلْمَ ما عَلَّمَنا، وَاسْتَوْدَعنا عِلْمَهُمْ، نَحْنُ وَرَثَةَ اولی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أَشْرَکَ 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وِلایَةِ عَلِیٍّ،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یُجیبُکَ إِلی وِلایَةِ عَلِیٍّ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5578422_581953129"/>
      <w:bookmarkStart w:id="335" w:name="_Toc120"/>
      <w:bookmarkEnd w:id="334"/>
      <w:r>
        <w:rPr>
          <w:rtl w:val="true"/>
        </w:rPr>
        <w:t>انّ الأئمّة علیهم السلام عندهم جمیع الکتب المُنزلة من اللّه</w:t>
      </w:r>
      <w:bookmarkEnd w:id="335"/>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الحکم فی حدیث بُرَیْه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جاء معه إلی أبی عبداللّه علیه السلام فلقی أبا الحسن موسی بن جعفر علیه السلام فحکی له هشام الحکایة، فلمّا فرغ قال أبوالحسن علیه السلام 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بُرَیْهُ، کَیْفَ عِلْمُکَ بِکِتابِکَ؟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ثِقَتُکَ بِتَأْویلِهِ؟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أوثقنی بعلمی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أبو الحسن علیه السلام یقرأ الإنجیل؟</w:t>
      </w:r>
    </w:p>
    <w:p>
      <w:pPr>
        <w:pStyle w:val="BookText"/>
        <w:rPr/>
      </w:pPr>
      <w:r>
        <w:rPr>
          <w:rFonts w:ascii="IRNazanin" w:hAnsi="IRNazanin" w:eastAsia="IRNazanin"/>
          <w:color w:val="111111"/>
          <w:sz w:val="28"/>
          <w:sz w:val="28"/>
          <w:szCs w:val="28"/>
          <w:rtl w:val="true"/>
          <w:lang w:bidi="fa-IR"/>
        </w:rPr>
        <w:t>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 أو مثلک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بریه وحسن ایمانه، وآمنت المرأة التی کانت معه</w:t>
      </w:r>
      <w:r>
        <w:rPr>
          <w:rFonts w:eastAsia="IRNazanin" w:cs="IRNazanin"/>
          <w:color w:val="111111"/>
          <w:sz w:val="28"/>
          <w:szCs w:val="28"/>
          <w:rtl w:val="true"/>
          <w:lang w:bidi="fa-IR"/>
        </w:rPr>
        <w:t xml:space="preserve">. </w:t>
      </w:r>
      <w:bookmarkStart w:id="336" w:name="pg5935_42243"/>
    </w:p>
    <w:p>
      <w:pPr>
        <w:pStyle w:val="BookText"/>
        <w:rPr/>
      </w:pPr>
      <w:bookmarkEnd w:id="336"/>
      <w:r>
        <w:rPr>
          <w:rFonts w:ascii="IRNazanin" w:hAnsi="IRNazanin" w:eastAsia="IRNazanin"/>
          <w:color w:val="111111"/>
          <w:sz w:val="28"/>
          <w:sz w:val="28"/>
          <w:szCs w:val="28"/>
          <w:rtl w:val="true"/>
          <w:lang w:bidi="fa-IR"/>
        </w:rPr>
        <w:t>فدخل هشام وبریه والمرأة علی أبی عبداللّه علیه السلام، فحکی له هشام الکلام الذی جری بین أبی الحسن موسی علیه السلام وبین بریه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لکم التوراة والإنجیل وکتب الأنبیاء؟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عِنْدنا وِراثَةً مِنْ عِنْدِهِمْ، نَقْرَؤُها کَما قَرَؤُوها، وَنَقُولُها کَما قالُوا، إِنَّ اللّهَ لَایَجْعَلُ حُجَّةً فی أَرْضِهِ یُسْأَلُ عَنْ شَیْ‌ءٍ فَیَقُولُ لَاأَدْری</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5578424_581953129"/>
      <w:bookmarkStart w:id="338" w:name="_Toc121"/>
      <w:bookmarkEnd w:id="337"/>
      <w:r>
        <w:rPr>
          <w:rtl w:val="true"/>
        </w:rPr>
        <w:t>الأئمّة علیهم السلام عندهم علم الکتاب</w:t>
      </w:r>
      <w:bookmarkEnd w:id="338"/>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بُرید بن معاویة،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وَعَلِیٌّ علیه السلام أَوَّلُنا وَأَفْضَلُنا وَخَیْرُنا بَعْدَ الَّنِبیّ صلی الله علیه و آله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181:27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578426_581953129"/>
      <w:bookmarkStart w:id="340" w:name="_Toc122"/>
      <w:bookmarkEnd w:id="339"/>
      <w:r>
        <w:rPr>
          <w:rtl w:val="true"/>
        </w:rPr>
        <w:t>الأئمّة عندهم سلاح رسول اللّه صلی الله علیه و آله</w:t>
      </w:r>
      <w:bookmarkEnd w:id="3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السمّان،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عبداللّه علیه السلام إذ دخل علیه رجلان </w:t>
      </w:r>
    </w:p>
    <w:p>
      <w:pPr>
        <w:pStyle w:val="BookText"/>
        <w:rPr/>
      </w:pPr>
      <w:r>
        <w:rPr>
          <w:rFonts w:ascii="IRNazanin" w:hAnsi="IRNazanin" w:eastAsia="IRNazanin"/>
          <w:color w:val="111111"/>
          <w:sz w:val="28"/>
          <w:sz w:val="28"/>
          <w:szCs w:val="28"/>
          <w:rtl w:val="true"/>
          <w:lang w:bidi="fa-IR"/>
        </w:rPr>
        <w:t>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إمام 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 أنّک تُفْتی وتقرّ وتقول به ونسمّیهم لک، فلان وفلان، وهم أصحاب ورع وتشمیر، وهم ممّن لا یکذب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أبو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رأیا الغضب فی وجهه 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هما من الزیدیّة، وهما یزعمان أنّ سیف رسول اللّه صلی الله علیه و آله عند 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 لَعَنَهُما اللّهُ، وَاللّهِ ما رآهُ عَبْدُاللّهِ بْنِ الْحَسَنِ بِعَیْنَیْهِ، وَلَا بِواحِدَةٍ مِنْ عَیْنَیْهِ، وَلَا رآهُ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یَکونَ رآهُ عِنْدَ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کانا صادِقَیْنِ فَما عَلَامَةٌ فی مَقْبِضِهِ؟ وَما أَثَرٌ فی مَوْضِعِ مَضْرِبِهِ و</w:t>
      </w:r>
    </w:p>
    <w:p>
      <w:pPr>
        <w:pStyle w:val="BookText"/>
        <w:rPr/>
      </w:pPr>
      <w:r>
        <w:rPr>
          <w:rFonts w:ascii="Amiri" w:hAnsi="Amiri" w:eastAsia="Amiri" w:cs="Amiri"/>
          <w:color w:val="111111"/>
          <w:sz w:val="28"/>
          <w:sz w:val="28"/>
          <w:szCs w:val="28"/>
          <w:rtl w:val="true"/>
          <w:lang w:bidi="ar-SA"/>
        </w:rPr>
        <w:t>وَإِنَّ عِنْدی لَسَیْفَ رَسُولِ اللّهِ صلی الله علیه و آله وَدِرْعَهُ وَلَامَتَهُ وَمِغْفَرَهُ، فَإِنْ کانا صادِقَیْنِ فما عَلَامَةٌ فی دِرْعِ رَسُولِ اللّهِ صلی الله علیه و آله؟</w:t>
      </w:r>
    </w:p>
    <w:p>
      <w:pPr>
        <w:pStyle w:val="BookText"/>
        <w:rPr/>
      </w:pPr>
      <w:r>
        <w:rPr>
          <w:rFonts w:ascii="Amiri" w:hAnsi="Amiri" w:eastAsia="Amiri" w:cs="Amiri"/>
          <w:color w:val="111111"/>
          <w:sz w:val="28"/>
          <w:sz w:val="28"/>
          <w:szCs w:val="28"/>
          <w:rtl w:val="true"/>
          <w:lang w:bidi="ar-SA"/>
        </w:rPr>
        <w:t>وَإِنَّ عِنْدی لَرایَةَ رَسُولِ اللّهِ صلی الله علیه و آله الْمِغْلبَةُ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عِنْدی أَلْواحَ مُوسی وَعَصاهُ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عِنْدی لَخاتَمَ سُلَیْمانَ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عِنْدی الطَّسْتَ الَّذی کانَ مُوسی یُقَرِّبُ بِهِ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عِنْدی الْاسْمَ الَّذی کانَ رَسُولُ اللّهِ صلی الله علیه و آله إِذا وَضَعَهُ بَیْنَ الْمُسْلِمینَ وَالْمُشْرِکِینَ لَمْ یَصِلْ مِنَ الْمُشْرِکِینَ إِلَی الْمُسْلِمِینَ نُشّابَةٌ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عِنْدی لَمِثْلَ الَّذی جاءَتْ بِهِ الْمَلائِکَةُ</w:t>
      </w:r>
      <w:r>
        <w:rPr>
          <w:rFonts w:eastAsia="Amiri" w:cs="Amiri" w:ascii="Amiri" w:hAnsi="Amiri"/>
          <w:color w:val="111111"/>
          <w:sz w:val="28"/>
          <w:szCs w:val="28"/>
          <w:rtl w:val="true"/>
          <w:lang w:bidi="ar-SA"/>
        </w:rPr>
        <w:t xml:space="preserve">. </w:t>
      </w:r>
      <w:bookmarkStart w:id="341" w:name="pg5935_42247"/>
    </w:p>
    <w:p>
      <w:pPr>
        <w:pStyle w:val="BookText"/>
        <w:rPr/>
      </w:pPr>
      <w:bookmarkEnd w:id="341"/>
      <w:r>
        <w:rPr>
          <w:rFonts w:ascii="Amiri" w:hAnsi="Amiri" w:eastAsia="Amiri" w:cs="Amiri"/>
          <w:color w:val="111111"/>
          <w:sz w:val="28"/>
          <w:sz w:val="28"/>
          <w:szCs w:val="28"/>
          <w:rtl w:val="true"/>
          <w:lang w:bidi="ar-SA"/>
        </w:rPr>
        <w:t>وَمَثَلُ السِّلاحِ فینا کَمَثَلِ التّابُوتِ فی بنی إِسْرائِیلَ، فی أَیِّ أَهْلِ بَیْتٍ وُجِدَ التّابُوتُ عَلی أَبْوابِهِمْ اوتوا النُّبُوَّةَ، وَمَنْ صارَ إِلَیْهِ السِّلاحُ مِنّا اوتی الْإِمامَةَ، وَلَقَدْ لَبِسَ أَبی دِرْعَ رَسُولِ اللّهِ صلی الله علیه و آله فَخَطَّتْ عَلَی الْأَرْضِ خَطیطاً، وَلَبِسْتُها أَنا فَکانَتْ وَکانَتْ، وَقائِمُنا مَنْ إِذا لَبِسَها مَلَأَها إِنْ شاءَ اللّهُ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عدّة من أصحابنا، عن أحمد بن محمّد بن عیسی، عن علیّ بن الحکم، عن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حکیم، عن أبی إبراهیم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السِّلاحُ مَوْضُوعٌ عِنْدَنا، مَدْفُوعٌ عَنْهُ، لَوْ وُضِعَ عِنْدَ شَرِّ خَلْقِ اللّهِ کانَ 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حَدَّثَنی أَبی أَنَّهُ حَیْثُ بَنی بِالثَّقَفِیَّةِ، وَکانَ قَدْ شَقَّ لَهُ فی الْجِدارِ فَنُجِّدَ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صَبیحَةُ عُرْسِهِ رَمی بِبَصَرِهِ فَرأی حَذْوَهُ خَمْسَةَ عَشَرَ مِسْماراً، فَفَزِعَ لِذلِکَ،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تَحَوَّلی، فَإِنّی اریدُ أَنْ أَدْعو مَوالیَّ فی حاجَةٍ، فَکَشَطَهُ فَما مِنْها مِسْمارٌ إِلّا وَجَدَهُ مُصْرِفاً طِرَفَهُ عَنِ السَّیْفِ، وَما وَصَلَ إِلَیْهِ مِنْها شَیْ‌ءٌ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578428_581953129"/>
      <w:bookmarkStart w:id="343" w:name="_Toc123"/>
      <w:bookmarkEnd w:id="342"/>
      <w:r>
        <w:rPr>
          <w:rtl w:val="true"/>
        </w:rPr>
        <w:t>مثل سلاح رسول اللّه مثل التابوت فی بنی إسرائیل</w:t>
      </w:r>
      <w:bookmarkEnd w:id="3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سعید السمّان،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مَثَلُ التّابُوتِ فی بَنی إِسْرائِیلَ، کانَتْ بَنُو إِسْرائِیلَ أَیُّ أَهْلِ بَیْتٍ وُجِدَ التّابُوتُ عَلی بابِهِمْ اوتُوا النُّبُوَّةَ، فَمَنْ صار إِلَیْهِ السِّلاحُ مِنّا اوتِیَ الْإِمامَةَ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44" w:name="pg5935_42249"/>
    </w:p>
    <w:p>
      <w:pPr>
        <w:pStyle w:val="BookText"/>
        <w:rPr/>
      </w:pPr>
      <w:bookmarkEnd w:id="344"/>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أبی یعفور،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مَثَلُ التّابُوتِ فی بَنی إِسْرائِیلَ، حَیْثُما دارَ التّابُوتُ دارَ الْمُلْکُ، فَأَیْنَما دارَ السِّلاحُ فینا دارَ الْعِلْمُ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وبتفاوت یسیر فی بحار الأنوار </w:t>
      </w:r>
      <w:r>
        <w:rPr>
          <w:rFonts w:eastAsia="IRNazanin" w:cs="IRNazanin"/>
          <w:color w:val="111111"/>
          <w:sz w:val="28"/>
          <w:szCs w:val="28"/>
          <w:lang w:bidi="fa-IR"/>
        </w:rPr>
        <w:t>456:13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 کَمَثَلِ التّابوتِ فی بَنی إِسْرائِیلَ، أَیْنَما دارَ التّابُوتُ دارَ الْمُلْکُ، وَأَیْنَما دارَ السِّلاحُ فِینا دارَ الْعِلْمُ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578430_581953129"/>
      <w:bookmarkStart w:id="346" w:name="_Toc124"/>
      <w:bookmarkEnd w:id="345"/>
      <w:r>
        <w:rPr>
          <w:rtl w:val="true"/>
        </w:rPr>
        <w:t>الأئمّة علیهم السلام عندهم الجفر والجامعة</w:t>
      </w:r>
      <w:bookmarkEnd w:id="346"/>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مسأله هاهنا أحد یسمع کلامی؟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عبداللّه علیه السلام ستراً بینه وبین بیت آخر، فأطلع فیه،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 سَلْ عَمّا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 آله علّم علیّاً علیه السلام باباً یُفتح له منه ألف باب؟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عَلَّمَ رُسُولُ اللّهِ صلی الله علیه و آله عَلِیّاً علیه السلام أَلْفَ بابٍ، یُفْتَحُ مِنْ کُلِّ بابٍ أَلْفُ 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فنکت ساعة فی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وَإِنَّ عِنْدَنا الْجامِعَةَ، وَما یُدْرِیهِمْ ما الْجامِعَةُ؟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طُولُها سَبْعُونَ ذِراعاً بِذِراعِ رَسُولِ اللّهِ صلی الله علیه و آله وَإِمْلائِهِ مِنْ فَلْقِ فِیهِ وَخَطِّ عَلَیٍّ بِیَمِینِهِ، فیها کُلُّ حَلالٍ وَحَرامٍ، وَکُلُّ شَیْ‌ءٍ یَحْتاجُ النّاسُ إِلَیْهِ، حَتّی الْأَرْشِ فی الْخَدْشِ، وضرب بیده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لی یا أَبا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فغمزنی بیده،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أَرْشِ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وَلَیْسَ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یُدْرِیهِمْ ما الْجَفْرُ؟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ادْمٍ، فیهِ عِلْمُ النَّبِیِّینَ وَالْوَصِیِّینَ، وَعِلْمُ الْعُلَماءِ الَّذینَ مَضَوْا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وَلَیْسَ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لَمُصْحَفَ فاطِمَةَ علیها السلام، وَما یُدْرِیهِمْ ما مُصْحَفُ فاطِمَةَ علیها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فیهِ مِثْلُ قُرْآنِکُمْ هذا ثَلاثَ مَرّاتٍ، وَاللّهِ ما فیهِ مِنْ قُرْآنِکُمْ حَرْفٌ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وَلَیْسَ بِذاکَ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کانَ وَعِلْمَ ما هُوَ کائِنٌ إِلی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واللّه هو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وَلَیْسَ بِذاکَ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 بِاللَّیْلِ وَالنَّهارِ، الْأَمْرُ بَعْدَ الْأَمْرِ، وَالشَّیْ‌ءُ بَعْدَ الشَّیْ‌ءِ إِلی یَوْمِ الْقِیامَةِ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عدّة من أصحابنا، عن أحمد بن محمّد، عن عبداللّه بن الحجّال، عن أحمد بن عمر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فی سَنَةِ ثَمان وَعِشْرینَ وَمائَةٍ، وَذلِکَ أَنّی نَظَرْتُ فی مُصْحَفِ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قَبَضَ نَبِیّهُ صلی الله علیه و آله دَخَلَ علی فاطِمَةَ علیها السلام مِنْ وَفاتِهِ مِنَ الْحُزْنِ ما لَایَعْلَمُهُ إِلَّا اللّهُ عَزَّ وَجَلَّ، فَأَرْسَلَ اللّهُ إِلَیْها مَلَکاً یُسَلّی غَمّها وَیُحَدِّثُها، فَشَکَتْ ذلِکَ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بِذلِکَ وَسَمِعْتِ الصَّوْتَ قُولی لی، فَأَعْلَمَتْهُ بِذلِکَ، فَجَعَلَ أَمیرُ الْمُؤْمِنینَ علیه السلام یَکْتُبُ کُلَّما سَمِعَ حَتّی أَثْبَتَ عَنْ ذلِکَ مُصْحَفاً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فیهِ شَیْ‌ءٌ مِنَ الْحَلالِ وَالْحَرامِ، وَلکِنْ فیهِ عِلْمَ </w:t>
      </w:r>
    </w:p>
    <w:p>
      <w:pPr>
        <w:pStyle w:val="BookText"/>
        <w:rPr/>
      </w:pPr>
      <w:r>
        <w:rPr>
          <w:rFonts w:ascii="Amiri" w:hAnsi="Amiri" w:eastAsia="Amiri" w:cs="Amiri"/>
          <w:color w:val="111111"/>
          <w:sz w:val="28"/>
          <w:sz w:val="28"/>
          <w:szCs w:val="28"/>
          <w:rtl w:val="true"/>
          <w:lang w:bidi="ar-SA"/>
        </w:rPr>
        <w:t>ما یَکونُ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عدّة من أصحابنا عن أحمد بن محمّد، عن عمر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بعضه فی بحار الأنوار </w:t>
      </w:r>
      <w:r>
        <w:rPr>
          <w:rFonts w:eastAsia="IRNazanin" w:cs="IRNazanin"/>
          <w:color w:val="111111"/>
          <w:sz w:val="28"/>
          <w:szCs w:val="28"/>
          <w:lang w:bidi="fa-IR"/>
        </w:rPr>
        <w:t>545:22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أبی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الْجَفْرَ الْأَبْیَضَ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وَتَوْراةُ مُوسی، وَإِنْجیلُ عِیسی، وَصُحُفُ إِبْراهیمَ علیهم السلام، وَالْحَلالَ وَالْحَرامَ، وَمُصْحَفُ فاطِمَةَ، ما أَزْعُمُ أَنَّ فیهِ قُرْآناً، وَفیهِ ما یَحْتاجُ الناسُ إِلَیْنا وَلَا نَحْتاجُ إِلی أَحَدٍ، حَتّی فیهِ الْجَلْدَةُ وَنِصْفُ الْجَلْدَةِ وَرُبْعُ الْجَلْدَةِ وَأَرْشُ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وَعِنْدی الْجَفْرَ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فی الجفر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وَذلِکَ إِنَّما یُفْتَحُ لِلدَّمِ، یَفْتَحُهُ صاحِبُ السَّیْفِ لِلْقَتْلِ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عبداللّه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أیعرف هذا بنو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یَعْرِفونَ اللَّیْلَ أَنَّهُ لَیْلٌ، وَالنَّهارَ أَنَّهُ نَهارٌ، وَلکِنَّهُمْ یَحْمِلُهُمُ الْحَسَدُ وَطَلَبُ الدُّنْیا عَلَی الْجُحُودِ وَالْإِنْکارِ، وَلَوْ طَلَبُوا الْحَقَّ بِالْحَقِّ لَکانَ خَیْراً لَهُمْ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مختصراً فی مستدرک الوسائل </w:t>
      </w:r>
      <w:r>
        <w:rPr>
          <w:rFonts w:eastAsia="IRNazanin" w:cs="IRNazanin"/>
          <w:color w:val="111111"/>
          <w:sz w:val="28"/>
          <w:szCs w:val="28"/>
          <w:lang w:bidi="fa-IR"/>
        </w:rPr>
        <w:t>387:18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23044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الْجَفْرِ الَّذی یَذْکُرُونَهُ‌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یعنی الأئمّة الزیدیّة من بنی الحسن، یفتخرون به، ویدّعون أنّه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یَسُوؤُهُمْ لاَِنَّهُمْ لَایَقُولُونَ الْحَقَّ، وَالْحَقُّ فیهِ، فَلْیُخْرِجوا قَضایا عَلِیٍّ وَفَرائِضَهُ إِنْ کانُوا صادِقِینَ، وَسَلُوهُمْ عَنِ الْخالاتِ وَالْعَمّاتِ، وَلْیُخْرِجُوا مُصْحَفَ فاطِمَةَ علیها السلام، فَإِنَّ فیهِ وَصِیَّةَ فاطِمَةَ، وَمَعَهُ سِلاحُ رَسُولِ اللّهِ صلی الله علیه و آله،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بکر بن کَرِب الصیرفی،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لَانَحْتاجُ مَعَهُ إِلَی النّاسِ، وَإِنَّ النّاسَ لَیَحْتاجُونَ إِلَیْنا، وَإِنَّ عِنْدَنا کِتاباً إِمْلاءَ رَسُولِ اللّهِ صلی الله علیه و آله وَخَطُّ عَلِیٍّ علیه السلام، صَحِیفَةً فیها کُلُّ حَلالٍ وَحَرامٍ، وَإِنَّکُمْ لَتَأْتُونَنا بِالْأَمْرِ فَنَعْرِفُ إِذا أَخَذْتُمْ بِهِ، وَنَعْرِفُ إِذا تَرَکْتُمُوهُ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فُضیل بن یسار وبُرید بن معاویة وزرارة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عبدالملک بن أعین قال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الزیدیّة والمعتزلة قد أطافوا بمحمّد بن عبداللّه</w:t>
      </w:r>
      <w:r>
        <w:rPr>
          <w:rStyle w:val="FootnoteAnchor"/>
          <w:rtl w:val="true"/>
        </w:rPr>
        <w:footnoteReference w:id="206"/>
      </w:r>
      <w:r>
        <w:rPr>
          <w:rFonts w:ascii="IRNazanin" w:hAnsi="IRNazanin" w:eastAsia="IRNazanin"/>
          <w:color w:val="111111"/>
          <w:sz w:val="28"/>
          <w:sz w:val="28"/>
          <w:szCs w:val="28"/>
          <w:rtl w:val="true"/>
          <w:lang w:bidi="fa-IR"/>
        </w:rPr>
        <w:t xml:space="preserve">، فهل له سلطان؟ </w:t>
      </w:r>
      <w:bookmarkStart w:id="347" w:name="pg5935_42259"/>
    </w:p>
    <w:p>
      <w:pPr>
        <w:pStyle w:val="BookText"/>
        <w:rPr/>
      </w:pPr>
      <w:bookmarkEnd w:id="3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عِنْدی لَکِتابَیْنِ فِیهِما تَسْمِیَةُ کُلِّ نَبِیٍّ وَکُلِّ مَلِکٍ یَمْلِکُ الْأَرْضَ،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بْنُ عَبْدِاللّهِ فی واحِدٍ مِنْهُما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علیّ بن إبراهیم، عن أبیه، عن ابن أبی عُمیر، عن عمر 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5578432_581953129"/>
      <w:bookmarkStart w:id="349" w:name="_Toc125"/>
      <w:bookmarkEnd w:id="348"/>
      <w:r>
        <w:rPr>
          <w:rtl w:val="true"/>
        </w:rPr>
        <w:t>انّ الأئمّة علیهم السلام کلّهم فی العلم سواء</w:t>
      </w:r>
      <w:bookmarkEnd w:id="349"/>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یَخْرُجُ شَیْ‌ءٌ مِنْ عِنْدِ اللّهِ عَزَّ وَجَلَّ حَتّی یَبْدَأَ بِرَسُولِ اللّهِ صلی الله علیه و آله، ثُمَّ بِأَمیرِ الْمُؤْمِنینَ علیه السلام، ثُمَّ بِواحِدٍ بَعْدَ واحِدٍ، لِکَیْلا یَکونَ آخِرُنا أَعْلَمَ مِنْ أَوَّلِنا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5578434_581953129"/>
      <w:bookmarkStart w:id="351" w:name="_Toc126"/>
      <w:bookmarkEnd w:id="350"/>
      <w:r>
        <w:rPr>
          <w:rtl w:val="true"/>
        </w:rPr>
        <w:t>انّ الأئمّة علیهم السلام یعلمون جمیع العلوم</w:t>
      </w:r>
      <w:bookmarkEnd w:id="351"/>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عِنْدَهُ لَمْ یُطْلِعْ عَلَیْهِ أَحَداً مِنْ خَلْقِهِ، وَعِلْماً نَبَذَهُ إِلی مَلائِکَتِهِ وَرُسُلِهِ، فَما نَبَذَهُ إِلی مَلائِکَتِهِ وَرُسُلِهِ فَقَدْ انْتَهی إِلَیْنا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ضریس،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عِلْمَیْنِ</w:t>
      </w:r>
      <w:r>
        <w:rPr>
          <w:rFonts w:eastAsia="Amiri" w:cs="Amiri" w:ascii="Amiri" w:hAnsi="Amiri"/>
          <w:color w:val="111111"/>
          <w:sz w:val="28"/>
          <w:szCs w:val="28"/>
          <w:rtl w:val="true"/>
          <w:lang w:bidi="ar-SA"/>
        </w:rPr>
        <w:t xml:space="preserve">: </w:t>
      </w:r>
      <w:bookmarkStart w:id="352" w:name="pg5935_42261"/>
    </w:p>
    <w:p>
      <w:pPr>
        <w:pStyle w:val="BookText"/>
        <w:rPr/>
      </w:pPr>
      <w:bookmarkEnd w:id="352"/>
      <w:r>
        <w:rPr>
          <w:rFonts w:ascii="Amiri" w:hAnsi="Amiri" w:eastAsia="Amiri" w:cs="Amiri"/>
          <w:color w:val="111111"/>
          <w:sz w:val="28"/>
          <w:sz w:val="28"/>
          <w:szCs w:val="28"/>
          <w:rtl w:val="true"/>
          <w:lang w:bidi="ar-SA"/>
        </w:rPr>
        <w:t>عِلْمٌ مَبْذُولٌ وَعِلْمٌ مَکْفُوفٌ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الْمَبْذُولُ فَإِنَّهُ لَیْسَ مِنْ شَیْ‌ءٍ تَعْلَمُهُ الْمَلائِکَةُ وَالرُّسُلُ إِلّا نَحْنُ نَعْلَمُهُ، وَأَمّا الْمَکْفُوفُ فَهُوَ الَّذی عِنْدَ اللّهِ عَزَّ وَجَلَّ فی امِّ الْکِتابِ إِذا خَرَجَ نَفَذَ</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علیّ بن إبراهیم، عن صالح بن السندی، عن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163:26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5578436_581953129"/>
      <w:bookmarkStart w:id="354" w:name="_Toc127"/>
      <w:bookmarkEnd w:id="353"/>
      <w:r>
        <w:rPr>
          <w:rtl w:val="true"/>
        </w:rPr>
        <w:t>انّ الأئمّة علیهم السلام یُبْسط لهم العلم فیعلمون</w:t>
      </w:r>
      <w:bookmarkEnd w:id="354"/>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علیه السلام رجل من أهل 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الْغَیْبَ؟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لَنا الْعِلْمَ فَنَعْلَمُ، وَیُقْبَضُ عَنّا فَلَا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عَزَّ وَجَلَّ أَسَرَّهُ إِلی جَبْرَئیلِ علیه السلام، وَأَسَرَّهُ جَبْرَئِیلُ إِلی مُحَمَّدٍ صلی الله علیه و آله، وَأَسَرَّهُ مُحَمَّدٌ إِلی مَنْ شاءَ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578438_581953129"/>
      <w:bookmarkStart w:id="356" w:name="_Toc128"/>
      <w:bookmarkEnd w:id="355"/>
      <w:r>
        <w:rPr>
          <w:rtl w:val="true"/>
        </w:rPr>
        <w:t>إنّ الأئمّة علیهم السلام یعلمون متی یموتون، ویموتون باختیارهم</w:t>
      </w:r>
      <w:bookmarkEnd w:id="356"/>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أهل قطیعة الربیع من العامة ببغداد ممّن کان ینقل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یقولون بفضله من أهل هذا البیت، فما رأیت مثله قطّ فی فضله ونسکه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وکیف رأیته؟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أیّام السندی بن شاهک ثمانین رجلاً من الوجوه المنسوبین إلی </w:t>
      </w:r>
    </w:p>
    <w:p>
      <w:pPr>
        <w:pStyle w:val="BookText"/>
        <w:rPr/>
      </w:pPr>
      <w:r>
        <w:rPr>
          <w:rFonts w:ascii="IRNazanin" w:hAnsi="IRNazanin" w:eastAsia="IRNazanin"/>
          <w:color w:val="111111"/>
          <w:sz w:val="28"/>
          <w:sz w:val="28"/>
          <w:szCs w:val="28"/>
          <w:rtl w:val="true"/>
          <w:lang w:bidi="fa-IR"/>
        </w:rPr>
        <w:t>الخیر، فأدخلنا علی موسی بن جعفر علیهما السلام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انظروا إلی هذا الرجل هل حدث به حدث؟ فإنّ الناس یزعمون أنّه قد فُعِل به، ویکثرون فی ذلک، وهذا منزله وفراشه موسّع علیه غیر مضیّق، ولم یُرِدْ به أمیر المؤمنین سوءاً، وإنّما ینتظر به أن یَقْدم فیناظر أمیر المؤمنین، وهذا هو صحیح مُوسّع علیه فی جمیع اموره، فسلوه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لیس لنا همّ إلّاالنظر إلی الرجل وإلی فضله وسَمْته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 مِنَ التَّوْسِعَةِ وَما أَشْبَهَهما فَهُوَ عَلی ما ذَکَرَ، غَیْرَ أَنّی اخْبِرُکُمْ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سُقیتُ السَّمَّ فی سَبْعِ تَمَراتٍ، وَأَنا غَداً أَخْضَرُّ، وَبَعْدَ غَدٍ أَمُوتُ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السندی بن شاهک یضطرب ویرتعد مثل السعفة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علیّ بن إبراهیم، عن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غَضِبَ عَلَی الشِّیعَةِ‌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فَخَیَّرَنی نَفْسی أَوْ هُمْ، فَوَقَیْتُهُمْ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عبدالملک بن أعین،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تَعالی النَّصْرَ عَلَی الْحُسَیْنِ علیه السلام حَتّی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السَّماءِ وَالْأَرْضِ، ثُمَّ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لِقاءَ اللّهِ، فَاخْتارَ لِقاءَ اللّهِ تَعالی</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57" w:name="pg5935_42265"/>
    </w:p>
    <w:p>
      <w:pPr>
        <w:pStyle w:val="Heading3"/>
        <w:numPr>
          <w:ilvl w:val="2"/>
          <w:numId w:val="1"/>
        </w:numPr>
        <w:rPr/>
      </w:pPr>
      <w:bookmarkStart w:id="358" w:name="__RefHeading___Toc5578440_581953129"/>
      <w:bookmarkStart w:id="359" w:name="_Toc129"/>
      <w:bookmarkEnd w:id="357"/>
      <w:bookmarkEnd w:id="358"/>
      <w:r>
        <w:rPr>
          <w:rtl w:val="true"/>
        </w:rPr>
        <w:t>إن الأئمّة علیهم السلام یعلمون علم ما کان وما یکون</w:t>
      </w:r>
      <w:bookmarkEnd w:id="359"/>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المغیرة وعدّة من أصحابنا، منهم عبدالأعلی، وأبوعبیدة، وعبداللّه بن بشر الخثعمی سمعوا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لَأَعْلَمُ ما فی السَّماواتِ وَما فی الْأَرْضِ، وَأَعْلَمُ ما فی الْجَنَّةِ، وَأَعْلَمُ ما فی النّارِ، وأَعْلَمُ ما کانَ وَما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فرأی أن ذلک کبر علی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ذلِکَ مِنْ کِتابِ اللّهِ عَزَّ وَجَلَّ،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بحار الأنوار </w:t>
      </w:r>
      <w:r>
        <w:rPr>
          <w:rFonts w:eastAsia="IRNazanin" w:cs="IRNazanin"/>
          <w:color w:val="111111"/>
          <w:sz w:val="28"/>
          <w:szCs w:val="28"/>
          <w:lang w:bidi="fa-IR"/>
        </w:rPr>
        <w:t>111:26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86:89</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بمنی عن خمسمائة حرف من الکلام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الحلال وهذا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أنّک صاحبه، وأنّک أعلم الناس به، وهذا هو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یَحْتَجُّ اللّهُ تَبارَکَ وَتَعالی عَلی خَلْقِهِ بِحُجَّةٍ لَایَکُونُ عِنْدَهُ کُلُّ ما یَحْتاجُونَ إِلَیْهِ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5578442_581953129"/>
      <w:bookmarkStart w:id="361" w:name="_Toc130"/>
      <w:bookmarkEnd w:id="360"/>
      <w:r>
        <w:rPr>
          <w:rtl w:val="true"/>
        </w:rPr>
        <w:t>لم یعلم اللّه نبیّه صلی الله علیه و آله علماً إلّاوقد أمره بتعلیمه علیّاً علیه السلام</w:t>
      </w:r>
      <w:bookmarkEnd w:id="3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أعین،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جَبْرَئِیلَ علیه السلام أَتی رَسولَ </w:t>
      </w:r>
      <w:bookmarkStart w:id="362" w:name="pg5935_42267"/>
    </w:p>
    <w:p>
      <w:pPr>
        <w:pStyle w:val="BookText"/>
        <w:rPr/>
      </w:pPr>
      <w:bookmarkEnd w:id="362"/>
      <w:r>
        <w:rPr>
          <w:rFonts w:ascii="Amiri" w:hAnsi="Amiri" w:eastAsia="Amiri" w:cs="Amiri"/>
          <w:color w:val="111111"/>
          <w:sz w:val="28"/>
          <w:sz w:val="28"/>
          <w:szCs w:val="28"/>
          <w:rtl w:val="true"/>
          <w:lang w:bidi="ar-SA"/>
        </w:rPr>
        <w:t>اللّهِ صلی الله علیه و آله بِرُمّانَتَیْنِ، فَأَکَلَ رَسُولُ اللّهِ صلی الله علیه و آله إِحْداهُما وَکَسَرَ الْاُخْری بِنِصْفَیْنِ، فَأَکَلَ نِصْفاً وَأَطْعَمَ عَلِیّاً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هَلْ تَدْری ما هاتانِ الرُّمّانَتانِ؟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الْاُوْلی فَالنُّبُوَّةِ، لَیْسَ لَکَ فِیها نَصِیبٌ، وَأَمّا الْاُخْری فَالْعِلْمُ، أَنْتَ شَریکی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کان؟ یکون شریکه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یُعَلِّمِ اللّهُ مُحَمَّداً صلی الله علیه و آله عِلْماً إِلّا وَأَمَرَهُ أَنْ یُعَلِّمَهُ عَلِیّاً علیه السلام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علیّ بن إبراهیم، عن أبیه، عن ابن أبی عُمیر، عن ابن اذینة، عن عبداللّه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210:40</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 عَلی رَسُولِ اللّهِ صلی الله علیه و آله بِرُمّانَتَیْنِ مِنَ الْجَنَّةِ فَأَعْطاهُ إِیّاهُما، فَأَکَلَ واحِدَةً وَکَسَرَ الْاُخْری بِنِصْفَیْنِ، فَأَعْطی عَلِیّاً علیه السلام نِصْفَها فَأَکَلَها،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الرُّمّانَةُ الْاُولَی الَّتی أَکَلْتُها فَالنُّبُوَّةِ، لَیْسَ لَکَ فِیها شَیْ‌ءٌ، وَأَمّا الْاُخْری فَهَوُ الْعِلْمُ، فَأَنْتَ شَریکی مِنْهُ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578444_581953129"/>
      <w:bookmarkStart w:id="364" w:name="_Toc131"/>
      <w:bookmarkEnd w:id="363"/>
      <w:r>
        <w:rPr>
          <w:rtl w:val="true"/>
        </w:rPr>
        <w:t>جهات علوم الأئمّة علیهم السلام</w:t>
      </w:r>
      <w:bookmarkEnd w:id="3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وَمَزْبُورٌ، وَنَکْتٌ فی الْقُلُوبِ، وَنَقْرٌ فی الْأَسْماعِ</w:t>
      </w:r>
      <w:r>
        <w:rPr>
          <w:rFonts w:eastAsia="Amiri" w:cs="Amiri" w:ascii="Amiri" w:hAnsi="Amiri"/>
          <w:color w:val="111111"/>
          <w:sz w:val="28"/>
          <w:szCs w:val="28"/>
          <w:rtl w:val="true"/>
          <w:lang w:bidi="ar-SA"/>
        </w:rPr>
        <w:t xml:space="preserve">. </w:t>
      </w:r>
      <w:bookmarkStart w:id="365" w:name="pg5935_42269"/>
    </w:p>
    <w:p>
      <w:pPr>
        <w:pStyle w:val="BookText"/>
        <w:rPr/>
      </w:pPr>
      <w:bookmarkEnd w:id="36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وَأَمّا الْمَزْبورُ فَما یَأْتِینا، وَأَمّا النَّکْتُ فی الْقُلُوبِ فَإِلْهامٌ، وَأَمّا النَّقْرُ فی الْأَسْماعِ فَأَمْرُ الْمَلَکِ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علیّ بن إبراهیم، عن أبیه، عمّن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بتفاوت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5578446_581953129"/>
      <w:bookmarkStart w:id="367" w:name="_Toc132"/>
      <w:bookmarkEnd w:id="366"/>
      <w:r>
        <w:rPr>
          <w:rtl w:val="true"/>
        </w:rPr>
        <w:t>الأئمّة علیهم السلام یعلمون بما یحدث للبشر</w:t>
      </w:r>
      <w:bookmarkEnd w:id="367"/>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عبدالواحد 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لاَِلْسِنَتِکُمْ أَوْکِیَةٌ لَحَدَّثْتُ کُلَّ امْرِیً بِما لَهُ وَعَلَیْهِ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أصاب أصحاب علیّ ما أصابهم مع علمهم بمنایاهم وبلایاهم؟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ذلِکَ إِلّا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بابٌ اغْلِقَ، إِلّا إِنَّ الْحُسَیْنَ بْنَ عَلِیٍّ صَلواتُ اللّهِ عَلَیْهِما فَتَحَ مِنْهُ شَیْئاً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 اوْلئِکَ کانَتْ عَلی أَفْواهِهِمْ أَوْکِیَةٌ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بحار الأنوار </w:t>
      </w:r>
      <w:r>
        <w:rPr>
          <w:rFonts w:eastAsia="IRNazanin" w:cs="IRNazanin"/>
          <w:color w:val="111111"/>
          <w:sz w:val="28"/>
          <w:szCs w:val="28"/>
          <w:lang w:bidi="fa-IR"/>
        </w:rPr>
        <w:t>144:26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5578448_581953129"/>
      <w:bookmarkStart w:id="369" w:name="_Toc133"/>
      <w:bookmarkEnd w:id="368"/>
      <w:r>
        <w:rPr>
          <w:rtl w:val="true"/>
        </w:rPr>
        <w:t>تفویض أمر الدین إلی النبیّ والأئمّة علیهم السلام</w:t>
      </w:r>
      <w:bookmarkEnd w:id="3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أشیم،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عبداللّه علیه السلام فسأله رجل عن آیة </w:t>
      </w:r>
    </w:p>
    <w:p>
      <w:pPr>
        <w:pStyle w:val="BookText"/>
        <w:rPr/>
      </w:pPr>
      <w:r>
        <w:rPr>
          <w:rFonts w:ascii="Amiri" w:hAnsi="Amiri" w:eastAsia="Amiri" w:cs="Amiri"/>
          <w:color w:val="111111"/>
          <w:sz w:val="28"/>
          <w:sz w:val="28"/>
          <w:szCs w:val="28"/>
          <w:rtl w:val="true"/>
          <w:lang w:bidi="ar-SA"/>
        </w:rPr>
        <w:t>من کتاب اللّه عزّ وجلّ فأخبره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 علیه داخل فسأله عن تلک الآیة، فأخبره بخلاف 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فدخلنی من ذلک ما شاء اللّه حتّی کأنّ قلبی یُشرَح بالسکاکین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أبا قتادة بالشام لا یُخطئ فی الواو وشبهه، وجئت إلی هذا یُخطئ هذا الخطاء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إذ دخل علیه آخر فسأله عن تلک الآیة، فأخبره بخلاف ما أخبرنی وأخبر صاحبی، فسکنت نفسی، فعلمت أنّ ذلک منه 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أَشْیَمَ، إِنَّ اللّهَ عَزَّ وَجَلَّ فَوَّضَ إِلی سُلَیْمانَ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إِلی نَبِیِّهِ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إِلی رَسُولِ اللّهِ صلی الله علیه و آله فَقَدْ فَوَّضَهُ إِلَیْنا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رواه فی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وأبا عبداللّه علیهما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إِلی نَبِیِّهِ صلی الله علیه و آله أَمْرَ خَلْقِهِ لِیَنْظُرَ کَیْفَ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 السلام یقول لبعض أصحاب </w:t>
      </w:r>
    </w:p>
    <w:p>
      <w:pPr>
        <w:pStyle w:val="BookText"/>
        <w:rPr/>
      </w:pPr>
      <w:r>
        <w:rPr>
          <w:rFonts w:ascii="Amiri" w:hAnsi="Amiri" w:eastAsia="Amiri" w:cs="Amiri"/>
          <w:color w:val="111111"/>
          <w:sz w:val="28"/>
          <w:sz w:val="28"/>
          <w:szCs w:val="28"/>
          <w:rtl w:val="true"/>
          <w:lang w:bidi="ar-SA"/>
        </w:rPr>
        <w:t>قیس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نَبِیَّهُ فَأَحْسَنَ أَدَبَهُ، فَلَمّا أَکْمَلَ لَهُ الْأَدَبَ،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فَوَّضَ إِلَیْهِ أَمْرَ الدِّینِ وَالْاُمَّةِ لِیَسُوسَ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 اللّهِ صلی الله علیه و آله کانَ مُسَدَّداً مُوَفَّقاً مُؤَیَّداً بِرُوحِ الْقُدُسِ، لَایَزِلُّ وَلَا یُخْطِئُ فی شَیْ‌ءٍ مِمّا یَسُوسُ بِهِ الْخَلْقَ، فَتَأَدَّبَ بِآدابِ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عَزَّ وَجَلَّ فَرَضَ الصَّلاةَ رَکْعَتَیْنِ رَکْعَتَیْنِ، عَشْرَ رَکَعاتٍ، فَأَضافَ رَسُولُ اللّهِ صلی الله علیه و آله إِلَی الرَّکْعَتَیْنِ رَکْعَتَیْنِ، وَإِلَی الْمَغْرِبِ رَکْعَةً فَصارَتْ عَدیلَ الْفَریضَةِ، لَایَجُوزُ تَرْکُهُنَّ إِلّا فی سَفَرٍ، وَأَفْرَدَ الرَّکْعَةَ فی الْمَغْرِبِ فَتَرَکها قائِمَةً فی السَّفَرِ وَالْحَضَرِ، فَأَجازَ اللّهُ عَزَّ وَجَلَّ لَهُ ذلِکَ کُلَّهِ، فَصارَتِ الْفَریضَةُ سَبْعَ عَشَرَةَ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سَنَّ رَسُولُ اللّهِ صلی الله علیه و آله النَّوافِلَ أَرْبَعاً وَثَلاثینَ رَکْعَةً مِثْلَی الْفَریضَةِ، فَأَجازَ اللّهُ عَزَّ وَجَلَّ لَهُ ذلِکَ، وَالْفَریضَةُ وَالنّافِلَةُ إِحْدی وَخَمْسُونَ رَکْعَةً، مِنْها رَکْعَتانِ بَعْدَ الْعُتْمَةِ جالِساً تُعَدُّ بِرَکْعَةٍ مَکانَ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فی السَّنَةِ صَوْمَ شَهْرِ رَمَضانَ، وَسَنَّ رَسُولُ اللّهِ صلی الله علیه و آله صَوْمَ شَعْبانَ وَثَلاثَةَ أَیّامٍ فی کُلِّ شَهْرٍ مِثْلَی الْفَریضَةِ، فَأَجازَ اللّهُ عَزَّ وَجَلَّ لَهُ ذلِکَ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اللّهُ عَزَّ وَجَلَّ الْخَمْرَ بِعَیْنِها، وَحَرَّمَ رَسُولُ اللّهِ صلی الله علیه و آله الْمُسْکِرَ مِنْ کُلِّ شَرابٍ، فَأَجازَ اللّهُ لَهُ ذلِکَ کُلَّهُ، وَعافَ رَسُولُ اللّهِ صلی الله علیه و آله أَشْیاءَ وَکَرِهَها وَلَمْ یَنْهَ عَنْها نَهْیَ حَرامٍ، إِنَّما نَهی عَنْها نَهْیَ إِعافَةٍ وَکَراهَةٍ، ثُمَّ رَخَّصَ فیها، فَصارَ الْأَخْذُ بِرُخَصِهِ واجِباً عَلَی الْعِبادِ کَوجُوبِ ما یَأْخُذونَ بِنَهْیِهِ وَعَزائِمِهِ، وَلَمْ یُرَخِّصْ لَهُمْ رَسُولُ اللّهِ صلی الله علیه و آله فیما نَهاهُمْ </w:t>
      </w:r>
      <w:bookmarkStart w:id="370" w:name="pg5935_42275"/>
    </w:p>
    <w:p>
      <w:pPr>
        <w:pStyle w:val="BookText"/>
        <w:rPr/>
      </w:pPr>
      <w:bookmarkEnd w:id="370"/>
      <w:r>
        <w:rPr>
          <w:rFonts w:ascii="Amiri" w:hAnsi="Amiri" w:eastAsia="Amiri" w:cs="Amiri"/>
          <w:color w:val="111111"/>
          <w:sz w:val="28"/>
          <w:sz w:val="28"/>
          <w:szCs w:val="28"/>
          <w:rtl w:val="true"/>
          <w:lang w:bidi="ar-SA"/>
        </w:rPr>
        <w:t xml:space="preserve">عَنْهُ نَهْیَ حَرامٍ، وَلَا فیما أَمَرَ بِهِ أَمْرَ فَرْضٍ لازِمٍ، فَکَثیرُ الْمُسْکِرِ مِنَ الْأَشْرِبَةِ نَهاهُمْ عَنْهُ نَهْیَ حَرامٍ لَمْ یُرَخِّصْ فیهِ لاَِحَدٍ، وَلَمْ یُرَخِّص رَسُولُ اللّهِ صلی الله علیه و آله لاَِحَدٍ تَقْصیرَ الرَّکْعَتَیْنِ اللَّتَیْنِ ضَمَّهُما إِلی ما فَرَضَ اللّهُ عَزَّ وَجَلَّ، بَلْ أَلْزَمَهُمْ ذلِکَ إِلْزاماً واجِباً، لَمْ یُرَخِّصْ لاَِحَدٍ فی شَیْ‌ءٍ مِنْ ذلِکَ إِلّا لِلْمُسافِرِ، وَلَیْسَ لاَِحَدٍ أَنْ یُرَخِّصَ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یُرَخِّصْهُ رَسُولُ اللّهِ صلی الله علیه و آله، فَوافَقَ أَمْرُ رَسُولِ اللّهِ صلی الله علیه و آله أَمْرَ اللّهِ عَزَّ وَجَلَّ وَنَهْیُهُ نَهْیَ اللّهِ عَزَّ وَجَلَّ، وَوَجَبَ عَلَی الْعِبادِ التَّسْلیمَ لَهُ کَالتَّسْلیمَ للّهِ‌ِ تَبارَکَ وَتَعالی</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علیّ بن إبراهیم، عن أبیه، عن ابن أبی عُمیر، عن عمر 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578450_581953129"/>
      <w:bookmarkStart w:id="372" w:name="_Toc134"/>
      <w:bookmarkEnd w:id="371"/>
      <w:r>
        <w:rPr>
          <w:rtl w:val="true"/>
        </w:rPr>
        <w:t>الأئمّة علیهم السلام یُشْبِهون ممّن مضی فی العلم</w:t>
      </w:r>
      <w:bookmarkEnd w:id="372"/>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 بن معاویة، عن أبی جعفر وأبی عبداللّه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منزلتکم؟ ومَن تشبهون ممّن مضی؟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مُوسی وَذُو الْقَرْنَیْنِ، کانا عالِمَیْنِ وَلَمْ یَکُونا نَبِیَّیْنِ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تفسیر العیّاشی </w:t>
      </w:r>
      <w:r>
        <w:rPr>
          <w:rFonts w:eastAsia="IRNazanin" w:cs="IRNazanin"/>
          <w:color w:val="111111"/>
          <w:sz w:val="28"/>
          <w:szCs w:val="28"/>
          <w:lang w:bidi="fa-IR"/>
        </w:rPr>
        <w:t>340:2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 السلام کانَ مُحَدَّثاً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بیده هکذا،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کَصاحِبِ سُلَیْمانَ، أَوْ کَصاحِبِ مُوسی، أَوْ کَذی الْقَرْنَیْنِ، أَوَ ما بَلَغَکُمْ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وَفیکُمْ مِثْلُهُ؟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142:40</w:t>
      </w:r>
      <w:r>
        <w:rPr>
          <w:rFonts w:ascii="IRNazanin" w:hAnsi="IRNazanin" w:eastAsia="IRNazanin"/>
          <w:color w:val="111111"/>
          <w:sz w:val="28"/>
          <w:sz w:val="28"/>
          <w:szCs w:val="28"/>
          <w:rtl w:val="true"/>
          <w:lang w:bidi="fa-IR"/>
        </w:rPr>
        <w:t>، نقلاً عن الاختصاص</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5935_42277"/>
    </w:p>
    <w:p>
      <w:pPr>
        <w:pStyle w:val="BookText"/>
        <w:rPr/>
      </w:pPr>
      <w:bookmarkEnd w:id="373"/>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بِمَنْزِلَةِ رَسُولِ اللّهِ صلی الله علیه و آله إِلّا أَنَّهُمْ لَیْسُوا بِأَنْبِیاءَ، وَلَا یَحِلُّ لَهُمْ مِنَ النِّساءِ ما یَحِلُّ لِلنَّبیِّ صلی الله علیه و آله، فَأَمّا ما خَلا ذلِکَ فَهُمْ فیهِ بِمَنْزِلَةِ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أبی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الْوقُوفُ عَلَیْنا فی الْحَلالِ وَالْحَرامِ، فَأَمّا النُّبُوَّةِ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5578452_581953129"/>
      <w:bookmarkStart w:id="375" w:name="_Toc135"/>
      <w:bookmarkEnd w:id="374"/>
      <w:r>
        <w:rPr>
          <w:rtl w:val="true"/>
        </w:rPr>
        <w:t>انّ الأئمّة علیهم السلام مُحدّثون مفهّمون</w:t>
      </w:r>
      <w:bookmarkEnd w:id="375"/>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المُحدَّث عند أبی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یسمع الصوت ولا یری الشخص،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یعلم أنّه کلام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یُعْطَی السَّکینَةَ وَالْوَقارَ حَتّی یَعْلَمَ أَنَّهُ کَلامُ مَلَکٍ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بتفاوت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68:26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578454_581953129"/>
      <w:bookmarkStart w:id="377" w:name="_Toc136"/>
      <w:bookmarkEnd w:id="376"/>
      <w:r>
        <w:rPr>
          <w:rtl w:val="true"/>
        </w:rPr>
        <w:t>الروح التی یسدّد اللّه بها الأئمّة علیهم السلام</w:t>
      </w:r>
      <w:bookmarkEnd w:id="3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تبارک وتعالی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عَزَّ وَجَلَّ أَعْظَمُ مِنْ جَبْرئِیلَ وَمیکائِیلَ، کانَ مَعَ رَسُولِ اللّهِ صلی الله علیه و آله یُخْبِرُهُ وَیُسَدِّدُهُ، وَهُوَ مَعَ الْأَئِمَّةِ مِنْ بَعْدِهِ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وَمِیکائِیلَ، کانَ مَعَ رَسُولِ اللّهِ صلی الله علیه و آله، وَهُوَ مَعَ الْأَئِمَّةِ، وَهُوَ مِنَ الْمَلَکُوتِ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69:25</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وَمِیکائِیلَ، لَمْ یَکُنْ مَعَ أَحَدٍ مِمَّنْ مَضی، غَیْرِ مُحَمَّدٍ صلی الله علیه و آله، وَهُوَ مَعَ الْأَئِمَّةِ یُسَدِّدُهُمْ، وَلَیْسَ کُلُّ ما طُلِبَ وُجِدَ</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78" w:name="pg5935_42281"/>
    </w:p>
    <w:p>
      <w:pPr>
        <w:pStyle w:val="Heading3"/>
        <w:numPr>
          <w:ilvl w:val="2"/>
          <w:numId w:val="1"/>
        </w:numPr>
        <w:rPr/>
      </w:pPr>
      <w:bookmarkStart w:id="379" w:name="__RefHeading___Toc5578456_581953129"/>
      <w:bookmarkStart w:id="380" w:name="_Toc137"/>
      <w:bookmarkEnd w:id="378"/>
      <w:bookmarkEnd w:id="379"/>
      <w:r>
        <w:rPr>
          <w:rtl w:val="true"/>
        </w:rPr>
        <w:t>انّ الأئمّة علیهم السلام لم یفعلوا شیئاً إلّابعهد من اللّه</w:t>
      </w:r>
      <w:bookmarkEnd w:id="380"/>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بقاءکم أهل البیت، وأقرب آجالکم بعضها من بعض مع حاجة الناس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واحِدٍ مِنّا صَحیفَةً فیها ما یَحْتاجُ إِلَیْهِ أَنْ یَعْمَلَ بِهِ فی مُدَّتِهِ، فَإِذا انْقَضی ما فیها مِمّا امِرَ بِهِ عَرَفَ أَنَّ أَجَلَهُ قَدْ حَضَرَ، فَأَتاهُ النَّبیُّ صلی الله علیه و آله یَنْعی إِلَیْهِ نَفْسَهُ، وَأَخْبَرَهُ بِما لَهُ عِنْدَ اللّهِ، وَأَنَّ الْحُسَیْنَ علیه السلام قَرَأَ صَحیفَتَهُ الَّتی اعْطِیها، وَفُسِّرَ لَهُ ما یَأْتی بِنَعْی، وَبَقِیَ فیها أَشْیاءُ لَمْ تُقْضَ، فَخَرَجَ لِلْقِتالِ، وَکانَتْ تِلْکَ الْاُمُورُ الَّتی بَقِیَتْ أَنَّ الْمَلائِکَةَ سَأَلَتِ اللّهَ فی نُصْرَتِهِ، فَأَذِنَ لَها، وَمَکَثَتْ تَسْتَعِدُّ لِلْقِتالِ، وَتَتَأَهَّبُ لِذلِکَ حَتّی قُتِلَ، فَنَزَلَتْ وَقَدِ انْقَطَعْت مُدَّتُهُ وَقُتِلَ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أَذِنْتَ لَنا فی الْانْحِدارِ، وَاَذِنْتَ لَنا فی نُصْرَتِهِ، فَانْحَدَرْنا وَقَدْ قَبَضْتَهُ؟</w:t>
      </w:r>
    </w:p>
    <w:p>
      <w:pPr>
        <w:pStyle w:val="BookText"/>
        <w:rPr/>
      </w:pPr>
      <w:r>
        <w:rPr>
          <w:rFonts w:ascii="Amiri" w:hAnsi="Amiri" w:eastAsia="Amiri" w:cs="Amiri"/>
          <w:color w:val="111111"/>
          <w:sz w:val="28"/>
          <w:sz w:val="28"/>
          <w:szCs w:val="28"/>
          <w:rtl w:val="true"/>
          <w:lang w:bidi="ar-SA"/>
        </w:rPr>
        <w:t>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قَبْرَهُ حَتّی تَرَوْهُ وَقَدْ خَرَجَ فانْصُرُوهُ، وَابْکُوا عَلَیْهِ وَعَلی ما فاتَکُمْ مِنْ نُصْرَتِهِ، فَإِنَّکُمْ قَدْ خُصِّصْتُمْ بِنُصْرَتِهِ، وَبِالْبُکاءِ عَلَیْهِ، فَبَکَتِ الْمَلائِکَةُ تَعَزِّیاً وَحُزْناً عَلی ما فاتَهُمْ مِنْ نُصْرَتِهِ، فَإِذا خَرَجَ یَکُونُونَ أَنْصارَهُ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578458_581953129"/>
      <w:bookmarkStart w:id="382" w:name="_Toc138"/>
      <w:bookmarkEnd w:id="381"/>
      <w:r>
        <w:rPr>
          <w:rtl w:val="true"/>
        </w:rPr>
        <w:t>ما هی علامات الإمام علیه السلام</w:t>
      </w:r>
      <w:bookmarkEnd w:id="3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وحفص بن البختری، عن أبی عبداللّه علیه السلام، قال</w:t>
      </w:r>
      <w:r>
        <w:rPr>
          <w:rFonts w:eastAsia="IRNazanin" w:cs="IRNazanin"/>
          <w:color w:val="111111"/>
          <w:sz w:val="28"/>
          <w:szCs w:val="28"/>
          <w:rtl w:val="true"/>
          <w:lang w:bidi="fa-IR"/>
        </w:rPr>
        <w:t xml:space="preserve">: </w:t>
      </w:r>
      <w:bookmarkStart w:id="383" w:name="pg5935_42283"/>
    </w:p>
    <w:p>
      <w:pPr>
        <w:pStyle w:val="BookText"/>
        <w:rPr/>
      </w:pPr>
      <w:bookmarkEnd w:id="383"/>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بِالْوَصِیَّةِ الظّاهِرَةِ وَبِالْفَضْلِ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لَایَسْتَطیعُ أَحَدٌ أَنْ یَطْعَنَ عَلَیْهِ فی فَمٍ وَلَا بَطْنٍ وَلَا فَرَجٍ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وَیَأْکُلُ أَمْوالَ النّاسِ، وَما أَشْبَهَ هذا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علیّ بن إبراهیم، عن أبیه،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عمر،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الدلالة علی صاحب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وَالْفَضْلُ، وَالْوَصِیَّةُ، إِذا قَدِمَ الرَّکْبُ الْمَدینَةَ،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أَوْصی فُلانٌ؟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فُلانٍ بْنِ فُلانٍ، وَدورُوا مَعَ السِّلاحِ حَیْثما دارَ، فَأَمّا الْمَسائِلَ فَلَیْسَ فیها حُجَّةٌ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5578460_581953129"/>
      <w:bookmarkStart w:id="385" w:name="_Toc139"/>
      <w:bookmarkEnd w:id="384"/>
      <w:r>
        <w:rPr>
          <w:rtl w:val="true"/>
        </w:rPr>
        <w:t>لا تعود الإمامة فی أخوین بعد الحسن والحسین علیهما السلام</w:t>
      </w:r>
      <w:bookmarkEnd w:id="385"/>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ثویر بن أبی فاختة،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لَاتَعُودُ الْإِمامَةُ فی أَخَوَیْنِ بَعْدَ الْحَسَنِ وَالْحُسَیْنِ علیهما السلام أَبَداً، إِنَّما جَرَتْ مِنْ عَلِیِّ بْنِ الْحُسَیْنِ علیه السلام کَما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 بَعْدَ عَلِیِّ بْنِ الْحُسَیْنِ علیه السلام إِلّا فی الْأَعْقابِ وَأَعْقابِ الْأَعْقابِ</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252:25</w:t>
      </w:r>
      <w:r>
        <w:rPr>
          <w:rFonts w:ascii="IRNazanin" w:hAnsi="IRNazanin" w:eastAsia="IRNazanin"/>
          <w:color w:val="111111"/>
          <w:sz w:val="28"/>
          <w:sz w:val="28"/>
          <w:szCs w:val="28"/>
          <w:rtl w:val="true"/>
          <w:lang w:bidi="fa-IR"/>
        </w:rPr>
        <w:t>، نقلاً 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5935_42285"/>
    </w:p>
    <w:p>
      <w:pPr>
        <w:pStyle w:val="Heading3"/>
        <w:numPr>
          <w:ilvl w:val="2"/>
          <w:numId w:val="1"/>
        </w:numPr>
        <w:rPr/>
      </w:pPr>
      <w:bookmarkStart w:id="387" w:name="__RefHeading___Toc5578462_581953129"/>
      <w:bookmarkStart w:id="388" w:name="_Toc140"/>
      <w:bookmarkEnd w:id="386"/>
      <w:bookmarkEnd w:id="387"/>
      <w:r>
        <w:rPr>
          <w:rtl w:val="true"/>
        </w:rPr>
        <w:t>الأئمّة علیهم السلام وبعض خصائصهم</w:t>
      </w:r>
      <w:bookmarkEnd w:id="388"/>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لَیَسْمَعُ فی بَطْنِ امِّهِ، فَإِذا وُلِدَ خُطَّ بَیْنَ کِتْفَیْهِ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الْأَمْرُ إِلَیْهِ جَعَلَ اللّهُ لَهُ عَمُوداً مِنْ نُورٍ، یُبْصِرُ بِهِ ما یَعْمَلُ أَهْلُ کُلِّ بَلْدَةٍ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بحار الأنوار </w:t>
      </w:r>
      <w:r>
        <w:rPr>
          <w:rFonts w:eastAsia="IRNazanin" w:cs="IRNazanin"/>
          <w:color w:val="111111"/>
          <w:sz w:val="28"/>
          <w:szCs w:val="28"/>
          <w:lang w:bidi="fa-IR"/>
        </w:rPr>
        <w:t>134:26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من أصحابنا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تَتَکَلَّمُوا فی الْإِمامِ، فَإِنَّ الْإِمامَ یَسْمَعُ الْکَلامَ وَهُوَ فی بَطْنِ امِّهِ، فَإِذا وَضَعَتْهُ کَتَبَ الْمَلَکُ بَیْنَ عَیْنَیْهِ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بِالْأَمْرِ رُفِعَ لَهُ فی کُلِّ بَلْدَةٍ مَنارٌ یَنْظُرُ مِنْهُ إِلی أَعْمالِ الْعِبادِ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وابن فضّال جلوساً، إذ أقبل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أکثر الناس فی العمود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ما تَراهُ، أَتَراهُ عَمُوداً مِنْ حَدِیدٍ یُرْفَعُ لِصاحِبِکَ؟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أدری</w:t>
      </w:r>
      <w:r>
        <w:rPr>
          <w:rFonts w:eastAsia="IRNazanin" w:cs="IRNazanin"/>
          <w:color w:val="111111"/>
          <w:sz w:val="28"/>
          <w:szCs w:val="28"/>
          <w:rtl w:val="true"/>
          <w:lang w:bidi="fa-IR"/>
        </w:rPr>
        <w:t xml:space="preserve">. </w:t>
      </w:r>
      <w:bookmarkStart w:id="389" w:name="pg5935_42287"/>
    </w:p>
    <w:p>
      <w:pPr>
        <w:pStyle w:val="BookText"/>
        <w:rPr/>
      </w:pPr>
      <w:bookmarkEnd w:id="3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مَلَکٌ مُوَکَّلٌ بِکُلِّ بَلْدَةٍ یَرْفَعُ اللّهُ بِهِ أَعْمالَ تِلْکَ الْبَلْدَةِ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فضّال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محمّد، لا تزال تجییء بالحدیث الحقّ الذی یُفرّج اللّه به عنّا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578464_581953129"/>
      <w:bookmarkStart w:id="391" w:name="_Toc141"/>
      <w:bookmarkEnd w:id="390"/>
      <w:r>
        <w:rPr>
          <w:rtl w:val="true"/>
        </w:rPr>
        <w:t>کیفیّة خلق أبدان الأئمّة علیهم السلام وأرواحهم</w:t>
      </w:r>
      <w:bookmarkEnd w:id="391"/>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یحیی الواسطی، عن بعض أصحابنا، عن أبی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عِلِّیِّینَ، وَخَلَقَ أَرْواحَنا مِنْ فَوْقِ ذلِکَ، وَخَلَقَ أَرْواحَ شیعَتِنا مِنْ عِلِّیّینَ، وَخَلَقَ أَجْسادَهُمْ مِنْ دُونِ ذلِکَ، فَمِنْ أَجْلِ ذلِکَ الْقَرابَةُ بَیْنَنا وَبَیْنَهُم، وَقُلوبُهُمْ تَحِنُّ إِلَیْنا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44:58</w:t>
      </w:r>
      <w:r>
        <w:rPr>
          <w:rFonts w:ascii="IRNazanin" w:hAnsi="IRNazanin" w:eastAsia="IRNazanin"/>
          <w:color w:val="111111"/>
          <w:sz w:val="28"/>
          <w:sz w:val="28"/>
          <w:szCs w:val="28"/>
          <w:rtl w:val="true"/>
          <w:lang w:bidi="fa-IR"/>
        </w:rPr>
        <w:t>، وأورده 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رئاب، رفعه إلی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نَهْراً دُونَ عَرْشِهِ وَدُونَ النَّهْرِ الَّذی دُونَ عَرْشِهِ نُورٌ نَوَّرَهُ، وَإِنَّ فی حافَّتَی النَّهْرِ رُوحَیْنِ 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مِنْ أَمْرِهِ، وَإِنَّ للّهِ‌ِ عَشْرَ طِیناتٍ، خَمْسَةً مِنَ الْجَنَّةِ، وَخَسْمَةً مِنَ الْأَرْضِ، فَفَسَّرَ الْجِنانَ وَفَسَّرَ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وَلَا مَلَکٍ مِنْ بَعْدِهِ جَبَلَهُ إِلّا نَفَخَ فیهِ مِنْ إِحْدَی الرُّوحَیْنِ، وَجَعَلَ النَّبِیَّ صلی الله علیه و آله مِنْ إِحْدَی الطِّینَتَیْنِ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الجبل؟ </w:t>
      </w:r>
      <w:bookmarkStart w:id="392" w:name="pg5935_42290"/>
    </w:p>
    <w:p>
      <w:pPr>
        <w:pStyle w:val="BookText"/>
        <w:rPr/>
      </w:pPr>
      <w:bookmarkEnd w:id="39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غَیْرَنا أَهْلَ الْبَیْتِ، فَإِنَّ اللّهَ عَزَّ وَجَلَّ خَلَقَنا مِنَ الْعَشْرِ طیناتٍ وَنَفَخَ فینا مِنَ الرُّوحَیْنِ جَمِیعاً فَأَطْیَبَ بِها طیباً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علیّ بن إبراهیم، عن علیّ بن حسّان ومحمّد بن یحیی، عن سَلمة بن الخطّاب، وغیره، عن علیّ بن حسّان، عن علیّ بن 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أَعْلی عِلِّیِّینَ، وَخَلَقَ قُلُوبَ شیعَتِنا مِمّا خَلَقَنا، وَخَلَقَ أَبْدانَهُمْ مِنْ دُونِ ذلِکَ، فَقُلُوبُهُمْ تَهْوی إِلَیْنا، لأَنَّها خُلِقَتْ مِمّا خُلِقْنا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5578466_581953129"/>
      <w:bookmarkStart w:id="394" w:name="_Toc142"/>
      <w:bookmarkEnd w:id="393"/>
      <w:r>
        <w:rPr>
          <w:rtl w:val="true"/>
        </w:rPr>
        <w:t>لیس بین اللّه وبین حجّته حجاب</w:t>
      </w:r>
      <w:bookmarkEnd w:id="394"/>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ثابت الثمالی، عن سیّد العابدین علیّ بن الحسین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اللّه وبین حجّته حجاب، فلا للّه‌دون حجّته ستر، نحن أبواب اللّه، ونحن الصراط المستقیم، ونحن عیبة علمه، ونحن تراجمة وحیه، ونحن أرکان توحیده، ونحن موضع سرّه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12:24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5935_42292"/>
    </w:p>
    <w:p>
      <w:pPr>
        <w:pStyle w:val="Heading3"/>
        <w:numPr>
          <w:ilvl w:val="2"/>
          <w:numId w:val="1"/>
        </w:numPr>
        <w:rPr/>
      </w:pPr>
      <w:bookmarkStart w:id="396" w:name="__RefHeading___Toc5578468_581953129"/>
      <w:bookmarkStart w:id="397" w:name="_Toc143"/>
      <w:bookmarkEnd w:id="395"/>
      <w:bookmarkEnd w:id="396"/>
      <w:r>
        <w:rPr>
          <w:rtl w:val="true"/>
        </w:rPr>
        <w:t>إنّ الأئمّة علیهم السلام إذا ظهر أمرهم حکموا بحکم داود علیه السلام</w:t>
      </w:r>
      <w:bookmarkEnd w:id="397"/>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عبیدة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زمان أبی جعفر علیه السلام حین قُبض نتردّد کالغنم لا راعی لها، فلقینا سالم بن أبی حفصة،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مَن إمامک؟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وأهلکت، أما سمعت أنا وأنت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وَلَیْسَ عَلَیْهِ إِمامٌ ماتَ مَیْتَةً جاهِلِیَّةً؟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ولقد کان قبل ذلک بثلاث أو نحوها دخلت علی أبی عبداللّه علیه السلام فرزق اللّه المعرفة، فقلت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قال لی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إِنَّهُ لَایَمُوتُ مِنّا مَیِّتٌ حَتّی یُخَلِّفَ مِنْ بَعْدِهِ مَنْ یَعْمَلُ بِمِثْلِ عَمَلِهِ، وَیَسِیرُ بِسِیرَتِهِ، وَیَدْعو إِلی ما دَعا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عُبَیْدَةَ، إِنَّهُ لَمْ یَمْنَعْ ما اعْطِیَ داودَ أَنْ اعْطِیَ سُلَیْمان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إِذا قامَ قائِمُ آلِ مُحَمَّدٍ علیه السلام حَکَمَ بِحُکْمِ داودَ وَسُلَیْمانَ لَایَسْأَل بَیِّنَةً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علیّ بن إبراهیم، عن أبیه، عن ابن أبی عُمیر، عن منصور، عن فضل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بحار الأنوار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861:2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جعفر علیه السلام فقال له رجل من أهل الکوفة یسأله عن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عَمّا شِئْتُمْ، فَلَا تَسْأَلُونی عَنْ شَیْ‌ءٍ إِلّا أَنْبَأْتُکُمْ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أَحَدٌ عِنْدَهُ عِلْمُ شَیْ‌ءٍ إِلّا خَرَجَ مِنْ عِنْدِ أَمِیرِ الْمُؤْمِنینَ علیه السلام، فَلْیَذْهَبِ </w:t>
      </w:r>
    </w:p>
    <w:p>
      <w:pPr>
        <w:pStyle w:val="BookText"/>
        <w:rPr/>
      </w:pPr>
      <w:r>
        <w:rPr>
          <w:rFonts w:ascii="Amiri" w:hAnsi="Amiri" w:eastAsia="Amiri" w:cs="Amiri"/>
          <w:color w:val="111111"/>
          <w:sz w:val="28"/>
          <w:sz w:val="28"/>
          <w:szCs w:val="28"/>
          <w:rtl w:val="true"/>
          <w:lang w:bidi="ar-SA"/>
        </w:rPr>
        <w:t>النّاسُ حَیْثُ شاؤُوا، فَوَاللّهِ لَیْسَ الْأَمْرُ إِلّا مِنْ هاهُنا، وأشار بیده إلی بیته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عدّة من أصحابنا، عن أحمد بن محمّد، عن ابن أبی نصر، عن 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69:27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مریم،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 لسَلمة بن کُهَیل والحکم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فَلَا تَجِدانِ عِلْماً صَحِیحاً إِلّا شَیْئاً خَرَجَ مِنْ عِنْدِنا أَهْلِ الْبَیْتِ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 السلام عن شهادة ولد الزّنا تجوز؟</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بن عُتیبة یزعم أنّها تجوز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لَاتَغْفِرْ ذَنْبَهُ، ما قالَ اللّهُ لِلْحَکَمِ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الْحَکَمُ یَمِیناً وَشِمالاً، فَوَاللّهِ لَایُؤْخَذُ الْعِلْمُ إِلّا مِنْ أَهْلِ بَیْتٍ نَزَلَ عَلَیْهِمْ جَبْرَئِیلَ علیه السلام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374:27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مستدرک الوسائل </w:t>
      </w:r>
      <w:r>
        <w:rPr>
          <w:rFonts w:eastAsia="IRNazanin" w:cs="IRNazanin"/>
          <w:color w:val="111111"/>
          <w:sz w:val="28"/>
          <w:szCs w:val="28"/>
          <w:lang w:bidi="fa-IR"/>
        </w:rPr>
        <w:t>274:17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مختصراً فی عوالی اللآلی </w:t>
      </w:r>
      <w:r>
        <w:rPr>
          <w:rFonts w:eastAsia="IRNazanin" w:cs="IRNazanin"/>
          <w:color w:val="111111"/>
          <w:sz w:val="28"/>
          <w:szCs w:val="28"/>
          <w:lang w:bidi="fa-IR"/>
        </w:rPr>
        <w:t>346:2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5935_42295"/>
    </w:p>
    <w:p>
      <w:pPr>
        <w:pStyle w:val="Heading3"/>
        <w:numPr>
          <w:ilvl w:val="2"/>
          <w:numId w:val="1"/>
        </w:numPr>
        <w:rPr/>
      </w:pPr>
      <w:bookmarkStart w:id="399" w:name="__RefHeading___Toc5578470_581953129"/>
      <w:bookmarkStart w:id="400" w:name="_Toc144"/>
      <w:bookmarkEnd w:id="398"/>
      <w:bookmarkEnd w:id="399"/>
      <w:r>
        <w:rPr>
          <w:rtl w:val="true"/>
        </w:rPr>
        <w:t>إنّ حدیثهم علیهم السلام صعب مُستصعب</w:t>
      </w:r>
      <w:bookmarkEnd w:id="400"/>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ابن سنان، أو غیره، رفعه إلی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لَایَحْتَمِلُهُ إِلّا صُدُورٌ مُنِیرَةٌ، أَوْ قُلُوبٌ سَلِیمَةٌ، أَوْ أَخْلاقٌ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أَخَذَ مِنْ شیعَتِنا الْمِیثاقَ کَما أَخَذَ عَلی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وَفی لَنا وَفی اللّهُ لَهُ بِالْجَنَّةِ، وَمَنْ أَبْغَضَنا وَلَمْ یُؤَدِّ إِلَیْنا حَقَّنا فَفی النّارِ خالِداً مُخَلَّداً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5578472_581953129"/>
      <w:bookmarkStart w:id="402" w:name="_Toc145"/>
      <w:bookmarkEnd w:id="401"/>
      <w:r>
        <w:rPr>
          <w:rtl w:val="true"/>
        </w:rPr>
        <w:t>سیرة الإمام فی نفسه وفی مطعمه وملبسه</w:t>
      </w:r>
      <w:bookmarkEnd w:id="402"/>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ذکرت آل فلان و ما هم فیه من النعیم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إلیکم لعشنا معکم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لَوْ کانَ ذاکَ ما کانَ إِلّا سِیاسَةَ اللَّیْلِ، وَسِیاحَةَ النَّهارِ، وَلُبْسِ الْخَشِنِ، وَأَکْلِ الْجَشِبِ، فَزُوِیَ ذلِکَ عَنّا فَهَلْ رَأَیْتَ ظُلامَةً قَطّ صَیَّرَها اللّهُ تَعالی نِعْمَةً إِلّا هذِهِ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أبا عبداللّه علیه السلام وقال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ذکرت أنّ علیّ بن أبی طالب علیه السلام کان یلبس الخشن، یلبس القمیص بأربعة دراهم، وما أشبه ذلک، ونری علیک اللباس الجدید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 السلام کانَ یَلْبِسُ ذلِکَ فی زَمانٍ لَایُنْکَرُ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3" w:name="pg5935_42298"/>
    </w:p>
    <w:p>
      <w:pPr>
        <w:pStyle w:val="BookText"/>
        <w:rPr/>
      </w:pPr>
      <w:bookmarkEnd w:id="403"/>
      <w:r>
        <w:rPr>
          <w:rFonts w:ascii="Amiri" w:hAnsi="Amiri" w:eastAsia="Amiri" w:cs="Amiri"/>
          <w:color w:val="111111"/>
          <w:sz w:val="28"/>
          <w:sz w:val="28"/>
          <w:szCs w:val="28"/>
          <w:rtl w:val="true"/>
          <w:lang w:bidi="ar-SA"/>
        </w:rPr>
        <w:t>وَلَوْ لَبِسَ مِثْلَ ذلِکَ الْیَوْمَ شُهِرَ بِهِ، فَخَیْرُ لِباسِ کُلِّ زَمانٍ لِباسُ أَهْلِهِ، غَیْرَ أَنَّ قائِمَنا أَهْلَ الْبَیْتِ علیهم السلام إِذا قامَ لَبِسَ ثِیابَ عَلِیٍّ علیه السلام، وَسارَ بِسِیْرَةِ عَلِیٍّ علیه السلام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عدّة من أصحابنا، عن أحمد بن محمّد البرقی، عن أبیه، عن محمّد بن یحیی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5772</w:t>
      </w:r>
      <w:r>
        <w:rPr>
          <w:rFonts w:ascii="IRNazanin" w:hAnsi="IRNazanin" w:eastAsia="IRNazanin"/>
          <w:color w:val="111111"/>
          <w:sz w:val="28"/>
          <w:sz w:val="28"/>
          <w:szCs w:val="28"/>
          <w:rtl w:val="true"/>
          <w:lang w:bidi="fa-IR"/>
        </w:rPr>
        <w:t xml:space="preserve">، نقلاً عن الکافی </w:t>
      </w:r>
      <w:r>
        <w:rPr>
          <w:rFonts w:eastAsia="IRNazanin" w:cs="IRNazanin"/>
          <w:color w:val="111111"/>
          <w:sz w:val="28"/>
          <w:szCs w:val="28"/>
          <w:lang w:bidi="fa-IR"/>
        </w:rPr>
        <w:t>444:6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578474_581953129"/>
      <w:bookmarkStart w:id="405" w:name="_Toc146"/>
      <w:bookmarkEnd w:id="404"/>
      <w:r>
        <w:rPr>
          <w:rtl w:val="true"/>
        </w:rPr>
        <w:t>الأئمّة علیهم السلام کلّهم قائمون بأمر اللّه تعالی</w:t>
      </w:r>
      <w:bookmarkEnd w:id="405"/>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الحکم بن أبی نُعیم،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أبا جعفر علیه السلام وهو بالمدینة،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بین الرکن والمقام إن أنا لقیتک أن لا أخرج من المدینة حتّی أعلم أنّک قائم آل محمّد أم لا، فلم یجبنی بشیء، فأقمت ثلاثین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استقبلنی فی طریق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حَکَمُ، إِنَّکَ لَهاهُنا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أخبرتک بما جعلت للّه‌علَیَّ، فلم تأمرنی، ولم تنهنی عن شیء، ولم تجبنی بشیء؟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عَلَیَّ غُدْوَةً الْمَنْزِلَ، فغدوت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للّه‌علَیَّ نذراً وصیاماً وصدقة بین الرکن والمقام إن أنا لقیتک أن لا أخرج من المدینة حتّی أعلم أنّک قائم آل محمّد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أنت رابطتک، وإن لم تکن أنت، سرت فی الأرض فطلبت المعاش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حَکَمُ، کُلُّنا 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نَهْدی إِلَی اللّهِ</w:t>
      </w:r>
      <w:r>
        <w:rPr>
          <w:rFonts w:eastAsia="Amiri" w:cs="Amiri" w:ascii="Amiri" w:hAnsi="Amiri"/>
          <w:color w:val="111111"/>
          <w:sz w:val="28"/>
          <w:szCs w:val="28"/>
          <w:rtl w:val="true"/>
          <w:lang w:bidi="ar-SA"/>
        </w:rPr>
        <w:t xml:space="preserve">. </w:t>
      </w:r>
      <w:bookmarkStart w:id="406" w:name="pg5935_42300"/>
    </w:p>
    <w:p>
      <w:pPr>
        <w:pStyle w:val="BookText"/>
        <w:rPr/>
      </w:pPr>
      <w:bookmarkEnd w:id="40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صاحِبُ السَّیْفِ وَوارِثُ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تقتل أعداء اللّه، ویعزّ بک أولیاء اللّه، ویُظهر بک دین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حَکَمُ، کَیْفَ أَکُونُ أَنا وَقَدْ بَلَغْتُ خَمْساً وَأَرْبَعینَ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صاحِبَ هذا الْأَمْرِ أَقْرَبُ عَهْداً بِاللَّبَنِ مِنّی، وَأَخَفُّ عَلی ظَهْرِ الدّابَّةِ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عدّة من أصحابنا، عن أحمد بن محمّد بن عیسی، عن علیّ بن الحکم، عن زید بن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140:51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5578476_581953129"/>
      <w:bookmarkStart w:id="408" w:name="_Toc147"/>
      <w:bookmarkEnd w:id="407"/>
      <w:r>
        <w:rPr>
          <w:rtl w:val="true"/>
        </w:rPr>
        <w:t>باب صلة الإمام علیه السلام</w:t>
      </w:r>
      <w:bookmarkEnd w:id="408"/>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الخیبری ویونس بن ظبیان،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أبا عبداللّه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أَحَبُّ إِلَی اللّهِ مِنْ إِخْراجِ الدّارهِمِ إِلَی الْإِمامِ، وَإِنَّ اللّهَ لَیَجْعَلُ لَهُ الدِّرْهَمَ فی الْجَنَّةِ مِثْلَ جَبَلِ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صِلَةِ الْإِمامِ خاصَّةً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معاذ صاحب الأکسیة،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bookmarkStart w:id="409" w:name="pg5935_42301"/>
    </w:p>
    <w:p>
      <w:pPr>
        <w:pStyle w:val="BookText"/>
        <w:rPr/>
      </w:pPr>
      <w:bookmarkEnd w:id="409"/>
      <w:r>
        <w:rPr>
          <w:rFonts w:ascii="Amiri" w:hAnsi="Amiri" w:eastAsia="Amiri" w:cs="Amiri"/>
          <w:color w:val="111111"/>
          <w:sz w:val="28"/>
          <w:sz w:val="28"/>
          <w:szCs w:val="28"/>
          <w:rtl w:val="true"/>
          <w:lang w:bidi="ar-SA"/>
        </w:rPr>
        <w:t>إِنَّ اللّهَ لَمْ یَسْأَلْ خَلْقَهُ ما فی أَیْدیهِمْ قَرْضاً مِنْ حاجَةٍ بِهِ إِلَی ذلِکَ، وَما کانَ للّهِ‌ِ مِنْ حَقٍّ فَإِنَّما هُوَ لَوِلِیِّهِ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محمّد بن سنان، عن حمّاد بن أبی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بتفاوت یسیر وزیادة فی آخره فی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میّاح،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مَیّاحُ، دِرْهَمٌ یُوصَلُ بِهِ الْإِمامُ أَعْظَمُ وَزْناً مِنْ احُدٍ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یونس، عن بعض رجاله،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یُوصَلُ بِهِ الْإِمامُ أَفْضَلُ مِنَ أَلْفَیْ أَلْفِ دِرْهَمٍ فیما سِواهُ مِنْ وُجُوهِ الْبِرِّ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5578478_581953129"/>
      <w:bookmarkStart w:id="411" w:name="_Toc148"/>
      <w:bookmarkEnd w:id="410"/>
      <w:r>
        <w:rPr>
          <w:rtl w:val="true"/>
        </w:rPr>
        <w:t>وجوب دفع الخمس إلی ذوی القربی</w:t>
      </w:r>
      <w:bookmarkEnd w:id="4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سُلیم بن قیس،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الَّذینَ عَنَی اللّهُ بِذی الْقُرْبی، الَّذینَ قَرَنَهُمُ اللّهُ بِنَفْسِهِ وَنَبِیِّهِ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یَجْعَلْ لَنا سَهْماً فی الصَّدَقَةِ، أَکْرَمَ اللّهُ نَبِیَّهُ وَأَکْرَمَنا أَنْ یُطْعِمَنا أَوْساخَ ما فی أَیْدی النّاسِ</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حفص بن البختری،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یوجف علیه بخیل ولا رکاب، أو قوم صالحوا، أو قوم أعطوا بأیدیهم، وکلّ أرض خربة وبطون الأودیة، فهو لرسول اللّه صلی الله علیه و آله، وهو للإمام من بعده یضعه حیث یشاء</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523:9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بعض أصحابنا، عن العبد الصالح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الْکُنُوزِ، وَمِنَ الْمَعادِنِ، وَالْمِلاحَةِ، یُؤْخَذُ مِنْ کُلِّ هذِهِ الصُّنوفِ الْخُمْسُ، فَیَجْعَلُ لِمَنْ جَعَلَهُ اللّهُ تَعالی لَهُ، وَیُقْسَمُ الْأَرْبَعَةُ الْأَخْماسِ بَیْنَ مَنْ قاتَلَ عَلَیْهِ، وَوَلِیَ ذلِکَ، وَیُقْسَمُ بَیْنَهُمُ الْخُمْسُ عَلی سِتَّةِ أَسْهُمٍ، سَهْمٌ للّهِ‌ِ، وَسَهْمٌ لِرَسُولِ اللّهِ، وَسَهْمٌ لِذی الْقُرْبی، وَسَهْمٌ لِلْیَتامی، وَسَهْمٌ لِلْمَساکِینِ، وَسَهْمٌ لاَِبْناءِ السَّبیلِ</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487:9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إبراهیم،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جعفر الثانی علیه السلام إذ دخل علیه صالح بن محمّد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یتولّی له الوقف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اجعلنی من عشرة آلاف فی حلّ فإنّی أنفقتها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صالح،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یثب علی أموال حقّ آل محمّد وأیتامهم ومساکینهم وفقراءهم وأبناء سبیلهم فیأخذه ثمّ یجیء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اجعلنی فی حلّ، أتراه ظنّ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واللّه لیسألنهم اللّه یوم القیامة عن ذلک سؤالاً حثیثاً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537:9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12664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5935_42308"/>
    </w:p>
    <w:p>
      <w:pPr>
        <w:pStyle w:val="Heading2"/>
        <w:numPr>
          <w:ilvl w:val="1"/>
          <w:numId w:val="1"/>
        </w:numPr>
        <w:rPr/>
      </w:pPr>
      <w:bookmarkStart w:id="413" w:name="__RefHeading___Toc5578480_581953129"/>
      <w:bookmarkStart w:id="414" w:name="_Toc149"/>
      <w:bookmarkEnd w:id="412"/>
      <w:bookmarkEnd w:id="413"/>
      <w:r>
        <w:rPr>
          <w:rtl w:val="true"/>
        </w:rPr>
        <w:t>الفصل السادس</w:t>
      </w:r>
      <w:r>
        <w:rPr>
          <w:rtl w:val="true"/>
        </w:rPr>
        <w:t xml:space="preserve">: </w:t>
      </w:r>
      <w:r>
        <w:rPr>
          <w:rtl w:val="true"/>
        </w:rPr>
        <w:t>فی النصوص والإشارات علی الأئمّة الهداة</w:t>
      </w:r>
      <w:bookmarkEnd w:id="414"/>
    </w:p>
    <w:p>
      <w:pPr>
        <w:pStyle w:val="Heading3"/>
        <w:numPr>
          <w:ilvl w:val="2"/>
          <w:numId w:val="1"/>
        </w:numPr>
        <w:rPr/>
      </w:pPr>
      <w:bookmarkStart w:id="415" w:name="__RefHeading___Toc5578482_581953129"/>
      <w:bookmarkStart w:id="416" w:name="_Toc150"/>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نصّ النبیّ الکریم ضمن عشرات الروایات علی إمامه الإمام أمیر المؤمنین علیه السلام والأئمّة الهداة ووصایتهم من بعده، وهکذا ورد النصوص الکثیرة عن لسان العترة الطاهرة لکلّ واحد من الأئمّة علیهم السلام، وروی الإمام علیّ بن إبراهیم هذه النصوص کبقیّة الروایات بسنده المتّصل إلیهم علیهم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هذا الفصل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من اللّه ورسوله علی أئمّة الهدی، نصوص الرسول فی إمامة أمیر المؤمنین، رسول اللّه وحدیث بیعة الغدیر، آخر فریضة نزلت علی رسول اللّه هی ولایة أمیر المؤمنین، نصّ الإمام أمیر المؤمنین بالخلافة والولایة، النصّ علی أمیر المؤمنین، النصّ علی الحسن بن علیّ‌ء علیهما السلام، الإشارة والنصّ علی الحسین بن علیّ علیهما السلام، الإشارة والنصّ علی علیّ بن الحسین علیهما السلام، النصّ علی أبی عبداللّه الصادق علیه السلام، الإشارة والنصّ علی أبی الحسن موسی علیه السلام، الاشارة والنصّ علی أبی الحسن الرضا علیه السلام، الإشارة والنصّ علی أبی جعفر الثانی علیه السلام، الإشارة والنصّ علی أبی الحسن الثالث علیه السلام، أحادیث فی المهدی علیه السلام وفی غیبته وکراهة التوقیف بخروج القائم، التمحیص قبل خروجه، إلی غیر ذلک من النصوص</w:t>
      </w:r>
      <w:r>
        <w:rPr>
          <w:rFonts w:eastAsia="IRNazanin" w:cs="IRNazanin"/>
          <w:color w:val="111111"/>
          <w:sz w:val="28"/>
          <w:szCs w:val="28"/>
          <w:rtl w:val="true"/>
          <w:lang w:bidi="fa-IR"/>
        </w:rPr>
        <w:t xml:space="preserve">. </w:t>
      </w:r>
      <w:bookmarkStart w:id="417" w:name="pg5935_42310"/>
    </w:p>
    <w:p>
      <w:pPr>
        <w:pStyle w:val="Heading3"/>
        <w:numPr>
          <w:ilvl w:val="2"/>
          <w:numId w:val="1"/>
        </w:numPr>
        <w:rPr/>
      </w:pPr>
      <w:bookmarkStart w:id="418" w:name="__RefHeading___Toc5578484_581953129"/>
      <w:bookmarkStart w:id="419" w:name="_Toc151"/>
      <w:bookmarkEnd w:id="417"/>
      <w:bookmarkEnd w:id="418"/>
      <w:r>
        <w:rPr>
          <w:rtl w:val="true"/>
        </w:rPr>
        <w:t>مَن هم العترة الطاهرة</w:t>
      </w:r>
      <w:bookmarkEnd w:id="419"/>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غیاث بن إبراهیم، عن الصادق جعفر بن محمّد، عن أبیه، محمّد بن علیّ، عن أبیه علیّ بن الحسین، عن أبیه الحسین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 علیه السلام عن 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مَن العترة؟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والحسین، والأئمّة التسعة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مهدیّهم وقائمهم، لا یفارقون کتاب اللّه ولا یفارقهم حتّی یردوا علی رسول اللّه صلی الله علیه و آله حوضه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5578486_581953129"/>
      <w:bookmarkStart w:id="421" w:name="_Toc152"/>
      <w:bookmarkEnd w:id="420"/>
      <w:r>
        <w:rPr>
          <w:rtl w:val="true"/>
        </w:rPr>
        <w:t>ما جاء فی الأئمّة الإثنی عشر علیهم السلام والنصّ علیهم</w:t>
      </w:r>
      <w:bookmarkEnd w:id="421"/>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هاشم داود بن القاسم الجعفری، عن أبی جعفر الثانی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أَمِیرُ الْمُؤْمِنینَ علیه السلام وَمَعَهُ الْحَسَنُ بْنُ عَلِیٍّ علیه السلام وَهُوَ مُتَّکِئٌ عَلی یَدِ سَلْمانَ، فَدَخَلَ الْمَسْجِدَ الْحَرامِ فَجَلَسَ، إِذْ أَقْبَلَ رَجُلٌ حَسَنُ الْهَیْئَةِ وَاللِّباسِ، فَسَلَّمَ عَلی أَمِیرَ الْمُؤْمِنینَ، فَرَدَّ علیه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أَسْأَلُکَ عَنْ ثَلاثِ مَسائِلَ إِنْ أَخْبَرْتَنی بِهِنَّ عَلِمْتُ أَنَّ الْقَوْمَ رَکِبُوا مِنْ أَمْرِکَ ما قَضی عَلَیْهِمْ، وَأَنْ لَیْسُوا بِمَأْمُونینَ فی دُنْیاهُمْ وَآخِرَتِهِمْ، وَإِنْ تَکُنْ الْاُخْری عَلِمْتُ أَنَّکَ وَهُمْ شَرَعٌ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عَمّا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الرَّجُلِ إِذا نامَ أَیْنَ تَذْهَبُ رُوْحُهُ، وَعَنِ الرَّجُلِ کَیْفَ یَذْکُرُ وَیَنْسی؟ وَعَنِ الرَّجُلِ کَیْفَ یُشْبِهُ وَلَدُهُ الْأَعْمامَ وَالْأَخْوالَ؟</w:t>
      </w:r>
    </w:p>
    <w:p>
      <w:pPr>
        <w:pStyle w:val="BookText"/>
        <w:rPr/>
      </w:pPr>
      <w:r>
        <w:rPr>
          <w:rFonts w:ascii="Amiri" w:hAnsi="Amiri" w:eastAsia="Amiri" w:cs="Amiri"/>
          <w:color w:val="111111"/>
          <w:sz w:val="28"/>
          <w:sz w:val="28"/>
          <w:szCs w:val="28"/>
          <w:rtl w:val="true"/>
          <w:lang w:bidi="ar-SA"/>
        </w:rPr>
        <w:t>فَالْتَفَتَ أَمِیرُ الْمُؤْمِنینَ علیه السلام إِلَی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الْحَسَنُ علیه السلام،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 اللّهُ، وَلَمْ أَزَلْ أَشْهَدُ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رَسُولُ اللّهِ، وَلَمْ أَزَلْ أَشْهَدُ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وَصِیُّ رَسُولِ اللّهِ صلی الله علیه و آله،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وَصِیُّهُ،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الْحَسَنِ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الْحُسَیْنَ بْنَ عَلِیٍّ وَصِیُّ أَخِیهِ، وَالْقائِمُ بِحُجَّتِهِ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الْحُسَیْنِ أَنَّهُ الْقائِمُ بِأَمْرِ الْحُسَیْنِ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مُحَمَّدِ بْنِ عَلِیٍّ أَنَّهُ الْقائِمُ بِأَمْرِ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جَعْفَرِ بْنِ مُحَمَّدٍ بِأَنَّهُ الْقائِمُ بِأَمْرِ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مُوسی أَنَّهُ الْقائِمُ بِأَمْرِ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مُوسی أَنَّهُ الْقائِمُ بِأَمْرِ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مُحَمَّدِ بْنَ عَلِیٍّ أَنَّهُ الْقائِمُ بِأَمْرِ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عَلی عَلِیِّ بْنِ مُحَمَّدٍ بِأَنَّهُ الْقائِمُ بِأَمْرِ مُحَمَّدِ بْنِ عَلِیٍّ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عَلی الْحَسَنِ بْنِ عَلِیٍّ بِأَنَّهُ الْقائِمُ بِأَمْرِ عَلِیِّ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اتْبَعْهُ، فَانْظُرْ أَیْنَ یَقْصُدُ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الْحَسَنُ بْنُ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أَنْ وَضَعَ رِجْلَهُ خارِجاً مِنَ الْمَسْجِدِ، فَما دَرَیْتُ أَیْنَ أَخَذَ مِنْ أَرْضِ اللّهِ، فَرَجَعْتُ إِلی أَمِیرِ الْمُؤْمِنینَ علیه السلام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وَأَمِیرُ الْمُؤْمِنینَ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علیه السلام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عدّة من أصحابنا، عن أحمد بن محمّد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سُلیم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عبداللّه بن جعفر الطیّار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معاویة، أنا والحسن والحسین وعبداللّه بن عباس وعمر بن امّ سَلمة، واُسامة بن زید، فجری بینی وبین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أَوْلی بِالْمُؤْمِنینَ مِنْ أَنْفُسِهِمْ، ثُمَّ أَخی عَلِیُّ بْنُ أَبی طالِبٍ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وَسَتُدْرِکُهُ یا عَلِیُّ، ثُمَّ ابْنُهُ مُحَمَّدُ بْنُ عَلِیٍّ أَوْلی بِالْمُؤْمِنینَ </w:t>
      </w:r>
    </w:p>
    <w:p>
      <w:pPr>
        <w:pStyle w:val="BookText"/>
        <w:rPr/>
      </w:pPr>
      <w:r>
        <w:rPr>
          <w:rFonts w:ascii="Amiri" w:hAnsi="Amiri" w:eastAsia="Amiri" w:cs="Amiri"/>
          <w:color w:val="111111"/>
          <w:sz w:val="28"/>
          <w:sz w:val="28"/>
          <w:szCs w:val="28"/>
          <w:rtl w:val="true"/>
          <w:lang w:bidi="ar-SA"/>
        </w:rPr>
        <w:t>مِنْ أَنْفُسِهِمْ، وَسَتُدْرِکُهُ یا حُسَیْنُ، ثُمَّ یُکَمِّلُهُ اثْنَیْ عَشَرَ إِماماً، تِسْعَةً مِنْ وُلْدِ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واستشهدت الحسن والحسین وعبداللّه بن عباس وعمر بن امّ سلمة واُسامة بن زید، فشهدوا لی عند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ذلک من سلمان وأبی ذرّ والمقداد، وذکروا أنّهم سمعوا ذلک من رسول اللّه صلی الله علیه و آله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 عیّاش، عن سُلیم بن قیس ومحمّد بن یحیی، عن أحمد بن محمّد، عن ابن أبی عُمیر، عن عمر 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محمّد، عن أحمد بن هلال، عن ابن أبی عُمیر، عن عمر بن اذینة، عن أبان ابن أبی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جنازة أبی بکر یوم مات، وشَهِدت عمر حین بویع وعلیّ علیه السلام جالس ناحیة، فأقبل غلام یهودی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 علیه ثیاب حسان، وهو من ولد هارون،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أعلم هذه الاُمّة بکتابهم وأمر نبیّهم؟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وأعاد علیه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جئتک مرتاداً لنفسی شاکّاً فی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الشابّ؟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ابن عمّ رسول اللّه صلی الله علیه و آله، وهذا أبو الحسن والحسین ابنی رسول اللّه صلی الله علیه و آله، وهذا زوج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فاقبل الیهودی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أکذاک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اسألک عن ثلاث وثلاث وواحدة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أمیر المؤمنین علیه السلام من غیر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هارُونی، ما مَنَعَکَ أَنْ تَقُولَ سَبْعاً؟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فإن أجبتنی سألت عمّا بعدهنّ، وإن لم تعلمهنّ علمت أنّه لیس فیکم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 بِالْإِلهِ الَّذی تَعْبُدُهُ لَئِنْ أَنا أَجَبْتُکَ فی کُلِّ ما تُریدُ لَتَدَعَنَّ دینَکَ وَلَتَدْخُلَنَّ فی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إلّالذاک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قطرة دم قطرت علی وجه الأرض أیّ قطرة هی؟ وأوّل عینٍ فاضت علی وجه الأرض أیّ عین هی؟ وأوّل شیء اهتزّ علی وجه الأرض أیّ شیء هو؟</w:t>
      </w:r>
    </w:p>
    <w:p>
      <w:pPr>
        <w:pStyle w:val="BookText"/>
        <w:rPr/>
      </w:pPr>
      <w:r>
        <w:rPr>
          <w:rFonts w:ascii="Amiri" w:hAnsi="Amiri" w:eastAsia="Amiri" w:cs="Amiri"/>
          <w:color w:val="111111"/>
          <w:sz w:val="28"/>
          <w:sz w:val="28"/>
          <w:szCs w:val="28"/>
          <w:rtl w:val="true"/>
          <w:lang w:bidi="ar-SA"/>
        </w:rPr>
        <w:t>فأجابه أمیر المؤمنین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الثَّلاثِ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أخبرنی عن محمّد کم له من إمام عدل؟ وفی أیّ جنّة یکون؟ ومَن ساکنه معه فی جنّته؟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هارُونی، إِنَّ لِمُحَمَّدٍ اثْنی عَشَرَ إِماماً عَدْلاً، لَایَضُرُّهُمْ خِذْلانُ مَنْ خَذَلَهُمْ، وَلَا یَسْتَوْحِشُونَ بِخِلافِ مَنْ خالَفَهُمْ، وَإِنَّهُمْ فی الدِّینِ أَرْسَبُ مِنَ الْجِبالِ الرّواسی فی الْأَرْضِ، وَمَسْکَنُ مُحَمَّدٍ فی جَنَّتِهِ مَعَهُ اوْلئِکَ الْأَثْنا عَشَرَ الْإمامُ الْعَدْلُ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الذی لا إله إلّاهو، إنّی لأجدها فی کتب أبی هارون، کتبه بیده وإملاء موسی عمّی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الْواحِدَةِ؟أخبرنی عن وصیّ محمّد کم یعیش من بعده؟ وهل یموت أو یُقتل؟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هارُونی، یَعیشُ بَعْدَهُ ثَلاثِینَ سَنَةً، لَایَزِیدُ یَوْماً وَلَا یَنْقُصُ یَوْماً، ثُمَّ یُضْرَبُ ضَرْبَةً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الهارونی وقطع کُسْتِیْجَهُ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شریک له، و أشهد أنّ محمّداً عبده ورسوله، وأنّک وصیّه، ینبغی أن تفوق ولا تُفاق، وأن تُعظّم ولا تُسْتضعف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به علیّ علیه السلام إلی منزله فعلّمه معالم الدین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عبداللّه بن القاسم، عن حنان بن السرّاج، عن داود بن سلیمان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حمزة،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أَرْسَلَ مُحَمَّداً صلی الله علیه و آله إِلَی الْجِنِّ وَالْإِنْسِ، وَجَعَلَ مِنْ بَعْدِهِ إثْنی عَشَرَ وَصِیّاً، مِنْهُمْ مَنْ سَبَقَ وَمِنْهُمْ مَنْ بَقِیَ، وَکُلُّ وَصِیٍّ جَرَتْ بِهِ سُنَّةٌ، وَالْأَوْصِیاءُ الَّذینَ مِنْ بَعْدِ مُحَمَّدٍ صلی الله علیه و آله عَلی سُنَّةِ أَوْصیاءِ عِیسی، وَکانُوا إثْنَی عَشَرَ، وَکانَ أَمِیرُ الْمُؤْمِنینَ علیه السلام عَلی سُنَّةِ الْمَسیحِ</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روضة الواعظین </w:t>
      </w:r>
      <w:r>
        <w:rPr>
          <w:rFonts w:eastAsia="IRNazanin" w:cs="IRNazanin"/>
          <w:color w:val="111111"/>
          <w:sz w:val="28"/>
          <w:szCs w:val="28"/>
          <w:lang w:bidi="fa-IR"/>
        </w:rPr>
        <w:t>261:2</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5935_42322"/>
    </w:p>
    <w:p>
      <w:pPr>
        <w:pStyle w:val="BookText"/>
        <w:rPr/>
      </w:pPr>
      <w:bookmarkEnd w:id="422"/>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بصیر،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تِسْعَةُ أَئِمَّةٍ بَعْدَ الْحُسَیْنِ بْنِ عَلِیٍّ، تاسِعُهُمْ قائِمُهُمْ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علیّ بن إبراهیم، عن ابن أبی عُمیر، عن سعید بن غزوان،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تقریب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5578488_581953129"/>
      <w:bookmarkStart w:id="424" w:name="_Toc153"/>
      <w:bookmarkEnd w:id="423"/>
      <w:r>
        <w:rPr>
          <w:rtl w:val="true"/>
        </w:rPr>
        <w:t>نصوص من اللّه ورسوله علی أئمّة الهدی علیهم السلام</w:t>
      </w:r>
      <w:bookmarkEnd w:id="424"/>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وَالْحَسَنِ وَالْحُسَیْنِ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لم یسّم علیّاً وأهل بیته علیهم السلام فی کتاب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نَزَلَتْ عَلَیْهِ الصَّلاةُ وَلَمْ یُسَمِّ اللّهُ لَهُمْ ثَلاثاً وَلَا أَرْبَعاً، حَتَّی کانَ رَسوُلُ اللّهِ صلی الله علیه و آله هُوَ الَّذی فَسَّرَ ذلِکَ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عَلَیْهِ الزَّکاةَ وَلَمْ یُسَمِّ لَهُمْ مِنْ کُلِّ أَرْبَعینَ دِرْهَماً دِرْهَمُ، حَتَّی کانَ رَسُولُ اللّهِ صلی الله علیه و آله هُوَ الَّذی فَسَّرَ ذلِکَ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الْحَجُّ فَلَمْ یَقُلْ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اسْبُوعاً حَتَّی کانَ رَسُولُ اللّهِ صلی الله علیه و آله هُوَ الَّذی فَسَّرَ ذلِکَ لَهُمْ،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فی عَلِیٍّ وَالْحَسَنِ وَالْحُسَیْنِ، فَقالَ رَسُولُ اللّهِ صلی الله علیه و آله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بِکِتابِ اللّهِ وَأَهْلِ بَیْتی، فَإِنّی سَأَلْتُ اللّهَ عَزَّ وَجَلَّ أَنْ لَا یُفَرِّقَ </w:t>
      </w:r>
    </w:p>
    <w:p>
      <w:pPr>
        <w:pStyle w:val="BookText"/>
        <w:rPr/>
      </w:pPr>
      <w:r>
        <w:rPr>
          <w:rFonts w:ascii="Amiri" w:hAnsi="Amiri" w:eastAsia="Amiri" w:cs="Amiri"/>
          <w:color w:val="111111"/>
          <w:sz w:val="28"/>
          <w:sz w:val="28"/>
          <w:szCs w:val="28"/>
          <w:rtl w:val="true"/>
          <w:lang w:bidi="ar-SA"/>
        </w:rPr>
        <w:t>بَیْنَهُما حَتَّی یُورِدَهُما عَلَیَّ الْحَوْضَ، فَأَعْطانی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لَاتُعَلِّمُوهُمْ فَهُمْ أَعْلَمُ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یُخْرِجُوکُمْ مِنْ بابِ هُدیً، وَلَنْ یُدْخِلُوکُمْ فی بابِ ضَلالَةٍ، فَلَوْ سَکَتَ رَسُولُ اللّهِ صلی الله علیه و آله فَلَمْ یُبَیِّنْ مِنْ أَهْلِ بَیْتِهِ لَادَّعاها آلُ فُلانٍ وَآلُ فُلانٍ، وَلکِنَّ اللّهَ عَزَّ وَجَلَّ أَنْزَلَهُ فی کِتابِهِ تَصْدِیقاً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وَالْحَسَنِ وَالْحُسَیْنِ وَفاطِمَةُ علیهم السلام، فَأَدْخَلَهُمْ رَسُولُ اللّهِ صلی الله علیه و آله تَحْتَ الْکِساءِ فی بَیْتِ امِّ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وَثِقْلاً وَهؤُلاءِ أَهْلُ بَیْتی وَثِقْلی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 أَلَسْتُ مِنْ أَهْلِکَ؟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إِلی خَیْرٍ، وَلکِنْ هؤُلاءِ أَهْلی وَثِقْلی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صلی الله علیه و آله کانَ عَلِیٌّ أَوْلَی النّاسِ بِالنّاسِ لِکَثْرَةِ ما بَلَّغَ فیهِ رَسُولُ اللّهِ صلی الله علیه و آله وَإِقامَتِهِ لِلنّاسِ، وَأَخْذِهِ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مَضی عَلِیٌّ لَمْ یَکُنْ یَسْتَطیعُ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 مُحَمَّدَ بْنَ عَلِیٍّ وَلَا الْعَبّاسَ بْنَ عَلِیٍّ وَلَا واحِداً مِنْ وُلْدِهِ إِذاً لَقالَ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أَنْزَلَ فینا کَما أَنْزَلَ فِیکَ، فَأَمَرَ بِطاعَتِنا کَما أَمَرَ بِطاعَتِکَ، وَبَلَّغَ فینا رَسُولُ اللّهِ صلی الله علیه و آله کَما بَلَّغَ فیکَ، وَأَذْهَبَ عَنّا الرِّجْسَ کَما أَذْهَبَهُ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عَلِیٌّ علیه السلام کانَ الْحَسَنُ علیه السلام أَوْلی بِها لِکِبَرِهِ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تُوفِّی لَمْ یَسْتَطِعْ أَنْ یُدْخِلَ وُلْدَهُ، وَلَمْ یَکُنْ لِیَفْعَلَ ذلِکَ، وَاللّهِ عَزَّ وَجَلَّ 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فَیَجْعَلَها فی وُلْدِهِ إِذاً لَقالَ الْحُسَیْنُ أَمَرَ اللّهُ بِطاعَتی کَما أَمَرَ بِطاعَتِکَ وَطاعَةِ أَبِیکَ، وَبَلَّغَ فیَّ رَسُولُ اللّهِ صلی الله علیه و آله کَما بَلَّغَ فیکِ وَفی أَبِیکَ، وَأَذْهَبَ اللّهُ عَنّی الرِّجْسَ کَما أَذْهَبَ عَنْکَ وَعَنْ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إِلَی الْحُسَیْنِ علیه السلام لَمْ یَکُنْ أَحَدٌ مِنْ أَهْلِ بَیْتِهِ یَسْتَطیعُ أَنْ یَدّعی عَلَیْهِ کَما کانَ هُوَ یَدَّعی عَلی أَخیهِ وَعَلی أَبیهِ، لَوْ أَرادا أَنْ یَصْرِفا الْأَمْرَ عَنْهُ وَلَمْ یَکُونا لِیَفْعَلا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حینَ أَفْضَتْ إِلَی الْحُسَیْنِ علیه السلام، فَجَری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صارَتْ مِنْ بَعْدِ الْحُسَیْنِ لِعَلِیِّ بْنِ الْحُسَیْنِ، ثُمَّ صارَتْ مِنْ بَعْدِ عَلِیِّ بْنِ الْحُسَیْنِ إِلی مُحَمَّدِ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الشَّکُّ، وَاللّهِ لَانَشُکُّ فی رَبِّنا أَبَداً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عَزَّ وَجَلَّ رَسُولَهُ بِوِلایَةِ عَلِیٍّ، وَأَنْزَلَ عَلَیْهِ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وَفَرَضَ وِلایَةَ اولی الْأَمْرِ، فَلَمْ یَدْرُوا ما هِیَ، فَأَمَرَ اللّهُ مُحَمَّداً صلی الله علیه و آله أَنْ یُفَسِّرَ لَهُمُ الْوِلایَةَ، کَما فَسَّرَ لَهُمُ الصَّلاةَ وَالزَّکاةَ وَالصَّوْمَ وَالْحَجَّ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أَتاهُ ذلِکَ مِنَ اللّهِ، ضاقَ بِذلِکِ صَدْرُ رَسُولِ اللّهِ صلی الله علیه و آله، وَتَخَوَّفَ أَنْ یَرْتَدُّوا عَنْ دِینهِمْ، وَأَنْ یُکَذِّبُوهُ، فَضاقَ صَدْرُهُ، وَراجَعَ رَبَّهُ عَزَّ وَجَلَّ، فَأَوْحَی اللّهُ عَزَّ وَجَلَّ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فَصَدَعَ بِأَمْرِ اللّهِ تَعالی ذِکْرُهُ، فَقامَ بِوِلایَةِ عَلِیٍّ علیه السلام یَوْمَ غَدیرِ خُمٍّ، فَنادَی الصَّلاةَ جامِعَةٌ، وَأَمَرَ النّاسَ أَنْ یُبَلِّغَ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وَکانَتِ الْفَریضَةُ تَنْزِلُ بَعْدَ الْفَریضَةِ الْاُخْری، وَکانَتِ الْوِلایَةُ آخِرَ الْفَرائِضِ،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لَااُنْزِلُ عَلَیْکُمْ بَعْدَ هذِهِ فَریضَةً، قَدْ أَکْمَلْتُ لَکُمُ الْفَرائِضَ</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عنده جالساً،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ولایة علیّ، أو مِن اللّه أو مِن رسوله؟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کانَ رَسُولُ اللّهِ صلی الله علیه و آله أَخْوَفَ للّهِ‌ِ مِنْ أَنْ یَقُولَ ما لَمْ یَأْمُرْهُ بِهِ اللّهُ، بَلِ افْتَرَضَهُ کَما افْتَرَضَ اللّهُ الصَّلاةَ وَالزَّکاةَ والصَّوْمَ وَالْحَجَّ</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425" w:name="pg5935_42331"/>
    </w:p>
    <w:p>
      <w:pPr>
        <w:pStyle w:val="Heading3"/>
        <w:numPr>
          <w:ilvl w:val="2"/>
          <w:numId w:val="1"/>
        </w:numPr>
        <w:rPr/>
      </w:pPr>
      <w:bookmarkStart w:id="426" w:name="__RefHeading___Toc5578490_581953129"/>
      <w:bookmarkStart w:id="427" w:name="_Toc154"/>
      <w:bookmarkEnd w:id="425"/>
      <w:bookmarkEnd w:id="426"/>
      <w:r>
        <w:rPr>
          <w:rtl w:val="true"/>
        </w:rPr>
        <w:t>نصوص الرسول صلی الله علیه و آله فی إمامة أمیر المؤمنین فی تقدّم أمیر المؤمنین علی سائر الخلق</w:t>
      </w:r>
      <w:bookmarkEnd w:id="427"/>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المحدّث الکبیر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مسلم بن خالد، عن محمّد بن جابر، 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 صلی الله علیه و آله لمّا رجع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قد قرب الأجل، ونعت إلیّ نفسی، فممّن لذلک بعدی؟</w:t>
      </w:r>
    </w:p>
    <w:p>
      <w:pPr>
        <w:pStyle w:val="BookText"/>
        <w:rPr/>
      </w:pPr>
      <w:r>
        <w:rPr>
          <w:rFonts w:ascii="IRNazanin" w:hAnsi="IRNazanin" w:eastAsia="IRNazanin"/>
          <w:color w:val="111111"/>
          <w:sz w:val="28"/>
          <w:sz w:val="28"/>
          <w:szCs w:val="28"/>
          <w:rtl w:val="true"/>
          <w:lang w:bidi="fa-IR"/>
        </w:rPr>
        <w:t>قأقبلت أعدّ علیه رجلاً رجلاً، فبکی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فأین أنت عن علیّ بن أبی‌طالب، لِم لا تقدّمه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مسعود، إنّه إذا کان یوم القیامة رفعت لهذه الاُمّة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الأعلام لوائی الأعظم مع علیّ بن أبی طالب والناس أجمعین تحت لواءه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الفضل یابن أبی طالب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5578492_581953129"/>
      <w:bookmarkStart w:id="429" w:name="_Toc155"/>
      <w:bookmarkEnd w:id="428"/>
      <w:r>
        <w:rPr>
          <w:rtl w:val="true"/>
        </w:rPr>
        <w:t>رسول اللّه صلی الله علیه و آله وحدیث بیعة الغدیر</w:t>
      </w:r>
      <w:bookmarkEnd w:id="429"/>
    </w:p>
    <w:p>
      <w:pPr>
        <w:pStyle w:val="BookText"/>
        <w:rPr/>
      </w:pPr>
      <w:r>
        <w:rPr>
          <w:rFonts w:ascii="Amiri" w:hAnsi="Amiri" w:eastAsia="Amiri" w:cs="Amiri"/>
          <w:color w:val="111111"/>
          <w:sz w:val="28"/>
          <w:sz w:val="28"/>
          <w:szCs w:val="28"/>
          <w:rtl w:val="true"/>
          <w:lang w:bidi="ar-SA"/>
        </w:rPr>
        <w:t>قال الإمام المفسّر فی ذیل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الآیة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منصرف رسول اللّه صلی الله علیه و آله من حجّة الوداع، وحجّ رسول اللّه حجّة الوداع لتمام عشر حجج من مقدمه المدینة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آخر یوم من أیّام التشریق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w:t>
      </w:r>
    </w:p>
    <w:p>
      <w:pPr>
        <w:pStyle w:val="BookText"/>
        <w:rPr/>
      </w:pPr>
      <w:r>
        <w:rPr>
          <w:rFonts w:ascii="IRNazanin" w:hAnsi="IRNazanin" w:eastAsia="IRNazanin"/>
          <w:color w:val="111111"/>
          <w:sz w:val="28"/>
          <w:sz w:val="28"/>
          <w:szCs w:val="28"/>
          <w:rtl w:val="true"/>
          <w:lang w:bidi="fa-IR"/>
        </w:rPr>
        <w:t>وَ الْفَتْحُ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ثمّ نادی الصلاة جامعة فی مسجد الخیف، فاجتمع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امرواً سمع مقالتی فوعاها، وبلّغها مَن لم یسمعها، فربّ حامل فقه غیر فقیه، وربّ حامل فقه إلی مَن هو أفقه منه، ثلاث لا یغلّ علیهنّ، قلب امرء مسلم أخلص العمل للّه، والنصیحة لأئمّة المسلمین ولزوم جماعتهم، فإنّ دعوتهم محیطة من ورائهم، المؤمنون إخوة تتکافأ دماءهم بسعی بذّمتهم أدناهم، وهم ید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الثقلان؟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 قد نبّأنی اللطیف الخبیر، إنّهما لن یفترقا حتّی یردا علیّ الحوض کإصبعی هاتین، وجمع بین سبّابتیه ،ولا أقول کهاتین رجع بین سبّابته والوسطی فتفضل هذه علی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قوم من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محمّد أن یجعل الإمامة فی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أربعة نفر منهم إلی مکّة ودخلوا الکعبة وتعاهدوا وتعاقدوا وکتبوا فیما بینهم کتاباً إن مات محمّد أو قُتل أن لا یردوا هذَا الأمر فی أهل بیته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علی نبیّه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وَ رُسُلُنا لَدَیْهِمْ یَکْتُبُونَ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 اللّه صلی الله علیه و آله من مکّة یرید المدینة حتّی نزل منزلاً یقال له غدیر خمّ، وقد علم الناس مناسکهم، وأوعز إلیهم وصیّته إذ نزلت علیه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 </w:t>
      </w:r>
      <w:bookmarkStart w:id="430" w:name="pg5935_42335"/>
    </w:p>
    <w:p>
      <w:pPr>
        <w:pStyle w:val="BookText"/>
        <w:rPr/>
      </w:pPr>
      <w:bookmarkEnd w:id="430"/>
      <w:r>
        <w:rPr>
          <w:rFonts w:ascii="IRNazanin" w:hAnsi="IRNazanin" w:eastAsia="IRNazanin"/>
          <w:color w:val="111111"/>
          <w:sz w:val="28"/>
          <w:sz w:val="28"/>
          <w:szCs w:val="28"/>
          <w:rtl w:val="true"/>
          <w:lang w:bidi="fa-IR"/>
        </w:rPr>
        <w:t>فقام رسول اللّه صلی الله علیه و آله فقال بعد أن 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تعلمون من ولیّکم؟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فأعاد ذلک علیهم ثلاثاً کلّ ذلک یقول مثل قوله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الناس کذلک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أخذ بید أمیر المؤمنین علیه السلام فرفعها حتّی بدا للناس بیاض إبطیهما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فهذا علیّ مولاه، اللّهمّ وال مَن والاه وعاد مَن عاداه، وانصر مَن نصره واخذل مَن خذله، وأحبّ مَن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وأنا من الشاهدین،فاستفهمه عمر، فقام من بین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من اللّه ومن رسوله؟</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اللّه ورسوله، إنّه أمیر المؤمنین، وإمام المتّقین، وقائد الغرّ المحجّلین، یقعده اللّه یوم القیامة علی الصراط، فیدخل أولیاؤه الجنّة وأعداؤه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 الذین ارتدّوا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محمّد فی مسجد الخیف ما قال، وقال هاهنا ما قال، وإن رجع إلی المدینة یأخذنا بالبیعة له، فاجتمعوا أربعة عشر نفراً وتامروا علی قتل رسول اللّه صلی الله علیه و آله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5578494_581953129"/>
      <w:bookmarkStart w:id="432" w:name="_Toc156"/>
      <w:bookmarkEnd w:id="431"/>
      <w:r>
        <w:rPr>
          <w:rtl w:val="true"/>
        </w:rPr>
        <w:t>آخر فریضة نزلت هی ولایة أمیر المؤمنین علیه السلام</w:t>
      </w:r>
      <w:bookmarkEnd w:id="4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المفسّر الکبیر علیّ بن إبراهیم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w:t>
      </w:r>
      <w:bookmarkStart w:id="433" w:name="pg5935_42337"/>
    </w:p>
    <w:p>
      <w:pPr>
        <w:pStyle w:val="BookText"/>
        <w:rPr/>
      </w:pPr>
      <w:bookmarkEnd w:id="433"/>
      <w:r>
        <w:rPr>
          <w:rFonts w:ascii="Amiri" w:hAnsi="Amiri" w:eastAsia="Amiri" w:cs="Amiri"/>
          <w:color w:val="111111"/>
          <w:sz w:val="28"/>
          <w:sz w:val="28"/>
          <w:szCs w:val="28"/>
          <w:rtl w:val="true"/>
          <w:lang w:bidi="ar-SA"/>
        </w:rPr>
        <w:t>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صفوان بن یحیی، عن العلا، عن محمّد بن مسلم، عن أبی جعفر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فریضة أنزلها اللّه الولایة، ثمّ لم ینزل بعدها فریضة، ثمّ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بکراع الغنم، فأقامها رسول اللّه صلی الله علیه و آله بالجحفة، فلم ینزل بعدها فریضة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5578496_581953129"/>
      <w:bookmarkStart w:id="435" w:name="_Toc157"/>
      <w:bookmarkEnd w:id="434"/>
      <w:r>
        <w:rPr>
          <w:rtl w:val="true"/>
        </w:rPr>
        <w:t>ما فرض اللّه من ولایة علیّ والأئمّة علیهم السلام علی الناس</w:t>
      </w:r>
      <w:bookmarkEnd w:id="435"/>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یَحْیی حَیاتی، وَیَمُوتَ مِیْتَتی، وَیَدْخُلَ جَنَّةَ عَدْنٍ الَّتی غَرَسَها اللّهُ رَبّی بِیَدِهِ، فَلْیَتَوَلَّ عَلِیَّ بْنَ أَبی طالِبٍ، وَلْیَتَوَلَّ وَلِیَّهُ، وَلْیُعادِ عَدُوَّهُ، وَلْیُسَلِّمْ لِلْأَوْصِیاءِ مِنْ بَعْدِهِ، فَإِنَّهُمْ عِتْرَتی، مِنْ لَحْمی وَدَمی، أَعْطاهُمُ اللّهُ فَهْمی وَعِلْمی، إِلَی اللّهِ أَشْکُو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الْمُنْکِرینَ لِفَضْلِهِمْ، الْقاطِعینَ فیهِمْ صِلَتی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لَیَقْتُلُنَّ ابْنی، لَا أَنالَهُمُ اللّهُ شَفاعَتی</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بتفاوت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247:36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5578498_581953129"/>
      <w:bookmarkStart w:id="437" w:name="_Toc158"/>
      <w:bookmarkEnd w:id="436"/>
      <w:r>
        <w:rPr>
          <w:rtl w:val="true"/>
        </w:rPr>
        <w:t>نصب الإمام أمیر المؤمنین علیه السلام بالخلافة والولایة</w:t>
      </w:r>
      <w:bookmarkEnd w:id="4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إبراهیم فی تفسیره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یَنالُوا</w:t>
      </w:r>
      <w:r>
        <w:rPr>
          <w:rFonts w:eastAsia="Amiri" w:cs="Amiri" w:ascii="Amiri" w:hAnsi="Amiri"/>
          <w:color w:val="111111"/>
          <w:sz w:val="28"/>
          <w:szCs w:val="28"/>
          <w:rtl w:val="true"/>
          <w:lang w:bidi="ar-SA"/>
        </w:rPr>
        <w:t xml:space="preserve">) . </w:t>
      </w:r>
      <w:bookmarkStart w:id="438" w:name="pg5935_42339"/>
    </w:p>
    <w:p>
      <w:pPr>
        <w:pStyle w:val="BookText"/>
        <w:rPr/>
      </w:pPr>
      <w:bookmarkEnd w:id="438"/>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التاجر،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عثمان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محمّد، عن محمّد بن علیّ، 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رسول اللّه صلی الله علیه و آله أمیر المؤمنین یوم غدیر خمّ، کان بحذائه سبعه نفر من المنافقین، وهم فلان، وفلان، وعبدالرحمن بن عوف، وسعد بن أبی وقّاص، وأبو عبیدة، وسالم مولی أبی حذیفة، والمغیرة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عینه کأنّما عینا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الساعة 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علیه بأمرة المؤمنین، فنزل جبرئیل وأعلمم رسول اللّه بمقالة القوم، فدعاهم وسألهم، فأنکروا وحلفوا،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439" w:name="__RefHeading___Toc5578500_581953129"/>
      <w:bookmarkStart w:id="440" w:name="_Toc159"/>
      <w:bookmarkEnd w:id="439"/>
      <w:r>
        <w:rPr>
          <w:rtl w:val="true"/>
        </w:rPr>
        <w:t>اجتماع الأبالسة خوفاً من انتصاب علیّ علیه السلام</w:t>
      </w:r>
      <w:bookmarkEnd w:id="44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حدّثنی أبی، عن ابن أبی عُمیر، عن ابن سنان،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نبیّه أن ینصب أمیر المؤمنین للناس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بغدیر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w:t>
      </w:r>
      <w:bookmarkStart w:id="441" w:name="pg5935_42341"/>
    </w:p>
    <w:p>
      <w:pPr>
        <w:pStyle w:val="BookText"/>
        <w:rPr/>
      </w:pPr>
      <w:bookmarkEnd w:id="441"/>
      <w:r>
        <w:rPr>
          <w:rFonts w:ascii="IRNazanin" w:hAnsi="IRNazanin" w:eastAsia="IRNazanin"/>
          <w:color w:val="111111"/>
          <w:sz w:val="28"/>
          <w:sz w:val="28"/>
          <w:szCs w:val="28"/>
          <w:rtl w:val="true"/>
          <w:lang w:bidi="fa-IR"/>
        </w:rPr>
        <w:t>فعلی مولاه، فجاءت الأبالسة إلی إبلیس الأکبر وحثّوا التراب علی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عقد الیوم عقدة لا یحلّها شیء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الذین حوله قد وعدونی فیه عدّة لن یخلفونی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عَلَیْهِمْ إِبْلِیسُ ظَنَّهُ</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5578502_581953129"/>
      <w:bookmarkStart w:id="443" w:name="_Toc160"/>
      <w:bookmarkEnd w:id="442"/>
      <w:r>
        <w:rPr>
          <w:rtl w:val="true"/>
        </w:rPr>
        <w:t>طلب النبیّ صلی الله علیه و آله من اللّه بأن یجعل علیّاً علیه السلام وزیره</w:t>
      </w:r>
      <w:bookmarkEnd w:id="443"/>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القمّی فی تفسیره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 أَوْ جاءَ مَعَهُ مَلَکٌ إِنَّما أَنْتَ نَذِیرٌ وَ اللّهُ عَلی کُلِّ شَیْ‌ءٍ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حدّثنی أبی، عن النضر بن سُوید، عن یحیی الحلبی، عن ابن مسکان، عن عمارة بن سُوید، 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الآیة أنّ رسول اللّه صلی الله علیه و آله خرج ذات یوم فقال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أنّی سألت اللّه اللیلة بأن یجعلک وزیری ففعل، وسألته أن یجعلک وصیّی ففعل، وسألته أن یجعلک خلیفتی فی امّتی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لصاع من تمر فی شنّ بالٍ أحبّ إلیّ ممّا سأل محمّد ربّه، ألا سأله ملکاً یعضده، أو مالاً یستعین به علی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دعا علیّاً قطّ إلی حقّ أو إلی باطل إلّاأجابه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44" w:name="pg5935_42343"/>
    </w:p>
    <w:p>
      <w:pPr>
        <w:pStyle w:val="Heading3"/>
        <w:numPr>
          <w:ilvl w:val="2"/>
          <w:numId w:val="1"/>
        </w:numPr>
        <w:rPr/>
      </w:pPr>
      <w:bookmarkStart w:id="445" w:name="__RefHeading___Toc5578504_581953129"/>
      <w:bookmarkStart w:id="446" w:name="_Toc161"/>
      <w:bookmarkEnd w:id="444"/>
      <w:bookmarkEnd w:id="445"/>
      <w:r>
        <w:rPr>
          <w:rtl w:val="true"/>
        </w:rPr>
        <w:t>آیات مبارکة فی ولایة أمیر المؤمنین علیه السلام</w:t>
      </w:r>
      <w:bookmarkEnd w:id="446"/>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جابر، عن أبی جعفر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إِلَیْهِ فی مُحَمَّدٍ وَالْأَئِمَّةِ مِنْ بَعْدِهِ، فَتَرَکَ وَلَمْ یَکُنْ لَهُ عَزْمٌ أَنَّهُمْ هکَذا وَإِنَّما سُمِّی اولو الْعَزْمِ اولی الْعَزْمِ لاَِنَّهُ عَهِدَ إِلَیْهِمْ فی مُحَمَّدٍ وَالْأَوْصیاءَ مِنْ بَعْدِهِ، وَالْمَهْدیِّ وَسِیرَتِهِ وَأَجْمَعَ عَزْمُهُمْ عَلی أَنَّ ذلِکَ کَذلِکَ وَالْإِقْرارِ بِهِ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 بِهذِهِ الْآیَةَ عَلی مُحَمَّدٍ صلی الله علیه و آله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اشْتَرَوْا بِهِ أَنْفُسَهُمْ أَنْ یَکْفُرُوا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بتفاوت 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98:36</w:t>
      </w:r>
      <w:r>
        <w:rPr>
          <w:rFonts w:ascii="IRNazanin" w:hAnsi="IRNazanin" w:eastAsia="IRNazanin"/>
          <w:color w:val="111111"/>
          <w:sz w:val="28"/>
          <w:sz w:val="28"/>
          <w:szCs w:val="28"/>
          <w:rtl w:val="true"/>
          <w:lang w:bidi="fa-IR"/>
        </w:rPr>
        <w:t xml:space="preserve">، نقلاً عن تفسیر العیّاشی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 بِهذِهِ الْآیَةِ عَلی مُحَمَّدٍ هکَذا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مُنَخِّل،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جَبَرْئِیلَ علیه السلام عَلی مُحَمَّدٍ صلی الله علیه و آله 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مُبیناً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بصیر،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الهمدانی یرفعه إلی أبی عبداللّه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وَالْأَوْصِیاءِ علیهم السلام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المناقب لابن شهرآشوب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وَاللّهِ نَزَلَ بِها جَبْرَئیِلَ علیه السلام عَلی مُحَمَّدٍ صلی الله علیه و آله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علیّ بن إبراهیم، عن أحمد بن محمّد، عن محمّد بن خالد، عن محمّد بن سلیمان،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المناقب لابن شهرآشوب</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حمزة،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 فَالَّذِینَ کَفَرُوا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علی الحلبی، عن أبی عبداللّه علیه السلام فی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الْوَلایَةَ، مَن دَخَل فی الْوَلایَةِ دَخَلَ فی بَیْتِ الْأَنْبیاءِ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علیهم السلام وَوَلایَتَهُمْ، مَنْ دَخَلَ فیها دَخَلَ فی بَیْتِ النَّبِیِّ صلی الله علیه و آله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صدر الحدیث 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محمّد بن الفضیل، عن الرضا علیه السلام، 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مُحَمَّدٍ وَآلِ مُحَمَّدٍ هُوَ خَیْرٌ مِمّا یَجْمَعُ هؤُلاءِ مِنْ دُنْیاهُمْ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محمّد بن الفضیل، عن أبی الحسن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المناقب لابن شهرآشوب </w:t>
      </w:r>
      <w:r>
        <w:rPr>
          <w:rFonts w:eastAsia="IRNazanin" w:cs="IRNazanin"/>
          <w:color w:val="111111"/>
          <w:sz w:val="28"/>
          <w:szCs w:val="28"/>
          <w:lang w:bidi="fa-IR"/>
        </w:rPr>
        <w:t>378:4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رجل، عن أبی عبداللّه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إِنْ أَشْرَکْتَ فی الْوَلایَةِ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 اللّهَ فَاعْبُدْ بِالطّاعَةِ، وَکُنْ مِنَ الشّاکِرِینَ أَنْ عَضَّدْتُکَ بِأَخیکَ وَابْنَ عَمِّکَ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3.80:23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عمرو بن حُریث،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أَصْلُها، وَأَمِیرُ الْمُؤْمِنینَ علیه السلام فَرْعُها، وَالْأَئِمَّةُ مِنْ ذُرِّیَّتِهما أَغْصانُها، وَعِلْمُ الْأَئِمَّةِ ثَمَرَتُها، وَشَیعَتُهُمُ الْمُؤْمِنونَ وَرَقُها، هَلْ فیها 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لَیُولَدُ فَتُورَقُ وَرْقَةٌ فیها، وَإِنَّ الْمُؤْمِنَ لَیَمُوتُ فَتَسْقُطُ وَرَقَةٌ مِنْها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عدّة من أصحابنا، عن أحمد بن محمّد، عن علیّ بن سیف،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بتفاوت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سماعة بن مهران، عن أبی عبداللّه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عبداللّه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 إِنَّهُ لَحَقٌّ وَ ما أَنْتُمْ بِمُعْجِزِینَ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 بن شهرآشوب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سماعة، عن أبی عبداللّه علیه السلام فی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w:t>
      </w:r>
    </w:p>
    <w:p>
      <w:pPr>
        <w:pStyle w:val="BookText"/>
        <w:rPr/>
      </w:pPr>
      <w:r>
        <w:rPr>
          <w:rFonts w:ascii="Amiri" w:hAnsi="Amiri" w:eastAsia="Amiri" w:cs="Amiri"/>
          <w:color w:val="111111"/>
          <w:sz w:val="28"/>
          <w:sz w:val="28"/>
          <w:szCs w:val="28"/>
          <w:rtl w:val="true"/>
          <w:lang w:bidi="ar-SA"/>
        </w:rPr>
        <w:t>بِعَهْدِی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 لَکُمْ بِالْجَنَّةِ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بتفاوتیسیر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عبیدة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علیه السلام عن الإستطاعة وقول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عُبَیْدَةَ، النّاسُ مُخْتَلِفُونَ فی إِصابَةِ الْقَوْلِ وَکُلُّهُمْ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وَلِرِحْمَتِهِ خَلَقَهُمْ،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الْإِمامِ، الرَّحْمَةُ الَّتی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وَوَسِعَ عِلْمُهُ الَّذی هُوَ مِنْ عِلْمِهِ کُلَّ شَیْ‌ءٍ هُمْ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غَیْرِ الْإِمامِ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 آله وَالْوَصِیَّ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یَأْمُرُهُمْ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وَالْمُنْکَرُ مَنْ أَنْکَرَ فَضْلَ الْإِمامِ وَجَحَدَهُ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مِنْ أَهْلِهِ</w:t>
      </w:r>
      <w:r>
        <w:rPr>
          <w:rFonts w:eastAsia="Amiri" w:cs="Amiri" w:ascii="Amiri" w:hAnsi="Amiri"/>
          <w:color w:val="111111"/>
          <w:sz w:val="28"/>
          <w:szCs w:val="28"/>
          <w:rtl w:val="true"/>
          <w:lang w:bidi="ar-SA"/>
        </w:rPr>
        <w:t xml:space="preserve">. </w:t>
      </w:r>
      <w:bookmarkStart w:id="447" w:name="pg5935_42355"/>
    </w:p>
    <w:p>
      <w:pPr>
        <w:pStyle w:val="BookText"/>
        <w:rPr/>
      </w:pPr>
      <w:bookmarkEnd w:id="4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وَالْخَبائِثُ قَوْلُ مَنْ 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الذُّنُوبُ الَّتی کانُوا فیها قَبْلَ مَعْرِفَتِهِمْ فَضْلَ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الَّتِی کانَتْ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وَالْأَغْلالُ ما کانُوا یَقُولُونَ مِمّا لَمْ یَکُونُوا امِروا بِهِ مِنْ تَرْکِ فَضْلِ الْإِمامِ، فَلَمّا عَرَفُوا فَضْلَ الْإِمامِ وَضَعَ عَنْهُمْ إِصْرَهُمْ، وَالْإِصْرُ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وَهِیَ الْآصارُ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اجْتَنَبُوا الْجِبْتَ وَالطّاغوتِ أَنْ یَعْبُدُوها، وَالْجِبْتُ وَالطّاغُوتُ فُلانٌ وَفُلانَ وَفُلانٌ، وَالْعِبادَةُ طاعَةُ النّاسِ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 وَ أَسْلِمُوا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یُبَشِّرُهُمْ بِقِیامِ الْقائِمِ وَبِظُهُورِهِ، وَبِقَتْلِ أَعْدائِهِمْ، وَبِالنَّجاةِ فی الْآخِرَةِ، وَالْوُرودِ عَلی مُحَمَّدٍ صلی الله علیه و آله الصّادِقینَ عَلَی الْحَوْضِ</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5578506_581953129"/>
      <w:bookmarkStart w:id="449" w:name="_Toc162"/>
      <w:bookmarkEnd w:id="448"/>
      <w:r>
        <w:rPr>
          <w:rtl w:val="true"/>
        </w:rPr>
        <w:t>الإشارة والنصّ علی أمیر المؤمنین علیه السلام</w:t>
      </w:r>
      <w:bookmarkEnd w:id="4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بشیر الدهّان،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فی مَرَضِهِ </w:t>
      </w:r>
    </w:p>
    <w:p>
      <w:pPr>
        <w:pStyle w:val="BookText"/>
        <w:rPr/>
      </w:pPr>
      <w:r>
        <w:rPr>
          <w:rFonts w:ascii="Amiri" w:hAnsi="Amiri" w:eastAsia="Amiri" w:cs="Amiri"/>
          <w:color w:val="111111"/>
          <w:sz w:val="28"/>
          <w:sz w:val="28"/>
          <w:szCs w:val="28"/>
          <w:rtl w:val="true"/>
          <w:lang w:bidi="ar-SA"/>
        </w:rPr>
        <w:t>الَّذی تُوفِّیَ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خَلِیلی، فَأَرْسَلَتا إِلی أَبَوَیْهِما، فَلَمّا نَظَرَ إِلَیْهِما رَسُولُ اللّهِ صلی الله علیه و آله أَعْرَضَ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خَلِیلی، فَاُرْسِلَ إِلی عَلِیٍّ، فَلَمّا نَظَرَ إِلَیْهِ أَکَبَّ عَلَیْهِ یُحَدِّثُهُ، فَلَمّا خَرَجَ لَقِیاهُ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حَدَّثَکَ خَلِیلُکَ؟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أَلْفَ بابٍ، یَفْتَحُ کُلُّ بابٍ أَلْفَ بابٍ</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علیّ بن إبراهیم، عن أبیه و صالح بن السندی، عن جعفر بن بشیر، عن یحیی بن مَعْمَر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ذُؤابة سیف رسول اللّه صلی الله علیه و آله صحیفة صغیرة، فقلت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فی تلک الصحیفة؟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الْأَحْرُف الَّتی یَفْتَحُ کُلُّ حَرْفٍ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مِنْها حَرْفانِ حَتّی السّاعَةِ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للماء الذی یغسّل به المیّت حدّ محدود؟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فَاسْتَقِ سِتَّ قِرَبٍ مِنْ ماءِ بِئْرِ غَرْسٍ فَغَسِّلْنی وَکَفِّنّی وَحَنِّطْنی، فَإِذا فَرِغْتَ مِنْ غُسْلی وَکَفَنی فَخُذْ بِجَوامِعِ کَفَنی وَأَجْلِسْنی ثُمَّ سَلْنی عَمّا شِئْتَ، فَوَاللّهِ لَاتَسْأَلُنی عَنْ شَیْ‌ءٍ إِلّا أَجِبْتُکَ فیهِ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50" w:name="pg5935_42359"/>
    </w:p>
    <w:p>
      <w:pPr>
        <w:pStyle w:val="Heading3"/>
        <w:numPr>
          <w:ilvl w:val="2"/>
          <w:numId w:val="1"/>
        </w:numPr>
        <w:rPr/>
      </w:pPr>
      <w:bookmarkStart w:id="451" w:name="__RefHeading___Toc5578508_581953129"/>
      <w:bookmarkStart w:id="452" w:name="_Toc163"/>
      <w:bookmarkEnd w:id="450"/>
      <w:bookmarkEnd w:id="451"/>
      <w:r>
        <w:rPr>
          <w:rtl w:val="true"/>
        </w:rPr>
        <w:t>الإشارة والنصّ علی الحسن بن علیّ علیهما السلام</w:t>
      </w:r>
      <w:bookmarkEnd w:id="45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وصیّة أمیر المؤمنین علیه السلام حین أوصی إلی ابنه الحسن علیه السلام، وأشهد علی وصیّته الحسین علیه السلام ومحمّداً وجمیع ولده ورؤساء شیعته وأهل بیته، ثمّ دفع إلیه الکتاب والسلاح وقال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أَمَرَنی رَسُولُ اللّهِ صلی الله علیه و آله أَنْ اوصِیَ إِلَیْکَ، وَأَنْ أَدْفَعَ إِلَیْکَ کُتبی وَسِلاحی، کَما أَوْصی إِلَیَّ رَسُولُ اللّهِ وَدَفََع إِلَیَّ کُتُبَهُ وَسِلاحُهُ، وَأَمَرَنی أَنْ آمُرَکَ إِذا حَضَرَکَ الْمَوْتُ أَنْ تَدْفَعَها إِلی أَخیکَ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ابْنِهِ الْحُسَیْنِ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وَأَمَرَکَ رَسُولُ اللّهِ صلی الله علیه و آله أَنْ تَدْفَعَها إِلَی ابْنِکَ هذا، ثُمَّ أَخَذَ بِیَدِ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وَأَمَرَکَ رُسُولُ اللّهِ صلی الله علیه و آله أَنْ تَدْفَعَها إِلَی ابْنِکَ مُحَمَّدِ بْنِ عَلِیٍّ، وَاقْرِئْهُ مِنْ رَسُولِ اللّهِ صلی الله علیه و آله وَمِنّی السَّلامَ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التهذیب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بزیادة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الجارود،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 صَلَوات اللّهِ عَلَیْهِ لَمّا حَضَرَهُ الَّذی حَضَرَهُ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حَتّی اسِرَّ إِلَیْکَ ما أَسَرَّ رَسُولُ اللّهِ صلی الله علیه و آله إِلَیَّ، وَأَئْتَمِنَکَ عَلی ما ائْتَمَنَنی عَلَیْهِ، فَفَعَلْ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شهر بن حوشب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حین سار إلی الکوفة استودع امّ سلمة کتبه والوصیّة، فلمّا رجع الحسن علیه السلام دفعتها إلیه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عدّة من أصحابنا، عن أحمد بن محمّد، عن علیّ بن الحکم، عن سیف 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وسلمة بن کهیل وداود بن أبی یزید وزید الیمامی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 أَمِیرُ الْمُؤْمِنینَ علیه السلام إِلَی الْحَسَنِ وَأَشْهَدَ عَلی وَصِیَّتِهِ الْحُسَیْنَ علیه السلام وَمُحَمَّداً وَجَمیعَ وُلْدِهِ وَرُؤساءَ شیعَتِهِ وَأَهْلَ بَیْتِهِ، ثُمَّ دَفَعَ إِلَیْهِ الْکِتابَ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لإبْنِهِ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أَمَرَنی رَسُولُ اللّهِ صلی الله علیه و آله أَنْ اوصِیَ إِلَیْکَ، وَأَنْ أَدْفَعَ إِلَیْکَ کُتبی وَسِلاحی، کَما أَوْصی إِلَیَّ رَسُولُ اللّهِ وَدَفََع إِلَیَّ کُتُبَهُ وَسِلاحُهُ، وَأَمَرَنی أَنْ آمُرَکَ إِذا حَضَرَکَ الْمَوْتُ أَنْ تَدْفَعَهُ إِلی أَخیکَ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ابْنِهِ الْحُسَیْنِ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رَسُولُ اللّهِ صلی الله علیه و آله أَنْ تَدْفَعَهُ إِلَی ابْنِکَ هذا، ثُمَّ أَخَذَ بِیَدِ ابْنِ ابْنِهِ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وَأَمَرَکَ رُسُولُ اللّهِ صلی الله علیه و آله أَنْ تَدْفَعَهُ إِلَی ابْنِکَ مُحَمَّدِ بْنِ عَلِیٍّ، وَاقْرِئْهُ مِنْ رَسُولِ اللّهِ صلی الله علیه و آله وَمِنّی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أَنْتَ وَلیُّ الْأَمْرِ وَوَلیُّ الدَّمِ، فَإِن عَفَوْتَ فَلَکَ، وَإِنْ قَتَلْتَ فَضَرْبَةٌ مَکانَ ضَرْبَةٍ وَلَا تَأْثَمْ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176:9</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5935_42363"/>
    </w:p>
    <w:p>
      <w:pPr>
        <w:pStyle w:val="Heading3"/>
        <w:numPr>
          <w:ilvl w:val="2"/>
          <w:numId w:val="1"/>
        </w:numPr>
        <w:rPr/>
      </w:pPr>
      <w:bookmarkStart w:id="454" w:name="__RefHeading___Toc5578510_581953129"/>
      <w:bookmarkStart w:id="455" w:name="_Toc164"/>
      <w:bookmarkEnd w:id="453"/>
      <w:bookmarkEnd w:id="454"/>
      <w:r>
        <w:rPr>
          <w:rtl w:val="true"/>
        </w:rPr>
        <w:t>الإشارة والنصّ علی الحسین بن علیّ علیهما السلام</w:t>
      </w:r>
      <w:bookmarkEnd w:id="455"/>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ابْنَ عَلِیٍّ علیهما السلام الْوَفاةُ قالَ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إِنّی اوصِیکَ بِوَصِیَّةٍ فَاحْفَظْها، إِذا أَنا مِتُّ فَهَیِّئْنی، ثُمَّ وَجِّهْنی إِلی رَسُولِ اللّهِ صلی الله علیه و آله لاُِحِدْثَ بِهِ عَهْداً، ثُمَّ اصْرِفْنی إِلی امّی، ثُمَّ رُدَّنی فَادْفِنِّی بِالْبَقیعِ، وَاعْلَمْ أَنَّهُ سَیُصیبُنی مِنْ عائِشَةَ ما یَعْلَمُ اللّهُ وَالنّاسُ صَنیعَها وَعَداوَتَها للّهِ‌ِ وَلِرَسولِهِ، وَعداوَتَها لَنا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 السَّریرِ ثُمَّ انْطَلَقوا بِهِ إِلی مُصَلّی رَسُولِ اللّهِ صلی الله علیه و آله الَّذی کانَ یُصَلِّی فیهِ عَلَی الْجَنائِزِ، فَصَلّی عَلَیْهِ الْحُسَیْنُ علیه السلام، وَحُمِلَ وَاُدْخِلَ إِلَی الْمَسْجِدِ، فَلَمّا اوقِفَ عَلی قَبْرِ رَسُولِ اللّهِ صلی الله علیه و آله ذَهَبَ ذُو الْعُویَنَیْنِ إِلی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لِیَدْفِنوهُ مَعَ النَّبیِّ صلی الله علیه و آله، فَخَرَجَتْ مُبادِرَةً عَلی بَغْلٍ بِسَرْجٍ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أَوَّلَ امْرَأَةٍ رَکِبَتْ فی الْإِسْلامِ سَرْجاً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ابْنَکُمْ عَنْ بَیْتی، فَإِنَّهُ لَایُدْفَنُ فی بَیْتی وَیُهْتَکُ عَلی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هَتَکْتِ أَنْتِ وَأَبُوکِ حِجابَ رَسُولِ اللّهِ صلی الله علیه و آله، وَأَدْخَلْتِ عَلَیْهِ بَیْتَهُ مَنْ لَایُحِبُّ قُرْبَهُ، وَإِنَّ اللّهَ سائِلُکِ عَنْ ذلِکَ یا عائِشَةُ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علیّ بن إبراهیم، عن أبیه، عن بکر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من أصحابنا، عن ابن زیاد، عن محمّد بن سلیمان الدیلمی، عن هارون بن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578512_581953129"/>
      <w:bookmarkStart w:id="457" w:name="_Toc165"/>
      <w:bookmarkEnd w:id="456"/>
      <w:r>
        <w:rPr>
          <w:rtl w:val="true"/>
        </w:rPr>
        <w:t>الإشارة والنصّ علی علیّ بن الحسین علیهما السلام</w:t>
      </w:r>
      <w:bookmarkEnd w:id="4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الجارود،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الْحُسَیْنَ علیه السلام </w:t>
      </w:r>
    </w:p>
    <w:p>
      <w:pPr>
        <w:pStyle w:val="BookText"/>
        <w:rPr/>
      </w:pPr>
      <w:r>
        <w:rPr>
          <w:rFonts w:ascii="Amiri" w:hAnsi="Amiri" w:eastAsia="Amiri" w:cs="Amiri"/>
          <w:color w:val="111111"/>
          <w:sz w:val="28"/>
          <w:sz w:val="28"/>
          <w:szCs w:val="28"/>
          <w:rtl w:val="true"/>
          <w:lang w:bidi="ar-SA"/>
        </w:rPr>
        <w:t>ما حَضَرَهُ دَفَعَ وَصِیَّتَهُ إِلَی ابْنَتِهِ فاطِمَةَ ظاهِرَةٌ فی کِتابٍ مُدَرَّجٍ، فَلَمّا أَنْ کانَ مِنْ أَمْرِ الْحُسَیْنِ علیه السلام ما کانَ دَفَعَتْ ذلِکَ إِلی عَلِیِّ بْنِ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فیه، یرحمک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یَحْتاجُ إِلَیْهِ وُلْدُ آدَمَ مِنْذُ کانَتِ الدُّنْیا إِلی أَنْ تَفْنی</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عدّة من أصحابنا، عن أحمد بن محمّد، عن الحسین بن سعید، عن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54:26</w:t>
      </w:r>
      <w:r>
        <w:rPr>
          <w:rFonts w:ascii="IRNazanin" w:hAnsi="IRNazanin" w:eastAsia="IRNazanin"/>
          <w:color w:val="111111"/>
          <w:sz w:val="28"/>
          <w:sz w:val="28"/>
          <w:szCs w:val="28"/>
          <w:rtl w:val="true"/>
          <w:lang w:bidi="fa-IR"/>
        </w:rPr>
        <w:t>، نقلاً عن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بکر الحضرمی،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الْحُسَیْنَ صَلَواتُ اللّهِ عَلَیْهِ لَمّا صارَ إِلَی الْعِراقِ اسْتَوْدَعَ امَّ سَلَمَةَ رَضِیَ اللّهُ عَنْها الْکُتُبَ وَالْوَصِیَّةَ، فَلَمّا رَجَعَ عَلِیُّ بْنُ الْحُسَیْنِ علیه السلام دَفَعَتْها إِلَیْهِ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المناقب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لکن جاء فی غیر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فلیح بن أبی بکر الشیبانی،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لجالس عند علیّ بن الحسین وعنده ولده، إذ جاءه جابر بن عبداللّه الأنصاری، فسلّم علیه، ثمّ أخذ بیده أبی جعفر علیه السلام فخلا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أخبرنی أنّی ساُدرک رجلاً من أهل بیته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یکنّی أبا جعفر، فإذا أدرکته فأقرءه منّی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 جابر ورجع أبو جعفر علیه السلام فجلس مع أبیه علیّ بن الحسین علیهما السلام وإخوته، فلمّا صلّی المغرب قال علیّ بن الحسین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قالَ لَکَ جابِرُ بْنُ عَبْدِاللّهِ الْأَنْصاری؟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سَتُدْرِکُ رَجُلاً مِنْ أَهْلِ بَیْتی اسْمُهُ مُحَمَّدُ بْنُ </w:t>
      </w:r>
      <w:bookmarkStart w:id="458" w:name="pg5935_42367"/>
    </w:p>
    <w:p>
      <w:pPr>
        <w:pStyle w:val="BookText"/>
        <w:rPr/>
      </w:pPr>
      <w:bookmarkEnd w:id="458"/>
      <w:r>
        <w:rPr>
          <w:rFonts w:ascii="Amiri" w:hAnsi="Amiri" w:eastAsia="Amiri" w:cs="Amiri"/>
          <w:color w:val="111111"/>
          <w:sz w:val="28"/>
          <w:sz w:val="28"/>
          <w:szCs w:val="28"/>
          <w:rtl w:val="true"/>
          <w:lang w:bidi="ar-SA"/>
        </w:rPr>
        <w:t>عَلِیٍّ یُکَنّی أَبا جَعْفَرٍ فَاقْرِئْهُ مِنّی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خَصَّکَ اللّهُ بِهِ مِنْ رَسُولِهِ مِنْ أَهْلِ بَیْتِکَ لَا تَطَّلِعْ إِخْوَتَکَ عَلی هذا فَیَکِیدُوا لَکَ کَیْداً، کَما کادُوا إِخْوَةُ یُوسُفَ لِیُوسُفَ علیه السلام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علیّ بن إبراهیم، عن أبیه، عن حنان بن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5578514_581953129"/>
      <w:bookmarkStart w:id="460" w:name="_Toc166"/>
      <w:bookmarkEnd w:id="459"/>
      <w:r>
        <w:rPr>
          <w:rtl w:val="true"/>
        </w:rPr>
        <w:t>الإشارة والنصّ علی أبی عبداللّه الصادق علیه السلام</w:t>
      </w:r>
      <w:bookmarkEnd w:id="460"/>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الرَّجُلِ أَنْ یَکُونَ لَهُ الْوَلَدُ، یَعْرِفُ فیهِ شِبْهَ خَلْقِهِ وَخَلْقِهِ وَشَمائِلِهِ، وَإِنّی لَأَعْرِفُ مِنْ ابْنِی هذا شِبْهَ خَلْقی وَخُلْقی وَشَمائِلی، یعنی أبا عبداللّه علیه السلام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باختصار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356:21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جعفر علیه السلام فأقبل جعفر علیه السلام،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خَیْرُ الْبَرِیَّةِ أَوْ أَخْیَرُ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عبدالأعلی،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علیه السلام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أَرْبَعَةً مِنْ قُرَیْشٍ، فیهِمْ نافِعٌ مَوْلی عَبْدِاللّهِ بْنَ عُمَرَ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یَعْقُوبَ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لَکُمُ الدِّینَ فَلا تَمُوتُنَّ </w:t>
      </w:r>
      <w:bookmarkStart w:id="461" w:name="pg5935_42369"/>
    </w:p>
    <w:p>
      <w:pPr>
        <w:pStyle w:val="BookText"/>
        <w:rPr/>
      </w:pPr>
      <w:bookmarkEnd w:id="461"/>
      <w:r>
        <w:rPr>
          <w:rFonts w:ascii="Amiri" w:hAnsi="Amiri" w:eastAsia="Amiri" w:cs="Amiri"/>
          <w:color w:val="111111"/>
          <w:sz w:val="28"/>
          <w:sz w:val="28"/>
          <w:szCs w:val="28"/>
          <w:rtl w:val="true"/>
          <w:lang w:bidi="ar-SA"/>
        </w:rPr>
        <w:t>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وَأَوْصی مُحَمَّدُ بْنُ عَلِیٍّ إِلَی ابْنِهِ جَعْفَرِ بْنِ مُحَمَّدٍ، وَأَمَرَهُ أَنْ یُکَفِّنَهُ فی بُرْدِهِ الَّذی کانَ یُصَلِّی فیهِ الْجُمُعَةَ، وَأَنْ یُعَمِّمَهُ بِعِمامَتِهِ، وَأَنْ یُرَبِّعَ قَبْرَهُ وَیَرْفَعَهُ أَرْبَعَ أَصابِعَ، ثُمَّ یُحِلَّ أَطْمارَهُ عِنْدَ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هذا بِأَنْ تُشْهِدَ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کَرِهْتُ أَنْ تُغْلَبَ وَأَنْ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یُوصَ، فَأَرَدْتُ أَنْ تَکونَ لَکَ حُجَّةٌ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5578516_581953129"/>
      <w:bookmarkStart w:id="463" w:name="_Toc167"/>
      <w:bookmarkEnd w:id="462"/>
      <w:r>
        <w:rPr>
          <w:rtl w:val="true"/>
        </w:rPr>
        <w:t>الإشارة والنصّ علی أبی الحسن موسی علیه السلام</w:t>
      </w:r>
      <w:bookmarkEnd w:id="463"/>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مُعاذ بن کثیر،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 أباک منک هذه المنزلة أن یرزقک من عقبک قبل الممات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فأشار إلی العبد الصالح وهو راقد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الرّاقِدُ وهو غلام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نقلاً عن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5935_42371"/>
    </w:p>
    <w:p>
      <w:pPr>
        <w:pStyle w:val="BookText"/>
        <w:rPr/>
      </w:pPr>
      <w:bookmarkEnd w:id="464"/>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عبدالرحمن فی السنة التی أخذ فیها أبو الحسن الماضی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فی ید هذا وما ندری إلی ما یصیر، فهل بلغک عنه فی أحدٍ من ولده شیء؟</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یسألنی عن هذه المسألة، دخلت علی جعفر بن محمّد فی منزله، فإذا هو فی بیت کذا فی داره فی مسجدٍ له وهو یدعو، وعلی یمینه موسی بن جعفر علیه السلام یؤمّن علی دعائه، فقلت له، جعلنی اللّه فداک، قد عرفت انقطاعی إلیک وخدمتی لک، فمن ولیّ الناس بعدک؟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قَدْ لَبِسَ الدِّرْعَ وَساوی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 هذا إلی شیء</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وبهذا الإسناد،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الأرّجانی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واُمّی، إنّ الأنفس یغدا علیها ویُراح، فإذا کان ذلک، فمَن؟</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فَهُوَ صاحِبُکُمْ، وضرب بیده علی منکب أبی الحسن علیه السلام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یومئذٍ خماسیّ، وعبداللّه بن جعفر جالس معنا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فی الإرشاد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5578518_581953129"/>
      <w:bookmarkStart w:id="466" w:name="_Toc168"/>
      <w:bookmarkEnd w:id="465"/>
      <w:r>
        <w:rPr>
          <w:rtl w:val="true"/>
        </w:rPr>
        <w:t>الإشارة والنصّ علی أبی الحسن الرضا علیه السلام</w:t>
      </w:r>
      <w:bookmarkEnd w:id="46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نُعیم القابوسی، عن أبی الحسن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ابْنی عَلِیّاً أَکْبَرُ </w:t>
      </w:r>
      <w:bookmarkStart w:id="467" w:name="pg5935_42373"/>
    </w:p>
    <w:p>
      <w:pPr>
        <w:pStyle w:val="BookText"/>
        <w:rPr/>
      </w:pPr>
      <w:bookmarkEnd w:id="467"/>
      <w:r>
        <w:rPr>
          <w:rFonts w:ascii="Amiri" w:hAnsi="Amiri" w:eastAsia="Amiri" w:cs="Amiri"/>
          <w:color w:val="111111"/>
          <w:sz w:val="28"/>
          <w:sz w:val="28"/>
          <w:szCs w:val="28"/>
          <w:rtl w:val="true"/>
          <w:lang w:bidi="ar-SA"/>
        </w:rPr>
        <w:t>وُلْدی، وَأَبَرَّهُمْ عِنْدی، وَأَحَبَّهُمْ إِلیَّ، وَهُوَ یَنْظُرُ مَعی فی الْجَفْرِ وَلَمْ یَنْظُرْ فیهِ إِلّا نَبیٌّ أَوْ وَصِیُّ نَبیٍّ</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عدّة من أصحابنا، عن أحمد بن محمّد، عن معاویة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الحسین 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إلینا من أبی الحسن علیه السلام بالبصرة ألواح مکتوب فیها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إِلی أَکْبَرِ وُلْدِی، یُعْطی فُلانٌ کَذا، وَفلانٌ کَذا، وَفُلانٌ کَذا، وَفُلانٌ لَایُعْطی حَتّی أَجَیءَ أَوْ یَقْضِیَ اللّهُ عَزَّ وَجَلَّ عَلَیَّ الْمَوْتَ، إِنَّ اللّهَ یَفْعَلُ ما یَشاءُ</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5578520_581953129"/>
      <w:bookmarkStart w:id="469" w:name="_Toc169"/>
      <w:bookmarkEnd w:id="468"/>
      <w:r>
        <w:rPr>
          <w:rtl w:val="true"/>
        </w:rPr>
        <w:t>الإشارة والنصّ علی أبی جعفر الثانی علیه السلام</w:t>
      </w:r>
      <w:bookmarkEnd w:id="469"/>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زکریّا بن یحیی بن النعمان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جعفر یحدّث الحسن بن الحسین بن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نصر اللّه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بغی علیه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ونحن عمومته بغینا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صنعتم، فإنّی لم أحضرکم؟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إخوته ونحن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قد قضی بالقافة، فبیننا وبینک القافة</w:t>
      </w:r>
      <w:r>
        <w:rPr>
          <w:rFonts w:eastAsia="IRNazanin" w:cs="IRNazanin"/>
          <w:color w:val="111111"/>
          <w:sz w:val="28"/>
          <w:szCs w:val="28"/>
          <w:rtl w:val="true"/>
          <w:lang w:bidi="fa-IR"/>
        </w:rPr>
        <w:t xml:space="preserve">. </w:t>
      </w:r>
      <w:bookmarkStart w:id="470" w:name="pg5935_42376"/>
    </w:p>
    <w:p>
      <w:pPr>
        <w:pStyle w:val="BookText"/>
        <w:rPr/>
      </w:pPr>
      <w:bookmarkEnd w:id="4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إِلَیْهِمْ، فَأمّا أَنا فَلَا، وَلَا تُعْلِمُوهُمْ لِما دَعْوتُمُوهُمْ، وَلِتَکُونُوا فی بُیُوتِکُمْ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جاؤوا أقعدونا فی البستان، واصطفّ عمومته وإخوته وأخواته، وأخذوا الرضا علیه السلام وألبسوه جبّة صوف وقلنسوة منها، ووضعوا علی عنقه مسحاة وقالوا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البستان کأنّک 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جاؤوا بأبی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هاهنا أبٌ، ولکنّ هذا عمّ أبیه، وهذا عمّ أبیه، وهذا عمّه، وهذه عمّته، وإن یکن له هاهنا أب فهو صاحب البستان، فإنّ قدمیه وقدمیه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أبو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ریق أبی جعفر علیه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إمامی عند اللّه، فبکی الرضا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أَلَمْ تَسْمَعْ أَبی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بِأَبی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خِیرَةِ الْإِماءِ ابْنُ النُّوبِیَّةِ الطَّیِّبَةِ الْفَمِ، الْمُنْتَجَبَةِ الرَّحِمِ، وَیْلَهُمْ لَعَنَ اللّهُ الْاُعَیْبِسَ وَذُرِّیَّتَهُ صاحِبَ الْفِتْنَةِ، وَیَقْتُلُهُمْ سِنینَ وَشُهُوراً وَأَیّاماً، یَسُومُهُمْ خَسْفاً، وَیَسْقِیِهْم کَأْساً مُصْبِرَةً، وَهُوَ الطَّریدُ الشَّریدُ الْمَوْتورَ بِأَبِیهِ وَجَدِّهِ، صاحِبُ الْغَیْبَةِ،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أَیَّ وادٍ 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أَفَیَکُونُ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علیّ بن إبراهیم، عن أبیه؛ وعلیّ بن محمّد القاسانی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5578522_581953129"/>
      <w:bookmarkStart w:id="472" w:name="_Toc170"/>
      <w:bookmarkEnd w:id="471"/>
      <w:r>
        <w:rPr>
          <w:rtl w:val="true"/>
        </w:rPr>
        <w:t>النصّ والإشارة علی أبی الحسن الثالث علیه السلام</w:t>
      </w:r>
      <w:bookmarkEnd w:id="4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أبو جعفر علیه السلام من المدینة إلی </w:t>
      </w:r>
      <w:bookmarkStart w:id="473" w:name="pg5935_42378"/>
    </w:p>
    <w:p>
      <w:pPr>
        <w:pStyle w:val="BookText"/>
        <w:rPr/>
      </w:pPr>
      <w:bookmarkEnd w:id="473"/>
      <w:r>
        <w:rPr>
          <w:rFonts w:ascii="IRNazanin" w:hAnsi="IRNazanin" w:eastAsia="IRNazanin"/>
          <w:color w:val="111111"/>
          <w:sz w:val="28"/>
          <w:sz w:val="28"/>
          <w:szCs w:val="28"/>
          <w:rtl w:val="true"/>
          <w:lang w:bidi="fa-IR"/>
        </w:rPr>
        <w:t>بغداد فی الدفعة الاُولی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فإلی مَن الأمر بعدک؟</w:t>
      </w:r>
    </w:p>
    <w:p>
      <w:pPr>
        <w:pStyle w:val="BookText"/>
        <w:rPr/>
      </w:pPr>
      <w:r>
        <w:rPr>
          <w:rFonts w:ascii="Amiri" w:hAnsi="Amiri" w:eastAsia="Amiri" w:cs="Amiri"/>
          <w:color w:val="111111"/>
          <w:sz w:val="28"/>
          <w:sz w:val="28"/>
          <w:szCs w:val="28"/>
          <w:rtl w:val="true"/>
          <w:lang w:bidi="ar-SA"/>
        </w:rPr>
        <w:t>فکّر بوجهه إلیّ ضاحکاً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الْغَیْبَةُ حَیْثُ ظَنَنْتَ فی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w:t>
      </w:r>
    </w:p>
    <w:p>
      <w:pPr>
        <w:pStyle w:val="BookText"/>
        <w:rPr/>
      </w:pPr>
      <w:r>
        <w:rPr>
          <w:rFonts w:ascii="Amiri" w:hAnsi="Amiri" w:eastAsia="Amiri" w:cs="Amiri"/>
          <w:color w:val="111111"/>
          <w:sz w:val="28"/>
          <w:sz w:val="28"/>
          <w:szCs w:val="28"/>
          <w:rtl w:val="true"/>
          <w:lang w:bidi="ar-SA"/>
        </w:rPr>
        <w:t>فبکی حتّی اخضلّت لحیته،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یُخافُ عَلَیَّ‌ء، الْأَمْرُ مِنْ بَعْدی إِلَی ابْنی عَلِیٍّ</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5578524_581953129"/>
      <w:bookmarkStart w:id="475" w:name="_Toc171"/>
      <w:bookmarkEnd w:id="474"/>
      <w:r>
        <w:rPr>
          <w:rtl w:val="true"/>
        </w:rPr>
        <w:t>النهی عن ذکر إسمه عجل الله تعالی فرجه الشریف</w:t>
      </w:r>
      <w:bookmarkEnd w:id="475"/>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الریّان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الرضا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ولا یسمّی اسمه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239:16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5578526_581953129"/>
      <w:bookmarkStart w:id="477" w:name="_Toc172"/>
      <w:bookmarkEnd w:id="476"/>
      <w:r>
        <w:rPr>
          <w:rtl w:val="true"/>
        </w:rPr>
        <w:t>أحادیث فی غیبة الإمام المهدی عجل الله تعالی فرجه الشریف</w:t>
      </w:r>
      <w:bookmarkEnd w:id="47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یَکُونُ الْعِبادُ مِنَ اللّهِ جَلَّ ذِکْرُهُ، وَأَرْضی ما یَکُونُ عَنْهُمْ إِذا افْتَقَدُوا حُجَّةَ اللّهِ جَلَّ وَعَزَّ، وَلَمْ یَظْهَرْ لَهُمْ، وَلَمْ یَعْلَموا مَکانَهُ، وَهُمْ فی ذلِکَ یَعْلَمونَ أَنَّهُ لَمْ تَبْطُلْ حُجَّةُ اللّهِ جَلَّ ذِکْرُهُ وَلَا مِیثاقُهُ، فَعِنْدَها فَتَوَقَّعُوا الْفَرَجَ صَباحاً وَمَساءً، فَإِنَّ أَشَدَّ ما یَکُونُ غَضَبُ اللّهِ عَلی أَعْدائِهِ إِذا افْتَقَدُوا حُجَّتَهُ وَلَمْ یَظْهَرْ لَهُمْ، وَقَدْ عَلِمَ أنَّ أَوْلِیاءَهُ لَایَرْتابُونَ، وَلَوْ عَلِمَ أَنَّهُمْ یَرْتابُونَ </w:t>
      </w:r>
    </w:p>
    <w:p>
      <w:pPr>
        <w:pStyle w:val="BookText"/>
        <w:rPr/>
      </w:pPr>
      <w:r>
        <w:rPr>
          <w:rFonts w:ascii="Amiri" w:hAnsi="Amiri" w:eastAsia="Amiri" w:cs="Amiri"/>
          <w:color w:val="111111"/>
          <w:sz w:val="28"/>
          <w:sz w:val="28"/>
          <w:szCs w:val="28"/>
          <w:rtl w:val="true"/>
          <w:lang w:bidi="ar-SA"/>
        </w:rPr>
        <w:t>ما غَیَّبَ حُجَّتَهُ عَنْهُمْ طَرْفَةَ عَیْنٍ، وَلَا یَکُونُ ذلِکَ إِلّا عَلی رَأْسِ شِرارِ النّاسِ</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علیّ بن إبراهیم، عن أبیه، عن محمّد بن خالد، عمّن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شَبَهاً مِنْ یُوسُفَ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حیاته أو غیبته؟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یُنْکَرُ مِنْ ذلِکَ هذِهِ الْاُمَّةُ أَشْباهَ الْخَنازیرِ، إِنَّ إِخْوَةَ یُوسُفَ علیه السلام کانُوا أَسْباطاً أَوْلادَ الْأَنْبِیاءِ تاجَروا یُوسُفَ وَبایَعُوهُ وَخاطَبُوهُ وَهُمْ إِخْوَتُهُ وَهُوَ أَخُوهُمْ، فَلَمْ یَعْرِفُوهُ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یُوسُفُ وَ هذا أَخِی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الْاُمَّةُ الْمَلْعُونَة أَنْ یَفْعَلَ اللّهُ عَزَّ وَجَلَّ بِحُجَّتِهِ فی وَقْتٍ مِنَ الْأَوْقاتِ کَما فَعَلَ بِیُوسُفَ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یُوسُفَ علیه السلام کانَ إِلَیْهِ مُلْکُ مِصْرَ، وَکانَ بَیْنَهُ وَبَیْنَ والِدِهِ مَسیرَةُ ثَمانِیَةَ عَشَرَ یَوْماً، فَلَوْ أَرادَ أَنْ یُعْلِمَهُ لَقَدَرَ عَلی ذلِکَ، لَقَدْ سارَ یَعْقوبُ علیه السلام وَوُلْدُهُ عِنْدَ الْبَشارَةِ تِسْعَةَ أَیّامٍ مِنْ بَدْوِهِمْ إِلی مِصْرَ، فَما تُنْکِرُ هذِهِ الْاُمَّةُ أَنْ یَفْعَلَ اللّهُ جَلَّ وَعَزَّ بِحُجَّتِهِ کَما فَعَلَ بِیُوسُفَ، أَنْ یَمْشی فی أَسْواقِهِمْ، وَیَطَأَ بُسُطَهُمْ، حَتّی یَأْذَنَ اللّهُ فی ذلِکَ لَهُ کَما أَذِنَ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إِنَّکَ لَأَنْتَ یُوسُفُ قالَ أَنَا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أَنْ یَقُومَ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بیده إلی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وَهُوَ الْمُنْتَظَرُ، وَهُوَ الَّذی یُشَکُّ فی وِلادَتِهِ،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وَمِنْهُمْ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أَبِیهِ بِسَنَتَیْنِ، وَهُوَ الْمُنْتَظَرُ، غَیْرَ أَنَّ اللّهَ عَزَّ وَجَلَّ یُحِبُّ أَنْ یَمْتَحِنَ الشّیعَةَ، فَعِنْدَ ذلِکَ یَرْتابُ الْمُبْطِلونَ یا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فَاِنَّکَ إِنْ لَمْ تُعَرِّفْنی نَفْسَکَ لَمْ أَعْرِفْ نَبِیَّکَ، اللّهُمَّ عَرِّفْنی رَسُولَکَ فَاِنَّکَ إِنْ لَمْ تُعَرِّفْنی رَسُولَکَ لَمْ أَعْرِفْ حُجَّتَکَ، اللّهُمَّ عَرِّفْنی حُجَّتَکَ فَاِنَّکَ إِنْ لَمْ تُعَرِّفْنی حُجَّتَکَ ضَلَلْتُ عَنْ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لَابُدَّ مِنْ قَتْلِ غُلامٍ بِالْمَدینَةِ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بقتله جیش السفیانی؟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یَقْتُلُهُ جَیْشُ آلِ بَنی فُلانٍ یَجِیءُ حَتّی یَدْخُلَ الْمَدینَةَ، فَیَأْخُذُ الْغُلامَ فَیَقْتُلُهُ، فَإِذا قَتَلَهُ بَغْیاً وَعِدْواناً وَظُلْماً لَایُمْهَلُونَ، فَعِنْدَ ذلِکِ تَوَقَّعِ الْفَرَجَ إِنْ شاءَ اللّهُ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علیّ بن إبراهیم، عن الحسن بن موسی الخشّاب، عن عبداللّه بن موسی، عن عبداللّه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الغیبة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معروف بن خَرَّبُوذ،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نَحْنُ کَنُجُومِ السَّماءِ، کُلَّما غابَ نَجْمٌ طَلَعَ نَجْمٌ، حَتّی إِذا أَشَرْتُمْ بِأَصابِعِکُمْ، وَمُلْتُمْ بِأَعْناقِکُمْ، غَیَّبَ اللّهُ عَنْکُم نَجْمَکُمْ، فَاسْتَوَتْ بَنُو عَبْدِ الْمُطَّلِبِ، فَلَمْ یُعْرَفْ أَیُّ مِنْ أَیٍّ، فَإِذا طَلَعَ نَجْمُکُمْ </w:t>
      </w:r>
    </w:p>
    <w:p>
      <w:pPr>
        <w:pStyle w:val="BookText"/>
        <w:rPr/>
      </w:pPr>
      <w:r>
        <w:rPr>
          <w:rFonts w:ascii="Amiri" w:hAnsi="Amiri" w:eastAsia="Amiri" w:cs="Amiri"/>
          <w:color w:val="111111"/>
          <w:sz w:val="28"/>
          <w:sz w:val="28"/>
          <w:szCs w:val="28"/>
          <w:rtl w:val="true"/>
          <w:lang w:bidi="ar-SA"/>
        </w:rPr>
        <w:t>فَاحْمَدُوا رَبَّکُمْ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علیّ بن إبراهیم، عن أبیه، عن حنان بن 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بَلَغَکُمْ عَنْ صاحِبِ هذَا الْأَمْرِ غَیْبَةٌ فَلَا تُنْکِرُوها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بَلَغَکُمْ عَنْ صاحِبِکُمْ غَیْبَةٌ فَلَا تُنْکِرُوها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لِصاحِبِ هذَا الْأَمْرِ مِنْ غَیْبَةٍ، وَلَا بُدَّ لَهُ فی غَیْبَتِهِ مِنْ عُزْلَةٍ، وَنِعْمَ الْمَنْزِلُ طَیْبَةُ وَما بِثَلاثینَ مِنْ وَحْشَةٍ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یَقُومَ إِنَّهُ یَخافُ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الْقَتْلَ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إِذا وَقَعَتِ الْبَطْشَةُ </w:t>
      </w:r>
      <w:bookmarkStart w:id="478" w:name="pg5935_42386"/>
    </w:p>
    <w:p>
      <w:pPr>
        <w:pStyle w:val="BookText"/>
        <w:rPr/>
      </w:pPr>
      <w:bookmarkEnd w:id="478"/>
      <w:r>
        <w:rPr>
          <w:rFonts w:ascii="Amiri" w:hAnsi="Amiri" w:eastAsia="Amiri" w:cs="Amiri"/>
          <w:color w:val="111111"/>
          <w:sz w:val="28"/>
          <w:sz w:val="28"/>
          <w:szCs w:val="28"/>
          <w:rtl w:val="true"/>
          <w:lang w:bidi="ar-SA"/>
        </w:rPr>
        <w:t>بَیْنَ الْمَسْجِدَیْنِ، فَیأْرِزُ الْعِلْمُ کَما تَأْرِزُ الْحَیَّةُ فی حُجْرِها، وَاخْتَلَفَتِ الشِّیعَةُ، وَسَمّی بَعْضَهُمْ بَعْضاً کَذّابِینَ، وَتَفَلَ بَعْضُهُمْ فی وُجُوهِ بَعْضٍ؟</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عند ذلک من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عِنْدَ ذلِکَ ثلاثاً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بهذا الاسناد، عن الوشّاء، عن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5578528_581953129"/>
      <w:bookmarkStart w:id="480" w:name="_Toc173"/>
      <w:bookmarkEnd w:id="479"/>
      <w:r>
        <w:rPr>
          <w:rtl w:val="true"/>
        </w:rPr>
        <w:t>کراهة التوقیت بخروج القائم عجل الله تعالی فرجه الشریف</w:t>
      </w:r>
      <w:bookmarkEnd w:id="480"/>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إِنّا أَهْلَ بَیْتٍ لَانُوَقِّتُ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117:52</w:t>
      </w:r>
      <w:r>
        <w:rPr>
          <w:rFonts w:ascii="IRNazanin" w:hAnsi="IRNazanin" w:eastAsia="IRNazanin"/>
          <w:color w:val="111111"/>
          <w:sz w:val="28"/>
          <w:sz w:val="28"/>
          <w:szCs w:val="28"/>
          <w:rtl w:val="true"/>
          <w:lang w:bidi="fa-IR"/>
        </w:rPr>
        <w:t>، نقلاً عن الغیبة 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578530_581953129"/>
      <w:bookmarkStart w:id="482" w:name="_Toc174"/>
      <w:bookmarkEnd w:id="481"/>
      <w:r>
        <w:rPr>
          <w:rtl w:val="true"/>
        </w:rPr>
        <w:t>التمحیص والامتحان قبل خروج القائم عجل الله تعالی فرجه الشریف</w:t>
      </w:r>
      <w:bookmarkEnd w:id="48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یعقوب السرّاج وعلیّ بن رئاب،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أَمِیرَ الْمُؤْمِنینَ علیه السلام لَمّا بُویِعَ بَعْدَ مَقْتَلِ عُثْمانَ، صَعِدَ الْمنْبَرَ وَخَطَبَ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بَلِیَّتَکُمْ قَدْ عادَتْ کَهَیْئَتِها یَوْمَ بَعَثَ اللّهُ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بَعَثَهُ بِالحَقِّ لَتُبَلْبَلُنَّ بَلْبَلَةً، وَلَتُغَرْبَلُنَّ غَرْبَلَةً، حَتَّی یَعُودَ أَسْفَلُکُمْ أَعْلَاکُمْ، وَأَعْلَاکُمْ أَسْفَلَکُمْ، وَلَیَسْبِقَنَّ سابِقُونَ کانُوا قَصَّرُوا، وَلَیُقَصِّرَنَّ سَبّاقُونَ کانُوا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کَتَمْتُ وَشْمَةً، وَلا کَذَبْتُ کِذْبَةً، وَلَقَدْ نُبِّئْتُ بِهذا المَقامِ وَهذا الیَوْمِ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483" w:name="pg5935_42388"/>
    </w:p>
    <w:p>
      <w:pPr>
        <w:pStyle w:val="Heading3"/>
        <w:numPr>
          <w:ilvl w:val="2"/>
          <w:numId w:val="1"/>
        </w:numPr>
        <w:rPr/>
      </w:pPr>
      <w:bookmarkStart w:id="484" w:name="__RefHeading___Toc5578532_581953129"/>
      <w:bookmarkStart w:id="485" w:name="_Toc175"/>
      <w:bookmarkEnd w:id="483"/>
      <w:bookmarkEnd w:id="484"/>
      <w:r>
        <w:rPr>
          <w:rtl w:val="true"/>
        </w:rPr>
        <w:t>حدیث عن ظهور الإمام المهدی عجل الله تعالی فرجه الشریف</w:t>
      </w:r>
      <w:bookmarkEnd w:id="485"/>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رحمه الله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حدّثنی أبی، عن ابن أبی عُمیر، عن منصور بن یونس،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أنظر إلی القائم علیه السلام وقد أسند ظهره إلی الحجر، ثمّ ینشد اللّه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یحاجّنی فی اللّه فأنا أوْلی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یحاجّنی فی آدم، فأنا أوْلی بآدم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یحاجّنی فی نوح فأنا أوْلی بنوح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مَن یحاجّنی فی إبراهیم فأنا أوْلی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یحاجّنی فی موسی، فأنا أوْلی بموسی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یحاجّنی فی عیسی فأنا أوْلی بعیسی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یحاجّنی فی محمّد صلی الله علیه و آله فأنا أوْلی من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مَن یحاجّنی فی کتاب اللّه فأنا أوْلی بکتاب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ینتهی إلی المقام، فیصلّی رکعتین وینشد حقّه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فی کتاب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أوّل مَن یبایعه جبرئیل، الثلاثمائة والثلاثة عشر رجلاً، فمن کان ابتلی بالمسیر وافاه، ومَن لم یبتل بالمسیر فقد عن فراشه، وهو قول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وذلک </w:t>
      </w:r>
      <w:bookmarkStart w:id="486" w:name="pg5935_42390"/>
    </w:p>
    <w:p>
      <w:pPr>
        <w:pStyle w:val="BookText"/>
        <w:rPr/>
      </w:pPr>
      <w:bookmarkEnd w:id="486"/>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5578534_581953129"/>
      <w:bookmarkStart w:id="488" w:name="_Toc176"/>
      <w:bookmarkEnd w:id="487"/>
      <w:r>
        <w:rPr>
          <w:rtl w:val="true"/>
        </w:rPr>
        <w:t>حرق المهدی عجل الله تعالی فرجه الشریف دور بنی امیّة</w:t>
      </w:r>
      <w:bookmarkEnd w:id="488"/>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أبوجعفر علیه السلام عن معنی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تخرج من المغرب وملک یسوقها من خلفها حتّی تأتی دار بنی سعد بن همام عند مسجدهم، فلا تدع داراً لبنی امیّة إلّاأحرقتها وأهلها، ولا تدع داراً فیها وتر لآل محمّد إلّااحرقتها وذلک المهدی علیه السلام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5578536_581953129"/>
      <w:bookmarkStart w:id="490" w:name="_Toc177"/>
      <w:bookmarkEnd w:id="489"/>
      <w:r>
        <w:rPr>
          <w:rtl w:val="true"/>
        </w:rPr>
        <w:t>صلاة عیسی علیه السلام خلف المهدی عجل الله تعالی فرجه الشریف</w:t>
      </w:r>
      <w:bookmarkEnd w:id="490"/>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بن إبراهیم فی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حدّثنی أبی، عن القاسم بن محمّد، عن سلیمان بن داود المنقری، عن أبی حمزة،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آیة فی کتاب اللّه قد أعیتنی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أیّة آیة هی؟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إنّی لآمر بالیهودی والنصرانی فیضرب عنقه، ثمّ ارمقه بعینی، فما أراه یحرّک </w:t>
      </w:r>
    </w:p>
    <w:p>
      <w:pPr>
        <w:pStyle w:val="BookText"/>
        <w:rPr/>
      </w:pPr>
      <w:r>
        <w:rPr>
          <w:rFonts w:ascii="IRNazanin" w:hAnsi="IRNazanin" w:eastAsia="IRNazanin"/>
          <w:color w:val="111111"/>
          <w:sz w:val="28"/>
          <w:sz w:val="28"/>
          <w:szCs w:val="28"/>
          <w:rtl w:val="true"/>
          <w:lang w:bidi="fa-IR"/>
        </w:rPr>
        <w:t>شفتیه حتّی یخمد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لیس علی ما تأوّلت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ینزل قبل یوم القیامة إلی الدنیا، فلا یبقی أهل ملّة یهودی ولا نصرانی إلّاآمن به قبل موته ویصلّی خلف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أنّی لک هذا، ومن أین جئت به؟</w:t>
      </w:r>
    </w:p>
    <w:p>
      <w:pPr>
        <w:pStyle w:val="BookText"/>
        <w:rPr/>
      </w:pPr>
      <w:r>
        <w:rPr>
          <w:rFonts w:ascii="IRNazanin" w:hAnsi="IRNazanin" w:eastAsia="IRNazanin"/>
          <w:color w:val="111111"/>
          <w:sz w:val="28"/>
          <w:sz w:val="28"/>
          <w:szCs w:val="28"/>
          <w:rtl w:val="true"/>
          <w:lang w:bidi="fa-IR"/>
        </w:rPr>
        <w:t>فقلت حدّثنی به محمّد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واللّه من عین صافیة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للجزائری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5935_42394"/>
    </w:p>
    <w:p>
      <w:pPr>
        <w:pStyle w:val="Heading2"/>
        <w:numPr>
          <w:ilvl w:val="1"/>
          <w:numId w:val="1"/>
        </w:numPr>
        <w:rPr/>
      </w:pPr>
      <w:bookmarkStart w:id="492" w:name="__RefHeading___Toc5578538_581953129"/>
      <w:bookmarkStart w:id="493" w:name="_Toc178"/>
      <w:bookmarkEnd w:id="491"/>
      <w:bookmarkEnd w:id="492"/>
      <w:r>
        <w:rPr>
          <w:rtl w:val="true"/>
        </w:rPr>
        <w:t>الفصل السابع</w:t>
      </w:r>
      <w:r>
        <w:rPr>
          <w:rtl w:val="true"/>
        </w:rPr>
        <w:t xml:space="preserve">: </w:t>
      </w:r>
      <w:r>
        <w:rPr>
          <w:rtl w:val="true"/>
        </w:rPr>
        <w:t>أحادیث فی الإسلام والکفر</w:t>
      </w:r>
      <w:bookmarkEnd w:id="493"/>
    </w:p>
    <w:p>
      <w:pPr>
        <w:pStyle w:val="Heading3"/>
        <w:numPr>
          <w:ilvl w:val="2"/>
          <w:numId w:val="1"/>
        </w:numPr>
        <w:rPr/>
      </w:pPr>
      <w:bookmarkStart w:id="494" w:name="__RefHeading___Toc5578540_581953129"/>
      <w:bookmarkStart w:id="495" w:name="_Toc179"/>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خصّص هذا الفصل بمجموعة من الروایات و الأحادیث المرویة عن الإمام علیّ بن إبراهیم القمّی بأسناده عن المعصومین علیهم السلام حول الإسلام والکفر، وما یرتبط بهما من العناوین، کالفطرة التی فطر الناس علیها، أبواب دعائم الإسلام، ومعنی الإسلام، ودرجات الإیمان، وأنّ الهدایة من اللّه، وانّ الإسلام یُحقن به الدم، وانّ الإیمان یشرک الإسلام ولا عکس، وأبواب الکفر ووجوهه، وأدنی ما یکون به العبد مؤمناً أو کافراً، و باب‌الضلال، وحکم الضلالة، وحکم الشکّ فی اللّه، ودعائم الکفر وشعبه، وحکم بعض الطوائف فی الإیمان والکفر، کالثنویّة والدهریّة، ورأی الإمام علیّ بن إبراهیم فی الدهریّة، إلی غیر ذلک من الأحادیث فی هذه الأبواب</w:t>
      </w:r>
      <w:r>
        <w:rPr>
          <w:rFonts w:eastAsia="IRNazanin" w:cs="IRNazanin"/>
          <w:color w:val="111111"/>
          <w:sz w:val="28"/>
          <w:szCs w:val="28"/>
          <w:rtl w:val="true"/>
          <w:lang w:bidi="fa-IR"/>
        </w:rPr>
        <w:t>.</w:t>
      </w:r>
    </w:p>
    <w:p>
      <w:pPr>
        <w:pStyle w:val="Heading3"/>
        <w:numPr>
          <w:ilvl w:val="2"/>
          <w:numId w:val="1"/>
        </w:numPr>
        <w:rPr/>
      </w:pPr>
      <w:bookmarkStart w:id="496" w:name="__RefHeading___Toc5578542_581953129"/>
      <w:bookmarkStart w:id="497" w:name="_Toc180"/>
      <w:bookmarkEnd w:id="496"/>
      <w:r>
        <w:rPr>
          <w:rtl w:val="true"/>
        </w:rPr>
        <w:t>باب فطرة اللّه التی فطر الناس علیها</w:t>
      </w:r>
      <w:bookmarkEnd w:id="497"/>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هشام بن سالم،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الفطرة؟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الْإِسْلامُ، فَطَرَهُمُ اللّهُ حینَ أَخَذَ میثاقَهُمْ عَلَی التَّوْحِیدِ،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الْمُؤْمِنُ وَالْکافِرُ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الْحَنیفِیَّةُ مِنَ الْفِطْرَةِ الَّتی فَطَرَ اللّهُ النّاسَ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ذُرِّیَّتَهُ إِلی یَوْمِ الْقِیامَةِ، فَخَرَجُوا کَالذَّرِّ، فَعَرَّفَهُمْ وَأَراهُمْ نَفْسَهُ، وَلَوْلا ذلِکَ لَمْ یَعْرِفْ أَحَدٌ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الْمَعْرِفَةَ بِأَنَّ اللّهَ عَزَّ وَجَلَّ خالِقُهُ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98" w:name="pg5935_42397"/>
    </w:p>
    <w:p>
      <w:pPr>
        <w:pStyle w:val="BookText"/>
        <w:rPr/>
      </w:pPr>
      <w:bookmarkEnd w:id="498"/>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الحلبی، عن أبی عبداللّه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5578544_581953129"/>
      <w:bookmarkStart w:id="500" w:name="_Toc181"/>
      <w:bookmarkEnd w:id="499"/>
      <w:r>
        <w:rPr>
          <w:rtl w:val="true"/>
        </w:rPr>
        <w:t>باب دعائم الإسلام</w:t>
      </w:r>
      <w:bookmarkEnd w:id="500"/>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عجلان أبی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علی حدود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لَاإِلهَ إِلَّا اللّهُ وأَنَّ مُحَمّداً رَسُولُ اللّهِ، وَالْإِقْرارُ بِما جاءَ بِهِ مِنْ عِنْدِ اللّهِ، وَصَلَوات الْخَمْسِ، وَأَداءُ الزَّکاةِ، وَصَوْمُ شَهْرِ رَمَضانَ، وَحَجُّ الْبَیْتِ، وَوَلایَةُ وَلِیّنا وَعَداوَةُ عَدُوِّنا، وَالدُّخولُ مَعَ الصّادِقِینَ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330:65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الصَّلاةِ، وَالزَّکاةِ، وَالْحَجِّ، وَالصَّوْمِ، وَالْوَلایَةِ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ذلک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أَفْضَلُ، لاَِنَّها مِفْتاحُهُنَّ، وَالْوالی هُوَ الدَّلیلُ عَلَیْهِنَّ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 یلی ذلک فی الفضل؟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یلیها فی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لاَِنَّهُ قَرَنَها بِها وَبَدَأَ بِالصَّلاةِ قَبْلَها، وَقالَ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الزَّکاةُ تُذْهِبُ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یلیها فی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خَیْرٌ مِنْ عِشْرینَ صَلاةً نافِلَةً، وَمَنْ طافَ بِهذَا الْبَیْتِ طَوافاً أَحْصی فیهِ اسْبُوعَهُ، وَأَحْسَنَ رَکْعَتَیْهِ،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یَوْمِ عَرَفَةَ وَیَوْمِ الْمُزْدَلَفَةِ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یتبعه؟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الصوم صار آخر ذلک أجمع؟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الْأَشْیاءِ ما إِذا فاتَکَ لَمْ تَکُنْ مِنْهُ تَوْبَةٌ دُونَ أَنْ تَرْجِعَ إِلَیْهِ فَتُؤَدِّیَهُ بِعَیْنِهِ، إِنَّ الصَّلاةَ وَالزَّکاةَ وَالْحَجَّ وَالْوَلایَةَ لَیْسَ یَقَعُ شَیْ‌ءٌ مَکانَها دُونَ أَدائِها، وَإِنَّ الصَّوْمَ إِذا فَاتَکَ أَوْ قَصَّرْتَ أَوْ سافَرْتَ فیهِ، أَدَّیْتَ مَکانَهُ أَیّاماً غَیْرَها، وَجَزَیْتَ ذلِکَ الذَّنْبَ بِصَدَقَةٍ، وَلَا قَضاءَ عَلَیْکَ، وَلَیْسَ مِنْ تِلْکَ الْأَرْبَعَةِ شَیْ‌ءٌ یُجْزیکَ مَکانَهُ غَیْرُهُ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وَمِفْتاحُهُ، وَبابُ الْأَشْیاءِ، وَرِضا الرَّحْمنِ، </w:t>
      </w:r>
    </w:p>
    <w:p>
      <w:pPr>
        <w:pStyle w:val="BookText"/>
        <w:rPr/>
      </w:pPr>
      <w:r>
        <w:rPr>
          <w:rFonts w:ascii="Amiri" w:hAnsi="Amiri" w:eastAsia="Amiri" w:cs="Amiri"/>
          <w:color w:val="111111"/>
          <w:sz w:val="28"/>
          <w:sz w:val="28"/>
          <w:szCs w:val="28"/>
          <w:rtl w:val="true"/>
          <w:lang w:bidi="ar-SA"/>
        </w:rPr>
        <w:t>الطّاعَةُ لِلْإِمامِ بَعْدَ مَعْرِفَتِهِ،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أَنَّ رَجُلاً قامَ لَیْلَهُ، وَصامَ نَهارَهُ، وَتَصَدَّقَ بِجَمیعِ مالِهِ، وَحَجَّ جَمیعَ دَهْرِهِ، وَلَمْ یَعْرِفْ وَلایَةَ وَلیّ اللّهِ فَیُوالِیَهُ، وَیَکونُ جَمیعُ أَعْمالِهِ بِدَلالَتِهِ إِلَیْهِ، ما کانَ لَهُ عَلَی اللّهِ جَلَّ وَعَزَّ حَقٌّ فی ثَوابِهِ، وَلَا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الْمُحْسِنُ مِنْهُمْ یُدْخِلُهُ اللّهُ الْجَنَّةَ بِفَضْلِ رَحْمَتِهِ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مختصراً فی وسائل الشیعة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أیضاً فی المحاسن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فضیل،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والزکاة، والصوم، والحجّ، والولایة، ولم یناد بشیء ما نودی بالولایة یوم الغدیر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عیسی بن السریّ،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 بُنیت علیه دعائم الإسلام إذا أنا أخذت بها زَکی عملی، ولم یضرّنی جهل ما جهلت بعده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لَاإِلهَ إِلَّا اللّهُ، وَأَنَّ مُحَمَّداً رَسُولُ اللّهِ صلی الله علیه و آله، وَالْإِقْرارُ بِما جاءَ بِهِ مِنْ عِنْدِ اللّهِ، وَحَقٌّ فی الْأَمْوالِ مِنَ الزَّکاةِ، وَالْوَلایَةُ الَّتی أَمَرَ اللّهُ عَزَّ وَجَلَّ بِها وَلایَةُ آلِ مُحَمَّدٍ صلی الله علیه و آله،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یَعْرِفُ إِمامَهُ ماتَ مِیْتَةً جاهِلِیَّةً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ثُمَّ صارَ مِنْ بَعْدِهِ الْحَسَنُ، ثُمَّ مِنْ بَعْدِهِ الْحُسَیْنُ، ثُمَّ مِنْ بَعْدِهِ عَلِیُّ بْنُ الْحُسَیْنِ، ثُمَّ مِنْ بَعْدِهِ مُحَمَّدُ بْنُ عَلِیٍّ، ثُمَّ هکذا یَکُونُ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لَاتَصْلُحُ إِلّا بِإِمامٍ، وَمَنْ ماتَ لَایَعْرِفُ إِمامَة ماتَ مِیْتَةً جاهِلِیَّةً، وَأَحْوَجُ ما یَکُونُ أَحَدُکُمْ إِلی مَعْرِفَتِهِ إِذا بَلَغَتْ نَفَسُهُ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عَلی أَمْرٍ حَسَنٍ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تعرف مودّتی لکم، وانقطاعی إلیکم، ومولاتی إیّاکم؟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مسألة تجیبنی فیها، فإنّی مکفوف البصر، قلیل المشی، ولا استطیع زیارتکم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بدینک الذی تدین اللّه عزّ وجلّ به أنت وأهل بیتک لأدین اللّه عزّ وجلّ به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أقصرت الخطبة فقد أعظمت المسألة، واللّه لأعطینک دینی ودین آبائی الذی ندین اللّه عزّ وجلّ به، شهادة أن لا إله إلّااللّه، وأنّ محمّداً رسول اللّه صلی الله علیه و آله، والإقرار بما جاء به من عند اللّه، والولایة لولیّنا، والبرائة من عدوّنا، والتسلیم لأمرنا، وانتظار قائمنا، والاجتهاد والورع</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یسأل أبا 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الدین الذی افترض اللّه عزّ وجلّ علی العباد، ما لا یسعهم جهله ولایقبل منهم غیره،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عَلَیَّ، فأعاد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لَاإِلهَ إِلّا اللّهُ، وَأَنَّ مُحَمَّداً رَسُولُ اللّهِ صلی الله علیه و آله، وَإِقامَ الصَّلاةِ، وَإِیتاءُ الزَّکاةِ، وَحَجُّ الْبَیْتِ مَنِ اسْتَطاعَ إِلَیْهِ سَبِیلاً، وَصَوْمُ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 قلیلاً،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فَرَضَ اللّهُ عَلَی الْعِبادِ، وَلَا یَسْأَلُ الرَّبُّ الْعِبادَ یَوْمَ الْقِیامَةِ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زِدْتَنی علی ما افْتَرَضْتُ عَلَیْکَ؟ وَلکِنْ مَنْ زادَ زادَهُ اللّهُ، إِنَّ رَسولَ اللّهِ صلی الله علیه و آله سَنَّ سُنَناً حَسَنَةً جَمِیلَةً یَنْبَغی لِلنّاسِ الْأَخْذُ بِها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علیّ بن إبراهیم، عن صالح بن السندی، عن جعفر بن بشیر، عن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عمرو بن حُریث،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منزل أخیه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حوّلک إلی هذا المنزل؟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ألا أقصُّ علیک دینی؟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أدین اللّه بشهادة أن لا إله إلّااللّه وحده لا شریک له، وأنّ محمّداً عبده ورسوله، وأنّ الساعة آتیة لا ریب فیها، وأنّ اللّه یبعث مَن فی القبور، وإقام الصلاة، وإیتاء الزکاة، وصوم شهر رمضان، وحجّ البیت، والولایة لعلیّ أمیر المؤمنین بعد رسول اللّه صلی الله علیه و آله، والولایة للحسن والحسین، والولایة لعلیّ بن الحسین، والولایة </w:t>
      </w:r>
      <w:bookmarkStart w:id="501" w:name="pg5935_42407"/>
    </w:p>
    <w:p>
      <w:pPr>
        <w:pStyle w:val="BookText"/>
        <w:rPr/>
      </w:pPr>
      <w:bookmarkEnd w:id="501"/>
      <w:r>
        <w:rPr>
          <w:rFonts w:ascii="IRNazanin" w:hAnsi="IRNazanin" w:eastAsia="IRNazanin"/>
          <w:color w:val="111111"/>
          <w:sz w:val="28"/>
          <w:sz w:val="28"/>
          <w:szCs w:val="28"/>
          <w:rtl w:val="true"/>
          <w:lang w:bidi="fa-IR"/>
        </w:rPr>
        <w:t>لمحمّد بن علیّ، ولک من بعده، صلوات اللّه علیهم أجمعین، وأنّکم أئمّتی، علیه أحیا وعلیه أموت وأدین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هذا وَاللّهِ دِینُ اللّهِ، وَدِینُ آبائی، الَّذی أَدینُ اللّهَ بِهِ فی السِّرِّ وَالْعَلانِیَةِ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وَکُفَّ لِسانَکَ إِلّا مِنْ خَیْرٍ، وَلَا تَقُلْ إِنّی هَدَیْتُ نَفْسی، بَلِ اللّهُ هَداکَ، فَأَدِّ شُکْرَ ما أَنْعَمَ اللّهُ عَزَّ وَجَلَّ بِهِ عَلَیْکَ، وَلَا تَکُنْ مِمَّنْ إِذا أَقْبَلَ طُعِنَ فی عَیْنِهِ، وَإِذا أَدْبَرَ طُعِنَ فی قَفاهُ، وَلَا تَحْمِلِ النّاسَ عَلی کاهِلِکَ، فَإِنَّکَ أَوشَکَ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 النّاسَ عَلی کاهِلِکَ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یُصَدِّعُوا شِعْبَ کاهِلِکَ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علیّ بن إبراهیم، عن أبیه؛ وأبو علی الأشعری، عن محمّد بن عبدالجبار جمیعاً،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5578546_581953129"/>
      <w:bookmarkStart w:id="503" w:name="_Toc182"/>
      <w:bookmarkEnd w:id="502"/>
      <w:r>
        <w:rPr>
          <w:rtl w:val="true"/>
        </w:rPr>
        <w:t>باب إنّ الإسلام یُحقن به الدم</w:t>
      </w:r>
      <w:bookmarkEnd w:id="503"/>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القاسم الصیرفی شریک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یُحْقَنُ بِهِ الدَّمُ، وَتُؤَدّی بِهِ الْأَمانَةُ، وَتُسْتَحَلُّ بِهِ الْفُرُوجُ، وَالثَّوابُ عَلی الْإِیمانِ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556:20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243:65</w:t>
      </w:r>
      <w:r>
        <w:rPr>
          <w:rFonts w:ascii="IRNazanin" w:hAnsi="IRNazanin" w:eastAsia="IRNazanin"/>
          <w:color w:val="111111"/>
          <w:sz w:val="28"/>
          <w:sz w:val="28"/>
          <w:szCs w:val="28"/>
          <w:rtl w:val="true"/>
          <w:lang w:bidi="fa-IR"/>
        </w:rPr>
        <w:t xml:space="preserve">، نقلاً عن المحاسن </w:t>
      </w:r>
      <w:r>
        <w:rPr>
          <w:rFonts w:eastAsia="IRNazanin" w:cs="IRNazanin"/>
          <w:color w:val="111111"/>
          <w:sz w:val="28"/>
          <w:szCs w:val="28"/>
          <w:lang w:bidi="fa-IR"/>
        </w:rPr>
        <w:t>285:1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إِقْرارٌ وَعَمَلٌ، وَالْإِسْلامُ إِقْرارٌ بِلَا عَمَلٍ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504" w:name="pg5935_42408"/>
    </w:p>
    <w:p>
      <w:pPr>
        <w:pStyle w:val="BookText"/>
        <w:rPr/>
      </w:pPr>
      <w:bookmarkEnd w:id="504"/>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جمیل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الْإِیمانَ غَیْرَ الْإِسْلامَ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5578548_581953129"/>
      <w:bookmarkStart w:id="506" w:name="_Toc183"/>
      <w:bookmarkEnd w:id="505"/>
      <w:r>
        <w:rPr>
          <w:rtl w:val="true"/>
        </w:rPr>
        <w:t>باب إنّ الإیمان یشرک الإسلام ولا عکس</w:t>
      </w:r>
      <w:bookmarkEnd w:id="506"/>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فضیل بن یسار،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یُشارِکُ الْإِسْلامَ، وَالْإِسْلامُ لَایُشارِکُ الْإِیمانَ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348:65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یُشارِکُ الْإِسْلامَ وَلَا یُشارِکُهُ الْإِسْلامُ، إِنَّ الْإِیمانَ ما وَقَرَ فی الْقُلوبِ، وَالْإِسْلامُ ما عَلَیْهِ الْمَناکِحُ وَالْمَواریثُ وَحَقْنِ الدِّماءِ، وَالْإِیمانُ یَشْرَکُ الْإِسْلامَ وَالْإِسْلامُ لَایَشْرَکُ الْإِیمانَ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w:t>
      </w:r>
      <w:r>
        <w:rPr>
          <w:rFonts w:eastAsia="IRNazanin" w:cs="IRNazanin"/>
          <w:color w:val="111111"/>
          <w:sz w:val="28"/>
          <w:szCs w:val="28"/>
          <w:rtl w:val="true"/>
          <w:lang w:bidi="fa-IR"/>
        </w:rPr>
        <w:t xml:space="preserve">: </w:t>
      </w:r>
      <w:bookmarkStart w:id="507" w:name="pg5935_42410"/>
    </w:p>
    <w:p>
      <w:pPr>
        <w:pStyle w:val="BookText"/>
        <w:rPr/>
      </w:pPr>
      <w:bookmarkEnd w:id="507"/>
      <w:r>
        <w:rPr>
          <w:rFonts w:ascii="IRNazanin" w:hAnsi="IRNazanin" w:eastAsia="IRNazanin"/>
          <w:color w:val="111111"/>
          <w:sz w:val="28"/>
          <w:sz w:val="28"/>
          <w:szCs w:val="28"/>
          <w:rtl w:val="true"/>
          <w:lang w:bidi="fa-IR"/>
        </w:rPr>
        <w:t>الإیمان أو الإسلام؟ فإنّ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أفضل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أَرْفَعُ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أَحْدَثَ فی الْمَسْجِدِ الْحَرامِ مُتَعَمِّداً؟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فیمَنْ أَحْدَثَ فی الْکَعْبَةِ مُتَعَمِّداً؟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الْکَعْبَةَ أَفْضَلُ مِنَ الْمَسْجِدِ، وَأَنَّ الْکَعْبَةَ تَشْرَکُ الْمَسْجِدَ وَالْمَسْجِدَ لَایَشْرَکُ الْکَعْبَةَ، وَکَذلِکَ الْإِیمانُ یَشْرَکُ الْإِسْلامَ، وَالْإِسْلامُ لَا یَشْرَکُ الْإِیمانَ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عدّة من أصحابنا، عن أحمد بن محمّد بن خالد، عن الحسن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250:65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5578550_581953129"/>
      <w:bookmarkStart w:id="509" w:name="_Toc184"/>
      <w:bookmarkEnd w:id="508"/>
      <w:r>
        <w:rPr>
          <w:rtl w:val="true"/>
        </w:rPr>
        <w:t>باب إنّ الإسلام قبل الإیمان</w:t>
      </w:r>
      <w:bookmarkEnd w:id="509"/>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عبدالرحیم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مع عبدالملک بن أعین إلی أبی عبداللّه علیه السلام أسأله عن الإیمان ما هو؟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 مع عبدالملک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الْإِیمانِ، وَالْإِیمانُ هُو الْإِقْرارُ بِاللِّسانِ، وَعَقْدٌ فی الْقَلْبِ، وَعَمَلٌ بِالْأَرْکانِ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الْإِیمانِ، وَهُوَ یُشارِکُ الْإِیمانَ، فَإِذا أَتَی الْعَبْدُ کَبِیرَةً مِنْ کَبائِرِ الْمَعاصی أَوْ صَغِیرَةً مِنْ صَغائِرِ الْمَعاصی الَّتی نَهَی اللّهُ عَزَّ وَجَلَّ عَنْها کانَ خارِجاً مِنَ الْإِیمانِ، ساقِطاً عَنْهُ اسْمُ الْإِیمانِ، وَثابِتاً عَلَیْهِ اسْمُ الْإِسْلامِ، فَإِنْ تابَ وَاسْتَغْفَرَ عادَ إِلی دارِ الْإیمانِ، وَلَا یُخْرِجُهُ إِلَی الْکُفْرِ إِلَّا الْجُحُودُ وَالْإِسْتِحْلالُ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حَرامٌ، وَلِلْحَرامِ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وَدانَ بِذلِکَ فَعِنْدَها یَکُونُ خارِجاً مِنَ الْإِسْلامِ وَالْإیمانِ، داخِلاً فی الْکُفْرِ وَکانَ بِمَنْزَلَةِ مَنْ دَخَلَ الْحَرَمَ ثُمَّ دَخَلَ الْکَعْبَةَ وَأَحْدَثَ فی الْکَعْبَةِ حَدَثاً، فَاُخْرِجَ عَنِ الْکَعْبَةِ وَعَنِ الْحَرَمِ فَضُرِبَتْ عُنُقُهُ وَصارَ إِلَی النّارِ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علیّ بن إبراهیم، عن العبّاس بن معروف، عن عبدالرحمن بن أبی نجران، عن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الإیمان والإسلام،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أفرقٌ بین الإسلام والایمان؟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لَکَ مَثَلَهُ؟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الْإِیمانِ وَالْإِسْلامِ مَثَلُ الْکَعْبَةِ الْحَرامِ مِنَ الْحَرَمِ، قَدْ یَکُونُ فی الْحَرَمِ وَلَا یُکُونُ فی الْکَعْبَةِ، وَلَا یَکُونُ فی الْکَعْبَةِ حَتّی یَکُونُ فی الْحَرَمِ، وَقَدْ یَکُونُ مُسْلِماً وَلَا یَکُونُ مُؤْمِناً وَلَا یَکُونُ مُؤْمِناً حَتّی یَکُونَ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الإیمان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فیصیّره إلی ماذا؟ </w:t>
      </w:r>
      <w:bookmarkStart w:id="510" w:name="pg5935_42414"/>
    </w:p>
    <w:p>
      <w:pPr>
        <w:pStyle w:val="BookText"/>
        <w:rPr/>
      </w:pPr>
      <w:bookmarkEnd w:id="5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الْإِسْلامِ أَوِ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الْکَعْبَةَ فَأَفْلَتَ مِنْهُ بَوْلُهُ اخْرِجَ مِنَ الْکَعْبَةِ وَلَمْ یُخْرَجْ مِنَ الْحَرَمِ، فَغَسَلَ ثَوْبَهُ وَتَطَهَّر، ثُمَّ لَمْ یُمْنَعْ أَنْ یَدْخُلَ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دَخَلَ الْکَعْبَةَ فَبالَ فیها مُعانِداً، اخْرِجَ مِنَ الْکَعْبَةِ وَمِنَ الْحَرَمِ، وَضُرِبَتْ عُنُقُهُ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عدّة من أصحابنا، عن أحمد بن محمّد، عن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سلام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الإیمان،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أَنْ یُطاعَ اللّهُ فَلَا یُعْصی</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293:65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5578552_581953129"/>
      <w:bookmarkStart w:id="512" w:name="_Toc185"/>
      <w:bookmarkEnd w:id="511"/>
      <w:r>
        <w:rPr>
          <w:rtl w:val="true"/>
        </w:rPr>
        <w:t>معنی الإسلام</w:t>
      </w:r>
      <w:bookmarkEnd w:id="512"/>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عبداللّه بن مسکان، عن بعض أصحابه،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اللّهِ اسْمُهُ الْإِسْلامُ، وَهُوَ دینُ اللّهِ قَبْلَ أَنْ تَکُونُوا حَیْثُ کُنْتُمْ، وَبَعْدَ أَنْ تَکُونوا، فَمَنْ أَقَرَّ بِدِینِ اللّهِ فَهُوَ مُسْلِمٌ، وَمَنْ عَمِلَ بِما أَمَرَ اللّهُ عَزَّ وَجَلَّ بِهِ فَهُوَ مُؤْمِنٌ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367:2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جعفر علیه السلام فقال له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خیثمة </w:t>
      </w:r>
      <w:bookmarkStart w:id="513" w:name="pg5935_42416"/>
    </w:p>
    <w:p>
      <w:pPr>
        <w:pStyle w:val="BookText"/>
        <w:rPr/>
      </w:pPr>
      <w:bookmarkEnd w:id="513"/>
      <w:r>
        <w:rPr>
          <w:rFonts w:ascii="Amiri" w:hAnsi="Amiri" w:eastAsia="Amiri" w:cs="Amiri"/>
          <w:color w:val="111111"/>
          <w:sz w:val="28"/>
          <w:sz w:val="28"/>
          <w:szCs w:val="28"/>
          <w:rtl w:val="true"/>
          <w:lang w:bidi="ar-SA"/>
        </w:rPr>
        <w:t>ابن أبی خیثمة یحدّثنا عنک أنّه سألک عن الإسلام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مَنِ اسْتَقْبَلَ قِبْلَتَنا، وَشَهِدَ شَهادَتَنا، وَنَسَکَ نُسْکَنا، وَوالی وَلِیَّنا، وَعادی عَدُوَّنا،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خَیْثَمَةٌ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وسألک عن الإیمان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وَالتَّصْدیقُ بِکِتابِ اللّهِ، وَأَنْ لَا یَعْصِیَ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خَیْثَمَةٌ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عنه، عن أبیه، عن النضر بن سُوید، عن یحیی بن عمران الحلبی، عن أیّوب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5578554_581953129"/>
      <w:bookmarkStart w:id="515" w:name="_Toc186"/>
      <w:bookmarkEnd w:id="514"/>
      <w:r>
        <w:rPr>
          <w:rtl w:val="true"/>
        </w:rPr>
        <w:t>باب درجات الإیمان</w:t>
      </w:r>
      <w:bookmarkEnd w:id="515"/>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أبی الأحوص،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وَضَعَ الْإِیمانَ عَلی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 وَالصِّدْقِ، وَالْیَقینِ، وَالرِّضا، وَالْوَفاءِ، وَالْعِلْمِ، وَالْحِلْمِ، ثُمَّ قَسَّمَ ذلِکَ بَیْنَ النّاسِ، فَمَنْ جَعَلَ فیهِ هذِهِ السَّبْعَةَ الْأَسْهُمَ فَهُوَ کامِلٌ، مُحْتَمِلٌ، وَقَسَّمَ لِبَعْضِ النّاسِ السَّهْمَ، وَلِبَعْضٍ السَّهْمَینِ، وَلِبَعْضٍ الثَّلاثَةَ حَتَّی انْتَهَوا إِلَی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لَاتَحْمِلوا عَلی صاحِبِ السَّهْمِ سَهْمَینِ، وَلَا عَلی صاحِبِ السَّهْمَیْنِ ثَلاثَةً فَتَبْهَضوهُمْ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حَتّی انْتَهَوْا إِلَی السَّبْعَةِ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عمرو الزبیری،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للإیمان درجات ومنازل یتفاضل المؤمنون فیها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سَبَّقَ بَیْنَ الْمُؤْمِنینَ کَما یُسَبَّقُ بَیْنَ الْخَیْلِ یَوْمَ الرِّهانِ، ثُمَّ فَضَّلَهُمْ عَلی دَرَجاتِهِمْ فی السَّبْقِ إِلَیْهِ، فَجَعَلَ کُلَّ امْرِیً مِنْهُمْ عَلی دَرَجَةِ سَبْقِهِ، لَایُنْقُصُهُ فیها مِنْ حَقِّهِ وَلَا یَتَقَدَّمُ مَسْبوقٌ سابِقاً، وَلَا مَفْضُولٌ فاضِلاً، تَفاضَلَ بِذلِکَ أَوائِلُ هذِهِ الاُمَّةِ وَأَواخِرُها، وَلَوْ لَمْ یَکُنْ لِلّسابِقِ إِلَی الْإِیمانِ فَضْلٌ عَلَی الْمَسْبوقِ إِذَنْ لَلَحِقَ آخِرُ هذِهِ الاُمَّةِ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وَلَتَقَدَّموهُمْ إِذا لَمْ یَکُنْ لِمَنْ سَبَقَ إِلَی الْإِیمانِ الْفَضْلُ عَلی مَنْ أَبْطَأَ عَنْهُ، وَلکِنْ بِدَرَجاتٍ الْإِیمانِ قَدَّمَ اللّهُ السّابِقینَ، وَبِالإبطَاءِ عَنِ الْإِیمانِ أَخَّرَ اللّهُ الْمُقَصِّرینَ، لِأَنّا نَجِدُ مِنَ الْمُؤْمِنینَ مِنَ الْآخِرینَ مَنْ هُوَ أَکْثَرُ عَمَلاً مِنَ الْأَوَّلِینَ، وَأَکْثَرُهُمْ صَلاةً وَصَوْماً وَحَجّاً وَزَکاةً وَجِهاداً وَإِنْفاقاً، وَلَوْ لَمْ یَکُنْ سَوابِقُ یَفْضُلُ بِها الْمُؤْمِنونَ بَعْضُهُمْ بَعْضاً عِنْدَ اللّهِ لَکانَ الْآخِرونَ بِکَثْرَةِ الْعَمَلِ مُقَدَّمینَ عَلَی الْأَوَّلِینَ، وَلکِنْ أَبَی اللّهُ عَزَّ وَجَلَّ أَنْ یُدْرِکَ آخِرُ دَرَجاتِ الْإِیمانِ أَوَّلَها وَیُقَدَّمَ فیها مِنْ أَخَّرَ اللّهُ أَوْ یُؤَخَّرَ فیها مَنْ قَدَّمَ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ندب اللّه عزّ وجلّ المؤمنین إلیه من الإستباق إلی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فَبَدَأَ بِالْمُهاجِرینَ الْأَوَّلینَ عَلی دَرَجَةِ سَبْقِهِمْ، ثُمَّ ثَنّی بِالْأَنْصارِ، ثُمَّ ثَلَّثَ بِالتّابِعینَ لَهُمْ بِإِحْسانٍ، فَوَضَعَ کُلَّ قَوْمٍ عَلی قَدْرِ دَرَجاتِهِمْ وَمَنازِلِهِمْ عِنْدَهُ، ثُمَّ ذَکَرَ ما فَضَّلَ اللّهُ عَزَّ وَجَلَّ بِهِ أَوْلِیاءَهُ بَعْضَهُمْ عَلی بَعْضٍ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w:t>
      </w:r>
    </w:p>
    <w:p>
      <w:pPr>
        <w:pStyle w:val="BookText"/>
        <w:rPr/>
      </w:pPr>
      <w:r>
        <w:rPr>
          <w:rFonts w:ascii="Amiri" w:hAnsi="Amiri" w:eastAsia="Amiri" w:cs="Amiri"/>
          <w:color w:val="111111"/>
          <w:sz w:val="28"/>
          <w:sz w:val="28"/>
          <w:szCs w:val="28"/>
          <w:rtl w:val="true"/>
          <w:lang w:bidi="ar-SA"/>
        </w:rPr>
        <w:t>دَرَجَةً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لا یُصِیبُهُمْ ظَمَأٌ وَ لا نَصَبٌ وَ لا مَخْمَصَةٌ فِی سَبِیلِ اللّهِ وَ لا یَطَؤُنَ مَوْطِئاً یَغِیظُ الْکُفّارَ وَ لا یَنالُونَ مِنْ عَدُوٍّ نَیْلاً إِلاّ کُتِبَ لَهُمْ بِهِ عَمَلٌ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لِأَنْفُسِکُمْ مِنْ خَیْرٍ تَجِدُوهُ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ذِکْرُ دَرَجاتِ الْإِیمانِ وَمَنازِلُهُ عِنْدَ اللّهِ عَزَّ وَجَلَّ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135:1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5935_42424"/>
    </w:p>
    <w:p>
      <w:pPr>
        <w:pStyle w:val="Heading3"/>
        <w:numPr>
          <w:ilvl w:val="2"/>
          <w:numId w:val="1"/>
        </w:numPr>
        <w:rPr/>
      </w:pPr>
      <w:bookmarkStart w:id="517" w:name="__RefHeading___Toc5578556_581953129"/>
      <w:bookmarkStart w:id="518" w:name="_Toc187"/>
      <w:bookmarkEnd w:id="516"/>
      <w:bookmarkEnd w:id="517"/>
      <w:r>
        <w:rPr>
          <w:rtl w:val="true"/>
        </w:rPr>
        <w:t>إنّ الهدایة من اللّه عزّ وجلّ</w:t>
      </w:r>
      <w:bookmarkEnd w:id="518"/>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ثابت بن سعید،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ما لَکُمْ وَلِلنّاسِ، کُفُّوا عَنِ النّاسِ، وَلَا تَدْعُوا أَحَداً إِلی أَمْرِکُمْ، فَوَاللّهِ لَوْ أَنَّ أَهْلَ السَّماواتِ وَأَهْلَ الْأَرَضِینَ اجْتَمَعُوا عَلی أَنْ یَهْدُوا عَبْداً یُریدُ اللّهُ ضَلالَتَهُ ما اسْتَطاعُوا عَلی أَنْ یَهْدُوهُ، وَلَوْ أَنَّ أَهْلَ السَّماواتِ وَأَهْلَ الْأَرَضِینَ اجْتَمَعُوا عَلی أَنْ یُضِلُّوا عَبْداً یُریدُ اللّهُ هِدایتَهُ ما اسْتَطاعوا أَنْ یُضِلُّوهُ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کُفُّوا عَنِ النّاسِ وَلَا یَقولُ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وَأَخی وَابْنَ عَمّی وَجاری، فَإِنَّ اللّهَ إِذا أَرادَ بِعَبْدٍ خَیْراً طَیَّبَ رُوحَهُ، فَلَا یَسْمَعُ مَعْرُوفاً إِلّا عَرَفَهُ، وَلَا مُنْکَراً إِلّا أَنْکَرَهُ، ثُمَّ یَقْذِفُ اللّهُ فی قَلْبِهِ کَلِمَةً یَجْمَعُ بِها أَمْرَهُ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عدّة من أصحابنا، عن أحمد بن محمّد بن عیسی، عن محمّد بن إسماعیل، عن إسماعیل السرّاج، عن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578558_581953129"/>
      <w:bookmarkStart w:id="520" w:name="_Toc188"/>
      <w:bookmarkEnd w:id="519"/>
      <w:r>
        <w:rPr>
          <w:rtl w:val="true"/>
        </w:rPr>
        <w:t>إذا أراد اللّه بعبد خیراً</w:t>
      </w:r>
      <w:bookmarkEnd w:id="520"/>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أَرادَ بِعَبْدٍ خَیْراً نَکَتَ فی قَلْبِهِ نُکْتَةً مِنْ نورٍ، وَفَتَحَ مَسامِعَ قَلْبِهِ، وَوَکَّلَ بِهِ مَلَکاً یُسَدِّدُهُ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بِعَبْدٍ سُوءاً نَکَتَ فی قَلْبِهِ نُکْتَةً سَوْداءَ، وَسَدَّ مَسامِعَ قَلْبِهِ، وَوَکَّلَ بِهِ شَیْطاناً یُضِلُّهُ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 مَنْ یُرِدْ أَنْ یُضِلَّهُ </w:t>
      </w:r>
      <w:bookmarkStart w:id="521" w:name="pg5935_42425"/>
    </w:p>
    <w:p>
      <w:pPr>
        <w:pStyle w:val="BookText"/>
        <w:rPr/>
      </w:pPr>
      <w:bookmarkEnd w:id="521"/>
      <w:r>
        <w:rPr>
          <w:rFonts w:ascii="Amiri" w:hAnsi="Amiri" w:eastAsia="Amiri" w:cs="Amiri"/>
          <w:color w:val="111111"/>
          <w:sz w:val="28"/>
          <w:sz w:val="28"/>
          <w:szCs w:val="28"/>
          <w:rtl w:val="true"/>
          <w:lang w:bidi="ar-SA"/>
        </w:rPr>
        <w:t>یَجْعَلْ صَدْرَهُ ضَیِّقاً حَرَجاً کَأَنَّما یَصَّعَّدُ فِی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5578560_581953129"/>
      <w:bookmarkStart w:id="523" w:name="_Toc189"/>
      <w:bookmarkEnd w:id="522"/>
      <w:r>
        <w:rPr>
          <w:rtl w:val="true"/>
        </w:rPr>
        <w:t>اجعلوا أمرکم للّه عزّ وجلّ</w:t>
      </w:r>
      <w:bookmarkEnd w:id="523"/>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أَمْرَکُمْ للّهِ‌ِ وَلَا تَجْعَلُوهُ لِلنّاسِ، فَإِنَّهُ ما کانَ للّهِ‌ِ فَهُوَ للّهِ‌ِ، وَما کانَ لِلنّاسِ فَلَا یَصْعَدُ إِلَی اللّهِ، وَلَا تَخاصَموا النّاسَ لِدینِکُمْ، فَإِنَّ الْمُخاصَمَةَ مُمْرِضَةٌ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قالَ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ذَرُوا النّاسَ، فَإِنَّ النّاسَ أَخَذوا عَنِ النّاسِ، وَإِنَّکُمْ أَخَذْتُمْ عَنْ رَسُولِ اللّهِ صلی الله علیه و آله، إِنّی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کَتَبَ عَلی عَبْدٍ أَنْ یَدْخُلَ فی هذَا الْأَمْرِ کانَ أَسْرَعَ إِلَیْهِ مِنَ الطَّیْرِ إِلی وَکْرِهِ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5935_42427"/>
    </w:p>
    <w:p>
      <w:pPr>
        <w:pStyle w:val="Heading3"/>
        <w:numPr>
          <w:ilvl w:val="2"/>
          <w:numId w:val="1"/>
        </w:numPr>
        <w:rPr/>
      </w:pPr>
      <w:bookmarkStart w:id="525" w:name="__RefHeading___Toc5578562_581953129"/>
      <w:bookmarkStart w:id="526" w:name="_Toc190"/>
      <w:bookmarkEnd w:id="524"/>
      <w:bookmarkEnd w:id="525"/>
      <w:r>
        <w:rPr>
          <w:rtl w:val="true"/>
        </w:rPr>
        <w:t>باب الخوف والرجاء</w:t>
      </w:r>
      <w:bookmarkEnd w:id="526"/>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الحارث بن المغیرة، أو أبیه،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 الْأَعاجیبُ، وَکانَ أَعْجَبُ ما کانَ فیها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خَیفَةً لَوْ جِئْتَهُ بِبِرِّ الثَّقَلَیْنِ لَعَذَّبَکَ، وَارْجُ اللّهَ رَجاءً لَوْ جِئْتَهُ بِذُنُوبِ الثَّقَلَیْنِ لَرَحِمَکَ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وَنُورُ رَجاءٍ، لَوْ وُزِنَ هذا لَمْ یَزِدْ عَلی هذا، وَلَوْ وُزِنَ هذا لَمْ یَزِدْ عَلی هذا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عدّة من أصحابنا، عن أحمد بن محمّد، عن علیّ بن حدید، عن منصور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وَمَنْ خافَ اللّهَ سَخَتْ نَفْسُهُ عَنِ الدُّنْیا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صالح بن حمزة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 وَجَلَّ،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الشَّرَفِ وَالذِّکْرِ لَایَکُونانِ فی قَلْبِ الْخائِفِ الرّاهِبِ</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358:67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عبیدة الحذّاء،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لَایَدْری ما صَنَعَ اللّهُ فیهِ، وَعُمْرٌ قَدْ بَقِیَ لَایَدْری ما یَکْتَسِبُ فیهِ مِنَ الْمَهالِکِ، فَهُوَ لَایُصْبِحُ إِلّا خائِفاً وَلَا یُصْلِحُهُ إِلَّا الْخَوْفُ</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وَنُورُ رَجاءٍ، لَوْ وُزِنَ هذا لَمْ یَزِدْ عَلی هذا، وَلَوْ وُزِنَ هذا لَمْ یَزِدْ عَلی هذا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5935_42431"/>
    </w:p>
    <w:p>
      <w:pPr>
        <w:pStyle w:val="Heading3"/>
        <w:numPr>
          <w:ilvl w:val="2"/>
          <w:numId w:val="1"/>
        </w:numPr>
        <w:rPr/>
      </w:pPr>
      <w:bookmarkStart w:id="528" w:name="__RefHeading___Toc5578564_581953129"/>
      <w:bookmarkStart w:id="529" w:name="_Toc191"/>
      <w:bookmarkEnd w:id="527"/>
      <w:bookmarkEnd w:id="528"/>
      <w:r>
        <w:rPr>
          <w:rtl w:val="true"/>
        </w:rPr>
        <w:t>باب حسن الظنّ باللّه عزّ وجلّ</w:t>
      </w:r>
      <w:bookmarkEnd w:id="529"/>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عبیدة الحذّاء،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لَایَتَّکِلُ الْعامِلونَ عَلی أَعْمالِهِمُ الَّتی یَعْمَلُونَها لِثَوابی، فَإِنَّهُمْ لَوِ اجْتَهَدُوا وَأَتْعَبُوا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عِبادَتی کانُوا مُقَصِّرینَ غَیْرَ بالِغینَ فی عِبادَتِهِمْ کُنْهَ عِبادَتی فیما یَطْلُبُونَ عِنْدی مِنْ کَرامَتی، وَالنَّعیمِ فی جَنّاتی، وَرَفیعِ الدَّرَجاتِ الْعُلی فی جَواری، وَلکِنْ بِرَحْمَتی فَلْیَثِقوا، وَفَضْلی فَلْیَرْجُوا، وَإِلی حُسْنِ الظَّنِّ بی فَلْیَطْمَئِنُوا، فَإِنَّ رَحْمَتی عِنْدَ ذلِکَ تُدْرِکُهُمْ، وَمنّی یُبَلِّغُهُمْ رِضْوانی، وَمَغْفِرَتی تُلْبِسُهُمْ عَفْوی، فَإِنّی أَنا اللّهُ الرَّحْمنُ الرَّحیمُ، وَبِذلِکَ تَسَمَّیْتُ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عدّة من أصحابنا، عن أحمد بن محمّد، عن ابن محبوب، عن داود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سفیان بن عُیینة،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لَاتَرْجُو إِلّا اللّهَ، وَلَا تَخافَ إِلّا ذَنْبَکَ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5578566_581953129"/>
      <w:bookmarkStart w:id="531" w:name="_Toc192"/>
      <w:bookmarkEnd w:id="530"/>
      <w:r>
        <w:rPr>
          <w:rtl w:val="true"/>
        </w:rPr>
        <w:t>باب التفویض إلی اللّه والتوکّل علیه</w:t>
      </w:r>
      <w:bookmarkEnd w:id="53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علیّ بن سُوید، عن أبی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32" w:name="pg5935_42433"/>
    </w:p>
    <w:p>
      <w:pPr>
        <w:pStyle w:val="BookText"/>
        <w:rPr/>
      </w:pPr>
      <w:bookmarkEnd w:id="5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دَرَجاتٌ، مِنْها أَنْ تَتَوَکَّلَ عَلَی اللّهِ فی امورِکَ کُلِّها، فَما فَعَلَ بِکَ کُنْتَ عَنْهُ راضِیاً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لَایَأْلُوکَ إِلّا خَیْراً وَفَضْلاً، وَتَعْلَمُ أَنَّ الْحُکْمَ فی ذلِکَ لَهُ، فَتَوَکَّلْ عَلَی اللّهِ بِتَفْویضِ ذلِکَ، وَثِقْ بِهِ فیها وَفی غَیْرِها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عدّة من أصحابنا، عن أحمد بن محمّد بن خالد، عن غیر واحد، عن علیّ بن أسباط، عن أحمد بن عمر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معاویة بن وهب،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اعْطِیَ ثَلاثَةً لَمْ یُمْنَعْ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اعْطِیَ الدُّعاءَ اعْطِیَ الْإِجابَةَ، وَمَنْ اعْطِیَ الشُّکْرَ اعْطِیَ الزّیادَةَ، وَمَنْ اعْطِیَ التَّوَکُّلَ اعْطِیَ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578568_581953129"/>
      <w:bookmarkStart w:id="534" w:name="_Toc193"/>
      <w:bookmarkEnd w:id="533"/>
      <w:r>
        <w:rPr>
          <w:rtl w:val="true"/>
        </w:rPr>
        <w:t>فضل الإیمان علی الإسلام</w:t>
      </w:r>
      <w:bookmarkEnd w:id="5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الْإِسْلامُ </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وَالْإِیمانُ عَلَی الْإِسْلامِ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وَالتَّقْوی عَلَی الْإِیمانِ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وَالْیَقینُ عَلَی التَّقْوی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اوِتی النّاسُ أَقَلَّ مِنَ الْیَقینِ، وَإِنَّما تَمَسَّکْتُمْ بِأَدْنَی الْإِسْلامِ، فَإِیّاکُمْ أَنْ یَنْفَلِتَ مِنْ أَیْدیکُمْ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هارون بن الجهم، أو غیره، عن عمر بن أبان الکلبی، عن عبدالحمید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یونس،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علیه السلام عن الإیمان والإسلام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وَالْإِیمانُ فَوْقَهُ بِدَرَجَةٍ، وَالتَّقْوی فَوْقَ الْإِیمانِ بِدَرَجَةٍ، وَالْیَقِینُ فَوْقَ التَّقْوی بِدَرجَةٍ، وَلَمْ یُقّسَمْ بَیْنَ النّاسِ شَیْ‌ءٌ أَقَلُّ مِنَ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الیقین؟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وَالتَّسْلِیمُ للّهِ‌ِ، وَالرِّضا بِقَضاءِ اللّهِ، وَالتَّفْویضُ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أَبُو جَعْفَرٍ علیه السلام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داود بن کثیر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رسول </w:t>
      </w:r>
    </w:p>
    <w:p>
      <w:pPr>
        <w:pStyle w:val="BookText"/>
        <w:rPr/>
      </w:pPr>
      <w:r>
        <w:rPr>
          <w:rFonts w:ascii="Amiri" w:hAnsi="Amiri" w:eastAsia="Amiri" w:cs="Amiri"/>
          <w:color w:val="111111"/>
          <w:sz w:val="28"/>
          <w:sz w:val="28"/>
          <w:szCs w:val="28"/>
          <w:rtl w:val="true"/>
          <w:lang w:bidi="ar-SA"/>
        </w:rPr>
        <w:t>اللّه صلی الله علیه و آله کفرائض اللّه عزّ وجلّ؟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فَرائِضَ مُوجِباتٍ عَلَی الْعِبادِ، فَمَنْ تَرَکَ فَریضَةً مِنَ الْمُوجِباتِ فَلَمْ یَعْمَلْ بِها وَجَحَدَها کانَ کافِراً،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 کُلَّها حَسَنَةٌ، فَلَیْسَ مَنْ تَرَکَ بَعْضَ ما أَمَرَ اللّهُ عَزَّ وَجَلَّ بِهِ عِبادَهُ مِنَ الطّاعَةِ بِکافِرٍ، وَلکِنَّهُ تارِکٌ لِلْفَضْلِ، مَنْقُوصٌ مِنَ الْخَیْرِ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عدّة من أصحابنا، عن أحمد بن محمّد، عن الحسن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الْکُفْرَ لَأَقْدَمُ مِنَ الشِّرْکِ وَأَخْبَثُ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کفر إبلیس حین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 فأبی أن یسجد ،فَالْکُفْر أَعْظَمُ مِنَ الشِّرْکِ، فَمَنِ اخْتارَ عَلَی اللّهِ عَزَّ وَجَلَّ، وَأَبَی الطّاعَةَ، وَأَقامَ عَلَی الْکَبائِرِ فَهُوَ کافِرٌ، وَمَنْ نَصَبَ دیناً غَیْرَ دینِ الْمُؤْمِنینَ فَهُوَ مُشْرِکٌ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سالم بن أبی حفصة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ینکرون أن یکون من حارب علیّاً علیه السلام مشرکین؟</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یَزْعَمُونَ أَنَّهُمْ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الْکُفْرَ أَقْدَمُ مِنَ الشِّرْکِ، ثمّ ذکر کفر إبلیس حین قال 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اسجد فأبی أن یسجد،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أَقْدَمُ مِنَ الشِّرْکِ، فَمَنِ اجْتَری عَلَی اللّهِ فَأبَی الطّاعَةَ، وَأَقامَ عَلَی الْکَبائِرِ فَهُوَ کافِرٌ یَعْنی مُسْتَخِفٌّ کافِرٌ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535" w:name="pg5935_42440"/>
    </w:p>
    <w:p>
      <w:pPr>
        <w:pStyle w:val="Heading3"/>
        <w:numPr>
          <w:ilvl w:val="2"/>
          <w:numId w:val="1"/>
        </w:numPr>
        <w:rPr/>
      </w:pPr>
      <w:bookmarkStart w:id="536" w:name="__RefHeading___Toc5578570_581953129"/>
      <w:bookmarkStart w:id="537" w:name="_Toc194"/>
      <w:bookmarkEnd w:id="535"/>
      <w:bookmarkEnd w:id="536"/>
      <w:r>
        <w:rPr>
          <w:rtl w:val="true"/>
        </w:rPr>
        <w:t>باب وجوه الکفر</w:t>
      </w:r>
      <w:bookmarkEnd w:id="537"/>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عمرو الزبیری،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 الکفر فی کتاب اللّه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کُفْرُ الْجُحودِ، وَالْجُحُودُ عَلی وَجْهَیْنِ، وَالْکُفْرُ بِتَرْکِ ما أَمَرَ اللّهُ، وَکُفْرُ الْبَراءَةِ، وَکُفْرُ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کُفْرُ الْجُحُودِ فَهُوَ الْجُحُودُ بِالرُّبُوبِیَّةِ، وَهُوَ قَوْلُ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 وَلَا جَنَّةَ، وَلَا نارَ، وَهُوَ قَوْلُ صِنْفَیْنِ مِنَ الزَّنادِقَةِ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الدَّهْرِیَّةُ، وَهُمْ الَّذینَ یَقُولُونَ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دینٌ وَضَعُوهُ لاَِنْفُسِهِمْ بِالْاسْتِحْسانِ عَلی غَیْرِ تَثَبُّیتٍ مِنْهُمْ وَلَا تَحْقیقٍ لِشَیءٍ مِمّا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کَما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بِتَوْحیدِ اللّهِ تَعالی، فَهذا أَحَدُ وُجُوهِ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مِنَ الْجُحُودِ عَلی مَعْرِفَةٍ، وَهُوَ أَنْ یَجْحَدَ الْجاحِدُ، وَهُوَ یَعْلَمٍ أَنَّهُ حَقٌّ قَدِ اسْتَقَرَّ عِنْدَهُ،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کانُوا مِنْ قَبْلُ یَسْتَفْتِحُونَ عَلَی الَّذِینَ کَفَرُوا فَلَمّا جاءَهُمْ ما </w:t>
      </w:r>
    </w:p>
    <w:p>
      <w:pPr>
        <w:pStyle w:val="BookText"/>
        <w:rPr/>
      </w:pPr>
      <w:r>
        <w:rPr>
          <w:rFonts w:ascii="Amiri" w:hAnsi="Amiri" w:eastAsia="Amiri" w:cs="Amiri"/>
          <w:color w:val="111111"/>
          <w:sz w:val="28"/>
          <w:sz w:val="28"/>
          <w:szCs w:val="28"/>
          <w:rtl w:val="true"/>
          <w:lang w:bidi="ar-SA"/>
        </w:rPr>
        <w:t>عَرَفُوا کَفَرُوا بِهِ فَلَعْنَةُ اللّهِ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تَفْسیرُ وَجْهی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 مِنَ الْکُفْرِ کُفْرُ النِّعَمِ، وَذلِکَ قَوْلُهُ تَعالی یَحْکی قَوْلَ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الرّابِعُ مِنَ الْکُفْرِ تَرْکُ ما أَمَرَ اللّهُ عَزَّ وَجَلَّ بِهِ، وَهُوَ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 ما أَمَرَ اللّهُ عَزَّ وَجَلَّ بِهِ، وَنَسَبَهُمْ إِلَی الْإیمانِ، وَلَمْ یَقْبَلْهُ مِنْهُمْ، وَلَمْ یَنْفَعْهُمْ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الْخامِسُ مِنَ الْکُفْرِ کُفْرُ الْبَراءَةِ، وَذلِکَ قَوْلُهُ عَزَّ وَجَلَّ یَحْکی 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کَفَرْنا بِکُمْ وَ بَدا بَیْنَنا وَ بَیْنَکُمُ الْعَداوَةُ وَ الْبَغْضاءُ أَبَداً حَتّی تُؤْمِنُوا بِاللّهِ </w:t>
      </w:r>
      <w:bookmarkStart w:id="538" w:name="pg5935_42443"/>
    </w:p>
    <w:p>
      <w:pPr>
        <w:pStyle w:val="BookText"/>
        <w:rPr/>
      </w:pPr>
      <w:bookmarkEnd w:id="538"/>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تَبَرّأْنا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یَذْکُرُ إِبْلِیسَ وَتَبْرِئَتَهُ مِنْ أَوْلِیائِهِ مِنَ الْإِنْسِ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یَتَبَرَّءُ بَعْضُکُمْ مِنْ بَعْضٍ</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5578572_581953129"/>
      <w:bookmarkStart w:id="540" w:name="_Toc195"/>
      <w:bookmarkEnd w:id="539"/>
      <w:r>
        <w:rPr>
          <w:rtl w:val="true"/>
        </w:rPr>
        <w:t>أدنی ما یکون به العبد مؤمناً أو کافراً</w:t>
      </w:r>
      <w:bookmarkEnd w:id="540"/>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سُلیم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علیّاً 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یکون به العبد مؤمناً، وأدنی ما یکون به العبد کافراً، وأدنی ما یکون به العبد ضالّاً؟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أَدْنی ما یَکُونُ بِهِ الْعَبْدُ مُؤْمِناً أَنْ یُعَرِّفَهُ اللّهُ تَبارَکَ وَتَعالی نَفْسَهُ فَیُقِرَّ لَهُ بِالطّاعَةِ، وَیُعَرِّفَهُ نَبِیَّهُ صلی الله علیه و آله فَیُقِرَّ لَهُ بِالطّاعَةِ، وَیُعَرِّفَهُ إِمامَهُ وَحُجَّتَهُ فی أَرْضِهِ وَشاهِدَهُ عَلی خَلْقِهِ، فَیُقِرَّ لَهُ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 جهل جمیع الأشیاء إلّاما وصفت؟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امِرَ أَطاعَ، وَإِذا نُهِیَ انْتَهی</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وَأَدْنی ما یَکُونُ بِهِ الْعَبْدُ کافِراً مَنْ زَعَمَ أَنَّ شَیْئاً نَهَی اللّهُ عَنْهُ أَنَّ اللّهَ أَمَرَ بِهِ وَنَصَبَهُ دیناً </w:t>
      </w:r>
    </w:p>
    <w:p>
      <w:pPr>
        <w:pStyle w:val="BookText"/>
        <w:rPr/>
      </w:pPr>
      <w:r>
        <w:rPr>
          <w:rFonts w:ascii="Amiri" w:hAnsi="Amiri" w:eastAsia="Amiri" w:cs="Amiri"/>
          <w:color w:val="111111"/>
          <w:sz w:val="28"/>
          <w:sz w:val="28"/>
          <w:szCs w:val="28"/>
          <w:rtl w:val="true"/>
          <w:lang w:bidi="ar-SA"/>
        </w:rPr>
        <w:t>یَتَوَلَّی عَلَیْهِ وَیَزْعَمُ أَنَّهُ یَعْبُدُ الَّذی أَمَرَهُ، وَإِنَّما یَعْبُدُ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وَأَدْنی ما یَکُونُ بِهِ الْعَبْدُ ضالّاً أَنْ لَایَعْرِفَ حُجَّةَ اللّهِ تَبارَکَ وَتَعالی، وَشاهِدَهُ عَلی عِبادِهِ، الَّذی أَمَرَ اللّهُ عَزَّ وَجَلَّ بِطاعَتِهِ وَفَرَضَ وَلایَتَهُ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صفهم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عَزَّ وَجَلَّ بِنَفْسِهِ وَنَبِیِّهِ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جعلنی اللّه فداک، أوضح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رَسُولُ اللّهِ صلی الله علیه و آله فی آخِرِ خُطْبَتِهِ یَوْمَ قَبَضَهُ اللّهُ عَزَّ وَجَلَّ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قَدْ تَرَکْتُ فیکُمْ أَمْرَیْنِ لَنْ تَضِلُّوا بَعْدی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فَإِنَّ اللَّطیفَ الْخَبیرَ قَدْ عَهِدَ إِلَیَّ أَنَّهُما لَنْ یَفْتَرِقا حَتّی یَرِدا عَلَیَّ الْحَوْضَ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 مُسبِّحتیه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 المسبّحة والوسطی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الْاُخْری، فَتَمَسَّکُوا بِهِما لَاتَزِلُّوا وَلَا تَضِلُّوا، وَلَا تَقَدَّمُوُمْ فَتَضِلُّوا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مناکحة الناس، فإنّی قد بلغت ما تراه وما تزوّجت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یَمْنَعُکَ مِنْ ذلِکَ؟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إلّاأنّنی أخشی أن لا تحلّ لی مناکحتهم فما تأمرنی؟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تَصْنَعُ وَأَنْتَ شابٌّ، أَتَصْبِرُ؟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الجواری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الْآنَ، فَبِما تَسْتَحِلُّ الْجَواری؟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لیست بمنزلة الحرّة، إن رابتنی بشیء بعتها واعتزلتها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بِما اسْتَحْلَلْتَها؟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عندی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أتزوّج؟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ابالی أَنْ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أَنْ تَفْعَلَ، فإنّ ذلک علی جهتین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ابالی أن تأثم من غیر أن آمرک، فما تأمرنی أفعل ذلک بأمرک؟</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رَسُولُ اللّهِ صلی الله علیه و آله تَزَوَّجَ، وَقَدْ کانَ مِنْ أَمْرِ امْرَأَةِ نُوحٍ وَامْرَأَةِ لُوطٍ ما قَدْ کانَ، إِنَّهُما قَدْ کانَتا تَحْتَ عَبْدَیْنِ مِنْ عِبادَنا 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لیس فی ذلک بمنزلتی إنّما هی تحت یده، وهی مقرّة بحکمه، مقرّة بدینه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مِنْ الْخِیانَةِ 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یَعْنی بِذلِکَ، وَقَدْ زَوَّجَ رَسُولُ اللّهِ صلی الله علیه و آله فُلاناً؟</w:t>
      </w:r>
    </w:p>
    <w:p>
      <w:pPr>
        <w:pStyle w:val="BookText"/>
        <w:rPr/>
      </w:pPr>
      <w:r>
        <w:rPr>
          <w:rFonts w:ascii="IRNazanin" w:hAnsi="IRNazanin" w:eastAsia="IRNazanin"/>
          <w:color w:val="111111"/>
          <w:sz w:val="28"/>
          <w:sz w:val="28"/>
          <w:szCs w:val="28"/>
          <w:rtl w:val="true"/>
          <w:lang w:bidi="fa-IR"/>
        </w:rPr>
        <w:t>قلن؛ أصلحک اللّه، ما تأمرنی أنطلق فأتزوّج بأمرک؟</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فاعِلاً فَعَلَیْکَ بِالْبَلْهاءِ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البلهاء؟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علی دین سالم بن أبی حفصة؟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علی دین ربیعة الرّأی؟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الْعَواتِقَ اللَّواتی لَایَنْصِبْنَ کُفْراً، وَلَا یَعْرِفْنَ ما تَعْرِفونَ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تعدو أن تکون مؤمنة أو کافرة؟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وَتُصَلّی وَتَتَّقی اللّهَ وَلَا تَدْری ما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أحد من الناس لیس بمؤمن ولا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أَرَأَیْتَ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سَیِّئاً عَسَی اللّهُ أَنْ یَتُوبَ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إلّامؤمنین أو 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الْإِیمانِ؟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إلّامؤمنین أو 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بِمُؤْمِنینَ وَلَا 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أَصْحابِ الْأَعْرافِ؟</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إلّامؤمنین أو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دخلوا الجنّة فهم مؤمنون، وإن دخلوا النار فهم کافرون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هُمْ بِمُؤْمِنینَ وَلَا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کانوا مُؤْمِنینَ لَدَخلوا الْجَنَّةَ کَما دَخَلَها </w:t>
      </w:r>
      <w:bookmarkStart w:id="541" w:name="pg5935_42451"/>
    </w:p>
    <w:p>
      <w:pPr>
        <w:pStyle w:val="BookText"/>
        <w:rPr/>
      </w:pPr>
      <w:bookmarkEnd w:id="541"/>
      <w:r>
        <w:rPr>
          <w:rFonts w:ascii="Amiri" w:hAnsi="Amiri" w:eastAsia="Amiri" w:cs="Amiri"/>
          <w:color w:val="111111"/>
          <w:sz w:val="28"/>
          <w:sz w:val="28"/>
          <w:szCs w:val="28"/>
          <w:rtl w:val="true"/>
          <w:lang w:bidi="ar-SA"/>
        </w:rPr>
        <w:t>الْمُؤْمِنینَ، وَلَوْ کانوا کافِرینَ لَدَخَلوا النّارَ کَما دَخَلَها الْکافِرونَ، وَلکِنَّهُمْ قَوْمٌ قَدِ اسْتَوَتْ حَسَناتُهُمْ وَسَیِّئاتُهُمْ فَقَصُرَتْ بِهِمُ الْأَعْمالِ، وَإِنَّهُمْ لَکَما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الجنّة هم أم من أهل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اتْرُکْهُمْ حَیْثُ تَرَکَهُمُ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ارْجِئُهُمْ کَما أَرْجَأَهُمُ اللّهُ، إِنْ شاءَ أَدْخَلَهُمُ الْجَنَّةَ بِرَحْمَتِهِ، وَإِنْ شاءَ ساقَهُمْ إِلَی النّارِ بِذُنوبِهِمْ وَلَمْ یَظْلِمْهُمْ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الجنّة کافر؟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یدخل النار إلّاالکافر؟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إِنَّنی أَقولُ ما شاءَ اللّهُ، وَأَنْتَ لَاتَقولُ ما شاءَ اللّهُ، أَما إِنَّکَ إِنْ کَبُرْتَ رَجَعْتَ وَتَحَلَّلَتْ عَنْکَ عُقَدُکَ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علیّ بن إبراهیم، عن محمّد بن عیسی، عن یونس، عن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557:20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5578574_581953129"/>
      <w:bookmarkStart w:id="543" w:name="_Toc196"/>
      <w:bookmarkEnd w:id="542"/>
      <w:r>
        <w:rPr>
          <w:rtl w:val="true"/>
        </w:rPr>
        <w:t>باب الضلال وحکم الضلالة</w:t>
      </w:r>
      <w:bookmarkEnd w:id="543"/>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هاشم صاحب البرید،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ومحمّد بن مسلم وأبو الخطّاب مجتمعین، فقال لنا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فیمن لم یعرف هذا الأمر؟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هذا الأمر فهو کافر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بکافر حتّی تقوم علیه الحجّة، فإذا قامت علیه الحجّة فلم یعرف فهو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له إذا لم یعرف ولم یجحد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بکافر إذا لم یجحد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حججت دخلت علی أبی عبداللّه علیه السلام فأخبرته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حَضَرْتَ وَغابا، وَلکِنَّ مَوْعِدَکُمُ اللَّیْلَةَ، الْجَمْرَةُ الْوُسْطی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اللیلة اجتمعنا عنده، وأبو الخطّاب ومحمّد بن مسلم، فتناول وسادة فوضعها فی صدره،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خَدَمِکُمْ وَنِسائِکُمْ وَأَهْلِیکُمْ، أَلَیْسَ یَشْهَدُونَ أَنْ لَاإِلهَ إِلَّا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یَشْهَدُونَ أَنَّ مُحَمَّداً رَسُولُ اللّهِ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یُصَلِّونَ وَیَصُومُونَ وَیَحُجُّونَ؟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رَأَیْتَ أَهْلَ الطَّریقِ وَأَهْلَ الْمِیاهِ؟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یُصَلُّونَ وَیَصُومُونَ؟ أَلَیْسَ یَشْهَدُونَ أَنْ لَاإِلهَ إِلَّا اللّهُ، وَأَنَّ مُحَمَّداً رَسُولُ اللّهِ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هذا الأمر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رَأَیْتَ الْکَعْبَةَ وَالطَّوافَ وَأَهْلَ الْیَمَنِ، وَتَعَلُّقَهُمْ بِأَسْتارِ الْکَعْبَةِ؟قلت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یَشْهَدُونَ أَنْ لَاإِلهَ إِلَّا اللّهُ، وَأَنَّ مُحَمَّداً رَسُولُ اللّهِ صلی الله علیه و آله، وَیُصَلُّونَ وَیَحُجُّونَ؟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فَیَعْرِفُونَ ما أَنْتُمْ عَلَیْهِ؟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أَخْبَرْتُکُمْ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شَرٌّ عَلَیْکُمْ أَنْ تَقُولُوا بِشَیْ‌ءٍ ما لَمْ تَسْمَعُوهُ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یدیرنا علی قول محمّد بن مسلم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علیّ بن إبراهیم، عن أبیه، عن ابن أبی عُمیر، عن عبدالرحمن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70:27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 السلام جالساً عن یساره وزرارة عن یمینه، فدخل علیه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فیمن شکّ فی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یا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 فی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یَکْفُرُ إِذا جَحَدَ</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356:28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عثمان بن عیسی، عن رجل،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اللّهِ بَعْدَ مَوْلِدِهِ عَلَی الْفِطْرَةِ لَمْ یَفِئْ إِلی خَیْرٍ أَبَداً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179:18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5935_42456"/>
    </w:p>
    <w:p>
      <w:pPr>
        <w:pStyle w:val="BookText"/>
        <w:rPr/>
      </w:pPr>
      <w:bookmarkEnd w:id="544"/>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عنه، عن أبیه، رفعه إلی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لَایَنْفَعُ مَعَ الشَّکِّ وَالْجُحُودِ عَمَلٌ</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دَعَوْهُمْ إِلی عِبادَةِ أَنْفُسِهِمْ، وَلَوْ دَعَوْهُمْ إِلی عِبادَةِ أَنْفُسِهِمْ لَما أَجابُوهُمْ، وَلکِنْ أَحَلُّوا لَهُمْ حَراماً، وَحَرَّمُوا عَلَیْهِمْ حَلالاً، فَعَبَدُوهُمْ مِنْ حَیْثُ لَا یَشْعُرُونَ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سائل الشیعة </w:t>
      </w: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5578576_581953129"/>
      <w:bookmarkStart w:id="546" w:name="_Toc197"/>
      <w:bookmarkEnd w:id="545"/>
      <w:r>
        <w:rPr>
          <w:rtl w:val="true"/>
        </w:rPr>
        <w:t>باب حکم الشکّ فی اللّه</w:t>
      </w:r>
      <w:bookmarkEnd w:id="546"/>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الحسین بن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کتبت إلی العبد الصالح علیه السلام اخبره أنّی شاکّ، وقد قال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وإِنّی احبّ أن تُرینی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مُؤْمِناً وَأَحَبَّ أَنْ یَزْدادَ إِیماناً، وَأَنْتَ شاکٌّ، وَالشّاکُّ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الشَّکُّ ما لَمْ یَأْتِ الْیقینَ، فَإِذا جاءَ الْیَقینُ لَمْ یَجُزِ الشَّکُّ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وَجَدْنا لِأَکْثَرِهِمْ مِنْ عَهْدٍ وَ إِنْ وَجَدْنا </w:t>
      </w:r>
      <w:bookmarkStart w:id="547" w:name="pg5935_42458"/>
    </w:p>
    <w:p>
      <w:pPr>
        <w:pStyle w:val="BookText"/>
        <w:rPr/>
      </w:pPr>
      <w:bookmarkEnd w:id="547"/>
      <w:r>
        <w:rPr>
          <w:rFonts w:ascii="Amiri" w:hAnsi="Amiri" w:eastAsia="Amiri" w:cs="Amiri"/>
          <w:color w:val="111111"/>
          <w:sz w:val="28"/>
          <w:sz w:val="28"/>
          <w:szCs w:val="28"/>
          <w:rtl w:val="true"/>
          <w:lang w:bidi="ar-SA"/>
        </w:rPr>
        <w:t>أَکْثَرَهُمْ 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الشّاکِّ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5578578_581953129"/>
      <w:bookmarkStart w:id="549" w:name="_Toc198"/>
      <w:bookmarkEnd w:id="548"/>
      <w:r>
        <w:rPr>
          <w:rtl w:val="true"/>
        </w:rPr>
        <w:t>باب الشرک</w:t>
      </w:r>
      <w:bookmarkEnd w:id="549"/>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بُرید العجلی،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أدنی ما یکون العبد به مشرکاً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نَواةٌ، ثُمَّ دانَ بِهِ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ضریس، 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550" w:name="pg5935_42460"/>
    </w:p>
    <w:p>
      <w:pPr>
        <w:pStyle w:val="BookText"/>
        <w:rPr/>
      </w:pPr>
      <w:bookmarkEnd w:id="5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وَلَیْسَ شِرْکَ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تَنْزِلُ فی الرَّجُلِ ثُمَّ تَکُونُ فی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نصب دونکم شیئاً فهو ممّن یعبد اللّه علی حرف؟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یَکُونُ مَحْضاً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126:27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عبداللّه بن یحیی الکاهلی،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لَاشَرِیکَ لَهُ، وَأَقامُوا الصَّلاةَ، وَآتُوا الزَّکاةَ، وَحَجُّوا الْبَیْتَ، وَصامُوا شَهْرَ رَمضانَ، ثُمَّ قالُوا لِشَیْ‌ءٍ صَنَعَهُ اللّهُ أَوْ صَنَعَهُ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أَوْ وَجَدُوا ذلِکَ فی قُلُوبِهِمْ، لَکانُوا بِذلِکَ 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بِالتَّسْلیمِ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5578580_581953129"/>
      <w:bookmarkStart w:id="552" w:name="_Toc199"/>
      <w:bookmarkEnd w:id="551"/>
      <w:r>
        <w:rPr>
          <w:rtl w:val="true"/>
        </w:rPr>
        <w:t>باب دعائم الکفر وشعبه</w:t>
      </w:r>
      <w:bookmarkEnd w:id="5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 بن قیس الهلالی، عن أمیر المؤمنین صلوات اللّه علیه،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بُنِیَ الْکُفْرُ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وَالْغُلُوِّ، وَالشَّکِّ،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وَالْفِسْقِ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الْجَفاءِ، وَالْعَمی، وَالْغَفْلَةِ، وَالْعُتُوِّ، فَمَنْ جَفا احْتَقَرَ الْحَقَّ، وَمَقَتَ الفُقَهاءَ، وَأَصَرَّ عَلَی الْحِنْثِ الْعَظیمِ، وَمَنْ عَمِیَ نَسِیَ الذِّکْرَ، وَاتَّبَعَ الظَّنَّ، وَبارَزَ خالِقَهُ، وَأَلَحَّ عَلَیْهِ الشَّیْطانُ، وَطَلَبَ الْمَغْفِرَةِ بِلَا تَوْبَةٍ وَلَا اسْتِکانَةٍ وَلَا غَفْلَةٍ، وَمَنْ غَفَلَ جَنی عَلی نَفْسِهِ، وَانْقَلَبَ عَلی ظَهْرِهِ، وَحَسِبَ غَیَّهُ رُشْداً، وَغَرَّتْهُ الْأَمانی، وَأَخَذَتْهُ الْحَسْرَةُ وَالنَّدامَةُ إِذا قُضِیَ الْأَمْرُ، وَانْکَشَفَ عَنْهُ الْغِطاءُ، وَبَدا لَهُ ما لَمْ یَکُنْ یَحْتَسِبُ، وَمَنْ عَتا عَنْ أَمْرِ اللّهِ شَکَّ، وَمَنْ شَکَّ تَعالَی اللّهُ عَلَیْهِ، فَأَذَلَّهُ بِسُلْطانِهِ وَصَغَّرَهُ بِجَلالِهِ، کَما اغْتَرَّ بِرَبِّهِ الْکَریمِ، وَفَرَّطَ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وَالْغُلُوُّ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التَّعَمُّقِ بِالْرَأْی، وَالتَّنازُعِ فیهِ، وَالزَّیْغِ، وَالشِّقاقِ، فَمَنْ تَعَمَّقَ لَمْ یُنِبْ إِلَی الْحَقِّ، وَلَمْ یَزْدَدْ إِلّا غَرَقاً فی الْغَمَراتِ، وَلَمْ تَنْحَسِرْ عَنْهُ فِتْنَةٌ إِلّا غَشِیَتْهُ اخْری، وَانْخَرَقَ دینُهُ فَهُوَ یَهْوی فی أَمْرٍ مَریجٍ‌</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أهل المرج هو الخلط، یقال أمرهم مریج أی‌مختلف، مفردات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نازَعَ فی الرَّأْی وَخاصَمَ شُهِرَ بِالْمثلِ‌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طُولِ اللَّجاجِ، وَمَنْ زاغَ قَبُحَتْ عِنْدَهُ الْحَسَنَةُ، وَحَسُنَتْ عِنْدَهُ السَّیِّئَةُ، وَمَنْ شاقَّ أَعْوَرَتْ عَلَیْهِ طُرُقُهُ، وَاعْتَرَضَ عَلَیْهِ أَمْرُهُ، فَضاقَ عَلَیْهِ مَخْرَجُهُ إِذا لَمْ یَتَّبِعْ سَبِیلَ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الْمَرْیَةِ، وَالْهَوی، وَالتَّرَدُّدِ، وَالْإِسْتِسْلامِ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الْمَرْیَةِ، وَالْهَوْلِ مِنَ الْحَقِّ، وَالتَّرَدُّدِ، وَالْإِسْتِسْلامِ لِلْجَهْلِ </w:t>
      </w:r>
    </w:p>
    <w:p>
      <w:pPr>
        <w:pStyle w:val="BookText"/>
        <w:rPr/>
      </w:pP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هالَهُ ما بَیْنَ یَدَیْهِ نَکَصَ عَلی عَقِبَیْهِ، وَمَنِ امْتَری فی الدِّینِ تَرَدَّدَ فی الرَّیْبِ، وَسَبَقَهُ الْأَوَّلُونَ مِنَ الْمُؤْمِنینَ، وَأَدْرَکَهُ الْآخَرُونَ، وَوَطِئَتْهُ سَنابِکُ الشَّیْطانِ، وَمَنِ اسْتَسْلَمَ لِهَلَکَةِ الدُّنْیا وَالْآخِرَةِ هَلَکَ فیما بَیْنَهُما، وَمَنْ نَجا مِنْ ذلِکَ فَمِنْ فَضْلِ الْیَقِینِ، وَلَمْ یَخْلُقِ اللّهُ خَلْقاً أَقَلَّ مِنَ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بِالزِّینَةِ، وَتَسْویلِ النَّفْسِ، وَتَأْوَّلِ الْعِوَجِ‌</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أی‌تأویل العوج وتغییره بوجه یخفی عوجه ویبرز استقامته فیظنّ أنّه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وَلِبْسِ الْحَقِّ بِالْباطِلِ، وَذلِکَ بِأَنَّ الزِّینَةَ تَصْدِفُ عَنِ الْبَیِّنَةِ، وَأَنَّ تَسْویلَ النَّفْسِ تُقْحِّمُ عَلَی الشَّهْوَةِ، وَأَنَّ الْعِوَجَ یَمیلُ بِصاحِبِهِ مَیْلاً عَظِیماً، وَأَنَّ اللَّبْسَ ظُلُماتٌ بَعْضُها فَوْقَ بَعْضٍ، فَذلِکَ الْکُفْرِ وَدَعائِمُهُ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وَالنِّفاقُ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الْهَوی، وَالْهُوَیْنا، وَالْحَفِیظَةِ، وَالطَّمَعِ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فَالْهَوی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الْبَغْی، وَالْعُدْوانِ، وَالشَّهْوَةِ، وَالطُّغْیانِ، فَمَنْ بَغی کَثُرَتْ غَوائِلُهُ، وَتُخلِّیَ مِنْهُ، وَقُصِّرَ عَلَیْهِ، وَمَنِ اعْتَدی لَمْ یُؤْمَنْ بَوائِقُهُ، وَلَمْ یَسْلَمْ قَلْبُهُ، وَلَمْ یَمْلِکْ نَفْسَهُ عَنِ الشَّهَواتِ، وَمَنْ لَمْ یَعْدِلْ نَفْسَهُ فی الشَّهَواتِ خاضَ فی الْخَبِیثاتِ، وَمَنْ طَغی ضَلَّ عَلی عَمْدٍ بِلَا حُجَّةٍ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وَالْهُوَیْنا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الْعِزَّةِ، وَالْأَمَلِ، وَالْهَیْبَةِ، وَالْمُماطَلَةِ، وَذلِکَ بِأَنَّ الْهْیَبَةَ تَرُدُّ عَنِ الْحَقِّ، وَالْمُماطَلَةَ تُفَرِّطُ فی الْعَمَلِ حَتّی یُقْدِمَ عَلَیْهِ الْأَجَلُ، وَلَوْلا الْأَمَلُ عَلِمَ الْإِنْسانُ ما هُوَ فیهِ، وَلَوْ عَلِمَ حَسَبَ ما هُوَ فیهِ ماتَ خُفاتاً مِنَ الْهَوْلِ وَالْوَجَلِ، وَالْغِرَّةَ تُقَصِّرُ بِالْمَرْءِ عَنِ الْعَمَلِ</w:t>
      </w:r>
      <w:r>
        <w:rPr>
          <w:rFonts w:eastAsia="Amiri" w:cs="Amiri" w:ascii="Amiri" w:hAnsi="Amiri"/>
          <w:color w:val="111111"/>
          <w:sz w:val="28"/>
          <w:szCs w:val="28"/>
          <w:rtl w:val="true"/>
          <w:lang w:bidi="ar-SA"/>
        </w:rPr>
        <w:t xml:space="preserve">. </w:t>
      </w:r>
      <w:bookmarkStart w:id="553" w:name="pg5935_42465"/>
    </w:p>
    <w:p>
      <w:pPr>
        <w:pStyle w:val="BookText"/>
        <w:rPr/>
      </w:pPr>
      <w:bookmarkEnd w:id="553"/>
      <w:r>
        <w:rPr>
          <w:rFonts w:ascii="Amiri" w:hAnsi="Amiri" w:eastAsia="Amiri" w:cs="Amiri"/>
          <w:color w:val="111111"/>
          <w:sz w:val="28"/>
          <w:sz w:val="28"/>
          <w:szCs w:val="28"/>
          <w:rtl w:val="true"/>
          <w:lang w:bidi="ar-SA"/>
        </w:rPr>
        <w:t>الْعَصِبِیَّةُ جارَ، فَبِئْسَ الْأَمْرُ بَیْنَ إِدْبارٍ وَفُجُورٍ، وَإِصْرارٍ وَجَوْرٍ عَلَی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وَالطَّمَعُ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وَالْمَرَحِ، وَاللَّجاجَةِ، وَالتَّکاثُرِ، فَالْفَرَحُ مَکْرُوهٌ عِنْدَ اللّهِ، وَالْمَرَحُ خُیَلاءٌ، وَاللَّجاجَةُ بَلاءٌ لِمَنِ اضْطَرَّتْهُ إِلی حَمْلِ الْآثامِ، وَالتَّکاثُرُ لَهْوٌ وَلَعِبٌ وَشُغْلٌ وَاسْتِبْدالُ الَّذی هُوَ أَدْنی بِالَّذی هُوَ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النِّفاقُ وَدَعائِمُهُ وَشُعَبُهُ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قاهِرٌ فَوْقَ عِبادِهِ، تَعالی ذِکْرُهُ، وَجَلَّ وَجْهُهُ، وَأَحْسَنَ کُلَّ شَیْ‌ءٍ خَلْقَهُ، وَانْبَسَطَتْ یَداهُ، وَوَسِعَتْ کُلَّ شَیْ‌ءٍ رَحْمَتُهُ، وَظَهَرَ أَمْرُهُ، وَأَشْرَقَ نُورُهُ، وَفاضَتْ بَرَکَتُهُ، وَاسْتَضاءَتْ حِکْمَتُهُ، وَهَیْمَنَ کِتابُهُ، وَفَلَجَتْ حُجَّتُهُ، وَخَلَصَ دینُهُ، وَاسْتَظْهَرَ سُلْطانُهُ، وَحَقَّتْ کَلِمَتُهُ، وَأَقْسَطَتْ مَوازینُهُ، وَبَلَغَتْ رُسُلُهُ، فَجَعَلَ السَّیِّئَةً ذَنْباً، وَالذَّنْبَ فِتْنَةً، وَالْفِتْنَةَ دَنَساً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الْحُسْنی عُتْبی، وَالْعُتْبی تَوْبَةً، وَالتَّوْبَةَ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تابَ اهْتَدی، وَمَنِ افْتَتَنَ غَوی، ما لَمْ یَتُبْ إِلَی اللّهِ، وَیَعْتَرِفْ بِذَنْبِهِ، وَلَا یَهْلِکُ عَلَی اللّهِ إِلّا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فَما أَوْسَعَ ما لَدَیْهِ مِنَ التَّوْبَةِ، وَالرَّحْمَةِ، وَالْبُشْری، وَالْحِلْمِ الْعَظیمِ، وَما أَنْکَلَ ما عِنْدَهُ مِنَ الْأَنْکالِ، وَالْجَحِیمِ، وَالْبَطْشِ الشَّدیدِ، فَمَنْ ظَفِرَ بِطاعَتِهِ اجْتَلَبَ کَرامَتَهُ، وَمَنْ دَخَلَ فی مَعْصِیَتِهِ ذاقَ وَبالَ نِقْمَتِهِ، وَعَمّا قَلِیلٍ لَیُصْبِحُنَّ نادِمین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عمر بن اذینة، عن أبان بن أبی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5578582_581953129"/>
      <w:bookmarkStart w:id="555" w:name="_Toc200"/>
      <w:bookmarkEnd w:id="554"/>
      <w:r>
        <w:rPr>
          <w:rtl w:val="true"/>
        </w:rPr>
        <w:t>حکم بعض الطوائف فی الإیمان والکفر</w:t>
      </w:r>
      <w:bookmarkEnd w:id="5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أبو عبداللّه عن أهل البصرة، فقال لی</w:t>
      </w:r>
      <w:r>
        <w:rPr>
          <w:rFonts w:eastAsia="IRNazanin" w:cs="IRNazanin"/>
          <w:color w:val="111111"/>
          <w:sz w:val="28"/>
          <w:szCs w:val="28"/>
          <w:rtl w:val="true"/>
          <w:lang w:bidi="fa-IR"/>
        </w:rPr>
        <w:t xml:space="preserve">: </w:t>
      </w:r>
      <w:bookmarkStart w:id="556" w:name="pg5935_42467"/>
    </w:p>
    <w:p>
      <w:pPr>
        <w:pStyle w:val="BookText"/>
        <w:rPr/>
      </w:pPr>
      <w:bookmarkEnd w:id="556"/>
      <w:r>
        <w:rPr>
          <w:rFonts w:ascii="Amiri" w:hAnsi="Amiri" w:eastAsia="Amiri" w:cs="Amiri"/>
          <w:color w:val="111111"/>
          <w:sz w:val="28"/>
          <w:sz w:val="28"/>
          <w:szCs w:val="28"/>
          <w:rtl w:val="true"/>
          <w:lang w:bidi="ar-SA"/>
        </w:rPr>
        <w:t>ما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وقدریّة وحروریّة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تِلْکَ الْمِلَلَ الْکافِرَةَ الْمُشْرِکَةَ الَّتی لَاتَعْبُدُ اللّهَ عَلی شَیْ‌ءٍ</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علیّ بن إبراهیم، عنه أبیه، عن ابن أبی عمیر، عن محمّد بن حکیم وحمّاد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355:28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5578584_581953129"/>
      <w:bookmarkStart w:id="558" w:name="_Toc201"/>
      <w:bookmarkEnd w:id="557"/>
      <w:r>
        <w:rPr>
          <w:rtl w:val="true"/>
        </w:rPr>
        <w:t>الثنویّة</w:t>
      </w:r>
      <w:bookmarkEnd w:id="558"/>
    </w:p>
    <w:p>
      <w:pPr>
        <w:pStyle w:val="BookText"/>
        <w:rPr/>
      </w:pPr>
      <w:r>
        <w:rPr>
          <w:rFonts w:ascii="IRNazanin" w:hAnsi="IRNazanin" w:eastAsia="IRNazanin"/>
          <w:color w:val="111111"/>
          <w:sz w:val="28"/>
          <w:sz w:val="28"/>
          <w:szCs w:val="28"/>
          <w:rtl w:val="true"/>
          <w:lang w:bidi="fa-IR"/>
        </w:rPr>
        <w:t>ومن الطوائف الکافرة والخارجة عن الإسلام هم الثنویّة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الثنویة من یثبت مع القدیم قدیماً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وهم فرق المجوس یثبتون مبدئین مبدء للخیر ومبدء للشرّ، و هما النور والظلمة، ویقولون بنبوّة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طائفة یقولون إنّ کل مخلوق للخلق الأوّل، وقد شهد لبطلان قولهم قوله علیه السلام فی وصف الحقّ تعالی لا من شیء کان ولا من شیء خلق ما کان جمیع حجج الثنویّة وشبههم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5578586_581953129"/>
      <w:bookmarkStart w:id="560" w:name="_Toc202"/>
      <w:bookmarkEnd w:id="559"/>
      <w:r>
        <w:rPr>
          <w:rtl w:val="true"/>
        </w:rPr>
        <w:t>رأی الإمام علیّ بن إبراهیم فی الثنویّة</w:t>
      </w:r>
      <w:bookmarkEnd w:id="5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علی الثنویّة،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إلهان لطلب کلّ واحد منهما العلوّ، وإذا شاء واحد أن یخلق إنساناً شاء الآخر أن یخالفه فیخلق بهیمة، فتکون الخلق منهما علی مشیئتهما واختلاف إرادتهما بخلق إنسان وبهیمة فی حالة واحدة، وهذا من أعظم المحال غیر موجود، وإذا بطل هذا ولم یکن بینهما اختلاف، بطل الإثنان وکان واحداً، فهذا التدبیر </w:t>
      </w:r>
      <w:bookmarkStart w:id="561" w:name="pg5935_42468"/>
    </w:p>
    <w:p>
      <w:pPr>
        <w:pStyle w:val="BookText"/>
        <w:rPr/>
      </w:pPr>
      <w:bookmarkEnd w:id="561"/>
      <w:r>
        <w:rPr>
          <w:rFonts w:ascii="Amiri" w:hAnsi="Amiri" w:eastAsia="Amiri" w:cs="Amiri"/>
          <w:color w:val="111111"/>
          <w:sz w:val="28"/>
          <w:sz w:val="28"/>
          <w:szCs w:val="28"/>
          <w:rtl w:val="true"/>
          <w:lang w:bidi="ar-SA"/>
        </w:rPr>
        <w:t>واتّصاله، وقوام بعضه ببعض بالأهواء، و الإرادات، مشیئات، تدلّ علی صانع واحد،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562" w:name="__RefHeading___Toc5578588_581953129"/>
      <w:bookmarkStart w:id="563" w:name="_Toc203"/>
      <w:bookmarkEnd w:id="562"/>
      <w:r>
        <w:rPr>
          <w:rtl w:val="true"/>
        </w:rPr>
        <w:t>الدهریّة</w:t>
      </w:r>
      <w:bookmarkEnd w:id="563"/>
    </w:p>
    <w:p>
      <w:pPr>
        <w:pStyle w:val="BookText"/>
        <w:rPr/>
      </w:pPr>
      <w:r>
        <w:rPr>
          <w:rFonts w:ascii="IRNazanin" w:hAnsi="IRNazanin" w:eastAsia="IRNazanin"/>
          <w:color w:val="111111"/>
          <w:sz w:val="28"/>
          <w:sz w:val="28"/>
          <w:szCs w:val="28"/>
          <w:rtl w:val="true"/>
          <w:lang w:bidi="fa-IR"/>
        </w:rPr>
        <w:t xml:space="preserve">ومن الطوائف الکافرة الضالّة الدهریّة، والدهری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الملحد، والدهریّة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یقولون لا ربّ، ولا جنّة، ولا نار، ویقولون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دین وضعوه لأنفسهم بالإستحسان منهم علی غیر تثبیت</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5578590_581953129"/>
      <w:bookmarkStart w:id="565" w:name="_Toc204"/>
      <w:bookmarkEnd w:id="564"/>
      <w:r>
        <w:rPr>
          <w:rtl w:val="true"/>
        </w:rPr>
        <w:t>رأی الإمام علیّ بن إبراهیم فی الدهریّة</w:t>
      </w:r>
      <w:bookmarkEnd w:id="5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هو ردّ علی الدهریّة، زعموا أنّ الدّهر لم یزل ولا یزال أبداً، ولیس له مدبّر ولا صانع، وانکروا البعث والنشور، فحکی اللّه عزّ وجلّ قولهم،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قالوا نحیا ونموت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یُهْلِکُنا إِلاَّ الدَّهْرُ 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اللّه علیهم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w:t>
      </w:r>
    </w:p>
    <w:p>
      <w:pPr>
        <w:pStyle w:val="BookText"/>
        <w:rPr/>
      </w:pPr>
      <w:r>
        <w:rPr>
          <w:rFonts w:ascii="Amiri" w:hAnsi="Amiri" w:eastAsia="Amiri" w:cs="Amiri"/>
          <w:color w:val="111111"/>
          <w:sz w:val="28"/>
          <w:sz w:val="28"/>
          <w:szCs w:val="28"/>
          <w:rtl w:val="true"/>
          <w:lang w:bidi="ar-SA"/>
        </w:rPr>
        <w:t>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ضرب للبعث والنشور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الْأَرْضَ هامِدَةً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یابسة میّتة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عَلَیْهَا الْماءَ اهْتَزَّتْ وَ رَبَتْ وَ أَنْبَتَتْ مِنْ کُلِّ زَوْجٍ بَهِیجٍ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 الْأَرْضَ بَعْدَ مَوْتِها إِنَّ ذلِکَ لَمُحْیِ الْمَوْتی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أَحْیَیْنا بِهِ بَلْدَةً مَیْتاً کَذلِکَ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کثیر ممّا هو رد علی الدهریّة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566" w:name="pg5935_42472"/>
    </w:p>
    <w:p>
      <w:pPr>
        <w:pStyle w:val="Heading2"/>
        <w:numPr>
          <w:ilvl w:val="1"/>
          <w:numId w:val="1"/>
        </w:numPr>
        <w:rPr/>
      </w:pPr>
      <w:bookmarkStart w:id="567" w:name="__RefHeading___Toc5578592_581953129"/>
      <w:bookmarkStart w:id="568" w:name="_Toc205"/>
      <w:bookmarkEnd w:id="566"/>
      <w:bookmarkEnd w:id="567"/>
      <w:r>
        <w:rPr>
          <w:rtl w:val="true"/>
        </w:rPr>
        <w:t>الفصل الثامن</w:t>
      </w:r>
      <w:r>
        <w:rPr>
          <w:rtl w:val="true"/>
        </w:rPr>
        <w:t xml:space="preserve">: </w:t>
      </w:r>
      <w:r>
        <w:rPr>
          <w:rtl w:val="true"/>
        </w:rPr>
        <w:t>عقائد اخری من خلال مرویّاته؛</w:t>
      </w:r>
      <w:bookmarkEnd w:id="568"/>
    </w:p>
    <w:p>
      <w:pPr>
        <w:pStyle w:val="Heading3"/>
        <w:numPr>
          <w:ilvl w:val="2"/>
          <w:numId w:val="1"/>
        </w:numPr>
        <w:rPr/>
      </w:pPr>
      <w:bookmarkStart w:id="569" w:name="__RefHeading___Toc5578594_581953129"/>
      <w:bookmarkStart w:id="570" w:name="_Toc206"/>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جمعنا فی هذا الفصل ما رواه الإمام علیّ بن إبراهیم فی عقائد اخری غیر التوحید والنبوّة والإمامة، کالقضاء والقدر، والمشیئه والإرادة، والإبتلاء والإختیار، والسعادة والشقاوة، والخیر والشرّ، ونفی الجبر والتفویض، وهکذا الجبر والقدر والأمر بین الأمرین، وردّ الإمام علیّ بن إبراهیم علی المجبرة، ورأیه فی المعتزلة، وعقیدته فی المعراج والإسراء، وعقیدته فی الرجعة، وغیر ذلک</w:t>
      </w:r>
      <w:r>
        <w:rPr>
          <w:rFonts w:eastAsia="IRNazanin" w:cs="IRNazanin"/>
          <w:color w:val="111111"/>
          <w:sz w:val="28"/>
          <w:szCs w:val="28"/>
          <w:rtl w:val="true"/>
          <w:lang w:bidi="fa-IR"/>
        </w:rPr>
        <w:t>.</w:t>
      </w:r>
    </w:p>
    <w:p>
      <w:pPr>
        <w:pStyle w:val="Heading3"/>
        <w:numPr>
          <w:ilvl w:val="2"/>
          <w:numId w:val="1"/>
        </w:numPr>
        <w:rPr/>
      </w:pPr>
      <w:bookmarkStart w:id="571" w:name="__RefHeading___Toc5578596_581953129"/>
      <w:bookmarkStart w:id="572" w:name="_Toc207"/>
      <w:bookmarkEnd w:id="571"/>
      <w:r>
        <w:rPr>
          <w:rtl w:val="true"/>
        </w:rPr>
        <w:t>باب المشیئة والإرادة</w:t>
      </w:r>
      <w:bookmarkEnd w:id="572"/>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وقدّر وقضی؟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شاء وأراد، وقدّر وقضی، ولم یحبّ؟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خَرَجَ إِلَیْنا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علیّ بن إبراهیم، عن محمّد بن عیسی، عن یونس بن عبدالرحمن، عن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bookmarkStart w:id="573" w:name="pg5935_42474"/>
    </w:p>
    <w:p>
      <w:pPr>
        <w:pStyle w:val="BookText"/>
        <w:rPr/>
      </w:pPr>
      <w:bookmarkEnd w:id="573"/>
      <w:r>
        <w:rPr>
          <w:rFonts w:ascii="Amiri" w:hAnsi="Amiri" w:eastAsia="Amiri" w:cs="Amiri"/>
          <w:color w:val="111111"/>
          <w:sz w:val="28"/>
          <w:sz w:val="28"/>
          <w:szCs w:val="28"/>
          <w:rtl w:val="true"/>
          <w:lang w:bidi="ar-SA"/>
        </w:rPr>
        <w:t>وَلَمْ یَشَأْ، وَشاءَ وَلَمْ یَأْمُرْ، أَمَرَ إِبْلِیسَ أَنْ یَسْجُدَ لاِدَمَ، وَشاءَ أَنْ لَایَسْجُدَ، وَلَوْ شاءَ لَسَجَدَ، وَنَهی آدَمَ عَنْ أَکْلِ الشَّجَرَةِ، وَشاءَ أَنْ یَأْکُلَ مِنْها، وَلَوْ لَمْ یَشَأْ لَمْ یَأْکُلْ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علیّ بن إبراهیم، عن أبیه، عن علیّ بن معبد، عن واصل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الفتح بن یزید الجرجانی، عن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إِرادَتَیْنِ وَمَشِیئَتَیْنِ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یَنْهی وَهُوَ یَشاءُ، وَیَأْمُرْ وَهُوَ لَایَشاءُ، أَوَما رَأَیْتَ أَنَّهُ نَهی آدَمَ وَزَوْجَتَهُ أَنْ یَأْکُلا مِنَ الشَّجَرَةِ، وَشاءَ ذلِکَ، وَلَوْ لَمْ یَشَأْ أَنْ یَأْکُلا لَما غَلَبَتْ مَشِیئَتُهُما مَشِیئَةَ اللّهِ تَعالی، وَأَمَرَ إِبْراهِیمَ أَنْ یَذْبَحَ إِسْحاقَ وَلَمْ یَشَأْ أَنْ یَذْبَحَهُ، وَلَوْ شاءَ لَما غَلَبَتْ مَشِیئَةُ إِبْراهیمَ مَشِیئَةَ اللّهِ تَعالی</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وَأَرادَ، وَلَمْ یُحِبَّ وَلَمْ یَرْضَ، شاءَ أَنْ لَایَکُونَ شَیْ‌ءٌ إِلّا بِعِلْمِهِ، وَأَرادَ مِثْلَ ذلِکَ، وَلَمْ یُحِبَّ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یَرْضَ لِعِبادِهِ الْکُفْرَ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5578598_581953129"/>
      <w:bookmarkStart w:id="575" w:name="_Toc208"/>
      <w:bookmarkEnd w:id="574"/>
      <w:r>
        <w:rPr>
          <w:rtl w:val="true"/>
        </w:rPr>
        <w:t>فی القضاء والقدر</w:t>
      </w:r>
      <w:bookmarkEnd w:id="5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بقضائی، ولم یؤمن بقدری، فلیلتمس إلهاً غیری</w:t>
      </w:r>
      <w:r>
        <w:rPr>
          <w:rFonts w:eastAsia="IRNazanin" w:cs="IRNazanin"/>
          <w:color w:val="111111"/>
          <w:sz w:val="28"/>
          <w:szCs w:val="28"/>
          <w:rtl w:val="true"/>
          <w:lang w:bidi="fa-IR"/>
        </w:rPr>
        <w:t xml:space="preserve">. </w:t>
      </w:r>
      <w:bookmarkStart w:id="576" w:name="pg5935_42475"/>
    </w:p>
    <w:p>
      <w:pPr>
        <w:pStyle w:val="BookText"/>
        <w:rPr/>
      </w:pPr>
      <w:bookmarkEnd w:id="576"/>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قضاء اللّه خیرة للمؤمن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حدّثنا الحسین بن إبراهیم بن أحمد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5578600_581953129"/>
      <w:bookmarkStart w:id="578" w:name="_Toc209"/>
      <w:bookmarkEnd w:id="577"/>
      <w:r>
        <w:rPr>
          <w:rtl w:val="true"/>
        </w:rPr>
        <w:t>باب الابتلاء والاختیار</w:t>
      </w:r>
      <w:bookmarkEnd w:id="578"/>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محمّد الطیّار،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قَبْضٍ وَلَا بَسْطٍ إِلّا وَللّهِ‌ِ فِیهِ مَشِیئَةٌ وَقَضاءٌ وَابْتِلاءٌ</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محمّد الطیّار،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شَیْ‌ءٌ فِیهِ قَبْضٌ أَوْ بَسْطٌ، مِمّا أَمَرَ اللّهُ بِهِ أَوْ نَهی عَنْهُ، إِلّا وَفِیهِ للّهِ‌ِ عَزَّ وَجَلَّ ابْتِلاءٌ وَقَضاءٌ</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5578602_581953129"/>
      <w:bookmarkStart w:id="580" w:name="_Toc210"/>
      <w:bookmarkEnd w:id="579"/>
      <w:r>
        <w:rPr>
          <w:rtl w:val="true"/>
        </w:rPr>
        <w:t>فی السعادة والشقاوة</w:t>
      </w:r>
      <w:bookmarkEnd w:id="5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حنظلة،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یُسْلَکُ بِالسَّعیدِ فی طَریقِ الْأَشْقِیاءِ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 ثُمَّ یَتَدارَکُهُ السَّعادَةِ، وَقَدْ یُسْلَکُ بِالشَّقیّ طَریقِ السُّعداءِ،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ثُمَّ یَتَدارَکُهُ الشَّقاءُ، إِنَّ مَنْ کَتَبَهُ اللّهُ سَعیداً وَإِنْ لَمْ یَبْقَ مِنَ الدُّنْیا إِلّا فُواقَ ناقَةٍ </w:t>
      </w:r>
      <w:bookmarkStart w:id="581" w:name="pg5935_42477"/>
    </w:p>
    <w:p>
      <w:pPr>
        <w:pStyle w:val="BookText"/>
        <w:rPr/>
      </w:pPr>
      <w:bookmarkEnd w:id="581"/>
      <w:r>
        <w:rPr>
          <w:rFonts w:ascii="Amiri" w:hAnsi="Amiri" w:eastAsia="Amiri" w:cs="Amiri"/>
          <w:color w:val="111111"/>
          <w:sz w:val="28"/>
          <w:sz w:val="28"/>
          <w:szCs w:val="28"/>
          <w:rtl w:val="true"/>
          <w:lang w:bidi="ar-SA"/>
        </w:rPr>
        <w:t>خَتَمَ لَهُ بِالسَّعادَةِ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النضر بن سُوید، عن یحیی بن عمران الحلبی، عن معلّی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5578604_581953129"/>
      <w:bookmarkStart w:id="583" w:name="_Toc211"/>
      <w:bookmarkEnd w:id="582"/>
      <w:r>
        <w:rPr>
          <w:rtl w:val="true"/>
        </w:rPr>
        <w:t>باب الخیر والشرّ</w:t>
      </w:r>
      <w:bookmarkEnd w:id="583"/>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أَوْحَی اللّهُ إِلی مُوسی علیه السلام وَأَنْزَلَ عَلَیْهِ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اللّهُ لَاإِلهَ إِلّا أَنا، خَلَقْتُ الْخَلْقَ وَخَلَقْتُ الْخَیْرَ، وَأَجْرَیْتُهُ عَلی یَدَیْ مَنْ احِبُّ، فَطُوبی لِمَنْ أَجْرَیْتُهُ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اللّهُ لَاإِلهَ إِلّا أَنا، خَلَقْتُ الْخَلْقَ وَخَلَقْتُ الشَّرَّ، وَأَجْرَیْتُهُ عَلی یَدَیْ مَنْ اریدُهُ، فَوَیْلٌ لِمَنْ أَجْرَیْتُهُ عَلی یَدَیْهِ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بَعْضِ ما أَنْزَلَ اللّهُ مِنْ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اللّهُ لَاإِلهَ إِلّا أَنا، خَلَقْتُ الْخَیْرَ وَخَلَقْتُ الشَّرَّ، فَطُوبی لِمَنْ أَجْرَیْتُ عَلی یَدَیْهِ الْخَیْرَ، وَوَیْلٌ لِمَنْ أَجْرَیْتُ عَلی یَدَیْهِ الشَّرَّ، وَوَیْلٌ لِمَنْ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ذا، وَکَیْفَ ذا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مفضّل بن عمر، وعبدالمؤمن الأنصاری، عن أبی عبداللّه علیه السلام، قال</w:t>
      </w:r>
      <w:r>
        <w:rPr>
          <w:rFonts w:eastAsia="IRNazanin" w:cs="IRNazanin"/>
          <w:color w:val="111111"/>
          <w:sz w:val="28"/>
          <w:szCs w:val="28"/>
          <w:rtl w:val="true"/>
          <w:lang w:bidi="fa-IR"/>
        </w:rPr>
        <w:t xml:space="preserve">: </w:t>
      </w:r>
      <w:bookmarkStart w:id="584" w:name="pg5935_42479"/>
    </w:p>
    <w:p>
      <w:pPr>
        <w:pStyle w:val="BookText"/>
        <w:rPr/>
      </w:pPr>
      <w:bookmarkEnd w:id="5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لَاإِلهَ إِلّا أَنا، خالِقُ الْخَیْرِ وَالشَّرِّ، فَطُوبی لِمَنْ أَجْرَیْتُ عَلی یَدَیْهِ الْخَیْرَ، وَوَیْلٌ لِمَنْ أَجْرَیْتُ عَلی یَدَیْهِ الشَّرَّ، وَوَیْلٌ لِمَنْ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 وَکَیْفَ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ینکر هذا الأمر بتفقّهٍ فیه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علیّ بن إبراهیم، عن محمّد بن عیسی، عن یونس، عن بکّار بن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578606_581953129"/>
      <w:bookmarkStart w:id="586" w:name="_Toc212"/>
      <w:bookmarkEnd w:id="585"/>
      <w:r>
        <w:rPr>
          <w:rtl w:val="true"/>
        </w:rPr>
        <w:t>نفی الجبر والتفویض</w:t>
      </w:r>
      <w:bookmarkEnd w:id="586"/>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قرط،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بِالسُّوءِ وَالْفَحْشاءِ فَقَدْ کَذَبَ عَلَی اللّهِ، وَمَنْ زَعَمَ أَنَّ الْخَیْرَ وَالشَّرَّ بِغَیْرِ مَشِیئَةِ اللّهِ فَقَدْ أَخْرَجَ اللّهَ مِنْ سُلْطانِهِ، وَمَنْ زَعَمَ أَنَّ بِالْخَیْرِ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والمرض، و 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587" w:name="__RefHeading___Toc5578608_581953129"/>
      <w:bookmarkStart w:id="588" w:name="_Toc213"/>
      <w:bookmarkEnd w:id="587"/>
      <w:r>
        <w:rPr>
          <w:rtl w:val="true"/>
        </w:rPr>
        <w:t>الجبر والقدر والأمر بین الأمرین</w:t>
      </w:r>
      <w:bookmarkEnd w:id="5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یونس بن عبدالرحمن،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لَا تَقُلْ بِقَوْلِ الْقَدْرِیَّةِ، فَإِنَّ الْقَدْرِیَّةَ لَمْ یَقولوا بِقَوْلِ أَهْلِ الْجَنَّةِ، وَلَا بِقَوْلِ أَهْلِ النّارِ، وَلَا بِقَوْلِ إِبْلیسَ، فَإِنَّ أَهْلَ الْجَنَّةِ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أقول بقولهم،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إلّابما شاء اللّه وأراد، وقدّر وقضی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لَیْسَ هکَذا، لَایَکونُ إِلَّا ما شاءَ اللّهُ وَأَرادَ، وَقَدَّرَ وَقَضی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یونُسُ، تَعْلَمُ ما الْمَشِیئَةُ؟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الذِّکْرُ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الْعَزیمَةُ عَلی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الْهَنْدَسَةُ، وَوَضْعُ الْحدودِ مِنَ الْبَقاءِ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الْإِبْرامُ، وَإِقامَةُ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فاستأذنته أن اقبّل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لی شیئاً کنت عنه فی غفلة</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حفص بن قرط،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زَعَمَ أَنَّ اللّهَ یَأْمُرُ بِالسُّوءِ وَالْفَحْشاءِ فَقَدْ کَذَبَ عَلَی اللّهِ، وَمَنْ زَعَمَ أَنَّ الْخَیْرَ وَالشَّرَّ بِغَیْرِ مَشِیئَةِ اللّهِ فَقَدْ أَخْرَجَ اللّهَ مِنْ سُلْطانِهِ، وَمَنْ زَعَمَ أَنَّ الْمَعاصی بِغَیْرِ قُوَّةِ اللّهِ </w:t>
      </w:r>
    </w:p>
    <w:p>
      <w:pPr>
        <w:pStyle w:val="BookText"/>
        <w:rPr/>
      </w:pPr>
      <w:r>
        <w:rPr>
          <w:rFonts w:ascii="Amiri" w:hAnsi="Amiri" w:eastAsia="Amiri" w:cs="Amiri"/>
          <w:color w:val="111111"/>
          <w:sz w:val="28"/>
          <w:sz w:val="28"/>
          <w:szCs w:val="28"/>
          <w:rtl w:val="true"/>
          <w:lang w:bidi="ar-SA"/>
        </w:rPr>
        <w:t>فَقَدْ کَذَبَ عَلَی اللّهِ، وَمَنْ کَذَبَ عَلَی اللّهِ أَدْخَلَهُ اللّهُ النّارَ</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علیّ بن إبراهیم، عن محمّد بن عیسی، عن 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مسجد المدینة رجل یتکلّم فی القدر والناس مجتمعون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أسألک؟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مُلک اللّه تبارک وتعالی ما لا یریده؟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طویلاً ثمّ رفع رأسه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فی مُلکه ما لا یرید، إنّه لمقهور،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مُلکه إلّاما یرید أقررت لک بالمعاصی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هذا القدری فکان من جوابه کذا وکذا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 أَما لَوْ قالَ غَیْرَ ما قالَ لَهَلَکَ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سهل، عن بعض أصحابه،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الجبر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لَاجَبْرَ وَلَا قَدَرَ، وَلکِنْ مَنْزِلَةٌ بَیْنَهُما، فِیها الْحَقُ الَّتی بَیْنَهُما لَایَعْلَمُها إِلَّا الْعالِمُ أَوْ مَنْ عَلَّمَها إِیّاهُ الْعالِمُ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جعفر وأبی عبداللّه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أَرْحَمُ بِخَلْقِهِ مِنْ أَنْ یُجْبِرَ </w:t>
      </w:r>
      <w:bookmarkStart w:id="589" w:name="pg5935_42485"/>
    </w:p>
    <w:p>
      <w:pPr>
        <w:pStyle w:val="BookText"/>
        <w:rPr/>
      </w:pPr>
      <w:bookmarkEnd w:id="589"/>
      <w:r>
        <w:rPr>
          <w:rFonts w:ascii="Amiri" w:hAnsi="Amiri" w:eastAsia="Amiri" w:cs="Amiri"/>
          <w:color w:val="111111"/>
          <w:sz w:val="28"/>
          <w:sz w:val="28"/>
          <w:szCs w:val="28"/>
          <w:rtl w:val="true"/>
          <w:lang w:bidi="ar-SA"/>
        </w:rPr>
        <w:t>خَلْقَهُ عَلَی الذُّنوبِ ثُمَّ یُعَذِّبُهُمْ عَلَیْها، وَاللّهُ أَعَزُّ مِنْ أَنْ یُریدَ أَمْراً فَلَا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والقدر منزلة ثالثة؟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بَیْنَ السَّماءِ وَالْأَرْضِ</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علیّ بن إبراهیم، عن محمّد بن عیسی، عن یونس بن عبدالرحمن، عن غیرواحد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أجبر اللّه العباد علی المعاصی؟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یُجْبِرَهُمْ عَلَی الْمَعاصی ثُمَّ یُعَذِّبُهُمْ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ففوّض اللّه إلی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إِلَیْهِمْ لَمْ یَحْصِرْهُمْ بِالْأَمْرِ وَالنَّهْی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فبینهما منزلة؟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 بَیْنَ السَّماءِ وَالْأَرْضِ</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أَکْرَمُ مِنْ أَنْ یُکَلِّفَ النّاسَ ما لَایُطیقُونَ، وَاللّهُ أَعَزُّ مِنْ أَنْ یَکُونَ فی سُلْطانِهِ ما لَایُریدُ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578610_581953129"/>
      <w:bookmarkStart w:id="591" w:name="_Toc214"/>
      <w:bookmarkEnd w:id="590"/>
      <w:r>
        <w:rPr>
          <w:rtl w:val="true"/>
        </w:rPr>
        <w:t>الردّ علی المجبرة</w:t>
      </w:r>
      <w:bookmarkEnd w:id="5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الجلیل والمفسّر الکبیر ردّاً علی المجبرة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الردّ علی المجبرة ، </w:t>
      </w:r>
    </w:p>
    <w:p>
      <w:pPr>
        <w:pStyle w:val="BookText"/>
        <w:rPr/>
      </w:pP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صنع ونحن مجبرون، یحدث اللّه لنا الفعل عند الفعل، وإنّما الأفعال هی منسوبة إلی الناس علی المجاز لا علی الحقیقة، وتأوّلوا فی ذلک آیات من کتاب اللّه عزّ وجلّ لم یعرفوا معناها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 ذلک من الآیات التی تأویلها علی خلاف معانیها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وفیما قالوه إبطال للثواب والعقاب، وإذا قالوا ذلک ثمّ أقرّوا بالثواب والعقاب نسبوا اللّه إلی الجور، وإنّه یعذّب العبد علی غیر اکتساب وفعل، تعالی اللّه عن ذلک علوّاً کبیراً، أن یعاقب أحداً علی غیر فعله وبغیر حجّة واضحة علیه، والقرآن کلّه ردّ علیهم،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الحقیقة لفعلها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أَیْدِیکُمْ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592" w:name="pg5935_42489"/>
    </w:p>
    <w:p>
      <w:pPr>
        <w:pStyle w:val="BookText"/>
        <w:rPr/>
      </w:pPr>
      <w:bookmarkEnd w:id="59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بیّنّا له طریق الخیر وطریق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أَرْسَلْنا عَلَیْهِ حاصِباً وَ مِنْهُمْ مَنْ أَخَذَتْهُ الصَّیْحَةُ وَ مِنْهُمْ مَنْ خَسَفْنا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مِنْهُمْ مَنْ أَغْرَقْنا وَ ما کانَ اللّهُ لِیَظْلِمَهُمْ وَ 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ومثله کثیر نذکره، ونذکر ما احتجّت به المجبرة من القرآن الذی لم یعرفوا معناه وتفسیره فی مواضعه إن شاء اللّه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578612_581953129"/>
      <w:bookmarkStart w:id="594" w:name="_Toc215"/>
      <w:bookmarkEnd w:id="593"/>
      <w:r>
        <w:rPr>
          <w:rtl w:val="true"/>
        </w:rPr>
        <w:t>رأی الشیخ فی المعتزلة</w:t>
      </w:r>
      <w:bookmarkEnd w:id="594"/>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المفسّر الجلیل علیّ بن إبراهیم القمّی فی تفسیره ردّاً علی المعتزلة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الردّ علی المعتزله، فإنّ الردّ من القرآن علیهم کثیر، وذلک أنّ المعتزلة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نخلق أفعالنا ولیس للّه‌فیها صنع، ولا مشیئة، و لا إرادة، ویکون ما شاء إبلیس ولا یکون ما شاء اللّه، واحتجّوا إنّهم خالقون، لقول اللّه عزّ وجلّ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الخلق خالقون غیر اللّه، فلم یعرفوا معنی الخلق وعلی کم وجه هو، فسئل الصادق علیه السلام أفوّض اللّه إلی العباد أمراً؟ </w:t>
      </w:r>
      <w:bookmarkStart w:id="595" w:name="pg5935_42490"/>
    </w:p>
    <w:p>
      <w:pPr>
        <w:pStyle w:val="BookText"/>
        <w:rPr/>
      </w:pPr>
      <w:bookmarkEnd w:id="5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وَأَعْظَمُ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فأجبرهم علی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 علی فعل ثمّ یعذبهم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بین هاتین المنزلتین منزلة؟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ما بین السماء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هل بین الجبر والقدر منزلة؟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خرج إلینا </w:t>
      </w:r>
      <w:r>
        <w:rPr>
          <w:rFonts w:eastAsia="IRNazanin" w:cs="IRNazanin"/>
          <w:color w:val="111111"/>
          <w:sz w:val="28"/>
          <w:szCs w:val="28"/>
          <w:rtl w:val="true"/>
          <w:lang w:bidi="fa-IR"/>
        </w:rPr>
        <w:t>-.</w:t>
      </w:r>
    </w:p>
    <w:p>
      <w:pPr>
        <w:pStyle w:val="Heading3"/>
        <w:numPr>
          <w:ilvl w:val="2"/>
          <w:numId w:val="1"/>
        </w:numPr>
        <w:rPr/>
      </w:pPr>
      <w:bookmarkStart w:id="596" w:name="__RefHeading___Toc5578614_581953129"/>
      <w:bookmarkStart w:id="597" w:name="_Toc216"/>
      <w:bookmarkEnd w:id="596"/>
      <w:r>
        <w:rPr>
          <w:rtl w:val="true"/>
        </w:rPr>
        <w:t>باب الإستطاعة</w:t>
      </w:r>
      <w:bookmarkEnd w:id="597"/>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علیه السلام عن الإستطاعة،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یَسْتَطیعُ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مُخَلَّی السِّرْبِ، صَحیحَ الْجِسْمِ، سَلیمَ الْجَوارِحِ، لَهُ سَبَبٌ وارِدٌ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لی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الْعَبْدُ مُخَلَّی السِّرْبِ، صَحیحَ الْجِسْمِ، سَلیمَ الْجَوارِحِ، یُریدُ أَنْ یَزْنی فَلَا یَجِدُ امْرَأَةً، ثُمَّ یَجِدُها، فَأَمّا أَنْ یَعْصِمَ نَفْسَهُ فَیَمْتَنِعُ کَما امْتَنَعَ یُوسُفُ علیه السلام، أَوْ یُخَلّی بَیْنَهُ وَبَیْنَ إِرادَتِهِ فَیَزْنی فَیُسَمّی زانِیاً، وَلَمْ یُطِعِ اللّهَ بِإِکْراهٍ، وَلَمْ یَعْصِهِ بِغَلَبَةٍ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علیّ بن إبراهیم، عن الحسن بن محمّد، عن علیّ بن محمّد القاسانی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من أهل البصرة،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علیه السلام عن الإستطاعة،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أَتَسْتَطیعُ أَنْ تَعْمَلَ ما لَمْ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فَتَسْتَطیعُ أَنْ تَنْتَهِیَ عَمّا قَدْ 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أَنْتَ مُسْتَطیعٌ؟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فَجَعَلَ فِیهِمْ آلَةَ الْإِسْتِطاعَةِ، ثُمَّ لَمْ یُفَوِّضْ إِلَیْهِمْ، فَهُمْ مُسْتَطیعونَ لِلْفِعْلِ وَقْتَ الْفِعْلِ مَعَ الْفِعْلِ إِذا فَعَلُوا ذلِکَ الْفِعْلَ، فَإِذا لَمْ یَفْعَلوهُ فی مُلْکِهِ لَمْ یَکونوا مُسْتَطیعینَ أَنْ یَفْعَلوا فِعْلاً لَمْ یَفْعَلُوهُ، لاَِنَّ اللّهَ عَزَّ وَجَلَّ أَعَزُّ مِنْ أَنْ یُضادَّهُ فی مُلْکِهِ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مجبورون؟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مَجْبُورِینَ کانُوا مَعْذُورِینَ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مِنْهُمْ فِعْلاً فَجَعَلَ فیهِمْ آلَةَ الْفِعْلِ، فَإِذا فَعَلوا کانوا مَعَ الْفِعْلِ مُسْتَطیعینَ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وأنّکم أهل بیت النبوّة والرسالة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النیلی،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للعباد من الاستطاعة شیء؟</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فَعَلُوا الْفِعْلَ کانُوا مُسْتَطیعینَ بِالْإِسْتِطاعَةِ الَّتی جَعَلَها اللّهُ فِیهمْ</w:t>
      </w:r>
      <w:r>
        <w:rPr>
          <w:rFonts w:eastAsia="Amiri" w:cs="Amiri" w:ascii="Amiri" w:hAnsi="Amiri"/>
          <w:color w:val="111111"/>
          <w:sz w:val="28"/>
          <w:szCs w:val="28"/>
          <w:rtl w:val="true"/>
          <w:lang w:bidi="ar-SA"/>
        </w:rPr>
        <w:t xml:space="preserve">. </w:t>
      </w:r>
      <w:bookmarkStart w:id="598" w:name="pg5935_42494"/>
    </w:p>
    <w:p>
      <w:pPr>
        <w:pStyle w:val="BookText"/>
        <w:rPr/>
      </w:pPr>
      <w:bookmarkEnd w:id="59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مِثْلُ الزّانی إِذا زَنا کانَ مُسْتَطِیعاً لِلزِّنا حینَ زَنا، وَلَوْ أَنَّهُ تَرَکَ الزِّنا وَلَمْ یَزْنِ کانَ مُسْتَطِیعاً لِتَرْکِهِ إِذا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مِنَ الْإِسْتِطاعَةِ قَبْلَ الْفِعْلِ قَلیلٌ وَلَا کَثیرٌ، وَلکِنْ مَعَ الْفِعْلِ وَالتَّرْکِ کانَ مُسْتَطِیعاً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ماذا یعذّبه؟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وَالْآلَةِ الَّتی رَکَّبَ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یُجْبِرْ أَحَداً عَلی مَعْصِیَتِهِ، وَلَا أَرادَ إِرادَةَ حَتْمٍ الْکُفْرَ مِنْ أَحَدٍ، وَلکِنْ حینَ کَفَرَ کانَ فی إِرادَةِ اللّهِ أَنْ یَکْفُرَ، وَهُمْ فی إِرادَةِ اللّهِ وَفی عِلْمِهِ أَنْ لَایَصِیرُوا إِلی شَیْ‌ءٍ مِنَ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منهم أن یکفروا؟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أَقولُ، وَلکِنّی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سَیَکْفُرونَ، فَأَرادَ الْکُفْرَ لِعِمْلِهِ فِیهِمْ، وَلَیْسَتْ هِیَ إِرادَةَ حَتْمٍ إِنَّما هِیَ إِرادَةُ اخْتِیارٍ</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محمّد بن أبی عبداللّه، عن سهل بن زیاد وعلیّ بن إبراهیم، عن أحمد بن محمّد ومحمّد بن یحیی، عن أحمد بن محمّد جمیعاً، عن علیّ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5578616_581953129"/>
      <w:bookmarkStart w:id="600" w:name="_Toc217"/>
      <w:bookmarkEnd w:id="599"/>
      <w:r>
        <w:rPr>
          <w:rtl w:val="true"/>
        </w:rPr>
        <w:t>عقیدته فی المعراج والإسراء</w:t>
      </w:r>
      <w:bookmarkEnd w:id="6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واعتقد المفسّر الکبیر علیّ بن إبراهیم القمّی بمعراج النبیّ صلی الله علیه و آله، واستدلّ علی ذلک بالآیات المبارکة 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الردّ علی مَن أنکر المعراج والإسراء،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601" w:name="pg5935_42496"/>
    </w:p>
    <w:p>
      <w:pPr>
        <w:pStyle w:val="BookText"/>
        <w:rPr/>
      </w:pPr>
      <w:bookmarkEnd w:id="60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الأنبیاء علیهم السلام، وإنّما رآهم فی السماء لمّا اسری به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5578618_581953129"/>
      <w:bookmarkStart w:id="603" w:name="_Toc218"/>
      <w:bookmarkEnd w:id="602"/>
      <w:r>
        <w:rPr>
          <w:rtl w:val="true"/>
        </w:rPr>
        <w:t>عقیدة الإمام علیّ بن إبراهیم فی الرجعة</w:t>
      </w:r>
      <w:bookmarkEnd w:id="6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علی مَن أنکر الرجعة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ابن أبی عُمیر، عن حمّاد،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إنّما فی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یقولون، إنّ ذلک فی الرجعة، أیحشر اللّه فی القیامة من کلّ امّة فوجاً ویدع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آیة القیامة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قریة أهلک اللّه أهلها بالعذاب ومحضوا الکفر لا یرجعون فی الرجعة، وأمّا فی القیامة فیرجعون، أمّا غیرهم ممّن لم یهلکوا بالعذاب أو محضوا الإیمان محضاً ومحضوا الکفر محضاً یرجعون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أبی، عن ابن أبی عُمیر، عن عبداللّه بن مسکان، عن أبی عبداللّه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إلی عیسی علیه السلام إلّاأن یرجع إلی الدنیا فینصر أمیر المؤمنین علیه السلام،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وعد اللّه تبارک وتعالی الأئمّة علیهم السلام من الرجعة والنصرة،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ممّا یکون إذا رجعوا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کلّه ممّا یکون فی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أبی، عن أحمد بن النضر،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جعفر علیه السلام،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 کان یعرف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کثیر نذکره فی مواضعه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حَرامٌ عَلی قَرْیَةٍ أَهْلَکْناها أَنَّهُمْ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حدّثنی أبی، عن ابن أبی عُمیر، عن ابن سنان، عن أبی بصیر، عن محمّد بن مسلم، عن أبی عبداللّه وأبی جعفر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قریة أهلک اللّه أهلها بالعذاب لا یرجعون فی الرجعة، ، فهذه الآیة من أعظم الدلالة فی الرجعة، لأنّ أحداً من أهل الإسلام لا ینکر أنّ الناس کلّهم یرجعون إلی القیامة، مَن هلک ولم یهلک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604" w:name="pg5935_42502"/>
    </w:p>
    <w:p>
      <w:pPr>
        <w:pStyle w:val="Heading2"/>
        <w:numPr>
          <w:ilvl w:val="1"/>
          <w:numId w:val="1"/>
        </w:numPr>
        <w:rPr/>
      </w:pPr>
      <w:bookmarkStart w:id="605" w:name="__RefHeading___Toc5578620_581953129"/>
      <w:bookmarkStart w:id="606" w:name="_Toc219"/>
      <w:bookmarkEnd w:id="604"/>
      <w:bookmarkEnd w:id="605"/>
      <w:r>
        <w:rPr>
          <w:rtl w:val="true"/>
        </w:rPr>
        <w:t>الفصل التاسع</w:t>
      </w:r>
      <w:r>
        <w:rPr>
          <w:rtl w:val="true"/>
        </w:rPr>
        <w:t xml:space="preserve">: </w:t>
      </w:r>
      <w:r>
        <w:rPr>
          <w:rtl w:val="true"/>
        </w:rPr>
        <w:t>فی الموت والمعاد</w:t>
      </w:r>
      <w:bookmarkEnd w:id="606"/>
    </w:p>
    <w:p>
      <w:pPr>
        <w:pStyle w:val="Heading3"/>
        <w:numPr>
          <w:ilvl w:val="2"/>
          <w:numId w:val="1"/>
        </w:numPr>
        <w:rPr/>
      </w:pPr>
      <w:bookmarkStart w:id="607" w:name="__RefHeading___Toc5578622_581953129"/>
      <w:bookmarkStart w:id="608" w:name="_Toc220"/>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 xml:space="preserve">اعتقد الإمام المفسّر علیّ بن إبراهیم القمّی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بحقّانیّة الموت، والمعاد، وعالم البرزخ، والسؤال فی القبر، ونفخ الصور لحشر الخلائق، وإحیاءهم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واعتقد بخلق الجنّة والنار فعلاً، وهکذا فی الثواب والعقاب، والصراط، والمیزان، والشفاعة، ومواعید اللّه عزّ وجلّ، و شفاعته صلی الله علیه و آله فی المحشر، وکیفیّة حشر المتّقین، ومصیر المنکرین لولایة أهل البیت فی یوم القیامة، وما اثر عنه من وصف الجنّة، وما أعدّ اللّه للمتّقین، وإحضار جهنّم فی یوم المیعاد، ووصف نار جهنّم وشدّة سعیره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نستفیده فی هذا الفصل من عشرات الروایات والأحادیث التی رواها عن مشایخه العظام من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609" w:name="__RefHeading___Toc5578624_581953129"/>
      <w:bookmarkStart w:id="610" w:name="_Toc221"/>
      <w:bookmarkEnd w:id="609"/>
      <w:r>
        <w:rPr>
          <w:rtl w:val="true"/>
        </w:rPr>
        <w:t>حضور النبیّ والمعصومین علیهم السلام عند الاحتضار</w:t>
      </w:r>
      <w:bookmarkEnd w:id="610"/>
    </w:p>
    <w:p>
      <w:pPr>
        <w:pStyle w:val="BookText"/>
        <w:rPr/>
      </w:pPr>
      <w:r>
        <w:rPr>
          <w:rFonts w:ascii="Amiri" w:hAnsi="Amiri" w:eastAsia="Amiri" w:cs="Amiri"/>
          <w:color w:val="111111"/>
          <w:sz w:val="28"/>
          <w:sz w:val="28"/>
          <w:szCs w:val="28"/>
          <w:rtl w:val="true"/>
          <w:lang w:bidi="ar-SA"/>
        </w:rPr>
        <w:t>قال رحمه الله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 عن ابن سنان، عن أبی عبداللّه علیه السلام، قال</w:t>
      </w:r>
      <w:r>
        <w:rPr>
          <w:rFonts w:eastAsia="IRNazanin" w:cs="IRNazanin"/>
          <w:color w:val="111111"/>
          <w:sz w:val="28"/>
          <w:szCs w:val="28"/>
          <w:rtl w:val="true"/>
          <w:lang w:bidi="fa-IR"/>
        </w:rPr>
        <w:t xml:space="preserve">: </w:t>
      </w:r>
      <w:bookmarkStart w:id="611" w:name="pg5935_42503"/>
    </w:p>
    <w:p>
      <w:pPr>
        <w:pStyle w:val="BookText"/>
        <w:rPr/>
      </w:pPr>
      <w:bookmarkEnd w:id="611"/>
      <w:r>
        <w:rPr>
          <w:rFonts w:ascii="IRNazanin" w:hAnsi="IRNazanin" w:eastAsia="IRNazanin"/>
          <w:color w:val="111111"/>
          <w:sz w:val="28"/>
          <w:sz w:val="28"/>
          <w:szCs w:val="28"/>
          <w:rtl w:val="true"/>
          <w:lang w:bidi="fa-IR"/>
        </w:rPr>
        <w:t>ما یموت موال لنا مبغض لأعدائنا إلّاویحضره رسول اللّه صلی الله علیه و آله وأمیر المؤمنین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فیسرّوه ویبشّروه، وإن کان غیر موال لنا یراهم بحیث یسؤوه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قول أمیر المؤمنین علیه السلام لحارث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یرنیمن مؤمن أو منافق قبلا</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Heading3"/>
        <w:numPr>
          <w:ilvl w:val="2"/>
          <w:numId w:val="1"/>
        </w:numPr>
        <w:rPr/>
      </w:pPr>
      <w:bookmarkStart w:id="612" w:name="__RefHeading___Toc5578626_581953129"/>
      <w:bookmarkStart w:id="613" w:name="_Toc222"/>
      <w:bookmarkEnd w:id="612"/>
      <w:r>
        <w:rPr>
          <w:rtl w:val="true"/>
        </w:rPr>
        <w:t>فی البرزخ والسؤال فی القبر</w:t>
      </w:r>
      <w:bookmarkEnd w:id="613"/>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حدّثنی أبی، عن علی بن مهزیار، عن عمر بن عثمان، عن المفضّل بن صالح، عن جابر، عن إبراهیم بن العلی، عن سُوید بن علقمة،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کان فی آخر یوم من أیّام الدنیا وأوّل یوم من أیّام الآخرة مَثِّل له أهله وماله وولده وعمله، فیلتفت إلی ماله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أنّی کنت علیک لحریصاً شحیحاً، فما عندک؟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کفنک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أنّی کنت لکم لمحبّاً، وانّی کنت علیکم لمحامیاً، فماذا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ونواریک فیها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أنّی کنت فیک لزاهداً، وانّک کنت علَیَّ لثقیلاً، فماذا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ویوم حشرک، حتّی اعرض أنا وأنت علی ربّک، فان کان للّه‌ولیّاً أتاه أطیب الناس ریحاً، وأحسنهم منظراً، وأزینهم ریاشاً،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اللّه، وریحان، وجنة نعیم، وقد قدمت خیر 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 وأنّه لیعرف غاسله، ویناشد حامله أن یعجله، فاذا ادخل قبره أتاه ملکان، وهما فتّانا القبر، یجرّان أشعارهما وینحتان بأنیابهما وأصواتهما کالرعد العاصف، وأبصارهما کالبرق الخاطف،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ومن نبیک، وما دینک؟</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ومحمّد نبیّی، والإسلام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بما تحبّ وترضی،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،فیفسحان له فی قبره مدّ بصره، ویفتحان له باباً إلی الجنّة، ویقولان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قریر العین نوم الشابّ الناعم،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کان لربّه عدوّاً، فإنّه یأتیه أقبح خلق اللّه ریاشاً وأنتنه ریحاً،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عملک، ابشر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لیعرف غاسله ویناشد حامله أن یحبسه، فإذا ادخل قبره أتیاه ففتحا القبر، فألقیا أکفانه،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ومن نبیّک، وما دینک؟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ولا هدیت، فیضربانه بمرزبة ضربة ما خلق اللّه دابّة إلّاوتذعر لها ما خلا الثقلین، ثمّ یفتحان له باباً إلی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فهو فی الضیق مثل ما فیه القنا من الزج حتّی أن دماغه یخرج مما بین ظفره و لحمه، و یسلط علیه حیات الأرض، و عقابها و هوامها، فتنهشه حتی یبعثه اللّه من قبره، وانّه لیتمنّی قیام الساعة ممّا هو فیه من الشّر</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614" w:name="pg5935_42507"/>
    </w:p>
    <w:p>
      <w:pPr>
        <w:pStyle w:val="Heading3"/>
        <w:numPr>
          <w:ilvl w:val="2"/>
          <w:numId w:val="1"/>
        </w:numPr>
        <w:rPr/>
      </w:pPr>
      <w:bookmarkStart w:id="615" w:name="__RefHeading___Toc5578628_581953129"/>
      <w:bookmarkStart w:id="616" w:name="_Toc223"/>
      <w:bookmarkEnd w:id="614"/>
      <w:bookmarkEnd w:id="615"/>
      <w:r>
        <w:rPr>
          <w:rtl w:val="true"/>
        </w:rPr>
        <w:t>فی سؤال القبر أیضاً</w:t>
      </w:r>
      <w:bookmarkEnd w:id="616"/>
    </w:p>
    <w:p>
      <w:pPr>
        <w:pStyle w:val="BookText"/>
        <w:rPr/>
      </w:pPr>
      <w:r>
        <w:rPr>
          <w:rFonts w:ascii="IRNazanin" w:hAnsi="IRNazanin" w:eastAsia="IRNazanin"/>
          <w:color w:val="111111"/>
          <w:sz w:val="28"/>
          <w:sz w:val="28"/>
          <w:szCs w:val="28"/>
          <w:rtl w:val="true"/>
          <w:lang w:bidi="fa-IR"/>
        </w:rPr>
        <w:t>قال رحمه الله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النضر بن سُوید، عن یحیی الحلبی، عن عبدالحمید الطائی، عن محمّد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دخل قبره جاءه منکر فزع منه یسأل عن النبیّ صلی الله علیه و آله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فی هذا الرجل الذی کان بین أظهرکم؟ فإن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رسول اللّه جاء بالحقّ،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أرقد رقدة لا حلم فیها، ویتنحّی عنه الشیطان، ویفسح له فی قبره سبعة أذرع، ورأی مکانه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فیضرب ضربة یسمعها کلّ من خلق اللّه إلّاالإنسان، و یسلّط علیه الشیطان، وله عینان من نحاس أو نار یلمعان کالبرق الخاطف،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أخوک، ویسلط علیه الحیّات والعقارب، ویظلم علیه قبره ثمّ یضغطه ضغطة تختلف أضلاعه علیه، ثمّ نال بأصابعه فشرجها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5578630_581953129"/>
      <w:bookmarkStart w:id="618" w:name="_Toc224"/>
      <w:bookmarkEnd w:id="617"/>
      <w:r>
        <w:rPr>
          <w:rtl w:val="true"/>
        </w:rPr>
        <w:t>کیفیّة النفخ فی الصور</w:t>
      </w:r>
      <w:bookmarkEnd w:id="618"/>
    </w:p>
    <w:p>
      <w:pPr>
        <w:pStyle w:val="BookText"/>
        <w:rPr/>
      </w:pPr>
      <w:r>
        <w:rPr>
          <w:rFonts w:ascii="Amiri" w:hAnsi="Amiri" w:eastAsia="Amiri" w:cs="Amiri"/>
          <w:color w:val="111111"/>
          <w:sz w:val="28"/>
          <w:sz w:val="28"/>
          <w:szCs w:val="28"/>
          <w:rtl w:val="true"/>
          <w:lang w:bidi="ar-SA"/>
        </w:rPr>
        <w:t>قال رحمه الله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حدّثنی أبی، عن الحسن بن محبوب، عن محمّد بن النعمان الأحول، عن سلام بن المستنیر، عن ثویر بن أبی فاختة، عن علیّ بن الحسین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سئل عن النفختین کم بینهما؟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یُنفخ فیه؟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النفخة الاُولی، فإنّ اللّه یأمر إسرافیل فیهبط إلی الأرض ومعه الصور، وللصور رأس واحد وطرفان، وبین طرف کلّ رأس منهما ما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الملائکة إسرافیل وقد هبط إلی الدنیا ومعه الصور،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فی موت أهل الأرض، وفی موت 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فیهبط اسرافیل بحظیرة بیت المقدس، ویستقبل الکعبة،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فی موت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فیه نفخة فیخرج الصوت من الطرف الذی یلی أهل الأرض، فلا یبقی فی الأرض ذو روح إلّاصعق ومات، ویخرج الصوت من الطرف الذی یلی أهل السماوات، فلا یبقی فی السماوات ذو روح إلّاصعق ومات، إلّاإسرافیل، فیمکثون فی ذلک ماشاء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لإسرافیل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إسرافیل مت، فیموت إسرافیل فیمکثون فی ذلک ما شاء اللّه، ثمّ یأمر اللّه السماوات فتمور، ویأمر الجبال فتسیر،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تبسط،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غَیْرَ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بأرض لم تکسب علیها الذنوب، بارزة لیس علیها جبال ولا نیات کما دحاها اوّل مرة، ویعید عرشه علی الماء کما کان أوّل مرة مستقلّاً بعظمته وقدرته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ینادی الجبّار جلّ جلاله بصوت من قبله جهوری یسمع أقطار </w:t>
      </w:r>
      <w:bookmarkStart w:id="619" w:name="pg5935_42511"/>
    </w:p>
    <w:p>
      <w:pPr>
        <w:pStyle w:val="BookText"/>
        <w:rPr/>
      </w:pPr>
      <w:bookmarkEnd w:id="619"/>
      <w:r>
        <w:rPr>
          <w:rFonts w:ascii="Amiri" w:hAnsi="Amiri" w:eastAsia="Amiri" w:cs="Amiri"/>
          <w:color w:val="111111"/>
          <w:sz w:val="28"/>
          <w:sz w:val="28"/>
          <w:szCs w:val="28"/>
          <w:rtl w:val="true"/>
          <w:lang w:bidi="ar-SA"/>
        </w:rPr>
        <w:t xml:space="preserve">السماوات والأرضین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یجیبه مجیب، فعند ذلک یقول الجبّار مجیباً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قهرت الخلائق کلّهم وأمتهم، إنّی أنا اللّه لا إله إلّاأنا وحدی، لا شریک لی ولا وزیر لی، أنا خلقت خلق بیدی، وأنا أمتهم بمشیئتی، وأنا احییهم بقدرتی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الجبّار نفخة فی الصور، فیخرج الصوت من أحد الطرفین الذی یلی السماوات، فلا یبقی فی السماوات أحد إلّاحیی وقام کما کان، ویعود حملة العرش، وتحضر الجنّة والنار، وتحشر الخلائق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 بن الحسین علیهما السلام یبکی عند ذلک بکاءاً شدیداً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5578632_581953129"/>
      <w:bookmarkStart w:id="621" w:name="_Toc225"/>
      <w:bookmarkEnd w:id="620"/>
      <w:r>
        <w:rPr>
          <w:rtl w:val="true"/>
        </w:rPr>
        <w:t>إذا أراد اللّه أن یبعث الخلق</w:t>
      </w:r>
      <w:bookmarkEnd w:id="621"/>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جمیل بن درّاج عن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عزّ وجلّ أن یبعث الخلق أمطر السماء وعلی الأرض أربعین صباحاً، فاجتمعت الأوصال ونبتت اللحوم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أما 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498:2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578634_581953129"/>
      <w:bookmarkStart w:id="623" w:name="_Toc226"/>
      <w:bookmarkEnd w:id="622"/>
      <w:r>
        <w:rPr>
          <w:rtl w:val="true"/>
        </w:rPr>
        <w:t>إحیاء الخلق للحساب</w:t>
      </w:r>
      <w:bookmarkEnd w:id="6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یَحْزُنُهُمُ الْفَزَعُ الْأَکْبَرُ وَ تَتَلَقّاهُمُ الْمَلائِکَةُ </w:t>
      </w:r>
    </w:p>
    <w:p>
      <w:pPr>
        <w:pStyle w:val="BookText"/>
        <w:rPr/>
      </w:pPr>
      <w:r>
        <w:rPr>
          <w:rFonts w:ascii="IRNazanin" w:hAnsi="IRNazanin" w:eastAsia="IRNazanin"/>
          <w:color w:val="111111"/>
          <w:sz w:val="28"/>
          <w:sz w:val="28"/>
          <w:szCs w:val="28"/>
          <w:rtl w:val="true"/>
          <w:lang w:bidi="fa-IR"/>
        </w:rPr>
        <w:t>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فاعِلِینَ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حدّثنی أبی، عن ابن أبی عُمیر، عن منصور بن یونس، عن عمرو بن أبی شیبة،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ابتداءاً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بدا له أن یبین خلقه ویجمعهم لما لا بدّ منه أمر منادیاً ینادی، فاجتمع الإنس والجن فی أسرع من طرفة العین، ثمّ أذن لسماء الدنیا فتنزل، فکان من وراء الناس وأذن للسماء فتنزل، وهی ضعف التی تلیها، فإذا رآها أهل السماء الدنیا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آت، یعنی أمره حتّی تنزل کلّ سماء تکون کلّ واحدة منها من وراء الاُخری وهی ضعف التی تلیها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ینزل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ظُلَلٍ مِنَ الْغَمامِ وَ الْمَلائِکَةُ وَ قُضِیَ الْأَمْرُ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یأمراللّه منادیاً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علیه السلام حتی إذا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أبا جعفر وأین رسول اللّه صلی الله علیه و آله وأمیر المؤمنین علیه السلام وشیعته؟</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وعلیّ علیه السلام وشیعته علی کثبان من المسک الأذفر علی منابر من نور، یحزن الناس ولا یحزنون، ویفزع الناس ولا یفزعون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w:t>
      </w:r>
      <w:r>
        <w:rPr>
          <w:rFonts w:eastAsia="Amiri" w:cs="Amiri" w:ascii="Amiri" w:hAnsi="Amiri"/>
          <w:color w:val="111111"/>
          <w:sz w:val="28"/>
          <w:szCs w:val="28"/>
          <w:rtl w:val="true"/>
          <w:lang w:bidi="ar-SA"/>
        </w:rPr>
        <w:t xml:space="preserve">. </w:t>
      </w:r>
      <w:bookmarkStart w:id="624" w:name="pg5935_42515"/>
    </w:p>
    <w:p>
      <w:pPr>
        <w:pStyle w:val="BookText"/>
        <w:rPr/>
      </w:pPr>
      <w:bookmarkEnd w:id="62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5578636_581953129"/>
      <w:bookmarkStart w:id="626" w:name="_Toc227"/>
      <w:bookmarkEnd w:id="625"/>
      <w:r>
        <w:rPr>
          <w:rtl w:val="true"/>
        </w:rPr>
        <w:t>عقیدته فی الجنّة والنّار</w:t>
      </w:r>
      <w:bookmarkEnd w:id="626"/>
    </w:p>
    <w:p>
      <w:pPr>
        <w:pStyle w:val="BookText"/>
        <w:rPr/>
      </w:pPr>
      <w:r>
        <w:rPr>
          <w:rFonts w:ascii="IRNazanin" w:hAnsi="IRNazanin" w:eastAsia="IRNazanin"/>
          <w:color w:val="111111"/>
          <w:sz w:val="28"/>
          <w:sz w:val="28"/>
          <w:szCs w:val="28"/>
          <w:rtl w:val="true"/>
          <w:lang w:bidi="fa-IR"/>
        </w:rPr>
        <w:t>یعتقد المفسّر الکبیر الإمام علیّ بن إبراهیم القمّی رحمه الله بأنّ الجنّة والنار مخلوقتان، وأنّ النبیّ صلی الله علیه و آله دخلها فی یوم المعراج والإسراء، ومرّ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تفسیره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الردّ علی مَن انکر خلق الجنّة والنار،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وسدرة المنتهی فی السماء السابعة، وجنّة المأوی عندها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حمّاد،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فرأیت قصراً من یاقوتة حمراء، یری داخلها من خارجها، وخارجها من داخلها من ضیائها، وفیها بیتان من درّ وزبرجد،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هذا القصر؟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أطاب الکلام، وأدام الصیام، وأطعم الطعام، وتهجّد باللیل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وفی امّتک من یطیق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علیّ،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إطابة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أدامة </w:t>
      </w:r>
    </w:p>
    <w:p>
      <w:pPr>
        <w:pStyle w:val="BookText"/>
        <w:rPr/>
      </w:pPr>
      <w:r>
        <w:rPr>
          <w:rFonts w:ascii="IRNazanin" w:hAnsi="IRNazanin" w:eastAsia="IRNazanin"/>
          <w:color w:val="111111"/>
          <w:sz w:val="28"/>
          <w:sz w:val="28"/>
          <w:szCs w:val="28"/>
          <w:rtl w:val="true"/>
          <w:lang w:bidi="fa-IR"/>
        </w:rPr>
        <w:t>الصیام؟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رمضان ولم یفطر منه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إطعام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لعیاله ما یکفّ به وجوههم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التهجّد باللیل والناس نیام؟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ینم حتّی یصلّی العشاء الآخرة، ویعنی بالناس نیام الیهود والنصاری، فإنّهم ینامون ما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بی إلی السماء دخلت الجنّة، فرأیت فیها قیعان تفق، ورأیت فیها ملائکة یبنون لبنة من ذهب ولبنة من فضة، وربّما أمسکوا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ربّما بنیتم وربّما أمسکتم؟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فی الدنیا سبحان اللّه، والحمدللّه، و لا إله إلّااللّه، واللّه أکبر، فإذا قال بنینا، وإذا أمسک أمسکنا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بی إلی سبع سمواته أخذ بیدی جبرئیل، فأدخلنی الجنّة، فَأجلسنی علی درنوک من درانیک الجنّة، فناولنی سفرجله، فانفلقت نصفین، فخرجت من بینهما حوراء، فقامت بین یدی،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السلام علیک یا أحمد، السلام علیک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 المرضیّة، خلقنی الجبّار من ثلاثة أنواع، أسفلی من المسک، ووسطی من العنبر، وأعلای من الکافور، وعجنت بماء الحیوان</w:t>
      </w:r>
      <w:r>
        <w:rPr>
          <w:rFonts w:eastAsia="IRNazanin" w:cs="IRNazanin"/>
          <w:color w:val="111111"/>
          <w:sz w:val="28"/>
          <w:szCs w:val="28"/>
          <w:rtl w:val="true"/>
          <w:lang w:bidi="fa-IR"/>
        </w:rPr>
        <w:t xml:space="preserve">. </w:t>
      </w:r>
      <w:bookmarkStart w:id="627" w:name="pg5935_42519"/>
    </w:p>
    <w:p>
      <w:pPr>
        <w:pStyle w:val="BookText"/>
        <w:rPr/>
      </w:pPr>
      <w:bookmarkEnd w:id="627"/>
      <w:r>
        <w:rPr>
          <w:rFonts w:ascii="IRNazanin" w:hAnsi="IRNazanin" w:eastAsia="IRNazanin"/>
          <w:color w:val="111111"/>
          <w:sz w:val="28"/>
          <w:sz w:val="28"/>
          <w:szCs w:val="28"/>
          <w:rtl w:val="true"/>
          <w:lang w:bidi="fa-IR"/>
        </w:rPr>
        <w:t>ثمّ قال جلّ ذکره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 لأخیک ووصیک علیّ بن أبی طالب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 آله یکثر تقبیل فاطمة علیها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أنّه لمّا اسری بی إلی السماء دخلت الجنّة، فأدنانی جبرئیل علیه السلام من شجرة طوبی وناولنی من ثمارها فأکلته، فلمّا هبطت إلی الأرض حوّل اللّه ذلک ماء فی ظهری، فواقعت خدیجة، فحملت بفاطمة، فما قبّلتها إلّا وجدت رائحة شجرة طوبی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کثیر ممّا هو ردّ علی مَن أنکر المعراج وخلق الجنّة والنار</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5578638_581953129"/>
      <w:bookmarkStart w:id="629" w:name="_Toc228"/>
      <w:bookmarkEnd w:id="628"/>
      <w:r>
        <w:rPr>
          <w:rtl w:val="true"/>
        </w:rPr>
        <w:t>عقیدته فی الثواب والعقاب</w:t>
      </w:r>
      <w:bookmarkEnd w:id="629"/>
    </w:p>
    <w:p>
      <w:pPr>
        <w:pStyle w:val="BookText"/>
        <w:rPr/>
      </w:pPr>
      <w:r>
        <w:rPr>
          <w:rFonts w:ascii="Amiri" w:hAnsi="Amiri" w:eastAsia="Amiri" w:cs="Amiri"/>
          <w:color w:val="111111"/>
          <w:sz w:val="28"/>
          <w:sz w:val="28"/>
          <w:szCs w:val="28"/>
          <w:rtl w:val="true"/>
          <w:lang w:bidi="ar-SA"/>
        </w:rPr>
        <w:t>قال المفسّر الکبیر علیّ بن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علی مَن أنکر الثواب والعقاب،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فی الدنیا، فإذا قامت القیامة تبدّل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فالغدوّ والعشی إنّما یکون فی دار المشرکین، وأمّا فی القیامة فلا یکون غدوّاً ولا عشیّاً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رِزْقُهُمْ فِیها بُکْرَةً وَ عَشِیًّا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فی جنان الدنیا التی تنتقل </w:t>
      </w:r>
    </w:p>
    <w:p>
      <w:pPr>
        <w:pStyle w:val="BookText"/>
        <w:rPr/>
      </w:pPr>
      <w:r>
        <w:rPr>
          <w:rFonts w:ascii="Amiri" w:hAnsi="Amiri" w:eastAsia="Amiri" w:cs="Amiri"/>
          <w:color w:val="111111"/>
          <w:sz w:val="28"/>
          <w:sz w:val="28"/>
          <w:szCs w:val="28"/>
          <w:rtl w:val="true"/>
          <w:lang w:bidi="ar-SA"/>
        </w:rPr>
        <w:t>إلیها أرواح المؤمنین، فأمّا فی جنّات الخلد فلا یکون غدوّاً ولا 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القبر، وفیه الثواب والعقاب بین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ذلک قول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نخاف علیکم إلّاالبرزخ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یستبشرون واللّه فی الجنّة بمَن لم یلحقوا بهم من خلفهم من المؤمنین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کثیر ممّا هو ردّ علی مَن أنکر عذاب القبر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فی ذیل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الحسن ابن محبوب، عن أبی عبیدة الحذّاء عن أبی بصیر،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واللّه شعیتنا إذا دخلوا الجنّة واستقبلوا الکرامة من اللّه استبشروا بمن لم یلحق بهم من إخوانهم من المؤمنین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عَلَیْهِمْ وَ لا هُمْ یَحْزَنُونَ</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ردّ علی مَن یبطل الثواب والعقاب بعد الموت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630" w:name="pg5935_42523"/>
    </w:p>
    <w:p>
      <w:pPr>
        <w:pStyle w:val="Heading3"/>
        <w:numPr>
          <w:ilvl w:val="2"/>
          <w:numId w:val="1"/>
        </w:numPr>
        <w:rPr/>
      </w:pPr>
      <w:bookmarkStart w:id="631" w:name="__RefHeading___Toc5578640_581953129"/>
      <w:bookmarkStart w:id="632" w:name="_Toc229"/>
      <w:bookmarkEnd w:id="630"/>
      <w:bookmarkEnd w:id="631"/>
      <w:r>
        <w:rPr>
          <w:rtl w:val="true"/>
        </w:rPr>
        <w:t>فی وصف الصراط</w:t>
      </w:r>
      <w:bookmarkEnd w:id="632"/>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تفسیره فی معنی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القاسم بن محمّد، عن سلیمان بن داود المنقری، عن جعفر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أبو عبداللّه علیه السلام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صعود، و ألف سنة هبوط، وألف سنة حدال</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سعدان بن مسلم،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أدقّ من الشعر، وأحدّ من السیف، فمنهم مَن یمرّ علیه مثل البرق، ومنهم من یمرّ علیه مثل عدو الفرس، ومنهم مَن یمرّ علیه ماشیاً، ومنهم من یمرّ علیه حبواً، ومنهم من یمرّ علیه متعلّقاً، فتأخذ النار منه شیئاً وتترک منه شیئاً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5578642_581953129"/>
      <w:bookmarkStart w:id="634" w:name="_Toc230"/>
      <w:bookmarkEnd w:id="633"/>
      <w:r>
        <w:rPr>
          <w:rtl w:val="true"/>
        </w:rPr>
        <w:t>مقام النبیّ صلی الله علیه و آله فی یوم القیامة</w:t>
      </w:r>
      <w:bookmarkEnd w:id="634"/>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إبراهیم، عن أبیه، عن عبداللّه بن المغیرة الخزّاز، عن ابن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 النبیّ صلی الله علیه و آله عن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درجتی فی الجنّة، وهی ألف مرقاة جوهرة، إلی مرقاة زبرجد، إلی مرقاة لؤلؤ، إلی مرقاة ذهب، إلی مرقاة فضة، فیؤتی بها یوم القیامة حتّی تنصب مع درجة النبیّین، وهی فی درجة النبیّین کالقمر بین الکواکب، فلا یبقی یومئذٍ نبیّ ولا شهید ولا صدّیق إلّاقال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کانت هذه درجته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فینادی المنادی ویسمع النداء جمیع النبیّین والصدّیقین والشهداء والمؤمنین هذه درجة محمّد صلی الله علیه و آله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یومئذٍ متّزراً بریطة من نور، علی رأسی تاج الملک، مکتوب علیه لاإله إلا اللّه، محمّد رسول اللّه، علیّ ولیّ اللّه، المفلحون هم الفائزون باللّه، وإذا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وإذا مررنا بالملائکة،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لم نعرفهما ولم نرهما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نبیّان مرسلان حتّی أعلو الدرجة و علی یتبعنی، حتّی إذا صرت فی أعلی الدرجة منها، وعلی أسفل منّی وبیده لوائی، فلا یبقی یومئذٍ نبّی ولا مؤمن إلّارفعوا رؤوسهم إلیّ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 أکرمهما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المنادی یسمع النبیّین وجمیع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محمّد، وهذا ولیّی علیّ بن أبی طالب، طوبی لمَن أحبّه، وویل لمَن أبغضه وکذب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فلا یبقی یومئذٍ فی مشهد القیامة أحد یحبّک إلّا استروح إلی هذا الکلام، وابیضّ وجهه، وفرح قلبه، ولا یبقی أحد ممّن عاداک، ونصب لک حرباً، أو جحد لک حقّاً، إلاّ اسودّ وجهه واضطریت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إذا بملکین قد أقبلا إلی، أمّا أحدهما فرضوان خازن الجنّة، وأمّا الآخر فمالک خازن النار، فیدنو إلی رضوان ویسلّم علیّ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فأردّ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الطیّب الریح، الحسن الوجه، الکریم علی ربّه، من أنت؟</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أمرنی ربّی أن آتیک بمفاتیح الجنّة فخذها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أنعم به علَیَّ، ادفعها إلی أخی علیّ بن أبی طالب، فیدفعها إلی علیّ ویرجع رضوان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یدنو مالک خازن النار، فیسلّم علَیَّ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اللّه</w:t>
      </w:r>
      <w:r>
        <w:rPr>
          <w:rFonts w:eastAsia="Amiri" w:cs="Amiri" w:ascii="Amiri" w:hAnsi="Amiri"/>
          <w:color w:val="111111"/>
          <w:sz w:val="28"/>
          <w:szCs w:val="28"/>
          <w:rtl w:val="true"/>
          <w:lang w:bidi="ar-SA"/>
        </w:rPr>
        <w:t xml:space="preserve">. </w:t>
      </w:r>
      <w:bookmarkStart w:id="635" w:name="pg5935_42527"/>
    </w:p>
    <w:p>
      <w:pPr>
        <w:pStyle w:val="BookText"/>
        <w:rPr/>
      </w:pPr>
      <w:bookmarkEnd w:id="635"/>
      <w:r>
        <w:rPr>
          <w:rFonts w:ascii="IRNazanin" w:hAnsi="IRNazanin" w:eastAsia="IRNazanin"/>
          <w:color w:val="111111"/>
          <w:sz w:val="28"/>
          <w:sz w:val="28"/>
          <w:szCs w:val="28"/>
          <w:rtl w:val="true"/>
          <w:lang w:bidi="fa-IR"/>
        </w:rPr>
        <w:t>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أیّها الملک، ما أنکر رؤیتک، وأقبح وجهک، مَن أنت؟</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خازن النار، أمرنی ربّی أن آتیک بمفاتیح النار،</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أنعم به علَیَّ وفضّلنی به، ادفعها إلی أخی علیّ بن أبی طالب، فیدفعها إلیه، ثمّ یرجع مالک، فیقبل علیّ علیه السلام ومعه مفاتیح الجنّة ومقالید النار، حتّی یقف علی شفیر جهنّم ویأخذ زِمامها بیده، وقد علا زفیرها واشتدّ حرّها وکثر شررها، فتنادی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جزنی قد أطفأ نورک لهبی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یا جهنّم، ذری هذا ولیّی وخذی هذا عدوّی، فلجهنّم یومئذٍ أشدّ مطاوعة لعلیّ من غلام أحدکم لصاحبه، فإن شاء یذهب به یمنة وإن شاء یذهب به یسرة، ولجهنّم یومئذٍ أشدّ مطاوعة لعلیّ فیما یأمرها به من جمیع الخلائق، وذلک أنّ علیّاً علیه السلام یومئذٍ قسیم الجنّة والنار</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578644_581953129"/>
      <w:bookmarkStart w:id="637" w:name="_Toc231"/>
      <w:bookmarkEnd w:id="636"/>
      <w:r>
        <w:rPr>
          <w:rtl w:val="true"/>
        </w:rPr>
        <w:t>محاسبة الأنبیاء والمرسلین</w:t>
      </w:r>
      <w:bookmarkEnd w:id="637"/>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أبی، عن الحسن بن محبوب، عن محمّد بن النعمان، عن ضریس،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یوم القیامة وحشر الناس للحساب، فیمرّون بأهوال یوم القیامة، فلا ینتهون إلی العرصة حتّی یجهدوا جهداً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فیقفون بفناء العرصة، ویشرف الجبّار علیهم وهو علی عرشه، فأوّل مَن یدعی بنداء یسمع الخلائق أجمعون، أن یهتف باسم محمّد بن عبداللّه النبیّ القرشی العربی،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حتّی یقف علی یمین العرش</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یدعی بصاحبکم علیّ علیه السلام، فیتقدّم حتّی یقف علی یسار رسول اللّه صلی الله علیه و آله، </w:t>
      </w:r>
    </w:p>
    <w:p>
      <w:pPr>
        <w:pStyle w:val="BookText"/>
        <w:rPr/>
      </w:pPr>
      <w:r>
        <w:rPr>
          <w:rFonts w:ascii="Amiri" w:hAnsi="Amiri" w:eastAsia="Amiri" w:cs="Amiri"/>
          <w:color w:val="111111"/>
          <w:sz w:val="28"/>
          <w:sz w:val="28"/>
          <w:szCs w:val="28"/>
          <w:rtl w:val="true"/>
          <w:lang w:bidi="ar-SA"/>
        </w:rPr>
        <w:t>ثمّ یدعی باُمّة محمّد فیقفون علی یسار علیّ علیه السلام، ثمّ یدعی بنبیّ نبیّ واُمّته معه من أوّل النبیّین إلی آخرهم واُمّتهم معهم، فیقفون عن یسار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 ما یدعی للمسألة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فیقف بین یدی اللّه فی صورة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سطّرت فی اللوح ما ألهمتک وأمرتک به من الوحی؟</w:t>
      </w:r>
    </w:p>
    <w:p>
      <w:pPr>
        <w:pStyle w:val="BookText"/>
        <w:rPr/>
      </w:pPr>
      <w:r>
        <w:rPr>
          <w:rFonts w:ascii="IRNazanin" w:hAnsi="IRNazanin" w:eastAsia="IRNazanin"/>
          <w:color w:val="111111"/>
          <w:sz w:val="28"/>
          <w:sz w:val="28"/>
          <w:szCs w:val="28"/>
          <w:rtl w:val="true"/>
          <w:lang w:bidi="fa-IR"/>
        </w:rPr>
        <w:t>فیقول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علمت أنی قد سطرت فی اللوح ما أمرتنی وألهمتنی به من وحیک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لک بذلک؟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وهل اطلع علی مکنون سرّک خلق غیرک؟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باللوح فیتقدّم فی صورة الآدمیّین حتّی یقف مع القلم،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سطّر فیک القلم ما ألهمته وأمرته به من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وبلغته إسرافیل، فیتقدّم مع القلم واللوح فی صورة الآدمیّین،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 اللوح ما سطر فیه القلم من وحیی؟</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وبلغته جبرئیل، فیدعی بجبرئیل فیتقدّم حتّی یقف مع إسرافیل،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 إسرافیل ما بلغ؟</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وبلّغته جمیع أنبیائک وأنفذت إلیهم جمیع ما انتهی إلیَّ من أمرک، وأدّیت رسالتک إلی نبیّ نبیّ ورسول، رسول وبلغتهم کلّ وحیک، وحکمتک، وکتبک، وإن آخر من بلغته رسالاتک، ووحیک، وحکمتک، وعلمک، وکتابک، وکلامک، محمّد بن عبداللّه العربیّ، القرشیّ الحرمیّ حبیبک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مَن یدعی من ولد آدم للمسألة محمّد بن عبداللّه صلی الله علیه و آله، فیدنیه اللّه حتّی لا یکون خلق أقرب إلی اللّه یومئذٍ منه،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هل بلّغک </w:t>
      </w:r>
    </w:p>
    <w:p>
      <w:pPr>
        <w:pStyle w:val="BookText"/>
        <w:rPr/>
      </w:pPr>
      <w:r>
        <w:rPr>
          <w:rFonts w:ascii="IRNazanin" w:hAnsi="IRNazanin" w:eastAsia="IRNazanin"/>
          <w:color w:val="111111"/>
          <w:sz w:val="28"/>
          <w:sz w:val="28"/>
          <w:szCs w:val="28"/>
          <w:rtl w:val="true"/>
          <w:lang w:bidi="fa-IR"/>
        </w:rPr>
        <w:t>جبرئیل ما أوحیت إلیک وأرسلته به إلیک من کتابی وحکمتی وعلمی، وهل اوحی ذلک إلیک؟</w:t>
      </w:r>
    </w:p>
    <w:p>
      <w:pPr>
        <w:pStyle w:val="BookText"/>
        <w:rPr/>
      </w:pPr>
      <w:r>
        <w:rPr>
          <w:rFonts w:ascii="IRNazanin" w:hAnsi="IRNazanin" w:eastAsia="IRNazanin"/>
          <w:color w:val="111111"/>
          <w:sz w:val="28"/>
          <w:sz w:val="28"/>
          <w:szCs w:val="28"/>
          <w:rtl w:val="true"/>
          <w:lang w:bidi="fa-IR"/>
        </w:rPr>
        <w:t>فیقول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بلّغنی جبرئیل جمیع ما أوحیته إلیه وأرسلته من کتابک وحکمتک وعلمک، وأوحاه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امّتک ما بلّغک جبرئیل من کتابی وحکمتی وعلمی؟</w:t>
      </w:r>
    </w:p>
    <w:p>
      <w:pPr>
        <w:pStyle w:val="BookText"/>
        <w:rPr/>
      </w:pPr>
      <w:r>
        <w:rPr>
          <w:rFonts w:ascii="IRNazanin" w:hAnsi="IRNazanin" w:eastAsia="IRNazanin"/>
          <w:color w:val="111111"/>
          <w:sz w:val="28"/>
          <w:sz w:val="28"/>
          <w:szCs w:val="28"/>
          <w:rtl w:val="true"/>
          <w:lang w:bidi="fa-IR"/>
        </w:rPr>
        <w:t>فیقول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بلّغت امّتی ما أوحی إلیَّ من کتابک وحکمتک وعلمک، وجاهدت فی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لک بذلک؟</w:t>
      </w:r>
    </w:p>
    <w:p>
      <w:pPr>
        <w:pStyle w:val="BookText"/>
        <w:rPr/>
      </w:pPr>
      <w:r>
        <w:rPr>
          <w:rFonts w:ascii="IRNazanin" w:hAnsi="IRNazanin" w:eastAsia="IRNazanin"/>
          <w:color w:val="111111"/>
          <w:sz w:val="28"/>
          <w:sz w:val="28"/>
          <w:szCs w:val="28"/>
          <w:rtl w:val="true"/>
          <w:lang w:bidi="fa-IR"/>
        </w:rPr>
        <w:t>فیقول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أنت الشاهد لی بتبلیغ الرسالة، وملائکتک، والأبرار من امّتی، وکفی بک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فیدعی بالملائکة فیشهدون لمحمّد بتبلیغ الرسالة، ثمّ یدعی باُمّة محمّد فیسألون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بلّغکم محمّد رسالتی وکتابی وحکمتی وعلمی، وعلمکم ذلک؟</w:t>
      </w:r>
    </w:p>
    <w:p>
      <w:pPr>
        <w:pStyle w:val="BookText"/>
        <w:rPr/>
      </w:pPr>
      <w:r>
        <w:rPr>
          <w:rFonts w:ascii="IRNazanin" w:hAnsi="IRNazanin" w:eastAsia="IRNazanin"/>
          <w:color w:val="111111"/>
          <w:sz w:val="28"/>
          <w:sz w:val="28"/>
          <w:szCs w:val="28"/>
          <w:rtl w:val="true"/>
          <w:lang w:bidi="fa-IR"/>
        </w:rPr>
        <w:t>فیشهدون لمحمّد بتبلیغ الرسالة والحکمة والعلم، فیقول اللّه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استخلفت فی امّتک من بعدک مَن یقوم فیهم بحکمتی وعلمی ویفسّر لهم کتابی، ویبیّن لهم ما یختلفون فیه من بعدک، حجّة لی خلیفة فی الأرض؟</w:t>
      </w:r>
    </w:p>
    <w:p>
      <w:pPr>
        <w:pStyle w:val="BookText"/>
        <w:rPr/>
      </w:pPr>
      <w:r>
        <w:rPr>
          <w:rFonts w:ascii="IRNazanin" w:hAnsi="IRNazanin" w:eastAsia="IRNazanin"/>
          <w:color w:val="111111"/>
          <w:sz w:val="28"/>
          <w:sz w:val="28"/>
          <w:szCs w:val="28"/>
          <w:rtl w:val="true"/>
          <w:lang w:bidi="fa-IR"/>
        </w:rPr>
        <w:t>فیقول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خلّفت فیهم علیّ بن أبی طالب، أخی ووزیری، وخیر امّتی، ونصبته لهم علماً فی حیاتی، ودعوتهم إلی طاعته، وجعلته خلیفتی فی امّتی، وإماماً یقتدی به الأئمّة من بعدی إلی یوم القیامة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فیدعی بعلیّ بن أبی طالب علیه السلام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أوصی إلیک محمّد صلی الله علیه و آله واستخلفک فی امّته، ونصبک علماً لاُمّته فی حیاته، وهل قمت فیهم من بعده مقامه؟ </w:t>
      </w:r>
      <w:bookmarkStart w:id="638" w:name="pg5935_42532"/>
    </w:p>
    <w:p>
      <w:pPr>
        <w:pStyle w:val="BookText"/>
        <w:rPr/>
      </w:pPr>
      <w:bookmarkEnd w:id="638"/>
      <w:r>
        <w:rPr>
          <w:rFonts w:ascii="IRNazanin" w:hAnsi="IRNazanin" w:eastAsia="IRNazanin"/>
          <w:color w:val="111111"/>
          <w:sz w:val="28"/>
          <w:sz w:val="28"/>
          <w:szCs w:val="28"/>
          <w:rtl w:val="true"/>
          <w:lang w:bidi="fa-IR"/>
        </w:rPr>
        <w:t>وکادوا یقتلوننی، وقدّموا قدّامی مَن أخّرت، وأخّروا مَن قدّمت، ولم یسمعوا منی ولم یطیعوا أمری، فقاتلتهم فی سبیلک حتّی قتلونی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خلفت من بعدک فی امّة محمّد حجّة وخلیفة فی الأرض یدعو عبادی إلی دینی وإلی سبیلی؟</w:t>
      </w:r>
    </w:p>
    <w:p>
      <w:pPr>
        <w:pStyle w:val="BookText"/>
        <w:rPr/>
      </w:pPr>
      <w:r>
        <w:rPr>
          <w:rFonts w:ascii="IRNazanin" w:hAnsi="IRNazanin" w:eastAsia="IRNazanin"/>
          <w:color w:val="111111"/>
          <w:sz w:val="28"/>
          <w:sz w:val="28"/>
          <w:szCs w:val="28"/>
          <w:rtl w:val="true"/>
          <w:lang w:bidi="fa-IR"/>
        </w:rPr>
        <w:t>فیقول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قد خلفت فیهم الحسن ابنی وابن بنت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فیدعی بالحسن بن علیّ علیه السلام فیسأل عمّا سئل عنه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بإمام إمام وبأهل عالمه، فیحتجّون بحجّتهم، فیقبل اللّه عذرهم ویجیز حجّتهم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5578646_581953129"/>
      <w:bookmarkStart w:id="640" w:name="_Toc232"/>
      <w:bookmarkEnd w:id="639"/>
      <w:r>
        <w:rPr>
          <w:rtl w:val="true"/>
        </w:rPr>
        <w:t>محاسبة المؤمن فی یوم القیامة</w:t>
      </w:r>
      <w:bookmarkEnd w:id="640"/>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فَرَبُّکُمْ أَعْلَمُ بِمَنْ هُوَ أَهْدی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حدّثنی أبی، عن جعفر بن إبراهیم،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اوقف المؤمن بین یدیه، فیکون هو الذی یتولّی حسابه، فیعرض علیه عمله، فینظر فی صحیفته، فأوّل ما یری سیّئاته، فیتغیر لذلک لونه، وترتعش فرائصه، وتفزع نفسه، ثمّ یری حسناته، فتقرّ عینه، وتسرّ نفسه، وتفرح روحه، ثمّ ینظر إلی ما أعطاه من الثواب فیشتدّ فرحه، ثمّ یقول اللّه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الصحف التی فیها الأعمال التی لم یعملوها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فیقرؤنها،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إنّک لتعلم أنّا لم نعمل منها شیئاً</w:t>
      </w:r>
      <w:r>
        <w:rPr>
          <w:rFonts w:eastAsia="IRNazanin" w:cs="IRNazanin"/>
          <w:color w:val="111111"/>
          <w:sz w:val="28"/>
          <w:szCs w:val="28"/>
          <w:rtl w:val="true"/>
          <w:lang w:bidi="fa-IR"/>
        </w:rPr>
        <w:t xml:space="preserve">. </w:t>
      </w:r>
      <w:bookmarkStart w:id="641" w:name="pg5935_42535"/>
    </w:p>
    <w:p>
      <w:pPr>
        <w:pStyle w:val="BookText"/>
        <w:rPr/>
      </w:pPr>
      <w:bookmarkEnd w:id="641"/>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نویتموها فکتبناها لکم ثمّ یثابون علیها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أبی، عن جعفر وإبراهیم،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أوقف اللّه المؤمن بین یدیه وعرض علیه عمله، فینظر فی صحیفته، فأوّل ما یری سیّئاته، فیتغیّر لذلک لونه وترتعد فرائصه، ثمّ تعرض علیه حسناته، فتفرح لذلک نفسه،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بدّلوا سیّئاتهم حسنات وأظهروها للناس، فیبدّل اللّه لهم،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لهؤلاء سیّئة واحدة،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5578648_581953129"/>
      <w:bookmarkStart w:id="643" w:name="_Toc233"/>
      <w:bookmarkEnd w:id="642"/>
      <w:r>
        <w:rPr>
          <w:rtl w:val="true"/>
        </w:rPr>
        <w:t>غفران اللّه لعبد أحسن الظنّ به</w:t>
      </w:r>
      <w:bookmarkEnd w:id="643"/>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ابن أبی عُمیر،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یرویه الناس فیمن یؤمر به آخر الناس إلی النار،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کما یقولون،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عبد یؤمر به إلی النار، فإذا أمر به التفت، فیقول الجبّار ردّوه فیردّونه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التفتّ إلیَّ؟ </w:t>
      </w:r>
      <w:bookmarkStart w:id="644" w:name="pg5935_42536"/>
    </w:p>
    <w:p>
      <w:pPr>
        <w:pStyle w:val="BookText"/>
        <w:rPr/>
      </w:pPr>
      <w:bookmarkEnd w:id="644"/>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یکن ظنّی بک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ظنّک بی؟</w:t>
      </w:r>
    </w:p>
    <w:p>
      <w:pPr>
        <w:pStyle w:val="BookText"/>
        <w:rPr/>
      </w:pPr>
      <w:r>
        <w:rPr>
          <w:rFonts w:ascii="IRNazanin" w:hAnsi="IRNazanin" w:eastAsia="IRNazanin"/>
          <w:color w:val="111111"/>
          <w:sz w:val="28"/>
          <w:sz w:val="28"/>
          <w:szCs w:val="28"/>
          <w:rtl w:val="true"/>
          <w:lang w:bidi="fa-IR"/>
        </w:rPr>
        <w:t>فیقول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لا وعزّتی وجلالی وآلائی وعلوی وارتفاع مکانی، ما ظنّ بی عبدی ساعة من خیر قطّ، ولو ظنّ بی ساعة من خیر ما روّعته بالنار، أجیزوا له کذبه فأدخلوه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یظنّ باللّه خیراً إلّاکان عند ظنّه به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578650_581953129"/>
      <w:bookmarkStart w:id="646" w:name="_Toc234"/>
      <w:bookmarkEnd w:id="645"/>
      <w:r>
        <w:rPr>
          <w:rtl w:val="true"/>
        </w:rPr>
        <w:t>کلام الرب مع المؤمن الغنی والفقیر</w:t>
      </w:r>
      <w:bookmarkEnd w:id="646"/>
    </w:p>
    <w:p>
      <w:pPr>
        <w:pStyle w:val="BookText"/>
        <w:rPr/>
      </w:pPr>
      <w:r>
        <w:rPr>
          <w:rFonts w:ascii="Amiri" w:hAnsi="Amiri" w:eastAsia="Amiri" w:cs="Amiri"/>
          <w:color w:val="111111"/>
          <w:sz w:val="28"/>
          <w:sz w:val="28"/>
          <w:szCs w:val="28"/>
          <w:rtl w:val="true"/>
          <w:lang w:bidi="ar-SA"/>
        </w:rPr>
        <w:t>قال رحمه الله عند قول‌اللّه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إدریس، عن أحمد بن محمّد، عن الحسین بن سعید، عن حمّاد بن عیسی، عن شعیب بن یعقوب، عن أبی إسحاق، عن الحارث،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بالمؤمن الغنی یوم القیامة إلی الحساب،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أجعلک سمیعاً وبصیراً، وجعلت لک مالاً کثیراً؟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أعددت للقائی؟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بک، وصدّقت رسولک، وجاهدت فی سبیلک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فعلت فیما آتیتک؟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أنفقت فی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أورثت فی عقبک؟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وخلقتهم، ورزقتنی ورزقتهم، وکنت قادراً علی أن ترزقهم کما رزقتنی، فوکّلت عقبی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أذهب، فلو تعلم ما لک عندی لضحکت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بالمؤمن الفقیر،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هدیتنی لدینک، وأنعمت علَیَّ، وکففت عنّی ما لو بسطته لخشیت أن یشغلنی عمّا خلقتنی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عبدی، لو تعلم ما لک عندی لضحکت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بالکافر الغنی،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 للقائی؟</w:t>
      </w:r>
    </w:p>
    <w:p>
      <w:pPr>
        <w:pStyle w:val="BookText"/>
        <w:rPr/>
      </w:pPr>
      <w:r>
        <w:rPr>
          <w:rFonts w:ascii="IRNazanin" w:hAnsi="IRNazanin" w:eastAsia="IRNazanin"/>
          <w:color w:val="111111"/>
          <w:sz w:val="28"/>
          <w:sz w:val="28"/>
          <w:szCs w:val="28"/>
          <w:rtl w:val="true"/>
          <w:lang w:bidi="fa-IR"/>
        </w:rPr>
        <w:t>فیعتلّ،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فیما آتیتک؟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من خلق عقبک؟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أک قادراً علی أن أرزق عقبک کما رزقتک؟</w:t>
      </w:r>
    </w:p>
    <w:p>
      <w:p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هلک،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ما أنت،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 لک عندی لبکیت کثیراً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بالکافر الفقیر،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ما فعلت فیما أمرتک؟ </w:t>
      </w:r>
      <w:bookmarkStart w:id="647" w:name="pg5935_42540"/>
    </w:p>
    <w:p>
      <w:pPr>
        <w:pStyle w:val="BookText"/>
        <w:rPr/>
      </w:pPr>
      <w:bookmarkEnd w:id="647"/>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ابتلیتنی ببلاء الدنیا حتی أنسیتنی ذکرک، وشغلتنی عمّا خلقتنی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دعوتنی فأرزقک، وسألتنی فأعطیتک؟</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نسیت، هلک،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ما أنت،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 لک عندی لبکیت کثیراً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5578652_581953129"/>
      <w:bookmarkStart w:id="649" w:name="_Toc235"/>
      <w:bookmarkEnd w:id="648"/>
      <w:r>
        <w:rPr>
          <w:rtl w:val="true"/>
        </w:rPr>
        <w:t>فی الشفاعة ومواعید اللّه عزّ وجلّ</w:t>
      </w:r>
      <w:bookmarkEnd w:id="649"/>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موسی بن جعفر علیهما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یخلّد اللّه فی النار إلّاأهل الکفر والجحود، وأهل الضلال والشرک، ومَن اجتنب الکبائر من المؤمنین لم یسأل عن الصغائر،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یابن رسول اللّه، فالشفاعة لمن تجب من المذنبین؟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امّتی، فأمّا المحسنون منهم فما علیهم من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فکیف تکون الشفاعة لأهل الکبائر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 وَ هُمْ مِنْ خَشْیَتِهِ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یرتکب الکبائر لا یکون مرتضی</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مؤمن یرتکب ذنباً إلّاساءه ذلک وندم علیه، وقد قال النبیّ صلی الله علیه و آله کفی بالندم توبة</w:t>
      </w:r>
      <w:r>
        <w:rPr>
          <w:rFonts w:eastAsia="IRNazanin" w:cs="IRNazanin"/>
          <w:color w:val="111111"/>
          <w:sz w:val="28"/>
          <w:szCs w:val="28"/>
          <w:rtl w:val="true"/>
          <w:lang w:bidi="fa-IR"/>
        </w:rPr>
        <w:t xml:space="preserve">. </w:t>
      </w:r>
      <w:bookmarkStart w:id="650" w:name="pg5935_42542"/>
    </w:p>
    <w:p>
      <w:pPr>
        <w:pStyle w:val="BookText"/>
        <w:rPr/>
      </w:pPr>
      <w:bookmarkEnd w:id="650"/>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وساءته سیّئته فهو مؤمن؛ فمن لم یندم علی ذنب یرتکبه فلیس بمؤمن، ولم تجب له الشفاعة، وکان ظالماً، واللّه تعالی ذکره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وکیف لا یکون مؤمناً مَن لم یندم علی ذنب یرتکبه؟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أحد یرتکب کبیرة من المعاصی وهو یعلم أنّه سیعاقب علیها إلّاندم علی ما ارتکب، ومتی ندم کان تائباً مستحقّاً للشفاعة، ومتی لم یندم علیها کان مقرّاً، والمقرّ لا یُغفر له، لأنّه غیر مؤمن بعقوبة ما ارتکب، ولو کان مؤمناً بالعقوبة لندم، وقد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کبیرة مع الإستغفار، ولا صغیرة مع الإصرار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یشفعون إلّا لمن ارتضی اللّه دینه، والدین الإقرار بالجزاء علی الحسنات والسیّئات، فمن ارتضی اللّه دینه ندم علی ما ارتکبه من الذنوب لمعرفته بعاقبته فی القیامة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5578654_581953129"/>
      <w:bookmarkStart w:id="652" w:name="_Toc236"/>
      <w:bookmarkEnd w:id="651"/>
      <w:r>
        <w:rPr>
          <w:rtl w:val="true"/>
        </w:rPr>
        <w:t>غضب الإمام الباقر علیه السلام من إنکار بعض الناس الشفاعة</w:t>
      </w:r>
      <w:bookmarkEnd w:id="652"/>
    </w:p>
    <w:p>
      <w:pPr>
        <w:pStyle w:val="BookText"/>
        <w:rPr/>
      </w:pPr>
      <w:r>
        <w:rPr>
          <w:rFonts w:ascii="Amiri" w:hAnsi="Amiri" w:eastAsia="Amiri" w:cs="Amiri"/>
          <w:color w:val="111111"/>
          <w:sz w:val="28"/>
          <w:sz w:val="28"/>
          <w:szCs w:val="28"/>
          <w:rtl w:val="true"/>
          <w:lang w:bidi="ar-SA"/>
        </w:rPr>
        <w:t>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معاویة بن عمّار، عن أبی العبّاس المکبر،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مولی لامرأة علیّ بن الحسین علیه السلام علی ابن جعفر علیه السلام </w:t>
      </w:r>
      <w:bookmarkStart w:id="653" w:name="pg5935_42544"/>
    </w:p>
    <w:p>
      <w:pPr>
        <w:pStyle w:val="BookText"/>
        <w:rPr/>
      </w:pPr>
      <w:bookmarkEnd w:id="653"/>
      <w:r>
        <w:rPr>
          <w:rFonts w:ascii="IRNazanin" w:hAnsi="IRNazanin" w:eastAsia="IRNazanin"/>
          <w:color w:val="111111"/>
          <w:sz w:val="28"/>
          <w:sz w:val="28"/>
          <w:szCs w:val="28"/>
          <w:rtl w:val="true"/>
          <w:lang w:bidi="fa-IR"/>
        </w:rPr>
        <w:t>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یغرون الناس ویقولون شفاعة محمّد، شفاعة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جعفر علیه السلام حتّی تربّد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أیمن، أغرّک أن عفّ بطنک وفرجک، أما لو قد رأیت أفزاع القیامة لقد احتجت إلی شفاعة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فهل یشفع إلّالمن وجبت له النار؟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والآخرین إلّاوهو محتاج إلی شفاعة محمّد صلی الله علیه و آله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 صلی الله علیه و آله الشفاعة فی امّته، ولنا الشفاعة فی شیعتنا، ولشیعتنا الشفاعة فی أهالیهم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لیشفع مثل ربیعة ومضر، فإنّ المؤمن لیشفع حتّی لخادمه،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خدمتی کان یقینی الحرّ والبرد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5578656_581953129"/>
      <w:bookmarkStart w:id="655" w:name="_Toc237"/>
      <w:bookmarkEnd w:id="654"/>
      <w:r>
        <w:rPr>
          <w:rtl w:val="true"/>
        </w:rPr>
        <w:t>شفاعة النبی صلی الله علیه و آله فی المحشر</w:t>
      </w:r>
      <w:bookmarkEnd w:id="655"/>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الحسن بن محبوب، عن زراعة، عن سماعة،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شفاعة النبیّ صلی الله علیه و آله یوم القیامة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یلجم الناس یوم القیامة العرق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آدم یشفع لنا عند ربّنا، فیأتون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اشفع لنا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ذنباً وخطیئة فعلیکم بنوح</w:t>
      </w:r>
      <w:r>
        <w:rPr>
          <w:rFonts w:eastAsia="IRNazanin" w:cs="IRNazanin"/>
          <w:color w:val="111111"/>
          <w:sz w:val="28"/>
          <w:szCs w:val="28"/>
          <w:rtl w:val="true"/>
          <w:lang w:bidi="fa-IR"/>
        </w:rPr>
        <w:t xml:space="preserve">. </w:t>
      </w:r>
      <w:bookmarkStart w:id="656" w:name="pg5935_42546"/>
    </w:p>
    <w:p>
      <w:pPr>
        <w:pStyle w:val="BookText"/>
        <w:rPr/>
      </w:pPr>
      <w:bookmarkEnd w:id="656"/>
      <w:r>
        <w:rPr>
          <w:rFonts w:ascii="Amiri" w:hAnsi="Amiri" w:eastAsia="Amiri" w:cs="Amiri"/>
          <w:color w:val="111111"/>
          <w:sz w:val="28"/>
          <w:sz w:val="28"/>
          <w:szCs w:val="28"/>
          <w:rtl w:val="true"/>
          <w:lang w:bidi="ar-SA"/>
        </w:rPr>
        <w:t>فیأتون نوحاً فیردّهم إلی من یلیه، ویردّهم کلّ نبیّ إلی مَن یلیه، حتّی ینتهوا إلی عیسی،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بمحمّد رسول اللّه، فیعرضون أنفسهم علیه ویسألونه،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فینطلق بهم إلی باب الجنّة، ویستقبل باب الرحمة، ویخر ساجداً، فیمکث ما شاء اللّه،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واشفع تشفّع واسأل تعط، وذلک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5578658_581953129"/>
      <w:bookmarkStart w:id="658" w:name="_Toc238"/>
      <w:bookmarkEnd w:id="657"/>
      <w:r>
        <w:rPr>
          <w:rtl w:val="true"/>
        </w:rPr>
        <w:t>شفاعة النبی صلی الله علیه و آله عن أبیه واُمّه وعمّه</w:t>
      </w:r>
      <w:bookmarkEnd w:id="658"/>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أبی، عن محمّد بن أبی عمیر، عن معاویة وهشام،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المقام المحمود لشفعت فی أبی، واُمّی، وعمّی، وأخ کان لی فی الجاهلیّة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5578660_581953129"/>
      <w:bookmarkStart w:id="660" w:name="_Toc239"/>
      <w:bookmarkEnd w:id="659"/>
      <w:r>
        <w:rPr>
          <w:rtl w:val="true"/>
        </w:rPr>
        <w:t>شفاعة النبی صلی الله علیه و آله لشیعة علیّ علیه السلام</w:t>
      </w:r>
      <w:bookmarkEnd w:id="660"/>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الحسن بن محبوب، عن أبی محمّد الوابشی، 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الناس فی صعید واحد وهم حفاة عراة، فیوقفون فی المحشر حتّی یعرقوا عرقاً شدیداً، وتشتدّ أنفاسهم، فیمکثون فی ذلک خمسین عاماً، وهو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النبیّ الاُمّیّ؟ </w:t>
      </w:r>
      <w:bookmarkStart w:id="661" w:name="pg5935_42548"/>
    </w:p>
    <w:p>
      <w:pPr>
        <w:pStyle w:val="BookText"/>
        <w:rPr/>
      </w:pPr>
      <w:bookmarkEnd w:id="661"/>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أسمعت فسمّ باسمه، فینادی أین نبیّ الرحمة؟ أین محمّد بن عبداللّه الاُمّیّ؟</w:t>
      </w:r>
    </w:p>
    <w:p>
      <w:pPr>
        <w:pStyle w:val="BookText"/>
        <w:rPr/>
      </w:pPr>
      <w:r>
        <w:rPr>
          <w:rFonts w:ascii="IRNazanin" w:hAnsi="IRNazanin" w:eastAsia="IRNazanin"/>
          <w:color w:val="111111"/>
          <w:sz w:val="28"/>
          <w:sz w:val="28"/>
          <w:szCs w:val="28"/>
          <w:rtl w:val="true"/>
          <w:lang w:bidi="fa-IR"/>
        </w:rPr>
        <w:t>فیقدم رسول اللّه صلی الله علیه و آله أمام الناس کلّهم حتّی ینتهی إلی حوض طوله ما بین أیلة وصنعاء، فیقف علیه، فینادی بصاحبکم، فیقدم علیّ علیه السلام أمام الناس، فیقف معه، ثمّ یؤذن للناس فیمرّون، فبین وارد الحوض یومئذ وبین مصروف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 رسول اللّه صلی الله علیه و آله من یصرف من محبّینا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إلیه ملکاً،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محمّد؟</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لاُناس من شیعة علیّ، أراهم قد صرفوا تلقاء أصحاب النار، ومنعوا ورود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وهبتهم لک یا محمّد، وصفحت لهم عن ذنوبهم بحبّهم لک ولعترتک، وألحقتهم بک وبمن کانوا یتولّون به، وجعلناهم فی زمرتک، فأوردهم حوضک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باکٍ یومئذٍ وباکیة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إذا رأوا ذلک، ولا یبقی أحد یومئذٍ یتولّانا ویحبّنا ویتبرّأ من عدوّنا ویبغضهم، إلّاکانوا فی حزبنا ومعنا ویردون حوضنا</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5578662_581953129"/>
      <w:bookmarkStart w:id="663" w:name="_Toc240"/>
      <w:bookmarkEnd w:id="662"/>
      <w:r>
        <w:rPr>
          <w:rtl w:val="true"/>
        </w:rPr>
        <w:t>کیفیّة حشر المتّقین</w:t>
      </w:r>
      <w:bookmarkEnd w:id="6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المفسّر الکبیر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محمّد بن أبی عمیر، عن عبداللّه بن شریک العامری،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علیّ علیه السلام، </w:t>
      </w:r>
    </w:p>
    <w:p>
      <w:pPr>
        <w:pStyle w:val="BookText"/>
        <w:rPr/>
      </w:pPr>
      <w:r>
        <w:rPr>
          <w:rFonts w:ascii="Amiri" w:hAnsi="Amiri" w:eastAsia="Amiri" w:cs="Amiri"/>
          <w:color w:val="111111"/>
          <w:sz w:val="28"/>
          <w:sz w:val="28"/>
          <w:szCs w:val="28"/>
          <w:rtl w:val="true"/>
          <w:lang w:bidi="ar-SA"/>
        </w:rPr>
        <w:t>رسول اللّه صلی الله علیه و آله عن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الوفد لا یکون إلّارکباناً، اولئک رجال اتّقو اللّه فأحبّهم اللّه، واختصّهم، ورضی أعمالهم، فسمّاهم اللّه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والذی فلق الحبّة، وبرأ النسمة، أنّهم لیخرجون من قبورهم وبیاض وجوههم کبیاض الثلج، علیهم ثیاب بیاضها کبیاض اللبن، علیهم نعال الذهب، شراکها من لؤلؤ یتلألأ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لتستقبلهم بنوق الجنّة، علیها رحائل الذهب، مکلّلة بالدرّ والیاقوت، وجلالها الاستبرق والسندس، وخطامها جدل الإرجوان، وأزمّتها من زبرجد، فتطیر بهم إلی المحشر، مع کلّ رجل منهم ألف ملک، من قدّامه وعن یمینه وعن شماله، یزفّونهم زفّاً، حتّی ینتهوا بهم إلی باب الجنّة الأعظم، وعلی باب الجنّة شجرة، الورقة منها یستظل تحتها مائة الف من الناس، وعن یمین الشجرة عین مطهّرة مزکیة، فیسقون منها شربة، فیطهر اللّه قلوبهم من الحسد، ویسقط عن أبشارهم الشعر، وذلک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تلک العین المطهرة، ثمّ یرجعون إلی عین اخری عن یسار الشجرة فیغتسلون منها عین الحیاة فلا یموتون أبداً، ثمّ یوقف بهم قدام العرش، وقد سلموا من الآفات والأسقام والحرّ والبرد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للملائکة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أولیائی إلی الجنّة، ولا تقفوهم مع الخلائق، فقد سبق رضائی عنهم ووجبت رحمتی لهم، فکیف ارید أن اوقفهم مع أصحاب الحسنات والسیّئات، فتسوقهم الملائکة إلی الجنّة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انتهوا إلی باب الجنّة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الحلقة ضربة فتصرّ صریراً، </w:t>
      </w:r>
      <w:bookmarkStart w:id="664" w:name="pg5935_42552"/>
    </w:p>
    <w:p>
      <w:pPr>
        <w:pStyle w:val="BookText"/>
        <w:rPr/>
      </w:pPr>
      <w:bookmarkEnd w:id="664"/>
      <w:r>
        <w:rPr>
          <w:rFonts w:ascii="IRNazanin" w:hAnsi="IRNazanin" w:eastAsia="IRNazanin"/>
          <w:color w:val="111111"/>
          <w:sz w:val="28"/>
          <w:sz w:val="28"/>
          <w:szCs w:val="28"/>
          <w:rtl w:val="true"/>
          <w:lang w:bidi="fa-IR"/>
        </w:rPr>
        <w:t>فیبلغ صوت صریرها کلّ حوراء خلقها اللّه وأعدها لأولیائه، فیتباشرون إذا سمعن صریر الحلقة، ویقول بعضهن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جاءنا أولیاء اللّه، فیفتح لهم الباب، فیدخلون الجنّة، فیشرف علیهم أزواجهم من الحور العین والآدمیین،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فما کان أشدّ شوقنا إلیکم، ویقول لهنّ أولیاء اللّه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رسول اللّه؟</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هؤلاء شیعتک وشیعتنا المخلصون، وأنت إمامهم،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الْمُجْرِمِینَ إِلی جَهَنَّمَ 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665" w:name="__RefHeading___Toc5578664_581953129"/>
      <w:bookmarkStart w:id="666" w:name="_Toc241"/>
      <w:bookmarkEnd w:id="665"/>
      <w:r>
        <w:rPr>
          <w:rtl w:val="true"/>
        </w:rPr>
        <w:t>باب الأطفال، وعدل اللّه فیهم</w:t>
      </w:r>
      <w:bookmarkEnd w:id="666"/>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عبدالسلام بن صالح الهروی،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لأیّ علّة أغرق اللّه عزّ وجلّ الدنیا کلّها فی زمن نوح وفیهم الأطفال ومن لا ذنب 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فیهم الأطفال؛ لأن اللّه عزّ وجلّ أعقم أصلاب قوم نوح وأرحام نسائهم أربیعن عاماً فانقطع نسلهم، فغرقوا ولا طفل قیهم، وما کان اللّه عزّ وجلّ لیهلک بعذابه من لا ذنب له، وأمّا الباقون من قوم نوح علیه السلام فاغرقوا لتکذیبهم لنبیّ اللّه نوح وسائرهم اغرقوا برضاهم بتکذیب المکذّبین ومن غاب عن أمر فرضی به کان کمن شهده وأتاه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إنّا نری من الأطفال من یولد میّتاً، ومنهم من یسقط غیر </w:t>
      </w:r>
      <w:bookmarkStart w:id="667" w:name="pg5935_42554"/>
    </w:p>
    <w:p>
      <w:pPr>
        <w:pStyle w:val="BookText"/>
        <w:rPr/>
      </w:pPr>
      <w:bookmarkEnd w:id="667"/>
      <w:r>
        <w:rPr>
          <w:rFonts w:ascii="IRNazanin" w:hAnsi="IRNazanin" w:eastAsia="IRNazanin"/>
          <w:color w:val="111111"/>
          <w:sz w:val="28"/>
          <w:sz w:val="28"/>
          <w:szCs w:val="28"/>
          <w:rtl w:val="true"/>
          <w:lang w:bidi="fa-IR"/>
        </w:rPr>
        <w:t>تامّ، ومنهم من یولد أعمی أخرس، أو أصمّ، ومنهم من یموت من ساعته إذا سقط علی الأرض، ومنهم من یبقی إلی الإحتلام، ومنهم من یعمّر حتّی یصیر شیخاً، فکیف ذلک وما وجهه؟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أولی بما یدبّره من أمر خلقه منهم وهو الخالق والمالک لهم، فمن منعه التعمیر فإنّه منعه ما لیس له، ومن عمّره فإنّما أعطاه ما لیس له، فهو المتفضّل بما أعطاه، وعادل فیما منع، ولا یسأل عمّا یفعل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وکیف لا یسأل عمّا یفعل؟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یفعل إلّاما کان حکمة وصواباً، وهو المتکبّر الجبّار، والواحد القهّار، فمن وجد فی نفسه حرجاً فی شیء ممّا قضی اللّه فقد کفر، ومَن أنکر شیئاً من أفعاله جحد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عمرو بن عثمان الخزّاز، عن عمرو بن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5578666_581953129"/>
      <w:bookmarkStart w:id="669" w:name="_Toc242"/>
      <w:bookmarkEnd w:id="668"/>
      <w:r>
        <w:rPr>
          <w:rtl w:val="true"/>
        </w:rPr>
        <w:t>الأعراف</w:t>
      </w:r>
      <w:bookmarkEnd w:id="669"/>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بُرید،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کثبان بین الجنّة والنار، رجال، الأئمّة صلوات اللّه علیهم، یقفون علی الأعراف مع شیعتهم، وقد سیق المؤمنون إلی الجنّة بلا حساب، فیقول الأئمّة لشیعتهم من أصحاب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إخوانکم فی الجنّة وقد سیقوا إلیها بلا حساب، وهو قول اللّه تبارک وتعالی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لَمْ یَدْخُلُوها وَ هُمْ یَطْمَعُونَ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670" w:name="pg5935_42556"/>
    </w:p>
    <w:p>
      <w:pPr>
        <w:pStyle w:val="Heading3"/>
        <w:numPr>
          <w:ilvl w:val="2"/>
          <w:numId w:val="1"/>
        </w:numPr>
        <w:rPr/>
      </w:pPr>
      <w:bookmarkStart w:id="671" w:name="__RefHeading___Toc5578668_581953129"/>
      <w:bookmarkStart w:id="672" w:name="_Toc243"/>
      <w:bookmarkEnd w:id="670"/>
      <w:bookmarkEnd w:id="671"/>
      <w:r>
        <w:rPr>
          <w:rtl w:val="true"/>
        </w:rPr>
        <w:t>ذبح الموت بین الجنّة والنّار</w:t>
      </w:r>
      <w:bookmarkEnd w:id="672"/>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فی تفسیره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الحسن بن محبوب، عن أبی ولّاد الحنّاط،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ما صار أهل الجنّة فی الجنّة وأهل النار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ویا أهل النار، هل تعرفون الموت فی صورة من الصور؟</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فیؤتی بالموت فی صورة کبش أملح، فیوقف بین الجنّة والنار، ثمّ ینادون جمیعاً أشرفوا وانظروا إلی الموت، فیشرفون، ثمّ یأمر اللّه به فیذبح، ثمّ یقال یا أهل الجنّة، خلود فلا موت ابداً، ویا أهل النار، خلود فلا موت أبداً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5578670_581953129"/>
      <w:bookmarkStart w:id="674" w:name="_Toc244"/>
      <w:bookmarkEnd w:id="673"/>
      <w:r>
        <w:rPr>
          <w:rtl w:val="true"/>
        </w:rPr>
        <w:t>مصیرالمنکرین لولایة أهل البیت علیهم السلام فی القیامة</w:t>
      </w:r>
      <w:bookmarkEnd w:id="674"/>
    </w:p>
    <w:p>
      <w:pPr>
        <w:pStyle w:val="BookText"/>
        <w:rPr/>
      </w:pPr>
      <w:r>
        <w:rPr>
          <w:rFonts w:ascii="Amiri" w:hAnsi="Amiri" w:eastAsia="Amiri" w:cs="Amiri"/>
          <w:color w:val="111111"/>
          <w:sz w:val="28"/>
          <w:sz w:val="28"/>
          <w:szCs w:val="28"/>
          <w:rtl w:val="true"/>
          <w:lang w:bidi="ar-SA"/>
        </w:rPr>
        <w:t>قال رحمه الله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علیّ بن رئاب، عن ضریس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الموحّدین المقرّین بنبوّة محمّد صلی الله علیه و آله من المسلمین المذنبین الذین یموتون ولیس لهم إمام ولا یعرفون ولایتکم؟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هؤلاء فإنّهم فی حفرهم لا یخرجون منها، فمن کان له عمل صالح </w:t>
      </w:r>
      <w:bookmarkStart w:id="675" w:name="pg5935_42558"/>
    </w:p>
    <w:p>
      <w:pPr>
        <w:pStyle w:val="BookText"/>
        <w:rPr/>
      </w:pPr>
      <w:bookmarkEnd w:id="675"/>
      <w:r>
        <w:rPr>
          <w:rFonts w:ascii="IRNazanin" w:hAnsi="IRNazanin" w:eastAsia="IRNazanin"/>
          <w:color w:val="111111"/>
          <w:sz w:val="28"/>
          <w:sz w:val="28"/>
          <w:szCs w:val="28"/>
          <w:rtl w:val="true"/>
          <w:lang w:bidi="fa-IR"/>
        </w:rPr>
        <w:t>ولم یظهر منه عداوة فإنّه یخدّ له خدّاً أی‌الجنّة التی خلقها بالمغرب، فیدخل علیه الروح فی حفرته إلی یوم القیامة، حتّی یلقی اللّه فیحاسبه بحسناته وسیّئاته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إلی الجنّة وإمّا إلی النار، فهؤلاء الموقوفون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نفعل بالمستضعفین والبله والأطفال وأولاد المسلمین الذین لم یبلغوا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النصاب من أهل القبلة، فإنّهم یخدّ لهم خدّاً إلی النار التی خلقها اللّه فی المشرق، فیدخل علیهم اللهب والشرر والدخان وفورة الحمیم إلی یوم القیامة، ثمّ بعد ذلک مصیرهم إلی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یُسْجَرُونَ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لَهُمْ أَیْنَ ما کُنْتُمْ تُشْرِکُونَ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،أی‌أین إمامکم الذی اتّخذتموه دون الإمام الذی جعله اللّه للناس إماماً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5578672_581953129"/>
      <w:bookmarkStart w:id="677" w:name="_Toc245"/>
      <w:bookmarkEnd w:id="676"/>
      <w:r>
        <w:rPr>
          <w:rtl w:val="true"/>
        </w:rPr>
        <w:t>لا یعذّب اللّه بالنّار موحّداً</w:t>
      </w:r>
      <w:bookmarkEnd w:id="677"/>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لا یعذّب اللّه بالنار موحّداً أبداً، وانّ أهل التوحید لیشفعون فیشفّعون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یوم القیامة أمر اللّه تبارک وتعالی بقوم ساءت أعمالهم فی دار الدنیا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کیف تدخلنا النار وقد کنّا نوحّدک فی دار الدنیا؟ وکیف تحرق بالنار ألسنتنا وقد نطقت بتوحیدک فی دار الدنیا؟ وکیف تحرق قلوبنا وقد عقدت علی أن لا إله إلّاأنت؟ أم کیف تحرق وجوهنا وقد عفّرناها لک فی التراب؟ أم کیف تحرق أیدینا وقد رفعناها بالدعاء إلیک؟ </w:t>
      </w:r>
      <w:bookmarkStart w:id="678" w:name="pg5935_42560"/>
    </w:p>
    <w:p>
      <w:pPr>
        <w:pStyle w:val="BookText"/>
        <w:rPr/>
      </w:pPr>
      <w:bookmarkEnd w:id="678"/>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ساءت أعمالکم فی دار الدنیا فجزاؤکم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عفوک أعظم أم خطیئتنا؟</w:t>
      </w:r>
    </w:p>
    <w:p>
      <w:pPr>
        <w:pStyle w:val="BookText"/>
        <w:rPr/>
      </w:pP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رحمتک أوسع أم ذنوبنا؟</w:t>
      </w:r>
    </w:p>
    <w:p>
      <w:pPr>
        <w:pStyle w:val="BookText"/>
        <w:rPr/>
      </w:pPr>
      <w:r>
        <w:rPr>
          <w:rFonts w:ascii="IRNazanin" w:hAnsi="IRNazanin" w:eastAsia="IRNazanin"/>
          <w:color w:val="111111"/>
          <w:sz w:val="28"/>
          <w:sz w:val="28"/>
          <w:szCs w:val="28"/>
          <w:rtl w:val="true"/>
          <w:lang w:bidi="fa-IR"/>
        </w:rPr>
        <w:t>فیقول بل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 إقرارنا بتوحیدک أعظم أم ذنوبنا؟</w:t>
      </w:r>
    </w:p>
    <w:p>
      <w:pPr>
        <w:pStyle w:val="BookText"/>
        <w:rPr/>
      </w:pPr>
      <w:r>
        <w:rPr>
          <w:rFonts w:ascii="IRNazanin" w:hAnsi="IRNazanin" w:eastAsia="IRNazanin"/>
          <w:color w:val="111111"/>
          <w:sz w:val="28"/>
          <w:sz w:val="28"/>
          <w:szCs w:val="28"/>
          <w:rtl w:val="true"/>
          <w:lang w:bidi="fa-IR"/>
        </w:rPr>
        <w:t>فیقول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إقرارکم بتوحیدی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فلیسعنا عفوک ورحمتک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وعزّتی وجلالی، ما خلقت خلقاً أحبّ إلیّ من المقرّین بتوحیدی، وأن لا إله غیری، وحقّ علَیَّ ان لا اصلی بالنار أهل توحیدی، أدخلوا عبادی الجنّة</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إسحاق النهاوندی، عن عبداللّه بن حماد الأنصاری، عن الحسین بن یحیی بن الحسین، عن عمرو بن طلحة، عن أسباط بن نصر، عن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578674_581953129"/>
      <w:bookmarkStart w:id="680" w:name="_Toc246"/>
      <w:bookmarkEnd w:id="679"/>
      <w:r>
        <w:rPr>
          <w:rtl w:val="true"/>
        </w:rPr>
        <w:t>عدم دخول المؤمنین النّار</w:t>
      </w:r>
      <w:bookmarkEnd w:id="680"/>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النار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یدخلها إلّاکافر؟ </w:t>
      </w:r>
      <w:bookmarkStart w:id="681" w:name="pg5935_42562"/>
    </w:p>
    <w:p>
      <w:pPr>
        <w:pStyle w:val="BookText"/>
        <w:rPr/>
      </w:pPr>
      <w:bookmarkEnd w:id="6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شاءَ اللّهُ، فلمّا رددت علیه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زُرارَةُ، إِنّی أَقُولُ لَاوَأَقُولُ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هشام بن الحکم وحمّاد،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لا علم له بالخصومة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ما تَقُولُ فیمَنْ أَقَرَّ لَکَ بِالْحُکْمِ، أَتَقْتُلْهُ؟ ما تَقولُ فی خَدَمِکُمْ وَأَهْلیکُمْ أَتَقْتُلُهُمْ؟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علم لی بالخصومة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علیّ بن إبراهیم، عن أبیه، عن ابن أبی عمیر، عن عبدالرحمن بن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5578676_581953129"/>
      <w:bookmarkStart w:id="683" w:name="_Toc247"/>
      <w:bookmarkEnd w:id="682"/>
      <w:r>
        <w:rPr>
          <w:rtl w:val="true"/>
        </w:rPr>
        <w:t>فی وصف الجنّة، وما أعدّ اللّه للمتّقین</w:t>
      </w:r>
      <w:bookmarkEnd w:id="683"/>
    </w:p>
    <w:p>
      <w:pPr>
        <w:pStyle w:val="BookText"/>
        <w:rPr/>
      </w:pPr>
      <w:r>
        <w:rPr>
          <w:rFonts w:ascii="Amiri" w:hAnsi="Amiri" w:eastAsia="Amiri" w:cs="Amiri"/>
          <w:color w:val="111111"/>
          <w:sz w:val="28"/>
          <w:sz w:val="28"/>
          <w:szCs w:val="28"/>
          <w:rtl w:val="true"/>
          <w:lang w:bidi="ar-SA"/>
        </w:rPr>
        <w:t>قال رحمه الله ثمّ ذکر اللّه ما أعدّه للمؤمنین،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لِباسُهُمْ فِیها حَرِیرٌ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یابن رسول اللّه، شوّقنی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من أدنی نعیم الجنّة یوجد ریحها من مسیرة ألف عام من مسافة الدنیا، وإنّ أدنی أهل الجنّة منزلاً لو نزل به أهل الثقلین الجنّ والإنس لوسعهم طعاماً وشراباً، ولا ینقص ممّا عنده شیء، وإنّ أیسر أهل الجنّة منزلة من یدخل الجنّة </w:t>
      </w:r>
    </w:p>
    <w:p>
      <w:pPr>
        <w:pStyle w:val="BookText"/>
        <w:rPr/>
      </w:pPr>
      <w:r>
        <w:rPr>
          <w:rFonts w:ascii="IRNazanin" w:hAnsi="IRNazanin" w:eastAsia="IRNazanin"/>
          <w:color w:val="111111"/>
          <w:sz w:val="28"/>
          <w:sz w:val="28"/>
          <w:szCs w:val="28"/>
          <w:rtl w:val="true"/>
          <w:lang w:bidi="fa-IR"/>
        </w:rPr>
        <w:t>فیرفع له ثلاث حدائق، فإذا دخل أدناهنّ رأی فیها من الأزواج والخدم والأنهار والأثمار، ما شاء اللّه ممّا یملأ عینه قرّة وقلبه مسرّة، فإذا شکر اللّه وحمده قیل له ارفع رأسک إلی الحدیقة الثانیة فیها ما لیس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أعطیتک إیّاها سألتنی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هذه، فإذا هو دخلها شکر اللّه وحمده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باب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فإذا قد فتح له باب من الخلد، ویری أضعاف ما کان فیما قبل، فیقول عند تضاعف مسراته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لک الحمد الذی لا یحصی اذ مننت علَیَّ بالجنان ونجّیتنی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فی الجنّة نهراً فی حافّته جوار نابتات، إذ مرّ المؤمن بجاریة أعجبته قلعها وأنبت اللّه مکانها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یزوّج ثمانمائة عذراء وأربعة آلاف ثیّب وزوجتین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ثمانمائة عذراء؟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یفرش فیهنّ شیئاً إلّاوجدها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أیّ شیء خلقن الحور العین؟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 الجنّة النورانیّة، ویری مخّ ساقیها من وراء سبعین حلّة، کبدها مرآته وکبده مرآتها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ألهنّ کلام یکلّمن به أهل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کلام یتکلّمن به لم یسمع الخلائق بمثله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bookmarkStart w:id="684" w:name="pg5935_42566"/>
    </w:p>
    <w:p>
      <w:pPr>
        <w:pStyle w:val="BookText"/>
        <w:rPr/>
      </w:pPr>
      <w:bookmarkEnd w:id="6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یقلن نحن الخالدات فلا نموت، ونحن الناعمات فلا نبوس، ونحن المقیمات فلا نظعن، ونحن الراضیات فلا نسخط، طوبی لمن خُلق لنا، وطوبی لمن خُلقنا له، نحن اللواتی لو أنّ قرن إحدانا علّق فی جوّ السماء لأغشی نوره الأبصار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5578678_581953129"/>
      <w:bookmarkStart w:id="686" w:name="_Toc248"/>
      <w:bookmarkEnd w:id="685"/>
      <w:r>
        <w:rPr>
          <w:rtl w:val="true"/>
        </w:rPr>
        <w:t>تحف اللّه للمؤمنین فی الجنّة</w:t>
      </w:r>
      <w:bookmarkEnd w:id="686"/>
    </w:p>
    <w:p>
      <w:pPr>
        <w:pStyle w:val="BookText"/>
        <w:rPr/>
      </w:pPr>
      <w:r>
        <w:rPr>
          <w:rFonts w:ascii="Amiri" w:hAnsi="Amiri" w:eastAsia="Amiri" w:cs="Amiri"/>
          <w:color w:val="111111"/>
          <w:sz w:val="28"/>
          <w:sz w:val="28"/>
          <w:szCs w:val="28"/>
          <w:rtl w:val="true"/>
          <w:lang w:bidi="ar-SA"/>
        </w:rPr>
        <w:t>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اتَّقَوْا رَبَّهُمْ لَهُمْ غُرَفٌ مِنْ فَوْقِها غُرَفٌ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الحسن بن محبوب، عن محمّد بن إسحاق،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علیه السلام، رسول اللّه صلی الله علیه و آله عن تفسیر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بنیت هذه الغرف یا رسول 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تلک غرف بناها اللّه لأولیائه بالدرّ والیاقوت والزبرجد، سقوفها الذهب محبوکة بالفضة، لکلّ غرفة منها ألف باب من ذهب، علی کلّ باب منها ملک موکّل به، وفیها فرش مرفوعة بعضها فوق بعض من الحریر والدیباج بألوان مختلفة، وحشوها المسک والعنبر والکافور، 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المؤمن إلی منازله فی الجنّة وضع علی رأسه تاج الملک والکرامة، واُلبس حلل الذهب والفضة والیاقوت والدرّ منظوماً فی الإکلیل تحت التاج، واُلبس سبعین حلّة بألوان مختلفة منسوجة بالذهب والفضة واللؤلؤ والیاقوت الأحمر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 وَ لُؤْلُؤاً وَ لِباسُهُمْ فِیها حَرِیرٌ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فإذا جلس المؤمن علی سریره اهتزّ سریره فرحاً، فإذا استقرّت لولیّ اللّه منازله فی الجنّة استأذن علیه الملک الموکّل بجنانه لیهنّیه بکرامة اللّه إیّاه، فیقول له خدّام المؤمن ووصفاؤه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فإنّ ولیّ اللّه قد اتّکأ علی أرائکه وزوجته الحوراء العیناء قد هیّئت له، فاصبر لولیّ اللّه حتّی یفرغ من شغله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علیه زوجته الحوراء من خیمتها تمشی مقبلة وحولها وصفاؤها تحنیها، علیها سبعون حلّة منسوجة بالیاقوت واللؤلؤ والزبرجد صبغن بمسک وعنبر، وعلی رأسها تاج الکرامة، ورجلیها نعلان من ذهب مکللان بالیاقوت واللؤلؤ، وشراکهما یاقوت أحمر، فإذا ادنیت من ولیّ اللّه وهمَّ أن یقوم الها شوقاً،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لیس هذا یوم تعب ولا نصب، فلا تقم أنا لک و أنت لی، فیعتنقان قدر خمسمائة عام من أعوام الدنیا لا یملّها ولا 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إلی عنقها، فإذا علیها قلادة من قصب یاقوت أحمر وسطها لوح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ولیّ اللّه حبیبی، وأنا الحوراء حبیبتک، إلیک تباهت نفسی، وإلیّ تباهت نفسک، ثمّ یبعث اللّه ألف ملک یهنّونه بالجنة ویزوّجونه الحوراء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فینتهون إلی أوّل باب من جنّانه فیقولون للملک الموکّل بأبواب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استأذن لنا علی ولیّ اللّه، فإنّ اللّه بعثنا مهنّئین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أقول للحاجب فیعلمه مکانکم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الملک إلی الحاجب وبینه وبین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جنان حتّی ینتهی إلی أوّل باب، فیقول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باب الغرفة ألف ملک أرسلهم ربّ العالمین جاؤوا یهنّئون ولیّ اللّه، وقد سألوا أن أستأذن لهم علیه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لیعظم علَیَّ أن أستأذن لأحد علی ولیّ اللّه وهو مع زوجته</w:t>
      </w:r>
      <w:r>
        <w:rPr>
          <w:rFonts w:eastAsia="IRNazanin" w:cs="IRNazanin"/>
          <w:color w:val="111111"/>
          <w:sz w:val="28"/>
          <w:szCs w:val="28"/>
          <w:rtl w:val="true"/>
          <w:lang w:bidi="fa-IR"/>
        </w:rPr>
        <w:t xml:space="preserve">. </w:t>
      </w:r>
      <w:bookmarkStart w:id="687" w:name="pg5935_42570"/>
    </w:p>
    <w:p>
      <w:pPr>
        <w:pStyle w:val="BookText"/>
        <w:rPr/>
      </w:pPr>
      <w:bookmarkEnd w:id="687"/>
      <w:r>
        <w:rPr>
          <w:rFonts w:ascii="IRNazanin" w:hAnsi="IRNazanin" w:eastAsia="IRNazanin"/>
          <w:color w:val="111111"/>
          <w:sz w:val="28"/>
          <w:sz w:val="28"/>
          <w:szCs w:val="28"/>
          <w:rtl w:val="true"/>
          <w:lang w:bidi="fa-IR"/>
        </w:rPr>
        <w:t>فیقوم القیّم إلی الخدّام،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رسل الجبّار علی باب العرصة وهم ألف ملک أرسلهم یهنّئون ولیّ اللّه، فاعلمهم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فیعلمونه الخدّام مکانهم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فیأذن لهم فیدخلون علی ولیّ اللّه وهو فی الغرفة، ولها ألف باب، وعلی کلّ باب من أبوابها ملک موکّل به، فإذا أذن للملائکة بالدخول علی ولیّ اللّه، فتح کلّ ملک بابه الذی قد وکّل به، فیدخل کلّ ملک من باب من أبواب الغرفة، فیبلغونه رسالة الجبّار، 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688" w:name="__RefHeading___Toc5578680_581953129"/>
      <w:bookmarkStart w:id="689" w:name="_Toc249"/>
      <w:bookmarkEnd w:id="688"/>
      <w:r>
        <w:rPr>
          <w:rtl w:val="true"/>
        </w:rPr>
        <w:t>أسئلة الهروی عن الرضا علیه السلام عن خلق الجنّة والنّار</w:t>
      </w:r>
      <w:bookmarkEnd w:id="689"/>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عبدالسلام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الحدیث الذی یرویه أهل الحدیث ان المؤمنین یزورون ربّهم عن منازلهم فی الجنّة؟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وَتَعالی فَضَّلَ نَبِیَّهُ مُحَمَّداً صلی الله علیه و آله عَلی جَمیعِ خَلْقِهِ مِنَ النَّبِیِّینَ وَالْمَلائِکَةِ، وَجَعَلَ طاعَتَهُ طاعَتَهُ، وَمُبایَعَتَهُ مُبایَعَتَهُ، وَزِیارَتَهُ فی الدُّنْیا وَالْآخِرَةِ زِیارَتَهُ،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فی حَیاتِی أَوْ بَعْدَ مَماتِی، فَقَدْ زارَ اللّهَ جَلَّ جَلالهُ، وَدَرَجةُ النَّبِیُّ صلی الله علیه و آله فی الْجَنَّةِ أَرْفَعَ الدَّرَجاتِ، فَمَنْ زارَهُ إِلی دَرَجَتِهِ فی الْجَنَّةِ مِنْ مَنْزِلِهِ </w:t>
      </w:r>
    </w:p>
    <w:p>
      <w:pPr>
        <w:pStyle w:val="BookText"/>
        <w:rPr/>
      </w:pPr>
      <w:r>
        <w:rPr>
          <w:rFonts w:ascii="Amiri" w:hAnsi="Amiri" w:eastAsia="Amiri" w:cs="Amiri"/>
          <w:color w:val="111111"/>
          <w:sz w:val="28"/>
          <w:sz w:val="28"/>
          <w:szCs w:val="28"/>
          <w:rtl w:val="true"/>
          <w:lang w:bidi="ar-SA"/>
        </w:rPr>
        <w:t>فَقَدْ زارَ اللّهَ تَبارَکَ وَتَعالی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معنی الخبر الذی رووه انّ ثواب لا إله إلّااللّه النظر إلی وجه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بوجهه کالوجوه فقد کفر ولکن وجه اللّه أنبیاؤه ورسله وحججه صلوات اللّه علیهم، هم الذین بهم یتوجّه إلی اللّه وإلی دینه و معرفته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إلی أنبیاء اللّه ورسله وحججه علیهم السلام فی درجاتهم ثواب عظیم للمؤمنین یوم القیامة، وقد قال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 یرانی بعد أن یفارقنی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الصلت، إنّ اللّه تبارک وتعالی لا یوصف بمکان، ولا یدرک بالأبصار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فأخبرنی عن الجنّة والنار أهما الیوم مخلوقتان؟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رسول اللّه قد دخل الجنّة ورأی النار لمّا عرج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فإنّ قوماً یقولون إنّهما الیوم مقدرتان غیر مخلوقتین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اولئک منّا ولا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خلق الجنّة والنار فقد کذّب النبیّ صلی الله علیه و آله وکذّبنا، ولیس من ولایتنا علی شیء، وخلّد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690" w:name="pg5935_42574"/>
    </w:p>
    <w:p>
      <w:pPr>
        <w:pStyle w:val="BookText"/>
        <w:rPr/>
      </w:pPr>
      <w:bookmarkEnd w:id="690"/>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السماء أخذ بیدی جبرئیل فأدخلنی الجنّة فناولنی من رطبها فأکلته فتحوّل ذلک نطقة فی صلبی، فلمّا هبطت إلی الأرض واقعت خدیجة فحملت بفاطمة، ففاطمة حوراء إنسیّة، فکلّما اشتقت إلی رائحة الجنّة شممت رائحة ابنتی فاطمة</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578682_581953129"/>
      <w:bookmarkStart w:id="692" w:name="_Toc250"/>
      <w:bookmarkEnd w:id="691"/>
      <w:r>
        <w:rPr>
          <w:rtl w:val="true"/>
        </w:rPr>
        <w:t>إحضار جهنّم فی یوم المیعاد</w:t>
      </w:r>
      <w:bookmarkEnd w:id="692"/>
    </w:p>
    <w:p>
      <w:pPr>
        <w:pStyle w:val="BookText"/>
        <w:rPr/>
      </w:pPr>
      <w:r>
        <w:rPr>
          <w:rFonts w:ascii="Amiri" w:hAnsi="Amiri" w:eastAsia="Amiri" w:cs="Amiri"/>
          <w:color w:val="111111"/>
          <w:sz w:val="28"/>
          <w:sz w:val="28"/>
          <w:szCs w:val="28"/>
          <w:rtl w:val="true"/>
          <w:lang w:bidi="ar-SA"/>
        </w:rPr>
        <w:t>قال رحمه الله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عمرو بن عثمان،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سئل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أخبرنی الروح الأمین، إنّ اللّه لا إله غیره، إذا أبرز الخلائق وجمع الأوّلین والآخرین أتی بجهنّم تقاد بألف زمام، مع کلّ زمام مائة ألف ملک من الغلاظ الشداد، لها هدة وغضب وزفیر وشهیق، وأنّها لتزفر الزفرة، فلولا إنّ اللّه أخّرهم للحساب لأهلکت الجمیع، ثمّ یخرج منها عنق فیحیط بالخلائق البرّ منهم والفاجر، فما خلق اللّه عبداً من عباد اللّه ملکاً ولا نبیاً إلّاینادی نفسی، وأنت یا نبیّ اللّه تنادی امّتی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یوضع علیها الصراط أدقّ من حدّ السیف، علیها ثلاث قناطر، فأمّا واحدة فعلیها الأمانة والرحم، والثانیة فعلیها الصلاة، وأمّا الثالثة فعلیها </w:t>
      </w:r>
      <w:bookmarkStart w:id="693" w:name="pg5935_42576"/>
    </w:p>
    <w:p>
      <w:pPr>
        <w:pStyle w:val="BookText"/>
        <w:rPr/>
      </w:pPr>
      <w:bookmarkEnd w:id="693"/>
      <w:r>
        <w:rPr>
          <w:rFonts w:ascii="IRNazanin" w:hAnsi="IRNazanin" w:eastAsia="IRNazanin"/>
          <w:color w:val="111111"/>
          <w:sz w:val="28"/>
          <w:sz w:val="28"/>
          <w:szCs w:val="28"/>
          <w:rtl w:val="true"/>
          <w:lang w:bidi="fa-IR"/>
        </w:rPr>
        <w:t>عدل ربّ العالمین لا إله غیره، فیکلفون بالممرّ علیها فیحبسهم الرحم والأمانة، فإن نجوا منهما حبستهم الصلاة، فإن نجوا منهما کان المنتهی إلی ربّ العالمین،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علی الصراط فمتعلّق بید وتزول قدم، ومستمسک بقدم والملائکة حولها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اعف واصفح وعد بفضلک وسلّم، والناس یتهافتون فی النار کالفراش فیها، فإذا نجا ناجٍ برحمة اللّه مرّ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للّه‌وبنعمته تتمّ الصالحات وتزکو الحسنات، والحمد للّه الذی نجّانی منک بعد الیأس بمنّه وفضله إنّ ربّنا لغفور شکور</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5578684_581953129"/>
      <w:bookmarkStart w:id="695" w:name="_Toc251"/>
      <w:bookmarkEnd w:id="694"/>
      <w:r>
        <w:rPr>
          <w:rtl w:val="true"/>
        </w:rPr>
        <w:t>فی وصف نار جهنّم</w:t>
      </w:r>
      <w:bookmarkEnd w:id="695"/>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رحمه الله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عن محمّد بن أبی عمیر،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خوّفنی فإنّ قلبی قد قسا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استعدّ للحیاة الطویلة، فإنّ جبرئیل جاء إلی رسول اللّه صلی الله علیه و آله وهو قاطب، وقد کان قبل ذلک یجیء وهو مبتسم،</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جئتنی الیوم مقاطباً؟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وضعت منافخ النار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منافخ النار، یا جبرئیل؟ </w:t>
      </w:r>
      <w:bookmarkStart w:id="696" w:name="pg5935_42578"/>
    </w:p>
    <w:p>
      <w:pPr>
        <w:pStyle w:val="BookText"/>
        <w:rPr/>
      </w:pPr>
      <w:bookmarkEnd w:id="69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أمر بالنار، فنفخ علیها ألف عام حتّی ابیضّت، ونفخ علیها ألف عام حتّی احمرّت، ثمّ نفخ علیها ألف عام حتّی اسودّت، فهی سوداء له مظلمة، لو أنّ قطرة من الضریع قطرت فی شراب أهل الدنیا لمات أهلها من نتنها، ولو أن حلقة من السلسلة التی طولها سبعون ذراعاً وضعت علی الدنیا لذابت الدنیا من حرّها، ولو أنّ سربالاً من سرابیل أهل النار علّق بین السماء والأرض لمات أهل الأرض من ریحه ووهجه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رسول اللّه صلی الله علیه و آله وبکی جبرئیل، فبعث اللّه إلیهما ملکاً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ربّکما یقرؤکما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آمنتکما أن تذنبا ذنباً أعذّبکما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 رسول اللّه صلی الله علیه و آله جبرئیل مبتسماً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یعظمون النار، وإن أهل الجنّة یعظمون الجنّة والنعیم، وإنّ أهل جهنّم إذا دخلوا هووا فیها مسیرة سبعین عاماً، فإذا بلغوا أعلاها قمعوا بمقامع الحدید واعیدوا فی درکها، هذه حالهم،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تبدّل جلودهم جلوداً غیر الجلود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أبا محمّد؟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حسبی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578686_581953129"/>
      <w:bookmarkStart w:id="698" w:name="_Toc252"/>
      <w:bookmarkEnd w:id="697"/>
      <w:r>
        <w:rPr>
          <w:rtl w:val="true"/>
        </w:rPr>
        <w:t>منازل المؤمنین والکفّار فی الجنّة والنّار</w:t>
      </w:r>
      <w:bookmarkEnd w:id="698"/>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حدّثنی أبی، عن عثمان بن عیسی، عن سماعة، عن أبی بصیر، عن أبی عبداللّه علیه السلام، 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خلقاً إلّاجعل له فی الجنّة منزلاً وفی النار منزلاً، فإذا دخل أهل الجنّة الجنّة </w:t>
      </w:r>
      <w:bookmarkStart w:id="699" w:name="pg5935_42580"/>
    </w:p>
    <w:p>
      <w:pPr>
        <w:pStyle w:val="BookText"/>
        <w:rPr/>
      </w:pPr>
      <w:bookmarkEnd w:id="699"/>
      <w:r>
        <w:rPr>
          <w:rFonts w:ascii="IRNazanin" w:hAnsi="IRNazanin" w:eastAsia="IRNazanin"/>
          <w:color w:val="111111"/>
          <w:sz w:val="28"/>
          <w:sz w:val="28"/>
          <w:szCs w:val="28"/>
          <w:rtl w:val="true"/>
          <w:lang w:bidi="fa-IR"/>
        </w:rPr>
        <w:t>وأهل النار النار،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أشرفوا، فیشرفون علی أهل النار، وترفع لهم منازلهم فیها، 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عصیتم اللّه لدخلتموها یعنی النار، فلو أنّ أحداً مات فرحاً لمات أهل الجنّة فی ذلک الیوم فرحاً لما صرف عنهم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النار، ارفعوا رؤوسکم، فیرفعون رؤوسهم، فینظرون منازلهم فی الجنّة وما فیها من النعیم،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أطعتم ربّکم لدخلتموها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حزناً، فیورث هؤلاء منازل هؤلاء، ویورث هؤلاء منازل هؤلاء، 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700" w:name="__RefHeading___Toc5578688_581953129"/>
      <w:bookmarkStart w:id="701" w:name="_Toc253"/>
      <w:bookmarkEnd w:id="700"/>
      <w:r>
        <w:rPr>
          <w:rtl w:val="true"/>
        </w:rPr>
        <w:t>شدّة نار جهنّم</w:t>
      </w:r>
      <w:bookmarkEnd w:id="701"/>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عُقْبَی الْکافِرِینَ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نارکم هذه جزء من سبعین جزءاً من نار جهنّم، وقد اطفئت سبعین مرّة بالماء ثمّ التهبت، ولولا ذلک ما استطاع آدمی أن یطفئها، وأنّها لیؤت بها القیامة حتّی توضع علی النار، فتصرخ صرخة لا یبقی ملک مقرّب، ولا نبیّ مرسل، إلّاجثا علی رکبتیه فزعاً من صرختها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5578690_581953129"/>
      <w:bookmarkStart w:id="703" w:name="_Toc254"/>
      <w:bookmarkEnd w:id="702"/>
      <w:r>
        <w:rPr>
          <w:rtl w:val="true"/>
        </w:rPr>
        <w:t>المقصود من سعیر جهنّم</w:t>
      </w:r>
      <w:bookmarkEnd w:id="7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وفیه أیضاً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جَهَنَّمُ کُلَّما خَبَتْ زِدْناهُمْ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أی‌کلّما انطفت، فإنّه حدّثنی أبی، عن ابن أبی عُمیر، عن سیف بن عمیرة، یرفعه إلی علیّ بن الحسین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جهنّم وادیاً یقال له سعیر إذا خبت جهنّم فتح سعیرها،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،أی‌کلّما انطفت</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704" w:name="pg5935_42584"/>
    </w:p>
    <w:p>
      <w:pPr>
        <w:pStyle w:val="Heading2"/>
        <w:numPr>
          <w:ilvl w:val="1"/>
          <w:numId w:val="1"/>
        </w:numPr>
        <w:rPr/>
      </w:pPr>
      <w:bookmarkStart w:id="705" w:name="__RefHeading___Toc5578692_581953129"/>
      <w:bookmarkStart w:id="706" w:name="_Toc255"/>
      <w:bookmarkEnd w:id="704"/>
      <w:bookmarkEnd w:id="705"/>
      <w:r>
        <w:rPr>
          <w:rtl w:val="true"/>
        </w:rPr>
        <w:t>الفهارس الفنیة</w:t>
      </w:r>
      <w:bookmarkEnd w:id="706"/>
    </w:p>
    <w:p>
      <w:pPr>
        <w:pStyle w:val="Heading3"/>
        <w:numPr>
          <w:ilvl w:val="2"/>
          <w:numId w:val="1"/>
        </w:numPr>
        <w:rPr/>
      </w:pPr>
      <w:bookmarkStart w:id="707" w:name="__RefHeading___Toc5578694_581953129"/>
      <w:bookmarkStart w:id="708" w:name="_Toc256"/>
      <w:bookmarkEnd w:id="707"/>
      <w:r>
        <w:rPr/>
        <w:t>1</w:t>
      </w:r>
      <w:r>
        <w:rPr>
          <w:rtl w:val="true"/>
        </w:rPr>
        <w:t xml:space="preserve"> - </w:t>
      </w:r>
      <w:r>
        <w:rPr>
          <w:rtl w:val="true"/>
        </w:rPr>
        <w:t>فهرس الآیات الکریمة</w:t>
      </w:r>
      <w:bookmarkEnd w:id="708"/>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ءَأَنذَرْتَهُمْ أَمْ لَمْ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فِی رَیْبٍ مِّمَّا نَزَّلْنَا عَلَی عَبْدِنَا فَأْتُوا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مِیثَاقَکُمْ لَاتَسْفِکُونَ دِمَاءَکُمْ وَلَا تُخْرِجُونَ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وَتُخْرِجُونَ فَرِیقاً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مِن قَبْلُ یَسْتَفْتِحُونَ عَلَی الَّذِینَ کَفَرُوا فَلَمَّا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تُقَدِّمُوا لِأَنفُسِکُم مِّن خَیْرٍ تَجِدُوهُ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لَکُمُ الدِّینَ فَلَا تَمُوتُنَّ إِلَّا وَأَنتُم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 لِکَ جَعَلْنَاکُمْ أُمَّةً وَسَطاً لِتَکُونُوا شُهَدَاءَ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ظُلَلٍ مِنَ الْغَمَامِ وَالْمَلَائِکَةُ وَقُضِیَ الْأَمْرُ </w:t>
      </w:r>
      <w:r>
        <w:rPr>
          <w:rFonts w:eastAsia="Amiri" w:cs="Amiri" w:ascii="Amiri" w:hAnsi="Amiri"/>
          <w:color w:val="111111"/>
          <w:sz w:val="28"/>
          <w:szCs w:val="28"/>
          <w:lang w:bidi="ar-SA"/>
        </w:rPr>
        <w:t>267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وَالْأَرْضَ وَلَا یَؤُودُهُ حِفْظُهُمَا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تُحْیِی الْمَوْتَی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لَایُکَلِّفُ اللّهُ نَفْساً إِلَّا وُسْعَهَا لَهَا مَا کَسَبَتْ وَعَلَیْهَا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مِیثَاقَ النَّبِیِّینَ لَمَا آتَیْتُکُم مِّن کِتَابٍ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عَلَیْهِمْ وَلَا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لَاتُکَلَّفُ إِلَّا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وَالْحِکْمَةَ وَآتَیْنَاهُم مُلْکاً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جَاءُوکَ فَاسْتَغْفَرَوا اللّهَ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وَرَبِّکَ لَایُؤْمِنُونَ حَتَّی یُحَکِّمُوکَ فِیمَا شَجَرَ بَیْنَهُمْ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وَمَن تَوَلَّی فَمَا أَرْسَلْنَاکَ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مِن بَیْتِهِ مُهَاجِراً إِلَی اللّهِ وَرَسُولِهِ ثُمَّ یُدْرِکْهُ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أَهْلِ الْکِتَابِ إِلَّا لَیُؤْمِنَنَّ بِهِ قَبْلَ مَوْتِهِ وَیَوْمَ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لَایَحْزُنکَ الَّذِینَ یُسَارِعُونَ فِی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الَّذِینَ یَخُوضُونَ فِی آیَاتِنَا فَأَعْرِضْ عَنْهُمْ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السَّماوَاتِ وَالْأَرْضِ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کَلِمَتُ رَبِّکَ صِدْقاً وَعَدْلاً لَامُبَدِّلَ لِکَلِمَاتِهِ وَهُوَ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عَلَیْهَا آبَاءَنَا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مَاظَهَرَ مِنْهَا وَمَا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وَمَا کُنَّا لِنَهْتَدِیَ لَوْلَا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لَمْ یَدْخُلُوهَا وَهُمْ یَطْمَعُونَ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لأَکْثَرِهِمْ مِن عَهْدٍ وَإِنْ وَجَدْنَا أَکْثَرَهُمْ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وَرَحْمَتِی وَسِعَتْ کُلَّ شَیْ‌ءٍ فَسَأَکْتُبُهَا لِلَّذِینَ یَتَّقُونَ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وَالْإِنْجِیلِ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لَهُمُ الطَّیِّبَاتِ وَیُحَرِّمُ عَلَیْهِمُ الْخَبَائِثَ وَیَضَعُ عَنْهُمْ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بِمَا لَمْ یَنَالُوا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وَلَا عَلَی الْمَرْضَی وَلَا عَلَی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وَاللّهُ غَفُورٌ رَحِیمٌ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الَّذِینَ إِذَا مَا أَتَوْکَ لِتَحْمِلَهُمْ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سَیِّئاً عَسَی اللّهُ أَن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لِیُضِلَّ قَوْماً بَعْدَ إِذْ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لَایُصِیبُهُمْ ظَمَأٌ وَلاَنَصَبٌ وَلَا مَخْمَصَةٌ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کُلِّ فِرْقَةٍ مِنْهُمْ طَائِفَةٌ لِیَتَفَقَّهُوا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وَیَسْتَنْبِئُونَکَ أَحَقٌّ هُوَ </w:t>
      </w:r>
      <w:r>
        <w:rPr>
          <w:rFonts w:eastAsia="Amiri" w:cs="Amiri" w:ascii="Amiri" w:hAnsi="Amiri"/>
          <w:color w:val="111111"/>
          <w:sz w:val="28"/>
          <w:szCs w:val="28"/>
          <w:lang w:bidi="ar-SA"/>
        </w:rPr>
        <w:t>182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فَبِذلِکَ فَلْیَفْرَحُوا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الَّذِینَ یَقْرَءُونَ الْکِتَابَ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تُکْرِهُ النَّاسَ حَتَّی یَکُونُوا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وَیُؤْتِ کُلَّ ذِی فَضْلٍ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وَضَائِقٌ بِهِ صَدْرُکَ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لَاتَکَلَّمُ نَفْسٌ إِلَّا بِإِذْنِهِ فَمِنْهُمْ شَقِیٌّ وَسَعِیدٌ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یَزَالُونَ مُخْتَلِفِینَ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وَتَمَّتْ کَلِمَةُ رَبِّکَ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لَاتَقْصُصْ رُؤْیَاکَ عَلَی إِخْوَتِکَ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أَءِنَّکَ لَأَنتَ یُوسُفُ قَالَ أَنَا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وَالْمَلائِکَةُ یَدْخُلُونَ عَلَیْهِم مِن کُلِّ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وَیُثْبِتُ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وَعُقْبَی الْکَافِرِینَ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الْأَرْضُ غَیْرَ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أَغْوَیْتَنِی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وَلَلْآخِرَةُ أَکْبَرُ </w:t>
      </w:r>
      <w:r>
        <w:rPr>
          <w:rFonts w:eastAsia="Amiri" w:cs="Amiri" w:ascii="Amiri" w:hAnsi="Amiri"/>
          <w:color w:val="111111"/>
          <w:sz w:val="28"/>
          <w:szCs w:val="28"/>
          <w:lang w:bidi="ar-SA"/>
        </w:rPr>
        <w:t>217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فَأُولئِکَ یُبَدِّلُ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فَرَبُّکُمْ أَعْلَمُ بِمَنْ هُوَ أَهْدَی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جَهَنَّمُ کُلَّمَا خَبَتْ زِدْنَاهُمْ 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 بِقُوَّةٍ وَآتَیْنَاهُ الْحُکْمَ صَبِیّاً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وَجَعَلَنِی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یَوْمَ الْحَسْرَةِ إِذْ قُضِیَ الْأَمْرُ وَهُمْ فِی غَفْلَةٍ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رَسُولاً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رَسُولاً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رِزْقُهُمْ فِیهَا بُکْرَةً وَعَشِیّاً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الْمُجْرِمِینَ إِلَی جَهَنَّمَ وِرْداً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بَیْنَهُمَا وَمَا تَحْتَ الثَرَی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وَهُم مِن خَشْیَتِهِ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عَلَی قَرْیَةٍ أَهْلَکْنَاها أَنَّهُمْ لَایَرْجِعُونَ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لَایَحْزُنُهُمُ الْفَزَعُ الْأَکْبَرُ وَتَتَلَقَّاهُمُ الْمَلَائِکَةُ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فَاعِلِینَ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وَکُنَّا قَوْماً ضَالِّینَ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وَأَنَّهُ یُحْیِی الْمَوْتَی وَأَنَّهُ عَلَی کُلِّ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لَّارَیْبَ فُیهَا وَأَنَّ اللّهَ یَبْعَثُ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یَعْبُدُ اللّهَ عَلَی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w:t>
      </w:r>
      <w:r>
        <w:rPr>
          <w:rFonts w:eastAsia="Amiri" w:cs="Amiri" w:ascii="Amiri" w:hAnsi="Amiri"/>
          <w:color w:val="111111"/>
          <w:sz w:val="28"/>
          <w:szCs w:val="28"/>
          <w:lang w:bidi="ar-SA"/>
        </w:rPr>
        <w:t>180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وَلِبَاسُهُمْ فِیهَا حَرِیرٌ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لَاتَعْمَی الْأَبْصَارُ وَلَکِن تَعْمَی الْقُلُوبُ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رَبَّکُمْ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فِی اللّهِ حَقَّ جِهَادِهِ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کَانَ مَعَهُ مِن إِلهٍ إِذاً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لَّاتُلْهِیهِمْ تِجَارَةٌ وَلَا بَیْعٌ عَن ذِکْرِ اللّهِ وَإِقَامِ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وَعَمِلُوا الصَّالِحَاتِ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لِیَبْلُوَنِی ءَأَشْکُرُ أَم أَکْفُرُ وَمَن شَکَرَ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وَیَکْشِفُ السُّوءَ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وَهُم مِن فَزَعٍ یَوْمَئِذٍ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لَاتَهْدِی مَنْ أَحْبَبْتَ وَلکِنَّ اللّهَ یَهْدِی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لَایُفْتَنُونَ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اتَّخَذْتُم مِن دُونِ اللّهِ أَوْثَاناً مَّوَدَّةَ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تَبَیَّنَ لَکُم مِن مَسَاکِنِهِمْ وَزَیَّنَ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مُّوسَی بِالْبَیِّنَاتِ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w:t>
      </w:r>
      <w:r>
        <w:rPr>
          <w:rFonts w:eastAsia="Amiri" w:cs="Amiri" w:ascii="Amiri" w:hAnsi="Amiri"/>
          <w:color w:val="111111"/>
          <w:sz w:val="28"/>
          <w:szCs w:val="28"/>
          <w:lang w:bidi="ar-SA"/>
        </w:rPr>
        <w:t>254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لَاتَبْدِیلَ لِخَلْقِ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رَحْمَةِ اللّهِ کَیْفَ یُحْیِی الْأَرْضَ بَعْدَ مَوْتِهَا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وَأَزْوَاجُهُ أُمَّهَاتُهُمْ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لَایَعْزُبُ عَنْهُ مِثْقَالُ ذَرَّةٍ فِی السَّماوَاتِ وَلَا فِی الْأَرْضِ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عَلَیْهِمْ إِبْلِیسُ ظَنَّهُ فَاتَّبَعُوهُ إِلَّا فَرِیقاً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 إِلَّا لِمَنْ إِذِنَ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وَلُؤْلُؤاً وَلِبَاسُهُمْ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وَالْأَرْضَ أَن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 یُسْجَرُونَ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نُعَمِّرْهُ نُنَکِّسْهُ فِی الْخَلْقِ أَفَلَا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وَالَّذِینَ لَایَعْلَمُونَ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وَأَنِیبُوا إِلَی رَبِّکُمْ وَأَسْلِمُوا لَهُ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w:t>
      </w:r>
      <w:r>
        <w:rPr>
          <w:rFonts w:eastAsia="Amiri" w:cs="Amiri" w:ascii="Amiri" w:hAnsi="Amiri"/>
          <w:color w:val="111111"/>
          <w:sz w:val="28"/>
          <w:szCs w:val="28"/>
          <w:lang w:bidi="ar-SA"/>
        </w:rPr>
        <w:t>181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وَکُن مِنَ الشَّاکِرِینَ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السَّماوَاتِ وَمَن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بَیْنَهُم بِالْحَقِّ وَقِیلَ 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وَبِمَا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فَهَدَیْنَاهُمْ فَاسْتَحَبُّوا الْعَمَی عَلَی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وَذلِکُمْ ظَنُّکُمُ الَّذِی ظَنَنْتُم بِرَبِّکُمْ أَرَدَاکُمْ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أَوْحَیْنَا إِلَیْکَ رُوحاً مِنْ أَمْرِنَا مَا کُنتَ تَدْرِی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قَبْلِکَ 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لَانَسْمَعُ سِرَّهُمْ وَنَجْوَاهُم بَلَی وَرُسُلُنَا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فِی السَّمَاءِ إِلهٌ وَفِی الْأَرْضِ إِلهٌ وَهُوَ الْحَکِیمُ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یُهْلِکُنَا الَّا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بِکِتَابٍ مِن قَبْلِ هذَا أَوْ أَثَارَةٍ مِن عِلْمٍ إِن کُنتُمْ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وَلکِن قُولُوا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یَنظُرُوا إِلَی السَّمَاءِ فَوْقَهُمْ کَیْفَ بَنَیْنَاهَا وَزَیَّنَّاهَا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وَأَحْیَیْنَا بِهِ بَلْدَةً مَیْتاً کَذلِکَ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وَتَسِیرُ الْجِبَالُ سَیْراً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بِالْاُفُقِ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إِنِ اسْتَطَعْتُمْ أَن تَنفُذُوْا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لَایَسْتَوِی مِنکُم مَنْ أَنفَقَ مِن قَبْلِ الْفَتْحِ وَقَاتَلَ أُوْلئِکَ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وَجَنَّةٍ عَرْضُهَا کَعَرْضِ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یُؤْتِکُمْ کِفْلَیْنِ مِن رَحْمَتِهِ وَیَجْعَل لَکُمْ نُوراً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وَلَا خَمْسَةٍ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أُوتُوا الْعِلْمَ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بِکُمْ وَبَدَا بَیْنَنَا وَبَیْنَکُمُ الْعَدَاوَةُ وَالْبَغَضاءُ أَبَداً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وَمِنکُم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مَا آتَاهَا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وَالَّذِی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وَجِیءَ یَوْمَئِذٍ بِجَهَنَّمَ یَوْمَئِذٍ یَتَذَکَّرُ الْإِنسَانُ وَأَنَّی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709" w:name="pg5935_42622"/>
    </w:p>
    <w:p>
      <w:pPr>
        <w:pStyle w:val="Heading3"/>
        <w:numPr>
          <w:ilvl w:val="2"/>
          <w:numId w:val="1"/>
        </w:numPr>
        <w:rPr/>
      </w:pPr>
      <w:bookmarkStart w:id="710" w:name="__RefHeading___Toc5578696_581953129"/>
      <w:bookmarkStart w:id="711" w:name="_Toc257"/>
      <w:bookmarkEnd w:id="709"/>
      <w:bookmarkEnd w:id="710"/>
      <w:r>
        <w:rPr/>
        <w:t>2</w:t>
      </w:r>
      <w:r>
        <w:rPr>
          <w:rtl w:val="true"/>
        </w:rPr>
        <w:t xml:space="preserve"> - </w:t>
      </w:r>
      <w:r>
        <w:rPr>
          <w:rtl w:val="true"/>
        </w:rPr>
        <w:t>فهرس الروایات الشریفة</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بِالْمُؤْمِنینَ مِنْ أَنْفُسِهِمْ، ثُمَّ أَخی عَلِیُّ بْنُ أَبی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بعثنی بالحقّ بشیراً، لا یعذّب اللّه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درجتی فی الجنّة، وهی ألف مرقاة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مسعود، قد قرب الأجل، ونعت إلیّ نفسی،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آدم إذا کان فی آخر یوم من أیّام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طهّرنا، وعصمنا، وجعلنا شهداء علی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نَهْراً دُونَ عَرْشِهِ وَدُونَ النَّهْرِ الَّذی دُونَ عَرْشِهِ نُورٌ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الکُفْرُ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لَایَمُوتُ وَلَا تَنْقَضی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عَمّا شِئْتُمْ، فَلَا تَسْأَلُونی عَنْ شَیْ‌ءٍ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 تسعون إسماً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أَدْنی ما یَکُونُ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 حامِلُ الْعَرْشِ وَالسَّماواتِ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الَّذینَ عَنَی اللّهُ بِذی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ویدعی بالمؤمن الغنی یوم القیامة إلی الحساب، یقول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المفقودون عن فرشهم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أَمَرَنی رَسُولُ اللّهِ صلی الله علیه و آله أَنْ اوصِیَ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هارُونی، ما مَنَعَکَ أَنْ تَقُولَ سَبْعاً؟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جهنّم وادیاً یقال له سعیر إذا خبت جهنّم 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النفخة الاُولی، فإنّ اللّه یأمر إسرافیل فیهبط إلی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قالَ لَکَ جابِرُ بْنُ عَبْدِاللّهِ الْأَنْصاری؟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اللّه وبین حجّته حجاب، فلا للّه‌دون حجّته سقر،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جمع اللّه الناس فی صعید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وحشر الناس للحساب، فیمرّون بأهوال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یتقرّب به العباد إلی اللّه عزّ وجلّ 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هؤلاء فإنّهم فی حفرهم لا یخرجون منها، فمن کان له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عَزَّ وَجَلَّ رَسُولَهُ بِوِلایَةِ عَلِیٍّ، وَأَنْزَلَ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مَنِ اسْتَقْبَلَ قِبْلَتَنا، وَشَهِدَ شَهادَتَنا،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صَلَوات اللّهِ عَلَیْهِ لَمّا حَضَرَهُ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حَدیثَکُمْ هذا لَتَشْمَئِزُّ مِنْهُ قُلُوبُ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قامَ إِلی أَمیرَ الْمُؤْمِنینَ علیه السلام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تَعالی النَّصْرَ عَلَی الْحُسَیْنِ علیه السلام حَتّی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الَّذی نَزَلَ مَعَ آدَمَ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مُحَدَّثاً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ینزل قبل یوم القیامة إلی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بَعْضِ ما أَنْزَلَ اللّهُ مِنْ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أقصرت الخطبة فقد أعظمت المسألة، واللّه لأعطینک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بدا له أن یبین خلقه ویجمعهم لما لا بدّ منه أمر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أَرْحَمُ بِخَلْقِهِ مِنْ أَنْ یُجْبِرَ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 مُحَمَّداً صلی الله علیه و آله إِلَی الْجِنِّ وَالْإِنْسِ،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تَبارَکَتْ أَسْماؤُهُ الَّتی یُدْعی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أولی بما یدبّره من أمر خلقه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خِلْوٌ مِنْ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خِلْوٌ مِنْ خَلْقِهِ، وَخَلْقِهِ خِلْوٌ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أَعْلی عِلِّیِّینَ، وَخَلَقَ قُلُوبَ شیعَتِنا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وَخَلْقَهُ خِلْوٌ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مَبْذُولٌ وَعِلْمٌ مَکْفُوفٌ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فَوَّضَ إِلی نَبِیِّهِ صلی الله علیه و آله أَمْرَ خَلْقِهِ لِیَنْظُرَ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الْأَرْضَ بِغَیْرِ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الَّذینَ یَعْلَمُونَ، وَالَّذینَ لَایَعْلَمُونَ عَدُوُّنا،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الَّذینَ یَعْلَمُونَ، وَعَدُوُّنا الَّذینَ لَایَعْلَمُونَ،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کَنُجُومِ السَّماءِ، کُلَّما غابَ نَجْمٌ طَلَعَ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الرَّجُلِ أَنْ یَکُونَ لَهُ الْوَلَدُ، یَعْرِفُ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عَبَدَ الْإِسْمَ دُونَ الْمُسَمّی بِالْأَسْماءِ أَشْرَکَ وَکَفَرَ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أَحَدٌ عِنْدَهُ عِلْمُ شَیْ‌ءٍ إِلّا خَرَجَ مِنْ عِنْدِ أَمِیرِ 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صَمَدٌ، أَحَدِیُّ الْمَعْنی،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أَمِیرُ الْمُؤْمِنینَ علیه السلام إِلَی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وَالتَّفَکُّرَ 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عَنّی، وَعَلِیٌّ علیه السلام أَوَّلُنا وَأَفْضَلُنا وَخَیْرُنا بَعْدَ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ِیمانُ إِقْرارٌ وَعَمَلٌ،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 ِسْلامُ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الْجَبّارُ، تَعالَی الْجَبّارُ، مَنْ تَعاطی ما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الْجَبّارُ، إِنَّ مَن تَعاطی ما ثَمَّ هَلَکَ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وَالْأَنْبِیاءَ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الْحَنیفِیَّةُ مِنَ الْفِطْرَةِ الَّتی فَطَرَ اللّهُ النّاسَ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وَسَنامُهُ وَمِفْتاحُهُ،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جابراً، لقد بلغ من علمه أنّه کان یعرف تأویل هذه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الْمُنْذِرُ وَلِکُلِّ زَمانٍ مِنّا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علیّ علیه السلام، رسول اللّه صلی الله علیه و آله عن تفسیر هذه الآیة،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صَحِیحاً إِلّا شَیْئاً خَرَجَ مِنْ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مُوسی وَذُو الْقَرْنَیْنِ، کانا عالِمَیْنِ وَلَمْ یَکُونا 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 إِلَیْهِ فی مُحَمَّدٍ وَالْأَئِمَّةِ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یَزْعَمُونَ أَنَّهُمْ کُفّارٌ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آله أفضل الراسخین فی العلم، قد علّمه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لَایَتَّکِلُ الْعامِلونَ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وَجَلَّ إِلی وَلِیّ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 کُلَّ رَعِیَّةٍ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یَوْمَئِذٍ نَبِیّاً حُجَّةَ اللّهِ غَیْرَ مُرْسَلٍ، أَما تَسْمَعُ لِقَوْلِهِ حینَ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لاُِوْلی الْأَلْبابِ بِخَلْقِ الرَّبِّ الْمُسَخّرِ،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قریة أهلک اللّه أهلها بالعذاب لا یرجعون فی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لَایَنْفَعُ مَعَ الشَّکِّ وَالْجُحُودِ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خاطَبَ اللّهُ أَمِیرَ الْمُؤْمِنینَ علیه السلام فی کِتابِهِ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لَاتَغْفثرْ ذَنْبَهُ، ما قالَ اللّهُ لِلْحَکَمِ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الْحَسَنَ بْنَ عَلِیٍّ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 لِلْحُسَیْنِ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الْحُسَیْنَ علیه السلام ما حَضَرَهُ دَفَعَ وَصِیَّتَهُ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سئل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أخبرنی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إِنَّ الْإِمامَ رُفِعَ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لاَِلْسِنَتِکُمْ أَوْکِیَةٌ لَحَدَّثْتُ کُلَّ امْرِیً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حَصاةٌ، وَلِلْحَصاةِ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وَلَیْسَ عَلَیْهِ إِمامٌ ماتَ مَیْتَةً جاهِلِیَّةً؟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وَلَیْسَ لَهُ إِمامٌ فَمِیْتَتُهُ مَیْتَةُ جاهِلِیَّةٍ،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تخرج من المغرب وملک یسوقها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الَّذی یَری فی مَنامِهِ، وَیَسْمُع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الْاُمَّةُ الْوَسَطُ، وَنَحْنُ شُهَداءُ اللّهِ تَبارَکَ وَتَعالی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وَنَحْنُ بابُ اللّهِ، وَنَحْنُ لِسانُ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 السلام بِهذِهِ الْآیَةَ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 السلام بِهذِهِ الْآیَةِ عَلی مُحَمَّدٍ هکَذا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 السلام عَلی رَسُولِ اللّهِ صلی الله علیه و آله بِرُمّانَتَیْنِ مِنَ الْجَنَّةِ فَأَعْطاهُ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غَیْرَ مَعْقولٍ، وَلَا مَحْدُودٍ،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یُخْرِجُهُ مِنَ الْحَدَّیْنِ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لَخُزّانِ اللّهِ فی سَمائِهِ وَأَرْضِهِ،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الْکُفْرَ لَأَقْدَمُ مِنَ الشِّرْکِ وَأَخْبَثُ وَأَعْظَمُ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لکأنّی أنظر إلی القائم علیه السلام وقد أسند ظهره إلی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تَرَکَ اللّهُ أَرْضاً مِنْذُ قَبَضَ آدَمَ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النعمة الظاهرة فهو النبیّ صلی الله علیه و آله وما جاء به من 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وَذاکَ، إِنَّما کُلِّفَ النّاسُ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یَمْنَعُکَ مِنْ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یُنْکِرُونَ، مِنْ ذلِکَ قَوْلِ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کانَ رَسُولُ اللّهِ صلی الله علیه و آله أَخْوَفَ للّهِ‌ِ مِنْ أَنْ یَقُولَ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أیمن، أغرّک أن عفّ بطنک وفرجک،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کانُوا یَطُوفُونَ فی الْجاهِلِیَّةِ، إِنَّما امِروا أَنْ یَطُوفُوا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زَعَمَ أَنَّ اللّهَ قَدْ 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صُورَةٌ مُحْدَثَةٌ مَخْلُوقَةٌ، وَاصْطَفاها اللّهُ وَاخْتارَها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عُبَیْدَةَ، النّاسُ مُخْتَلِفُونَ فی إِصابَةِ الْقَوْلِ وَکُلُّهُمْ هالِکٌ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 إِنَّکَ لَهاهُنا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إِیّاکَ وَالْخُصوماتِ، فَإِنَّها تُورِثُ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إِیّاک وَالْخُصُوماتِ فَإِنَّها تُورِثُ الشَّکَّ، وَتُحْبِطُ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 إِنَّما امِرَ النّاسُ أَنْ یَأْتوا هذِهِ الْأَحْجارَ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تِسْعَةُ أَئِمَّةٍ بَعْدَ الْحُسَیْنِ بْنِ عَلِیٍّ، تاسِعُهُمْ قائِمُهُمْ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بِمَنْزِلَةِ رَسُولِ اللّهِ صلی الله علیه و آله إِلّا أَنَّهُمْ لَیْسُوا بِأَنْبِیاءَ،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أَتَسْتَطیعُ أَنْ تَعْمَلَ ما لَمْ 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أَمْرَکُمْ للّهِ‌ِ وَلَا تَجْعَلُوهُ لِلنّاسِ، فَإِنَّهُ ما کانَ للّهِ‌ِ فَهُوَ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مِنْ بَیْنِ یَدَیْهِ وَمِنْ خَلْفِهِ، وَعَنْ یَمینِهِ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عزّ وجلّ أن یبعث الخلق أمطر السماء وعلی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 الکلام إلی اللّه، فأمسکوا و تکلموا فیما دون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الْفِعْلَ کانُوا مُسْتَطیعینَ بِالْإِسْتِطاعَةِ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فَهُوَ صاحِبُکُمْ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یُحْقَنُ بِهِ الدَّمُ، وَتُؤَدّی بِهِ الْأَمانَةُ، وَتُسْتَحَلُّ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اُشْرِکَ بَیْنَ الْأَوْصِیاءِ وَالرُّسُلِ فی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کثبان بین الجنّة والنار، رجال،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إِمامَکَ، فَإِنَّکَ إِذا عَرَفْتُهُ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یَکُونُ الْعِبادُ مِنَ اللّهِ جَلَّ ذِکْرُهُ،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أَنَّ الْإِیمانَ غَیْرَ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صعود، و ألف سنة هبوط، وألف سنة حدال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کُفْرُ الْجُحودِ،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کما یقولون،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 وَلَمْ یَشَأْ، وَشاءَ وَلَمْ یَأْمُرْ، أَمَرَ إِبْلِیسَ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علیه السلام اسْتَوْدَعَنی ما هناک، فَلَمّا حَضَرَتْهُ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لَاتَخْلُو إِلّا وَفیها إِمامٌ، کَیْما إِن زادَ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وَضَعَ الْإِیمانَ عَلی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الْبِرِّ، وَالصِّدْقِ،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مُتَعالیاً عَنّا وَعَنْ جَمیعِ 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لَیَسْمَعُ فی بَطْنِ امِّهِ، فَإِذا وُلِدَ خُطَّ بَیْنَ کِتْفَیْهِ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علیه السلام لَمّا بُویِعَ بَعْدَ مَقْتَلِ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والحسن، والحسین، والأئمّة التسعة من ولد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یُشارِکُ الْإِسْلامَ وَلَا یُشارِکُهُ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بَلَغَکُمْ عَنْ صاحِبِکُمْ غَیْبَةٌ فَلَا تُنْکِرُوها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بَلَغَکُمْ عَنْ صاحِبِ هذَا الْأَمْرِ غَیْبَةٌ فَلَا تُنْکِرُوها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وَالْأَوْصِیاءِ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أَتی رَسولَ اللّهِ صلی الله علیه و آله بِرُمّانَتَیْنِ، فَأَکَلَ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حَدیثَنا صَعْبٌ مُسْتَصْعَبٌ، لَایَحْتَمِلُهُ إِلّا صُدُورٌ مُنِیرَةٌ،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صَلَواتُ اللّهِ عَلَیْهِ لَمّا صارَ إِلَی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خَطَبَ النّاسَ فی مَسْجِدِ الْخَیْفِ،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فَاسْتَقِ سِتَّ 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دخل قبره جاءه منکر فزع منه یسأل عن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الَّذی نَزَلَ مَعَ آدَمَ علیه السلام لَمْ یُرْفَعْ،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عالِماً، وَالْعِلْمُ یَتَوارَثُ،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علیه السلام کانَ یَلْبِسُ ذلِکَ فی زَمانٍ لَایُنْکَرُ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ما لَانَحْتاجُ مَعَهُ إِلَی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عِنْدی الْجَفْرَ الْأَبْیَضَ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ما لم یوجف علیه بخیل ولا رکاب، أو قوم صالحوا،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الْجَفْرِ الَّذی یَذْکُرُونَهُ لَما یَسُوؤُهُمْ لاَِنَّهُمْ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صاحِبِ هذَا الْأَمْرِ شَبَهاً مِنْ یُوسُفَ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قَدْ حَضَرْتَ وَغابا، وَلکِنَّ مَوْعِدَکُمُ اللَّیْلَةَ،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لَاتَکونونَ صالِحینَ حَتّی تَعْرِفوا،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واحِدٍ مِنّا صَحیفَةً فیها ما یَحْتاجُ إِلَیْهِ أَنْ یَعْمَلَ بِهِ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غَیْبَةً قَبْلَ أَنْ یَقُومَ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غَیْبَةً قَبْلَ أَنْ یَقُومَ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أَرْحَمُ بِخَلْقِهِ مِنْ أَنْ یُجْبِرَ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أَعْطی مُحَمَّداً صلی الله علیه و آله شَرائِعَ نُوحٍ وَإِبْراهِیمَ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عِلِّیِّینَ، وَخَلَقَ أَرْواحَنا مِنْ فَوْقِ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خِلْوٌ مِنْ خَلْقِهِ، وَخَلْقَهُ خِلْوٌ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سَبَّقَ بَیْنَ الْمُؤْمِنینَ کَما یُسَبَّقُ بَیْنَ الْخَیْلِ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أَخْبَرَ مُحَمَّداً صلی الله علیه و آله بِما کانَ مُنْذُ کانَتِ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أَدَّبَ نَبِیَّهُ فَأَحْسَنَ أَدَبَهُ، فَلَمّا أَکْمَلَ لَهُ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إِذا أَرادَ بِعَبْدٍ خَیْراً نَکَتَ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عِنْدَهُ لَمْ یُطْلِعْ عَلَیْهِ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فَرَضَ فَرائِضَ مُوجِباتٍ عَلَی الْعِبادِ، فَمَنْ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فَوَّضَ إِلی نَبِیِّهِ صلی الله علیه و آله أَمْرَ خَلْقِهِ لِیَنْظُرَ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لَایُنْعِمْ عَلی عَبْدٍ نِعْمَةً إِلّا وَقَدْ أَلْزَمَهُ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یَسْأَلْ خَلْقَهُ ما فی أَیْدیهِمْ قَرْضاً مِنْ حاجَةٍ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الْأَرْضَ بِغَیْرِ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السِّلاحِ فِینا مَثَلُ التّابُوتِ فی بَنی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الْوقُوفُ عَلَیْنا فی الْحَلالِ وَالْحَرامِ، فَأَمّا النُّبُوَّةِ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أَوْحَی اللّهُ إِلی مُوسی علیه السلام وَأَنْزَلَ عَلَیْهِ فی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الْعِبادَةِ شِدَّةَ الْخَوْفِ مِنَ اللّهِ عَزَّ وَجَلَّ، یَقُولُ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قَدْ لَبِسَ الدِّرْعَ وَساوی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نارکم هذه جزء من سبعین جزءاً من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بِکُلِّ مُؤْمِنٍ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فِیهِ قَبْضٌ أَوْ 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یُعْطَی السَّکینَةَ وَالْوَقارَ حَتّی یَعْلَمَ أَنَّهُ کَلامُ 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الْأَمْرُ عَلی ما یَقولُ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ما فی السَّماواتِ وَما فی الْأَرْضِ، وَأَعْلَمُ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یَهُودِیّاً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لَاعَنْ أَوَّلٍ قَبْلَهُ، وَلَا عَنْ بَدْءٍ سَبَقَهُ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 عَنْ أَوَّلٍ کانَ قَبْلَهُ، وَلَا عَنْ بَریءٍ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أَرْفَعُ مِنَ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إِقْرارٌ وَعَمَلٌ،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أَنْ یُطاعَ اللّهُ فَلَا یُعْصی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یُشارِکُ الْإِسْلامَ، وَالْإِسْلامُ لَایُشارِکُ 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بِالْوَصِیَّةِ الظّاهِرَةِ وَبِالْفَضْلِ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لَایَسْتَطیعُ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بَهاءُ اللّهِ، وَالسِّینُ سَناءُ اللّهِ، وَالْمِیمُ مَجْدُ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القبر، وفیه الثواب والعقاب بین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أَمِیرَ 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الزَّنادِقَةُ فی سَنَةِ ثَمان وَعِشْرینَ وَمائَةٍ،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امُّکَ، وَمَتی لَمْ یَکُنْ حَتّی یُقالَ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لَایُکَلِّمُهُمُ اللّهُ یَوْمَ الْقِیامَةِ، وَلَا یُزَکِّیهِمْ،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إِلی أَمیرِ الْمُؤْمِنینَ صَلَواتُ اللّهِ عَلَیْهِ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ظَّنِّ بِاللّهِ أَنْ لَاتَرْجُو إِلّا اللّهَ، وَلَا تَخافَ إِلّا ذَنْبَکَ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جَبْرَئِیلَ وَمِیکائِیلَ، کانَ مَعَ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جَبْرَئِیلَ وَمِیکائِیلَ، لَمْ یَکُنْ مَعَ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خَلْقِ اللّهِ عَزَّ وَجَلَّ أَعْظَمُ مِنْ جَبْرئِیلَ وَمیکائِیلَ،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یُوصَلُ بِهِ الْإِمامُ أَفْضَلُ مِنَ أَلْفَیْ أَلْفِ دِرْهَمٍ فیما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اللّهِ اسْمُهُ الْإِسْلامُ، وَهُوَ دینُ اللّهِ قَبْلَ أَنْ تَکُونُوا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لا دین له، إن اللّه تبارک وتعالی لایری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أَصْلُها، وَأَمِیرُ الْمُؤْمِنینَ علیه السلام فَرْعُها،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النَّبِیّینَ وَالْمُرْسَلینَ خَمْسَةٌ، وَهُمْ اولُو 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الْإِیمانِ، وَالْإِیمانُ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علیّ علیه السلام، رسول اللّه صلی الله علیه و آله عن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هذه الآیة أنّ رسول اللّه صلی الله علیه و آله خرج ذات یوم فقال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وَالطّاعَةُ أَبْوابُ الْخَیْرِ، السّامع الْمُطیعُ لَاحُجَّةَ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وَأَرادَ، وَلَمْ یُحِبَّ وَلَمْ یَرْضَ، شاءَ أَنْ لَایَکُونَ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 طاعَةٍ وَلَیْسَ شِرْکَ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لَاإِلهَ إِلَّا اللّهُ وأَنَّ مُحَمّداً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لَاإِلهَ إِلَّا اللّهُ، وَأَنَّ مُحَمَّداً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لَاإِلهَ إِلّا اللّهُ، وَأَنَّ مُحَمَّداً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مُوسی وَذُو الْقَرْنَیْنِ، کانا عالِمَیْنِ وَلَمْ یَکُونا نَبِیَّیْنِ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ذا سَأَلَکَ؟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آله أفضل الراسخین فی العلم، قد علّمه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صلی الله علیه و آله الذِّکْرُ، وَأَهْلُ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مَرَضِهِ الَّذی تُوفِّیَ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خَلِیلی،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المقام المحمود لشفعت فی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یَحْیی حَیاتی، وَیَمُوتَ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یشرک باللّه شیئاً أحسن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کَذا وَکَذا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 یا أَبا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الْأَعاجیبُ، وَکانَ أَعْجَبُ ما کانَ فیها أَنْ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 إِنّا أَهْلَ بَیْتٍ لَانُوَقِّتُ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 اللّه عزّ وجلّ فی شیء أو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 مِنْ کَلاَمِ رَسُولِ اللّهِ صلی الله علیه و آله أَوْ مِنْ عِنْدِکَ؟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قریة أهلک اللّه أهلها بالعذاب لا یرجعون فی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 إِذا وَقَعَتِ الْبَطْشَةُ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وَأَحَدُهُما 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لِصاحِبِ هذَا الْأَمْرِ مِنْ غَیْبَةٍ،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لَاتَعُودُ الْإِمامَةُ فی أَخَوَیْنِ بَعْدَ الْحَسَنِ وَالْحُسَیْنِ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 قَدَرَ، وَلکِنْ مَنْزِلَةٌ بَیْنَهُما، فِیها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لَادِینَ لِمَنْ دانَ اللّهَ بِوِلایَةِ إِمامٍ جائِرٍ لَیْسَ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اللّهِ الْبَیانُ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قالَ هذا فَأَخْزاهُ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لَایَخْلُو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 أَنْ یَکُونا قَدِیمَیْنِ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شَیْ‌ءٌ فی الْأَرْضِ وَلَا فی السَّماءِ إِلَّا بِهذِهِ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تِلْکَ الْمِلَلَ الْکافِرَةَ الْمُشْرِکَةَ الَّتی لَاتَعْبُدُ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وَأَعْظَمُ مِنْ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یُجْبِرَهُمْ عَلَی الْمَعاصی ثُمَّ یُعَذِّبُهُمْ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أَکْرَمُ مِنْ أَنْ یُکَلِّفَ النّاسَ ما لَایُطیقُونَ،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عَزَّ وَجَلَّ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نَظَر، أَما لَوْ قالَ غَیْرَ ما قالَ لَهَلَکَ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لَاشَرِیکَ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فی الْقَوْلِ بِالْبَداءِ مِنَ الْأَجْرِ ما فَتَرُوا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فی الْقَوْلِ بِالْبَداءِ مِنَ الْأَجْرِ ما فَتَروا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فی الْأَرْضِ إِلّا اثْنانِ لَکانَ أَحَدُهُما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یَخْرُجُ شَیْ‌ءٌ مِنْ عِنْدِ اللّهِ عَزَّ وَجَلَّ حَتّی یَبْدَأَ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حَتّی یَأْخُذَ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من لدن آدم إلی عیسی علیه السلام إلّاأن یرجع إلی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وَرَبِّی إِنَّهُ 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تَنَبَّأَ نَبِیٌّ قَطُّ حَتّی یُقِرَّ للّهِ‌ِ عَزَّ وَجَلَّ بِخَمْسِ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إلّاجعل له فی الجنّة منزلاً وفی النار منزلاً،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تَسُوؤُنَ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أَحَبُّ إِلَی اللّهِ مِنْ إِخْراجِ الدّارهِمِ إِلَی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قَبْضٍ وَلَا بَسْطٍ إِلّا وَللّهِ‌ِ فِیهِ مَشِیئَةٌ وَقَضاءٌ وَابْتِلاءٌ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یموت موال لنا مبغض لأعدائنا إلّاویحضره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النبیّ علی رجل و هو رافع بصره إلی السماء یدعو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ذلِکَ إِلّا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اللّهَ بِما أَمَرَ بِهِ مِنْ طاعَةِ مُحَمَّدٍ صلی الله علیه و آله فَهُوَ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ثَلاثَةً لَمْ یُمْنَعْ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اعْطِیَ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شَکَّ فی اللّهِ بَعْدَ مَوْلِدِهِ عَلَی الْفِطْرَةِ لَمْ یَفِئْ إِلی خَیْرٍ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بِالتَّوَهُّمِ فَقَدْ کَفَرَ، وَمَنْ عَبَدَ الْإِسْمَ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خافَ اللّهَ، وَمَنْ خافَ اللّهَ سَخَتْ نَفْسُهُ عَنِ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الْمُسْلِمینَ قَیْدَ شِبْرٍ فَقَدْ خَلَعَ رِبْقَةَ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الْمُسْلِمینَ، وَنَکَثَ صَفْقَةَ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وَلَیْسَ لَهُ إِمامٌ ماتَ مَیْتَةً جاهِلِیَّةً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اللّهِ کَیْفَ هُوَ هَلَکَ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لَایَدْری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الْخَیْرِ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فَرَضَ اللّهُ طاعَتَنا، لَایَسَعُ النّاسَ إِلّا مَعْرِفَتَنا،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فی الْعِلْمِ، وَنَحْنُ نَعْلَمُ تَأْویلَهُ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 وَالْحَسَنِ وَالْحُسَیْنِ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 السلام عَلی مُحَمَّدٍ صلی الله علیه و آله بِهذِهِ الْآیَةَ هکَذا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وَلکِنْ لَیْسَ ذلِکَ عَلی ما یُوجَدُ مِنَ الْمَخْلوقینَ،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وَإِبْراهِیمَ، وَمُوسی، وَعِیسی، وَمُحَمَّدٌ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فی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عِنْدی لَکِتابَیْنِ فِیهِما تَسْمِیَةُ کُلِّ 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یُمْحی إِلّا ما کانَ ثابِتاً، وَهَلْ یُثْبَتُ إِلّا ما لَمْ یَکُنْ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خَیْرُ الْبَرِیَّةِ أَوْ أَخْیَرُ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کَلامُ زِنْدِیقٍ خَبِیثٍ، إِذا رَجَعْتَ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رُوحٌ مَخْلُوقَةٌ، وَالرُّوحُ الَّتی فی عِیسی مَخْلُوقَةٌ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خَرَجَ إِلَیْنا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وَاللّهِ نَزَلَ بِها جَبْرَئیِلَ علیه السلام عَلی مُحَمَّدٍ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واللّه شعیتنا إذا دخلوا الجنّة واستقبلوا الکرامة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سَمِیعٌ بَصیرٌ؛ سَمِیعٌ بِغَیْرِ جارِحَةٍ،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شَیْ‌ءٌ بِخِلافِ الْأَشْیاءِ، ارْجِعْ بِقَوْلی إِلی 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عزّ وجلّ شبتٌ موجود لا مبطل و لامحدود و لا فی شیء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واحِدیُّ الذّاتِ، بائِنٌ مِنْ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الْأَحْرُف الَّتی یَفْتَحُ کُلُّ حَرْفٍ أَلْفَ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الْإِسْلامُ، فَطَرَهُمُ اللّهُ حینَ أَخَذَ میثاقَهُمْ عَلَی 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رُوحُ اللّهِ مَخْلُوقَةٌ، خَلَقَها اللّهُ فی آدَمَ وَعِیسی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 لَوْ کانَ ذاکَ ما 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 أَلَسْتَ تَعْرِفُ إِمامَکَ؟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سَیّارٍ، إِنَّکَ تَأْکُلُ طَعامَ قَوْمٍ صالِحِینَ تُصافِحُهُمُ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استعدّ للحیاة الطویلة، فإنّ جبرئیل جاء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الْإِسْلامُ دَرَجَةٌ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إنّ من أدنی نعیم الجنّة یوجد ریحها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سَلْ عَمّا بَدا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 الْعَوْجاء، أَمَصْنوعٌ أَنْتَ أَوْ غَیْرُ مَصْنوع؟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أَشْیَمَ، إِنَّ اللّهَ عَزَّ وَجَلَّ فَوَّضَ إِلی سُلَیْمانَ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ثابِتُ، ما لَکُمْ وَلِلنّاسِ، کُفُّوا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 هذا وَاللّهِ دِینُ اللّهِ، وَدِینُ آبائی، الَّذی أَدینُ اللّهَ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النّاسَ لَایَزالُ بِهِمُ الْمَنْطِقُ حَتّی یَتَکَلَّموا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النّاسَ لَایَزالُ بِهِمُ الْمَنْطِقُ حَتّی یَتَکَلَّمُوا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مَیّاحُ، دِرْهَمٌ یُوصَلُ بِهِ الْإِمامُ أَعْظَمُ وَزْناً مِنْ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أَلَا تُخْبِرُنی کَیْفَ صَنَعْتَ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اللّهُ مُشْتَقٌّ مِنْ إِلهَ، وَالْإِلهُ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یستبشرون واللّه فی الجنّة بمَن لم یلحقوا بهم من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علیه بأقرب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یُسْلَکُ بِالسَّعیدِ فی طَریقِ الْأَشْقِیاءِ حَتّی یَقُولَ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یُعَرِّفُهُمْ ما یُرضیهِ وَما یُسْخِطُهُ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إِنْ أَشْرَکْتَ فی الْوَلایَةِ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الْوَلایَةَ، مَن دَخَل فی الْوَلایَةِ دَخَلَ فی بَیْتِ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حفدتی بأرض خراسان فی مدینة یقال لها طوس،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یلجم النّاس یوم القیامة العرق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آدم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ما صار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اسْتَوْلی علی ما دَقَّ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بِأَنَّهُ لَاإِلهَ غَیْرُهُ وَلَا شِبْهَ لَهُ وَلَا نَظیرَ،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 مِنَ التَّوْسِعَةِ وَما أَشْبَهَهما فَهُوَ عَلی ما 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مُؤْمِناً وَأَحَبَّ أَنْ یَزْدادَ إِیماناً، وَأَنْتَ شاکٌّ،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عَلِیّاً أَکْبَرُ وُلْدی،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لَهُ ظَهْرٌ وَبَطْنٌ، فَجَمیعُ ما حَرَّمَ اللّهُ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أجلّ و أعظم من أن یُحدَّ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غَضِبَ عَلَی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لَایَشْبِهُهُ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لَایُشْبِهُهُ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عِلْمَنا غابِرٌ، وَمَزْبُورٌ، وَنَکْتٌ فی الْقُلُوبِ، وَنَقْرٌ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إِرادَتَیْنِ وَمَشِیئَتَیْنِ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 دَرَجاتٌ، مِنْها أَنْ تَتَوَکَّلَ عَلَی اللّهِ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مَوْضُوعٌ عِنْدَنا، مَدْفُوعٌ عَنْهُ، لَوْ وُضِعَ عِنْدَ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عَهْدی إِلی أَکْبَرِ وُلْدِی، یُعْطی فُلانٌ کَذا، وَفلانٌ کَذا،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یخلّد اللّه فی النار إلّاأهل الکفر والجحود،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لَایَکُونُ شَیْ‌ءٌ فی السَّماواتِ وَلَا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یُتَّقی، وَمَنْ أَطاعَ اللّهَ یُطاعُ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اللَّطیفُ الْخَبیرُ، السَّمیعُ الْبَصیرُ،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بُرَیْهُ، کَیْفَ عِلْمُکَ بِکِتابِکَ؟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اتَّخَذَ دِینَهُ رَأْیَهُ، بِغَیْرِ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 کَما یُفْتَنُ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یُخْلَصُونَ کَما یُخْلَصُ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اوقف المؤمن بین یدیه، فیکون هو الذی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تُعْرَضُ عَلی رَسُولِ اللّهِ صلی الله علیه و آله أَبْرارُها وَفُجّارُها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صلی الله علیه و آله کانَ أَمینَ اللّهِ فی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 أَفْعَلُ؟ وَاللّهِ إِنَّ أَعْمالَکُمْ لَتُعْرَضُ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مُحَمَّدٍ وَآلِ مُحَمَّدٍ هُوَ خَیْرٌ مِمّا یَجْمَعُ هؤُلاءِ مِنْ دُنْیاهُمْ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وَالْفَضْلُ، وَالْوَصِیَّةُ، إِذا قَدِمَ الرَّکْبُ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الرَّسُولِ وَالنَّبِیِّ وَالْإِمامِ أَنَّ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لقد حذفوا أوّل الحدیث؛ إنّ رسول اللّه صلی الله علیه و آله مرّ برجلین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وَالْإِیمانُ فَوْقَهُ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الْأَئِمَّةِ مِنَ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لَاتَبْقی إِذاً لَساخَتْ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جسمه، ولا یسمّی اسمه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بخالق ولا مخلوق، ولکنّه کلام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قَطُّ إِلّا بِتَحْریمِ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قَطُّ إِلّا بِتَحْرِیمِ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فیهم الأطفال؛ لأن اللّه عزّ وجلّ أعقم أصلاب قوم نوح</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الَّتی أَوْدَعَکِ أَبی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 إِنَّ اللّهَ تَبارَکَ وَتَعالی فَضَّلَ 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الصَّلْتِ، إِنَّ اللّهَ تَبارَکَ وَتَعالی فَضَّلَ نَبِیَّهُ مُحَمَّداً صلی الله علیه و آله عَلی جَمیعِ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ما الخلاف بینکم وبین أصحاب هشام بن الحکم فی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 لَاتَقُلْ بِقَوْلِ الْقَدْرِیَّةِ،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 ما تَراهُ، أَتَراهُ عَمُوداً مِنْ حَدِیدٍ یُرْفَعُ لِصاحِبِکَ؟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یَسْتَطیعُ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مُخَلَّی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أَمِیرُ الْمُؤْمِنینَ علیه السلام وَمَعَهُ الْحَسَنُ بْنُ عَلِیٍّ علیه السلام وَهُوَ مُتَّکِئٌ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الْغَیْبَةُ حَیْثُ ظَنَنْتَ فی هذِهِ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 مَضی أَبُو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نخاف علیکم إلّاالبرزخ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فَأَضْرِبُ لَکَ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لَاتَتَکَلَّمُوا فی الْإِمامِ، فَإِنَّ الْإِمامَ یَسْمَعُ الْکَلامَ وَهُوَ فی بَطْنِ 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أحداً زعم أن اللّه أمر بالزنا وشرب الخمر أو شیء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متفرقة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لَاتُدْرَکُ إِلّا بِأَمْرَیْنِ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lang w:bidi="ar-SA"/>
        </w:rPr>
        <w:t>43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حین سار إلی الکوفة استودع شهر بن حوشب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712" w:name="pg5935_42661"/>
    </w:p>
    <w:p>
      <w:pPr>
        <w:pStyle w:val="Heading3"/>
        <w:numPr>
          <w:ilvl w:val="2"/>
          <w:numId w:val="1"/>
        </w:numPr>
        <w:rPr/>
      </w:pPr>
      <w:bookmarkStart w:id="713" w:name="__RefHeading___Toc5578698_581953129"/>
      <w:bookmarkStart w:id="714" w:name="_Toc258"/>
      <w:bookmarkEnd w:id="712"/>
      <w:bookmarkEnd w:id="713"/>
      <w:r>
        <w:rPr/>
        <w:t>3</w:t>
      </w:r>
      <w:r>
        <w:rPr>
          <w:rtl w:val="true"/>
        </w:rPr>
        <w:t xml:space="preserve"> - </w:t>
      </w:r>
      <w:r>
        <w:rPr>
          <w:rtl w:val="true"/>
        </w:rPr>
        <w:t>فهرس الأعلام</w:t>
      </w:r>
      <w:bookmarkEnd w:id="714"/>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أبان بن أبی عیّاش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أبان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إبراهیم بن إسحاق النهاوندی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إبراهیم بن 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إبراهیم بن عمر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إبراهیم بن محمّد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إبراهیم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إبراهیم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أبی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أبی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ابن بُکیر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ابن المقفّع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أبو إسحاق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أبو أیّوب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أبو أیّوب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أبو بکر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الحسن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أبو الحسن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أبو خالد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أبو خالد الکابلی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أبو سعید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أبو شاکر الدّیصانی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أبو الصباح الکنانی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أبو الصلت عبد السلام بن صالح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أبو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أبو العبّاس المکبر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أبو عبد اللّه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أبو عبد اللّه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أبو عبیدة الحذّاء،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أبو العرب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أبو علیّ الأرّجانی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أبو علیّ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أبو عمرو الزبیری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أبو الفضل الشهبانی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 محمّد الوابشی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أبو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أبو 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أبو المعزا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أبو المعزاء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أبو المَغْرا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أبو منصور المتطبّب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أبو نهشل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أبو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أبو ولّاد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أبو وهب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أبو هاشم داود بن القاسم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أبو هراسة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أبو یحیی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أحمد بن أبی بشر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أحمد بن أبی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أحمد بن أبی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أحمد 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أحمد بن الحسن التاجر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أحمد بن زیاد بن جعفر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أحمد بن علیّ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عمر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أحمد بن محسن المیثمی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أحمد بن محمّد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أحمد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أسباط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إسماعیل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إسماعیل بن محمّد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إسماعیل بن مرار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إسماعیل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أسود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أیّوب بن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أیّوب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بُرید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بُرَیْه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بشیر الدهّان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بکّار بن بکر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بکّار بن کردم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بکر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بکر بن کَرِب الصیرفی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بکیر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ثابت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ثُبَیْت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ثویر بن أبی فاختة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جعفر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جعفر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جعفر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جعفر بن غیاث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جهم بن أبی جَهمة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الحارث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حبیب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حریز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الحسن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الحسن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الحسن بن العبّاس المعروفی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الحسن بن علیّ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الحسن بن علیّ بن عثمان الصوفی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الحسن بن محمّد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الحسن بن موسی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الحسن بن المیّاح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الحسین بن إبراهیم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الحسین بن إبراهیم بن ناتانه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الحسین بن ثویر بن أبی فاختة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الحسین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الحسین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الحسین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الحسین بن یحیی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حفص بن البختری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حفص بن قرط</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الحکم بن أبی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الحکم بن أیمن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الحکم بن بُهلول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حمّاد بن أبی طلحة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حمزة بن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حمزة بن عبد اللّه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حمزة بن محمّد الطیّار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حمزة بن محمّد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حمزة بن محمّد بن أحمد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حنان بن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خالد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خیثمة بن أبی 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داود بن أبی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داود بن سلیمان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داود بن کثیر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داود الحَمّار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دُرست بن أبی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ذو العُویَنَیْنِ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ربعی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الربیع بن محمّد المُسَلِّی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الریّان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حرف الزای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زکریّا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زکریّا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زکریّا بن یحیی بن النعمان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الزیّات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زیاد بن جعفر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زید بن أبی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زید الیمامی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أبی حذیفة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سالم بن أبی حفصة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سدیر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سعید بن 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سعید السمّان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سلام بن المستنیر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سلام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سَلمة بن کُهَیل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سلیمان بن داود 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سلیمان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السندی بن شاهک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سَورة بن کُلیب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سُوید بن علقمة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سهل بن زیاد أبی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شعیب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صالح بن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صالح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صالح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صالح بن محمّد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صالح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IRNazanin" w:hAnsi="IRNazanin" w:eastAsia="IRNazanin"/>
          <w:color w:val="111111"/>
          <w:sz w:val="28"/>
          <w:sz w:val="28"/>
          <w:szCs w:val="28"/>
          <w:rtl w:val="true"/>
          <w:lang w:bidi="fa-IR"/>
        </w:rPr>
        <w:t>ضریس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ضریس الکنانی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الطیّار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العبّاس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العبّاس بن عمرو الفقیمی،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عبد الأعلی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عبد الحمید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عبد الحمید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عبد الرحمن بن أبی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 الرحمن بن أبی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عبد الرحمن بن الحجّال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عتیک القصیر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عبد الرحمن بن محمّد بن أبی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عبد الرحیم بن عَتیک القصیر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 الرحیم القصیر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عبد العزیز بن المهتدی،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عبد العزیز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عبد اللّه بن أبان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 اللّه بن بحر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 اللّه بن بشر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عبد اللّه بن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عبد اللّه بن الحسن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عبد اللّه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عبد اللّه بن حماد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عبد اللّه بن شریک العامری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عبد اللّه بن عبدالرحمن الأصمّ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عبد اللّه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عبد اللّه بن المغیرة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عبد اللّه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عبد اللّه بن یحیی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عبد اللّه الدیصانی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عبد الملک بن أعین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عبد المؤمن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عبد المؤمن بن القاسم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الواحد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عجلان أبی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العلاء بن رزین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علیّ بن أحمد بن محمّد بن عمران الدقّاق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علیّ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علیّ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علیّ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علیّ بن سُوید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علیّ بن سیف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علیّ بن عطیّة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علیّ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علیّ بن عقبة بن قیس بن سمعان بن أبی رُبَیحة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علیّ بن محمّد القاسانی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علیّ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علیّ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علیّ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عمّار بن أبی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عمارة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عمران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عمر بن أبان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عمر بن اذینة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عمر بن امّ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عمر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عمرو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عمرو بن عثمان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عیسی بن السریّ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عیسی بن سلیمان النحّاس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الفتح بن یزید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فضل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الفُضیل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فلیح بن أبی بکر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القاسم بن بُرید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القاسم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القاسم بن محمّد الاصبهانی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القاسم ین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القاسم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قیس الماصر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حرف المیم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أبی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محمّد بن إسحاق الخفّاف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بن الحسین بن صغیر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بن خالد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محمّد بن السُّکَین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سلیمان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محمّد بن عبد الرحمن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 بن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محمّد بن علیّ بن ماجیلویه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محمّد بن عمرو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محمّد بن النعمان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محمّد بن یحیی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محمّد بن یحیی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محمّد بن یحیی الخشعمی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المختار بن محمّد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المختار بن محمّد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مرازم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مسلم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مِسمع کِردین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المشرقی حمزة بن المرتفع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الأکسیة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مُعاذ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معلّی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منصور بن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موسی بن أشیم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موسی بن أکیل النمیری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موسی بن محمّد المتوکّل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میمون 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النضر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نُعیم القابوسی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واصل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وهیب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هارون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هارون بن عبدالملک،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هارون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البرید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هشام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هشام الجوالیقی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حرف الیاء</w:t>
      </w:r>
    </w:p>
    <w:p>
      <w:pPr>
        <w:pStyle w:val="BookText"/>
        <w:rPr/>
      </w:pP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عمران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یحیی بن مَعْمر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یحیی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یزید الکناسی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یعقوب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یعقوب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715" w:name="pg5935_42691"/>
    </w:p>
    <w:p>
      <w:pPr>
        <w:pStyle w:val="Heading3"/>
        <w:numPr>
          <w:ilvl w:val="2"/>
          <w:numId w:val="1"/>
        </w:numPr>
        <w:rPr/>
      </w:pPr>
      <w:bookmarkStart w:id="716" w:name="__RefHeading___Toc5578700_581953129"/>
      <w:bookmarkStart w:id="717" w:name="_Toc259"/>
      <w:bookmarkEnd w:id="715"/>
      <w:bookmarkEnd w:id="716"/>
      <w:r>
        <w:rPr/>
        <w:t>4</w:t>
      </w:r>
      <w:r>
        <w:rPr>
          <w:rtl w:val="true"/>
        </w:rPr>
        <w:t xml:space="preserve"> - </w:t>
      </w:r>
      <w:r>
        <w:rPr>
          <w:rtl w:val="true"/>
        </w:rPr>
        <w:t>فهرس الأمکنة والبقاع والبلدان</w:t>
      </w:r>
      <w:bookmarkEnd w:id="717"/>
    </w:p>
    <w:p>
      <w:pPr>
        <w:pStyle w:val="BookText"/>
        <w:rPr/>
      </w:pP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الجَمْرَةُ الْوُسْطی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الخیف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قطیعة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کراع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مسجد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مسجد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718" w:name="pg5935_42695"/>
    </w:p>
    <w:p>
      <w:pPr>
        <w:pStyle w:val="Heading3"/>
        <w:numPr>
          <w:ilvl w:val="2"/>
          <w:numId w:val="1"/>
        </w:numPr>
        <w:rPr/>
      </w:pPr>
      <w:bookmarkStart w:id="719" w:name="__RefHeading___Toc5578702_581953129"/>
      <w:bookmarkStart w:id="720" w:name="_Toc260"/>
      <w:bookmarkEnd w:id="718"/>
      <w:bookmarkEnd w:id="719"/>
      <w:r>
        <w:rPr/>
        <w:t>5</w:t>
      </w:r>
      <w:r>
        <w:rPr>
          <w:rtl w:val="true"/>
        </w:rPr>
        <w:t xml:space="preserve"> - </w:t>
      </w:r>
      <w:r>
        <w:rPr>
          <w:rtl w:val="true"/>
        </w:rPr>
        <w:t>فهرس المصادر</w:t>
      </w:r>
      <w:bookmarkEnd w:id="72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الطبرسی</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المفید</w:t>
      </w:r>
    </w:p>
    <w:p>
      <w:pPr>
        <w:pStyle w:val="BookText"/>
        <w:rPr/>
      </w:pPr>
      <w:r>
        <w:rPr>
          <w:rFonts w:ascii="IRNazanin" w:hAnsi="IRNazanin" w:eastAsia="IRNazanin"/>
          <w:color w:val="111111"/>
          <w:sz w:val="28"/>
          <w:sz w:val="28"/>
          <w:szCs w:val="28"/>
          <w:rtl w:val="true"/>
          <w:lang w:bidi="fa-IR"/>
        </w:rPr>
        <w:t>اختیار معرفة الرجال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الطوسی</w:t>
      </w:r>
    </w:p>
    <w:p>
      <w:pPr>
        <w:pStyle w:val="BookText"/>
        <w:rPr/>
      </w:pPr>
      <w:r>
        <w:rPr>
          <w:rFonts w:ascii="IRNazanin" w:hAnsi="IRNazanin" w:eastAsia="IRNazanin"/>
          <w:color w:val="111111"/>
          <w:sz w:val="28"/>
          <w:sz w:val="28"/>
          <w:szCs w:val="28"/>
          <w:rtl w:val="true"/>
          <w:lang w:bidi="fa-IR"/>
        </w:rPr>
        <w:t>إلارشاد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المفید</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الحسن الدیلمی</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الحسن الطبرسی</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المفید</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المجلسی</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الطبری</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الحسینی الأسترآبادی</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الکوفی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القمّی </w:t>
      </w:r>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أبو الصلاح الحلبی</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الاسکافی</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الطبسی النجفی</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نعمان المغربی</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النیسابوری</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الأهوازی</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البیاضی</w:t>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فهد الحلّی</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الأحسائی</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النعمانی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الصدوق</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الجزائری</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الإربلی</w:t>
      </w:r>
    </w:p>
    <w:p>
      <w:pPr>
        <w:pStyle w:val="BookText"/>
        <w:rPr/>
      </w:pP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الخزّاز</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شهرآشوب</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الطریحی</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أبی فراس</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البرقی</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المجلسی</w:t>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النوری</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الطبرسی</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فضل الطبرسی</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شهرآشوب</w:t>
      </w:r>
    </w:p>
    <w:p>
      <w:pPr>
        <w:pStyle w:val="BookText"/>
        <w:rPr/>
      </w:pP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عبدالکریم النجفی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الصدوق </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المحمّدی الریّ شهری</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الجزائری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bookmarkStart w:id="721" w:name="pg5935_42703"/>
    </w:p>
    <w:p>
      <w:pPr>
        <w:pStyle w:val="Heading3"/>
        <w:numPr>
          <w:ilvl w:val="2"/>
          <w:numId w:val="1"/>
        </w:numPr>
        <w:rPr/>
      </w:pPr>
      <w:bookmarkStart w:id="722" w:name="__RefHeading___Toc5578704_581953129"/>
      <w:bookmarkStart w:id="723" w:name="_Toc261"/>
      <w:bookmarkEnd w:id="721"/>
      <w:bookmarkEnd w:id="722"/>
      <w:r>
        <w:rPr/>
        <w:t>6</w:t>
      </w:r>
      <w:r>
        <w:rPr>
          <w:rtl w:val="true"/>
        </w:rPr>
        <w:t xml:space="preserve"> - </w:t>
      </w:r>
      <w:r>
        <w:rPr>
          <w:rtl w:val="true"/>
        </w:rPr>
        <w:t>فهرس الموضوعات</w:t>
      </w:r>
      <w:bookmarkEnd w:id="723"/>
    </w:p>
    <w:p>
      <w:pPr>
        <w:pStyle w:val="BookText"/>
        <w:rPr/>
      </w:pPr>
      <w:r>
        <w:rPr>
          <w:rFonts w:ascii="IRNazanin" w:hAnsi="IRNazanin" w:eastAsia="IRNazanin"/>
          <w:color w:val="111111"/>
          <w:sz w:val="28"/>
          <w:sz w:val="28"/>
          <w:szCs w:val="28"/>
          <w:rtl w:val="true"/>
          <w:lang w:bidi="fa-IR"/>
        </w:rPr>
        <w:t>کلمة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وإثبات المحدث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 هذا الملک الذی أنت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حوار الصادق علیه السلام مع ابن أبی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أمصنوع أنت أم غیر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جواب الإمام عن سؤال الدیصانی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لقاء آخر للدیصانی مع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حوار الإمام الصادق علیه السلام مع زندیق آخر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معنی الزندیق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کلام الإمام علیّ بن إبراهیم؛ فی ردّ الزنادقة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 أنزل علی العباد دلیل علی الربّ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إطلاق القول بأنّه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جوامع التوحید وأوصافه تعالی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أسئلة عن المعبود، وعن أسماء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باب الکون والمکان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خطبة الإمام علیّ علیه السلام فی جوامع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النهی عن الکلام فی الکیفیّة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النهی عن الجدال والمراء فی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إنّ اللّه لا یُری لا فی الدنیا ولا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إبطال رؤیة اللّه جلّ وعلا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النهی عن الصفة بغیر ما وصفه به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إنّ اللّه لا تدرکه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النهی عن الجسم والصورة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رأی المفسّر الکبیر فی مَن وصف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عقیدته؛ فی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مَن مات ولا یشرک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إنّ اللّه أعظم من أن یُحدّ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إنّ اللّه لیس بجسم ولا صورة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إنّ اللّه تعالی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إنّ اللّه تعالی لا یُری بالعیون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یزورون ربّهم من منازلهم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إنّ اللّه واحد 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 الإرادة من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للّه‌رضا وسخط؟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الأسماء واشتقاقها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الفرق بین معانی أسماء اللّه وأسماء المخلوقین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معنی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للّه‌تسعة وتسعون اسماً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معنی سبحان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أدنی ما یجزئ من معرفة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بماذا عرفت ربّک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لا یعرف اللّه إلّابه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فی علم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إنّ اللّه لم یکن من شیء و فی شیء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 معنی الأوّل والآخر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معنی العرش والکرسیّ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معنی الروح فی قول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جواب الإمام الصادق علیه السلام عن المسائل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خلق علی صورته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معنی إنّ اللّه خلق آدم علی صورته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أسئلة الجرجانی عن الهادی علیه السلام عن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معنی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السؤال عن آیة المحو والإثبات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لا یکون شیء فی السماء والأرض إلّابسبعة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السَّمَاءِ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باب انّ القرآن خالق أو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والإمامة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طبقات الأنبیاء والمرسلین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الفرق بین الرسول والنبیّ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الفرق بین الرسول والنبیّ والإمام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باب ما أعطی اللّه إلی نبیّه من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النبیّ هو النعمة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حکم الشاکّ فی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البیان ولزوم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حجج اللّه علی خلقه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إملاء الإمام علی حمزة بن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الإضطرار إلی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حوار هشام بن الحکم وابن عبید فی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حوار رجل شامی مع أصحاب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حدیث الأحول مع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یبق فی الأرض إلّااثنان لکان أحدهما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وجوب طاعة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وجوب معرفة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 ادّعی الإمامة ولم یکن لها أهل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مَن عرف إمامه لم یضرّه تقدّم هذا الأمر أو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من دان اللّه عزّ وجلّ بغیر إمام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ما یجب علی الناس عند مضی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إنّ الإمام یعلم إنّ الأمر قد صار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لا اعتبار بالسنّ فی تصدّیهم أمر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تسلیم الإمر إلی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وجوب عرض الناس ولایتهم ومودّتهم إلی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بعد أداء 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أمر النبیّ بالنصیحة لأئمّة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بالناس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من خصائص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حرمة سبّ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وجهات علومهم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خزّان 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اللّه علی خلقه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الملائکة تدخل بیوت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الأئمّة علیهم السلام هم الناس المحسودون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إنّ طاعة الأئمّة علیهم السلام طاعة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الأئمّة علیهم السلام هم أهل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الموصوفون بالعلم فی کتاب اللّه هم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الراسخون فی العلم هم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الذین اوتوا العلم هم الأئمّة علیهم السلام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القرآن یهدی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عرض الأعمال علی النبیّ والأئمّة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إنّ الأئمّة علیهم السلام هم ورثة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الأئمّة علیهم السلام ورثوا علم النبیّ وجمیع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 الأئمّة علیهم السلام عندهم جمیع الکتب المُنزلة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الأئمّة علیهم السلام عندهم 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الأئمّة علیهم السلام عندهم سلاح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مثل سلاح رسول اللّه صلی الله علیه و آله مثل التابوت فی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الأئمّة علیهم السلام عندهم الجفر والجامعة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 الأئمّة علیهم السلام کلّهم فی العلم سواء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انّ الأئمّة علیهم السلام یعلمون جمیع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انّ الأئمّة علیهم السلام یُبْسط لهم العلم فیعلمون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إنّ الأئمّة علیهم السلام یعلمون متی یموتون، ویموتون باختیارهم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إن الأئمّة علیهم السلام یعلمون علم ما کان وما یکون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لم یعلم اللّه نبیّه صلی الله علیه و آله علماً إلّاوقد أمره بتعلیمه علیّاً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علوم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علیهم السلام یعلمون بما یحدث للبشر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تفویض أمر الدین إلی النبیّ والأئمّة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الأئمّة علیهم السلام یُشْبِهون ممّن مضی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 الأئمّة علیهم السلام مُحدّثون مفهّمون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الروح التی یسدّد اللّه بها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انّ الأئمّة علیهم السلام لم یفعلوا شیئاً إلّابعهد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ما هی علامات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لا تعود الإمامة فی أخوین بعد الحسن والحسین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الأئمّة علیهم السلام وبعض خصائصهم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کیفیّة خلق أبدان الأئمّة علیهم السلام وأرواحهم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لیس بین اللّه وبین حجّته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إنّ الأئمّة علیهم السلام إذا ظهر أمرهم حکموا بحکم داود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إنّ حدیثهم علیهم السلام صعب مُستصعب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سیرة الإمام فی نفسه وفی مطعمه وملبسه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الأئمّة علیهم السلام کلّهم قائمون بأمر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باب صلة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وجوب دفع الخمس إلی 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النصوص والإشارات علی الأئمّة الهداة</w:t>
      </w:r>
    </w:p>
    <w:p>
      <w:pPr>
        <w:pStyle w:val="BookText"/>
        <w:rPr/>
      </w:pPr>
      <w:r>
        <w:rPr>
          <w:rFonts w:eastAsia="Times New Roman" w:cs="Times New Roman" w:ascii="Times New Roman" w:hAnsi="Times New Roman"/>
          <w:color w:val="111111"/>
          <w:sz w:val="28"/>
          <w:szCs w:val="28"/>
          <w:lang w:val="en-US" w:bidi="en-US"/>
        </w:rPr>
        <w:t>161-202</w:t>
      </w:r>
    </w:p>
    <w:p>
      <w:pPr>
        <w:pStyle w:val="BookText"/>
        <w:rPr/>
      </w:pPr>
      <w:r>
        <w:rPr>
          <w:rFonts w:ascii="Amiri" w:hAnsi="Amiri" w:eastAsia="Amiri" w:cs="Amiri"/>
          <w:color w:val="111111"/>
          <w:sz w:val="28"/>
          <w:sz w:val="28"/>
          <w:szCs w:val="28"/>
          <w:rtl w:val="true"/>
          <w:lang w:bidi="ar-SA"/>
        </w:rPr>
        <w:t>مَن هم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ما جاء فی الأئمّة الإثنی عشر علیهم السلام والنصّ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من اللّه ورسوله علی أئمّة الهدی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نصوص الرسول صلی الله علیه و آله فی إمامة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تقدّم أمیر المؤمنین علیه السلام علی سائر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رسول اللّه صلی الله علیه و آله وحدیث بیعة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آخر فریضة نزلت هی ولایة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ما فرض اللّه من ولایة علیّ والأئمّة علیهم السلام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نصب الإمام أمیر المؤمنین علیه السلام بالخلافة والولایة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اجتماع الأبالسة خوفاً من انتصاب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طلب النبیّ صلی الله علیه و آله من اللّه بأن یجعل علیّاً علیه السلام وزیره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آیات مبارکة فی ولایة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الإشارة والنصّ علی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الإشارة والنصّ علی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الإشارة والنصّ علی الحسین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الإشارة والنصّ علی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الإشارة والنصّ علی أبی عبداللّه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الإشارة والنصّ علی أبی الحسن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الإشارة والنصّ علی أبی الحسن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الإشارة والنصّ علی أبی جعفر الثانی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النصّ والإشارة علی أبی الحسن الثالث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النهی عن ذکر إسمه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أحادیث فی غیبة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کراهة التوقیت بخروج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التمحیص والامتحان قبل 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عن ظهور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حرق المهدی دور بنی امیّة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صلاة عیسی علیه السلام خلف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فی الإسلام والکفر</w:t>
      </w:r>
    </w:p>
    <w:p>
      <w:pPr>
        <w:pStyle w:val="BookText"/>
        <w:rPr/>
      </w:pPr>
      <w:r>
        <w:rPr>
          <w:rFonts w:eastAsia="Times New Roman" w:cs="Times New Roman" w:ascii="Times New Roman" w:hAnsi="Times New Roman"/>
          <w:color w:val="111111"/>
          <w:sz w:val="28"/>
          <w:szCs w:val="28"/>
          <w:lang w:val="en-US" w:bidi="en-US"/>
        </w:rPr>
        <w:t>203-244</w:t>
      </w:r>
    </w:p>
    <w:p>
      <w:pPr>
        <w:pStyle w:val="BookText"/>
        <w:rPr/>
      </w:pPr>
      <w:r>
        <w:rPr>
          <w:rFonts w:ascii="IRNazanin" w:hAnsi="IRNazanin" w:eastAsia="IRNazanin"/>
          <w:color w:val="111111"/>
          <w:sz w:val="28"/>
          <w:sz w:val="28"/>
          <w:szCs w:val="28"/>
          <w:rtl w:val="true"/>
          <w:lang w:bidi="fa-IR"/>
        </w:rPr>
        <w:t>باب فطرة اللّه التی فطر الناس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باب إنّ الإسلام یُحقن به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إنّ الإیمان یشرک الإسلام ولا عکس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باب إنّ الإسلام قبل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معنی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باب درجات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إنّ الهدایة من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إذا أراد اللّه بعبد خیراً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اجعلوا أمرکم للّه‌عزّ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باب الخوف والرجاء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باب حسن الظنّ باللّه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باب التفویض إلی اللّه والتوکّل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فضل الإیمان علی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باب وجوه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أدنی ما یکون به العبد مؤمناً أو کافراً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باب الضلال وحکم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حکم الشکّ 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باب دعائم الکفر وشعبه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حکم بعض الطوائف فی الإیمان والکفر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الثنویّة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رأی الإمام علیّ بن إبراهیم فی الثنویّة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الدهریّة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رأی الإمام علیّ بن إبراهیم فی الدهریّة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اخری من خلال مرویّاته؛</w:t>
      </w:r>
    </w:p>
    <w:p>
      <w:pPr>
        <w:pStyle w:val="BookText"/>
        <w:rPr/>
      </w:pPr>
      <w:r>
        <w:rPr>
          <w:rFonts w:eastAsia="Times New Roman" w:cs="Times New Roman" w:ascii="Times New Roman" w:hAnsi="Times New Roman"/>
          <w:color w:val="111111"/>
          <w:sz w:val="28"/>
          <w:szCs w:val="28"/>
          <w:lang w:val="en-US" w:bidi="en-US"/>
        </w:rPr>
        <w:t>245-260</w:t>
      </w:r>
    </w:p>
    <w:p>
      <w:pPr>
        <w:pStyle w:val="BookText"/>
        <w:rPr/>
      </w:pPr>
      <w:r>
        <w:rPr>
          <w:rFonts w:ascii="IRNazanin" w:hAnsi="IRNazanin" w:eastAsia="IRNazanin"/>
          <w:color w:val="111111"/>
          <w:sz w:val="28"/>
          <w:sz w:val="28"/>
          <w:szCs w:val="28"/>
          <w:rtl w:val="true"/>
          <w:lang w:bidi="fa-IR"/>
        </w:rPr>
        <w:t>باب المشیئة والإرادة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باب الابتلاء والاختیار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السعادة والشقاوة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الخیر والشرّ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نفی الجبر والتفویض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الجبر والقدر والأمر 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الردّ علی المجبرة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رأی الشیخ فی المعتزلة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باب الإستطاعة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عقیدته فی المعراج والإسراء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الإمام علیّ بن إبراهیم فی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الموت والمعاد</w:t>
      </w:r>
    </w:p>
    <w:p>
      <w:pPr>
        <w:pStyle w:val="BookText"/>
        <w:rPr/>
      </w:pPr>
      <w:r>
        <w:rPr>
          <w:rFonts w:eastAsia="Times New Roman" w:cs="Times New Roman" w:ascii="Times New Roman" w:hAnsi="Times New Roman"/>
          <w:color w:val="111111"/>
          <w:sz w:val="28"/>
          <w:szCs w:val="28"/>
          <w:lang w:val="en-US" w:bidi="en-US"/>
        </w:rPr>
        <w:t>261-302</w:t>
      </w:r>
    </w:p>
    <w:p>
      <w:pPr>
        <w:pStyle w:val="BookText"/>
        <w:rPr/>
      </w:pPr>
      <w:r>
        <w:rPr>
          <w:rFonts w:ascii="IRNazanin" w:hAnsi="IRNazanin" w:eastAsia="IRNazanin"/>
          <w:color w:val="111111"/>
          <w:sz w:val="28"/>
          <w:sz w:val="28"/>
          <w:szCs w:val="28"/>
          <w:rtl w:val="true"/>
          <w:lang w:bidi="fa-IR"/>
        </w:rPr>
        <w:t>حضور النبیّ والمعصومین علیهم السلام عند الاحتضار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فی البرزخ والسؤال فی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فی سؤال القبر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کیفیّة النفخ فی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إذا أراد اللّه أن یبعث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إحیاء الخلق للحساب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عقیدته فی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عقیدته فی الثواب والعقاب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فی وصف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مقام النبیّ صلی الله علیه و آله فی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محاسبة الأنبیاء والمرسلین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محاسبة المؤمن فی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غفران اللّه لعبد أحسن الظنّ 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کلام الرب مع المؤمن الغنی والفقیر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فی الشفاعة ومواعید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غضب الإمام الباقر علیه السلام من إنکار بعض الناس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شفاعة النبی صلی الله علیه و آله فی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شفاعة النبی صلی الله علیه و آله عن أبیه واُمّه وعمّه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شفاعة النبی صلی الله علیه و آله لشیعة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کیفیّة حشر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الأطفال، وعدل اللّه فیهم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ذبح الموت بین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مصیر المنکرین لولایة أهل البیت علیهم السلام فی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لا یعذّب اللّه بالنّار موحّداً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عدم دخول المؤمنین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فی وصف الجنّة، وما أعدّ اللّه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تحف اللّه للمؤمنین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أسئلة الهروی عن الرضا علیه السلام عن خلق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إحضار جهنّم فی یوم المیعاد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فی وصف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منازل المؤمنین والکفّار فی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شدّة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المقصود من سعیر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الفهارس الفنیّة</w:t>
      </w:r>
    </w:p>
    <w:p>
      <w:pPr>
        <w:pStyle w:val="BookText"/>
        <w:rPr/>
      </w:pPr>
      <w:r>
        <w:rPr>
          <w:rFonts w:eastAsia="Times New Roman" w:cs="Times New Roman" w:ascii="Times New Roman" w:hAnsi="Times New Roman"/>
          <w:color w:val="111111"/>
          <w:sz w:val="28"/>
          <w:szCs w:val="28"/>
          <w:lang w:val="en-US" w:bidi="en-US"/>
        </w:rPr>
        <w:t>301-376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الروایات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الأمکنة والبقاع والبلدان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العبّاس بن عمرو الفقیمی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إبراهیم بن هاشم، عن محمّد ابن أبی عمیر، عن هشام بن الحکم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محمّد بن عیسی،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علیّ بن إبراهیم، عن محمّد بن عیسی، عن یونس،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علیّ بن عطیّة،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العدّة، عن أحمد بن محمّد بن خالد،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العبّاس بن معروف،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أبیه، عن ابن أبی عُمیر، عن أبی أیّوب،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 عن أحمد بن محمّد بن خالد، عن أبیه، عن ابن أبی عُمیر، عن محمّد ابن حمران،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 عن أحمد بن محمّد بن خالد، عن بعض أصحابه،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 عن أحمد بن محمّد بن خالد، عن محمّد بن عبدالحمید عن العلاء بن رزین،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الحسن بن علیّ، عن الیعقوبی، عن بعض أصحابنا،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محمّد بن یحیی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ابن أبی عُمیر، عن محمّد بن یحیی الخشعمی،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ابن أبی عُمیر، عن عبدالرحمن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ابن أبی عُمیر، عن أبی العرب الخزّاز،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إبراهیم بن ناتانه،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أبی عمیر،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 عن أحمد بن محمّد بن خالد، عن أحمد بن محمّد بن أبی نصر،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العبّاس بن معروف، عن ابن أبی نجران، عن حمّاد بن عثمان،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علیّ بن إبراهیم، عن محمّد بن عیسی، عن یونس،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قال حدّثنا علیّ بن إبراهیم بن هاشم، عن أبیه، عن محمّد بن أبی عمیر،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القاسم بن یحیی، عن جدّه الحسن بن راشد،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محمّد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إبراهیم بن هاشم، عن محمّد بن عیسی، عن یونس بن عبدالرحمن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ماجلیویه،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محمّد بن عیسی، عن یونس بن عبدالرحمن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النوفلی،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إبراهیم بن هاشم،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محمّد بن خالد الطیالسی، عن صفوان بن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محمّد بن عیسی بن عبید، عن حمّاد، عن حریز،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العدّة، عن أحمد بن محمّد البرقی، عن محمّد بن عیسی،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العدّة أیضاً، عن أحمد بن محمّد بن خالد، عن أبیه، عن ابن أبی عُمیر، عن ابن اذینة،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العدّة، عن أحمد بن محمّد بن خالد، عن القاسم بن یحیی، عن جدّه الحسن بن راشد،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العدّة، عن أحمد بن محمّد البرقی، عن القاسم بن یحیی، عن جدّه الحسن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علیّ بن إبراهیم، عن أبیه، عن ابن أبی عُمیر، عن ابن اذینة، عن محمّد بن حکیم،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علیّ بن إبراهیم، عن محمّد بن عیسی بن عبید، عن یونس،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أبی عبداللّه، عن محمّد بن عیسی عن یونس بن عبدالرحمن، عن الحسن بن السَّری،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عن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عبداللّه بن الحسن العلوی وعلیّ بن إبراهیم، عن المختار بن محمّد ابن المختار الهمدانی،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خالد، عن بعض أصحابنا،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ابن محبوب،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عیسی، عن ابن أبی عُمیر، عن ابن اذینة،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عیسی، عن الحجّال، عن ثعلبة،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علیّ بن معبد، عن الحسین بن خالد،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خالد، عن أبیه، عن عبداللّه بن بحر، عن أیّوب الخزّاز،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ماجیلویه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ابن أبی عُمیر، عن هشام بن سالم، عن محمّد بن مسلم،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محمّد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إبراهیم بن هاشم، عن أبیه، عن ابن أبی عمیر، عن مرزام بن حکیم،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محمّد بن عیسی، عن یونس بن عبدالرحمن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العدّة، عن أحمد بن محمّد بن خالد، عن أحمد بن محمّد بن أبی نصر،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أبیه، عن ابن أبی عُمیر،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علیّ، عن أبیه، عن ابن أبی عُمیر، عن هشام بن سالم،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العدّة، عن أحمد بن محمّد بن عیسی، عن ابن أبی عُمیر، عن جعفر بن عثمان، عن سماعة، عن أبی بصیر ووهیب بن حفص،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أیضاً، عن علیّ بن إبراهیم، عن محمّد بن عیسی، عن یونس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أیضاً، عن علیّ، عن محمّد، عن یونس،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أیضاً، عن العدّة، عن أحمد بن محمّد بن خالد، عن بعض أصحابنا، عن محمّد بن عمرو الکوفی أخی یحیی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أحمد بن محمّد، عن جعفر بن محمّد، عن یونس،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العدّة، عن أحمد بن محمّد بن خالد، عن أبیه ومحمّد بن یحیی، عن أحمد بن محمّد بن عیسی، عن الحسین بن سعید ومحمّد بن خالد، جمیعاً، عن فضالة بن أیّوب، عن محمّد بن عمّارة،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علیّ بن إبراهیم، عن أبیه، عن محمّد بن حفص، عن محمّد بن عمّارة،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ولکن فی بحار الأنوار والتوحید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واحدٌ أحدیّ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الأصحّ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الکلینی، عن عدّة من أصحابنا، عن أحمد بن محمّد بن خالد، عن یعقوب بن یزید، عن ابن أبی عُمیر،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إبراهیم ابن هاشم، عن علیّ بن معبد، عن الحسین بن خالد،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أحمد بن محمّد بن أبی نصر، عن ثعلبة بن میمون،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إسماعیل بن مرار،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محمّد بن أبی نصر؛ وعدّة من أصحابنا، عن أحمد بن محمّد بن خالد، عن إبراهیم بن محمّد الثقفی، عن محمّد بن مروان جمیعاً،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القاسم بن محمّد، عن سلیمان بن داود المنقری، عن شریک،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355:28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34956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فضّال، عن ثعلبة بن میمون، عن حمزة بن محمّد الطیّار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 عن ابن بکیر، عن حمزة بن محمّد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عن حمّاد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عن سعدان، رفعه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علیّ بن الحکم، عن أبان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العبّاس بن عمر الفقیمی،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عمّن ذکره،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علیّ بن الحکم،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أبی عمیر، عن منصور بن یونس وسعدان بن مسلم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ابن مسکان،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محمّد بن الفضیل،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محمّد بن عیسی، عن أبی عبداللّه المؤمن،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عن أصحابنا، عن أحمد بن محمّد البرقی، عن علیّ بن إسماعیل، عن ابن سنان،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عمّن ذکره، عن محمّد بن عبدالرحمن بن أبی لیلی، عن أبیه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 عن أبی سلمة، عن عدّة من أصحابنا، عن أحمد بن محمّد، عن الحسین بن سعید، عن محمّد بن الحسین بن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أیّوب بن الحرّ،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سنان، عن أبی خالد القمّاط،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محمّد بن عیسی، عن یونس،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 عن حمّاد،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عن داود الحَمّار،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النعمان، عن محمّد بن مروان،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الحسن بن سعید، عن أبی وهب،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أبی وهب،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محبوب، عن عبدالعزیز العبدی،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أی‌العدّة، عن أحمد بن محمّد، عن محمّد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هشام بن سالم،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أبی الفضل الشهبانی،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نقلاً عن تفسیر القمّی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سنان، عن ابن مسکان،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عن أحمد بن محمّد بن أبی نصر، عن حمّاد بن عثمان،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اذینة،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اذینة،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أحمد بن محمّد بن أبی نصر، عن أبان بن عثمان،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یحیی، عن أحمد بن محمّد جمیعاً عن حمّاد بن عیسی، عن حریز،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أی‌العدّة، عن أحمد بن محمّد، عن ابن فضّال، عن أبی جمیلة، عن محمّد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وعلیّ بن إبراهیم، عن أبیه جمیعاً،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الحسین بن سعید، عن فضالة بن أیّوب، عن سیف بن عمیرة،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أبی عمیر، عن ابن اذ ینة،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علیّ بن أسباط، عن أبیه أسباط،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باسناده عن أبی عبداللّه 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سنان،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بن أبی عمیر، عن عمر بن اذینة،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عاصم بن حمید،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عبداللّه بن المغیرة عن عبدالمؤمن بن القاسم الأنصاری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أیّوب بن الحرّ؛ وعمران بن علیّ،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عبداللّه بن علی، عن إبراهیم بن إسحاق، عن عبداللّه بن حمّاد،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یحیی الحلبی، عن عبدالحمید الطائی،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عثمان بن عیسی،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القاسم بن محمّد، عن الزیّات،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یحیی الحلبی، عن بُرید بن معاویة،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عبدالعزیز بن المهتدی،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الحسن بن إبراهیم، عن یونس،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یحیی، عن محمّد بن الحسن، عمّن ذکرۀ، جمیعاً، عن ابن أبی عُمیر، عن ابن اذینة،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عن‌أحمد بن محمّد، عن علیّ بن الحکم، عن معاویة بن وهب،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محمّد بن السُّکَین، عن نوح بن درّاج،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أبی نصر،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صالح بن سعید، عن أحمد بن أبی بشر،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عبداللّه بن الحسن بن الحسین بن علیّ بن أبی‌طالب علیه السلام، من أئمّة الزیدیّة، الملقّب بالنفس الزکیّة، خرج علی الدوانیقی وقُتل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 عن بعض أصحابه،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القاسم بن محمّد، عن علیّ بن أبی حمزة،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لترکهم التقیّة، أو عدم انقیادهم لإمامهم، وخلوصهم فی متابعته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بعض أصحابنا،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عَمیرة،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سنان، عن یونس بن یعقوب،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علیّ بن مَعْبد،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اذینة،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فضالة بن أیّوب، عن أبان بن عثمان،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ابن سنان،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یحیی بن عمران، عن یونس، عن بکّار بن بکر،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الحجّال، عن ثعلبة،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اذینة،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حمّاد بن عیسی، عن الحسین بن المختار،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عبداللّه بن بحر، عن ابن مسکان، عن عبدالرحمن بن أبی عبداللّه،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رجل،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یحیی الحلبی، عن أبی الصباح الکنانی،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ابن مسکان،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 عن أبیه، عن ابن أبی عُمیر، عن أبی أیّوب الخزّاز،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عبداللّه بن عبدالرحمن الأصمّ، عن أبی عبداللّه البزّاز،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الربیع بن محمّد المُسَلِّی،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حدید،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خالد، عن أبی نهشل،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إسماعیل،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سنان، عن المفضّل بن عمر،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عن ثعلبة بن میمون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 عن أبان بن عثمان،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البرقی،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بن عثمان،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عن عیسی بن سلیمان النحّاس، عن المفضّل بن عمر،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أبان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 عن أبیه، عن حمّاد بن عیسی،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محمّد بن الفضیل،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و علیّ بن محمّد، عن سهل بن زیاد أبی سعید، عن محمّد بن عیسی، عن یونس، عن ابن مسکان،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 بن اذینة، عن زرارة والفضیل ابن یسار وبکیر بن أعین ومحمّد بن مسلم وبُرید بن معاویة وأبی الجارود، جمیعاً،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بن‌السندی، عن جعفر بن بشیر، عن هارون بن خارجة،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کراع الغمیم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الحسین بن سعید، عن فضالة بن أیّوب، عن أبی المَغْرا، عن محمّد بن سالم،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مفضّل بن صالح،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أحمد بن محمّد البرقی، عن أبیه، عن محمّد بن سنان عن عمّار بن مروان، عن مُنَخِّل،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محمّد بن سنان، عن عمّار بن مروان، عن مُنَخِّل،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محمّد بن سنان، عن عمّار بن مروان،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 عن علیّ بن أبی حمزة،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أحمد بن محمّد البرقی، عن أبیه، عن محمّد بن الفضیل،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ابن فضّال عن المفضّل بن صالح،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أحمد بن محمّد، عن عمر بن عبدالعزیز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إسماعیل،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الحکم بن بُهلول،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القاسم بن سلیمان،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الجوهری، عن بعض أصحابه،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أبی‌نصر، عن حمّاد بن عثمان،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علیّ بن أبی حمزة،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أبی نصر،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وعمر بن اذینة، عن أبان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عبدالصمد بن بشیر،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حمّاد بن عیسی، عن عمرو بن شمر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سیف بن عمیرة،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المثنّی،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أبی أیّوب الخزّاز، عن ثُبَیْت،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نجران،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عبداللّه بن المغیرة،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جعفر بن محمّد، عن ابن فضّال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الحسین، عن ابن أبی نجران، عن فضالة بن أیّوب،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أبی أیّوب الخزّاز،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علیّ بن الحکم، عن أبی أیّوب الخزّاز،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الحسن بن علیّ الوشّاء من علیّ بن أبی حمزة،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أحمد بن محمّد، عن أبیه محمّد بن عیسی، عن ابن بُکیر،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القاسم بن محمّد، عن علیّ ابن أبی حمزة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الحسن بن محبوب،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اذینة،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فضّال، عن ابن أبی جمیلة،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وعبداللّه بن الصلت جمیعاً، عن حمّاد بن عیسی، عن حریز بن عبداللّه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 عن أبان،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حماد بن عثمان،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الحکم بن أیمن،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ابن أبی عُمیر، عن العلاء،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 عن موسی بن بکر،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عن أبیه، عن ابن أبی عُمیر، عن جمیل بن درّاج،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عثمان بن عیسی،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عبداللّه، عن الحسن بن محبوب،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بکر بن صالح، عن القاسم بن بُرید،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 عن أبیه، عن ابن أبی عُمیر، عن محمّد بن حمران، عن سلیمان بن خالد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فضّال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عبداللّه، عن أبیه، عن حمزة بن عبداللّه الجعفری، عن جمیل بن درّاج،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بعض أصحابه،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فضیل بن عثمان،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بعض أصحابه،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عن المنقری،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وعلیّ بن إبراهیم، عن أبیه، جمیعاً عن یحیی بن المبارک، عن عبداللّه بن جَبَلة،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عبداللّه بن بکیر،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بکر بن صالح، عن القاسم ین یزید،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ابن اذینة، عن أبان بن أبی عیّاش،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خلف بن حمّاد، عن أبی أیّوب الخزاز،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عبد الله بن مسکان،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النضر بن سُوید، عن یحیی بن عمران الحلبی، عن هارون بن خارجة،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ابن بکیر،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محمّد بن أبی‌نصر،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المختار بن محمّد الهمدانی ومحمّد بن الحسن عن عبداللّه بن الحسن العلوی، جمیعاً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علیّ بن معبد، عن دُرست بن أبی منصور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 عن محمّد بن عیسی، عن یونس بن عبدالرحمن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فضالة بن أیّوب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محبوب وعلیّ بن الحکم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أبیه، عن ابن أبی عُمیر، عن محمّد بن حکیم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إسماعیل بن مرار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عبداللّه، عن عثمان بن عیسی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عبدالرحمن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عن یونس، عن عدّة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عن علیّ بن الحکم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وعلیّ بن إبراهیم جمیعاً، عن أحمد بن محمّد، عن علیّ بن الحکم وعبداللّه بن یزید جمیعاً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ء، عن أبیه، عن محمّد بن أبی عمیر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أبی عمیر،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زیاد بن جعفر الهمدانی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47394</Words>
  <Characters>198258</Characters>
  <CharactersWithSpaces>242113</CharactersWithSpaces>
  <Paragraphs>3769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2026-08-19T06:24:43Z</dcterms:created>
  <dc:creator>ghaemiyeh.com</dc:creator>
  <dc:description/>
  <dc:language>en-US</dc:language>
  <cp:lastModifiedBy/>
  <dcterms:modified xsi:type="dcterms:W3CDTF">2026-08-19T09:54:54Z</dcterms:modified>
  <cp:revision>1</cp:revision>
  <dc:subject/>
  <dc:title>التراث العقائدی لعلی بن ابراهیم القمی</dc:title>
</cp:coreProperties>
</file>

<file path=docProps/custom.xml><?xml version="1.0" encoding="utf-8"?>
<Properties xmlns="http://schemas.openxmlformats.org/officeDocument/2006/custom-properties" xmlns:vt="http://schemas.openxmlformats.org/officeDocument/2006/docPropsVTypes"/>
</file>