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مقایسه ی تطبیقی نمادهای مقاومت در اشعار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2429_58195312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4332431_58195312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332433_581953129">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4332435_581953129">
            <w:r>
              <w:rPr>
                <w:webHidden/>
                <w:rStyle w:val="IndexLink"/>
                <w:rtl w:val="true"/>
              </w:rPr>
              <w:t>پیشگفتار</w:t>
            </w:r>
            <w:r>
              <w:rPr>
                <w:rStyle w:val="IndexLink"/>
                <w:rtl w:val="true"/>
              </w:rPr>
              <w:tab/>
            </w:r>
            <w:r>
              <w:rPr>
                <w:rStyle w:val="IndexLink"/>
              </w:rPr>
              <w:t>35</w:t>
            </w:r>
          </w:hyperlink>
        </w:p>
        <w:p>
          <w:pPr>
            <w:pStyle w:val="Contents2"/>
            <w:tabs>
              <w:tab w:val="clear" w:pos="8743"/>
              <w:tab w:val="right" w:pos="9026" w:leader="dot"/>
            </w:tabs>
            <w:rPr/>
          </w:pPr>
          <w:hyperlink w:anchor="__RefHeading___Toc4332437_581953129">
            <w:r>
              <w:rPr>
                <w:webHidden/>
                <w:rStyle w:val="IndexLink"/>
                <w:rtl w:val="true"/>
              </w:rPr>
              <w:t>مقدمه</w:t>
            </w:r>
            <w:r>
              <w:rPr>
                <w:rStyle w:val="IndexLink"/>
                <w:rtl w:val="true"/>
              </w:rPr>
              <w:tab/>
            </w:r>
            <w:r>
              <w:rPr>
                <w:rStyle w:val="IndexLink"/>
              </w:rPr>
              <w:t>39</w:t>
            </w:r>
          </w:hyperlink>
        </w:p>
        <w:p>
          <w:pPr>
            <w:pStyle w:val="Contents2"/>
            <w:tabs>
              <w:tab w:val="clear" w:pos="8743"/>
              <w:tab w:val="right" w:pos="9026" w:leader="dot"/>
            </w:tabs>
            <w:rPr/>
          </w:pPr>
          <w:hyperlink w:anchor="__RefHeading___Toc4332439_581953129">
            <w:r>
              <w:rPr>
                <w:webHidden/>
                <w:rStyle w:val="IndexLink"/>
                <w:rtl w:val="true"/>
              </w:rPr>
              <w:t>بخش اول</w:t>
            </w:r>
            <w:r>
              <w:rPr>
                <w:rStyle w:val="IndexLink"/>
                <w:rtl w:val="true"/>
              </w:rPr>
              <w:t xml:space="preserve">: </w:t>
            </w:r>
            <w:r>
              <w:rPr>
                <w:rStyle w:val="IndexLink"/>
                <w:rtl w:val="true"/>
              </w:rPr>
              <w:t>کلیات و مبانی نظری</w:t>
            </w:r>
            <w:r>
              <w:rPr>
                <w:rStyle w:val="IndexLink"/>
                <w:rtl w:val="true"/>
              </w:rPr>
              <w:tab/>
            </w:r>
            <w:r>
              <w:rPr>
                <w:rStyle w:val="IndexLink"/>
              </w:rPr>
              <w:t>41</w:t>
            </w:r>
          </w:hyperlink>
        </w:p>
        <w:p>
          <w:pPr>
            <w:pStyle w:val="Contents3"/>
            <w:tabs>
              <w:tab w:val="clear" w:pos="8459"/>
              <w:tab w:val="right" w:pos="9026" w:leader="dot"/>
            </w:tabs>
            <w:rPr/>
          </w:pPr>
          <w:hyperlink w:anchor="__RefHeading___Toc4332441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332443_581953129">
            <w:r>
              <w:rPr>
                <w:webHidden/>
                <w:rStyle w:val="IndexLink"/>
                <w:rtl w:val="true"/>
              </w:rPr>
              <w:t>فصل اول</w:t>
            </w:r>
            <w:r>
              <w:rPr>
                <w:rStyle w:val="IndexLink"/>
                <w:rtl w:val="true"/>
              </w:rPr>
              <w:t xml:space="preserve">: </w:t>
            </w:r>
            <w:r>
              <w:rPr>
                <w:rStyle w:val="IndexLink"/>
                <w:rtl w:val="true"/>
              </w:rPr>
              <w:t>ادبیات تطبیقی</w:t>
            </w:r>
            <w:r>
              <w:rPr>
                <w:rStyle w:val="IndexLink"/>
                <w:rtl w:val="true"/>
              </w:rPr>
              <w:tab/>
            </w:r>
            <w:r>
              <w:rPr>
                <w:rStyle w:val="IndexLink"/>
              </w:rPr>
              <w:t>43</w:t>
            </w:r>
          </w:hyperlink>
        </w:p>
        <w:p>
          <w:pPr>
            <w:pStyle w:val="Contents4"/>
            <w:tabs>
              <w:tab w:val="clear" w:pos="8176"/>
              <w:tab w:val="right" w:pos="9026" w:leader="dot"/>
            </w:tabs>
            <w:rPr/>
          </w:pPr>
          <w:hyperlink w:anchor="__RefHeading___Toc4332445_581953129">
            <w:r>
              <w:rPr>
                <w:webHidden/>
                <w:rStyle w:val="IndexLink"/>
              </w:rPr>
              <w:t>1-1</w:t>
            </w:r>
            <w:r>
              <w:rPr>
                <w:rStyle w:val="IndexLink"/>
                <w:rtl w:val="true"/>
              </w:rPr>
              <w:t xml:space="preserve">. </w:t>
            </w:r>
            <w:r>
              <w:rPr>
                <w:rStyle w:val="IndexLink"/>
                <w:rtl w:val="true"/>
              </w:rPr>
              <w:t>تعریف لغوی و اصطلاحی ادبیات تطبیقی</w:t>
            </w:r>
            <w:r>
              <w:rPr>
                <w:rStyle w:val="IndexLink"/>
                <w:rtl w:val="true"/>
              </w:rPr>
              <w:tab/>
            </w:r>
            <w:r>
              <w:rPr>
                <w:rStyle w:val="IndexLink"/>
              </w:rPr>
              <w:t>43</w:t>
            </w:r>
          </w:hyperlink>
        </w:p>
        <w:p>
          <w:pPr>
            <w:pStyle w:val="Contents4"/>
            <w:tabs>
              <w:tab w:val="clear" w:pos="8176"/>
              <w:tab w:val="right" w:pos="9026" w:leader="dot"/>
            </w:tabs>
            <w:rPr/>
          </w:pPr>
          <w:hyperlink w:anchor="__RefHeading___Toc4332447_581953129">
            <w:r>
              <w:rPr>
                <w:webHidden/>
                <w:rStyle w:val="IndexLink"/>
              </w:rPr>
              <w:t>2-1</w:t>
            </w:r>
            <w:r>
              <w:rPr>
                <w:rStyle w:val="IndexLink"/>
                <w:rtl w:val="true"/>
              </w:rPr>
              <w:t xml:space="preserve">. </w:t>
            </w:r>
            <w:r>
              <w:rPr>
                <w:rStyle w:val="IndexLink"/>
                <w:rtl w:val="true"/>
              </w:rPr>
              <w:t>تعریف ادبیات تطبیقی</w:t>
            </w:r>
            <w:r>
              <w:rPr>
                <w:rStyle w:val="IndexLink"/>
                <w:rtl w:val="true"/>
              </w:rPr>
              <w:tab/>
            </w:r>
            <w:r>
              <w:rPr>
                <w:rStyle w:val="IndexLink"/>
              </w:rPr>
              <w:t>43</w:t>
            </w:r>
          </w:hyperlink>
        </w:p>
        <w:p>
          <w:pPr>
            <w:pStyle w:val="Contents4"/>
            <w:tabs>
              <w:tab w:val="clear" w:pos="8176"/>
              <w:tab w:val="right" w:pos="9026" w:leader="dot"/>
            </w:tabs>
            <w:rPr/>
          </w:pPr>
          <w:hyperlink w:anchor="__RefHeading___Toc4332449_581953129">
            <w:r>
              <w:rPr>
                <w:webHidden/>
                <w:rStyle w:val="IndexLink"/>
              </w:rPr>
              <w:t>3-1</w:t>
            </w:r>
            <w:r>
              <w:rPr>
                <w:rStyle w:val="IndexLink"/>
                <w:rtl w:val="true"/>
              </w:rPr>
              <w:t xml:space="preserve">. </w:t>
            </w:r>
            <w:r>
              <w:rPr>
                <w:rStyle w:val="IndexLink"/>
                <w:rtl w:val="true"/>
              </w:rPr>
              <w:t>پیشینه‌ی ادبیات تطبیقی</w:t>
            </w:r>
            <w:r>
              <w:rPr>
                <w:rStyle w:val="IndexLink"/>
                <w:rtl w:val="true"/>
              </w:rPr>
              <w:tab/>
            </w:r>
            <w:r>
              <w:rPr>
                <w:rStyle w:val="IndexLink"/>
              </w:rPr>
              <w:t>44</w:t>
            </w:r>
          </w:hyperlink>
        </w:p>
        <w:p>
          <w:pPr>
            <w:pStyle w:val="Contents4"/>
            <w:tabs>
              <w:tab w:val="clear" w:pos="8176"/>
              <w:tab w:val="right" w:pos="9026" w:leader="dot"/>
            </w:tabs>
            <w:rPr/>
          </w:pPr>
          <w:hyperlink w:anchor="__RefHeading___Toc4332451_581953129">
            <w:r>
              <w:rPr>
                <w:webHidden/>
                <w:rStyle w:val="IndexLink"/>
              </w:rPr>
              <w:t>4-1</w:t>
            </w:r>
            <w:r>
              <w:rPr>
                <w:rStyle w:val="IndexLink"/>
                <w:rtl w:val="true"/>
              </w:rPr>
              <w:t xml:space="preserve">. </w:t>
            </w:r>
            <w:r>
              <w:rPr>
                <w:rStyle w:val="IndexLink"/>
                <w:rtl w:val="true"/>
              </w:rPr>
              <w:t>موضوع ادبیات تطبیقی</w:t>
            </w:r>
            <w:r>
              <w:rPr>
                <w:rStyle w:val="IndexLink"/>
                <w:rtl w:val="true"/>
              </w:rPr>
              <w:tab/>
            </w:r>
            <w:r>
              <w:rPr>
                <w:rStyle w:val="IndexLink"/>
              </w:rPr>
              <w:t>46</w:t>
            </w:r>
          </w:hyperlink>
        </w:p>
        <w:p>
          <w:pPr>
            <w:pStyle w:val="Contents3"/>
            <w:tabs>
              <w:tab w:val="clear" w:pos="8459"/>
              <w:tab w:val="right" w:pos="9026" w:leader="dot"/>
            </w:tabs>
            <w:rPr/>
          </w:pPr>
          <w:hyperlink w:anchor="__RefHeading___Toc4332453_581953129">
            <w:r>
              <w:rPr>
                <w:webHidden/>
                <w:rStyle w:val="IndexLink"/>
                <w:rtl w:val="true"/>
              </w:rPr>
              <w:t>فصل دوم</w:t>
            </w:r>
            <w:r>
              <w:rPr>
                <w:rStyle w:val="IndexLink"/>
                <w:rtl w:val="true"/>
              </w:rPr>
              <w:t xml:space="preserve">: </w:t>
            </w:r>
            <w:r>
              <w:rPr>
                <w:rStyle w:val="IndexLink"/>
                <w:rtl w:val="true"/>
              </w:rPr>
              <w:t>ادبیات پایداری</w:t>
            </w:r>
            <w:r>
              <w:rPr>
                <w:rStyle w:val="IndexLink"/>
                <w:rtl w:val="true"/>
              </w:rPr>
              <w:tab/>
            </w:r>
            <w:r>
              <w:rPr>
                <w:rStyle w:val="IndexLink"/>
              </w:rPr>
              <w:t>49</w:t>
            </w:r>
          </w:hyperlink>
        </w:p>
        <w:p>
          <w:pPr>
            <w:pStyle w:val="Contents4"/>
            <w:tabs>
              <w:tab w:val="clear" w:pos="8176"/>
              <w:tab w:val="right" w:pos="9026" w:leader="dot"/>
            </w:tabs>
            <w:rPr/>
          </w:pPr>
          <w:hyperlink w:anchor="__RefHeading___Toc4332455_581953129">
            <w:r>
              <w:rPr>
                <w:webHidden/>
                <w:rStyle w:val="IndexLink"/>
              </w:rPr>
              <w:t>1-2</w:t>
            </w:r>
            <w:r>
              <w:rPr>
                <w:rStyle w:val="IndexLink"/>
                <w:rtl w:val="true"/>
              </w:rPr>
              <w:t xml:space="preserve">. </w:t>
            </w:r>
            <w:r>
              <w:rPr>
                <w:rStyle w:val="IndexLink"/>
                <w:rtl w:val="true"/>
              </w:rPr>
              <w:t>توضیح ادبیات پایداری</w:t>
            </w:r>
            <w:r>
              <w:rPr>
                <w:rStyle w:val="IndexLink"/>
                <w:rtl w:val="true"/>
              </w:rPr>
              <w:t>(</w:t>
            </w:r>
            <w:r>
              <w:rPr>
                <w:rStyle w:val="IndexLink"/>
                <w:rtl w:val="true"/>
              </w:rPr>
              <w:t>مقاومت</w:t>
            </w:r>
            <w:r>
              <w:rPr>
                <w:rStyle w:val="IndexLink"/>
                <w:rtl w:val="true"/>
              </w:rPr>
              <w:t>)</w:t>
              <w:tab/>
            </w:r>
            <w:r>
              <w:rPr>
                <w:rStyle w:val="IndexLink"/>
              </w:rPr>
              <w:t>49</w:t>
            </w:r>
          </w:hyperlink>
        </w:p>
        <w:p>
          <w:pPr>
            <w:pStyle w:val="Contents4"/>
            <w:tabs>
              <w:tab w:val="clear" w:pos="8176"/>
              <w:tab w:val="right" w:pos="9026" w:leader="dot"/>
            </w:tabs>
            <w:rPr/>
          </w:pPr>
          <w:hyperlink w:anchor="__RefHeading___Toc4332457_581953129">
            <w:r>
              <w:rPr>
                <w:webHidden/>
                <w:rStyle w:val="IndexLink"/>
              </w:rPr>
              <w:t>2-2</w:t>
            </w:r>
            <w:r>
              <w:rPr>
                <w:rStyle w:val="IndexLink"/>
                <w:rtl w:val="true"/>
              </w:rPr>
              <w:t xml:space="preserve">. </w:t>
            </w:r>
            <w:r>
              <w:rPr>
                <w:rStyle w:val="IndexLink"/>
                <w:rtl w:val="true"/>
              </w:rPr>
              <w:t>زندگی بشر و ادب مقاومت</w:t>
            </w:r>
            <w:r>
              <w:rPr>
                <w:rStyle w:val="IndexLink"/>
                <w:rtl w:val="true"/>
              </w:rPr>
              <w:tab/>
            </w:r>
            <w:r>
              <w:rPr>
                <w:rStyle w:val="IndexLink"/>
              </w:rPr>
              <w:t>51</w:t>
            </w:r>
          </w:hyperlink>
        </w:p>
        <w:p>
          <w:pPr>
            <w:pStyle w:val="Contents4"/>
            <w:tabs>
              <w:tab w:val="clear" w:pos="8176"/>
              <w:tab w:val="right" w:pos="9026" w:leader="dot"/>
            </w:tabs>
            <w:rPr/>
          </w:pPr>
          <w:hyperlink w:anchor="__RefHeading___Toc4332459_581953129">
            <w:r>
              <w:rPr>
                <w:webHidden/>
                <w:rStyle w:val="IndexLink"/>
              </w:rPr>
              <w:t>3-2</w:t>
            </w:r>
            <w:r>
              <w:rPr>
                <w:rStyle w:val="IndexLink"/>
                <w:rtl w:val="true"/>
              </w:rPr>
              <w:t xml:space="preserve">. </w:t>
            </w:r>
            <w:r>
              <w:rPr>
                <w:rStyle w:val="IndexLink"/>
                <w:rtl w:val="true"/>
              </w:rPr>
              <w:t>تعریف ادبیات مقاومت</w:t>
            </w:r>
            <w:r>
              <w:rPr>
                <w:rStyle w:val="IndexLink"/>
                <w:rtl w:val="true"/>
              </w:rPr>
              <w:tab/>
            </w:r>
            <w:r>
              <w:rPr>
                <w:rStyle w:val="IndexLink"/>
              </w:rPr>
              <w:t>53</w:t>
            </w:r>
          </w:hyperlink>
        </w:p>
        <w:p>
          <w:pPr>
            <w:pStyle w:val="Contents4"/>
            <w:tabs>
              <w:tab w:val="clear" w:pos="8176"/>
              <w:tab w:val="right" w:pos="9026" w:leader="dot"/>
            </w:tabs>
            <w:rPr/>
          </w:pPr>
          <w:hyperlink w:anchor="__RefHeading___Toc4332461_581953129">
            <w:r>
              <w:rPr>
                <w:webHidden/>
                <w:rStyle w:val="IndexLink"/>
              </w:rPr>
              <w:t>4-2</w:t>
            </w:r>
            <w:r>
              <w:rPr>
                <w:rStyle w:val="IndexLink"/>
                <w:rtl w:val="true"/>
              </w:rPr>
              <w:t xml:space="preserve">. </w:t>
            </w:r>
            <w:r>
              <w:rPr>
                <w:rStyle w:val="IndexLink"/>
                <w:rtl w:val="true"/>
              </w:rPr>
              <w:t>پیشینه‌ی ادبیات مقاومت</w:t>
            </w:r>
            <w:r>
              <w:rPr>
                <w:rStyle w:val="IndexLink"/>
                <w:rtl w:val="true"/>
              </w:rPr>
              <w:tab/>
            </w:r>
            <w:r>
              <w:rPr>
                <w:rStyle w:val="IndexLink"/>
              </w:rPr>
              <w:t>56</w:t>
            </w:r>
          </w:hyperlink>
        </w:p>
        <w:p>
          <w:pPr>
            <w:pStyle w:val="Contents4"/>
            <w:tabs>
              <w:tab w:val="clear" w:pos="8176"/>
              <w:tab w:val="right" w:pos="9026" w:leader="dot"/>
            </w:tabs>
            <w:rPr/>
          </w:pPr>
          <w:hyperlink w:anchor="__RefHeading___Toc4332463_581953129">
            <w:r>
              <w:rPr>
                <w:webHidden/>
                <w:rStyle w:val="IndexLink"/>
              </w:rPr>
              <w:t>5-2</w:t>
            </w:r>
            <w:r>
              <w:rPr>
                <w:rStyle w:val="IndexLink"/>
                <w:rtl w:val="true"/>
              </w:rPr>
              <w:t xml:space="preserve">. </w:t>
            </w:r>
            <w:r>
              <w:rPr>
                <w:rStyle w:val="IndexLink"/>
                <w:rtl w:val="true"/>
              </w:rPr>
              <w:t>زمینه‌های پیدایش ادبیات مقاومت</w:t>
            </w:r>
            <w:r>
              <w:rPr>
                <w:rStyle w:val="IndexLink"/>
                <w:rtl w:val="true"/>
              </w:rPr>
              <w:tab/>
            </w:r>
            <w:r>
              <w:rPr>
                <w:rStyle w:val="IndexLink"/>
              </w:rPr>
              <w:t>59</w:t>
            </w:r>
          </w:hyperlink>
        </w:p>
        <w:p>
          <w:pPr>
            <w:pStyle w:val="Contents5"/>
            <w:tabs>
              <w:tab w:val="clear" w:pos="7892"/>
              <w:tab w:val="right" w:pos="9026" w:leader="dot"/>
            </w:tabs>
            <w:rPr/>
          </w:pPr>
          <w:hyperlink w:anchor="__RefHeading___Toc4332465_581953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332467_581953129">
            <w:r>
              <w:rPr>
                <w:webHidden/>
                <w:rStyle w:val="IndexLink"/>
              </w:rPr>
              <w:t>1-5-2</w:t>
            </w:r>
            <w:r>
              <w:rPr>
                <w:rStyle w:val="IndexLink"/>
                <w:rtl w:val="true"/>
              </w:rPr>
              <w:t xml:space="preserve">. </w:t>
            </w:r>
            <w:r>
              <w:rPr>
                <w:rStyle w:val="IndexLink"/>
                <w:rtl w:val="true"/>
              </w:rPr>
              <w:t>خاستگاه انسان شناختی</w:t>
            </w:r>
            <w:r>
              <w:rPr>
                <w:rStyle w:val="IndexLink"/>
                <w:rtl w:val="true"/>
              </w:rPr>
              <w:tab/>
            </w:r>
            <w:r>
              <w:rPr>
                <w:rStyle w:val="IndexLink"/>
              </w:rPr>
              <w:t>60</w:t>
            </w:r>
          </w:hyperlink>
        </w:p>
        <w:p>
          <w:pPr>
            <w:pStyle w:val="Contents5"/>
            <w:tabs>
              <w:tab w:val="clear" w:pos="7892"/>
              <w:tab w:val="right" w:pos="9026" w:leader="dot"/>
            </w:tabs>
            <w:rPr/>
          </w:pPr>
          <w:hyperlink w:anchor="__RefHeading___Toc4332469_581953129">
            <w:r>
              <w:rPr>
                <w:webHidden/>
                <w:rStyle w:val="IndexLink"/>
              </w:rPr>
              <w:t>2-5-2</w:t>
            </w:r>
            <w:r>
              <w:rPr>
                <w:rStyle w:val="IndexLink"/>
                <w:rtl w:val="true"/>
              </w:rPr>
              <w:t xml:space="preserve">. </w:t>
            </w:r>
            <w:r>
              <w:rPr>
                <w:rStyle w:val="IndexLink"/>
                <w:rtl w:val="true"/>
              </w:rPr>
              <w:t>خاستگاه جامعه‌شناختی</w:t>
            </w:r>
            <w:r>
              <w:rPr>
                <w:rStyle w:val="IndexLink"/>
                <w:rtl w:val="true"/>
              </w:rPr>
              <w:tab/>
            </w:r>
            <w:r>
              <w:rPr>
                <w:rStyle w:val="IndexLink"/>
              </w:rPr>
              <w:t>60</w:t>
            </w:r>
          </w:hyperlink>
        </w:p>
        <w:p>
          <w:pPr>
            <w:pStyle w:val="Contents5"/>
            <w:tabs>
              <w:tab w:val="clear" w:pos="7892"/>
              <w:tab w:val="right" w:pos="9026" w:leader="dot"/>
            </w:tabs>
            <w:rPr/>
          </w:pPr>
          <w:hyperlink w:anchor="__RefHeading___Toc4332471_581953129">
            <w:r>
              <w:rPr>
                <w:webHidden/>
                <w:rStyle w:val="IndexLink"/>
              </w:rPr>
              <w:t>3-5-2</w:t>
            </w:r>
            <w:r>
              <w:rPr>
                <w:rStyle w:val="IndexLink"/>
                <w:rtl w:val="true"/>
              </w:rPr>
              <w:t xml:space="preserve">. </w:t>
            </w:r>
            <w:r>
              <w:rPr>
                <w:rStyle w:val="IndexLink"/>
                <w:rtl w:val="true"/>
              </w:rPr>
              <w:t>خاستگاه معرفتی</w:t>
            </w:r>
            <w:r>
              <w:rPr>
                <w:rStyle w:val="IndexLink"/>
                <w:rtl w:val="true"/>
              </w:rPr>
              <w:t>(</w:t>
            </w:r>
            <w:r>
              <w:rPr>
                <w:rStyle w:val="IndexLink"/>
                <w:rtl w:val="true"/>
              </w:rPr>
              <w:t>ایدئولوژیک</w:t>
            </w:r>
            <w:r>
              <w:rPr>
                <w:rStyle w:val="IndexLink"/>
                <w:rtl w:val="true"/>
              </w:rPr>
              <w:t>)</w:t>
              <w:tab/>
            </w:r>
            <w:r>
              <w:rPr>
                <w:rStyle w:val="IndexLink"/>
              </w:rPr>
              <w:t>60</w:t>
            </w:r>
          </w:hyperlink>
        </w:p>
        <w:p>
          <w:pPr>
            <w:pStyle w:val="Contents4"/>
            <w:tabs>
              <w:tab w:val="clear" w:pos="8176"/>
              <w:tab w:val="right" w:pos="9026" w:leader="dot"/>
            </w:tabs>
            <w:rPr/>
          </w:pPr>
          <w:hyperlink w:anchor="__RefHeading___Toc4332473_581953129">
            <w:r>
              <w:rPr>
                <w:webHidden/>
                <w:rStyle w:val="IndexLink"/>
              </w:rPr>
              <w:t>6-2</w:t>
            </w:r>
            <w:r>
              <w:rPr>
                <w:rStyle w:val="IndexLink"/>
                <w:rtl w:val="true"/>
              </w:rPr>
              <w:t xml:space="preserve">. </w:t>
            </w:r>
            <w:r>
              <w:rPr>
                <w:rStyle w:val="IndexLink"/>
                <w:rtl w:val="true"/>
              </w:rPr>
              <w:t>ادبیات پایداری و حوزه‌های آن</w:t>
            </w:r>
            <w:r>
              <w:rPr>
                <w:rStyle w:val="IndexLink"/>
                <w:rtl w:val="true"/>
              </w:rPr>
              <w:tab/>
            </w:r>
            <w:r>
              <w:rPr>
                <w:rStyle w:val="IndexLink"/>
              </w:rPr>
              <w:t>61</w:t>
            </w:r>
          </w:hyperlink>
        </w:p>
        <w:p>
          <w:pPr>
            <w:pStyle w:val="Contents4"/>
            <w:tabs>
              <w:tab w:val="clear" w:pos="8176"/>
              <w:tab w:val="right" w:pos="9026" w:leader="dot"/>
            </w:tabs>
            <w:rPr/>
          </w:pPr>
          <w:hyperlink w:anchor="__RefHeading___Toc4332475_581953129">
            <w:r>
              <w:rPr>
                <w:webHidden/>
                <w:rStyle w:val="IndexLink"/>
              </w:rPr>
              <w:t>7-2</w:t>
            </w:r>
            <w:r>
              <w:rPr>
                <w:rStyle w:val="IndexLink"/>
                <w:rtl w:val="true"/>
              </w:rPr>
              <w:t xml:space="preserve">. </w:t>
            </w:r>
            <w:r>
              <w:rPr>
                <w:rStyle w:val="IndexLink"/>
                <w:rtl w:val="true"/>
              </w:rPr>
              <w:t>ویژگی‌های کلی ادبیات مقاومت</w:t>
            </w:r>
            <w:r>
              <w:rPr>
                <w:rStyle w:val="IndexLink"/>
                <w:rtl w:val="true"/>
              </w:rPr>
              <w:tab/>
            </w:r>
            <w:r>
              <w:rPr>
                <w:rStyle w:val="IndexLink"/>
              </w:rPr>
              <w:t>61</w:t>
            </w:r>
          </w:hyperlink>
        </w:p>
        <w:p>
          <w:pPr>
            <w:pStyle w:val="Contents5"/>
            <w:tabs>
              <w:tab w:val="clear" w:pos="7892"/>
              <w:tab w:val="right" w:pos="9026" w:leader="dot"/>
            </w:tabs>
            <w:rPr/>
          </w:pPr>
          <w:hyperlink w:anchor="__RefHeading___Toc4332477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332479_581953129">
            <w:r>
              <w:rPr>
                <w:webHidden/>
                <w:rStyle w:val="IndexLink"/>
              </w:rPr>
              <w:t>1-7-2</w:t>
            </w:r>
            <w:r>
              <w:rPr>
                <w:rStyle w:val="IndexLink"/>
                <w:rtl w:val="true"/>
              </w:rPr>
              <w:t xml:space="preserve">. </w:t>
            </w:r>
            <w:r>
              <w:rPr>
                <w:rStyle w:val="IndexLink"/>
                <w:rtl w:val="true"/>
              </w:rPr>
              <w:t>بهره‌گیری از نماد</w:t>
            </w:r>
            <w:r>
              <w:rPr>
                <w:rStyle w:val="IndexLink"/>
                <w:rtl w:val="true"/>
              </w:rPr>
              <w:tab/>
            </w:r>
            <w:r>
              <w:rPr>
                <w:rStyle w:val="IndexLink"/>
              </w:rPr>
              <w:t>62</w:t>
            </w:r>
          </w:hyperlink>
        </w:p>
        <w:p>
          <w:pPr>
            <w:pStyle w:val="Contents5"/>
            <w:tabs>
              <w:tab w:val="clear" w:pos="7892"/>
              <w:tab w:val="right" w:pos="9026" w:leader="dot"/>
            </w:tabs>
            <w:rPr/>
          </w:pPr>
          <w:hyperlink w:anchor="__RefHeading___Toc4332481_581953129">
            <w:r>
              <w:rPr>
                <w:webHidden/>
                <w:rStyle w:val="IndexLink"/>
              </w:rPr>
              <w:t>2-7-2</w:t>
            </w:r>
            <w:r>
              <w:rPr>
                <w:rStyle w:val="IndexLink"/>
                <w:rtl w:val="true"/>
              </w:rPr>
              <w:t xml:space="preserve">. </w:t>
            </w:r>
            <w:r>
              <w:rPr>
                <w:rStyle w:val="IndexLink"/>
                <w:rtl w:val="true"/>
              </w:rPr>
              <w:t>چهره انسانی عام داشتن</w:t>
            </w:r>
            <w:r>
              <w:rPr>
                <w:rStyle w:val="IndexLink"/>
                <w:rtl w:val="true"/>
              </w:rPr>
              <w:tab/>
            </w:r>
            <w:r>
              <w:rPr>
                <w:rStyle w:val="IndexLink"/>
              </w:rPr>
              <w:t>62</w:t>
            </w:r>
          </w:hyperlink>
        </w:p>
        <w:p>
          <w:pPr>
            <w:pStyle w:val="Contents5"/>
            <w:tabs>
              <w:tab w:val="clear" w:pos="7892"/>
              <w:tab w:val="right" w:pos="9026" w:leader="dot"/>
            </w:tabs>
            <w:rPr/>
          </w:pPr>
          <w:hyperlink w:anchor="__RefHeading___Toc4332483_581953129">
            <w:r>
              <w:rPr>
                <w:webHidden/>
                <w:rStyle w:val="IndexLink"/>
              </w:rPr>
              <w:t>3-7-2</w:t>
            </w:r>
            <w:r>
              <w:rPr>
                <w:rStyle w:val="IndexLink"/>
                <w:rtl w:val="true"/>
              </w:rPr>
              <w:t xml:space="preserve">. </w:t>
            </w:r>
            <w:r>
              <w:rPr>
                <w:rStyle w:val="IndexLink"/>
                <w:rtl w:val="true"/>
              </w:rPr>
              <w:t>مشترکات ادبی، زبانی، فکری</w:t>
            </w:r>
            <w:r>
              <w:rPr>
                <w:rStyle w:val="IndexLink"/>
                <w:rtl w:val="true"/>
              </w:rPr>
              <w:tab/>
            </w:r>
            <w:r>
              <w:rPr>
                <w:rStyle w:val="IndexLink"/>
              </w:rPr>
              <w:t>62</w:t>
            </w:r>
          </w:hyperlink>
        </w:p>
        <w:p>
          <w:pPr>
            <w:pStyle w:val="Contents4"/>
            <w:tabs>
              <w:tab w:val="clear" w:pos="8176"/>
              <w:tab w:val="right" w:pos="9026" w:leader="dot"/>
            </w:tabs>
            <w:rPr/>
          </w:pPr>
          <w:hyperlink w:anchor="__RefHeading___Toc4332485_581953129">
            <w:r>
              <w:rPr>
                <w:webHidden/>
                <w:rStyle w:val="IndexLink"/>
              </w:rPr>
              <w:t>8-2</w:t>
            </w:r>
            <w:r>
              <w:rPr>
                <w:rStyle w:val="IndexLink"/>
                <w:rtl w:val="true"/>
              </w:rPr>
              <w:t xml:space="preserve">. </w:t>
            </w:r>
            <w:r>
              <w:rPr>
                <w:rStyle w:val="IndexLink"/>
                <w:rtl w:val="true"/>
              </w:rPr>
              <w:t>شاخص‌های ادبیات مقاومت</w:t>
            </w:r>
            <w:r>
              <w:rPr>
                <w:rStyle w:val="IndexLink"/>
                <w:rtl w:val="true"/>
              </w:rPr>
              <w:tab/>
            </w:r>
            <w:r>
              <w:rPr>
                <w:rStyle w:val="IndexLink"/>
              </w:rPr>
              <w:t>62</w:t>
            </w:r>
          </w:hyperlink>
        </w:p>
        <w:p>
          <w:pPr>
            <w:pStyle w:val="Contents5"/>
            <w:tabs>
              <w:tab w:val="clear" w:pos="7892"/>
              <w:tab w:val="right" w:pos="9026" w:leader="dot"/>
            </w:tabs>
            <w:rPr/>
          </w:pPr>
          <w:hyperlink w:anchor="__RefHeading___Toc4332487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332489_581953129">
            <w:r>
              <w:rPr>
                <w:webHidden/>
                <w:rStyle w:val="IndexLink"/>
              </w:rPr>
              <w:t>1-8-2</w:t>
            </w:r>
            <w:r>
              <w:rPr>
                <w:rStyle w:val="IndexLink"/>
                <w:rtl w:val="true"/>
              </w:rPr>
              <w:t xml:space="preserve">. </w:t>
            </w:r>
            <w:r>
              <w:rPr>
                <w:rStyle w:val="IndexLink"/>
                <w:rtl w:val="true"/>
              </w:rPr>
              <w:t>ترسیم چهره رنج‌کشیده و مظلوم مردم</w:t>
            </w:r>
            <w:r>
              <w:rPr>
                <w:rStyle w:val="IndexLink"/>
                <w:rtl w:val="true"/>
              </w:rPr>
              <w:tab/>
            </w:r>
            <w:r>
              <w:rPr>
                <w:rStyle w:val="IndexLink"/>
              </w:rPr>
              <w:t>62</w:t>
            </w:r>
          </w:hyperlink>
        </w:p>
        <w:p>
          <w:pPr>
            <w:pStyle w:val="Contents5"/>
            <w:tabs>
              <w:tab w:val="clear" w:pos="7892"/>
              <w:tab w:val="right" w:pos="9026" w:leader="dot"/>
            </w:tabs>
            <w:rPr/>
          </w:pPr>
          <w:hyperlink w:anchor="__RefHeading___Toc4332491_581953129">
            <w:r>
              <w:rPr>
                <w:webHidden/>
                <w:rStyle w:val="IndexLink"/>
              </w:rPr>
              <w:t>2-8-2</w:t>
            </w:r>
            <w:r>
              <w:rPr>
                <w:rStyle w:val="IndexLink"/>
                <w:rtl w:val="true"/>
              </w:rPr>
              <w:t xml:space="preserve">. </w:t>
            </w:r>
            <w:r>
              <w:rPr>
                <w:rStyle w:val="IndexLink"/>
                <w:rtl w:val="true"/>
              </w:rPr>
              <w:t>دعوت به مبارزه</w:t>
            </w:r>
            <w:r>
              <w:rPr>
                <w:rStyle w:val="IndexLink"/>
                <w:rtl w:val="true"/>
              </w:rPr>
              <w:tab/>
            </w:r>
            <w:r>
              <w:rPr>
                <w:rStyle w:val="IndexLink"/>
              </w:rPr>
              <w:t>63</w:t>
            </w:r>
          </w:hyperlink>
        </w:p>
        <w:p>
          <w:pPr>
            <w:pStyle w:val="Contents5"/>
            <w:tabs>
              <w:tab w:val="clear" w:pos="7892"/>
              <w:tab w:val="right" w:pos="9026" w:leader="dot"/>
            </w:tabs>
            <w:rPr/>
          </w:pPr>
          <w:hyperlink w:anchor="__RefHeading___Toc4332493_581953129">
            <w:r>
              <w:rPr>
                <w:webHidden/>
                <w:rStyle w:val="IndexLink"/>
              </w:rPr>
              <w:t>3-8-2</w:t>
            </w:r>
            <w:r>
              <w:rPr>
                <w:rStyle w:val="IndexLink"/>
                <w:rtl w:val="true"/>
              </w:rPr>
              <w:t xml:space="preserve">. </w:t>
            </w:r>
            <w:r>
              <w:rPr>
                <w:rStyle w:val="IndexLink"/>
                <w:rtl w:val="true"/>
              </w:rPr>
              <w:t>بیان جنایت‌ها و بیدادگری‌ها</w:t>
            </w:r>
            <w:r>
              <w:rPr>
                <w:rStyle w:val="IndexLink"/>
                <w:rtl w:val="true"/>
              </w:rPr>
              <w:tab/>
            </w:r>
            <w:r>
              <w:rPr>
                <w:rStyle w:val="IndexLink"/>
              </w:rPr>
              <w:t>64</w:t>
            </w:r>
          </w:hyperlink>
        </w:p>
        <w:p>
          <w:pPr>
            <w:pStyle w:val="Contents5"/>
            <w:tabs>
              <w:tab w:val="clear" w:pos="7892"/>
              <w:tab w:val="right" w:pos="9026" w:leader="dot"/>
            </w:tabs>
            <w:rPr/>
          </w:pPr>
          <w:hyperlink w:anchor="__RefHeading___Toc4332495_581953129">
            <w:r>
              <w:rPr>
                <w:webHidden/>
                <w:rStyle w:val="IndexLink"/>
              </w:rPr>
              <w:t>4-8-2</w:t>
            </w:r>
            <w:r>
              <w:rPr>
                <w:rStyle w:val="IndexLink"/>
                <w:rtl w:val="true"/>
              </w:rPr>
              <w:t xml:space="preserve">. </w:t>
            </w:r>
            <w:r>
              <w:rPr>
                <w:rStyle w:val="IndexLink"/>
                <w:rtl w:val="true"/>
              </w:rPr>
              <w:t>توصیف و ستایش جان‌باختگان و شهیدان</w:t>
            </w:r>
            <w:r>
              <w:rPr>
                <w:rStyle w:val="IndexLink"/>
                <w:rtl w:val="true"/>
              </w:rPr>
              <w:tab/>
            </w:r>
            <w:r>
              <w:rPr>
                <w:rStyle w:val="IndexLink"/>
              </w:rPr>
              <w:t>64</w:t>
            </w:r>
          </w:hyperlink>
        </w:p>
        <w:p>
          <w:pPr>
            <w:pStyle w:val="Contents5"/>
            <w:tabs>
              <w:tab w:val="clear" w:pos="7892"/>
              <w:tab w:val="right" w:pos="9026" w:leader="dot"/>
            </w:tabs>
            <w:rPr/>
          </w:pPr>
          <w:hyperlink w:anchor="__RefHeading___Toc4332497_581953129">
            <w:r>
              <w:rPr>
                <w:webHidden/>
                <w:rStyle w:val="IndexLink"/>
              </w:rPr>
              <w:t>5-8-2</w:t>
            </w:r>
            <w:r>
              <w:rPr>
                <w:rStyle w:val="IndexLink"/>
                <w:rtl w:val="true"/>
              </w:rPr>
              <w:t xml:space="preserve">. </w:t>
            </w:r>
            <w:r>
              <w:rPr>
                <w:rStyle w:val="IndexLink"/>
                <w:rtl w:val="true"/>
              </w:rPr>
              <w:t>القای امید به آینده و پیروزی موعود</w:t>
            </w:r>
            <w:r>
              <w:rPr>
                <w:rStyle w:val="IndexLink"/>
                <w:rtl w:val="true"/>
              </w:rPr>
              <w:tab/>
            </w:r>
            <w:r>
              <w:rPr>
                <w:rStyle w:val="IndexLink"/>
              </w:rPr>
              <w:t>65</w:t>
            </w:r>
          </w:hyperlink>
        </w:p>
        <w:p>
          <w:pPr>
            <w:pStyle w:val="Contents5"/>
            <w:tabs>
              <w:tab w:val="clear" w:pos="7892"/>
              <w:tab w:val="right" w:pos="9026" w:leader="dot"/>
            </w:tabs>
            <w:rPr/>
          </w:pPr>
          <w:hyperlink w:anchor="__RefHeading___Toc4332499_581953129">
            <w:r>
              <w:rPr>
                <w:webHidden/>
                <w:rStyle w:val="IndexLink"/>
              </w:rPr>
              <w:t>6-8-2</w:t>
            </w:r>
            <w:r>
              <w:rPr>
                <w:rStyle w:val="IndexLink"/>
                <w:rtl w:val="true"/>
              </w:rPr>
              <w:t xml:space="preserve">. </w:t>
            </w:r>
            <w:r>
              <w:rPr>
                <w:rStyle w:val="IndexLink"/>
                <w:rtl w:val="true"/>
              </w:rPr>
              <w:t>ستایش آزادی و آزادگی</w:t>
            </w:r>
            <w:r>
              <w:rPr>
                <w:rStyle w:val="IndexLink"/>
                <w:rtl w:val="true"/>
              </w:rPr>
              <w:tab/>
            </w:r>
            <w:r>
              <w:rPr>
                <w:rStyle w:val="IndexLink"/>
              </w:rPr>
              <w:t>66</w:t>
            </w:r>
          </w:hyperlink>
        </w:p>
        <w:p>
          <w:pPr>
            <w:pStyle w:val="Contents5"/>
            <w:tabs>
              <w:tab w:val="clear" w:pos="7892"/>
              <w:tab w:val="right" w:pos="9026" w:leader="dot"/>
            </w:tabs>
            <w:rPr/>
          </w:pPr>
          <w:hyperlink w:anchor="__RefHeading___Toc4332501_581953129">
            <w:r>
              <w:rPr>
                <w:webHidden/>
                <w:rStyle w:val="IndexLink"/>
              </w:rPr>
              <w:t>7-8-2</w:t>
            </w:r>
            <w:r>
              <w:rPr>
                <w:rStyle w:val="IndexLink"/>
                <w:rtl w:val="true"/>
              </w:rPr>
              <w:t xml:space="preserve">. </w:t>
            </w:r>
            <w:r>
              <w:rPr>
                <w:rStyle w:val="IndexLink"/>
                <w:rtl w:val="true"/>
              </w:rPr>
              <w:t>ستایش سرزمین خود</w:t>
            </w:r>
            <w:r>
              <w:rPr>
                <w:rStyle w:val="IndexLink"/>
                <w:rtl w:val="true"/>
              </w:rPr>
              <w:tab/>
            </w:r>
            <w:r>
              <w:rPr>
                <w:rStyle w:val="IndexLink"/>
              </w:rPr>
              <w:t>66</w:t>
            </w:r>
          </w:hyperlink>
        </w:p>
        <w:p>
          <w:pPr>
            <w:pStyle w:val="Contents5"/>
            <w:tabs>
              <w:tab w:val="clear" w:pos="7892"/>
              <w:tab w:val="right" w:pos="9026" w:leader="dot"/>
            </w:tabs>
            <w:rPr/>
          </w:pPr>
          <w:hyperlink w:anchor="__RefHeading___Toc4332503_581953129">
            <w:r>
              <w:rPr>
                <w:webHidden/>
                <w:rStyle w:val="IndexLink"/>
              </w:rPr>
              <w:t>8-8-2</w:t>
            </w:r>
            <w:r>
              <w:rPr>
                <w:rStyle w:val="IndexLink"/>
                <w:rtl w:val="true"/>
              </w:rPr>
              <w:t xml:space="preserve">. </w:t>
            </w:r>
            <w:r>
              <w:rPr>
                <w:rStyle w:val="IndexLink"/>
                <w:rtl w:val="true"/>
              </w:rPr>
              <w:t>طرح بی‌هویتی جامعه و تبعیدیان</w:t>
            </w:r>
            <w:r>
              <w:rPr>
                <w:rStyle w:val="IndexLink"/>
                <w:rtl w:val="true"/>
              </w:rPr>
              <w:tab/>
            </w:r>
            <w:r>
              <w:rPr>
                <w:rStyle w:val="IndexLink"/>
              </w:rPr>
              <w:t>67</w:t>
            </w:r>
          </w:hyperlink>
        </w:p>
        <w:p>
          <w:pPr>
            <w:pStyle w:val="Contents5"/>
            <w:tabs>
              <w:tab w:val="clear" w:pos="7892"/>
              <w:tab w:val="right" w:pos="9026" w:leader="dot"/>
            </w:tabs>
            <w:rPr/>
          </w:pPr>
          <w:hyperlink w:anchor="__RefHeading___Toc4332505_581953129">
            <w:r>
              <w:rPr>
                <w:webHidden/>
                <w:rStyle w:val="IndexLink"/>
              </w:rPr>
              <w:t>9-8-2</w:t>
            </w:r>
            <w:r>
              <w:rPr>
                <w:rStyle w:val="IndexLink"/>
                <w:rtl w:val="true"/>
              </w:rPr>
              <w:t xml:space="preserve">. </w:t>
            </w:r>
            <w:r>
              <w:rPr>
                <w:rStyle w:val="IndexLink"/>
                <w:rtl w:val="true"/>
              </w:rPr>
              <w:t>طرح نمادهای اسطوره‌ای ملی و تاریخی</w:t>
            </w:r>
            <w:r>
              <w:rPr>
                <w:rStyle w:val="IndexLink"/>
                <w:rtl w:val="true"/>
              </w:rPr>
              <w:tab/>
            </w:r>
            <w:r>
              <w:rPr>
                <w:rStyle w:val="IndexLink"/>
              </w:rPr>
              <w:t>67</w:t>
            </w:r>
          </w:hyperlink>
        </w:p>
        <w:p>
          <w:pPr>
            <w:pStyle w:val="Contents4"/>
            <w:tabs>
              <w:tab w:val="clear" w:pos="8176"/>
              <w:tab w:val="right" w:pos="9026" w:leader="dot"/>
            </w:tabs>
            <w:rPr/>
          </w:pPr>
          <w:hyperlink w:anchor="__RefHeading___Toc4332507_581953129">
            <w:r>
              <w:rPr>
                <w:webHidden/>
                <w:rStyle w:val="IndexLink"/>
              </w:rPr>
              <w:t>9-2</w:t>
            </w:r>
            <w:r>
              <w:rPr>
                <w:rStyle w:val="IndexLink"/>
                <w:rtl w:val="true"/>
              </w:rPr>
              <w:t xml:space="preserve">. </w:t>
            </w:r>
            <w:r>
              <w:rPr>
                <w:rStyle w:val="IndexLink"/>
                <w:rtl w:val="true"/>
              </w:rPr>
              <w:t>عوامل پیدایش و رواج ادب مقاومت</w:t>
            </w:r>
            <w:r>
              <w:rPr>
                <w:rStyle w:val="IndexLink"/>
                <w:rtl w:val="true"/>
              </w:rPr>
              <w:tab/>
            </w:r>
            <w:r>
              <w:rPr>
                <w:rStyle w:val="IndexLink"/>
              </w:rPr>
              <w:t>69</w:t>
            </w:r>
          </w:hyperlink>
        </w:p>
        <w:p>
          <w:pPr>
            <w:pStyle w:val="Contents4"/>
            <w:tabs>
              <w:tab w:val="clear" w:pos="8176"/>
              <w:tab w:val="right" w:pos="9026" w:leader="dot"/>
            </w:tabs>
            <w:rPr/>
          </w:pPr>
          <w:hyperlink w:anchor="__RefHeading___Toc4332509_581953129">
            <w:r>
              <w:rPr>
                <w:webHidden/>
                <w:rStyle w:val="IndexLink"/>
              </w:rPr>
              <w:t>10-2</w:t>
            </w:r>
            <w:r>
              <w:rPr>
                <w:rStyle w:val="IndexLink"/>
                <w:rtl w:val="true"/>
              </w:rPr>
              <w:t xml:space="preserve">. </w:t>
            </w:r>
            <w:r>
              <w:rPr>
                <w:rStyle w:val="IndexLink"/>
                <w:rtl w:val="true"/>
              </w:rPr>
              <w:t>ادبیات پایداری در تاریخ اسلام</w:t>
            </w:r>
            <w:r>
              <w:rPr>
                <w:rStyle w:val="IndexLink"/>
                <w:rtl w:val="true"/>
              </w:rPr>
              <w:tab/>
            </w:r>
            <w:r>
              <w:rPr>
                <w:rStyle w:val="IndexLink"/>
              </w:rPr>
              <w:t>69</w:t>
            </w:r>
          </w:hyperlink>
        </w:p>
        <w:p>
          <w:pPr>
            <w:pStyle w:val="Contents4"/>
            <w:tabs>
              <w:tab w:val="clear" w:pos="8176"/>
              <w:tab w:val="right" w:pos="9026" w:leader="dot"/>
            </w:tabs>
            <w:rPr/>
          </w:pPr>
          <w:hyperlink w:anchor="__RefHeading___Toc4332511_581953129">
            <w:r>
              <w:rPr>
                <w:webHidden/>
                <w:rStyle w:val="IndexLink"/>
              </w:rPr>
              <w:t>11-2</w:t>
            </w:r>
            <w:r>
              <w:rPr>
                <w:rStyle w:val="IndexLink"/>
                <w:rtl w:val="true"/>
              </w:rPr>
              <w:t xml:space="preserve">. </w:t>
            </w:r>
            <w:r>
              <w:rPr>
                <w:rStyle w:val="IndexLink"/>
                <w:rtl w:val="true"/>
              </w:rPr>
              <w:t>دفاع از اهل‌بیت</w:t>
            </w:r>
            <w:r>
              <w:rPr>
                <w:rStyle w:val="IndexLink"/>
                <w:rtl w:val="true"/>
              </w:rPr>
              <w:t>(</w:t>
            </w:r>
            <w:r>
              <w:rPr>
                <w:rStyle w:val="IndexLink"/>
                <w:rtl w:val="true"/>
              </w:rPr>
              <w:t>ع</w:t>
            </w:r>
            <w:r>
              <w:rPr>
                <w:rStyle w:val="IndexLink"/>
                <w:rtl w:val="true"/>
              </w:rPr>
              <w:t>)</w:t>
            </w:r>
            <w:r>
              <w:rPr>
                <w:rStyle w:val="IndexLink"/>
                <w:rtl w:val="true"/>
              </w:rPr>
              <w:t>، چهره‌ای دیگر از ادب مقاومت</w:t>
            </w:r>
            <w:r>
              <w:rPr>
                <w:rStyle w:val="IndexLink"/>
                <w:rtl w:val="true"/>
              </w:rPr>
              <w:tab/>
            </w:r>
            <w:r>
              <w:rPr>
                <w:rStyle w:val="IndexLink"/>
              </w:rPr>
              <w:t>73</w:t>
            </w:r>
          </w:hyperlink>
        </w:p>
        <w:p>
          <w:pPr>
            <w:pStyle w:val="Contents4"/>
            <w:tabs>
              <w:tab w:val="clear" w:pos="8176"/>
              <w:tab w:val="right" w:pos="9026" w:leader="dot"/>
            </w:tabs>
            <w:rPr/>
          </w:pPr>
          <w:hyperlink w:anchor="__RefHeading___Toc4332513_581953129">
            <w:r>
              <w:rPr>
                <w:webHidden/>
                <w:rStyle w:val="IndexLink"/>
              </w:rPr>
              <w:t>12-2</w:t>
            </w:r>
            <w:r>
              <w:rPr>
                <w:rStyle w:val="IndexLink"/>
                <w:rtl w:val="true"/>
              </w:rPr>
              <w:t xml:space="preserve">. </w:t>
            </w:r>
            <w:r>
              <w:rPr>
                <w:rStyle w:val="IndexLink"/>
                <w:rtl w:val="true"/>
              </w:rPr>
              <w:t>ادبیات مقاومت در ایران</w:t>
            </w:r>
            <w:r>
              <w:rPr>
                <w:rStyle w:val="IndexLink"/>
                <w:rtl w:val="true"/>
              </w:rPr>
              <w:tab/>
            </w:r>
            <w:r>
              <w:rPr>
                <w:rStyle w:val="IndexLink"/>
              </w:rPr>
              <w:t>74</w:t>
            </w:r>
          </w:hyperlink>
        </w:p>
        <w:p>
          <w:pPr>
            <w:pStyle w:val="Contents4"/>
            <w:tabs>
              <w:tab w:val="clear" w:pos="8176"/>
              <w:tab w:val="right" w:pos="9026" w:leader="dot"/>
            </w:tabs>
            <w:rPr/>
          </w:pPr>
          <w:hyperlink w:anchor="__RefHeading___Toc4332515_581953129">
            <w:r>
              <w:rPr>
                <w:webHidden/>
                <w:rStyle w:val="IndexLink"/>
              </w:rPr>
              <w:t>13-2</w:t>
            </w:r>
            <w:r>
              <w:rPr>
                <w:rStyle w:val="IndexLink"/>
                <w:rtl w:val="true"/>
              </w:rPr>
              <w:t xml:space="preserve">. </w:t>
            </w:r>
            <w:r>
              <w:rPr>
                <w:rStyle w:val="IndexLink"/>
                <w:rtl w:val="true"/>
              </w:rPr>
              <w:t>حبسیّه، نوعی ادب پایداری</w:t>
            </w:r>
            <w:r>
              <w:rPr>
                <w:rStyle w:val="IndexLink"/>
                <w:rtl w:val="true"/>
              </w:rPr>
              <w:tab/>
            </w:r>
            <w:r>
              <w:rPr>
                <w:rStyle w:val="IndexLink"/>
              </w:rPr>
              <w:t>75</w:t>
            </w:r>
          </w:hyperlink>
        </w:p>
        <w:p>
          <w:pPr>
            <w:pStyle w:val="Contents4"/>
            <w:tabs>
              <w:tab w:val="clear" w:pos="8176"/>
              <w:tab w:val="right" w:pos="9026" w:leader="dot"/>
            </w:tabs>
            <w:rPr/>
          </w:pPr>
          <w:hyperlink w:anchor="__RefHeading___Toc4332517_581953129">
            <w:r>
              <w:rPr>
                <w:webHidden/>
                <w:rStyle w:val="IndexLink"/>
              </w:rPr>
              <w:t>14-2</w:t>
            </w:r>
            <w:r>
              <w:rPr>
                <w:rStyle w:val="IndexLink"/>
                <w:rtl w:val="true"/>
              </w:rPr>
              <w:t xml:space="preserve">. </w:t>
            </w:r>
            <w:r>
              <w:rPr>
                <w:rStyle w:val="IndexLink"/>
                <w:rtl w:val="true"/>
              </w:rPr>
              <w:t>ادب پایداری در عصر مشروطه و معاصر</w:t>
            </w:r>
            <w:r>
              <w:rPr>
                <w:rStyle w:val="IndexLink"/>
                <w:rtl w:val="true"/>
              </w:rPr>
              <w:tab/>
            </w:r>
            <w:r>
              <w:rPr>
                <w:rStyle w:val="IndexLink"/>
              </w:rPr>
              <w:t>76</w:t>
            </w:r>
          </w:hyperlink>
        </w:p>
        <w:p>
          <w:pPr>
            <w:pStyle w:val="Contents4"/>
            <w:tabs>
              <w:tab w:val="clear" w:pos="8176"/>
              <w:tab w:val="right" w:pos="9026" w:leader="dot"/>
            </w:tabs>
            <w:rPr/>
          </w:pPr>
          <w:hyperlink w:anchor="__RefHeading___Toc4332519_581953129">
            <w:r>
              <w:rPr>
                <w:webHidden/>
                <w:rStyle w:val="IndexLink"/>
              </w:rPr>
              <w:t>15-2</w:t>
            </w:r>
            <w:r>
              <w:rPr>
                <w:rStyle w:val="IndexLink"/>
                <w:rtl w:val="true"/>
              </w:rPr>
              <w:t xml:space="preserve">. </w:t>
            </w:r>
            <w:r>
              <w:rPr>
                <w:rStyle w:val="IndexLink"/>
                <w:rtl w:val="true"/>
              </w:rPr>
              <w:t>انقلاب اسلامی و ادبیات پایداری</w:t>
            </w:r>
            <w:r>
              <w:rPr>
                <w:rStyle w:val="IndexLink"/>
                <w:rtl w:val="true"/>
              </w:rPr>
              <w:tab/>
            </w:r>
            <w:r>
              <w:rPr>
                <w:rStyle w:val="IndexLink"/>
              </w:rPr>
              <w:t>77</w:t>
            </w:r>
          </w:hyperlink>
        </w:p>
        <w:p>
          <w:pPr>
            <w:pStyle w:val="Contents4"/>
            <w:tabs>
              <w:tab w:val="clear" w:pos="8176"/>
              <w:tab w:val="right" w:pos="9026" w:leader="dot"/>
            </w:tabs>
            <w:rPr/>
          </w:pPr>
          <w:hyperlink w:anchor="__RefHeading___Toc4332521_581953129">
            <w:r>
              <w:rPr>
                <w:webHidden/>
                <w:rStyle w:val="IndexLink"/>
              </w:rPr>
              <w:t>16-2</w:t>
            </w:r>
            <w:r>
              <w:rPr>
                <w:rStyle w:val="IndexLink"/>
                <w:rtl w:val="true"/>
              </w:rPr>
              <w:t xml:space="preserve">. </w:t>
            </w:r>
            <w:r>
              <w:rPr>
                <w:rStyle w:val="IndexLink"/>
                <w:rtl w:val="true"/>
              </w:rPr>
              <w:t>ویژگی</w:t>
            </w:r>
            <w:r>
              <w:rPr>
                <w:rStyle w:val="IndexLink"/>
                <w:rtl w:val="true"/>
              </w:rPr>
              <w:softHyphen/>
            </w:r>
            <w:r>
              <w:rPr>
                <w:rStyle w:val="IndexLink"/>
                <w:rtl w:val="true"/>
              </w:rPr>
              <w:t>های ادبیات پایداری قبل از هشت سال دفاع مقدس</w:t>
            </w:r>
            <w:r>
              <w:rPr>
                <w:rStyle w:val="IndexLink"/>
                <w:rtl w:val="true"/>
              </w:rPr>
              <w:tab/>
            </w:r>
            <w:r>
              <w:rPr>
                <w:rStyle w:val="IndexLink"/>
              </w:rPr>
              <w:t>79</w:t>
            </w:r>
          </w:hyperlink>
        </w:p>
        <w:p>
          <w:pPr>
            <w:pStyle w:val="Contents4"/>
            <w:tabs>
              <w:tab w:val="clear" w:pos="8176"/>
              <w:tab w:val="right" w:pos="9026" w:leader="dot"/>
            </w:tabs>
            <w:rPr/>
          </w:pPr>
          <w:hyperlink w:anchor="__RefHeading___Toc4332523_581953129">
            <w:r>
              <w:rPr>
                <w:webHidden/>
                <w:rStyle w:val="IndexLink"/>
              </w:rPr>
              <w:t>17-2</w:t>
            </w:r>
            <w:r>
              <w:rPr>
                <w:rStyle w:val="IndexLink"/>
                <w:rtl w:val="true"/>
              </w:rPr>
              <w:t xml:space="preserve">. </w:t>
            </w:r>
            <w:r>
              <w:rPr>
                <w:rStyle w:val="IndexLink"/>
                <w:rtl w:val="true"/>
              </w:rPr>
              <w:t>تأثیر متقابل ادبیات و جنگ بر یکدیگر</w:t>
            </w:r>
            <w:r>
              <w:rPr>
                <w:rStyle w:val="IndexLink"/>
                <w:rtl w:val="true"/>
              </w:rPr>
              <w:tab/>
            </w:r>
            <w:r>
              <w:rPr>
                <w:rStyle w:val="IndexLink"/>
              </w:rPr>
              <w:t>79</w:t>
            </w:r>
          </w:hyperlink>
        </w:p>
        <w:p>
          <w:pPr>
            <w:pStyle w:val="Contents4"/>
            <w:tabs>
              <w:tab w:val="clear" w:pos="8176"/>
              <w:tab w:val="right" w:pos="9026" w:leader="dot"/>
            </w:tabs>
            <w:rPr/>
          </w:pPr>
          <w:hyperlink w:anchor="__RefHeading___Toc4332525_581953129">
            <w:r>
              <w:rPr>
                <w:webHidden/>
                <w:rStyle w:val="IndexLink"/>
              </w:rPr>
              <w:t>1-17-2</w:t>
            </w:r>
            <w:r>
              <w:rPr>
                <w:rStyle w:val="IndexLink"/>
                <w:rtl w:val="true"/>
              </w:rPr>
              <w:t xml:space="preserve">. </w:t>
            </w:r>
            <w:r>
              <w:rPr>
                <w:rStyle w:val="IndexLink"/>
                <w:rtl w:val="true"/>
              </w:rPr>
              <w:t>تأثیر جنگ بر ادبیات</w:t>
            </w:r>
            <w:r>
              <w:rPr>
                <w:rStyle w:val="IndexLink"/>
                <w:rtl w:val="true"/>
              </w:rPr>
              <w:tab/>
            </w:r>
            <w:r>
              <w:rPr>
                <w:rStyle w:val="IndexLink"/>
              </w:rPr>
              <w:t>80</w:t>
            </w:r>
          </w:hyperlink>
        </w:p>
        <w:p>
          <w:pPr>
            <w:pStyle w:val="Contents4"/>
            <w:tabs>
              <w:tab w:val="clear" w:pos="8176"/>
              <w:tab w:val="right" w:pos="9026" w:leader="dot"/>
            </w:tabs>
            <w:rPr/>
          </w:pPr>
          <w:hyperlink w:anchor="__RefHeading___Toc4332527_581953129">
            <w:r>
              <w:rPr>
                <w:webHidden/>
                <w:rStyle w:val="IndexLink"/>
              </w:rPr>
              <w:t>2-17-2</w:t>
            </w:r>
            <w:r>
              <w:rPr>
                <w:rStyle w:val="IndexLink"/>
                <w:rtl w:val="true"/>
              </w:rPr>
              <w:t xml:space="preserve">. </w:t>
            </w:r>
            <w:r>
              <w:rPr>
                <w:rStyle w:val="IndexLink"/>
                <w:rtl w:val="true"/>
              </w:rPr>
              <w:t>تأثیر ادبیات بر جنگ</w:t>
            </w:r>
            <w:r>
              <w:rPr>
                <w:rStyle w:val="IndexLink"/>
                <w:rtl w:val="true"/>
              </w:rPr>
              <w:tab/>
            </w:r>
            <w:r>
              <w:rPr>
                <w:rStyle w:val="IndexLink"/>
              </w:rPr>
              <w:t>83</w:t>
            </w:r>
          </w:hyperlink>
        </w:p>
        <w:p>
          <w:pPr>
            <w:pStyle w:val="Contents4"/>
            <w:tabs>
              <w:tab w:val="clear" w:pos="8176"/>
              <w:tab w:val="right" w:pos="9026" w:leader="dot"/>
            </w:tabs>
            <w:rPr/>
          </w:pPr>
          <w:hyperlink w:anchor="__RefHeading___Toc4332529_581953129">
            <w:r>
              <w:rPr>
                <w:webHidden/>
                <w:rStyle w:val="IndexLink"/>
              </w:rPr>
              <w:t>18-2</w:t>
            </w:r>
            <w:r>
              <w:rPr>
                <w:rStyle w:val="IndexLink"/>
                <w:rtl w:val="true"/>
              </w:rPr>
              <w:t xml:space="preserve">. </w:t>
            </w:r>
            <w:r>
              <w:rPr>
                <w:rStyle w:val="IndexLink"/>
                <w:rtl w:val="true"/>
              </w:rPr>
              <w:t>شعر و اندیشه</w:t>
            </w:r>
            <w:r>
              <w:rPr>
                <w:rStyle w:val="IndexLink"/>
                <w:rtl w:val="true"/>
              </w:rPr>
              <w:tab/>
            </w:r>
            <w:r>
              <w:rPr>
                <w:rStyle w:val="IndexLink"/>
              </w:rPr>
              <w:t>84</w:t>
            </w:r>
          </w:hyperlink>
        </w:p>
        <w:p>
          <w:pPr>
            <w:pStyle w:val="Contents4"/>
            <w:tabs>
              <w:tab w:val="clear" w:pos="8176"/>
              <w:tab w:val="right" w:pos="9026" w:leader="dot"/>
            </w:tabs>
            <w:rPr/>
          </w:pPr>
          <w:hyperlink w:anchor="__RefHeading___Toc4332531_581953129">
            <w:r>
              <w:rPr>
                <w:webHidden/>
                <w:rStyle w:val="IndexLink"/>
              </w:rPr>
              <w:t>19-2</w:t>
            </w:r>
            <w:r>
              <w:rPr>
                <w:rStyle w:val="IndexLink"/>
                <w:rtl w:val="true"/>
              </w:rPr>
              <w:t xml:space="preserve">. </w:t>
            </w:r>
            <w:r>
              <w:rPr>
                <w:rStyle w:val="IndexLink"/>
                <w:rtl w:val="true"/>
              </w:rPr>
              <w:t>شاعر مقاومت</w:t>
            </w:r>
            <w:r>
              <w:rPr>
                <w:rStyle w:val="IndexLink"/>
                <w:rtl w:val="true"/>
              </w:rPr>
              <w:tab/>
            </w:r>
            <w:r>
              <w:rPr>
                <w:rStyle w:val="IndexLink"/>
              </w:rPr>
              <w:t>85</w:t>
            </w:r>
          </w:hyperlink>
        </w:p>
        <w:p>
          <w:pPr>
            <w:pStyle w:val="Contents4"/>
            <w:tabs>
              <w:tab w:val="clear" w:pos="8176"/>
              <w:tab w:val="right" w:pos="9026" w:leader="dot"/>
            </w:tabs>
            <w:rPr/>
          </w:pPr>
          <w:hyperlink w:anchor="__RefHeading___Toc4332533_581953129">
            <w:r>
              <w:rPr>
                <w:webHidden/>
                <w:rStyle w:val="IndexLink"/>
              </w:rPr>
              <w:t>20-2</w:t>
            </w:r>
            <w:r>
              <w:rPr>
                <w:rStyle w:val="IndexLink"/>
                <w:rtl w:val="true"/>
              </w:rPr>
              <w:t xml:space="preserve">. </w:t>
            </w:r>
            <w:r>
              <w:rPr>
                <w:rStyle w:val="IndexLink"/>
                <w:rtl w:val="true"/>
              </w:rPr>
              <w:t>ادب مقاومت و انواع شعر مقاومت</w:t>
            </w:r>
            <w:r>
              <w:rPr>
                <w:rStyle w:val="IndexLink"/>
                <w:rtl w:val="true"/>
              </w:rPr>
              <w:tab/>
            </w:r>
            <w:r>
              <w:rPr>
                <w:rStyle w:val="IndexLink"/>
              </w:rPr>
              <w:t>86</w:t>
            </w:r>
          </w:hyperlink>
        </w:p>
        <w:p>
          <w:pPr>
            <w:pStyle w:val="Contents5"/>
            <w:tabs>
              <w:tab w:val="clear" w:pos="7892"/>
              <w:tab w:val="right" w:pos="9026" w:leader="dot"/>
            </w:tabs>
            <w:rPr/>
          </w:pPr>
          <w:hyperlink w:anchor="__RefHeading___Toc4332535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332537_581953129">
            <w:r>
              <w:rPr>
                <w:webHidden/>
                <w:rStyle w:val="IndexLink"/>
              </w:rPr>
              <w:t>1-20-2</w:t>
            </w:r>
            <w:r>
              <w:rPr>
                <w:rStyle w:val="IndexLink"/>
                <w:rtl w:val="true"/>
              </w:rPr>
              <w:t xml:space="preserve">. </w:t>
            </w:r>
            <w:r>
              <w:rPr>
                <w:rStyle w:val="IndexLink"/>
                <w:rtl w:val="true"/>
              </w:rPr>
              <w:t>شعر اجتماعی</w:t>
            </w:r>
            <w:r>
              <w:rPr>
                <w:rStyle w:val="IndexLink"/>
                <w:rtl w:val="true"/>
              </w:rPr>
              <w:tab/>
            </w:r>
            <w:r>
              <w:rPr>
                <w:rStyle w:val="IndexLink"/>
              </w:rPr>
              <w:t>88</w:t>
            </w:r>
          </w:hyperlink>
        </w:p>
        <w:p>
          <w:pPr>
            <w:pStyle w:val="Contents5"/>
            <w:tabs>
              <w:tab w:val="clear" w:pos="7892"/>
              <w:tab w:val="right" w:pos="9026" w:leader="dot"/>
            </w:tabs>
            <w:rPr/>
          </w:pPr>
          <w:hyperlink w:anchor="__RefHeading___Toc4332539_581953129">
            <w:r>
              <w:rPr>
                <w:webHidden/>
                <w:rStyle w:val="IndexLink"/>
              </w:rPr>
              <w:t>2-20-2</w:t>
            </w:r>
            <w:r>
              <w:rPr>
                <w:rStyle w:val="IndexLink"/>
                <w:rtl w:val="true"/>
              </w:rPr>
              <w:t xml:space="preserve">. </w:t>
            </w:r>
            <w:r>
              <w:rPr>
                <w:rStyle w:val="IndexLink"/>
                <w:rtl w:val="true"/>
              </w:rPr>
              <w:t>شعر سیاسی</w:t>
            </w:r>
            <w:r>
              <w:rPr>
                <w:rStyle w:val="IndexLink"/>
                <w:rtl w:val="true"/>
              </w:rPr>
              <w:tab/>
            </w:r>
            <w:r>
              <w:rPr>
                <w:rStyle w:val="IndexLink"/>
              </w:rPr>
              <w:t>89</w:t>
            </w:r>
          </w:hyperlink>
        </w:p>
        <w:p>
          <w:pPr>
            <w:pStyle w:val="Contents5"/>
            <w:tabs>
              <w:tab w:val="clear" w:pos="7892"/>
              <w:tab w:val="right" w:pos="9026" w:leader="dot"/>
            </w:tabs>
            <w:rPr/>
          </w:pPr>
          <w:hyperlink w:anchor="__RefHeading___Toc4332541_581953129">
            <w:r>
              <w:rPr>
                <w:webHidden/>
                <w:rStyle w:val="IndexLink"/>
              </w:rPr>
              <w:t>3-20-2</w:t>
            </w:r>
            <w:r>
              <w:rPr>
                <w:rStyle w:val="IndexLink"/>
                <w:rtl w:val="true"/>
              </w:rPr>
              <w:t xml:space="preserve">. </w:t>
            </w:r>
            <w:r>
              <w:rPr>
                <w:rStyle w:val="IndexLink"/>
                <w:rtl w:val="true"/>
              </w:rPr>
              <w:t>شعر انقلابی</w:t>
            </w:r>
            <w:r>
              <w:rPr>
                <w:rStyle w:val="IndexLink"/>
                <w:rtl w:val="true"/>
              </w:rPr>
              <w:tab/>
            </w:r>
            <w:r>
              <w:rPr>
                <w:rStyle w:val="IndexLink"/>
              </w:rPr>
              <w:t>90</w:t>
            </w:r>
          </w:hyperlink>
        </w:p>
        <w:p>
          <w:pPr>
            <w:pStyle w:val="Contents5"/>
            <w:tabs>
              <w:tab w:val="clear" w:pos="7892"/>
              <w:tab w:val="right" w:pos="9026" w:leader="dot"/>
            </w:tabs>
            <w:rPr/>
          </w:pPr>
          <w:hyperlink w:anchor="__RefHeading___Toc4332543_581953129">
            <w:r>
              <w:rPr>
                <w:webHidden/>
                <w:rStyle w:val="IndexLink"/>
              </w:rPr>
              <w:t>4-20-2</w:t>
            </w:r>
            <w:r>
              <w:rPr>
                <w:rStyle w:val="IndexLink"/>
                <w:rtl w:val="true"/>
              </w:rPr>
              <w:t xml:space="preserve">. </w:t>
            </w:r>
            <w:r>
              <w:rPr>
                <w:rStyle w:val="IndexLink"/>
                <w:rtl w:val="true"/>
              </w:rPr>
              <w:t>شعر سلاح</w:t>
            </w:r>
            <w:r>
              <w:rPr>
                <w:rStyle w:val="IndexLink"/>
                <w:rtl w:val="true"/>
              </w:rPr>
              <w:tab/>
            </w:r>
            <w:r>
              <w:rPr>
                <w:rStyle w:val="IndexLink"/>
              </w:rPr>
              <w:t>90</w:t>
            </w:r>
          </w:hyperlink>
        </w:p>
        <w:p>
          <w:pPr>
            <w:pStyle w:val="Contents4"/>
            <w:tabs>
              <w:tab w:val="clear" w:pos="8176"/>
              <w:tab w:val="right" w:pos="9026" w:leader="dot"/>
            </w:tabs>
            <w:rPr/>
          </w:pPr>
          <w:hyperlink w:anchor="__RefHeading___Toc4332545_581953129">
            <w:r>
              <w:rPr>
                <w:webHidden/>
                <w:rStyle w:val="IndexLink"/>
              </w:rPr>
              <w:t>21-2</w:t>
            </w:r>
            <w:r>
              <w:rPr>
                <w:rStyle w:val="IndexLink"/>
                <w:rtl w:val="true"/>
              </w:rPr>
              <w:t xml:space="preserve">. </w:t>
            </w:r>
            <w:r>
              <w:rPr>
                <w:rStyle w:val="IndexLink"/>
                <w:rtl w:val="true"/>
              </w:rPr>
              <w:t>دفاع مقدس و زمینه‌های شکل‌گیری آن</w:t>
            </w:r>
            <w:r>
              <w:rPr>
                <w:rStyle w:val="IndexLink"/>
                <w:rtl w:val="true"/>
              </w:rPr>
              <w:tab/>
            </w:r>
            <w:r>
              <w:rPr>
                <w:rStyle w:val="IndexLink"/>
              </w:rPr>
              <w:t>91</w:t>
            </w:r>
          </w:hyperlink>
        </w:p>
        <w:p>
          <w:pPr>
            <w:pStyle w:val="Contents4"/>
            <w:tabs>
              <w:tab w:val="clear" w:pos="8176"/>
              <w:tab w:val="right" w:pos="9026" w:leader="dot"/>
            </w:tabs>
            <w:rPr/>
          </w:pPr>
          <w:hyperlink w:anchor="__RefHeading___Toc4332547_581953129">
            <w:r>
              <w:rPr>
                <w:webHidden/>
                <w:rStyle w:val="IndexLink"/>
              </w:rPr>
              <w:t>22-2</w:t>
            </w:r>
            <w:r>
              <w:rPr>
                <w:rStyle w:val="IndexLink"/>
                <w:rtl w:val="true"/>
              </w:rPr>
              <w:t xml:space="preserve">. </w:t>
            </w:r>
            <w:r>
              <w:rPr>
                <w:rStyle w:val="IndexLink"/>
                <w:rtl w:val="true"/>
              </w:rPr>
              <w:t>شعر دفاع مقدس</w:t>
            </w:r>
            <w:r>
              <w:rPr>
                <w:rStyle w:val="IndexLink"/>
                <w:rtl w:val="true"/>
              </w:rPr>
              <w:tab/>
            </w:r>
            <w:r>
              <w:rPr>
                <w:rStyle w:val="IndexLink"/>
              </w:rPr>
              <w:t>92</w:t>
            </w:r>
          </w:hyperlink>
        </w:p>
        <w:p>
          <w:pPr>
            <w:pStyle w:val="Contents4"/>
            <w:tabs>
              <w:tab w:val="clear" w:pos="8176"/>
              <w:tab w:val="right" w:pos="9026" w:leader="dot"/>
            </w:tabs>
            <w:rPr/>
          </w:pPr>
          <w:hyperlink w:anchor="__RefHeading___Toc4332549_581953129">
            <w:r>
              <w:rPr>
                <w:webHidden/>
                <w:rStyle w:val="IndexLink"/>
              </w:rPr>
              <w:t>23-2</w:t>
            </w:r>
            <w:r>
              <w:rPr>
                <w:rStyle w:val="IndexLink"/>
                <w:rtl w:val="true"/>
              </w:rPr>
              <w:t xml:space="preserve">. </w:t>
            </w:r>
            <w:r>
              <w:rPr>
                <w:rStyle w:val="IndexLink"/>
                <w:rtl w:val="true"/>
              </w:rPr>
              <w:t>ویژگی‌های سبکی شعر دفاع مقدس</w:t>
            </w:r>
            <w:r>
              <w:rPr>
                <w:rStyle w:val="IndexLink"/>
                <w:rtl w:val="true"/>
              </w:rPr>
              <w:tab/>
            </w:r>
            <w:r>
              <w:rPr>
                <w:rStyle w:val="IndexLink"/>
              </w:rPr>
              <w:t>93</w:t>
            </w:r>
          </w:hyperlink>
        </w:p>
        <w:p>
          <w:pPr>
            <w:pStyle w:val="Contents5"/>
            <w:tabs>
              <w:tab w:val="clear" w:pos="7892"/>
              <w:tab w:val="right" w:pos="9026" w:leader="dot"/>
            </w:tabs>
            <w:rPr/>
          </w:pPr>
          <w:hyperlink w:anchor="__RefHeading___Toc4332551_581953129">
            <w:r>
              <w:rPr>
                <w:webHidden/>
                <w:rStyle w:val="IndexLink"/>
              </w:rPr>
              <w:t>1-23-2</w:t>
            </w:r>
            <w:r>
              <w:rPr>
                <w:rStyle w:val="IndexLink"/>
                <w:rtl w:val="true"/>
              </w:rPr>
              <w:t xml:space="preserve">. </w:t>
            </w:r>
            <w:r>
              <w:rPr>
                <w:rStyle w:val="IndexLink"/>
                <w:rtl w:val="true"/>
              </w:rPr>
              <w:t>از لحاظ زبانی</w:t>
            </w:r>
            <w:r>
              <w:rPr>
                <w:rStyle w:val="IndexLink"/>
                <w:rtl w:val="true"/>
              </w:rPr>
              <w:tab/>
            </w:r>
            <w:r>
              <w:rPr>
                <w:rStyle w:val="IndexLink"/>
              </w:rPr>
              <w:t>93</w:t>
            </w:r>
          </w:hyperlink>
        </w:p>
        <w:p>
          <w:pPr>
            <w:pStyle w:val="Contents5"/>
            <w:tabs>
              <w:tab w:val="clear" w:pos="7892"/>
              <w:tab w:val="right" w:pos="9026" w:leader="dot"/>
            </w:tabs>
            <w:rPr/>
          </w:pPr>
          <w:hyperlink w:anchor="__RefHeading___Toc4332553_581953129">
            <w:r>
              <w:rPr>
                <w:webHidden/>
                <w:rStyle w:val="IndexLink"/>
              </w:rPr>
              <w:t>2-23-2</w:t>
            </w:r>
            <w:r>
              <w:rPr>
                <w:rStyle w:val="IndexLink"/>
                <w:rtl w:val="true"/>
              </w:rPr>
              <w:t xml:space="preserve">. </w:t>
            </w:r>
            <w:r>
              <w:rPr>
                <w:rStyle w:val="IndexLink"/>
                <w:rtl w:val="true"/>
              </w:rPr>
              <w:t>از لحاظ ادبی</w:t>
            </w:r>
            <w:r>
              <w:rPr>
                <w:rStyle w:val="IndexLink"/>
                <w:rtl w:val="true"/>
              </w:rPr>
              <w:tab/>
            </w:r>
            <w:r>
              <w:rPr>
                <w:rStyle w:val="IndexLink"/>
              </w:rPr>
              <w:t>93</w:t>
            </w:r>
          </w:hyperlink>
        </w:p>
        <w:p>
          <w:pPr>
            <w:pStyle w:val="Contents5"/>
            <w:tabs>
              <w:tab w:val="clear" w:pos="7892"/>
              <w:tab w:val="right" w:pos="9026" w:leader="dot"/>
            </w:tabs>
            <w:rPr/>
          </w:pPr>
          <w:hyperlink w:anchor="__RefHeading___Toc4332555_581953129">
            <w:r>
              <w:rPr>
                <w:webHidden/>
                <w:rStyle w:val="IndexLink"/>
              </w:rPr>
              <w:t>3-23-2</w:t>
            </w:r>
            <w:r>
              <w:rPr>
                <w:rStyle w:val="IndexLink"/>
                <w:rtl w:val="true"/>
              </w:rPr>
              <w:t xml:space="preserve">. </w:t>
            </w:r>
            <w:r>
              <w:rPr>
                <w:rStyle w:val="IndexLink"/>
                <w:rtl w:val="true"/>
              </w:rPr>
              <w:t>از لحاظ رفتاری</w:t>
            </w:r>
            <w:r>
              <w:rPr>
                <w:rStyle w:val="IndexLink"/>
                <w:rtl w:val="true"/>
              </w:rPr>
              <w:tab/>
            </w:r>
            <w:r>
              <w:rPr>
                <w:rStyle w:val="IndexLink"/>
              </w:rPr>
              <w:t>94</w:t>
            </w:r>
          </w:hyperlink>
        </w:p>
        <w:p>
          <w:pPr>
            <w:pStyle w:val="Contents3"/>
            <w:tabs>
              <w:tab w:val="clear" w:pos="8459"/>
              <w:tab w:val="right" w:pos="9026" w:leader="dot"/>
            </w:tabs>
            <w:rPr/>
          </w:pPr>
          <w:hyperlink w:anchor="__RefHeading___Toc4332557_581953129">
            <w:r>
              <w:rPr>
                <w:webHidden/>
                <w:rStyle w:val="IndexLink"/>
                <w:rtl w:val="true"/>
              </w:rPr>
              <w:t>فصل سوم</w:t>
            </w:r>
            <w:r>
              <w:rPr>
                <w:rStyle w:val="IndexLink"/>
                <w:rtl w:val="true"/>
              </w:rPr>
              <w:t xml:space="preserve">: </w:t>
            </w:r>
            <w:r>
              <w:rPr>
                <w:rStyle w:val="IndexLink"/>
                <w:rtl w:val="true"/>
              </w:rPr>
              <w:t>نماد</w:t>
            </w:r>
            <w:r>
              <w:rPr>
                <w:rStyle w:val="IndexLink"/>
                <w:rtl w:val="true"/>
              </w:rPr>
              <w:tab/>
            </w:r>
            <w:r>
              <w:rPr>
                <w:rStyle w:val="IndexLink"/>
              </w:rPr>
              <w:t>95</w:t>
            </w:r>
          </w:hyperlink>
        </w:p>
        <w:p>
          <w:pPr>
            <w:pStyle w:val="Contents4"/>
            <w:tabs>
              <w:tab w:val="clear" w:pos="8176"/>
              <w:tab w:val="right" w:pos="9026" w:leader="dot"/>
            </w:tabs>
            <w:rPr/>
          </w:pPr>
          <w:hyperlink w:anchor="__RefHeading___Toc4332559_581953129">
            <w:r>
              <w:rPr>
                <w:webHidden/>
                <w:rStyle w:val="IndexLink"/>
              </w:rPr>
              <w:t>1-3</w:t>
            </w:r>
            <w:r>
              <w:rPr>
                <w:rStyle w:val="IndexLink"/>
                <w:rtl w:val="true"/>
              </w:rPr>
              <w:t xml:space="preserve">. </w:t>
            </w:r>
            <w:r>
              <w:rPr>
                <w:rStyle w:val="IndexLink"/>
                <w:rtl w:val="true"/>
              </w:rPr>
              <w:t>تعریف لغوی نماد، رمز و سمبل</w:t>
            </w:r>
            <w:r>
              <w:rPr>
                <w:rStyle w:val="IndexLink"/>
                <w:rtl w:val="true"/>
              </w:rPr>
              <w:tab/>
            </w:r>
            <w:r>
              <w:rPr>
                <w:rStyle w:val="IndexLink"/>
              </w:rPr>
              <w:t>95</w:t>
            </w:r>
          </w:hyperlink>
        </w:p>
        <w:p>
          <w:pPr>
            <w:pStyle w:val="Contents4"/>
            <w:tabs>
              <w:tab w:val="clear" w:pos="8176"/>
              <w:tab w:val="right" w:pos="9026" w:leader="dot"/>
            </w:tabs>
            <w:rPr/>
          </w:pPr>
          <w:hyperlink w:anchor="__RefHeading___Toc4332561_581953129">
            <w:r>
              <w:rPr>
                <w:webHidden/>
                <w:rStyle w:val="IndexLink"/>
              </w:rPr>
              <w:t>2-3</w:t>
            </w:r>
            <w:r>
              <w:rPr>
                <w:rStyle w:val="IndexLink"/>
                <w:rtl w:val="true"/>
              </w:rPr>
              <w:t xml:space="preserve">. </w:t>
            </w:r>
            <w:r>
              <w:rPr>
                <w:rStyle w:val="IndexLink"/>
                <w:rtl w:val="true"/>
              </w:rPr>
              <w:t>تعریف اصطلاحی و تفسیر نماد</w:t>
            </w:r>
            <w:r>
              <w:rPr>
                <w:rStyle w:val="IndexLink"/>
                <w:rtl w:val="true"/>
              </w:rPr>
              <w:tab/>
            </w:r>
            <w:r>
              <w:rPr>
                <w:rStyle w:val="IndexLink"/>
              </w:rPr>
              <w:t>96</w:t>
            </w:r>
          </w:hyperlink>
        </w:p>
        <w:p>
          <w:pPr>
            <w:pStyle w:val="Contents4"/>
            <w:tabs>
              <w:tab w:val="clear" w:pos="8176"/>
              <w:tab w:val="right" w:pos="9026" w:leader="dot"/>
            </w:tabs>
            <w:rPr/>
          </w:pPr>
          <w:hyperlink w:anchor="__RefHeading___Toc4332563_581953129">
            <w:r>
              <w:rPr>
                <w:webHidden/>
                <w:rStyle w:val="IndexLink"/>
              </w:rPr>
              <w:t>3-3</w:t>
            </w:r>
            <w:r>
              <w:rPr>
                <w:rStyle w:val="IndexLink"/>
                <w:rtl w:val="true"/>
              </w:rPr>
              <w:t xml:space="preserve">. </w:t>
            </w:r>
            <w:r>
              <w:rPr>
                <w:rStyle w:val="IndexLink"/>
                <w:rtl w:val="true"/>
              </w:rPr>
              <w:t>تفاوت نماد با دیگر واژه‌ها و اصطلاحات مشابه</w:t>
            </w:r>
            <w:r>
              <w:rPr>
                <w:rStyle w:val="IndexLink"/>
                <w:rtl w:val="true"/>
              </w:rPr>
              <w:tab/>
            </w:r>
            <w:r>
              <w:rPr>
                <w:rStyle w:val="IndexLink"/>
              </w:rPr>
              <w:t>97</w:t>
            </w:r>
          </w:hyperlink>
        </w:p>
        <w:p>
          <w:pPr>
            <w:pStyle w:val="Contents5"/>
            <w:tabs>
              <w:tab w:val="clear" w:pos="7892"/>
              <w:tab w:val="right" w:pos="9026" w:leader="dot"/>
            </w:tabs>
            <w:rPr/>
          </w:pPr>
          <w:hyperlink w:anchor="__RefHeading___Toc4332565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332567_581953129">
            <w:r>
              <w:rPr>
                <w:webHidden/>
                <w:rStyle w:val="IndexLink"/>
              </w:rPr>
              <w:t>1-3-3</w:t>
            </w:r>
            <w:r>
              <w:rPr>
                <w:rStyle w:val="IndexLink"/>
                <w:rtl w:val="true"/>
              </w:rPr>
              <w:t xml:space="preserve">. </w:t>
            </w:r>
            <w:r>
              <w:rPr>
                <w:rStyle w:val="IndexLink"/>
                <w:rtl w:val="true"/>
              </w:rPr>
              <w:t>نشانه و نماد</w:t>
            </w:r>
            <w:r>
              <w:rPr>
                <w:rStyle w:val="IndexLink"/>
                <w:rtl w:val="true"/>
              </w:rPr>
              <w:tab/>
            </w:r>
            <w:r>
              <w:rPr>
                <w:rStyle w:val="IndexLink"/>
              </w:rPr>
              <w:t>98</w:t>
            </w:r>
          </w:hyperlink>
        </w:p>
        <w:p>
          <w:pPr>
            <w:pStyle w:val="Contents5"/>
            <w:tabs>
              <w:tab w:val="clear" w:pos="7892"/>
              <w:tab w:val="right" w:pos="9026" w:leader="dot"/>
            </w:tabs>
            <w:rPr/>
          </w:pPr>
          <w:hyperlink w:anchor="__RefHeading___Toc4332569_581953129">
            <w:r>
              <w:rPr>
                <w:webHidden/>
                <w:rStyle w:val="IndexLink"/>
              </w:rPr>
              <w:t>2-3-3</w:t>
            </w:r>
            <w:r>
              <w:rPr>
                <w:rStyle w:val="IndexLink"/>
                <w:rtl w:val="true"/>
              </w:rPr>
              <w:t xml:space="preserve">. </w:t>
            </w:r>
            <w:r>
              <w:rPr>
                <w:rStyle w:val="IndexLink"/>
                <w:rtl w:val="true"/>
              </w:rPr>
              <w:t>خاصه و نماد</w:t>
            </w:r>
            <w:r>
              <w:rPr>
                <w:rStyle w:val="IndexLink"/>
                <w:rtl w:val="true"/>
              </w:rPr>
              <w:tab/>
            </w:r>
            <w:r>
              <w:rPr>
                <w:rStyle w:val="IndexLink"/>
              </w:rPr>
              <w:t>99</w:t>
            </w:r>
          </w:hyperlink>
        </w:p>
        <w:p>
          <w:pPr>
            <w:pStyle w:val="Contents5"/>
            <w:tabs>
              <w:tab w:val="clear" w:pos="7892"/>
              <w:tab w:val="right" w:pos="9026" w:leader="dot"/>
            </w:tabs>
            <w:rPr/>
          </w:pPr>
          <w:hyperlink w:anchor="__RefHeading___Toc4332571_581953129">
            <w:r>
              <w:rPr>
                <w:webHidden/>
                <w:rStyle w:val="IndexLink"/>
              </w:rPr>
              <w:t>3-3-3</w:t>
            </w:r>
            <w:r>
              <w:rPr>
                <w:rStyle w:val="IndexLink"/>
                <w:rtl w:val="true"/>
              </w:rPr>
              <w:t xml:space="preserve">. </w:t>
            </w:r>
            <w:r>
              <w:rPr>
                <w:rStyle w:val="IndexLink"/>
                <w:rtl w:val="true"/>
              </w:rPr>
              <w:t>تمثیل و نماد</w:t>
            </w:r>
            <w:r>
              <w:rPr>
                <w:rStyle w:val="IndexLink"/>
                <w:rtl w:val="true"/>
              </w:rPr>
              <w:tab/>
            </w:r>
            <w:r>
              <w:rPr>
                <w:rStyle w:val="IndexLink"/>
              </w:rPr>
              <w:t>99</w:t>
            </w:r>
          </w:hyperlink>
        </w:p>
        <w:p>
          <w:pPr>
            <w:pStyle w:val="Contents5"/>
            <w:tabs>
              <w:tab w:val="clear" w:pos="7892"/>
              <w:tab w:val="right" w:pos="9026" w:leader="dot"/>
            </w:tabs>
            <w:rPr/>
          </w:pPr>
          <w:hyperlink w:anchor="__RefHeading___Toc4332573_581953129">
            <w:r>
              <w:rPr>
                <w:webHidden/>
                <w:rStyle w:val="IndexLink"/>
              </w:rPr>
              <w:t>4-3-3</w:t>
            </w:r>
            <w:r>
              <w:rPr>
                <w:rStyle w:val="IndexLink"/>
                <w:rtl w:val="true"/>
              </w:rPr>
              <w:t xml:space="preserve">. </w:t>
            </w:r>
            <w:r>
              <w:rPr>
                <w:rStyle w:val="IndexLink"/>
                <w:rtl w:val="true"/>
              </w:rPr>
              <w:t>استعاره و نماد</w:t>
            </w:r>
            <w:r>
              <w:rPr>
                <w:rStyle w:val="IndexLink"/>
                <w:rtl w:val="true"/>
              </w:rPr>
              <w:tab/>
            </w:r>
            <w:r>
              <w:rPr>
                <w:rStyle w:val="IndexLink"/>
              </w:rPr>
              <w:t>100</w:t>
            </w:r>
          </w:hyperlink>
        </w:p>
        <w:p>
          <w:pPr>
            <w:pStyle w:val="Contents5"/>
            <w:tabs>
              <w:tab w:val="clear" w:pos="7892"/>
              <w:tab w:val="right" w:pos="9026" w:leader="dot"/>
            </w:tabs>
            <w:rPr/>
          </w:pPr>
          <w:hyperlink w:anchor="__RefHeading___Toc4332575_581953129">
            <w:r>
              <w:rPr>
                <w:webHidden/>
                <w:rStyle w:val="IndexLink"/>
              </w:rPr>
              <w:t>5-3-3</w:t>
            </w:r>
            <w:r>
              <w:rPr>
                <w:rStyle w:val="IndexLink"/>
                <w:rtl w:val="true"/>
              </w:rPr>
              <w:t xml:space="preserve">. </w:t>
            </w:r>
            <w:r>
              <w:rPr>
                <w:rStyle w:val="IndexLink"/>
                <w:rtl w:val="true"/>
              </w:rPr>
              <w:t>اسطوره و نماد</w:t>
            </w:r>
            <w:r>
              <w:rPr>
                <w:rStyle w:val="IndexLink"/>
                <w:rtl w:val="true"/>
              </w:rPr>
              <w:tab/>
            </w:r>
            <w:r>
              <w:rPr>
                <w:rStyle w:val="IndexLink"/>
              </w:rPr>
              <w:t>100</w:t>
            </w:r>
          </w:hyperlink>
        </w:p>
        <w:p>
          <w:pPr>
            <w:pStyle w:val="Contents4"/>
            <w:tabs>
              <w:tab w:val="clear" w:pos="8176"/>
              <w:tab w:val="right" w:pos="9026" w:leader="dot"/>
            </w:tabs>
            <w:rPr/>
          </w:pPr>
          <w:hyperlink w:anchor="__RefHeading___Toc4332577_581953129">
            <w:r>
              <w:rPr>
                <w:webHidden/>
                <w:rStyle w:val="IndexLink"/>
              </w:rPr>
              <w:t>4-3</w:t>
            </w:r>
            <w:r>
              <w:rPr>
                <w:rStyle w:val="IndexLink"/>
                <w:rtl w:val="true"/>
              </w:rPr>
              <w:t xml:space="preserve">. </w:t>
            </w:r>
            <w:r>
              <w:rPr>
                <w:rStyle w:val="IndexLink"/>
                <w:rtl w:val="true"/>
              </w:rPr>
              <w:t>عقل نمادسازی و نمادپردازی</w:t>
            </w:r>
            <w:r>
              <w:rPr>
                <w:rStyle w:val="IndexLink"/>
                <w:rtl w:val="true"/>
              </w:rPr>
              <w:tab/>
            </w:r>
            <w:r>
              <w:rPr>
                <w:rStyle w:val="IndexLink"/>
              </w:rPr>
              <w:t>102</w:t>
            </w:r>
          </w:hyperlink>
        </w:p>
        <w:p>
          <w:pPr>
            <w:pStyle w:val="Contents4"/>
            <w:tabs>
              <w:tab w:val="clear" w:pos="8176"/>
              <w:tab w:val="right" w:pos="9026" w:leader="dot"/>
            </w:tabs>
            <w:rPr/>
          </w:pPr>
          <w:hyperlink w:anchor="__RefHeading___Toc4332579_581953129">
            <w:r>
              <w:rPr>
                <w:webHidden/>
                <w:rStyle w:val="IndexLink"/>
              </w:rPr>
              <w:t>5-3</w:t>
            </w:r>
            <w:r>
              <w:rPr>
                <w:rStyle w:val="IndexLink"/>
                <w:rtl w:val="true"/>
              </w:rPr>
              <w:t xml:space="preserve">. </w:t>
            </w:r>
            <w:r>
              <w:rPr>
                <w:rStyle w:val="IndexLink"/>
                <w:rtl w:val="true"/>
              </w:rPr>
              <w:t>ضرورت بازکاوی و رمزگشایی آثار نمادین</w:t>
            </w:r>
            <w:r>
              <w:rPr>
                <w:rStyle w:val="IndexLink"/>
                <w:rtl w:val="true"/>
              </w:rPr>
              <w:tab/>
            </w:r>
            <w:r>
              <w:rPr>
                <w:rStyle w:val="IndexLink"/>
              </w:rPr>
              <w:t>103</w:t>
            </w:r>
          </w:hyperlink>
        </w:p>
        <w:p>
          <w:pPr>
            <w:pStyle w:val="Contents4"/>
            <w:tabs>
              <w:tab w:val="clear" w:pos="8176"/>
              <w:tab w:val="right" w:pos="9026" w:leader="dot"/>
            </w:tabs>
            <w:rPr/>
          </w:pPr>
          <w:hyperlink w:anchor="__RefHeading___Toc4332581_581953129">
            <w:r>
              <w:rPr>
                <w:webHidden/>
                <w:rStyle w:val="IndexLink"/>
              </w:rPr>
              <w:t>6-3</w:t>
            </w:r>
            <w:r>
              <w:rPr>
                <w:rStyle w:val="IndexLink"/>
                <w:rtl w:val="true"/>
              </w:rPr>
              <w:t xml:space="preserve">. </w:t>
            </w:r>
            <w:r>
              <w:rPr>
                <w:rStyle w:val="IndexLink"/>
                <w:rtl w:val="true"/>
              </w:rPr>
              <w:t>دلایل استفاده از نماد</w:t>
            </w:r>
            <w:r>
              <w:rPr>
                <w:rStyle w:val="IndexLink"/>
                <w:rtl w:val="true"/>
              </w:rPr>
              <w:tab/>
            </w:r>
            <w:r>
              <w:rPr>
                <w:rStyle w:val="IndexLink"/>
              </w:rPr>
              <w:t>104</w:t>
            </w:r>
          </w:hyperlink>
        </w:p>
        <w:p>
          <w:pPr>
            <w:pStyle w:val="Contents4"/>
            <w:tabs>
              <w:tab w:val="clear" w:pos="8176"/>
              <w:tab w:val="right" w:pos="9026" w:leader="dot"/>
            </w:tabs>
            <w:rPr/>
          </w:pPr>
          <w:hyperlink w:anchor="__RefHeading___Toc4332583_581953129">
            <w:r>
              <w:rPr>
                <w:webHidden/>
                <w:rStyle w:val="IndexLink"/>
              </w:rPr>
              <w:t>7-3</w:t>
            </w:r>
            <w:r>
              <w:rPr>
                <w:rStyle w:val="IndexLink"/>
                <w:rtl w:val="true"/>
              </w:rPr>
              <w:t xml:space="preserve">. </w:t>
            </w:r>
            <w:r>
              <w:rPr>
                <w:rStyle w:val="IndexLink"/>
                <w:rtl w:val="true"/>
              </w:rPr>
              <w:t>زمینه شکل‌گیری نماد در شعر</w:t>
            </w:r>
            <w:r>
              <w:rPr>
                <w:rStyle w:val="IndexLink"/>
                <w:rtl w:val="true"/>
              </w:rPr>
              <w:tab/>
            </w:r>
            <w:r>
              <w:rPr>
                <w:rStyle w:val="IndexLink"/>
              </w:rPr>
              <w:t>104</w:t>
            </w:r>
          </w:hyperlink>
        </w:p>
        <w:p>
          <w:pPr>
            <w:pStyle w:val="Contents4"/>
            <w:tabs>
              <w:tab w:val="clear" w:pos="8176"/>
              <w:tab w:val="right" w:pos="9026" w:leader="dot"/>
            </w:tabs>
            <w:rPr/>
          </w:pPr>
          <w:hyperlink w:anchor="__RefHeading___Toc4332585_581953129">
            <w:r>
              <w:rPr>
                <w:webHidden/>
                <w:rStyle w:val="IndexLink"/>
              </w:rPr>
              <w:t>8-3</w:t>
            </w:r>
            <w:r>
              <w:rPr>
                <w:rStyle w:val="IndexLink"/>
                <w:rtl w:val="true"/>
              </w:rPr>
              <w:t xml:space="preserve">. </w:t>
            </w:r>
            <w:r>
              <w:rPr>
                <w:rStyle w:val="IndexLink"/>
                <w:rtl w:val="true"/>
              </w:rPr>
              <w:t>ویژگی‌های نماد و بیان نمادین</w:t>
            </w:r>
            <w:r>
              <w:rPr>
                <w:rStyle w:val="IndexLink"/>
                <w:rtl w:val="true"/>
              </w:rPr>
              <w:tab/>
            </w:r>
            <w:r>
              <w:rPr>
                <w:rStyle w:val="IndexLink"/>
              </w:rPr>
              <w:t>105</w:t>
            </w:r>
          </w:hyperlink>
        </w:p>
        <w:p>
          <w:pPr>
            <w:pStyle w:val="Contents4"/>
            <w:tabs>
              <w:tab w:val="clear" w:pos="8176"/>
              <w:tab w:val="right" w:pos="9026" w:leader="dot"/>
            </w:tabs>
            <w:rPr/>
          </w:pPr>
          <w:hyperlink w:anchor="__RefHeading___Toc4332587_581953129">
            <w:r>
              <w:rPr>
                <w:webHidden/>
                <w:rStyle w:val="IndexLink"/>
              </w:rPr>
              <w:t>9-3</w:t>
            </w:r>
            <w:r>
              <w:rPr>
                <w:rStyle w:val="IndexLink"/>
                <w:rtl w:val="true"/>
              </w:rPr>
              <w:t xml:space="preserve">. </w:t>
            </w:r>
            <w:r>
              <w:rPr>
                <w:rStyle w:val="IndexLink"/>
                <w:rtl w:val="true"/>
              </w:rPr>
              <w:t>سمبولیسم در اروپا</w:t>
            </w:r>
            <w:r>
              <w:rPr>
                <w:rStyle w:val="IndexLink"/>
                <w:rtl w:val="true"/>
              </w:rPr>
              <w:tab/>
            </w:r>
            <w:r>
              <w:rPr>
                <w:rStyle w:val="IndexLink"/>
              </w:rPr>
              <w:t>107</w:t>
            </w:r>
          </w:hyperlink>
        </w:p>
        <w:p>
          <w:pPr>
            <w:pStyle w:val="Contents4"/>
            <w:tabs>
              <w:tab w:val="clear" w:pos="8176"/>
              <w:tab w:val="right" w:pos="9026" w:leader="dot"/>
            </w:tabs>
            <w:rPr/>
          </w:pPr>
          <w:hyperlink w:anchor="__RefHeading___Toc4332589_581953129">
            <w:r>
              <w:rPr>
                <w:webHidden/>
                <w:rStyle w:val="IndexLink"/>
              </w:rPr>
              <w:t>10-3</w:t>
            </w:r>
            <w:r>
              <w:rPr>
                <w:rStyle w:val="IndexLink"/>
                <w:rtl w:val="true"/>
              </w:rPr>
              <w:t xml:space="preserve">. </w:t>
            </w:r>
            <w:r>
              <w:rPr>
                <w:rStyle w:val="IndexLink"/>
                <w:rtl w:val="true"/>
              </w:rPr>
              <w:t>سمبل از دیدگاه یونگ</w:t>
            </w:r>
            <w:r>
              <w:rPr>
                <w:rStyle w:val="IndexLink"/>
                <w:rtl w:val="true"/>
              </w:rPr>
              <w:tab/>
            </w:r>
            <w:r>
              <w:rPr>
                <w:rStyle w:val="IndexLink"/>
              </w:rPr>
              <w:t>108</w:t>
            </w:r>
          </w:hyperlink>
        </w:p>
        <w:p>
          <w:pPr>
            <w:pStyle w:val="Contents4"/>
            <w:tabs>
              <w:tab w:val="clear" w:pos="8176"/>
              <w:tab w:val="right" w:pos="9026" w:leader="dot"/>
            </w:tabs>
            <w:rPr/>
          </w:pPr>
          <w:hyperlink w:anchor="__RefHeading___Toc4332591_581953129">
            <w:r>
              <w:rPr>
                <w:webHidden/>
                <w:rStyle w:val="IndexLink"/>
              </w:rPr>
              <w:t>11-3</w:t>
            </w:r>
            <w:r>
              <w:rPr>
                <w:rStyle w:val="IndexLink"/>
                <w:rtl w:val="true"/>
              </w:rPr>
              <w:t xml:space="preserve">. </w:t>
            </w:r>
            <w:r>
              <w:rPr>
                <w:rStyle w:val="IndexLink"/>
                <w:rtl w:val="true"/>
              </w:rPr>
              <w:t>نماد از دیدگاه علم بیان</w:t>
            </w:r>
            <w:r>
              <w:rPr>
                <w:rStyle w:val="IndexLink"/>
                <w:rtl w:val="true"/>
              </w:rPr>
              <w:tab/>
            </w:r>
            <w:r>
              <w:rPr>
                <w:rStyle w:val="IndexLink"/>
              </w:rPr>
              <w:t>109</w:t>
            </w:r>
          </w:hyperlink>
        </w:p>
        <w:p>
          <w:pPr>
            <w:pStyle w:val="Contents4"/>
            <w:tabs>
              <w:tab w:val="clear" w:pos="8176"/>
              <w:tab w:val="right" w:pos="9026" w:leader="dot"/>
            </w:tabs>
            <w:rPr/>
          </w:pPr>
          <w:hyperlink w:anchor="__RefHeading___Toc4332593_581953129">
            <w:r>
              <w:rPr>
                <w:webHidden/>
                <w:rStyle w:val="IndexLink"/>
              </w:rPr>
              <w:t>12-3</w:t>
            </w:r>
            <w:r>
              <w:rPr>
                <w:rStyle w:val="IndexLink"/>
                <w:rtl w:val="true"/>
              </w:rPr>
              <w:t xml:space="preserve">. </w:t>
            </w:r>
            <w:r>
              <w:rPr>
                <w:rStyle w:val="IndexLink"/>
                <w:rtl w:val="true"/>
              </w:rPr>
              <w:t>سمبولیسم در معنی اجتماعی و خاص</w:t>
            </w:r>
            <w:r>
              <w:rPr>
                <w:rStyle w:val="IndexLink"/>
                <w:rtl w:val="true"/>
              </w:rPr>
              <w:tab/>
            </w:r>
            <w:r>
              <w:rPr>
                <w:rStyle w:val="IndexLink"/>
              </w:rPr>
              <w:t>111</w:t>
            </w:r>
          </w:hyperlink>
        </w:p>
        <w:p>
          <w:pPr>
            <w:pStyle w:val="Contents4"/>
            <w:tabs>
              <w:tab w:val="clear" w:pos="8176"/>
              <w:tab w:val="right" w:pos="9026" w:leader="dot"/>
            </w:tabs>
            <w:rPr/>
          </w:pPr>
          <w:hyperlink w:anchor="__RefHeading___Toc4332595_581953129">
            <w:r>
              <w:rPr>
                <w:webHidden/>
                <w:rStyle w:val="IndexLink"/>
              </w:rPr>
              <w:t>13-3</w:t>
            </w:r>
            <w:r>
              <w:rPr>
                <w:rStyle w:val="IndexLink"/>
                <w:rtl w:val="true"/>
              </w:rPr>
              <w:t xml:space="preserve">. </w:t>
            </w:r>
            <w:r>
              <w:rPr>
                <w:rStyle w:val="IndexLink"/>
                <w:rtl w:val="true"/>
              </w:rPr>
              <w:t>اصول مکتب سمبولیسم</w:t>
            </w:r>
            <w:r>
              <w:rPr>
                <w:rStyle w:val="IndexLink"/>
                <w:rtl w:val="true"/>
              </w:rPr>
              <w:tab/>
            </w:r>
            <w:r>
              <w:rPr>
                <w:rStyle w:val="IndexLink"/>
              </w:rPr>
              <w:t>112</w:t>
            </w:r>
          </w:hyperlink>
        </w:p>
        <w:p>
          <w:pPr>
            <w:pStyle w:val="Contents5"/>
            <w:tabs>
              <w:tab w:val="clear" w:pos="7892"/>
              <w:tab w:val="right" w:pos="9026" w:leader="dot"/>
            </w:tabs>
            <w:rPr/>
          </w:pPr>
          <w:hyperlink w:anchor="__RefHeading___Toc4332597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4332599_581953129">
            <w:r>
              <w:rPr>
                <w:webHidden/>
                <w:rStyle w:val="IndexLink"/>
              </w:rPr>
              <w:t>1</w:t>
            </w:r>
            <w:r>
              <w:rPr>
                <w:rStyle w:val="IndexLink"/>
                <w:rtl w:val="true"/>
              </w:rPr>
              <w:t xml:space="preserve">- </w:t>
            </w:r>
            <w:r>
              <w:rPr>
                <w:rStyle w:val="IndexLink"/>
                <w:rtl w:val="true"/>
              </w:rPr>
              <w:t>ابهام در شعر</w:t>
            </w:r>
            <w:r>
              <w:rPr>
                <w:rStyle w:val="IndexLink"/>
                <w:rtl w:val="true"/>
              </w:rPr>
              <w:tab/>
            </w:r>
            <w:r>
              <w:rPr>
                <w:rStyle w:val="IndexLink"/>
              </w:rPr>
              <w:t>112</w:t>
            </w:r>
          </w:hyperlink>
        </w:p>
        <w:p>
          <w:pPr>
            <w:pStyle w:val="Contents5"/>
            <w:tabs>
              <w:tab w:val="clear" w:pos="7892"/>
              <w:tab w:val="right" w:pos="9026" w:leader="dot"/>
            </w:tabs>
            <w:rPr/>
          </w:pPr>
          <w:hyperlink w:anchor="__RefHeading___Toc4332601_581953129">
            <w:r>
              <w:rPr>
                <w:webHidden/>
                <w:rStyle w:val="IndexLink"/>
              </w:rPr>
              <w:t>2</w:t>
            </w:r>
            <w:r>
              <w:rPr>
                <w:rStyle w:val="IndexLink"/>
                <w:rtl w:val="true"/>
              </w:rPr>
              <w:t xml:space="preserve">- </w:t>
            </w:r>
            <w:r>
              <w:rPr>
                <w:rStyle w:val="IndexLink"/>
                <w:rtl w:val="true"/>
              </w:rPr>
              <w:t>حذف قواعد وزن و قافیه</w:t>
            </w:r>
            <w:r>
              <w:rPr>
                <w:rStyle w:val="IndexLink"/>
                <w:rtl w:val="true"/>
              </w:rPr>
              <w:tab/>
            </w:r>
            <w:r>
              <w:rPr>
                <w:rStyle w:val="IndexLink"/>
              </w:rPr>
              <w:t>112</w:t>
            </w:r>
          </w:hyperlink>
        </w:p>
        <w:p>
          <w:pPr>
            <w:pStyle w:val="Contents5"/>
            <w:tabs>
              <w:tab w:val="clear" w:pos="7892"/>
              <w:tab w:val="right" w:pos="9026" w:leader="dot"/>
            </w:tabs>
            <w:rPr/>
          </w:pPr>
          <w:hyperlink w:anchor="__RefHeading___Toc4332603_581953129">
            <w:r>
              <w:rPr>
                <w:webHidden/>
                <w:rStyle w:val="IndexLink"/>
              </w:rPr>
              <w:t>3</w:t>
            </w:r>
            <w:r>
              <w:rPr>
                <w:rStyle w:val="IndexLink"/>
                <w:rtl w:val="true"/>
              </w:rPr>
              <w:t xml:space="preserve">- </w:t>
            </w:r>
            <w:r>
              <w:rPr>
                <w:rStyle w:val="IndexLink"/>
                <w:rtl w:val="true"/>
              </w:rPr>
              <w:t>یکسانی شعر و موسیقی</w:t>
            </w:r>
            <w:r>
              <w:rPr>
                <w:rStyle w:val="IndexLink"/>
                <w:rtl w:val="true"/>
              </w:rPr>
              <w:tab/>
            </w:r>
            <w:r>
              <w:rPr>
                <w:rStyle w:val="IndexLink"/>
              </w:rPr>
              <w:t>112</w:t>
            </w:r>
          </w:hyperlink>
        </w:p>
        <w:p>
          <w:pPr>
            <w:pStyle w:val="Contents4"/>
            <w:tabs>
              <w:tab w:val="clear" w:pos="8176"/>
              <w:tab w:val="right" w:pos="9026" w:leader="dot"/>
            </w:tabs>
            <w:rPr/>
          </w:pPr>
          <w:hyperlink w:anchor="__RefHeading___Toc4332605_581953129">
            <w:r>
              <w:rPr>
                <w:webHidden/>
                <w:rStyle w:val="IndexLink"/>
              </w:rPr>
              <w:t>14-3</w:t>
            </w:r>
            <w:r>
              <w:rPr>
                <w:rStyle w:val="IndexLink"/>
                <w:rtl w:val="true"/>
              </w:rPr>
              <w:t xml:space="preserve">. </w:t>
            </w:r>
            <w:r>
              <w:rPr>
                <w:rStyle w:val="IndexLink"/>
                <w:rtl w:val="true"/>
              </w:rPr>
              <w:t>اصول اصلی جریان سمبولیسم اجتماعی</w:t>
            </w:r>
            <w:r>
              <w:rPr>
                <w:rStyle w:val="IndexLink"/>
                <w:rtl w:val="true"/>
              </w:rPr>
              <w:tab/>
            </w:r>
            <w:r>
              <w:rPr>
                <w:rStyle w:val="IndexLink"/>
              </w:rPr>
              <w:t>112</w:t>
            </w:r>
          </w:hyperlink>
        </w:p>
        <w:p>
          <w:pPr>
            <w:pStyle w:val="Contents5"/>
            <w:tabs>
              <w:tab w:val="clear" w:pos="7892"/>
              <w:tab w:val="right" w:pos="9026" w:leader="dot"/>
            </w:tabs>
            <w:rPr/>
          </w:pPr>
          <w:hyperlink w:anchor="__RefHeading___Toc4332607_581953129">
            <w:r>
              <w:rPr>
                <w:webHidden/>
                <w:rStyle w:val="IndexLink"/>
              </w:rPr>
              <w:t>1-14-3</w:t>
            </w:r>
            <w:r>
              <w:rPr>
                <w:rStyle w:val="IndexLink"/>
                <w:rtl w:val="true"/>
              </w:rPr>
              <w:t xml:space="preserve">. </w:t>
            </w:r>
            <w:r>
              <w:rPr>
                <w:rStyle w:val="IndexLink"/>
                <w:rtl w:val="true"/>
              </w:rPr>
              <w:t>جامعه‌گرایی</w:t>
            </w:r>
            <w:r>
              <w:rPr>
                <w:rStyle w:val="IndexLink"/>
                <w:rtl w:val="true"/>
              </w:rPr>
              <w:tab/>
            </w:r>
            <w:r>
              <w:rPr>
                <w:rStyle w:val="IndexLink"/>
              </w:rPr>
              <w:t>112</w:t>
            </w:r>
          </w:hyperlink>
        </w:p>
        <w:p>
          <w:pPr>
            <w:pStyle w:val="Contents5"/>
            <w:tabs>
              <w:tab w:val="clear" w:pos="7892"/>
              <w:tab w:val="right" w:pos="9026" w:leader="dot"/>
            </w:tabs>
            <w:rPr/>
          </w:pPr>
          <w:hyperlink w:anchor="__RefHeading___Toc4332609_581953129">
            <w:r>
              <w:rPr>
                <w:webHidden/>
                <w:rStyle w:val="IndexLink"/>
              </w:rPr>
              <w:t>2-14-3</w:t>
            </w:r>
            <w:r>
              <w:rPr>
                <w:rStyle w:val="IndexLink"/>
                <w:rtl w:val="true"/>
              </w:rPr>
              <w:t xml:space="preserve">. </w:t>
            </w:r>
            <w:r>
              <w:rPr>
                <w:rStyle w:val="IndexLink"/>
                <w:rtl w:val="true"/>
              </w:rPr>
              <w:t>نمادگرایی</w:t>
            </w:r>
            <w:r>
              <w:rPr>
                <w:rStyle w:val="IndexLink"/>
                <w:rtl w:val="true"/>
              </w:rPr>
              <w:tab/>
            </w:r>
            <w:r>
              <w:rPr>
                <w:rStyle w:val="IndexLink"/>
              </w:rPr>
              <w:t>114</w:t>
            </w:r>
          </w:hyperlink>
        </w:p>
        <w:p>
          <w:pPr>
            <w:pStyle w:val="Contents4"/>
            <w:tabs>
              <w:tab w:val="clear" w:pos="8176"/>
              <w:tab w:val="right" w:pos="9026" w:leader="dot"/>
            </w:tabs>
            <w:rPr/>
          </w:pPr>
          <w:hyperlink w:anchor="__RefHeading___Toc4332611_581953129">
            <w:r>
              <w:rPr>
                <w:webHidden/>
                <w:rStyle w:val="IndexLink"/>
              </w:rPr>
              <w:t>15-3</w:t>
            </w:r>
            <w:r>
              <w:rPr>
                <w:rStyle w:val="IndexLink"/>
                <w:rtl w:val="true"/>
              </w:rPr>
              <w:t xml:space="preserve">. </w:t>
            </w:r>
            <w:r>
              <w:rPr>
                <w:rStyle w:val="IndexLink"/>
                <w:rtl w:val="true"/>
              </w:rPr>
              <w:t>سمبولیسم اجتماعی، اصول و شکل‌های آن در شعر معاصر فارسی</w:t>
            </w:r>
            <w:r>
              <w:rPr>
                <w:rStyle w:val="IndexLink"/>
                <w:rtl w:val="true"/>
              </w:rPr>
              <w:tab/>
            </w:r>
            <w:r>
              <w:rPr>
                <w:rStyle w:val="IndexLink"/>
              </w:rPr>
              <w:t>115</w:t>
            </w:r>
          </w:hyperlink>
        </w:p>
        <w:p>
          <w:pPr>
            <w:pStyle w:val="Contents4"/>
            <w:tabs>
              <w:tab w:val="clear" w:pos="8176"/>
              <w:tab w:val="right" w:pos="9026" w:leader="dot"/>
            </w:tabs>
            <w:rPr/>
          </w:pPr>
          <w:hyperlink w:anchor="__RefHeading___Toc4332613_581953129">
            <w:r>
              <w:rPr>
                <w:webHidden/>
                <w:rStyle w:val="IndexLink"/>
              </w:rPr>
              <w:t>16-3</w:t>
            </w:r>
            <w:r>
              <w:rPr>
                <w:rStyle w:val="IndexLink"/>
                <w:rtl w:val="true"/>
              </w:rPr>
              <w:t xml:space="preserve">. </w:t>
            </w:r>
            <w:r>
              <w:rPr>
                <w:rStyle w:val="IndexLink"/>
                <w:rtl w:val="true"/>
              </w:rPr>
              <w:t>علل ظهور مکتب رمزگرایی در ادبیات عرب</w:t>
            </w:r>
            <w:r>
              <w:rPr>
                <w:rStyle w:val="IndexLink"/>
                <w:rtl w:val="true"/>
              </w:rPr>
              <w:tab/>
            </w:r>
            <w:r>
              <w:rPr>
                <w:rStyle w:val="IndexLink"/>
              </w:rPr>
              <w:t>117</w:t>
            </w:r>
          </w:hyperlink>
        </w:p>
        <w:p>
          <w:pPr>
            <w:pStyle w:val="Contents4"/>
            <w:tabs>
              <w:tab w:val="clear" w:pos="8176"/>
              <w:tab w:val="right" w:pos="9026" w:leader="dot"/>
            </w:tabs>
            <w:rPr/>
          </w:pPr>
          <w:hyperlink w:anchor="__RefHeading___Toc4332615_581953129">
            <w:r>
              <w:rPr>
                <w:webHidden/>
                <w:rStyle w:val="IndexLink"/>
              </w:rPr>
              <w:t>17-3</w:t>
            </w:r>
            <w:r>
              <w:rPr>
                <w:rStyle w:val="IndexLink"/>
                <w:rtl w:val="true"/>
              </w:rPr>
              <w:t xml:space="preserve">. </w:t>
            </w:r>
            <w:r>
              <w:rPr>
                <w:rStyle w:val="IndexLink"/>
                <w:rtl w:val="true"/>
              </w:rPr>
              <w:t>رمز و نماد در ادبیات عرب</w:t>
            </w:r>
            <w:r>
              <w:rPr>
                <w:rStyle w:val="IndexLink"/>
                <w:rtl w:val="true"/>
              </w:rPr>
              <w:tab/>
            </w:r>
            <w:r>
              <w:rPr>
                <w:rStyle w:val="IndexLink"/>
              </w:rPr>
              <w:t>119</w:t>
            </w:r>
          </w:hyperlink>
        </w:p>
        <w:p>
          <w:pPr>
            <w:pStyle w:val="Contents4"/>
            <w:tabs>
              <w:tab w:val="clear" w:pos="8176"/>
              <w:tab w:val="right" w:pos="9026" w:leader="dot"/>
            </w:tabs>
            <w:rPr/>
          </w:pPr>
          <w:hyperlink w:anchor="__RefHeading___Toc4332617_581953129">
            <w:r>
              <w:rPr>
                <w:webHidden/>
                <w:rStyle w:val="IndexLink"/>
              </w:rPr>
              <w:t>18-3</w:t>
            </w:r>
            <w:r>
              <w:rPr>
                <w:rStyle w:val="IndexLink"/>
                <w:rtl w:val="true"/>
              </w:rPr>
              <w:t xml:space="preserve">. </w:t>
            </w:r>
            <w:r>
              <w:rPr>
                <w:rStyle w:val="IndexLink"/>
                <w:rtl w:val="true"/>
              </w:rPr>
              <w:t>رمز از دیدگاه ادبای عرب</w:t>
            </w:r>
            <w:r>
              <w:rPr>
                <w:rStyle w:val="IndexLink"/>
                <w:rtl w:val="true"/>
              </w:rPr>
              <w:tab/>
            </w:r>
            <w:r>
              <w:rPr>
                <w:rStyle w:val="IndexLink"/>
              </w:rPr>
              <w:t>120</w:t>
            </w:r>
          </w:hyperlink>
        </w:p>
        <w:p>
          <w:pPr>
            <w:pStyle w:val="Contents2"/>
            <w:tabs>
              <w:tab w:val="clear" w:pos="8743"/>
              <w:tab w:val="right" w:pos="9026" w:leader="dot"/>
            </w:tabs>
            <w:rPr/>
          </w:pPr>
          <w:hyperlink w:anchor="__RefHeading___Toc4332619_581953129">
            <w:r>
              <w:rPr>
                <w:webHidden/>
                <w:rStyle w:val="IndexLink"/>
                <w:rtl w:val="true"/>
              </w:rPr>
              <w:t>بخش دوم</w:t>
            </w:r>
            <w:r>
              <w:rPr>
                <w:rStyle w:val="IndexLink"/>
                <w:rtl w:val="true"/>
              </w:rPr>
              <w:t xml:space="preserve">: </w:t>
            </w:r>
            <w:r>
              <w:rPr>
                <w:rStyle w:val="IndexLink"/>
                <w:rtl w:val="true"/>
              </w:rPr>
              <w:t>زندگی نامه</w:t>
            </w:r>
            <w:r>
              <w:rPr>
                <w:rStyle w:val="IndexLink"/>
                <w:rtl w:val="true"/>
              </w:rPr>
              <w:tab/>
            </w:r>
            <w:r>
              <w:rPr>
                <w:rStyle w:val="IndexLink"/>
              </w:rPr>
              <w:t>121</w:t>
            </w:r>
          </w:hyperlink>
        </w:p>
        <w:p>
          <w:pPr>
            <w:pStyle w:val="Contents3"/>
            <w:tabs>
              <w:tab w:val="clear" w:pos="8459"/>
              <w:tab w:val="right" w:pos="9026" w:leader="dot"/>
            </w:tabs>
            <w:rPr/>
          </w:pPr>
          <w:hyperlink w:anchor="__RefHeading___Toc4332621_58195312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4332623_581953129">
            <w:r>
              <w:rPr>
                <w:webHidden/>
                <w:rStyle w:val="IndexLink"/>
                <w:rtl w:val="true"/>
              </w:rPr>
              <w:t>فصل اول</w:t>
            </w:r>
            <w:r>
              <w:rPr>
                <w:rStyle w:val="IndexLink"/>
                <w:rtl w:val="true"/>
              </w:rPr>
              <w:t xml:space="preserve">: </w:t>
            </w:r>
            <w:r>
              <w:rPr>
                <w:rStyle w:val="IndexLink"/>
                <w:rtl w:val="true"/>
              </w:rPr>
              <w:t>قیصر امین پور</w:t>
            </w:r>
            <w:r>
              <w:rPr>
                <w:rStyle w:val="IndexLink"/>
                <w:rtl w:val="true"/>
              </w:rPr>
              <w:tab/>
            </w:r>
            <w:r>
              <w:rPr>
                <w:rStyle w:val="IndexLink"/>
              </w:rPr>
              <w:t>123</w:t>
            </w:r>
          </w:hyperlink>
        </w:p>
        <w:p>
          <w:pPr>
            <w:pStyle w:val="Contents4"/>
            <w:tabs>
              <w:tab w:val="clear" w:pos="8176"/>
              <w:tab w:val="right" w:pos="9026" w:leader="dot"/>
            </w:tabs>
            <w:rPr/>
          </w:pPr>
          <w:hyperlink w:anchor="__RefHeading___Toc4332625_581953129">
            <w:r>
              <w:rPr>
                <w:webHidden/>
                <w:rStyle w:val="IndexLink"/>
              </w:rPr>
              <w:t>1-4</w:t>
            </w:r>
            <w:r>
              <w:rPr>
                <w:rStyle w:val="IndexLink"/>
                <w:rtl w:val="true"/>
              </w:rPr>
              <w:t xml:space="preserve">. </w:t>
            </w:r>
            <w:r>
              <w:rPr>
                <w:rStyle w:val="IndexLink"/>
                <w:rtl w:val="true"/>
              </w:rPr>
              <w:t>زندگی‌نامه قیصر امین پور</w:t>
            </w:r>
            <w:r>
              <w:rPr>
                <w:rStyle w:val="IndexLink"/>
                <w:rtl w:val="true"/>
              </w:rPr>
              <w:tab/>
            </w:r>
            <w:r>
              <w:rPr>
                <w:rStyle w:val="IndexLink"/>
              </w:rPr>
              <w:t>123</w:t>
            </w:r>
          </w:hyperlink>
        </w:p>
        <w:p>
          <w:pPr>
            <w:pStyle w:val="Contents5"/>
            <w:tabs>
              <w:tab w:val="clear" w:pos="7892"/>
              <w:tab w:val="right" w:pos="9026" w:leader="dot"/>
            </w:tabs>
            <w:rPr/>
          </w:pPr>
          <w:hyperlink w:anchor="__RefHeading___Toc4332627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4332629_581953129">
            <w:r>
              <w:rPr>
                <w:webHidden/>
                <w:rStyle w:val="IndexLink"/>
              </w:rPr>
              <w:t>1-1-4</w:t>
            </w:r>
            <w:r>
              <w:rPr>
                <w:rStyle w:val="IndexLink"/>
                <w:rtl w:val="true"/>
              </w:rPr>
              <w:t>.</w:t>
            </w:r>
            <w:r>
              <w:rPr>
                <w:rStyle w:val="IndexLink"/>
                <w:rtl w:val="true"/>
              </w:rPr>
              <w:t>آثار قیصر امین پور</w:t>
            </w:r>
            <w:r>
              <w:rPr>
                <w:rStyle w:val="IndexLink"/>
                <w:rtl w:val="true"/>
              </w:rPr>
              <w:tab/>
            </w:r>
            <w:r>
              <w:rPr>
                <w:rStyle w:val="IndexLink"/>
              </w:rPr>
              <w:t>124</w:t>
            </w:r>
          </w:hyperlink>
        </w:p>
        <w:p>
          <w:pPr>
            <w:pStyle w:val="Contents5"/>
            <w:tabs>
              <w:tab w:val="clear" w:pos="7892"/>
              <w:tab w:val="right" w:pos="9026" w:leader="dot"/>
            </w:tabs>
            <w:rPr/>
          </w:pPr>
          <w:hyperlink w:anchor="__RefHeading___Toc4332631_581953129">
            <w:r>
              <w:rPr>
                <w:webHidden/>
                <w:rStyle w:val="IndexLink"/>
              </w:rPr>
              <w:t>2-1-4</w:t>
            </w:r>
            <w:r>
              <w:rPr>
                <w:rStyle w:val="IndexLink"/>
                <w:rtl w:val="true"/>
              </w:rPr>
              <w:t xml:space="preserve">. </w:t>
            </w:r>
            <w:r>
              <w:rPr>
                <w:rStyle w:val="IndexLink"/>
                <w:rtl w:val="true"/>
              </w:rPr>
              <w:t>ویژگی‌های شعری</w:t>
            </w:r>
            <w:r>
              <w:rPr>
                <w:rStyle w:val="IndexLink"/>
                <w:rtl w:val="true"/>
              </w:rPr>
              <w:tab/>
            </w:r>
            <w:r>
              <w:rPr>
                <w:rStyle w:val="IndexLink"/>
              </w:rPr>
              <w:t>124</w:t>
            </w:r>
          </w:hyperlink>
        </w:p>
        <w:p>
          <w:pPr>
            <w:pStyle w:val="Contents6"/>
            <w:tabs>
              <w:tab w:val="clear" w:pos="7609"/>
              <w:tab w:val="right" w:pos="9026" w:leader="dot"/>
            </w:tabs>
            <w:rPr/>
          </w:pPr>
          <w:hyperlink w:anchor="__RefHeading___Toc4332633_581953129">
            <w:r>
              <w:rPr>
                <w:webHidden/>
                <w:rStyle w:val="IndexLink"/>
              </w:rPr>
              <w:t>1-2-1-4</w:t>
            </w:r>
            <w:r>
              <w:rPr>
                <w:rStyle w:val="IndexLink"/>
                <w:rtl w:val="true"/>
              </w:rPr>
              <w:t xml:space="preserve">. </w:t>
            </w:r>
            <w:r>
              <w:rPr>
                <w:rStyle w:val="IndexLink"/>
                <w:rtl w:val="true"/>
              </w:rPr>
              <w:t>مضمون بکر</w:t>
            </w:r>
            <w:r>
              <w:rPr>
                <w:rStyle w:val="IndexLink"/>
                <w:rtl w:val="true"/>
              </w:rPr>
              <w:tab/>
            </w:r>
            <w:r>
              <w:rPr>
                <w:rStyle w:val="IndexLink"/>
              </w:rPr>
              <w:t>124</w:t>
            </w:r>
          </w:hyperlink>
        </w:p>
        <w:p>
          <w:pPr>
            <w:pStyle w:val="Contents6"/>
            <w:tabs>
              <w:tab w:val="clear" w:pos="7609"/>
              <w:tab w:val="right" w:pos="9026" w:leader="dot"/>
            </w:tabs>
            <w:rPr/>
          </w:pPr>
          <w:hyperlink w:anchor="__RefHeading___Toc4332635_581953129">
            <w:r>
              <w:rPr>
                <w:webHidden/>
                <w:rStyle w:val="IndexLink"/>
              </w:rPr>
              <w:t>2-2-1-4</w:t>
            </w:r>
            <w:r>
              <w:rPr>
                <w:rStyle w:val="IndexLink"/>
                <w:rtl w:val="true"/>
              </w:rPr>
              <w:t xml:space="preserve">. </w:t>
            </w:r>
            <w:r>
              <w:rPr>
                <w:rStyle w:val="IndexLink"/>
                <w:rtl w:val="true"/>
              </w:rPr>
              <w:t>اندیشه‌های نو</w:t>
            </w:r>
            <w:r>
              <w:rPr>
                <w:rStyle w:val="IndexLink"/>
                <w:rtl w:val="true"/>
              </w:rPr>
              <w:tab/>
            </w:r>
            <w:r>
              <w:rPr>
                <w:rStyle w:val="IndexLink"/>
              </w:rPr>
              <w:t>125</w:t>
            </w:r>
          </w:hyperlink>
        </w:p>
        <w:p>
          <w:pPr>
            <w:pStyle w:val="Contents6"/>
            <w:tabs>
              <w:tab w:val="clear" w:pos="7609"/>
              <w:tab w:val="right" w:pos="9026" w:leader="dot"/>
            </w:tabs>
            <w:rPr/>
          </w:pPr>
          <w:hyperlink w:anchor="__RefHeading___Toc4332637_581953129">
            <w:r>
              <w:rPr>
                <w:webHidden/>
                <w:rStyle w:val="IndexLink"/>
              </w:rPr>
              <w:t>3-2-1-4</w:t>
            </w:r>
            <w:r>
              <w:rPr>
                <w:rStyle w:val="IndexLink"/>
                <w:rtl w:val="true"/>
              </w:rPr>
              <w:t xml:space="preserve">. </w:t>
            </w:r>
            <w:r>
              <w:rPr>
                <w:rStyle w:val="IndexLink"/>
                <w:rtl w:val="true"/>
              </w:rPr>
              <w:t>زبان امروزی</w:t>
            </w:r>
            <w:r>
              <w:rPr>
                <w:rStyle w:val="IndexLink"/>
                <w:rtl w:val="true"/>
              </w:rPr>
              <w:tab/>
            </w:r>
            <w:r>
              <w:rPr>
                <w:rStyle w:val="IndexLink"/>
              </w:rPr>
              <w:t>125</w:t>
            </w:r>
          </w:hyperlink>
        </w:p>
        <w:p>
          <w:pPr>
            <w:pStyle w:val="Contents6"/>
            <w:tabs>
              <w:tab w:val="clear" w:pos="7609"/>
              <w:tab w:val="right" w:pos="9026" w:leader="dot"/>
            </w:tabs>
            <w:rPr/>
          </w:pPr>
          <w:hyperlink w:anchor="__RefHeading___Toc4332639_581953129">
            <w:r>
              <w:rPr>
                <w:webHidden/>
                <w:rStyle w:val="IndexLink"/>
              </w:rPr>
              <w:t>4-2-1-4</w:t>
            </w:r>
            <w:r>
              <w:rPr>
                <w:rStyle w:val="IndexLink"/>
                <w:rtl w:val="true"/>
              </w:rPr>
              <w:t xml:space="preserve">. </w:t>
            </w:r>
            <w:r>
              <w:rPr>
                <w:rStyle w:val="IndexLink"/>
                <w:rtl w:val="true"/>
              </w:rPr>
              <w:t>گوناگونی موضوعات</w:t>
            </w:r>
            <w:r>
              <w:rPr>
                <w:rStyle w:val="IndexLink"/>
                <w:rtl w:val="true"/>
              </w:rPr>
              <w:tab/>
            </w:r>
            <w:r>
              <w:rPr>
                <w:rStyle w:val="IndexLink"/>
              </w:rPr>
              <w:t>125</w:t>
            </w:r>
          </w:hyperlink>
        </w:p>
        <w:p>
          <w:pPr>
            <w:pStyle w:val="Contents6"/>
            <w:tabs>
              <w:tab w:val="clear" w:pos="7609"/>
              <w:tab w:val="right" w:pos="9026" w:leader="dot"/>
            </w:tabs>
            <w:rPr/>
          </w:pPr>
          <w:hyperlink w:anchor="__RefHeading___Toc4332641_581953129">
            <w:r>
              <w:rPr>
                <w:webHidden/>
                <w:rStyle w:val="IndexLink"/>
              </w:rPr>
              <w:t>5-2-1-4</w:t>
            </w:r>
            <w:r>
              <w:rPr>
                <w:rStyle w:val="IndexLink"/>
                <w:rtl w:val="true"/>
              </w:rPr>
              <w:t xml:space="preserve">. </w:t>
            </w:r>
            <w:r>
              <w:rPr>
                <w:rStyle w:val="IndexLink"/>
                <w:rtl w:val="true"/>
              </w:rPr>
              <w:t>وزن</w:t>
            </w:r>
            <w:r>
              <w:rPr>
                <w:rStyle w:val="IndexLink"/>
                <w:rtl w:val="true"/>
              </w:rPr>
              <w:tab/>
            </w:r>
            <w:r>
              <w:rPr>
                <w:rStyle w:val="IndexLink"/>
              </w:rPr>
              <w:t>125</w:t>
            </w:r>
          </w:hyperlink>
        </w:p>
        <w:p>
          <w:pPr>
            <w:pStyle w:val="Contents5"/>
            <w:tabs>
              <w:tab w:val="clear" w:pos="7892"/>
              <w:tab w:val="right" w:pos="9026" w:leader="dot"/>
            </w:tabs>
            <w:rPr/>
          </w:pPr>
          <w:hyperlink w:anchor="__RefHeading___Toc4332643_581953129">
            <w:r>
              <w:rPr>
                <w:webHidden/>
                <w:rStyle w:val="IndexLink"/>
              </w:rPr>
              <w:t>3-1-4</w:t>
            </w:r>
            <w:r>
              <w:rPr>
                <w:rStyle w:val="IndexLink"/>
                <w:rtl w:val="true"/>
              </w:rPr>
              <w:t xml:space="preserve">. </w:t>
            </w:r>
            <w:r>
              <w:rPr>
                <w:rStyle w:val="IndexLink"/>
                <w:rtl w:val="true"/>
              </w:rPr>
              <w:t>ویژگی سخن قیصر امین پور</w:t>
            </w:r>
            <w:r>
              <w:rPr>
                <w:rStyle w:val="IndexLink"/>
                <w:rtl w:val="true"/>
              </w:rPr>
              <w:tab/>
            </w:r>
            <w:r>
              <w:rPr>
                <w:rStyle w:val="IndexLink"/>
              </w:rPr>
              <w:t>125</w:t>
            </w:r>
          </w:hyperlink>
        </w:p>
        <w:p>
          <w:pPr>
            <w:pStyle w:val="Contents5"/>
            <w:tabs>
              <w:tab w:val="clear" w:pos="7892"/>
              <w:tab w:val="right" w:pos="9026" w:leader="dot"/>
            </w:tabs>
            <w:rPr/>
          </w:pPr>
          <w:hyperlink w:anchor="__RefHeading___Toc4332645_581953129">
            <w:r>
              <w:rPr>
                <w:webHidden/>
                <w:rStyle w:val="IndexLink"/>
              </w:rPr>
              <w:t>4-1-4</w:t>
            </w:r>
            <w:r>
              <w:rPr>
                <w:rStyle w:val="IndexLink"/>
                <w:rtl w:val="true"/>
              </w:rPr>
              <w:t xml:space="preserve">. </w:t>
            </w:r>
            <w:r>
              <w:rPr>
                <w:rStyle w:val="IndexLink"/>
                <w:rtl w:val="true"/>
              </w:rPr>
              <w:t>زمینه‌های فکری شعر قیصر</w:t>
            </w:r>
            <w:r>
              <w:rPr>
                <w:rStyle w:val="IndexLink"/>
                <w:rtl w:val="true"/>
              </w:rPr>
              <w:tab/>
            </w:r>
            <w:r>
              <w:rPr>
                <w:rStyle w:val="IndexLink"/>
              </w:rPr>
              <w:t>125</w:t>
            </w:r>
          </w:hyperlink>
        </w:p>
        <w:p>
          <w:pPr>
            <w:pStyle w:val="Contents5"/>
            <w:tabs>
              <w:tab w:val="clear" w:pos="7892"/>
              <w:tab w:val="right" w:pos="9026" w:leader="dot"/>
            </w:tabs>
            <w:rPr/>
          </w:pPr>
          <w:hyperlink w:anchor="__RefHeading___Toc4332647_581953129">
            <w:r>
              <w:rPr>
                <w:webHidden/>
                <w:rStyle w:val="IndexLink"/>
              </w:rPr>
              <w:t>5-1-4</w:t>
            </w:r>
            <w:r>
              <w:rPr>
                <w:rStyle w:val="IndexLink"/>
                <w:rtl w:val="true"/>
              </w:rPr>
              <w:t xml:space="preserve">. </w:t>
            </w:r>
            <w:r>
              <w:rPr>
                <w:rStyle w:val="IndexLink"/>
                <w:rtl w:val="true"/>
              </w:rPr>
              <w:t>اشعار اجتماعی قیصر</w:t>
            </w:r>
            <w:r>
              <w:rPr>
                <w:rStyle w:val="IndexLink"/>
                <w:rtl w:val="true"/>
              </w:rPr>
              <w:tab/>
            </w:r>
            <w:r>
              <w:rPr>
                <w:rStyle w:val="IndexLink"/>
              </w:rPr>
              <w:t>126</w:t>
            </w:r>
          </w:hyperlink>
        </w:p>
        <w:p>
          <w:pPr>
            <w:pStyle w:val="Contents4"/>
            <w:tabs>
              <w:tab w:val="clear" w:pos="8176"/>
              <w:tab w:val="right" w:pos="9026" w:leader="dot"/>
            </w:tabs>
            <w:rPr/>
          </w:pPr>
          <w:hyperlink w:anchor="__RefHeading___Toc4332649_581953129">
            <w:r>
              <w:rPr>
                <w:webHidden/>
                <w:rStyle w:val="IndexLink"/>
              </w:rPr>
              <w:t>2-4</w:t>
            </w:r>
            <w:r>
              <w:rPr>
                <w:rStyle w:val="IndexLink"/>
                <w:rtl w:val="true"/>
              </w:rPr>
              <w:t xml:space="preserve">. </w:t>
            </w:r>
            <w:r>
              <w:rPr>
                <w:rStyle w:val="IndexLink"/>
                <w:rtl w:val="true"/>
              </w:rPr>
              <w:t>سید حسین حسینی</w:t>
            </w:r>
            <w:r>
              <w:rPr>
                <w:rStyle w:val="IndexLink"/>
                <w:rtl w:val="true"/>
              </w:rPr>
              <w:tab/>
            </w:r>
            <w:r>
              <w:rPr>
                <w:rStyle w:val="IndexLink"/>
              </w:rPr>
              <w:t>131</w:t>
            </w:r>
          </w:hyperlink>
        </w:p>
        <w:p>
          <w:pPr>
            <w:pStyle w:val="Contents5"/>
            <w:tabs>
              <w:tab w:val="clear" w:pos="7892"/>
              <w:tab w:val="right" w:pos="9026" w:leader="dot"/>
            </w:tabs>
            <w:rPr/>
          </w:pPr>
          <w:hyperlink w:anchor="__RefHeading___Toc4332651_581953129">
            <w:r>
              <w:rPr>
                <w:webHidden/>
                <w:rStyle w:val="IndexLink"/>
              </w:rPr>
              <w:t>1-2-4</w:t>
            </w:r>
            <w:r>
              <w:rPr>
                <w:rStyle w:val="IndexLink"/>
                <w:rtl w:val="true"/>
              </w:rPr>
              <w:t>.</w:t>
            </w:r>
            <w:r>
              <w:rPr>
                <w:rStyle w:val="IndexLink"/>
                <w:rtl w:val="true"/>
              </w:rPr>
              <w:t>زندگی‌نامه سید حسن حسینی</w:t>
            </w:r>
            <w:r>
              <w:rPr>
                <w:rStyle w:val="IndexLink"/>
                <w:rtl w:val="true"/>
              </w:rPr>
              <w:tab/>
            </w:r>
            <w:r>
              <w:rPr>
                <w:rStyle w:val="IndexLink"/>
              </w:rPr>
              <w:t>131</w:t>
            </w:r>
          </w:hyperlink>
        </w:p>
        <w:p>
          <w:pPr>
            <w:pStyle w:val="Contents5"/>
            <w:tabs>
              <w:tab w:val="clear" w:pos="7892"/>
              <w:tab w:val="right" w:pos="9026" w:leader="dot"/>
            </w:tabs>
            <w:rPr/>
          </w:pPr>
          <w:hyperlink w:anchor="__RefHeading___Toc4332653_581953129">
            <w:r>
              <w:rPr>
                <w:webHidden/>
                <w:rStyle w:val="IndexLink"/>
              </w:rPr>
              <w:t>2-2-4</w:t>
            </w:r>
            <w:r>
              <w:rPr>
                <w:rStyle w:val="IndexLink"/>
                <w:rtl w:val="true"/>
              </w:rPr>
              <w:t>.</w:t>
            </w:r>
            <w:r>
              <w:rPr>
                <w:rStyle w:val="IndexLink"/>
                <w:rtl w:val="true"/>
              </w:rPr>
              <w:t>آثار سید حسن حسینی</w:t>
            </w:r>
            <w:r>
              <w:rPr>
                <w:rStyle w:val="IndexLink"/>
                <w:rtl w:val="true"/>
              </w:rPr>
              <w:tab/>
            </w:r>
            <w:r>
              <w:rPr>
                <w:rStyle w:val="IndexLink"/>
              </w:rPr>
              <w:t>132</w:t>
            </w:r>
          </w:hyperlink>
        </w:p>
        <w:p>
          <w:pPr>
            <w:pStyle w:val="Contents6"/>
            <w:tabs>
              <w:tab w:val="clear" w:pos="7609"/>
              <w:tab w:val="right" w:pos="9026" w:leader="dot"/>
            </w:tabs>
            <w:rPr/>
          </w:pPr>
          <w:hyperlink w:anchor="__RefHeading___Toc4332655_581953129">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332657_581953129">
            <w:r>
              <w:rPr>
                <w:webHidden/>
                <w:rStyle w:val="IndexLink"/>
                <w:rtl w:val="true"/>
              </w:rPr>
              <w:t>ترجمه‌ها</w:t>
            </w:r>
            <w:r>
              <w:rPr>
                <w:rStyle w:val="IndexLink"/>
                <w:rtl w:val="true"/>
              </w:rPr>
              <w:tab/>
            </w:r>
            <w:r>
              <w:rPr>
                <w:rStyle w:val="IndexLink"/>
              </w:rPr>
              <w:t>132</w:t>
            </w:r>
          </w:hyperlink>
        </w:p>
        <w:p>
          <w:pPr>
            <w:pStyle w:val="Contents5"/>
            <w:tabs>
              <w:tab w:val="clear" w:pos="7892"/>
              <w:tab w:val="right" w:pos="9026" w:leader="dot"/>
            </w:tabs>
            <w:rPr/>
          </w:pPr>
          <w:hyperlink w:anchor="__RefHeading___Toc4332659_581953129">
            <w:r>
              <w:rPr>
                <w:webHidden/>
                <w:rStyle w:val="IndexLink"/>
              </w:rPr>
              <w:t>3-2-4</w:t>
            </w:r>
            <w:r>
              <w:rPr>
                <w:rStyle w:val="IndexLink"/>
                <w:rtl w:val="true"/>
              </w:rPr>
              <w:t xml:space="preserve">. </w:t>
            </w:r>
            <w:r>
              <w:rPr>
                <w:rStyle w:val="IndexLink"/>
                <w:rtl w:val="true"/>
              </w:rPr>
              <w:t>گذری بر اندیشه و شعر سید حسن حسینی</w:t>
            </w:r>
            <w:r>
              <w:rPr>
                <w:rStyle w:val="IndexLink"/>
                <w:rtl w:val="true"/>
              </w:rPr>
              <w:tab/>
            </w:r>
            <w:r>
              <w:rPr>
                <w:rStyle w:val="IndexLink"/>
              </w:rPr>
              <w:t>132</w:t>
            </w:r>
          </w:hyperlink>
        </w:p>
        <w:p>
          <w:pPr>
            <w:pStyle w:val="Contents6"/>
            <w:tabs>
              <w:tab w:val="clear" w:pos="7609"/>
              <w:tab w:val="right" w:pos="9026" w:leader="dot"/>
            </w:tabs>
            <w:rPr/>
          </w:pPr>
          <w:hyperlink w:anchor="__RefHeading___Toc4332661_581953129">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332663_581953129">
            <w:r>
              <w:rPr>
                <w:webHidden/>
                <w:rStyle w:val="IndexLink"/>
              </w:rPr>
              <w:t>1-3-2-4</w:t>
            </w:r>
            <w:r>
              <w:rPr>
                <w:rStyle w:val="IndexLink"/>
                <w:rtl w:val="true"/>
              </w:rPr>
              <w:t xml:space="preserve">. </w:t>
            </w:r>
            <w:r>
              <w:rPr>
                <w:rStyle w:val="IndexLink"/>
                <w:rtl w:val="true"/>
              </w:rPr>
              <w:t>درون‌مایه و محتوا</w:t>
            </w:r>
            <w:r>
              <w:rPr>
                <w:rStyle w:val="IndexLink"/>
                <w:rtl w:val="true"/>
              </w:rPr>
              <w:tab/>
            </w:r>
            <w:r>
              <w:rPr>
                <w:rStyle w:val="IndexLink"/>
              </w:rPr>
              <w:t>133</w:t>
            </w:r>
          </w:hyperlink>
        </w:p>
        <w:p>
          <w:pPr>
            <w:pStyle w:val="Contents6"/>
            <w:tabs>
              <w:tab w:val="clear" w:pos="7609"/>
              <w:tab w:val="right" w:pos="9026" w:leader="dot"/>
            </w:tabs>
            <w:rPr/>
          </w:pPr>
          <w:hyperlink w:anchor="__RefHeading___Toc4332665_581953129">
            <w:r>
              <w:rPr>
                <w:webHidden/>
                <w:rStyle w:val="IndexLink"/>
              </w:rPr>
              <w:t>2-3-2-4</w:t>
            </w:r>
            <w:r>
              <w:rPr>
                <w:rStyle w:val="IndexLink"/>
                <w:rtl w:val="true"/>
              </w:rPr>
              <w:t xml:space="preserve">. </w:t>
            </w:r>
            <w:r>
              <w:rPr>
                <w:rStyle w:val="IndexLink"/>
                <w:rtl w:val="true"/>
              </w:rPr>
              <w:t>تخیل</w:t>
            </w:r>
            <w:r>
              <w:rPr>
                <w:rStyle w:val="IndexLink"/>
                <w:rtl w:val="true"/>
              </w:rPr>
              <w:tab/>
            </w:r>
            <w:r>
              <w:rPr>
                <w:rStyle w:val="IndexLink"/>
              </w:rPr>
              <w:t>134</w:t>
            </w:r>
          </w:hyperlink>
        </w:p>
        <w:p>
          <w:pPr>
            <w:pStyle w:val="Contents6"/>
            <w:tabs>
              <w:tab w:val="clear" w:pos="7609"/>
              <w:tab w:val="right" w:pos="9026" w:leader="dot"/>
            </w:tabs>
            <w:rPr/>
          </w:pPr>
          <w:hyperlink w:anchor="__RefHeading___Toc4332667_58195312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332669_581953129">
            <w:r>
              <w:rPr>
                <w:webHidden/>
                <w:rStyle w:val="IndexLink"/>
                <w:rtl w:val="true"/>
              </w:rPr>
              <w:t>محور عمودی خیال</w:t>
            </w:r>
            <w:r>
              <w:rPr>
                <w:rStyle w:val="IndexLink"/>
                <w:rtl w:val="true"/>
              </w:rPr>
              <w:tab/>
            </w:r>
            <w:r>
              <w:rPr>
                <w:rStyle w:val="IndexLink"/>
              </w:rPr>
              <w:t>134</w:t>
            </w:r>
          </w:hyperlink>
        </w:p>
        <w:p>
          <w:pPr>
            <w:pStyle w:val="Contents6"/>
            <w:tabs>
              <w:tab w:val="clear" w:pos="7609"/>
              <w:tab w:val="right" w:pos="9026" w:leader="dot"/>
            </w:tabs>
            <w:rPr/>
          </w:pPr>
          <w:hyperlink w:anchor="__RefHeading___Toc4332671_581953129">
            <w:r>
              <w:rPr>
                <w:webHidden/>
                <w:rStyle w:val="IndexLink"/>
                <w:rtl w:val="true"/>
              </w:rPr>
              <w:t>نمونه‌ای از شعر نو</w:t>
            </w:r>
            <w:r>
              <w:rPr>
                <w:rStyle w:val="IndexLink"/>
                <w:rtl w:val="true"/>
              </w:rPr>
              <w:tab/>
            </w:r>
            <w:r>
              <w:rPr>
                <w:rStyle w:val="IndexLink"/>
              </w:rPr>
              <w:t>134</w:t>
            </w:r>
          </w:hyperlink>
        </w:p>
        <w:p>
          <w:pPr>
            <w:pStyle w:val="Contents6"/>
            <w:tabs>
              <w:tab w:val="clear" w:pos="7609"/>
              <w:tab w:val="right" w:pos="9026" w:leader="dot"/>
            </w:tabs>
            <w:rPr/>
          </w:pPr>
          <w:hyperlink w:anchor="__RefHeading___Toc4332673_581953129">
            <w:r>
              <w:rPr>
                <w:webHidden/>
                <w:rStyle w:val="IndexLink"/>
                <w:rtl w:val="true"/>
              </w:rPr>
              <w:t>محور افقی خیال</w:t>
            </w:r>
            <w:r>
              <w:rPr>
                <w:rStyle w:val="IndexLink"/>
                <w:rtl w:val="true"/>
              </w:rPr>
              <w:tab/>
            </w:r>
            <w:r>
              <w:rPr>
                <w:rStyle w:val="IndexLink"/>
              </w:rPr>
              <w:t>135</w:t>
            </w:r>
          </w:hyperlink>
        </w:p>
        <w:p>
          <w:pPr>
            <w:pStyle w:val="Contents6"/>
            <w:tabs>
              <w:tab w:val="clear" w:pos="7609"/>
              <w:tab w:val="right" w:pos="9026" w:leader="dot"/>
            </w:tabs>
            <w:rPr/>
          </w:pPr>
          <w:hyperlink w:anchor="__RefHeading___Toc4332675_581953129">
            <w:r>
              <w:rPr>
                <w:webHidden/>
                <w:rStyle w:val="IndexLink"/>
                <w:rtl w:val="true"/>
              </w:rPr>
              <w:t>تشبیه</w:t>
            </w:r>
            <w:r>
              <w:rPr>
                <w:rStyle w:val="IndexLink"/>
                <w:rtl w:val="true"/>
              </w:rPr>
              <w:tab/>
            </w:r>
            <w:r>
              <w:rPr>
                <w:rStyle w:val="IndexLink"/>
              </w:rPr>
              <w:t>135</w:t>
            </w:r>
          </w:hyperlink>
        </w:p>
        <w:p>
          <w:pPr>
            <w:pStyle w:val="Contents6"/>
            <w:tabs>
              <w:tab w:val="clear" w:pos="7609"/>
              <w:tab w:val="right" w:pos="9026" w:leader="dot"/>
            </w:tabs>
            <w:rPr/>
          </w:pPr>
          <w:hyperlink w:anchor="__RefHeading___Toc4332677_581953129">
            <w:r>
              <w:rPr>
                <w:webHidden/>
                <w:rStyle w:val="IndexLink"/>
                <w:rtl w:val="true"/>
              </w:rPr>
              <w:t>نمونه‌ای از اضافه‌ی تشبیهی</w:t>
            </w:r>
            <w:r>
              <w:rPr>
                <w:rStyle w:val="IndexLink"/>
                <w:rtl w:val="true"/>
              </w:rPr>
              <w:tab/>
            </w:r>
            <w:r>
              <w:rPr>
                <w:rStyle w:val="IndexLink"/>
              </w:rPr>
              <w:t>135</w:t>
            </w:r>
          </w:hyperlink>
        </w:p>
        <w:p>
          <w:pPr>
            <w:pStyle w:val="Contents6"/>
            <w:tabs>
              <w:tab w:val="clear" w:pos="7609"/>
              <w:tab w:val="right" w:pos="9026" w:leader="dot"/>
            </w:tabs>
            <w:rPr/>
          </w:pPr>
          <w:hyperlink w:anchor="__RefHeading___Toc4332679_581953129">
            <w:r>
              <w:rPr>
                <w:webHidden/>
                <w:rStyle w:val="IndexLink"/>
                <w:rtl w:val="true"/>
              </w:rPr>
              <w:t>استعاره</w:t>
            </w:r>
            <w:r>
              <w:rPr>
                <w:rStyle w:val="IndexLink"/>
                <w:rtl w:val="true"/>
              </w:rPr>
              <w:tab/>
            </w:r>
            <w:r>
              <w:rPr>
                <w:rStyle w:val="IndexLink"/>
              </w:rPr>
              <w:t>135</w:t>
            </w:r>
          </w:hyperlink>
        </w:p>
        <w:p>
          <w:pPr>
            <w:pStyle w:val="Contents6"/>
            <w:tabs>
              <w:tab w:val="clear" w:pos="7609"/>
              <w:tab w:val="right" w:pos="9026" w:leader="dot"/>
            </w:tabs>
            <w:rPr/>
          </w:pPr>
          <w:hyperlink w:anchor="__RefHeading___Toc4332681_581953129">
            <w:r>
              <w:rPr>
                <w:webHidden/>
                <w:rStyle w:val="IndexLink"/>
                <w:rtl w:val="true"/>
              </w:rPr>
              <w:t>استعاره مکنیه</w:t>
            </w:r>
            <w:r>
              <w:rPr>
                <w:rStyle w:val="IndexLink"/>
                <w:rtl w:val="true"/>
              </w:rPr>
              <w:tab/>
            </w:r>
            <w:r>
              <w:rPr>
                <w:rStyle w:val="IndexLink"/>
              </w:rPr>
              <w:t>135</w:t>
            </w:r>
          </w:hyperlink>
        </w:p>
        <w:p>
          <w:pPr>
            <w:pStyle w:val="Contents6"/>
            <w:tabs>
              <w:tab w:val="clear" w:pos="7609"/>
              <w:tab w:val="right" w:pos="9026" w:leader="dot"/>
            </w:tabs>
            <w:rPr/>
          </w:pPr>
          <w:hyperlink w:anchor="__RefHeading___Toc4332683_581953129">
            <w:r>
              <w:rPr>
                <w:webHidden/>
                <w:rStyle w:val="IndexLink"/>
                <w:rtl w:val="true"/>
              </w:rPr>
              <w:t>نمونه‌هایی از استعاره مکنیه در دو مجموعه</w:t>
            </w:r>
            <w:r>
              <w:rPr>
                <w:rStyle w:val="IndexLink"/>
                <w:rtl w:val="true"/>
              </w:rPr>
              <w:tab/>
            </w:r>
            <w:r>
              <w:rPr>
                <w:rStyle w:val="IndexLink"/>
              </w:rPr>
              <w:t>135</w:t>
            </w:r>
          </w:hyperlink>
        </w:p>
        <w:p>
          <w:pPr>
            <w:pStyle w:val="Contents6"/>
            <w:tabs>
              <w:tab w:val="clear" w:pos="7609"/>
              <w:tab w:val="right" w:pos="9026" w:leader="dot"/>
            </w:tabs>
            <w:rPr/>
          </w:pPr>
          <w:hyperlink w:anchor="__RefHeading___Toc4332685_581953129">
            <w:r>
              <w:rPr>
                <w:webHidden/>
                <w:rStyle w:val="IndexLink"/>
              </w:rPr>
              <w:t>3-3-2-4</w:t>
            </w:r>
            <w:r>
              <w:rPr>
                <w:rStyle w:val="IndexLink"/>
                <w:rtl w:val="true"/>
              </w:rPr>
              <w:t xml:space="preserve">. </w:t>
            </w:r>
            <w:r>
              <w:rPr>
                <w:rStyle w:val="IndexLink"/>
                <w:rtl w:val="true"/>
              </w:rPr>
              <w:t>شکل و قالب</w:t>
            </w:r>
            <w:r>
              <w:rPr>
                <w:rStyle w:val="IndexLink"/>
                <w:rtl w:val="true"/>
              </w:rPr>
              <w:tab/>
            </w:r>
            <w:r>
              <w:rPr>
                <w:rStyle w:val="IndexLink"/>
              </w:rPr>
              <w:t>135</w:t>
            </w:r>
          </w:hyperlink>
        </w:p>
        <w:p>
          <w:pPr>
            <w:pStyle w:val="Contents3"/>
            <w:tabs>
              <w:tab w:val="clear" w:pos="8459"/>
              <w:tab w:val="right" w:pos="9026" w:leader="dot"/>
            </w:tabs>
            <w:rPr/>
          </w:pPr>
          <w:hyperlink w:anchor="__RefHeading___Toc4332687_581953129">
            <w:r>
              <w:rPr>
                <w:webHidden/>
                <w:rStyle w:val="IndexLink"/>
                <w:rtl w:val="true"/>
              </w:rPr>
              <w:t>فصل پنجم</w:t>
            </w:r>
            <w:r>
              <w:rPr>
                <w:rStyle w:val="IndexLink"/>
                <w:rtl w:val="true"/>
              </w:rPr>
              <w:t xml:space="preserve">: </w:t>
            </w:r>
            <w:r>
              <w:rPr>
                <w:rStyle w:val="IndexLink"/>
                <w:rtl w:val="true"/>
              </w:rPr>
              <w:t>جبرا ابراهیم جبرا</w:t>
            </w:r>
            <w:r>
              <w:rPr>
                <w:rStyle w:val="IndexLink"/>
                <w:rtl w:val="true"/>
              </w:rPr>
              <w:tab/>
            </w:r>
            <w:r>
              <w:rPr>
                <w:rStyle w:val="IndexLink"/>
              </w:rPr>
              <w:t>137</w:t>
            </w:r>
          </w:hyperlink>
        </w:p>
        <w:p>
          <w:pPr>
            <w:pStyle w:val="Contents4"/>
            <w:tabs>
              <w:tab w:val="clear" w:pos="8176"/>
              <w:tab w:val="right" w:pos="9026" w:leader="dot"/>
            </w:tabs>
            <w:rPr/>
          </w:pPr>
          <w:hyperlink w:anchor="__RefHeading___Toc4332689_581953129">
            <w:r>
              <w:rPr>
                <w:webHidden/>
                <w:rStyle w:val="IndexLink"/>
              </w:rPr>
              <w:t>1-5</w:t>
            </w:r>
            <w:r>
              <w:rPr>
                <w:rStyle w:val="IndexLink"/>
                <w:rtl w:val="true"/>
              </w:rPr>
              <w:t xml:space="preserve"> . </w:t>
            </w:r>
            <w:r>
              <w:rPr>
                <w:rStyle w:val="IndexLink"/>
                <w:rtl w:val="true"/>
              </w:rPr>
              <w:t>جبرا ابراهیم جبرا</w:t>
            </w:r>
            <w:r>
              <w:rPr>
                <w:rStyle w:val="IndexLink"/>
                <w:rtl w:val="true"/>
              </w:rPr>
              <w:tab/>
            </w:r>
            <w:r>
              <w:rPr>
                <w:rStyle w:val="IndexLink"/>
              </w:rPr>
              <w:t>137</w:t>
            </w:r>
          </w:hyperlink>
        </w:p>
        <w:p>
          <w:pPr>
            <w:pStyle w:val="Contents5"/>
            <w:tabs>
              <w:tab w:val="clear" w:pos="7892"/>
              <w:tab w:val="right" w:pos="9026" w:leader="dot"/>
            </w:tabs>
            <w:rPr/>
          </w:pPr>
          <w:hyperlink w:anchor="__RefHeading___Toc4332691_581953129">
            <w:r>
              <w:rPr>
                <w:webHidden/>
                <w:rStyle w:val="IndexLink"/>
              </w:rPr>
              <w:t>1-1-5</w:t>
            </w:r>
            <w:r>
              <w:rPr>
                <w:rStyle w:val="IndexLink"/>
                <w:rtl w:val="true"/>
              </w:rPr>
              <w:t xml:space="preserve">. </w:t>
            </w:r>
            <w:r>
              <w:rPr>
                <w:rStyle w:val="IndexLink"/>
                <w:rtl w:val="true"/>
              </w:rPr>
              <w:t>تولد و تحصیلات جبرا ابراهیم جبرا</w:t>
            </w:r>
            <w:r>
              <w:rPr>
                <w:rStyle w:val="IndexLink"/>
                <w:rtl w:val="true"/>
              </w:rPr>
              <w:tab/>
            </w:r>
            <w:r>
              <w:rPr>
                <w:rStyle w:val="IndexLink"/>
              </w:rPr>
              <w:t>137</w:t>
            </w:r>
          </w:hyperlink>
        </w:p>
        <w:p>
          <w:pPr>
            <w:pStyle w:val="Contents5"/>
            <w:tabs>
              <w:tab w:val="clear" w:pos="7892"/>
              <w:tab w:val="right" w:pos="9026" w:leader="dot"/>
            </w:tabs>
            <w:rPr/>
          </w:pPr>
          <w:hyperlink w:anchor="__RefHeading___Toc4332693_581953129">
            <w:r>
              <w:rPr>
                <w:webHidden/>
                <w:rStyle w:val="IndexLink"/>
              </w:rPr>
              <w:t>2-1-5</w:t>
            </w:r>
            <w:r>
              <w:rPr>
                <w:rStyle w:val="IndexLink"/>
                <w:rtl w:val="true"/>
              </w:rPr>
              <w:t xml:space="preserve">. </w:t>
            </w:r>
            <w:r>
              <w:rPr>
                <w:rStyle w:val="IndexLink"/>
                <w:rtl w:val="true"/>
              </w:rPr>
              <w:t>شخصیت جبرا ابراهیم جبرا</w:t>
            </w:r>
            <w:r>
              <w:rPr>
                <w:rStyle w:val="IndexLink"/>
                <w:rtl w:val="true"/>
              </w:rPr>
              <w:tab/>
            </w:r>
            <w:r>
              <w:rPr>
                <w:rStyle w:val="IndexLink"/>
              </w:rPr>
              <w:t>139</w:t>
            </w:r>
          </w:hyperlink>
        </w:p>
        <w:p>
          <w:pPr>
            <w:pStyle w:val="Contents5"/>
            <w:tabs>
              <w:tab w:val="clear" w:pos="7892"/>
              <w:tab w:val="right" w:pos="9026" w:leader="dot"/>
            </w:tabs>
            <w:rPr/>
          </w:pPr>
          <w:hyperlink w:anchor="__RefHeading___Toc4332695_581953129">
            <w:r>
              <w:rPr>
                <w:webHidden/>
                <w:rStyle w:val="IndexLink"/>
              </w:rPr>
              <w:t>3-1-5</w:t>
            </w:r>
            <w:r>
              <w:rPr>
                <w:rStyle w:val="IndexLink"/>
                <w:rtl w:val="true"/>
              </w:rPr>
              <w:t xml:space="preserve">. </w:t>
            </w:r>
            <w:r>
              <w:rPr>
                <w:rStyle w:val="IndexLink"/>
                <w:rtl w:val="true"/>
              </w:rPr>
              <w:t>شخصیت‌های فرعی</w:t>
            </w:r>
            <w:r>
              <w:rPr>
                <w:rStyle w:val="IndexLink"/>
                <w:rtl w:val="true"/>
              </w:rPr>
              <w:tab/>
            </w:r>
            <w:r>
              <w:rPr>
                <w:rStyle w:val="IndexLink"/>
              </w:rPr>
              <w:t>140</w:t>
            </w:r>
          </w:hyperlink>
        </w:p>
        <w:p>
          <w:pPr>
            <w:pStyle w:val="Contents5"/>
            <w:tabs>
              <w:tab w:val="clear" w:pos="7892"/>
              <w:tab w:val="right" w:pos="9026" w:leader="dot"/>
            </w:tabs>
            <w:rPr/>
          </w:pPr>
          <w:hyperlink w:anchor="__RefHeading___Toc4332697_581953129">
            <w:r>
              <w:rPr>
                <w:webHidden/>
                <w:rStyle w:val="IndexLink"/>
              </w:rPr>
              <w:t>4-1-5</w:t>
            </w:r>
            <w:r>
              <w:rPr>
                <w:rStyle w:val="IndexLink"/>
                <w:rtl w:val="true"/>
              </w:rPr>
              <w:t xml:space="preserve">. </w:t>
            </w:r>
            <w:r>
              <w:rPr>
                <w:rStyle w:val="IndexLink"/>
                <w:rtl w:val="true"/>
              </w:rPr>
              <w:t>جایگاه ادبی و هنری جبرا ابراهیم جبرا</w:t>
            </w:r>
            <w:r>
              <w:rPr>
                <w:rStyle w:val="IndexLink"/>
                <w:rtl w:val="true"/>
              </w:rPr>
              <w:tab/>
            </w:r>
            <w:r>
              <w:rPr>
                <w:rStyle w:val="IndexLink"/>
              </w:rPr>
              <w:t>140</w:t>
            </w:r>
          </w:hyperlink>
        </w:p>
        <w:p>
          <w:pPr>
            <w:pStyle w:val="Contents5"/>
            <w:tabs>
              <w:tab w:val="clear" w:pos="7892"/>
              <w:tab w:val="right" w:pos="9026" w:leader="dot"/>
            </w:tabs>
            <w:rPr/>
          </w:pPr>
          <w:hyperlink w:anchor="__RefHeading___Toc4332699_581953129">
            <w:r>
              <w:rPr>
                <w:webHidden/>
                <w:rStyle w:val="IndexLink"/>
              </w:rPr>
              <w:t>5-1-5</w:t>
            </w:r>
            <w:r>
              <w:rPr>
                <w:rStyle w:val="IndexLink"/>
                <w:rtl w:val="true"/>
              </w:rPr>
              <w:t xml:space="preserve">. </w:t>
            </w:r>
            <w:r>
              <w:rPr>
                <w:rStyle w:val="IndexLink"/>
                <w:rtl w:val="true"/>
              </w:rPr>
              <w:t>جوایز ادبی جبرا ابراهیم جبرا</w:t>
            </w:r>
            <w:r>
              <w:rPr>
                <w:rStyle w:val="IndexLink"/>
                <w:rtl w:val="true"/>
              </w:rPr>
              <w:tab/>
            </w:r>
            <w:r>
              <w:rPr>
                <w:rStyle w:val="IndexLink"/>
              </w:rPr>
              <w:t>141</w:t>
            </w:r>
          </w:hyperlink>
        </w:p>
        <w:p>
          <w:pPr>
            <w:pStyle w:val="Contents5"/>
            <w:tabs>
              <w:tab w:val="clear" w:pos="7892"/>
              <w:tab w:val="right" w:pos="9026" w:leader="dot"/>
            </w:tabs>
            <w:rPr/>
          </w:pPr>
          <w:hyperlink w:anchor="__RefHeading___Toc4332701_581953129">
            <w:r>
              <w:rPr>
                <w:webHidden/>
                <w:rStyle w:val="IndexLink"/>
              </w:rPr>
              <w:t>6-1-5</w:t>
            </w:r>
            <w:r>
              <w:rPr>
                <w:rStyle w:val="IndexLink"/>
                <w:rtl w:val="true"/>
              </w:rPr>
              <w:t xml:space="preserve">. </w:t>
            </w:r>
            <w:r>
              <w:rPr>
                <w:rStyle w:val="IndexLink"/>
                <w:rtl w:val="true"/>
              </w:rPr>
              <w:t>آثار ادبی جبرا ابراهیم جبرا</w:t>
            </w:r>
            <w:r>
              <w:rPr>
                <w:rStyle w:val="IndexLink"/>
                <w:rtl w:val="true"/>
              </w:rPr>
              <w:tab/>
            </w:r>
            <w:r>
              <w:rPr>
                <w:rStyle w:val="IndexLink"/>
              </w:rPr>
              <w:t>141</w:t>
            </w:r>
          </w:hyperlink>
        </w:p>
        <w:p>
          <w:pPr>
            <w:pStyle w:val="Contents6"/>
            <w:tabs>
              <w:tab w:val="clear" w:pos="7609"/>
              <w:tab w:val="right" w:pos="9026" w:leader="dot"/>
            </w:tabs>
            <w:rPr/>
          </w:pPr>
          <w:hyperlink w:anchor="__RefHeading___Toc4332703_581953129">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4332705_581953129">
            <w:r>
              <w:rPr>
                <w:webHidden/>
                <w:rStyle w:val="IndexLink"/>
                <w:rtl w:val="true"/>
              </w:rPr>
              <w:t>الف</w:t>
            </w:r>
            <w:r>
              <w:rPr>
                <w:rStyle w:val="IndexLink"/>
                <w:rtl w:val="true"/>
              </w:rPr>
              <w:t xml:space="preserve">) </w:t>
            </w:r>
            <w:r>
              <w:rPr>
                <w:rStyle w:val="IndexLink"/>
                <w:rtl w:val="true"/>
              </w:rPr>
              <w:t>رمان‌ها</w:t>
            </w:r>
            <w:r>
              <w:rPr>
                <w:rStyle w:val="IndexLink"/>
                <w:rtl w:val="true"/>
              </w:rPr>
              <w:tab/>
            </w:r>
            <w:r>
              <w:rPr>
                <w:rStyle w:val="IndexLink"/>
              </w:rPr>
              <w:t>141</w:t>
            </w:r>
          </w:hyperlink>
        </w:p>
        <w:p>
          <w:pPr>
            <w:pStyle w:val="Contents6"/>
            <w:tabs>
              <w:tab w:val="clear" w:pos="7609"/>
              <w:tab w:val="right" w:pos="9026" w:leader="dot"/>
            </w:tabs>
            <w:rPr/>
          </w:pPr>
          <w:hyperlink w:anchor="__RefHeading___Toc4332707_581953129">
            <w:r>
              <w:rPr>
                <w:webHidden/>
                <w:rStyle w:val="IndexLink"/>
                <w:rtl w:val="true"/>
              </w:rPr>
              <w:t>ب</w:t>
            </w:r>
            <w:r>
              <w:rPr>
                <w:rStyle w:val="IndexLink"/>
                <w:rtl w:val="true"/>
              </w:rPr>
              <w:t xml:space="preserve">) </w:t>
            </w:r>
            <w:r>
              <w:rPr>
                <w:rStyle w:val="IndexLink"/>
                <w:rtl w:val="true"/>
              </w:rPr>
              <w:t>کتب نقدی</w:t>
            </w:r>
            <w:r>
              <w:rPr>
                <w:rStyle w:val="IndexLink"/>
                <w:rtl w:val="true"/>
              </w:rPr>
              <w:tab/>
            </w:r>
            <w:r>
              <w:rPr>
                <w:rStyle w:val="IndexLink"/>
              </w:rPr>
              <w:t>142</w:t>
            </w:r>
          </w:hyperlink>
        </w:p>
        <w:p>
          <w:pPr>
            <w:pStyle w:val="Contents6"/>
            <w:tabs>
              <w:tab w:val="clear" w:pos="7609"/>
              <w:tab w:val="right" w:pos="9026" w:leader="dot"/>
            </w:tabs>
            <w:rPr/>
          </w:pPr>
          <w:hyperlink w:anchor="__RefHeading___Toc4332709_581953129">
            <w:r>
              <w:rPr>
                <w:webHidden/>
                <w:rStyle w:val="IndexLink"/>
                <w:rtl w:val="true"/>
              </w:rPr>
              <w:t>ج</w:t>
            </w:r>
            <w:r>
              <w:rPr>
                <w:rStyle w:val="IndexLink"/>
                <w:rtl w:val="true"/>
              </w:rPr>
              <w:t xml:space="preserve">) </w:t>
            </w:r>
            <w:r>
              <w:rPr>
                <w:rStyle w:val="IndexLink"/>
                <w:rtl w:val="true"/>
              </w:rPr>
              <w:t>آثار شعری</w:t>
            </w:r>
            <w:r>
              <w:rPr>
                <w:rStyle w:val="IndexLink"/>
                <w:rtl w:val="true"/>
              </w:rPr>
              <w:tab/>
            </w:r>
            <w:r>
              <w:rPr>
                <w:rStyle w:val="IndexLink"/>
              </w:rPr>
              <w:t>142</w:t>
            </w:r>
          </w:hyperlink>
        </w:p>
        <w:p>
          <w:pPr>
            <w:pStyle w:val="Contents6"/>
            <w:tabs>
              <w:tab w:val="clear" w:pos="7609"/>
              <w:tab w:val="right" w:pos="9026" w:leader="dot"/>
            </w:tabs>
            <w:rPr/>
          </w:pPr>
          <w:hyperlink w:anchor="__RefHeading___Toc4332711_581953129">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4332713_581953129">
            <w:r>
              <w:rPr>
                <w:webHidden/>
                <w:rStyle w:val="IndexLink"/>
              </w:rPr>
              <w:t>1</w:t>
            </w:r>
            <w:r>
              <w:rPr>
                <w:rStyle w:val="IndexLink"/>
                <w:rtl w:val="true"/>
              </w:rPr>
              <w:t xml:space="preserve">- </w:t>
            </w:r>
            <w:r>
              <w:rPr>
                <w:rStyle w:val="IndexLink"/>
                <w:rtl w:val="true"/>
              </w:rPr>
              <w:t>تموز فی المدینه</w:t>
            </w:r>
            <w:r>
              <w:rPr>
                <w:rStyle w:val="IndexLink"/>
                <w:rtl w:val="true"/>
              </w:rPr>
              <w:tab/>
            </w:r>
            <w:r>
              <w:rPr>
                <w:rStyle w:val="IndexLink"/>
              </w:rPr>
              <w:t>142</w:t>
            </w:r>
          </w:hyperlink>
        </w:p>
        <w:p>
          <w:pPr>
            <w:pStyle w:val="Contents6"/>
            <w:tabs>
              <w:tab w:val="clear" w:pos="7609"/>
              <w:tab w:val="right" w:pos="9026" w:leader="dot"/>
            </w:tabs>
            <w:rPr/>
          </w:pPr>
          <w:hyperlink w:anchor="__RefHeading___Toc4332715_581953129">
            <w:r>
              <w:rPr>
                <w:webHidden/>
                <w:rStyle w:val="IndexLink"/>
              </w:rPr>
              <w:t>2</w:t>
            </w:r>
            <w:r>
              <w:rPr>
                <w:rStyle w:val="IndexLink"/>
                <w:rtl w:val="true"/>
              </w:rPr>
              <w:t xml:space="preserve">- </w:t>
            </w:r>
            <w:r>
              <w:rPr>
                <w:rStyle w:val="IndexLink"/>
                <w:rtl w:val="true"/>
              </w:rPr>
              <w:t>المدار المغلق</w:t>
            </w:r>
            <w:r>
              <w:rPr>
                <w:rStyle w:val="IndexLink"/>
                <w:rtl w:val="true"/>
              </w:rPr>
              <w:tab/>
            </w:r>
            <w:r>
              <w:rPr>
                <w:rStyle w:val="IndexLink"/>
              </w:rPr>
              <w:t>142</w:t>
            </w:r>
          </w:hyperlink>
        </w:p>
        <w:p>
          <w:pPr>
            <w:pStyle w:val="Contents5"/>
            <w:tabs>
              <w:tab w:val="clear" w:pos="7892"/>
              <w:tab w:val="right" w:pos="9026" w:leader="dot"/>
            </w:tabs>
            <w:rPr/>
          </w:pPr>
          <w:hyperlink w:anchor="__RefHeading___Toc4332717_581953129">
            <w:r>
              <w:rPr>
                <w:webHidden/>
                <w:rStyle w:val="IndexLink"/>
              </w:rPr>
              <w:t>7-1-5</w:t>
            </w:r>
            <w:r>
              <w:rPr>
                <w:rStyle w:val="IndexLink"/>
                <w:rtl w:val="true"/>
              </w:rPr>
              <w:t xml:space="preserve">. </w:t>
            </w:r>
            <w:r>
              <w:rPr>
                <w:rStyle w:val="IndexLink"/>
                <w:rtl w:val="true"/>
              </w:rPr>
              <w:t>جبرا ابراهیم جبرا و ادبیات</w:t>
            </w:r>
            <w:r>
              <w:rPr>
                <w:rStyle w:val="IndexLink"/>
                <w:rtl w:val="true"/>
              </w:rPr>
              <w:tab/>
            </w:r>
            <w:r>
              <w:rPr>
                <w:rStyle w:val="IndexLink"/>
              </w:rPr>
              <w:t>143</w:t>
            </w:r>
          </w:hyperlink>
        </w:p>
        <w:p>
          <w:pPr>
            <w:pStyle w:val="Contents5"/>
            <w:tabs>
              <w:tab w:val="clear" w:pos="7892"/>
              <w:tab w:val="right" w:pos="9026" w:leader="dot"/>
            </w:tabs>
            <w:rPr/>
          </w:pPr>
          <w:hyperlink w:anchor="__RefHeading___Toc4332719_581953129">
            <w:r>
              <w:rPr>
                <w:webHidden/>
                <w:rStyle w:val="IndexLink"/>
              </w:rPr>
              <w:t>8-1-5</w:t>
            </w:r>
            <w:r>
              <w:rPr>
                <w:rStyle w:val="IndexLink"/>
                <w:rtl w:val="true"/>
              </w:rPr>
              <w:t xml:space="preserve">. </w:t>
            </w:r>
            <w:r>
              <w:rPr>
                <w:rStyle w:val="IndexLink"/>
                <w:rtl w:val="true"/>
              </w:rPr>
              <w:t>منابع اصلی شعر جبرا ابراهیم جبرا</w:t>
            </w:r>
            <w:r>
              <w:rPr>
                <w:rStyle w:val="IndexLink"/>
                <w:rtl w:val="true"/>
              </w:rPr>
              <w:tab/>
            </w:r>
            <w:r>
              <w:rPr>
                <w:rStyle w:val="IndexLink"/>
              </w:rPr>
              <w:t>145</w:t>
            </w:r>
          </w:hyperlink>
        </w:p>
        <w:p>
          <w:pPr>
            <w:pStyle w:val="Contents5"/>
            <w:tabs>
              <w:tab w:val="clear" w:pos="7892"/>
              <w:tab w:val="right" w:pos="9026" w:leader="dot"/>
            </w:tabs>
            <w:rPr/>
          </w:pPr>
          <w:hyperlink w:anchor="__RefHeading___Toc4332721_581953129">
            <w:r>
              <w:rPr>
                <w:webHidden/>
                <w:rStyle w:val="IndexLink"/>
              </w:rPr>
              <w:t>9-1-5</w:t>
            </w:r>
            <w:r>
              <w:rPr>
                <w:rStyle w:val="IndexLink"/>
                <w:rtl w:val="true"/>
              </w:rPr>
              <w:t xml:space="preserve">. </w:t>
            </w:r>
            <w:r>
              <w:rPr>
                <w:rStyle w:val="IndexLink"/>
                <w:rtl w:val="true"/>
              </w:rPr>
              <w:t>اشعار جبرا ابراهیم جبرا در یک نگاه کلی</w:t>
            </w:r>
            <w:r>
              <w:rPr>
                <w:rStyle w:val="IndexLink"/>
                <w:rtl w:val="true"/>
              </w:rPr>
              <w:tab/>
            </w:r>
            <w:r>
              <w:rPr>
                <w:rStyle w:val="IndexLink"/>
              </w:rPr>
              <w:t>146</w:t>
            </w:r>
          </w:hyperlink>
        </w:p>
        <w:p>
          <w:pPr>
            <w:pStyle w:val="Contents5"/>
            <w:tabs>
              <w:tab w:val="clear" w:pos="7892"/>
              <w:tab w:val="right" w:pos="9026" w:leader="dot"/>
            </w:tabs>
            <w:rPr/>
          </w:pPr>
          <w:hyperlink w:anchor="__RefHeading___Toc4332723_581953129">
            <w:r>
              <w:rPr>
                <w:webHidden/>
                <w:rStyle w:val="IndexLink"/>
              </w:rPr>
              <w:t>10-1-5</w:t>
            </w:r>
            <w:r>
              <w:rPr>
                <w:rStyle w:val="IndexLink"/>
                <w:rtl w:val="true"/>
              </w:rPr>
              <w:t xml:space="preserve">. </w:t>
            </w:r>
            <w:r>
              <w:rPr>
                <w:rStyle w:val="IndexLink"/>
                <w:rtl w:val="true"/>
              </w:rPr>
              <w:t>تأثیر تی اس الیوت بر جبرا ابراهیم جبرا</w:t>
            </w:r>
            <w:r>
              <w:rPr>
                <w:rStyle w:val="IndexLink"/>
                <w:rtl w:val="true"/>
              </w:rPr>
              <w:tab/>
            </w:r>
            <w:r>
              <w:rPr>
                <w:rStyle w:val="IndexLink"/>
              </w:rPr>
              <w:t>147</w:t>
            </w:r>
          </w:hyperlink>
        </w:p>
        <w:p>
          <w:pPr>
            <w:pStyle w:val="Contents5"/>
            <w:tabs>
              <w:tab w:val="clear" w:pos="7892"/>
              <w:tab w:val="right" w:pos="9026" w:leader="dot"/>
            </w:tabs>
            <w:rPr/>
          </w:pPr>
          <w:hyperlink w:anchor="__RefHeading___Toc4332725_581953129">
            <w:r>
              <w:rPr>
                <w:webHidden/>
                <w:rStyle w:val="IndexLink"/>
              </w:rPr>
              <w:t>11-1-5</w:t>
            </w:r>
            <w:r>
              <w:rPr>
                <w:rStyle w:val="IndexLink"/>
                <w:rtl w:val="true"/>
              </w:rPr>
              <w:t xml:space="preserve">. </w:t>
            </w:r>
            <w:r>
              <w:rPr>
                <w:rStyle w:val="IndexLink"/>
                <w:rtl w:val="true"/>
              </w:rPr>
              <w:t>مفهوم و مضمون شعر جبرا</w:t>
            </w:r>
            <w:r>
              <w:rPr>
                <w:rStyle w:val="IndexLink"/>
                <w:rtl w:val="true"/>
              </w:rPr>
              <w:tab/>
            </w:r>
            <w:r>
              <w:rPr>
                <w:rStyle w:val="IndexLink"/>
              </w:rPr>
              <w:t>148</w:t>
            </w:r>
          </w:hyperlink>
        </w:p>
        <w:p>
          <w:pPr>
            <w:pStyle w:val="Contents5"/>
            <w:tabs>
              <w:tab w:val="clear" w:pos="7892"/>
              <w:tab w:val="right" w:pos="9026" w:leader="dot"/>
            </w:tabs>
            <w:rPr/>
          </w:pPr>
          <w:hyperlink w:anchor="__RefHeading___Toc4332727_581953129">
            <w:r>
              <w:rPr>
                <w:webHidden/>
                <w:rStyle w:val="IndexLink"/>
              </w:rPr>
              <w:t>12-1-5</w:t>
            </w:r>
            <w:r>
              <w:rPr>
                <w:rStyle w:val="IndexLink"/>
                <w:rtl w:val="true"/>
              </w:rPr>
              <w:t xml:space="preserve">. </w:t>
            </w:r>
            <w:r>
              <w:rPr>
                <w:rStyle w:val="IndexLink"/>
                <w:rtl w:val="true"/>
              </w:rPr>
              <w:t>امتیازات شعر جبرا</w:t>
            </w:r>
            <w:r>
              <w:rPr>
                <w:rStyle w:val="IndexLink"/>
                <w:rtl w:val="true"/>
              </w:rPr>
              <w:tab/>
            </w:r>
            <w:r>
              <w:rPr>
                <w:rStyle w:val="IndexLink"/>
              </w:rPr>
              <w:t>149</w:t>
            </w:r>
          </w:hyperlink>
        </w:p>
        <w:p>
          <w:pPr>
            <w:pStyle w:val="Contents5"/>
            <w:tabs>
              <w:tab w:val="clear" w:pos="7892"/>
              <w:tab w:val="right" w:pos="9026" w:leader="dot"/>
            </w:tabs>
            <w:rPr/>
          </w:pPr>
          <w:hyperlink w:anchor="__RefHeading___Toc4332729_581953129">
            <w:r>
              <w:rPr>
                <w:webHidden/>
                <w:rStyle w:val="IndexLink"/>
              </w:rPr>
              <w:t>13-1-5</w:t>
            </w:r>
            <w:r>
              <w:rPr>
                <w:rStyle w:val="IndexLink"/>
                <w:rtl w:val="true"/>
              </w:rPr>
              <w:t xml:space="preserve">. </w:t>
            </w:r>
            <w:r>
              <w:rPr>
                <w:rStyle w:val="IndexLink"/>
                <w:rtl w:val="true"/>
              </w:rPr>
              <w:t>دیدگاه جبرا ابراهیم جبرا درباره‌ی شعر و شاعر</w:t>
            </w:r>
            <w:r>
              <w:rPr>
                <w:rStyle w:val="IndexLink"/>
                <w:rtl w:val="true"/>
              </w:rPr>
              <w:tab/>
            </w:r>
            <w:r>
              <w:rPr>
                <w:rStyle w:val="IndexLink"/>
              </w:rPr>
              <w:t>149</w:t>
            </w:r>
          </w:hyperlink>
        </w:p>
        <w:p>
          <w:pPr>
            <w:pStyle w:val="Contents4"/>
            <w:tabs>
              <w:tab w:val="clear" w:pos="8176"/>
              <w:tab w:val="right" w:pos="9026" w:leader="dot"/>
            </w:tabs>
            <w:rPr/>
          </w:pPr>
          <w:hyperlink w:anchor="__RefHeading___Toc4332731_581953129">
            <w:r>
              <w:rPr>
                <w:webHidden/>
                <w:rStyle w:val="IndexLink"/>
              </w:rPr>
              <w:t>2-5</w:t>
            </w:r>
            <w:r>
              <w:rPr>
                <w:rStyle w:val="IndexLink"/>
                <w:rtl w:val="true"/>
              </w:rPr>
              <w:t xml:space="preserve"> . </w:t>
            </w:r>
            <w:r>
              <w:rPr>
                <w:rStyle w:val="IndexLink"/>
                <w:rtl w:val="true"/>
              </w:rPr>
              <w:t>علی احمد سعید</w:t>
            </w:r>
            <w:r>
              <w:rPr>
                <w:rStyle w:val="IndexLink"/>
                <w:rtl w:val="true"/>
              </w:rPr>
              <w:t>(</w:t>
            </w:r>
            <w:r>
              <w:rPr>
                <w:rStyle w:val="IndexLink"/>
                <w:rtl w:val="true"/>
              </w:rPr>
              <w:t>ادونیس</w:t>
            </w:r>
            <w:r>
              <w:rPr>
                <w:rStyle w:val="IndexLink"/>
                <w:rtl w:val="true"/>
              </w:rPr>
              <w:t>)</w:t>
              <w:tab/>
            </w:r>
            <w:r>
              <w:rPr>
                <w:rStyle w:val="IndexLink"/>
              </w:rPr>
              <w:t>151</w:t>
            </w:r>
          </w:hyperlink>
        </w:p>
        <w:p>
          <w:pPr>
            <w:pStyle w:val="Contents5"/>
            <w:tabs>
              <w:tab w:val="clear" w:pos="7892"/>
              <w:tab w:val="right" w:pos="9026" w:leader="dot"/>
            </w:tabs>
            <w:rPr/>
          </w:pPr>
          <w:hyperlink w:anchor="__RefHeading___Toc4332733_581953129">
            <w:r>
              <w:rPr>
                <w:webHidden/>
                <w:rStyle w:val="IndexLink"/>
              </w:rPr>
              <w:t>1-2-5</w:t>
            </w:r>
            <w:r>
              <w:rPr>
                <w:rStyle w:val="IndexLink"/>
                <w:rtl w:val="true"/>
              </w:rPr>
              <w:t xml:space="preserve">. </w:t>
            </w:r>
            <w:r>
              <w:rPr>
                <w:rStyle w:val="IndexLink"/>
                <w:rtl w:val="true"/>
              </w:rPr>
              <w:t>گاه‌شمارزندگی علی احمد سعید یا علی احمد اِسبر معروف به آدونیس</w:t>
            </w:r>
            <w:r>
              <w:rPr>
                <w:rStyle w:val="IndexLink"/>
                <w:rtl w:val="true"/>
              </w:rPr>
              <w:tab/>
            </w:r>
            <w:r>
              <w:rPr>
                <w:rStyle w:val="IndexLink"/>
              </w:rPr>
              <w:t>151</w:t>
            </w:r>
          </w:hyperlink>
        </w:p>
        <w:p>
          <w:pPr>
            <w:pStyle w:val="Contents5"/>
            <w:tabs>
              <w:tab w:val="clear" w:pos="7892"/>
              <w:tab w:val="right" w:pos="9026" w:leader="dot"/>
            </w:tabs>
            <w:rPr/>
          </w:pPr>
          <w:hyperlink w:anchor="__RefHeading___Toc4332735_581953129">
            <w:r>
              <w:rPr>
                <w:webHidden/>
                <w:rStyle w:val="IndexLink"/>
              </w:rPr>
              <w:t>2-2-5</w:t>
            </w:r>
            <w:r>
              <w:rPr>
                <w:rStyle w:val="IndexLink"/>
                <w:rtl w:val="true"/>
              </w:rPr>
              <w:t xml:space="preserve">. </w:t>
            </w:r>
            <w:r>
              <w:rPr>
                <w:rStyle w:val="IndexLink"/>
                <w:rtl w:val="true"/>
              </w:rPr>
              <w:t>آثار ادونیس</w:t>
            </w:r>
            <w:r>
              <w:rPr>
                <w:rStyle w:val="IndexLink"/>
                <w:rtl w:val="true"/>
              </w:rPr>
              <w:tab/>
            </w:r>
            <w:r>
              <w:rPr>
                <w:rStyle w:val="IndexLink"/>
              </w:rPr>
              <w:t>155</w:t>
            </w:r>
          </w:hyperlink>
        </w:p>
        <w:p>
          <w:pPr>
            <w:pStyle w:val="Contents6"/>
            <w:tabs>
              <w:tab w:val="clear" w:pos="7609"/>
              <w:tab w:val="right" w:pos="9026" w:leader="dot"/>
            </w:tabs>
            <w:rPr/>
          </w:pPr>
          <w:hyperlink w:anchor="__RefHeading___Toc4332737_581953129">
            <w:r>
              <w:rPr>
                <w:webHidden/>
                <w:rStyle w:val="IndexLink"/>
                <w:rtl w:val="true"/>
              </w:rPr>
              <w:t>الف</w:t>
            </w:r>
            <w:r>
              <w:rPr>
                <w:rStyle w:val="IndexLink"/>
                <w:rtl w:val="true"/>
              </w:rPr>
              <w:t xml:space="preserve">) </w:t>
            </w:r>
            <w:r>
              <w:rPr>
                <w:rStyle w:val="IndexLink"/>
                <w:rtl w:val="true"/>
              </w:rPr>
              <w:t>آثار شعری</w:t>
            </w:r>
            <w:r>
              <w:rPr>
                <w:rStyle w:val="IndexLink"/>
                <w:rtl w:val="true"/>
              </w:rPr>
              <w:tab/>
            </w:r>
            <w:r>
              <w:rPr>
                <w:rStyle w:val="IndexLink"/>
              </w:rPr>
              <w:t>155</w:t>
            </w:r>
          </w:hyperlink>
        </w:p>
        <w:p>
          <w:pPr>
            <w:pStyle w:val="Contents6"/>
            <w:tabs>
              <w:tab w:val="clear" w:pos="7609"/>
              <w:tab w:val="right" w:pos="9026" w:leader="dot"/>
            </w:tabs>
            <w:rPr/>
          </w:pPr>
          <w:hyperlink w:anchor="__RefHeading___Toc4332739_581953129">
            <w:r>
              <w:rPr>
                <w:webHidden/>
                <w:rStyle w:val="IndexLink"/>
                <w:rtl w:val="true"/>
              </w:rPr>
              <w:t>ب</w:t>
            </w:r>
            <w:r>
              <w:rPr>
                <w:rStyle w:val="IndexLink"/>
                <w:rtl w:val="true"/>
              </w:rPr>
              <w:t xml:space="preserve">) </w:t>
            </w:r>
            <w:r>
              <w:rPr>
                <w:rStyle w:val="IndexLink"/>
                <w:rtl w:val="true"/>
              </w:rPr>
              <w:t>آثار غیر شعری</w:t>
            </w:r>
            <w:r>
              <w:rPr>
                <w:rStyle w:val="IndexLink"/>
                <w:rtl w:val="true"/>
              </w:rPr>
              <w:tab/>
            </w:r>
            <w:r>
              <w:rPr>
                <w:rStyle w:val="IndexLink"/>
              </w:rPr>
              <w:t>155</w:t>
            </w:r>
          </w:hyperlink>
        </w:p>
        <w:p>
          <w:pPr>
            <w:pStyle w:val="Contents6"/>
            <w:tabs>
              <w:tab w:val="clear" w:pos="7609"/>
              <w:tab w:val="right" w:pos="9026" w:leader="dot"/>
            </w:tabs>
            <w:rPr/>
          </w:pPr>
          <w:hyperlink w:anchor="__RefHeading___Toc4332741_581953129">
            <w:r>
              <w:rPr>
                <w:webHidden/>
                <w:rStyle w:val="IndexLink"/>
                <w:rtl w:val="true"/>
              </w:rPr>
              <w:t>ج</w:t>
            </w:r>
            <w:r>
              <w:rPr>
                <w:rStyle w:val="IndexLink"/>
                <w:rtl w:val="true"/>
              </w:rPr>
              <w:t xml:space="preserve">) </w:t>
            </w:r>
            <w:r>
              <w:rPr>
                <w:rStyle w:val="IndexLink"/>
                <w:rtl w:val="true"/>
              </w:rPr>
              <w:t>گلچین</w:t>
            </w:r>
            <w:r>
              <w:rPr>
                <w:rStyle w:val="IndexLink"/>
                <w:rtl w:val="true"/>
              </w:rPr>
              <w:softHyphen/>
            </w:r>
            <w:r>
              <w:rPr>
                <w:rStyle w:val="IndexLink"/>
                <w:rtl w:val="true"/>
              </w:rPr>
              <w:t>های شعری ادونیس از شاعران دیگر</w:t>
            </w:r>
            <w:r>
              <w:rPr>
                <w:rStyle w:val="IndexLink"/>
                <w:rtl w:val="true"/>
              </w:rPr>
              <w:t>(</w:t>
            </w:r>
            <w:r>
              <w:rPr>
                <w:rStyle w:val="IndexLink"/>
                <w:rtl w:val="true"/>
              </w:rPr>
              <w:t>مختارات من الشعر الشعرا</w:t>
            </w:r>
            <w:r>
              <w:rPr>
                <w:rStyle w:val="IndexLink"/>
                <w:rtl w:val="true"/>
              </w:rPr>
              <w:t>)</w:t>
              <w:tab/>
            </w:r>
            <w:r>
              <w:rPr>
                <w:rStyle w:val="IndexLink"/>
              </w:rPr>
              <w:t>155</w:t>
            </w:r>
          </w:hyperlink>
        </w:p>
        <w:p>
          <w:pPr>
            <w:pStyle w:val="Contents5"/>
            <w:tabs>
              <w:tab w:val="clear" w:pos="7892"/>
              <w:tab w:val="right" w:pos="9026" w:leader="dot"/>
            </w:tabs>
            <w:rPr/>
          </w:pPr>
          <w:hyperlink w:anchor="__RefHeading___Toc4332743_581953129">
            <w:r>
              <w:rPr>
                <w:webHidden/>
                <w:rStyle w:val="IndexLink"/>
              </w:rPr>
              <w:t>3-2-5</w:t>
            </w:r>
            <w:r>
              <w:rPr>
                <w:rStyle w:val="IndexLink"/>
                <w:rtl w:val="true"/>
              </w:rPr>
              <w:t xml:space="preserve">. </w:t>
            </w:r>
            <w:r>
              <w:rPr>
                <w:rStyle w:val="IndexLink"/>
                <w:rtl w:val="true"/>
              </w:rPr>
              <w:t>گرایش</w:t>
            </w:r>
            <w:r>
              <w:rPr>
                <w:rStyle w:val="IndexLink"/>
                <w:rtl w:val="true"/>
              </w:rPr>
              <w:softHyphen/>
            </w:r>
            <w:r>
              <w:rPr>
                <w:rStyle w:val="IndexLink"/>
                <w:rtl w:val="true"/>
              </w:rPr>
              <w:t>های فکری آدونیس</w:t>
            </w:r>
            <w:r>
              <w:rPr>
                <w:rStyle w:val="IndexLink"/>
                <w:rtl w:val="true"/>
              </w:rPr>
              <w:tab/>
            </w:r>
            <w:r>
              <w:rPr>
                <w:rStyle w:val="IndexLink"/>
              </w:rPr>
              <w:t>155</w:t>
            </w:r>
          </w:hyperlink>
        </w:p>
        <w:p>
          <w:pPr>
            <w:pStyle w:val="Contents5"/>
            <w:tabs>
              <w:tab w:val="clear" w:pos="7892"/>
              <w:tab w:val="right" w:pos="9026" w:leader="dot"/>
            </w:tabs>
            <w:rPr/>
          </w:pPr>
          <w:hyperlink w:anchor="__RefHeading___Toc4332745_581953129">
            <w:r>
              <w:rPr>
                <w:webHidden/>
                <w:rStyle w:val="IndexLink"/>
              </w:rPr>
              <w:t>4-2-5</w:t>
            </w:r>
            <w:r>
              <w:rPr>
                <w:rStyle w:val="IndexLink"/>
                <w:rtl w:val="true"/>
              </w:rPr>
              <w:t xml:space="preserve">. </w:t>
            </w:r>
            <w:r>
              <w:rPr>
                <w:rStyle w:val="IndexLink"/>
                <w:rtl w:val="true"/>
              </w:rPr>
              <w:t>تجدد نوگرایی در اشعار ادونیس</w:t>
            </w:r>
            <w:r>
              <w:rPr>
                <w:rStyle w:val="IndexLink"/>
                <w:rtl w:val="true"/>
              </w:rPr>
              <w:tab/>
            </w:r>
            <w:r>
              <w:rPr>
                <w:rStyle w:val="IndexLink"/>
              </w:rPr>
              <w:t>161</w:t>
            </w:r>
          </w:hyperlink>
        </w:p>
        <w:p>
          <w:pPr>
            <w:pStyle w:val="Contents5"/>
            <w:tabs>
              <w:tab w:val="clear" w:pos="7892"/>
              <w:tab w:val="right" w:pos="9026" w:leader="dot"/>
            </w:tabs>
            <w:rPr/>
          </w:pPr>
          <w:hyperlink w:anchor="__RefHeading___Toc4332747_581953129">
            <w:r>
              <w:rPr>
                <w:webHidden/>
                <w:rStyle w:val="IndexLink"/>
              </w:rPr>
              <w:t>5-2-5</w:t>
            </w:r>
            <w:r>
              <w:rPr>
                <w:rStyle w:val="IndexLink"/>
                <w:rtl w:val="true"/>
              </w:rPr>
              <w:t xml:space="preserve">. </w:t>
            </w:r>
            <w:r>
              <w:rPr>
                <w:rStyle w:val="IndexLink"/>
                <w:rtl w:val="true"/>
              </w:rPr>
              <w:t>پدیده</w:t>
            </w:r>
            <w:r>
              <w:rPr>
                <w:rStyle w:val="IndexLink"/>
                <w:rtl w:val="true"/>
              </w:rPr>
              <w:softHyphen/>
            </w:r>
            <w:r>
              <w:rPr>
                <w:rStyle w:val="IndexLink"/>
                <w:rtl w:val="true"/>
              </w:rPr>
              <w:t>ی غموض و ابهام در شعر ادونیس</w:t>
            </w:r>
            <w:r>
              <w:rPr>
                <w:rStyle w:val="IndexLink"/>
                <w:rtl w:val="true"/>
              </w:rPr>
              <w:tab/>
            </w:r>
            <w:r>
              <w:rPr>
                <w:rStyle w:val="IndexLink"/>
              </w:rPr>
              <w:t>171</w:t>
            </w:r>
          </w:hyperlink>
        </w:p>
        <w:p>
          <w:pPr>
            <w:pStyle w:val="Contents5"/>
            <w:tabs>
              <w:tab w:val="clear" w:pos="7892"/>
              <w:tab w:val="right" w:pos="9026" w:leader="dot"/>
            </w:tabs>
            <w:rPr/>
          </w:pPr>
          <w:hyperlink w:anchor="__RefHeading___Toc4332749_581953129">
            <w:r>
              <w:rPr>
                <w:webHidden/>
                <w:rStyle w:val="IndexLink"/>
              </w:rPr>
              <w:t>6-2-5</w:t>
            </w:r>
            <w:r>
              <w:rPr>
                <w:rStyle w:val="IndexLink"/>
                <w:rtl w:val="true"/>
              </w:rPr>
              <w:t xml:space="preserve">. </w:t>
            </w:r>
            <w:r>
              <w:rPr>
                <w:rStyle w:val="IndexLink"/>
                <w:rtl w:val="true"/>
              </w:rPr>
              <w:t>ادونیس و ابداع</w:t>
            </w:r>
            <w:r>
              <w:rPr>
                <w:rStyle w:val="IndexLink"/>
                <w:rtl w:val="true"/>
              </w:rPr>
              <w:tab/>
            </w:r>
            <w:r>
              <w:rPr>
                <w:rStyle w:val="IndexLink"/>
              </w:rPr>
              <w:t>174</w:t>
            </w:r>
          </w:hyperlink>
        </w:p>
        <w:p>
          <w:pPr>
            <w:pStyle w:val="Contents5"/>
            <w:tabs>
              <w:tab w:val="clear" w:pos="7892"/>
              <w:tab w:val="right" w:pos="9026" w:leader="dot"/>
            </w:tabs>
            <w:rPr/>
          </w:pPr>
          <w:hyperlink w:anchor="__RefHeading___Toc4332751_581953129">
            <w:r>
              <w:rPr>
                <w:webHidden/>
                <w:rStyle w:val="IndexLink"/>
              </w:rPr>
              <w:t>7-2-5</w:t>
            </w:r>
            <w:r>
              <w:rPr>
                <w:rStyle w:val="IndexLink"/>
                <w:rtl w:val="true"/>
              </w:rPr>
              <w:t xml:space="preserve">. </w:t>
            </w:r>
            <w:r>
              <w:rPr>
                <w:rStyle w:val="IndexLink"/>
                <w:rtl w:val="true"/>
              </w:rPr>
              <w:t>تصویرگری در شعر ادونیس</w:t>
            </w:r>
            <w:r>
              <w:rPr>
                <w:rStyle w:val="IndexLink"/>
                <w:rtl w:val="true"/>
              </w:rPr>
              <w:tab/>
            </w:r>
            <w:r>
              <w:rPr>
                <w:rStyle w:val="IndexLink"/>
              </w:rPr>
              <w:t>177</w:t>
            </w:r>
          </w:hyperlink>
        </w:p>
        <w:p>
          <w:pPr>
            <w:pStyle w:val="Contents5"/>
            <w:tabs>
              <w:tab w:val="clear" w:pos="7892"/>
              <w:tab w:val="right" w:pos="9026" w:leader="dot"/>
            </w:tabs>
            <w:rPr/>
          </w:pPr>
          <w:hyperlink w:anchor="__RefHeading___Toc4332753_581953129">
            <w:r>
              <w:rPr>
                <w:webHidden/>
                <w:rStyle w:val="IndexLink"/>
              </w:rPr>
              <w:t>8-2-5</w:t>
            </w:r>
            <w:r>
              <w:rPr>
                <w:rStyle w:val="IndexLink"/>
                <w:rtl w:val="true"/>
              </w:rPr>
              <w:t xml:space="preserve">. </w:t>
            </w:r>
            <w:r>
              <w:rPr>
                <w:rStyle w:val="IndexLink"/>
                <w:rtl w:val="true"/>
              </w:rPr>
              <w:t>تصویرگری از دیدگاه ادونیس</w:t>
            </w:r>
            <w:r>
              <w:rPr>
                <w:rStyle w:val="IndexLink"/>
                <w:rtl w:val="true"/>
              </w:rPr>
              <w:tab/>
            </w:r>
            <w:r>
              <w:rPr>
                <w:rStyle w:val="IndexLink"/>
              </w:rPr>
              <w:t>177</w:t>
            </w:r>
          </w:hyperlink>
        </w:p>
        <w:p>
          <w:pPr>
            <w:pStyle w:val="Contents2"/>
            <w:tabs>
              <w:tab w:val="clear" w:pos="8743"/>
              <w:tab w:val="right" w:pos="9026" w:leader="dot"/>
            </w:tabs>
            <w:rPr/>
          </w:pPr>
          <w:hyperlink w:anchor="__RefHeading___Toc4332755_581953129">
            <w:r>
              <w:rPr>
                <w:webHidden/>
                <w:rStyle w:val="IndexLink"/>
                <w:rtl w:val="true"/>
              </w:rPr>
              <w:t>بخش سوم</w:t>
            </w:r>
            <w:r>
              <w:rPr>
                <w:rStyle w:val="IndexLink"/>
                <w:rtl w:val="true"/>
              </w:rPr>
              <w:t xml:space="preserve">: </w:t>
            </w:r>
            <w:r>
              <w:rPr>
                <w:rStyle w:val="IndexLink"/>
                <w:rtl w:val="true"/>
              </w:rPr>
              <w:t>نمادهای مقاومت</w:t>
            </w:r>
            <w:r>
              <w:rPr>
                <w:rStyle w:val="IndexLink"/>
                <w:rtl w:val="true"/>
              </w:rPr>
              <w:tab/>
            </w:r>
            <w:r>
              <w:rPr>
                <w:rStyle w:val="IndexLink"/>
              </w:rPr>
              <w:t>179</w:t>
            </w:r>
          </w:hyperlink>
        </w:p>
        <w:p>
          <w:pPr>
            <w:pStyle w:val="Contents3"/>
            <w:tabs>
              <w:tab w:val="clear" w:pos="8459"/>
              <w:tab w:val="right" w:pos="9026" w:leader="dot"/>
            </w:tabs>
            <w:rPr/>
          </w:pPr>
          <w:hyperlink w:anchor="__RefHeading___Toc4332757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332759_581953129">
            <w:r>
              <w:rPr>
                <w:webHidden/>
                <w:rStyle w:val="IndexLink"/>
                <w:rtl w:val="true"/>
              </w:rPr>
              <w:t>فصل ششم</w:t>
            </w:r>
            <w:r>
              <w:rPr>
                <w:rStyle w:val="IndexLink"/>
                <w:rtl w:val="true"/>
              </w:rPr>
              <w:t xml:space="preserve">: </w:t>
            </w:r>
            <w:r>
              <w:rPr>
                <w:rStyle w:val="IndexLink"/>
                <w:rtl w:val="true"/>
              </w:rPr>
              <w:t>نمادهای مقاومت در اشعار شاعران مورد پژوهش</w:t>
            </w:r>
            <w:r>
              <w:rPr>
                <w:rStyle w:val="IndexLink"/>
                <w:rtl w:val="true"/>
              </w:rPr>
              <w:tab/>
            </w:r>
            <w:r>
              <w:rPr>
                <w:rStyle w:val="IndexLink"/>
              </w:rPr>
              <w:t>181</w:t>
            </w:r>
          </w:hyperlink>
        </w:p>
        <w:p>
          <w:pPr>
            <w:pStyle w:val="Contents4"/>
            <w:tabs>
              <w:tab w:val="clear" w:pos="8176"/>
              <w:tab w:val="right" w:pos="9026" w:leader="dot"/>
            </w:tabs>
            <w:rPr/>
          </w:pPr>
          <w:hyperlink w:anchor="__RefHeading___Toc4332761_581953129">
            <w:r>
              <w:rPr>
                <w:webHidden/>
                <w:rStyle w:val="IndexLink"/>
              </w:rPr>
              <w:t>1-6</w:t>
            </w:r>
            <w:r>
              <w:rPr>
                <w:rStyle w:val="IndexLink"/>
                <w:rtl w:val="true"/>
              </w:rPr>
              <w:t xml:space="preserve">. </w:t>
            </w:r>
            <w:r>
              <w:rPr>
                <w:rStyle w:val="IndexLink"/>
                <w:rtl w:val="true"/>
              </w:rPr>
              <w:t>نمادهای مقاومت در اشعار قیصر امین پور</w:t>
            </w:r>
            <w:r>
              <w:rPr>
                <w:rStyle w:val="IndexLink"/>
                <w:rtl w:val="true"/>
              </w:rPr>
              <w:tab/>
            </w:r>
            <w:r>
              <w:rPr>
                <w:rStyle w:val="IndexLink"/>
              </w:rPr>
              <w:t>181</w:t>
            </w:r>
          </w:hyperlink>
        </w:p>
        <w:p>
          <w:pPr>
            <w:pStyle w:val="Contents4"/>
            <w:tabs>
              <w:tab w:val="clear" w:pos="8176"/>
              <w:tab w:val="right" w:pos="9026" w:leader="dot"/>
            </w:tabs>
            <w:rPr/>
          </w:pPr>
          <w:hyperlink w:anchor="__RefHeading___Toc4332763_581953129">
            <w:r>
              <w:rPr>
                <w:webHidden/>
                <w:rStyle w:val="IndexLink"/>
              </w:rPr>
              <w:t>2-6</w:t>
            </w:r>
            <w:r>
              <w:rPr>
                <w:rStyle w:val="IndexLink"/>
                <w:rtl w:val="true"/>
              </w:rPr>
              <w:t xml:space="preserve">. </w:t>
            </w:r>
            <w:r>
              <w:rPr>
                <w:rStyle w:val="IndexLink"/>
                <w:rtl w:val="true"/>
              </w:rPr>
              <w:t>نمادهای مقاومت در اشعار سیدحسن حسینی</w:t>
            </w:r>
            <w:r>
              <w:rPr>
                <w:rStyle w:val="IndexLink"/>
                <w:rtl w:val="true"/>
              </w:rPr>
              <w:tab/>
            </w:r>
            <w:r>
              <w:rPr>
                <w:rStyle w:val="IndexLink"/>
              </w:rPr>
              <w:t>225</w:t>
            </w:r>
          </w:hyperlink>
        </w:p>
        <w:p>
          <w:pPr>
            <w:pStyle w:val="Contents4"/>
            <w:tabs>
              <w:tab w:val="clear" w:pos="8176"/>
              <w:tab w:val="right" w:pos="9026" w:leader="dot"/>
            </w:tabs>
            <w:rPr/>
          </w:pPr>
          <w:hyperlink w:anchor="__RefHeading___Toc4332765_581953129">
            <w:r>
              <w:rPr>
                <w:webHidden/>
                <w:rStyle w:val="IndexLink"/>
              </w:rPr>
              <w:t>1-7</w:t>
            </w:r>
            <w:r>
              <w:rPr>
                <w:rStyle w:val="IndexLink"/>
                <w:rtl w:val="true"/>
              </w:rPr>
              <w:t xml:space="preserve">. </w:t>
            </w:r>
            <w:r>
              <w:rPr>
                <w:rStyle w:val="IndexLink"/>
                <w:rtl w:val="true"/>
              </w:rPr>
              <w:t>نمادهای مقاومت در اشعار جبرا ابراهیم جبرا</w:t>
            </w:r>
            <w:r>
              <w:rPr>
                <w:rStyle w:val="IndexLink"/>
                <w:rtl w:val="true"/>
              </w:rPr>
              <w:tab/>
            </w:r>
            <w:r>
              <w:rPr>
                <w:rStyle w:val="IndexLink"/>
              </w:rPr>
              <w:t>282</w:t>
            </w:r>
          </w:hyperlink>
        </w:p>
        <w:p>
          <w:pPr>
            <w:pStyle w:val="Contents4"/>
            <w:tabs>
              <w:tab w:val="clear" w:pos="8176"/>
              <w:tab w:val="right" w:pos="9026" w:leader="dot"/>
            </w:tabs>
            <w:rPr/>
          </w:pPr>
          <w:hyperlink w:anchor="__RefHeading___Toc4332767_581953129">
            <w:r>
              <w:rPr>
                <w:webHidden/>
                <w:rStyle w:val="IndexLink"/>
              </w:rPr>
              <w:t>2-7</w:t>
            </w:r>
            <w:r>
              <w:rPr>
                <w:rStyle w:val="IndexLink"/>
                <w:rtl w:val="true"/>
              </w:rPr>
              <w:t xml:space="preserve">. </w:t>
            </w:r>
            <w:r>
              <w:rPr>
                <w:rStyle w:val="IndexLink"/>
                <w:rtl w:val="true"/>
              </w:rPr>
              <w:t>نمادهای مقاومت در اشعار علی احمد سعید</w:t>
            </w:r>
            <w:r>
              <w:rPr>
                <w:rStyle w:val="IndexLink"/>
                <w:rtl w:val="true"/>
              </w:rPr>
              <w:t>(</w:t>
            </w:r>
            <w:r>
              <w:rPr>
                <w:rStyle w:val="IndexLink"/>
                <w:rtl w:val="true"/>
              </w:rPr>
              <w:t>ادونیس</w:t>
            </w:r>
            <w:r>
              <w:rPr>
                <w:rStyle w:val="IndexLink"/>
                <w:rtl w:val="true"/>
              </w:rPr>
              <w:t>)</w:t>
              <w:tab/>
            </w:r>
            <w:r>
              <w:rPr>
                <w:rStyle w:val="IndexLink"/>
              </w:rPr>
              <w:t>316</w:t>
            </w:r>
          </w:hyperlink>
        </w:p>
        <w:p>
          <w:pPr>
            <w:pStyle w:val="Contents2"/>
            <w:tabs>
              <w:tab w:val="clear" w:pos="8743"/>
              <w:tab w:val="right" w:pos="9026" w:leader="dot"/>
            </w:tabs>
            <w:rPr/>
          </w:pPr>
          <w:hyperlink w:anchor="__RefHeading___Toc4332769_581953129">
            <w:r>
              <w:rPr>
                <w:webHidden/>
                <w:rStyle w:val="IndexLink"/>
                <w:rtl w:val="true"/>
              </w:rPr>
              <w:t>بخش چهارم</w:t>
            </w:r>
            <w:r>
              <w:rPr>
                <w:rStyle w:val="IndexLink"/>
                <w:rtl w:val="true"/>
              </w:rPr>
              <w:t xml:space="preserve">: </w:t>
            </w:r>
            <w:r>
              <w:rPr>
                <w:rStyle w:val="IndexLink"/>
                <w:rtl w:val="true"/>
              </w:rPr>
              <w:t>مقایسه تطبیقی نمادهای مقاومت در اشعار قیصر امین پور و سید حسن حسینی با جبرا ابراهیم جبرا و علی احمد سعید</w:t>
            </w:r>
            <w:r>
              <w:rPr>
                <w:rStyle w:val="IndexLink"/>
                <w:rtl w:val="true"/>
              </w:rPr>
              <w:t>(</w:t>
            </w:r>
            <w:r>
              <w:rPr>
                <w:rStyle w:val="IndexLink"/>
                <w:rtl w:val="true"/>
              </w:rPr>
              <w:t>ادونیس</w:t>
            </w:r>
            <w:r>
              <w:rPr>
                <w:rStyle w:val="IndexLink"/>
                <w:rtl w:val="true"/>
              </w:rPr>
              <w:t>)</w:t>
              <w:tab/>
            </w:r>
            <w:r>
              <w:rPr>
                <w:rStyle w:val="IndexLink"/>
              </w:rPr>
              <w:t>346</w:t>
            </w:r>
          </w:hyperlink>
        </w:p>
        <w:p>
          <w:pPr>
            <w:pStyle w:val="Contents3"/>
            <w:tabs>
              <w:tab w:val="clear" w:pos="8459"/>
              <w:tab w:val="right" w:pos="9026" w:leader="dot"/>
            </w:tabs>
            <w:rPr/>
          </w:pPr>
          <w:hyperlink w:anchor="__RefHeading___Toc4332771_58195312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4332773_581953129">
            <w:r>
              <w:rPr>
                <w:webHidden/>
                <w:rStyle w:val="IndexLink"/>
                <w:rtl w:val="true"/>
              </w:rPr>
              <w:t>فصل هشتم</w:t>
            </w:r>
            <w:r>
              <w:rPr>
                <w:rStyle w:val="IndexLink"/>
                <w:rtl w:val="true"/>
              </w:rPr>
              <w:t xml:space="preserve">: </w:t>
            </w:r>
            <w:r>
              <w:rPr>
                <w:rStyle w:val="IndexLink"/>
                <w:rtl w:val="true"/>
              </w:rPr>
              <w:t>مقایسه</w:t>
            </w:r>
            <w:r>
              <w:rPr>
                <w:rStyle w:val="IndexLink"/>
                <w:rtl w:val="true"/>
              </w:rPr>
              <w:softHyphen/>
            </w:r>
            <w:r>
              <w:rPr>
                <w:rStyle w:val="IndexLink"/>
                <w:rtl w:val="true"/>
              </w:rPr>
              <w:t xml:space="preserve">ی تطبیقی نمادهای مقاومت در اشعار قیصر امین پور با جبرا ابراهیم جبرا و علی احمد سعید </w:t>
            </w:r>
            <w:r>
              <w:rPr>
                <w:rStyle w:val="IndexLink"/>
                <w:rtl w:val="true"/>
              </w:rPr>
              <w:t>(</w:t>
            </w:r>
            <w:r>
              <w:rPr>
                <w:rStyle w:val="IndexLink"/>
                <w:rtl w:val="true"/>
              </w:rPr>
              <w:t>ادونیس</w:t>
            </w:r>
            <w:r>
              <w:rPr>
                <w:rStyle w:val="IndexLink"/>
                <w:rtl w:val="true"/>
              </w:rPr>
              <w:t>)</w:t>
              <w:tab/>
            </w:r>
            <w:r>
              <w:rPr>
                <w:rStyle w:val="IndexLink"/>
              </w:rPr>
              <w:t>348</w:t>
            </w:r>
          </w:hyperlink>
        </w:p>
        <w:p>
          <w:pPr>
            <w:pStyle w:val="Contents4"/>
            <w:tabs>
              <w:tab w:val="clear" w:pos="8176"/>
              <w:tab w:val="right" w:pos="9026" w:leader="dot"/>
            </w:tabs>
            <w:rPr/>
          </w:pPr>
          <w:hyperlink w:anchor="__RefHeading___Toc4332775_581953129">
            <w:r>
              <w:rPr>
                <w:webHidden/>
                <w:rStyle w:val="IndexLink"/>
              </w:rPr>
              <w:t>1-8</w:t>
            </w:r>
            <w:r>
              <w:rPr>
                <w:rStyle w:val="IndexLink"/>
                <w:rtl w:val="true"/>
              </w:rPr>
              <w:t xml:space="preserve">. </w:t>
            </w:r>
            <w:r>
              <w:rPr>
                <w:rStyle w:val="IndexLink"/>
                <w:rtl w:val="true"/>
              </w:rPr>
              <w:t>مقایسه‌ی تطبیقی نمادهای طبیعی</w:t>
            </w:r>
            <w:r>
              <w:rPr>
                <w:rStyle w:val="IndexLink"/>
                <w:rtl w:val="true"/>
              </w:rPr>
              <w:tab/>
            </w:r>
            <w:r>
              <w:rPr>
                <w:rStyle w:val="IndexLink"/>
              </w:rPr>
              <w:t>348</w:t>
            </w:r>
          </w:hyperlink>
        </w:p>
        <w:p>
          <w:pPr>
            <w:pStyle w:val="Contents5"/>
            <w:tabs>
              <w:tab w:val="clear" w:pos="7892"/>
              <w:tab w:val="right" w:pos="9026" w:leader="dot"/>
            </w:tabs>
            <w:rPr/>
          </w:pPr>
          <w:hyperlink w:anchor="__RefHeading___Toc4332777_581953129">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4332779_581953129">
            <w:r>
              <w:rPr>
                <w:webHidden/>
                <w:rStyle w:val="IndexLink"/>
              </w:rPr>
              <w:t>1-1-8</w:t>
            </w:r>
            <w:r>
              <w:rPr>
                <w:rStyle w:val="IndexLink"/>
                <w:rtl w:val="true"/>
              </w:rPr>
              <w:t xml:space="preserve">. </w:t>
            </w:r>
            <w:r>
              <w:rPr>
                <w:rStyle w:val="IndexLink"/>
                <w:rtl w:val="true"/>
              </w:rPr>
              <w:t>آب</w:t>
            </w:r>
            <w:r>
              <w:rPr>
                <w:rStyle w:val="IndexLink"/>
                <w:rtl w:val="true"/>
              </w:rPr>
              <w:tab/>
            </w:r>
            <w:r>
              <w:rPr>
                <w:rStyle w:val="IndexLink"/>
              </w:rPr>
              <w:t>349</w:t>
            </w:r>
          </w:hyperlink>
        </w:p>
        <w:p>
          <w:pPr>
            <w:pStyle w:val="Contents5"/>
            <w:tabs>
              <w:tab w:val="clear" w:pos="7892"/>
              <w:tab w:val="right" w:pos="9026" w:leader="dot"/>
            </w:tabs>
            <w:rPr/>
          </w:pPr>
          <w:hyperlink w:anchor="__RefHeading___Toc4332781_581953129">
            <w:r>
              <w:rPr>
                <w:webHidden/>
                <w:rStyle w:val="IndexLink"/>
              </w:rPr>
              <w:t>2-1-8</w:t>
            </w:r>
            <w:r>
              <w:rPr>
                <w:rStyle w:val="IndexLink"/>
                <w:rtl w:val="true"/>
              </w:rPr>
              <w:t xml:space="preserve">. </w:t>
            </w:r>
            <w:r>
              <w:rPr>
                <w:rStyle w:val="IndexLink"/>
                <w:rtl w:val="true"/>
              </w:rPr>
              <w:t>آبشار</w:t>
            </w:r>
            <w:r>
              <w:rPr>
                <w:rStyle w:val="IndexLink"/>
                <w:rtl w:val="true"/>
              </w:rPr>
              <w:tab/>
            </w:r>
            <w:r>
              <w:rPr>
                <w:rStyle w:val="IndexLink"/>
              </w:rPr>
              <w:t>350</w:t>
            </w:r>
          </w:hyperlink>
        </w:p>
        <w:p>
          <w:pPr>
            <w:pStyle w:val="Contents5"/>
            <w:tabs>
              <w:tab w:val="clear" w:pos="7892"/>
              <w:tab w:val="right" w:pos="9026" w:leader="dot"/>
            </w:tabs>
            <w:rPr/>
          </w:pPr>
          <w:hyperlink w:anchor="__RefHeading___Toc4332783_581953129">
            <w:r>
              <w:rPr>
                <w:webHidden/>
                <w:rStyle w:val="IndexLink"/>
              </w:rPr>
              <w:t>3-1-8</w:t>
            </w:r>
            <w:r>
              <w:rPr>
                <w:rStyle w:val="IndexLink"/>
                <w:rtl w:val="true"/>
              </w:rPr>
              <w:t xml:space="preserve">. </w:t>
            </w:r>
            <w:r>
              <w:rPr>
                <w:rStyle w:val="IndexLink"/>
                <w:rtl w:val="true"/>
              </w:rPr>
              <w:t xml:space="preserve">آتش </w:t>
            </w:r>
            <w:r>
              <w:rPr>
                <w:rStyle w:val="IndexLink"/>
                <w:rtl w:val="true"/>
              </w:rPr>
              <w:t>(</w:t>
            </w:r>
            <w:r>
              <w:rPr>
                <w:rStyle w:val="IndexLink"/>
                <w:rtl w:val="true"/>
              </w:rPr>
              <w:t>سوختن</w:t>
            </w:r>
            <w:r>
              <w:rPr>
                <w:rStyle w:val="IndexLink"/>
                <w:rtl w:val="true"/>
              </w:rPr>
              <w:t>)</w:t>
              <w:tab/>
            </w:r>
            <w:r>
              <w:rPr>
                <w:rStyle w:val="IndexLink"/>
              </w:rPr>
              <w:t>350</w:t>
            </w:r>
          </w:hyperlink>
        </w:p>
        <w:p>
          <w:pPr>
            <w:pStyle w:val="Contents5"/>
            <w:tabs>
              <w:tab w:val="clear" w:pos="7892"/>
              <w:tab w:val="right" w:pos="9026" w:leader="dot"/>
            </w:tabs>
            <w:rPr/>
          </w:pPr>
          <w:hyperlink w:anchor="__RefHeading___Toc4332785_581953129">
            <w:r>
              <w:rPr>
                <w:webHidden/>
                <w:rStyle w:val="IndexLink"/>
              </w:rPr>
              <w:t>4-1-8</w:t>
            </w:r>
            <w:r>
              <w:rPr>
                <w:rStyle w:val="IndexLink"/>
                <w:rtl w:val="true"/>
              </w:rPr>
              <w:t xml:space="preserve">. </w:t>
            </w:r>
            <w:r>
              <w:rPr>
                <w:rStyle w:val="IndexLink"/>
                <w:rtl w:val="true"/>
              </w:rPr>
              <w:t>آسمان</w:t>
            </w:r>
            <w:r>
              <w:rPr>
                <w:rStyle w:val="IndexLink"/>
                <w:rtl w:val="true"/>
              </w:rPr>
              <w:tab/>
            </w:r>
            <w:r>
              <w:rPr>
                <w:rStyle w:val="IndexLink"/>
              </w:rPr>
              <w:t>351</w:t>
            </w:r>
          </w:hyperlink>
        </w:p>
        <w:p>
          <w:pPr>
            <w:pStyle w:val="Contents5"/>
            <w:tabs>
              <w:tab w:val="clear" w:pos="7892"/>
              <w:tab w:val="right" w:pos="9026" w:leader="dot"/>
            </w:tabs>
            <w:rPr/>
          </w:pPr>
          <w:hyperlink w:anchor="__RefHeading___Toc4332787_581953129">
            <w:r>
              <w:rPr>
                <w:webHidden/>
                <w:rStyle w:val="IndexLink"/>
              </w:rPr>
              <w:t>5-1-8</w:t>
            </w:r>
            <w:r>
              <w:rPr>
                <w:rStyle w:val="IndexLink"/>
                <w:rtl w:val="true"/>
              </w:rPr>
              <w:t xml:space="preserve">. </w:t>
            </w:r>
            <w:r>
              <w:rPr>
                <w:rStyle w:val="IndexLink"/>
                <w:rtl w:val="true"/>
              </w:rPr>
              <w:t>اسفند</w:t>
            </w:r>
            <w:r>
              <w:rPr>
                <w:rStyle w:val="IndexLink"/>
                <w:rtl w:val="true"/>
              </w:rPr>
              <w:t>(</w:t>
            </w:r>
            <w:r>
              <w:rPr>
                <w:rStyle w:val="IndexLink"/>
                <w:rtl w:val="true"/>
              </w:rPr>
              <w:t>اسپند</w:t>
            </w:r>
            <w:r>
              <w:rPr>
                <w:rStyle w:val="IndexLink"/>
                <w:rtl w:val="true"/>
              </w:rPr>
              <w:t xml:space="preserve">- </w:t>
            </w:r>
            <w:r>
              <w:rPr>
                <w:rStyle w:val="IndexLink"/>
                <w:rtl w:val="true"/>
              </w:rPr>
              <w:t>سپند</w:t>
            </w:r>
            <w:r>
              <w:rPr>
                <w:rStyle w:val="IndexLink"/>
                <w:rtl w:val="true"/>
              </w:rPr>
              <w:t>)</w:t>
              <w:tab/>
            </w:r>
            <w:r>
              <w:rPr>
                <w:rStyle w:val="IndexLink"/>
              </w:rPr>
              <w:t>352</w:t>
            </w:r>
          </w:hyperlink>
        </w:p>
        <w:p>
          <w:pPr>
            <w:pStyle w:val="Contents5"/>
            <w:tabs>
              <w:tab w:val="clear" w:pos="7892"/>
              <w:tab w:val="right" w:pos="9026" w:leader="dot"/>
            </w:tabs>
            <w:rPr/>
          </w:pPr>
          <w:hyperlink w:anchor="__RefHeading___Toc4332789_581953129">
            <w:r>
              <w:rPr>
                <w:webHidden/>
                <w:rStyle w:val="IndexLink"/>
              </w:rPr>
              <w:t>6-1-8</w:t>
            </w:r>
            <w:r>
              <w:rPr>
                <w:rStyle w:val="IndexLink"/>
                <w:rtl w:val="true"/>
              </w:rPr>
              <w:t xml:space="preserve">. </w:t>
            </w:r>
            <w:r>
              <w:rPr>
                <w:rStyle w:val="IndexLink"/>
                <w:rtl w:val="true"/>
              </w:rPr>
              <w:t>آفتاب</w:t>
            </w:r>
            <w:r>
              <w:rPr>
                <w:rStyle w:val="IndexLink"/>
                <w:rtl w:val="true"/>
              </w:rPr>
              <w:t>(</w:t>
            </w:r>
            <w:r>
              <w:rPr>
                <w:rStyle w:val="IndexLink"/>
                <w:rtl w:val="true"/>
              </w:rPr>
              <w:t>خورشید</w:t>
            </w:r>
            <w:r>
              <w:rPr>
                <w:rStyle w:val="IndexLink"/>
                <w:rtl w:val="true"/>
              </w:rPr>
              <w:t>)</w:t>
              <w:tab/>
            </w:r>
            <w:r>
              <w:rPr>
                <w:rStyle w:val="IndexLink"/>
              </w:rPr>
              <w:t>353</w:t>
            </w:r>
          </w:hyperlink>
        </w:p>
        <w:p>
          <w:pPr>
            <w:pStyle w:val="Contents5"/>
            <w:tabs>
              <w:tab w:val="clear" w:pos="7892"/>
              <w:tab w:val="right" w:pos="9026" w:leader="dot"/>
            </w:tabs>
            <w:rPr/>
          </w:pPr>
          <w:hyperlink w:anchor="__RefHeading___Toc4332791_581953129">
            <w:r>
              <w:rPr>
                <w:webHidden/>
                <w:rStyle w:val="IndexLink"/>
              </w:rPr>
              <w:t>7-1-8</w:t>
            </w:r>
            <w:r>
              <w:rPr>
                <w:rStyle w:val="IndexLink"/>
                <w:rtl w:val="true"/>
              </w:rPr>
              <w:t xml:space="preserve">. </w:t>
            </w:r>
            <w:r>
              <w:rPr>
                <w:rStyle w:val="IndexLink"/>
                <w:rtl w:val="true"/>
              </w:rPr>
              <w:t>افعی</w:t>
            </w:r>
            <w:r>
              <w:rPr>
                <w:rStyle w:val="IndexLink"/>
                <w:rtl w:val="true"/>
              </w:rPr>
              <w:tab/>
            </w:r>
            <w:r>
              <w:rPr>
                <w:rStyle w:val="IndexLink"/>
              </w:rPr>
              <w:t>353</w:t>
            </w:r>
          </w:hyperlink>
        </w:p>
        <w:p>
          <w:pPr>
            <w:pStyle w:val="Contents5"/>
            <w:tabs>
              <w:tab w:val="clear" w:pos="7892"/>
              <w:tab w:val="right" w:pos="9026" w:leader="dot"/>
            </w:tabs>
            <w:rPr/>
          </w:pPr>
          <w:hyperlink w:anchor="__RefHeading___Toc4332793_581953129">
            <w:r>
              <w:rPr>
                <w:webHidden/>
                <w:rStyle w:val="IndexLink"/>
              </w:rPr>
              <w:t>8-1-8</w:t>
            </w:r>
            <w:r>
              <w:rPr>
                <w:rStyle w:val="IndexLink"/>
                <w:rtl w:val="true"/>
              </w:rPr>
              <w:t xml:space="preserve">. </w:t>
            </w:r>
            <w:r>
              <w:rPr>
                <w:rStyle w:val="IndexLink"/>
                <w:rtl w:val="true"/>
              </w:rPr>
              <w:t>اقیانوس</w:t>
            </w:r>
            <w:r>
              <w:rPr>
                <w:rStyle w:val="IndexLink"/>
                <w:rtl w:val="true"/>
              </w:rPr>
              <w:tab/>
            </w:r>
            <w:r>
              <w:rPr>
                <w:rStyle w:val="IndexLink"/>
              </w:rPr>
              <w:t>354</w:t>
            </w:r>
          </w:hyperlink>
        </w:p>
        <w:p>
          <w:pPr>
            <w:pStyle w:val="Contents5"/>
            <w:tabs>
              <w:tab w:val="clear" w:pos="7892"/>
              <w:tab w:val="right" w:pos="9026" w:leader="dot"/>
            </w:tabs>
            <w:rPr/>
          </w:pPr>
          <w:hyperlink w:anchor="__RefHeading___Toc4332795_581953129">
            <w:r>
              <w:rPr>
                <w:webHidden/>
                <w:rStyle w:val="IndexLink"/>
              </w:rPr>
              <w:t>9-1-8</w:t>
            </w:r>
            <w:r>
              <w:rPr>
                <w:rStyle w:val="IndexLink"/>
                <w:rtl w:val="true"/>
              </w:rPr>
              <w:t xml:space="preserve">. </w:t>
            </w:r>
            <w:r>
              <w:rPr>
                <w:rStyle w:val="IndexLink"/>
                <w:rtl w:val="true"/>
              </w:rPr>
              <w:t>انار</w:t>
            </w:r>
            <w:r>
              <w:rPr>
                <w:rStyle w:val="IndexLink"/>
                <w:rtl w:val="true"/>
              </w:rPr>
              <w:tab/>
            </w:r>
            <w:r>
              <w:rPr>
                <w:rStyle w:val="IndexLink"/>
              </w:rPr>
              <w:t>354</w:t>
            </w:r>
          </w:hyperlink>
        </w:p>
        <w:p>
          <w:pPr>
            <w:pStyle w:val="Contents5"/>
            <w:tabs>
              <w:tab w:val="clear" w:pos="7892"/>
              <w:tab w:val="right" w:pos="9026" w:leader="dot"/>
            </w:tabs>
            <w:rPr/>
          </w:pPr>
          <w:hyperlink w:anchor="__RefHeading___Toc4332797_581953129">
            <w:r>
              <w:rPr>
                <w:webHidden/>
                <w:rStyle w:val="IndexLink"/>
              </w:rPr>
              <w:t>10-1-8</w:t>
            </w:r>
            <w:r>
              <w:rPr>
                <w:rStyle w:val="IndexLink"/>
                <w:rtl w:val="true"/>
              </w:rPr>
              <w:t xml:space="preserve">. </w:t>
            </w:r>
            <w:r>
              <w:rPr>
                <w:rStyle w:val="IndexLink"/>
                <w:rtl w:val="true"/>
              </w:rPr>
              <w:t>انجیر</w:t>
            </w:r>
            <w:r>
              <w:rPr>
                <w:rStyle w:val="IndexLink"/>
                <w:rtl w:val="true"/>
              </w:rPr>
              <w:tab/>
            </w:r>
            <w:r>
              <w:rPr>
                <w:rStyle w:val="IndexLink"/>
              </w:rPr>
              <w:t>355</w:t>
            </w:r>
          </w:hyperlink>
        </w:p>
        <w:p>
          <w:pPr>
            <w:pStyle w:val="Contents5"/>
            <w:tabs>
              <w:tab w:val="clear" w:pos="7892"/>
              <w:tab w:val="right" w:pos="9026" w:leader="dot"/>
            </w:tabs>
            <w:rPr/>
          </w:pPr>
          <w:hyperlink w:anchor="__RefHeading___Toc4332799_581953129">
            <w:r>
              <w:rPr>
                <w:webHidden/>
                <w:rStyle w:val="IndexLink"/>
              </w:rPr>
              <w:t>11-1-8</w:t>
            </w:r>
            <w:r>
              <w:rPr>
                <w:rStyle w:val="IndexLink"/>
                <w:rtl w:val="true"/>
              </w:rPr>
              <w:t xml:space="preserve">. </w:t>
            </w:r>
            <w:r>
              <w:rPr>
                <w:rStyle w:val="IndexLink"/>
                <w:rtl w:val="true"/>
              </w:rPr>
              <w:t>بابونه</w:t>
            </w:r>
            <w:r>
              <w:rPr>
                <w:rStyle w:val="IndexLink"/>
                <w:rtl w:val="true"/>
              </w:rPr>
              <w:tab/>
            </w:r>
            <w:r>
              <w:rPr>
                <w:rStyle w:val="IndexLink"/>
              </w:rPr>
              <w:t>356</w:t>
            </w:r>
          </w:hyperlink>
        </w:p>
        <w:p>
          <w:pPr>
            <w:pStyle w:val="Contents5"/>
            <w:tabs>
              <w:tab w:val="clear" w:pos="7892"/>
              <w:tab w:val="right" w:pos="9026" w:leader="dot"/>
            </w:tabs>
            <w:rPr/>
          </w:pPr>
          <w:hyperlink w:anchor="__RefHeading___Toc4332801_581953129">
            <w:r>
              <w:rPr>
                <w:webHidden/>
                <w:rStyle w:val="IndexLink"/>
              </w:rPr>
              <w:t>12-1-8</w:t>
            </w:r>
            <w:r>
              <w:rPr>
                <w:rStyle w:val="IndexLink"/>
                <w:rtl w:val="true"/>
              </w:rPr>
              <w:t xml:space="preserve">. </w:t>
            </w:r>
            <w:r>
              <w:rPr>
                <w:rStyle w:val="IndexLink"/>
                <w:rtl w:val="true"/>
              </w:rPr>
              <w:t>باد</w:t>
            </w:r>
            <w:r>
              <w:rPr>
                <w:rStyle w:val="IndexLink"/>
                <w:rtl w:val="true"/>
              </w:rPr>
              <w:t>:</w:t>
              <w:tab/>
            </w:r>
            <w:r>
              <w:rPr>
                <w:rStyle w:val="IndexLink"/>
              </w:rPr>
              <w:t>356</w:t>
            </w:r>
          </w:hyperlink>
        </w:p>
        <w:p>
          <w:pPr>
            <w:pStyle w:val="Contents5"/>
            <w:tabs>
              <w:tab w:val="clear" w:pos="7892"/>
              <w:tab w:val="right" w:pos="9026" w:leader="dot"/>
            </w:tabs>
            <w:rPr/>
          </w:pPr>
          <w:hyperlink w:anchor="__RefHeading___Toc4332803_581953129">
            <w:r>
              <w:rPr>
                <w:webHidden/>
                <w:rStyle w:val="IndexLink"/>
              </w:rPr>
              <w:t>13-1-8</w:t>
            </w:r>
            <w:r>
              <w:rPr>
                <w:rStyle w:val="IndexLink"/>
                <w:rtl w:val="true"/>
              </w:rPr>
              <w:t xml:space="preserve">. </w:t>
            </w:r>
            <w:r>
              <w:rPr>
                <w:rStyle w:val="IndexLink"/>
                <w:rtl w:val="true"/>
              </w:rPr>
              <w:t>باران</w:t>
            </w:r>
            <w:r>
              <w:rPr>
                <w:rStyle w:val="IndexLink"/>
                <w:rtl w:val="true"/>
              </w:rPr>
              <w:tab/>
            </w:r>
            <w:r>
              <w:rPr>
                <w:rStyle w:val="IndexLink"/>
              </w:rPr>
              <w:t>358</w:t>
            </w:r>
          </w:hyperlink>
        </w:p>
        <w:p>
          <w:pPr>
            <w:pStyle w:val="Contents5"/>
            <w:tabs>
              <w:tab w:val="clear" w:pos="7892"/>
              <w:tab w:val="right" w:pos="9026" w:leader="dot"/>
            </w:tabs>
            <w:rPr/>
          </w:pPr>
          <w:hyperlink w:anchor="__RefHeading___Toc4332805_581953129">
            <w:r>
              <w:rPr>
                <w:webHidden/>
                <w:rStyle w:val="IndexLink"/>
              </w:rPr>
              <w:t>14-1-8</w:t>
            </w:r>
            <w:r>
              <w:rPr>
                <w:rStyle w:val="IndexLink"/>
                <w:rtl w:val="true"/>
              </w:rPr>
              <w:t xml:space="preserve">. </w:t>
            </w:r>
            <w:r>
              <w:rPr>
                <w:rStyle w:val="IndexLink"/>
                <w:rtl w:val="true"/>
              </w:rPr>
              <w:t>باز شکاری</w:t>
            </w:r>
            <w:r>
              <w:rPr>
                <w:rStyle w:val="IndexLink"/>
                <w:rtl w:val="true"/>
              </w:rPr>
              <w:tab/>
            </w:r>
            <w:r>
              <w:rPr>
                <w:rStyle w:val="IndexLink"/>
              </w:rPr>
              <w:t>358</w:t>
            </w:r>
          </w:hyperlink>
        </w:p>
        <w:p>
          <w:pPr>
            <w:pStyle w:val="Contents5"/>
            <w:tabs>
              <w:tab w:val="clear" w:pos="7892"/>
              <w:tab w:val="right" w:pos="9026" w:leader="dot"/>
            </w:tabs>
            <w:rPr/>
          </w:pPr>
          <w:hyperlink w:anchor="__RefHeading___Toc4332807_581953129">
            <w:r>
              <w:rPr>
                <w:webHidden/>
                <w:rStyle w:val="IndexLink"/>
              </w:rPr>
              <w:t>15-1-8</w:t>
            </w:r>
            <w:r>
              <w:rPr>
                <w:rStyle w:val="IndexLink"/>
                <w:rtl w:val="true"/>
              </w:rPr>
              <w:t xml:space="preserve">. </w:t>
            </w:r>
            <w:r>
              <w:rPr>
                <w:rStyle w:val="IndexLink"/>
                <w:rtl w:val="true"/>
              </w:rPr>
              <w:t xml:space="preserve">باغ </w:t>
            </w:r>
            <w:r>
              <w:rPr>
                <w:rStyle w:val="IndexLink"/>
                <w:rtl w:val="true"/>
              </w:rPr>
              <w:t>(</w:t>
            </w:r>
            <w:r>
              <w:rPr>
                <w:rStyle w:val="IndexLink"/>
                <w:rtl w:val="true"/>
              </w:rPr>
              <w:t>باغ گل</w:t>
            </w:r>
            <w:r>
              <w:rPr>
                <w:rStyle w:val="IndexLink"/>
                <w:rtl w:val="true"/>
              </w:rPr>
              <w:t>)</w:t>
              <w:tab/>
            </w:r>
            <w:r>
              <w:rPr>
                <w:rStyle w:val="IndexLink"/>
              </w:rPr>
              <w:t>359</w:t>
            </w:r>
          </w:hyperlink>
        </w:p>
        <w:p>
          <w:pPr>
            <w:pStyle w:val="Contents5"/>
            <w:tabs>
              <w:tab w:val="clear" w:pos="7892"/>
              <w:tab w:val="right" w:pos="9026" w:leader="dot"/>
            </w:tabs>
            <w:rPr/>
          </w:pPr>
          <w:hyperlink w:anchor="__RefHeading___Toc4332809_581953129">
            <w:r>
              <w:rPr>
                <w:webHidden/>
                <w:rStyle w:val="IndexLink"/>
              </w:rPr>
              <w:t>16-1-8</w:t>
            </w:r>
            <w:r>
              <w:rPr>
                <w:rStyle w:val="IndexLink"/>
                <w:rtl w:val="true"/>
              </w:rPr>
              <w:t xml:space="preserve">. </w:t>
            </w:r>
            <w:r>
              <w:rPr>
                <w:rStyle w:val="IndexLink"/>
                <w:rtl w:val="true"/>
              </w:rPr>
              <w:t>برگ</w:t>
            </w:r>
            <w:r>
              <w:rPr>
                <w:rStyle w:val="IndexLink"/>
                <w:rtl w:val="true"/>
              </w:rPr>
              <w:tab/>
            </w:r>
            <w:r>
              <w:rPr>
                <w:rStyle w:val="IndexLink"/>
              </w:rPr>
              <w:t>359</w:t>
            </w:r>
          </w:hyperlink>
        </w:p>
        <w:p>
          <w:pPr>
            <w:pStyle w:val="Contents5"/>
            <w:tabs>
              <w:tab w:val="clear" w:pos="7892"/>
              <w:tab w:val="right" w:pos="9026" w:leader="dot"/>
            </w:tabs>
            <w:rPr/>
          </w:pPr>
          <w:hyperlink w:anchor="__RefHeading___Toc4332811_581953129">
            <w:r>
              <w:rPr>
                <w:webHidden/>
                <w:rStyle w:val="IndexLink"/>
              </w:rPr>
              <w:t>17-1-8</w:t>
            </w:r>
            <w:r>
              <w:rPr>
                <w:rStyle w:val="IndexLink"/>
                <w:rtl w:val="true"/>
              </w:rPr>
              <w:t xml:space="preserve">. </w:t>
            </w:r>
            <w:r>
              <w:rPr>
                <w:rStyle w:val="IndexLink"/>
                <w:rtl w:val="true"/>
              </w:rPr>
              <w:t>بهار</w:t>
            </w:r>
            <w:r>
              <w:rPr>
                <w:rStyle w:val="IndexLink"/>
                <w:rtl w:val="true"/>
              </w:rPr>
              <w:tab/>
            </w:r>
            <w:r>
              <w:rPr>
                <w:rStyle w:val="IndexLink"/>
              </w:rPr>
              <w:t>360</w:t>
            </w:r>
          </w:hyperlink>
        </w:p>
        <w:p>
          <w:pPr>
            <w:pStyle w:val="Contents5"/>
            <w:tabs>
              <w:tab w:val="clear" w:pos="7892"/>
              <w:tab w:val="right" w:pos="9026" w:leader="dot"/>
            </w:tabs>
            <w:rPr/>
          </w:pPr>
          <w:hyperlink w:anchor="__RefHeading___Toc4332813_581953129">
            <w:r>
              <w:rPr>
                <w:webHidden/>
                <w:rStyle w:val="IndexLink"/>
              </w:rPr>
              <w:t>18-1-8</w:t>
            </w:r>
            <w:r>
              <w:rPr>
                <w:rStyle w:val="IndexLink"/>
                <w:rtl w:val="true"/>
              </w:rPr>
              <w:t xml:space="preserve">. </w:t>
            </w:r>
            <w:r>
              <w:rPr>
                <w:rStyle w:val="IndexLink"/>
                <w:rtl w:val="true"/>
              </w:rPr>
              <w:t>پاییز</w:t>
            </w:r>
            <w:r>
              <w:rPr>
                <w:rStyle w:val="IndexLink"/>
                <w:rtl w:val="true"/>
              </w:rPr>
              <w:tab/>
            </w:r>
            <w:r>
              <w:rPr>
                <w:rStyle w:val="IndexLink"/>
              </w:rPr>
              <w:t>360</w:t>
            </w:r>
          </w:hyperlink>
        </w:p>
        <w:p>
          <w:pPr>
            <w:pStyle w:val="Contents5"/>
            <w:tabs>
              <w:tab w:val="clear" w:pos="7892"/>
              <w:tab w:val="right" w:pos="9026" w:leader="dot"/>
            </w:tabs>
            <w:rPr/>
          </w:pPr>
          <w:hyperlink w:anchor="__RefHeading___Toc4332815_581953129">
            <w:r>
              <w:rPr>
                <w:webHidden/>
                <w:rStyle w:val="IndexLink"/>
              </w:rPr>
              <w:t>19-1-8</w:t>
            </w:r>
            <w:r>
              <w:rPr>
                <w:rStyle w:val="IndexLink"/>
                <w:rtl w:val="true"/>
              </w:rPr>
              <w:t xml:space="preserve">. </w:t>
            </w:r>
            <w:r>
              <w:rPr>
                <w:rStyle w:val="IndexLink"/>
                <w:rtl w:val="true"/>
              </w:rPr>
              <w:t>پر</w:t>
            </w:r>
            <w:r>
              <w:rPr>
                <w:rStyle w:val="IndexLink"/>
                <w:rtl w:val="true"/>
              </w:rPr>
              <w:tab/>
            </w:r>
            <w:r>
              <w:rPr>
                <w:rStyle w:val="IndexLink"/>
              </w:rPr>
              <w:t>361</w:t>
            </w:r>
          </w:hyperlink>
        </w:p>
        <w:p>
          <w:pPr>
            <w:pStyle w:val="Contents5"/>
            <w:tabs>
              <w:tab w:val="clear" w:pos="7892"/>
              <w:tab w:val="right" w:pos="9026" w:leader="dot"/>
            </w:tabs>
            <w:rPr/>
          </w:pPr>
          <w:hyperlink w:anchor="__RefHeading___Toc4332817_581953129">
            <w:r>
              <w:rPr>
                <w:webHidden/>
                <w:rStyle w:val="IndexLink"/>
              </w:rPr>
              <w:t>20-1-8</w:t>
            </w:r>
            <w:r>
              <w:rPr>
                <w:rStyle w:val="IndexLink"/>
                <w:rtl w:val="true"/>
              </w:rPr>
              <w:t xml:space="preserve">. </w:t>
            </w:r>
            <w:r>
              <w:rPr>
                <w:rStyle w:val="IndexLink"/>
                <w:rtl w:val="true"/>
              </w:rPr>
              <w:t>پرتقال</w:t>
            </w:r>
            <w:r>
              <w:rPr>
                <w:rStyle w:val="IndexLink"/>
                <w:rtl w:val="true"/>
              </w:rPr>
              <w:tab/>
            </w:r>
            <w:r>
              <w:rPr>
                <w:rStyle w:val="IndexLink"/>
              </w:rPr>
              <w:t>361</w:t>
            </w:r>
          </w:hyperlink>
        </w:p>
        <w:p>
          <w:pPr>
            <w:pStyle w:val="Contents5"/>
            <w:tabs>
              <w:tab w:val="clear" w:pos="7892"/>
              <w:tab w:val="right" w:pos="9026" w:leader="dot"/>
            </w:tabs>
            <w:rPr/>
          </w:pPr>
          <w:hyperlink w:anchor="__RefHeading___Toc4332819_581953129">
            <w:r>
              <w:rPr>
                <w:webHidden/>
                <w:rStyle w:val="IndexLink"/>
              </w:rPr>
              <w:t>21-1-8</w:t>
            </w:r>
            <w:r>
              <w:rPr>
                <w:rStyle w:val="IndexLink"/>
                <w:rtl w:val="true"/>
              </w:rPr>
              <w:t xml:space="preserve">. </w:t>
            </w:r>
            <w:r>
              <w:rPr>
                <w:rStyle w:val="IndexLink"/>
                <w:rtl w:val="true"/>
              </w:rPr>
              <w:t>پروانه</w:t>
            </w:r>
            <w:r>
              <w:rPr>
                <w:rStyle w:val="IndexLink"/>
                <w:rtl w:val="true"/>
              </w:rPr>
              <w:tab/>
            </w:r>
            <w:r>
              <w:rPr>
                <w:rStyle w:val="IndexLink"/>
              </w:rPr>
              <w:t>362</w:t>
            </w:r>
          </w:hyperlink>
        </w:p>
        <w:p>
          <w:pPr>
            <w:pStyle w:val="Contents5"/>
            <w:tabs>
              <w:tab w:val="clear" w:pos="7892"/>
              <w:tab w:val="right" w:pos="9026" w:leader="dot"/>
            </w:tabs>
            <w:rPr/>
          </w:pPr>
          <w:hyperlink w:anchor="__RefHeading___Toc4332821_581953129">
            <w:r>
              <w:rPr>
                <w:webHidden/>
                <w:rStyle w:val="IndexLink"/>
              </w:rPr>
              <w:t>22-1-8</w:t>
            </w:r>
            <w:r>
              <w:rPr>
                <w:rStyle w:val="IndexLink"/>
                <w:rtl w:val="true"/>
              </w:rPr>
              <w:t xml:space="preserve">. </w:t>
            </w:r>
            <w:r>
              <w:rPr>
                <w:rStyle w:val="IndexLink"/>
                <w:rtl w:val="true"/>
              </w:rPr>
              <w:t>پولاد</w:t>
            </w:r>
            <w:r>
              <w:rPr>
                <w:rStyle w:val="IndexLink"/>
                <w:rtl w:val="true"/>
              </w:rPr>
              <w:tab/>
            </w:r>
            <w:r>
              <w:rPr>
                <w:rStyle w:val="IndexLink"/>
              </w:rPr>
              <w:t>362</w:t>
            </w:r>
          </w:hyperlink>
        </w:p>
        <w:p>
          <w:pPr>
            <w:pStyle w:val="Contents5"/>
            <w:tabs>
              <w:tab w:val="clear" w:pos="7892"/>
              <w:tab w:val="right" w:pos="9026" w:leader="dot"/>
            </w:tabs>
            <w:rPr/>
          </w:pPr>
          <w:hyperlink w:anchor="__RefHeading___Toc4332823_581953129">
            <w:r>
              <w:rPr>
                <w:webHidden/>
                <w:rStyle w:val="IndexLink"/>
              </w:rPr>
              <w:t>23-1-8</w:t>
            </w:r>
            <w:r>
              <w:rPr>
                <w:rStyle w:val="IndexLink"/>
                <w:rtl w:val="true"/>
              </w:rPr>
              <w:t xml:space="preserve">. </w:t>
            </w:r>
            <w:r>
              <w:rPr>
                <w:rStyle w:val="IndexLink"/>
                <w:rtl w:val="true"/>
              </w:rPr>
              <w:t>جغد</w:t>
            </w:r>
            <w:r>
              <w:rPr>
                <w:rStyle w:val="IndexLink"/>
                <w:rtl w:val="true"/>
              </w:rPr>
              <w:tab/>
            </w:r>
            <w:r>
              <w:rPr>
                <w:rStyle w:val="IndexLink"/>
              </w:rPr>
              <w:t>362</w:t>
            </w:r>
          </w:hyperlink>
        </w:p>
        <w:p>
          <w:pPr>
            <w:pStyle w:val="Contents5"/>
            <w:tabs>
              <w:tab w:val="clear" w:pos="7892"/>
              <w:tab w:val="right" w:pos="9026" w:leader="dot"/>
            </w:tabs>
            <w:rPr/>
          </w:pPr>
          <w:hyperlink w:anchor="__RefHeading___Toc4332825_581953129">
            <w:r>
              <w:rPr>
                <w:webHidden/>
                <w:rStyle w:val="IndexLink"/>
              </w:rPr>
              <w:t>24-1-8</w:t>
            </w:r>
            <w:r>
              <w:rPr>
                <w:rStyle w:val="IndexLink"/>
                <w:rtl w:val="true"/>
              </w:rPr>
              <w:t xml:space="preserve">. </w:t>
            </w:r>
            <w:r>
              <w:rPr>
                <w:rStyle w:val="IndexLink"/>
                <w:rtl w:val="true"/>
              </w:rPr>
              <w:t>جلجله</w:t>
            </w:r>
            <w:r>
              <w:rPr>
                <w:rStyle w:val="IndexLink"/>
                <w:rtl w:val="true"/>
              </w:rPr>
              <w:tab/>
            </w:r>
            <w:r>
              <w:rPr>
                <w:rStyle w:val="IndexLink"/>
              </w:rPr>
              <w:t>363</w:t>
            </w:r>
          </w:hyperlink>
        </w:p>
        <w:p>
          <w:pPr>
            <w:pStyle w:val="Contents5"/>
            <w:tabs>
              <w:tab w:val="clear" w:pos="7892"/>
              <w:tab w:val="right" w:pos="9026" w:leader="dot"/>
            </w:tabs>
            <w:rPr/>
          </w:pPr>
          <w:hyperlink w:anchor="__RefHeading___Toc4332827_581953129">
            <w:r>
              <w:rPr>
                <w:webHidden/>
                <w:rStyle w:val="IndexLink"/>
              </w:rPr>
              <w:t>25-1-8</w:t>
            </w:r>
            <w:r>
              <w:rPr>
                <w:rStyle w:val="IndexLink"/>
                <w:rtl w:val="true"/>
              </w:rPr>
              <w:t xml:space="preserve">. </w:t>
            </w:r>
            <w:r>
              <w:rPr>
                <w:rStyle w:val="IndexLink"/>
                <w:rtl w:val="true"/>
              </w:rPr>
              <w:t>جنگل</w:t>
            </w:r>
            <w:r>
              <w:rPr>
                <w:rStyle w:val="IndexLink"/>
                <w:rtl w:val="true"/>
              </w:rPr>
              <w:tab/>
            </w:r>
            <w:r>
              <w:rPr>
                <w:rStyle w:val="IndexLink"/>
              </w:rPr>
              <w:t>363</w:t>
            </w:r>
          </w:hyperlink>
        </w:p>
        <w:p>
          <w:pPr>
            <w:pStyle w:val="Contents5"/>
            <w:tabs>
              <w:tab w:val="clear" w:pos="7892"/>
              <w:tab w:val="right" w:pos="9026" w:leader="dot"/>
            </w:tabs>
            <w:rPr/>
          </w:pPr>
          <w:hyperlink w:anchor="__RefHeading___Toc4332829_581953129">
            <w:r>
              <w:rPr>
                <w:webHidden/>
                <w:rStyle w:val="IndexLink"/>
              </w:rPr>
              <w:t>26-1-8</w:t>
            </w:r>
            <w:r>
              <w:rPr>
                <w:rStyle w:val="IndexLink"/>
                <w:rtl w:val="true"/>
              </w:rPr>
              <w:t xml:space="preserve">. </w:t>
            </w:r>
            <w:r>
              <w:rPr>
                <w:rStyle w:val="IndexLink"/>
                <w:rtl w:val="true"/>
              </w:rPr>
              <w:t>خار</w:t>
            </w:r>
            <w:r>
              <w:rPr>
                <w:rStyle w:val="IndexLink"/>
                <w:rtl w:val="true"/>
              </w:rPr>
              <w:tab/>
            </w:r>
            <w:r>
              <w:rPr>
                <w:rStyle w:val="IndexLink"/>
              </w:rPr>
              <w:t>364</w:t>
            </w:r>
          </w:hyperlink>
        </w:p>
        <w:p>
          <w:pPr>
            <w:pStyle w:val="Contents5"/>
            <w:tabs>
              <w:tab w:val="clear" w:pos="7892"/>
              <w:tab w:val="right" w:pos="9026" w:leader="dot"/>
            </w:tabs>
            <w:rPr/>
          </w:pPr>
          <w:hyperlink w:anchor="__RefHeading___Toc4332831_581953129">
            <w:r>
              <w:rPr>
                <w:webHidden/>
                <w:rStyle w:val="IndexLink"/>
              </w:rPr>
              <w:t>27-1-8</w:t>
            </w:r>
            <w:r>
              <w:rPr>
                <w:rStyle w:val="IndexLink"/>
                <w:rtl w:val="true"/>
              </w:rPr>
              <w:t xml:space="preserve">. </w:t>
            </w:r>
            <w:r>
              <w:rPr>
                <w:rStyle w:val="IndexLink"/>
                <w:rtl w:val="true"/>
              </w:rPr>
              <w:t>خاکستر</w:t>
            </w:r>
            <w:r>
              <w:rPr>
                <w:rStyle w:val="IndexLink"/>
                <w:rtl w:val="true"/>
              </w:rPr>
              <w:tab/>
            </w:r>
            <w:r>
              <w:rPr>
                <w:rStyle w:val="IndexLink"/>
              </w:rPr>
              <w:t>364</w:t>
            </w:r>
          </w:hyperlink>
        </w:p>
        <w:p>
          <w:pPr>
            <w:pStyle w:val="Contents5"/>
            <w:tabs>
              <w:tab w:val="clear" w:pos="7892"/>
              <w:tab w:val="right" w:pos="9026" w:leader="dot"/>
            </w:tabs>
            <w:rPr/>
          </w:pPr>
          <w:hyperlink w:anchor="__RefHeading___Toc4332833_581953129">
            <w:r>
              <w:rPr>
                <w:webHidden/>
                <w:rStyle w:val="IndexLink"/>
              </w:rPr>
              <w:t>28-1-8</w:t>
            </w:r>
            <w:r>
              <w:rPr>
                <w:rStyle w:val="IndexLink"/>
                <w:rtl w:val="true"/>
              </w:rPr>
              <w:t xml:space="preserve">. </w:t>
            </w:r>
            <w:r>
              <w:rPr>
                <w:rStyle w:val="IndexLink"/>
                <w:rtl w:val="true"/>
              </w:rPr>
              <w:t>خرما</w:t>
            </w:r>
            <w:r>
              <w:rPr>
                <w:rStyle w:val="IndexLink"/>
                <w:rtl w:val="true"/>
              </w:rPr>
              <w:t>(</w:t>
            </w:r>
            <w:r>
              <w:rPr>
                <w:rStyle w:val="IndexLink"/>
                <w:rtl w:val="true"/>
              </w:rPr>
              <w:t>نخل</w:t>
            </w:r>
            <w:r>
              <w:rPr>
                <w:rStyle w:val="IndexLink"/>
                <w:rtl w:val="true"/>
              </w:rPr>
              <w:t>)</w:t>
              <w:tab/>
            </w:r>
            <w:r>
              <w:rPr>
                <w:rStyle w:val="IndexLink"/>
              </w:rPr>
              <w:t>365</w:t>
            </w:r>
          </w:hyperlink>
        </w:p>
        <w:p>
          <w:pPr>
            <w:pStyle w:val="Contents5"/>
            <w:tabs>
              <w:tab w:val="clear" w:pos="7892"/>
              <w:tab w:val="right" w:pos="9026" w:leader="dot"/>
            </w:tabs>
            <w:rPr/>
          </w:pPr>
          <w:hyperlink w:anchor="__RefHeading___Toc4332835_581953129">
            <w:r>
              <w:rPr>
                <w:webHidden/>
                <w:rStyle w:val="IndexLink"/>
              </w:rPr>
              <w:t>29-1-8</w:t>
            </w:r>
            <w:r>
              <w:rPr>
                <w:rStyle w:val="IndexLink"/>
                <w:rtl w:val="true"/>
              </w:rPr>
              <w:t xml:space="preserve">. </w:t>
            </w:r>
            <w:r>
              <w:rPr>
                <w:rStyle w:val="IndexLink"/>
                <w:rtl w:val="true"/>
              </w:rPr>
              <w:t>خط خورشید</w:t>
            </w:r>
            <w:r>
              <w:rPr>
                <w:rStyle w:val="IndexLink"/>
                <w:rtl w:val="true"/>
              </w:rPr>
              <w:tab/>
            </w:r>
            <w:r>
              <w:rPr>
                <w:rStyle w:val="IndexLink"/>
              </w:rPr>
              <w:t>365</w:t>
            </w:r>
          </w:hyperlink>
        </w:p>
        <w:p>
          <w:pPr>
            <w:pStyle w:val="Contents5"/>
            <w:tabs>
              <w:tab w:val="clear" w:pos="7892"/>
              <w:tab w:val="right" w:pos="9026" w:leader="dot"/>
            </w:tabs>
            <w:rPr/>
          </w:pPr>
          <w:hyperlink w:anchor="__RefHeading___Toc4332837_581953129">
            <w:r>
              <w:rPr>
                <w:webHidden/>
                <w:rStyle w:val="IndexLink"/>
              </w:rPr>
              <w:t>30-1-8</w:t>
            </w:r>
            <w:r>
              <w:rPr>
                <w:rStyle w:val="IndexLink"/>
                <w:rtl w:val="true"/>
              </w:rPr>
              <w:t xml:space="preserve">. </w:t>
            </w:r>
            <w:r>
              <w:rPr>
                <w:rStyle w:val="IndexLink"/>
                <w:rtl w:val="true"/>
              </w:rPr>
              <w:t>خفاش</w:t>
            </w:r>
            <w:r>
              <w:rPr>
                <w:rStyle w:val="IndexLink"/>
                <w:rtl w:val="true"/>
              </w:rPr>
              <w:tab/>
            </w:r>
            <w:r>
              <w:rPr>
                <w:rStyle w:val="IndexLink"/>
              </w:rPr>
              <w:t>365</w:t>
            </w:r>
          </w:hyperlink>
        </w:p>
        <w:p>
          <w:pPr>
            <w:pStyle w:val="Contents5"/>
            <w:tabs>
              <w:tab w:val="clear" w:pos="7892"/>
              <w:tab w:val="right" w:pos="9026" w:leader="dot"/>
            </w:tabs>
            <w:rPr/>
          </w:pPr>
          <w:hyperlink w:anchor="__RefHeading___Toc4332839_581953129">
            <w:r>
              <w:rPr>
                <w:webHidden/>
                <w:rStyle w:val="IndexLink"/>
              </w:rPr>
              <w:t>31-1-8</w:t>
            </w:r>
            <w:r>
              <w:rPr>
                <w:rStyle w:val="IndexLink"/>
                <w:rtl w:val="true"/>
              </w:rPr>
              <w:t xml:space="preserve">. </w:t>
            </w:r>
            <w:r>
              <w:rPr>
                <w:rStyle w:val="IndexLink"/>
                <w:rtl w:val="true"/>
              </w:rPr>
              <w:t>خورشید</w:t>
            </w:r>
            <w:r>
              <w:rPr>
                <w:rStyle w:val="IndexLink"/>
                <w:rtl w:val="true"/>
              </w:rPr>
              <w:tab/>
            </w:r>
            <w:r>
              <w:rPr>
                <w:rStyle w:val="IndexLink"/>
              </w:rPr>
              <w:t>366</w:t>
            </w:r>
          </w:hyperlink>
        </w:p>
        <w:p>
          <w:pPr>
            <w:pStyle w:val="Contents5"/>
            <w:tabs>
              <w:tab w:val="clear" w:pos="7892"/>
              <w:tab w:val="right" w:pos="9026" w:leader="dot"/>
            </w:tabs>
            <w:rPr/>
          </w:pPr>
          <w:hyperlink w:anchor="__RefHeading___Toc4332841_581953129">
            <w:r>
              <w:rPr>
                <w:webHidden/>
                <w:rStyle w:val="IndexLink"/>
              </w:rPr>
              <w:t>32-1-8</w:t>
            </w:r>
            <w:r>
              <w:rPr>
                <w:rStyle w:val="IndexLink"/>
                <w:rtl w:val="true"/>
              </w:rPr>
              <w:t xml:space="preserve">. </w:t>
            </w:r>
            <w:r>
              <w:rPr>
                <w:rStyle w:val="IndexLink"/>
                <w:rtl w:val="true"/>
              </w:rPr>
              <w:t>درخت</w:t>
            </w:r>
            <w:r>
              <w:rPr>
                <w:rStyle w:val="IndexLink"/>
                <w:rtl w:val="true"/>
              </w:rPr>
              <w:tab/>
            </w:r>
            <w:r>
              <w:rPr>
                <w:rStyle w:val="IndexLink"/>
              </w:rPr>
              <w:t>368</w:t>
            </w:r>
          </w:hyperlink>
        </w:p>
        <w:p>
          <w:pPr>
            <w:pStyle w:val="Contents5"/>
            <w:tabs>
              <w:tab w:val="clear" w:pos="7892"/>
              <w:tab w:val="right" w:pos="9026" w:leader="dot"/>
            </w:tabs>
            <w:rPr/>
          </w:pPr>
          <w:hyperlink w:anchor="__RefHeading___Toc4332843_581953129">
            <w:r>
              <w:rPr>
                <w:webHidden/>
                <w:rStyle w:val="IndexLink"/>
              </w:rPr>
              <w:t>33-1-8</w:t>
            </w:r>
            <w:r>
              <w:rPr>
                <w:rStyle w:val="IndexLink"/>
                <w:rtl w:val="true"/>
              </w:rPr>
              <w:t xml:space="preserve">. </w:t>
            </w:r>
            <w:r>
              <w:rPr>
                <w:rStyle w:val="IndexLink"/>
                <w:rtl w:val="true"/>
              </w:rPr>
              <w:t>دست</w:t>
            </w:r>
            <w:r>
              <w:rPr>
                <w:rStyle w:val="IndexLink"/>
                <w:rtl w:val="true"/>
              </w:rPr>
              <w:tab/>
            </w:r>
            <w:r>
              <w:rPr>
                <w:rStyle w:val="IndexLink"/>
              </w:rPr>
              <w:t>368</w:t>
            </w:r>
          </w:hyperlink>
        </w:p>
        <w:p>
          <w:pPr>
            <w:pStyle w:val="Contents5"/>
            <w:tabs>
              <w:tab w:val="clear" w:pos="7892"/>
              <w:tab w:val="right" w:pos="9026" w:leader="dot"/>
            </w:tabs>
            <w:rPr/>
          </w:pPr>
          <w:hyperlink w:anchor="__RefHeading___Toc4332845_581953129">
            <w:r>
              <w:rPr>
                <w:webHidden/>
                <w:rStyle w:val="IndexLink"/>
              </w:rPr>
              <w:t>34-1-8</w:t>
            </w:r>
            <w:r>
              <w:rPr>
                <w:rStyle w:val="IndexLink"/>
                <w:rtl w:val="true"/>
              </w:rPr>
              <w:t xml:space="preserve">. </w:t>
            </w:r>
            <w:r>
              <w:rPr>
                <w:rStyle w:val="IndexLink"/>
                <w:rtl w:val="true"/>
              </w:rPr>
              <w:t>روباه</w:t>
            </w:r>
            <w:r>
              <w:rPr>
                <w:rStyle w:val="IndexLink"/>
                <w:rtl w:val="true"/>
              </w:rPr>
              <w:tab/>
            </w:r>
            <w:r>
              <w:rPr>
                <w:rStyle w:val="IndexLink"/>
              </w:rPr>
              <w:t>369</w:t>
            </w:r>
          </w:hyperlink>
        </w:p>
        <w:p>
          <w:pPr>
            <w:pStyle w:val="Contents5"/>
            <w:tabs>
              <w:tab w:val="clear" w:pos="7892"/>
              <w:tab w:val="right" w:pos="9026" w:leader="dot"/>
            </w:tabs>
            <w:rPr/>
          </w:pPr>
          <w:hyperlink w:anchor="__RefHeading___Toc4332847_581953129">
            <w:r>
              <w:rPr>
                <w:webHidden/>
                <w:rStyle w:val="IndexLink"/>
              </w:rPr>
              <w:t>35-1-8</w:t>
            </w:r>
            <w:r>
              <w:rPr>
                <w:rStyle w:val="IndexLink"/>
                <w:rtl w:val="true"/>
              </w:rPr>
              <w:t xml:space="preserve">. </w:t>
            </w:r>
            <w:r>
              <w:rPr>
                <w:rStyle w:val="IndexLink"/>
                <w:rtl w:val="true"/>
              </w:rPr>
              <w:t>رودخانه</w:t>
            </w:r>
            <w:r>
              <w:rPr>
                <w:rStyle w:val="IndexLink"/>
                <w:rtl w:val="true"/>
              </w:rPr>
              <w:tab/>
            </w:r>
            <w:r>
              <w:rPr>
                <w:rStyle w:val="IndexLink"/>
              </w:rPr>
              <w:t>369</w:t>
            </w:r>
          </w:hyperlink>
        </w:p>
        <w:p>
          <w:pPr>
            <w:pStyle w:val="Contents5"/>
            <w:tabs>
              <w:tab w:val="clear" w:pos="7892"/>
              <w:tab w:val="right" w:pos="9026" w:leader="dot"/>
            </w:tabs>
            <w:rPr/>
          </w:pPr>
          <w:hyperlink w:anchor="__RefHeading___Toc4332849_581953129">
            <w:r>
              <w:rPr>
                <w:webHidden/>
                <w:rStyle w:val="IndexLink"/>
              </w:rPr>
              <w:t>36-1-8</w:t>
            </w:r>
            <w:r>
              <w:rPr>
                <w:rStyle w:val="IndexLink"/>
                <w:rtl w:val="true"/>
              </w:rPr>
              <w:t xml:space="preserve">. </w:t>
            </w:r>
            <w:r>
              <w:rPr>
                <w:rStyle w:val="IndexLink"/>
                <w:rtl w:val="true"/>
              </w:rPr>
              <w:t>ریشه</w:t>
            </w:r>
            <w:r>
              <w:rPr>
                <w:rStyle w:val="IndexLink"/>
                <w:rtl w:val="true"/>
              </w:rPr>
              <w:tab/>
            </w:r>
            <w:r>
              <w:rPr>
                <w:rStyle w:val="IndexLink"/>
              </w:rPr>
              <w:t>370</w:t>
            </w:r>
          </w:hyperlink>
        </w:p>
        <w:p>
          <w:pPr>
            <w:pStyle w:val="Contents5"/>
            <w:tabs>
              <w:tab w:val="clear" w:pos="7892"/>
              <w:tab w:val="right" w:pos="9026" w:leader="dot"/>
            </w:tabs>
            <w:rPr/>
          </w:pPr>
          <w:hyperlink w:anchor="__RefHeading___Toc4332851_581953129">
            <w:r>
              <w:rPr>
                <w:webHidden/>
                <w:rStyle w:val="IndexLink"/>
              </w:rPr>
              <w:t>37-1-8</w:t>
            </w:r>
            <w:r>
              <w:rPr>
                <w:rStyle w:val="IndexLink"/>
                <w:rtl w:val="true"/>
              </w:rPr>
              <w:t xml:space="preserve">. </w:t>
            </w:r>
            <w:r>
              <w:rPr>
                <w:rStyle w:val="IndexLink"/>
                <w:rtl w:val="true"/>
              </w:rPr>
              <w:t>زرد</w:t>
            </w:r>
            <w:r>
              <w:rPr>
                <w:rStyle w:val="IndexLink"/>
                <w:rtl w:val="true"/>
              </w:rPr>
              <w:tab/>
            </w:r>
            <w:r>
              <w:rPr>
                <w:rStyle w:val="IndexLink"/>
              </w:rPr>
              <w:t>370</w:t>
            </w:r>
          </w:hyperlink>
        </w:p>
        <w:p>
          <w:pPr>
            <w:pStyle w:val="Contents5"/>
            <w:tabs>
              <w:tab w:val="clear" w:pos="7892"/>
              <w:tab w:val="right" w:pos="9026" w:leader="dot"/>
            </w:tabs>
            <w:rPr/>
          </w:pPr>
          <w:hyperlink w:anchor="__RefHeading___Toc4332853_581953129">
            <w:r>
              <w:rPr>
                <w:webHidden/>
                <w:rStyle w:val="IndexLink"/>
              </w:rPr>
              <w:t>38-1-8</w:t>
            </w:r>
            <w:r>
              <w:rPr>
                <w:rStyle w:val="IndexLink"/>
                <w:rtl w:val="true"/>
              </w:rPr>
              <w:t xml:space="preserve">. </w:t>
            </w:r>
            <w:r>
              <w:rPr>
                <w:rStyle w:val="IndexLink"/>
                <w:rtl w:val="true"/>
              </w:rPr>
              <w:t>زمرد</w:t>
            </w:r>
            <w:r>
              <w:rPr>
                <w:rStyle w:val="IndexLink"/>
                <w:rtl w:val="true"/>
              </w:rPr>
              <w:tab/>
            </w:r>
            <w:r>
              <w:rPr>
                <w:rStyle w:val="IndexLink"/>
              </w:rPr>
              <w:t>371</w:t>
            </w:r>
          </w:hyperlink>
        </w:p>
        <w:p>
          <w:pPr>
            <w:pStyle w:val="Contents5"/>
            <w:tabs>
              <w:tab w:val="clear" w:pos="7892"/>
              <w:tab w:val="right" w:pos="9026" w:leader="dot"/>
            </w:tabs>
            <w:rPr/>
          </w:pPr>
          <w:hyperlink w:anchor="__RefHeading___Toc4332855_581953129">
            <w:r>
              <w:rPr>
                <w:webHidden/>
                <w:rStyle w:val="IndexLink"/>
              </w:rPr>
              <w:t>39-1-8</w:t>
            </w:r>
            <w:r>
              <w:rPr>
                <w:rStyle w:val="IndexLink"/>
                <w:rtl w:val="true"/>
              </w:rPr>
              <w:t xml:space="preserve">. </w:t>
            </w:r>
            <w:r>
              <w:rPr>
                <w:rStyle w:val="IndexLink"/>
                <w:rtl w:val="true"/>
              </w:rPr>
              <w:t>زمستان</w:t>
            </w:r>
            <w:r>
              <w:rPr>
                <w:rStyle w:val="IndexLink"/>
                <w:rtl w:val="true"/>
              </w:rPr>
              <w:tab/>
            </w:r>
            <w:r>
              <w:rPr>
                <w:rStyle w:val="IndexLink"/>
              </w:rPr>
              <w:t>371</w:t>
            </w:r>
          </w:hyperlink>
        </w:p>
        <w:p>
          <w:pPr>
            <w:pStyle w:val="Contents5"/>
            <w:tabs>
              <w:tab w:val="clear" w:pos="7892"/>
              <w:tab w:val="right" w:pos="9026" w:leader="dot"/>
            </w:tabs>
            <w:rPr/>
          </w:pPr>
          <w:hyperlink w:anchor="__RefHeading___Toc4332857_581953129">
            <w:r>
              <w:rPr>
                <w:webHidden/>
                <w:rStyle w:val="IndexLink"/>
              </w:rPr>
              <w:t>40-1-8</w:t>
            </w:r>
            <w:r>
              <w:rPr>
                <w:rStyle w:val="IndexLink"/>
                <w:rtl w:val="true"/>
              </w:rPr>
              <w:t xml:space="preserve">. </w:t>
            </w:r>
            <w:r>
              <w:rPr>
                <w:rStyle w:val="IndexLink"/>
                <w:rtl w:val="true"/>
              </w:rPr>
              <w:t>زمین</w:t>
            </w:r>
            <w:r>
              <w:rPr>
                <w:rStyle w:val="IndexLink"/>
                <w:rtl w:val="true"/>
              </w:rPr>
              <w:tab/>
            </w:r>
            <w:r>
              <w:rPr>
                <w:rStyle w:val="IndexLink"/>
              </w:rPr>
              <w:t>372</w:t>
            </w:r>
          </w:hyperlink>
        </w:p>
        <w:p>
          <w:pPr>
            <w:pStyle w:val="Contents5"/>
            <w:tabs>
              <w:tab w:val="clear" w:pos="7892"/>
              <w:tab w:val="right" w:pos="9026" w:leader="dot"/>
            </w:tabs>
            <w:rPr/>
          </w:pPr>
          <w:hyperlink w:anchor="__RefHeading___Toc4332859_581953129">
            <w:r>
              <w:rPr>
                <w:webHidden/>
                <w:rStyle w:val="IndexLink"/>
              </w:rPr>
              <w:t>41-1-8</w:t>
            </w:r>
            <w:r>
              <w:rPr>
                <w:rStyle w:val="IndexLink"/>
                <w:rtl w:val="true"/>
              </w:rPr>
              <w:t xml:space="preserve">. </w:t>
            </w:r>
            <w:r>
              <w:rPr>
                <w:rStyle w:val="IndexLink"/>
                <w:rtl w:val="true"/>
              </w:rPr>
              <w:t>زیتون</w:t>
            </w:r>
            <w:r>
              <w:rPr>
                <w:rStyle w:val="IndexLink"/>
                <w:rtl w:val="true"/>
              </w:rPr>
              <w:tab/>
            </w:r>
            <w:r>
              <w:rPr>
                <w:rStyle w:val="IndexLink"/>
              </w:rPr>
              <w:t>372</w:t>
            </w:r>
          </w:hyperlink>
        </w:p>
        <w:p>
          <w:pPr>
            <w:pStyle w:val="Contents5"/>
            <w:tabs>
              <w:tab w:val="clear" w:pos="7892"/>
              <w:tab w:val="right" w:pos="9026" w:leader="dot"/>
            </w:tabs>
            <w:rPr/>
          </w:pPr>
          <w:hyperlink w:anchor="__RefHeading___Toc4332861_581953129">
            <w:r>
              <w:rPr>
                <w:webHidden/>
                <w:rStyle w:val="IndexLink"/>
              </w:rPr>
              <w:t>42-1-8</w:t>
            </w:r>
            <w:r>
              <w:rPr>
                <w:rStyle w:val="IndexLink"/>
                <w:rtl w:val="true"/>
              </w:rPr>
              <w:t xml:space="preserve">. </w:t>
            </w:r>
            <w:r>
              <w:rPr>
                <w:rStyle w:val="IndexLink"/>
                <w:rtl w:val="true"/>
              </w:rPr>
              <w:t>ساحل</w:t>
            </w:r>
            <w:r>
              <w:rPr>
                <w:rStyle w:val="IndexLink"/>
                <w:rtl w:val="true"/>
              </w:rPr>
              <w:tab/>
            </w:r>
            <w:r>
              <w:rPr>
                <w:rStyle w:val="IndexLink"/>
              </w:rPr>
              <w:t>374</w:t>
            </w:r>
          </w:hyperlink>
        </w:p>
        <w:p>
          <w:pPr>
            <w:pStyle w:val="Contents5"/>
            <w:tabs>
              <w:tab w:val="clear" w:pos="7892"/>
              <w:tab w:val="right" w:pos="9026" w:leader="dot"/>
            </w:tabs>
            <w:rPr/>
          </w:pPr>
          <w:hyperlink w:anchor="__RefHeading___Toc4332863_581953129">
            <w:r>
              <w:rPr>
                <w:webHidden/>
                <w:rStyle w:val="IndexLink"/>
              </w:rPr>
              <w:t>43-1-8</w:t>
            </w:r>
            <w:r>
              <w:rPr>
                <w:rStyle w:val="IndexLink"/>
                <w:rtl w:val="true"/>
              </w:rPr>
              <w:t xml:space="preserve">. </w:t>
            </w:r>
            <w:r>
              <w:rPr>
                <w:rStyle w:val="IndexLink"/>
                <w:rtl w:val="true"/>
              </w:rPr>
              <w:t>سبز</w:t>
            </w:r>
            <w:r>
              <w:rPr>
                <w:rStyle w:val="IndexLink"/>
                <w:rtl w:val="true"/>
              </w:rPr>
              <w:tab/>
            </w:r>
            <w:r>
              <w:rPr>
                <w:rStyle w:val="IndexLink"/>
              </w:rPr>
              <w:t>374</w:t>
            </w:r>
          </w:hyperlink>
        </w:p>
        <w:p>
          <w:pPr>
            <w:pStyle w:val="Contents5"/>
            <w:tabs>
              <w:tab w:val="clear" w:pos="7892"/>
              <w:tab w:val="right" w:pos="9026" w:leader="dot"/>
            </w:tabs>
            <w:rPr/>
          </w:pPr>
          <w:hyperlink w:anchor="__RefHeading___Toc4332865_581953129">
            <w:r>
              <w:rPr>
                <w:webHidden/>
                <w:rStyle w:val="IndexLink"/>
              </w:rPr>
              <w:t>44-1-8</w:t>
            </w:r>
            <w:r>
              <w:rPr>
                <w:rStyle w:val="IndexLink"/>
                <w:rtl w:val="true"/>
              </w:rPr>
              <w:t xml:space="preserve">. </w:t>
            </w:r>
            <w:r>
              <w:rPr>
                <w:rStyle w:val="IndexLink"/>
                <w:rtl w:val="true"/>
              </w:rPr>
              <w:t>سپید</w:t>
            </w:r>
            <w:r>
              <w:rPr>
                <w:rStyle w:val="IndexLink"/>
                <w:rtl w:val="true"/>
              </w:rPr>
              <w:tab/>
            </w:r>
            <w:r>
              <w:rPr>
                <w:rStyle w:val="IndexLink"/>
              </w:rPr>
              <w:t>375</w:t>
            </w:r>
          </w:hyperlink>
        </w:p>
        <w:p>
          <w:pPr>
            <w:pStyle w:val="Contents5"/>
            <w:tabs>
              <w:tab w:val="clear" w:pos="7892"/>
              <w:tab w:val="right" w:pos="9026" w:leader="dot"/>
            </w:tabs>
            <w:rPr/>
          </w:pPr>
          <w:hyperlink w:anchor="__RefHeading___Toc4332867_581953129">
            <w:r>
              <w:rPr>
                <w:webHidden/>
                <w:rStyle w:val="IndexLink"/>
              </w:rPr>
              <w:t>45-1-8</w:t>
            </w:r>
            <w:r>
              <w:rPr>
                <w:rStyle w:val="IndexLink"/>
                <w:rtl w:val="true"/>
              </w:rPr>
              <w:t xml:space="preserve">. </w:t>
            </w:r>
            <w:r>
              <w:rPr>
                <w:rStyle w:val="IndexLink"/>
                <w:rtl w:val="true"/>
              </w:rPr>
              <w:t>سپیده</w:t>
            </w:r>
            <w:r>
              <w:rPr>
                <w:rStyle w:val="IndexLink"/>
                <w:rtl w:val="true"/>
              </w:rPr>
              <w:tab/>
            </w:r>
            <w:r>
              <w:rPr>
                <w:rStyle w:val="IndexLink"/>
              </w:rPr>
              <w:t>375</w:t>
            </w:r>
          </w:hyperlink>
        </w:p>
        <w:p>
          <w:pPr>
            <w:pStyle w:val="Contents5"/>
            <w:tabs>
              <w:tab w:val="clear" w:pos="7892"/>
              <w:tab w:val="right" w:pos="9026" w:leader="dot"/>
            </w:tabs>
            <w:rPr/>
          </w:pPr>
          <w:hyperlink w:anchor="__RefHeading___Toc4332869_581953129">
            <w:r>
              <w:rPr>
                <w:webHidden/>
                <w:rStyle w:val="IndexLink"/>
              </w:rPr>
              <w:t>46-1-8</w:t>
            </w:r>
            <w:r>
              <w:rPr>
                <w:rStyle w:val="IndexLink"/>
                <w:rtl w:val="true"/>
              </w:rPr>
              <w:t xml:space="preserve">. </w:t>
            </w:r>
            <w:r>
              <w:rPr>
                <w:rStyle w:val="IndexLink"/>
                <w:rtl w:val="true"/>
              </w:rPr>
              <w:t>ستاره</w:t>
            </w:r>
            <w:r>
              <w:rPr>
                <w:rStyle w:val="IndexLink"/>
                <w:rtl w:val="true"/>
              </w:rPr>
              <w:t>:</w:t>
              <w:tab/>
            </w:r>
            <w:r>
              <w:rPr>
                <w:rStyle w:val="IndexLink"/>
              </w:rPr>
              <w:t>376</w:t>
            </w:r>
          </w:hyperlink>
        </w:p>
        <w:p>
          <w:pPr>
            <w:pStyle w:val="Contents5"/>
            <w:tabs>
              <w:tab w:val="clear" w:pos="7892"/>
              <w:tab w:val="right" w:pos="9026" w:leader="dot"/>
            </w:tabs>
            <w:rPr/>
          </w:pPr>
          <w:hyperlink w:anchor="__RefHeading___Toc4332871_581953129">
            <w:r>
              <w:rPr>
                <w:webHidden/>
                <w:rStyle w:val="IndexLink"/>
              </w:rPr>
              <w:t>47-1-8</w:t>
            </w:r>
            <w:r>
              <w:rPr>
                <w:rStyle w:val="IndexLink"/>
                <w:rtl w:val="true"/>
              </w:rPr>
              <w:t xml:space="preserve">. </w:t>
            </w:r>
            <w:r>
              <w:rPr>
                <w:rStyle w:val="IndexLink"/>
                <w:rtl w:val="true"/>
              </w:rPr>
              <w:t>سراب</w:t>
            </w:r>
            <w:r>
              <w:rPr>
                <w:rStyle w:val="IndexLink"/>
                <w:rtl w:val="true"/>
              </w:rPr>
              <w:tab/>
            </w:r>
            <w:r>
              <w:rPr>
                <w:rStyle w:val="IndexLink"/>
              </w:rPr>
              <w:t>376</w:t>
            </w:r>
          </w:hyperlink>
        </w:p>
        <w:p>
          <w:pPr>
            <w:pStyle w:val="Contents5"/>
            <w:tabs>
              <w:tab w:val="clear" w:pos="7892"/>
              <w:tab w:val="right" w:pos="9026" w:leader="dot"/>
            </w:tabs>
            <w:rPr/>
          </w:pPr>
          <w:hyperlink w:anchor="__RefHeading___Toc4332873_581953129">
            <w:r>
              <w:rPr>
                <w:webHidden/>
                <w:rStyle w:val="IndexLink"/>
              </w:rPr>
              <w:t>48-1-8</w:t>
            </w:r>
            <w:r>
              <w:rPr>
                <w:rStyle w:val="IndexLink"/>
                <w:rtl w:val="true"/>
              </w:rPr>
              <w:t xml:space="preserve">. </w:t>
            </w:r>
            <w:r>
              <w:rPr>
                <w:rStyle w:val="IndexLink"/>
                <w:rtl w:val="true"/>
              </w:rPr>
              <w:t>سرخ</w:t>
            </w:r>
            <w:r>
              <w:rPr>
                <w:rStyle w:val="IndexLink"/>
                <w:rtl w:val="true"/>
              </w:rPr>
              <w:tab/>
            </w:r>
            <w:r>
              <w:rPr>
                <w:rStyle w:val="IndexLink"/>
              </w:rPr>
              <w:t>377</w:t>
            </w:r>
          </w:hyperlink>
        </w:p>
        <w:p>
          <w:pPr>
            <w:pStyle w:val="Contents5"/>
            <w:tabs>
              <w:tab w:val="clear" w:pos="7892"/>
              <w:tab w:val="right" w:pos="9026" w:leader="dot"/>
            </w:tabs>
            <w:rPr/>
          </w:pPr>
          <w:hyperlink w:anchor="__RefHeading___Toc4332875_581953129">
            <w:r>
              <w:rPr>
                <w:webHidden/>
                <w:rStyle w:val="IndexLink"/>
              </w:rPr>
              <w:t>49-1-8</w:t>
            </w:r>
            <w:r>
              <w:rPr>
                <w:rStyle w:val="IndexLink"/>
                <w:rtl w:val="true"/>
              </w:rPr>
              <w:t xml:space="preserve">. </w:t>
            </w:r>
            <w:r>
              <w:rPr>
                <w:rStyle w:val="IndexLink"/>
                <w:rtl w:val="true"/>
              </w:rPr>
              <w:t>سگ</w:t>
            </w:r>
            <w:r>
              <w:rPr>
                <w:rStyle w:val="IndexLink"/>
                <w:rtl w:val="true"/>
              </w:rPr>
              <w:tab/>
            </w:r>
            <w:r>
              <w:rPr>
                <w:rStyle w:val="IndexLink"/>
              </w:rPr>
              <w:t>377</w:t>
            </w:r>
          </w:hyperlink>
        </w:p>
        <w:p>
          <w:pPr>
            <w:pStyle w:val="Contents5"/>
            <w:tabs>
              <w:tab w:val="clear" w:pos="7892"/>
              <w:tab w:val="right" w:pos="9026" w:leader="dot"/>
            </w:tabs>
            <w:rPr/>
          </w:pPr>
          <w:hyperlink w:anchor="__RefHeading___Toc4332877_581953129">
            <w:r>
              <w:rPr>
                <w:webHidden/>
                <w:rStyle w:val="IndexLink"/>
              </w:rPr>
              <w:t>50-1-8</w:t>
            </w:r>
            <w:r>
              <w:rPr>
                <w:rStyle w:val="IndexLink"/>
                <w:rtl w:val="true"/>
              </w:rPr>
              <w:t xml:space="preserve">. </w:t>
            </w:r>
            <w:r>
              <w:rPr>
                <w:rStyle w:val="IndexLink"/>
                <w:rtl w:val="true"/>
              </w:rPr>
              <w:t>سنگ</w:t>
            </w:r>
            <w:r>
              <w:rPr>
                <w:rStyle w:val="IndexLink"/>
                <w:rtl w:val="true"/>
              </w:rPr>
              <w:tab/>
            </w:r>
            <w:r>
              <w:rPr>
                <w:rStyle w:val="IndexLink"/>
              </w:rPr>
              <w:t>377</w:t>
            </w:r>
          </w:hyperlink>
        </w:p>
        <w:p>
          <w:pPr>
            <w:pStyle w:val="Contents5"/>
            <w:tabs>
              <w:tab w:val="clear" w:pos="7892"/>
              <w:tab w:val="right" w:pos="9026" w:leader="dot"/>
            </w:tabs>
            <w:rPr/>
          </w:pPr>
          <w:hyperlink w:anchor="__RefHeading___Toc4332879_581953129">
            <w:r>
              <w:rPr>
                <w:webHidden/>
                <w:rStyle w:val="IndexLink"/>
              </w:rPr>
              <w:t>51-1-8</w:t>
            </w:r>
            <w:r>
              <w:rPr>
                <w:rStyle w:val="IndexLink"/>
                <w:rtl w:val="true"/>
              </w:rPr>
              <w:t xml:space="preserve">. </w:t>
            </w:r>
            <w:r>
              <w:rPr>
                <w:rStyle w:val="IndexLink"/>
                <w:rtl w:val="true"/>
              </w:rPr>
              <w:t>شاخه</w:t>
            </w:r>
            <w:r>
              <w:rPr>
                <w:rStyle w:val="IndexLink"/>
                <w:rtl w:val="true"/>
              </w:rPr>
              <w:tab/>
            </w:r>
            <w:r>
              <w:rPr>
                <w:rStyle w:val="IndexLink"/>
              </w:rPr>
              <w:t>378</w:t>
            </w:r>
          </w:hyperlink>
        </w:p>
        <w:p>
          <w:pPr>
            <w:pStyle w:val="Contents5"/>
            <w:tabs>
              <w:tab w:val="clear" w:pos="7892"/>
              <w:tab w:val="right" w:pos="9026" w:leader="dot"/>
            </w:tabs>
            <w:rPr/>
          </w:pPr>
          <w:hyperlink w:anchor="__RefHeading___Toc4332881_581953129">
            <w:r>
              <w:rPr>
                <w:webHidden/>
                <w:rStyle w:val="IndexLink"/>
              </w:rPr>
              <w:t>52-1-8</w:t>
            </w:r>
            <w:r>
              <w:rPr>
                <w:rStyle w:val="IndexLink"/>
                <w:rtl w:val="true"/>
              </w:rPr>
              <w:t xml:space="preserve">. </w:t>
            </w:r>
            <w:r>
              <w:rPr>
                <w:rStyle w:val="IndexLink"/>
                <w:rtl w:val="true"/>
              </w:rPr>
              <w:t>شب</w:t>
            </w:r>
            <w:r>
              <w:rPr>
                <w:rStyle w:val="IndexLink"/>
                <w:rtl w:val="true"/>
              </w:rPr>
              <w:tab/>
            </w:r>
            <w:r>
              <w:rPr>
                <w:rStyle w:val="IndexLink"/>
              </w:rPr>
              <w:t>378</w:t>
            </w:r>
          </w:hyperlink>
        </w:p>
        <w:p>
          <w:pPr>
            <w:pStyle w:val="Contents5"/>
            <w:tabs>
              <w:tab w:val="clear" w:pos="7892"/>
              <w:tab w:val="right" w:pos="9026" w:leader="dot"/>
            </w:tabs>
            <w:rPr/>
          </w:pPr>
          <w:hyperlink w:anchor="__RefHeading___Toc4332883_581953129">
            <w:r>
              <w:rPr>
                <w:webHidden/>
                <w:rStyle w:val="IndexLink"/>
              </w:rPr>
              <w:t>53-1-8</w:t>
            </w:r>
            <w:r>
              <w:rPr>
                <w:rStyle w:val="IndexLink"/>
                <w:rtl w:val="true"/>
              </w:rPr>
              <w:t xml:space="preserve">. </w:t>
            </w:r>
            <w:r>
              <w:rPr>
                <w:rStyle w:val="IndexLink"/>
                <w:rtl w:val="true"/>
              </w:rPr>
              <w:t>شقایق</w:t>
            </w:r>
            <w:r>
              <w:rPr>
                <w:rStyle w:val="IndexLink"/>
                <w:rtl w:val="true"/>
              </w:rPr>
              <w:tab/>
            </w:r>
            <w:r>
              <w:rPr>
                <w:rStyle w:val="IndexLink"/>
              </w:rPr>
              <w:t>379</w:t>
            </w:r>
          </w:hyperlink>
        </w:p>
        <w:p>
          <w:pPr>
            <w:pStyle w:val="Contents5"/>
            <w:tabs>
              <w:tab w:val="clear" w:pos="7892"/>
              <w:tab w:val="right" w:pos="9026" w:leader="dot"/>
            </w:tabs>
            <w:rPr/>
          </w:pPr>
          <w:hyperlink w:anchor="__RefHeading___Toc4332885_581953129">
            <w:r>
              <w:rPr>
                <w:webHidden/>
                <w:rStyle w:val="IndexLink"/>
              </w:rPr>
              <w:t>54-1-8</w:t>
            </w:r>
            <w:r>
              <w:rPr>
                <w:rStyle w:val="IndexLink"/>
                <w:rtl w:val="true"/>
              </w:rPr>
              <w:t xml:space="preserve">. </w:t>
            </w:r>
            <w:r>
              <w:rPr>
                <w:rStyle w:val="IndexLink"/>
                <w:rtl w:val="true"/>
              </w:rPr>
              <w:t>شهاب</w:t>
            </w:r>
            <w:r>
              <w:rPr>
                <w:rStyle w:val="IndexLink"/>
                <w:rtl w:val="true"/>
              </w:rPr>
              <w:tab/>
            </w:r>
            <w:r>
              <w:rPr>
                <w:rStyle w:val="IndexLink"/>
              </w:rPr>
              <w:t>380</w:t>
            </w:r>
          </w:hyperlink>
        </w:p>
        <w:p>
          <w:pPr>
            <w:pStyle w:val="Contents5"/>
            <w:tabs>
              <w:tab w:val="clear" w:pos="7892"/>
              <w:tab w:val="right" w:pos="9026" w:leader="dot"/>
            </w:tabs>
            <w:rPr/>
          </w:pPr>
          <w:hyperlink w:anchor="__RefHeading___Toc4332887_581953129">
            <w:r>
              <w:rPr>
                <w:webHidden/>
                <w:rStyle w:val="IndexLink"/>
              </w:rPr>
              <w:t>55-1-8</w:t>
            </w:r>
            <w:r>
              <w:rPr>
                <w:rStyle w:val="IndexLink"/>
                <w:rtl w:val="true"/>
              </w:rPr>
              <w:t xml:space="preserve">. </w:t>
            </w:r>
            <w:r>
              <w:rPr>
                <w:rStyle w:val="IndexLink"/>
                <w:rtl w:val="true"/>
              </w:rPr>
              <w:t>صبح</w:t>
            </w:r>
            <w:r>
              <w:rPr>
                <w:rStyle w:val="IndexLink"/>
                <w:rtl w:val="true"/>
              </w:rPr>
              <w:tab/>
            </w:r>
            <w:r>
              <w:rPr>
                <w:rStyle w:val="IndexLink"/>
              </w:rPr>
              <w:t>380</w:t>
            </w:r>
          </w:hyperlink>
        </w:p>
        <w:p>
          <w:pPr>
            <w:pStyle w:val="Contents5"/>
            <w:tabs>
              <w:tab w:val="clear" w:pos="7892"/>
              <w:tab w:val="right" w:pos="9026" w:leader="dot"/>
            </w:tabs>
            <w:rPr/>
          </w:pPr>
          <w:hyperlink w:anchor="__RefHeading___Toc4332889_581953129">
            <w:r>
              <w:rPr>
                <w:webHidden/>
                <w:rStyle w:val="IndexLink"/>
              </w:rPr>
              <w:t>56-1-8</w:t>
            </w:r>
            <w:r>
              <w:rPr>
                <w:rStyle w:val="IndexLink"/>
                <w:rtl w:val="true"/>
              </w:rPr>
              <w:t xml:space="preserve">. </w:t>
            </w:r>
            <w:r>
              <w:rPr>
                <w:rStyle w:val="IndexLink"/>
                <w:rtl w:val="true"/>
              </w:rPr>
              <w:t>صنوبر</w:t>
            </w:r>
            <w:r>
              <w:rPr>
                <w:rStyle w:val="IndexLink"/>
                <w:rtl w:val="true"/>
              </w:rPr>
              <w:tab/>
            </w:r>
            <w:r>
              <w:rPr>
                <w:rStyle w:val="IndexLink"/>
              </w:rPr>
              <w:t>381</w:t>
            </w:r>
          </w:hyperlink>
        </w:p>
        <w:p>
          <w:pPr>
            <w:pStyle w:val="Contents5"/>
            <w:tabs>
              <w:tab w:val="clear" w:pos="7892"/>
              <w:tab w:val="right" w:pos="9026" w:leader="dot"/>
            </w:tabs>
            <w:rPr/>
          </w:pPr>
          <w:hyperlink w:anchor="__RefHeading___Toc4332891_581953129">
            <w:r>
              <w:rPr>
                <w:webHidden/>
                <w:rStyle w:val="IndexLink"/>
              </w:rPr>
              <w:t>57-1-8</w:t>
            </w:r>
            <w:r>
              <w:rPr>
                <w:rStyle w:val="IndexLink"/>
                <w:rtl w:val="true"/>
              </w:rPr>
              <w:t xml:space="preserve">. </w:t>
            </w:r>
            <w:r>
              <w:rPr>
                <w:rStyle w:val="IndexLink"/>
                <w:rtl w:val="true"/>
              </w:rPr>
              <w:t>طلا</w:t>
            </w:r>
            <w:r>
              <w:rPr>
                <w:rStyle w:val="IndexLink"/>
                <w:rtl w:val="true"/>
              </w:rPr>
              <w:tab/>
            </w:r>
            <w:r>
              <w:rPr>
                <w:rStyle w:val="IndexLink"/>
              </w:rPr>
              <w:t>381</w:t>
            </w:r>
          </w:hyperlink>
        </w:p>
        <w:p>
          <w:pPr>
            <w:pStyle w:val="Contents5"/>
            <w:tabs>
              <w:tab w:val="clear" w:pos="7892"/>
              <w:tab w:val="right" w:pos="9026" w:leader="dot"/>
            </w:tabs>
            <w:rPr/>
          </w:pPr>
          <w:hyperlink w:anchor="__RefHeading___Toc4332893_581953129">
            <w:r>
              <w:rPr>
                <w:webHidden/>
                <w:rStyle w:val="IndexLink"/>
              </w:rPr>
              <w:t>58-1-8</w:t>
            </w:r>
            <w:r>
              <w:rPr>
                <w:rStyle w:val="IndexLink"/>
                <w:rtl w:val="true"/>
              </w:rPr>
              <w:t xml:space="preserve">. </w:t>
            </w:r>
            <w:r>
              <w:rPr>
                <w:rStyle w:val="IndexLink"/>
                <w:rtl w:val="true"/>
              </w:rPr>
              <w:t>طوفان</w:t>
            </w:r>
            <w:r>
              <w:rPr>
                <w:rStyle w:val="IndexLink"/>
                <w:rtl w:val="true"/>
              </w:rPr>
              <w:tab/>
            </w:r>
            <w:r>
              <w:rPr>
                <w:rStyle w:val="IndexLink"/>
              </w:rPr>
              <w:t>382</w:t>
            </w:r>
          </w:hyperlink>
        </w:p>
        <w:p>
          <w:pPr>
            <w:pStyle w:val="Contents5"/>
            <w:tabs>
              <w:tab w:val="clear" w:pos="7892"/>
              <w:tab w:val="right" w:pos="9026" w:leader="dot"/>
            </w:tabs>
            <w:rPr/>
          </w:pPr>
          <w:hyperlink w:anchor="__RefHeading___Toc4332895_581953129">
            <w:r>
              <w:rPr>
                <w:webHidden/>
                <w:rStyle w:val="IndexLink"/>
              </w:rPr>
              <w:t>59-1-8</w:t>
            </w:r>
            <w:r>
              <w:rPr>
                <w:rStyle w:val="IndexLink"/>
                <w:rtl w:val="true"/>
              </w:rPr>
              <w:t xml:space="preserve">. </w:t>
            </w:r>
            <w:r>
              <w:rPr>
                <w:rStyle w:val="IndexLink"/>
                <w:rtl w:val="true"/>
              </w:rPr>
              <w:t>عقاب</w:t>
            </w:r>
            <w:r>
              <w:rPr>
                <w:rStyle w:val="IndexLink"/>
                <w:rtl w:val="true"/>
              </w:rPr>
              <w:tab/>
            </w:r>
            <w:r>
              <w:rPr>
                <w:rStyle w:val="IndexLink"/>
              </w:rPr>
              <w:t>382</w:t>
            </w:r>
          </w:hyperlink>
        </w:p>
        <w:p>
          <w:pPr>
            <w:pStyle w:val="Contents5"/>
            <w:tabs>
              <w:tab w:val="clear" w:pos="7892"/>
              <w:tab w:val="right" w:pos="9026" w:leader="dot"/>
            </w:tabs>
            <w:rPr/>
          </w:pPr>
          <w:hyperlink w:anchor="__RefHeading___Toc4332897_581953129">
            <w:r>
              <w:rPr>
                <w:webHidden/>
                <w:rStyle w:val="IndexLink"/>
              </w:rPr>
              <w:t>60-1-8</w:t>
            </w:r>
            <w:r>
              <w:rPr>
                <w:rStyle w:val="IndexLink"/>
                <w:rtl w:val="true"/>
              </w:rPr>
              <w:t xml:space="preserve">. </w:t>
            </w:r>
            <w:r>
              <w:rPr>
                <w:rStyle w:val="IndexLink"/>
                <w:rtl w:val="true"/>
              </w:rPr>
              <w:t>عقرب</w:t>
            </w:r>
            <w:r>
              <w:rPr>
                <w:rStyle w:val="IndexLink"/>
                <w:rtl w:val="true"/>
              </w:rPr>
              <w:tab/>
            </w:r>
            <w:r>
              <w:rPr>
                <w:rStyle w:val="IndexLink"/>
              </w:rPr>
              <w:t>383</w:t>
            </w:r>
          </w:hyperlink>
        </w:p>
        <w:p>
          <w:pPr>
            <w:pStyle w:val="Contents5"/>
            <w:tabs>
              <w:tab w:val="clear" w:pos="7892"/>
              <w:tab w:val="right" w:pos="9026" w:leader="dot"/>
            </w:tabs>
            <w:rPr/>
          </w:pPr>
          <w:hyperlink w:anchor="__RefHeading___Toc4332899_581953129">
            <w:r>
              <w:rPr>
                <w:webHidden/>
                <w:rStyle w:val="IndexLink"/>
              </w:rPr>
              <w:t>61-1-8</w:t>
            </w:r>
            <w:r>
              <w:rPr>
                <w:rStyle w:val="IndexLink"/>
                <w:rtl w:val="true"/>
              </w:rPr>
              <w:t xml:space="preserve">. </w:t>
            </w:r>
            <w:r>
              <w:rPr>
                <w:rStyle w:val="IndexLink"/>
                <w:rtl w:val="true"/>
              </w:rPr>
              <w:t>غنچه</w:t>
            </w:r>
            <w:r>
              <w:rPr>
                <w:rStyle w:val="IndexLink"/>
                <w:rtl w:val="true"/>
              </w:rPr>
              <w:tab/>
            </w:r>
            <w:r>
              <w:rPr>
                <w:rStyle w:val="IndexLink"/>
              </w:rPr>
              <w:t>383</w:t>
            </w:r>
          </w:hyperlink>
        </w:p>
        <w:p>
          <w:pPr>
            <w:pStyle w:val="Contents5"/>
            <w:tabs>
              <w:tab w:val="clear" w:pos="7892"/>
              <w:tab w:val="right" w:pos="9026" w:leader="dot"/>
            </w:tabs>
            <w:rPr/>
          </w:pPr>
          <w:hyperlink w:anchor="__RefHeading___Toc4332901_581953129">
            <w:r>
              <w:rPr>
                <w:webHidden/>
                <w:rStyle w:val="IndexLink"/>
              </w:rPr>
              <w:t>62-1-8</w:t>
            </w:r>
            <w:r>
              <w:rPr>
                <w:rStyle w:val="IndexLink"/>
                <w:rtl w:val="true"/>
              </w:rPr>
              <w:t xml:space="preserve">. </w:t>
            </w:r>
            <w:r>
              <w:rPr>
                <w:rStyle w:val="IndexLink"/>
                <w:rtl w:val="true"/>
              </w:rPr>
              <w:t>فروردین</w:t>
            </w:r>
            <w:r>
              <w:rPr>
                <w:rStyle w:val="IndexLink"/>
                <w:rtl w:val="true"/>
              </w:rPr>
              <w:tab/>
            </w:r>
            <w:r>
              <w:rPr>
                <w:rStyle w:val="IndexLink"/>
              </w:rPr>
              <w:t>384</w:t>
            </w:r>
          </w:hyperlink>
        </w:p>
        <w:p>
          <w:pPr>
            <w:pStyle w:val="Contents5"/>
            <w:tabs>
              <w:tab w:val="clear" w:pos="7892"/>
              <w:tab w:val="right" w:pos="9026" w:leader="dot"/>
            </w:tabs>
            <w:rPr/>
          </w:pPr>
          <w:hyperlink w:anchor="__RefHeading___Toc4332903_581953129">
            <w:r>
              <w:rPr>
                <w:webHidden/>
                <w:rStyle w:val="IndexLink"/>
              </w:rPr>
              <w:t>63-1-8</w:t>
            </w:r>
            <w:r>
              <w:rPr>
                <w:rStyle w:val="IndexLink"/>
                <w:rtl w:val="true"/>
              </w:rPr>
              <w:t xml:space="preserve">. </w:t>
            </w:r>
            <w:r>
              <w:rPr>
                <w:rStyle w:val="IndexLink"/>
                <w:rtl w:val="true"/>
              </w:rPr>
              <w:t>فصل بهار</w:t>
            </w:r>
            <w:r>
              <w:rPr>
                <w:rStyle w:val="IndexLink"/>
                <w:rtl w:val="true"/>
              </w:rPr>
              <w:tab/>
            </w:r>
            <w:r>
              <w:rPr>
                <w:rStyle w:val="IndexLink"/>
              </w:rPr>
              <w:t>384</w:t>
            </w:r>
          </w:hyperlink>
        </w:p>
        <w:p>
          <w:pPr>
            <w:pStyle w:val="Contents5"/>
            <w:tabs>
              <w:tab w:val="clear" w:pos="7892"/>
              <w:tab w:val="right" w:pos="9026" w:leader="dot"/>
            </w:tabs>
            <w:rPr/>
          </w:pPr>
          <w:hyperlink w:anchor="__RefHeading___Toc4332905_581953129">
            <w:r>
              <w:rPr>
                <w:webHidden/>
                <w:rStyle w:val="IndexLink"/>
              </w:rPr>
              <w:t>64-1-8</w:t>
            </w:r>
            <w:r>
              <w:rPr>
                <w:rStyle w:val="IndexLink"/>
                <w:rtl w:val="true"/>
              </w:rPr>
              <w:t xml:space="preserve">. </w:t>
            </w:r>
            <w:r>
              <w:rPr>
                <w:rStyle w:val="IndexLink"/>
                <w:rtl w:val="true"/>
              </w:rPr>
              <w:t>فصل خزان</w:t>
            </w:r>
            <w:r>
              <w:rPr>
                <w:rStyle w:val="IndexLink"/>
                <w:rtl w:val="true"/>
              </w:rPr>
              <w:tab/>
            </w:r>
            <w:r>
              <w:rPr>
                <w:rStyle w:val="IndexLink"/>
              </w:rPr>
              <w:t>384</w:t>
            </w:r>
          </w:hyperlink>
        </w:p>
        <w:p>
          <w:pPr>
            <w:pStyle w:val="Contents5"/>
            <w:tabs>
              <w:tab w:val="clear" w:pos="7892"/>
              <w:tab w:val="right" w:pos="9026" w:leader="dot"/>
            </w:tabs>
            <w:rPr/>
          </w:pPr>
          <w:hyperlink w:anchor="__RefHeading___Toc4332907_581953129">
            <w:r>
              <w:rPr>
                <w:webHidden/>
                <w:rStyle w:val="IndexLink"/>
              </w:rPr>
              <w:t>65-1-8</w:t>
            </w:r>
            <w:r>
              <w:rPr>
                <w:rStyle w:val="IndexLink"/>
                <w:rtl w:val="true"/>
              </w:rPr>
              <w:t xml:space="preserve">. </w:t>
            </w:r>
            <w:r>
              <w:rPr>
                <w:rStyle w:val="IndexLink"/>
                <w:rtl w:val="true"/>
              </w:rPr>
              <w:t>قرمز</w:t>
            </w:r>
            <w:r>
              <w:rPr>
                <w:rStyle w:val="IndexLink"/>
                <w:rtl w:val="true"/>
              </w:rPr>
              <w:tab/>
            </w:r>
            <w:r>
              <w:rPr>
                <w:rStyle w:val="IndexLink"/>
              </w:rPr>
              <w:t>385</w:t>
            </w:r>
          </w:hyperlink>
        </w:p>
        <w:p>
          <w:pPr>
            <w:pStyle w:val="Contents5"/>
            <w:tabs>
              <w:tab w:val="clear" w:pos="7892"/>
              <w:tab w:val="right" w:pos="9026" w:leader="dot"/>
            </w:tabs>
            <w:rPr/>
          </w:pPr>
          <w:hyperlink w:anchor="__RefHeading___Toc4332909_581953129">
            <w:r>
              <w:rPr>
                <w:webHidden/>
                <w:rStyle w:val="IndexLink"/>
              </w:rPr>
              <w:t>66-1-8</w:t>
            </w:r>
            <w:r>
              <w:rPr>
                <w:rStyle w:val="IndexLink"/>
                <w:rtl w:val="true"/>
              </w:rPr>
              <w:t xml:space="preserve">. </w:t>
            </w:r>
            <w:r>
              <w:rPr>
                <w:rStyle w:val="IndexLink"/>
                <w:rtl w:val="true"/>
              </w:rPr>
              <w:t>قفس</w:t>
            </w:r>
            <w:r>
              <w:rPr>
                <w:rStyle w:val="IndexLink"/>
                <w:rtl w:val="true"/>
              </w:rPr>
              <w:tab/>
            </w:r>
            <w:r>
              <w:rPr>
                <w:rStyle w:val="IndexLink"/>
              </w:rPr>
              <w:t>385</w:t>
            </w:r>
          </w:hyperlink>
        </w:p>
        <w:p>
          <w:pPr>
            <w:pStyle w:val="Contents5"/>
            <w:tabs>
              <w:tab w:val="clear" w:pos="7892"/>
              <w:tab w:val="right" w:pos="9026" w:leader="dot"/>
            </w:tabs>
            <w:rPr/>
          </w:pPr>
          <w:hyperlink w:anchor="__RefHeading___Toc4332911_581953129">
            <w:r>
              <w:rPr>
                <w:webHidden/>
                <w:rStyle w:val="IndexLink"/>
              </w:rPr>
              <w:t>67-1-8</w:t>
            </w:r>
            <w:r>
              <w:rPr>
                <w:rStyle w:val="IndexLink"/>
                <w:rtl w:val="true"/>
              </w:rPr>
              <w:t xml:space="preserve">. </w:t>
            </w:r>
            <w:r>
              <w:rPr>
                <w:rStyle w:val="IndexLink"/>
                <w:rtl w:val="true"/>
              </w:rPr>
              <w:t>قناری</w:t>
            </w:r>
            <w:r>
              <w:rPr>
                <w:rStyle w:val="IndexLink"/>
                <w:rtl w:val="true"/>
              </w:rPr>
              <w:tab/>
            </w:r>
            <w:r>
              <w:rPr>
                <w:rStyle w:val="IndexLink"/>
              </w:rPr>
              <w:t>386</w:t>
            </w:r>
          </w:hyperlink>
        </w:p>
        <w:p>
          <w:pPr>
            <w:pStyle w:val="Contents5"/>
            <w:tabs>
              <w:tab w:val="clear" w:pos="7892"/>
              <w:tab w:val="right" w:pos="9026" w:leader="dot"/>
            </w:tabs>
            <w:rPr/>
          </w:pPr>
          <w:hyperlink w:anchor="__RefHeading___Toc4332913_581953129">
            <w:r>
              <w:rPr>
                <w:webHidden/>
                <w:rStyle w:val="IndexLink"/>
              </w:rPr>
              <w:t>68-1-8</w:t>
            </w:r>
            <w:r>
              <w:rPr>
                <w:rStyle w:val="IndexLink"/>
                <w:rtl w:val="true"/>
              </w:rPr>
              <w:t xml:space="preserve">. </w:t>
            </w:r>
            <w:r>
              <w:rPr>
                <w:rStyle w:val="IndexLink"/>
                <w:rtl w:val="true"/>
              </w:rPr>
              <w:t>کبوتر</w:t>
            </w:r>
            <w:r>
              <w:rPr>
                <w:rStyle w:val="IndexLink"/>
                <w:rtl w:val="true"/>
              </w:rPr>
              <w:tab/>
            </w:r>
            <w:r>
              <w:rPr>
                <w:rStyle w:val="IndexLink"/>
              </w:rPr>
              <w:t>386</w:t>
            </w:r>
          </w:hyperlink>
        </w:p>
        <w:p>
          <w:pPr>
            <w:pStyle w:val="Contents5"/>
            <w:tabs>
              <w:tab w:val="clear" w:pos="7892"/>
              <w:tab w:val="right" w:pos="9026" w:leader="dot"/>
            </w:tabs>
            <w:rPr/>
          </w:pPr>
          <w:hyperlink w:anchor="__RefHeading___Toc4332915_581953129">
            <w:r>
              <w:rPr>
                <w:webHidden/>
                <w:rStyle w:val="IndexLink"/>
              </w:rPr>
              <w:t>69-1-8</w:t>
            </w:r>
            <w:r>
              <w:rPr>
                <w:rStyle w:val="IndexLink"/>
                <w:rtl w:val="true"/>
              </w:rPr>
              <w:t xml:space="preserve">. </w:t>
            </w:r>
            <w:r>
              <w:rPr>
                <w:rStyle w:val="IndexLink"/>
                <w:rtl w:val="true"/>
              </w:rPr>
              <w:t>کرکس</w:t>
            </w:r>
            <w:r>
              <w:rPr>
                <w:rStyle w:val="IndexLink"/>
                <w:rtl w:val="true"/>
              </w:rPr>
              <w:tab/>
            </w:r>
            <w:r>
              <w:rPr>
                <w:rStyle w:val="IndexLink"/>
              </w:rPr>
              <w:t>386</w:t>
            </w:r>
          </w:hyperlink>
        </w:p>
        <w:p>
          <w:pPr>
            <w:pStyle w:val="Contents5"/>
            <w:tabs>
              <w:tab w:val="clear" w:pos="7892"/>
              <w:tab w:val="right" w:pos="9026" w:leader="dot"/>
            </w:tabs>
            <w:rPr/>
          </w:pPr>
          <w:hyperlink w:anchor="__RefHeading___Toc4332917_581953129">
            <w:r>
              <w:rPr>
                <w:webHidden/>
                <w:rStyle w:val="IndexLink"/>
              </w:rPr>
              <w:t>70-1-8</w:t>
            </w:r>
            <w:r>
              <w:rPr>
                <w:rStyle w:val="IndexLink"/>
                <w:rtl w:val="true"/>
              </w:rPr>
              <w:t xml:space="preserve">. </w:t>
            </w:r>
            <w:r>
              <w:rPr>
                <w:rStyle w:val="IndexLink"/>
                <w:rtl w:val="true"/>
              </w:rPr>
              <w:t>کفتار</w:t>
            </w:r>
            <w:r>
              <w:rPr>
                <w:rStyle w:val="IndexLink"/>
                <w:rtl w:val="true"/>
              </w:rPr>
              <w:tab/>
            </w:r>
            <w:r>
              <w:rPr>
                <w:rStyle w:val="IndexLink"/>
              </w:rPr>
              <w:t>387</w:t>
            </w:r>
          </w:hyperlink>
        </w:p>
        <w:p>
          <w:pPr>
            <w:pStyle w:val="Contents5"/>
            <w:tabs>
              <w:tab w:val="clear" w:pos="7892"/>
              <w:tab w:val="right" w:pos="9026" w:leader="dot"/>
            </w:tabs>
            <w:rPr/>
          </w:pPr>
          <w:hyperlink w:anchor="__RefHeading___Toc4332919_581953129">
            <w:r>
              <w:rPr>
                <w:webHidden/>
                <w:rStyle w:val="IndexLink"/>
              </w:rPr>
              <w:t>71-1-8</w:t>
            </w:r>
            <w:r>
              <w:rPr>
                <w:rStyle w:val="IndexLink"/>
                <w:rtl w:val="true"/>
              </w:rPr>
              <w:t xml:space="preserve">. </w:t>
            </w:r>
            <w:r>
              <w:rPr>
                <w:rStyle w:val="IndexLink"/>
                <w:rtl w:val="true"/>
              </w:rPr>
              <w:t>کوه</w:t>
            </w:r>
            <w:r>
              <w:rPr>
                <w:rStyle w:val="IndexLink"/>
                <w:rtl w:val="true"/>
              </w:rPr>
              <w:tab/>
            </w:r>
            <w:r>
              <w:rPr>
                <w:rStyle w:val="IndexLink"/>
              </w:rPr>
              <w:t>388</w:t>
            </w:r>
          </w:hyperlink>
        </w:p>
        <w:p>
          <w:pPr>
            <w:pStyle w:val="Contents5"/>
            <w:tabs>
              <w:tab w:val="clear" w:pos="7892"/>
              <w:tab w:val="right" w:pos="9026" w:leader="dot"/>
            </w:tabs>
            <w:rPr/>
          </w:pPr>
          <w:hyperlink w:anchor="__RefHeading___Toc4332921_581953129">
            <w:r>
              <w:rPr>
                <w:webHidden/>
                <w:rStyle w:val="IndexLink"/>
              </w:rPr>
              <w:t>72-1-8</w:t>
            </w:r>
            <w:r>
              <w:rPr>
                <w:rStyle w:val="IndexLink"/>
                <w:rtl w:val="true"/>
              </w:rPr>
              <w:t xml:space="preserve">. </w:t>
            </w:r>
            <w:r>
              <w:rPr>
                <w:rStyle w:val="IndexLink"/>
                <w:rtl w:val="true"/>
              </w:rPr>
              <w:t>کویر</w:t>
            </w:r>
            <w:r>
              <w:rPr>
                <w:rStyle w:val="IndexLink"/>
                <w:rtl w:val="true"/>
              </w:rPr>
              <w:tab/>
            </w:r>
            <w:r>
              <w:rPr>
                <w:rStyle w:val="IndexLink"/>
              </w:rPr>
              <w:t>388</w:t>
            </w:r>
          </w:hyperlink>
        </w:p>
        <w:p>
          <w:pPr>
            <w:pStyle w:val="Contents5"/>
            <w:tabs>
              <w:tab w:val="clear" w:pos="7892"/>
              <w:tab w:val="right" w:pos="9026" w:leader="dot"/>
            </w:tabs>
            <w:rPr/>
          </w:pPr>
          <w:hyperlink w:anchor="__RefHeading___Toc4332923_581953129">
            <w:r>
              <w:rPr>
                <w:webHidden/>
                <w:rStyle w:val="IndexLink"/>
              </w:rPr>
              <w:t>73-1-8</w:t>
            </w:r>
            <w:r>
              <w:rPr>
                <w:rStyle w:val="IndexLink"/>
                <w:rtl w:val="true"/>
              </w:rPr>
              <w:t xml:space="preserve">. </w:t>
            </w:r>
            <w:r>
              <w:rPr>
                <w:rStyle w:val="IndexLink"/>
                <w:rtl w:val="true"/>
              </w:rPr>
              <w:t>گدازه</w:t>
            </w:r>
            <w:r>
              <w:rPr>
                <w:rStyle w:val="IndexLink"/>
                <w:rtl w:val="true"/>
              </w:rPr>
              <w:tab/>
            </w:r>
            <w:r>
              <w:rPr>
                <w:rStyle w:val="IndexLink"/>
              </w:rPr>
              <w:t>389</w:t>
            </w:r>
          </w:hyperlink>
        </w:p>
        <w:p>
          <w:pPr>
            <w:pStyle w:val="Contents5"/>
            <w:tabs>
              <w:tab w:val="clear" w:pos="7892"/>
              <w:tab w:val="right" w:pos="9026" w:leader="dot"/>
            </w:tabs>
            <w:rPr/>
          </w:pPr>
          <w:hyperlink w:anchor="__RefHeading___Toc4332925_581953129">
            <w:r>
              <w:rPr>
                <w:webHidden/>
                <w:rStyle w:val="IndexLink"/>
              </w:rPr>
              <w:t>74-1-8</w:t>
            </w:r>
            <w:r>
              <w:rPr>
                <w:rStyle w:val="IndexLink"/>
                <w:rtl w:val="true"/>
              </w:rPr>
              <w:t xml:space="preserve">. </w:t>
            </w:r>
            <w:r>
              <w:rPr>
                <w:rStyle w:val="IndexLink"/>
                <w:rtl w:val="true"/>
              </w:rPr>
              <w:t>گرگ</w:t>
            </w:r>
            <w:r>
              <w:rPr>
                <w:rStyle w:val="IndexLink"/>
                <w:rtl w:val="true"/>
              </w:rPr>
              <w:tab/>
            </w:r>
            <w:r>
              <w:rPr>
                <w:rStyle w:val="IndexLink"/>
              </w:rPr>
              <w:t>389</w:t>
            </w:r>
          </w:hyperlink>
        </w:p>
        <w:p>
          <w:pPr>
            <w:pStyle w:val="Contents5"/>
            <w:tabs>
              <w:tab w:val="clear" w:pos="7892"/>
              <w:tab w:val="right" w:pos="9026" w:leader="dot"/>
            </w:tabs>
            <w:rPr/>
          </w:pPr>
          <w:hyperlink w:anchor="__RefHeading___Toc4332927_581953129">
            <w:r>
              <w:rPr>
                <w:webHidden/>
                <w:rStyle w:val="IndexLink"/>
              </w:rPr>
              <w:t>75-1-8</w:t>
            </w:r>
            <w:r>
              <w:rPr>
                <w:rStyle w:val="IndexLink"/>
                <w:rtl w:val="true"/>
              </w:rPr>
              <w:t xml:space="preserve">. </w:t>
            </w:r>
            <w:r>
              <w:rPr>
                <w:rStyle w:val="IndexLink"/>
                <w:rtl w:val="true"/>
              </w:rPr>
              <w:t xml:space="preserve">گل </w:t>
            </w:r>
            <w:r>
              <w:rPr>
                <w:rStyle w:val="IndexLink"/>
                <w:rtl w:val="true"/>
              </w:rPr>
              <w:t>(</w:t>
            </w:r>
            <w:r>
              <w:rPr>
                <w:rStyle w:val="IndexLink"/>
                <w:rtl w:val="true"/>
              </w:rPr>
              <w:t>سرخ</w:t>
            </w:r>
            <w:r>
              <w:rPr>
                <w:rStyle w:val="IndexLink"/>
                <w:rtl w:val="true"/>
              </w:rPr>
              <w:t xml:space="preserve">- </w:t>
            </w:r>
            <w:r>
              <w:rPr>
                <w:rStyle w:val="IndexLink"/>
                <w:rtl w:val="true"/>
              </w:rPr>
              <w:t>لاله</w:t>
            </w:r>
            <w:r>
              <w:rPr>
                <w:rStyle w:val="IndexLink"/>
                <w:rtl w:val="true"/>
              </w:rPr>
              <w:t xml:space="preserve">- </w:t>
            </w:r>
            <w:r>
              <w:rPr>
                <w:rStyle w:val="IndexLink"/>
                <w:rtl w:val="true"/>
              </w:rPr>
              <w:t>شقایق</w:t>
            </w:r>
            <w:r>
              <w:rPr>
                <w:rStyle w:val="IndexLink"/>
                <w:rtl w:val="true"/>
              </w:rPr>
              <w:t>)</w:t>
              <w:tab/>
            </w:r>
            <w:r>
              <w:rPr>
                <w:rStyle w:val="IndexLink"/>
              </w:rPr>
              <w:t>390</w:t>
            </w:r>
          </w:hyperlink>
        </w:p>
        <w:p>
          <w:pPr>
            <w:pStyle w:val="Contents5"/>
            <w:tabs>
              <w:tab w:val="clear" w:pos="7892"/>
              <w:tab w:val="right" w:pos="9026" w:leader="dot"/>
            </w:tabs>
            <w:rPr/>
          </w:pPr>
          <w:hyperlink w:anchor="__RefHeading___Toc4332929_581953129">
            <w:r>
              <w:rPr>
                <w:webHidden/>
                <w:rStyle w:val="IndexLink"/>
              </w:rPr>
              <w:t>76-1-8</w:t>
            </w:r>
            <w:r>
              <w:rPr>
                <w:rStyle w:val="IndexLink"/>
                <w:rtl w:val="true"/>
              </w:rPr>
              <w:t xml:space="preserve">. </w:t>
            </w:r>
            <w:r>
              <w:rPr>
                <w:rStyle w:val="IndexLink"/>
                <w:rtl w:val="true"/>
              </w:rPr>
              <w:t>گندم</w:t>
            </w:r>
            <w:r>
              <w:rPr>
                <w:rStyle w:val="IndexLink"/>
                <w:rtl w:val="true"/>
              </w:rPr>
              <w:tab/>
            </w:r>
            <w:r>
              <w:rPr>
                <w:rStyle w:val="IndexLink"/>
              </w:rPr>
              <w:t>391</w:t>
            </w:r>
          </w:hyperlink>
        </w:p>
        <w:p>
          <w:pPr>
            <w:pStyle w:val="Contents5"/>
            <w:tabs>
              <w:tab w:val="clear" w:pos="7892"/>
              <w:tab w:val="right" w:pos="9026" w:leader="dot"/>
            </w:tabs>
            <w:rPr/>
          </w:pPr>
          <w:hyperlink w:anchor="__RefHeading___Toc4332931_581953129">
            <w:r>
              <w:rPr>
                <w:webHidden/>
                <w:rStyle w:val="IndexLink"/>
              </w:rPr>
              <w:t>77-1-8</w:t>
            </w:r>
            <w:r>
              <w:rPr>
                <w:rStyle w:val="IndexLink"/>
                <w:rtl w:val="true"/>
              </w:rPr>
              <w:t xml:space="preserve">. </w:t>
            </w:r>
            <w:r>
              <w:rPr>
                <w:rStyle w:val="IndexLink"/>
                <w:rtl w:val="true"/>
              </w:rPr>
              <w:t>گیاه هرز</w:t>
            </w:r>
            <w:r>
              <w:rPr>
                <w:rStyle w:val="IndexLink"/>
                <w:rtl w:val="true"/>
              </w:rPr>
              <w:tab/>
            </w:r>
            <w:r>
              <w:rPr>
                <w:rStyle w:val="IndexLink"/>
              </w:rPr>
              <w:t>391</w:t>
            </w:r>
          </w:hyperlink>
        </w:p>
        <w:p>
          <w:pPr>
            <w:pStyle w:val="Contents5"/>
            <w:tabs>
              <w:tab w:val="clear" w:pos="7892"/>
              <w:tab w:val="right" w:pos="9026" w:leader="dot"/>
            </w:tabs>
            <w:rPr/>
          </w:pPr>
          <w:hyperlink w:anchor="__RefHeading___Toc4332933_581953129">
            <w:r>
              <w:rPr>
                <w:webHidden/>
                <w:rStyle w:val="IndexLink"/>
              </w:rPr>
              <w:t>78-1-8</w:t>
            </w:r>
            <w:r>
              <w:rPr>
                <w:rStyle w:val="IndexLink"/>
                <w:rtl w:val="true"/>
              </w:rPr>
              <w:t xml:space="preserve">. </w:t>
            </w:r>
            <w:r>
              <w:rPr>
                <w:rStyle w:val="IndexLink"/>
                <w:rtl w:val="true"/>
              </w:rPr>
              <w:t>لب</w:t>
            </w:r>
            <w:r>
              <w:rPr>
                <w:rStyle w:val="IndexLink"/>
                <w:rtl w:val="true"/>
              </w:rPr>
              <w:tab/>
            </w:r>
            <w:r>
              <w:rPr>
                <w:rStyle w:val="IndexLink"/>
              </w:rPr>
              <w:t>392</w:t>
            </w:r>
          </w:hyperlink>
        </w:p>
        <w:p>
          <w:pPr>
            <w:pStyle w:val="Contents5"/>
            <w:tabs>
              <w:tab w:val="clear" w:pos="7892"/>
              <w:tab w:val="right" w:pos="9026" w:leader="dot"/>
            </w:tabs>
            <w:rPr/>
          </w:pPr>
          <w:hyperlink w:anchor="__RefHeading___Toc4332935_581953129">
            <w:r>
              <w:rPr>
                <w:webHidden/>
                <w:rStyle w:val="IndexLink"/>
              </w:rPr>
              <w:t>79-1-8</w:t>
            </w:r>
            <w:r>
              <w:rPr>
                <w:rStyle w:val="IndexLink"/>
                <w:rtl w:val="true"/>
              </w:rPr>
              <w:t xml:space="preserve">. </w:t>
            </w:r>
            <w:r>
              <w:rPr>
                <w:rStyle w:val="IndexLink"/>
                <w:rtl w:val="true"/>
              </w:rPr>
              <w:t>مرداب</w:t>
            </w:r>
            <w:r>
              <w:rPr>
                <w:rStyle w:val="IndexLink"/>
                <w:rtl w:val="true"/>
              </w:rPr>
              <w:tab/>
            </w:r>
            <w:r>
              <w:rPr>
                <w:rStyle w:val="IndexLink"/>
              </w:rPr>
              <w:t>392</w:t>
            </w:r>
          </w:hyperlink>
        </w:p>
        <w:p>
          <w:pPr>
            <w:pStyle w:val="Contents5"/>
            <w:tabs>
              <w:tab w:val="clear" w:pos="7892"/>
              <w:tab w:val="right" w:pos="9026" w:leader="dot"/>
            </w:tabs>
            <w:rPr/>
          </w:pPr>
          <w:hyperlink w:anchor="__RefHeading___Toc4332937_581953129">
            <w:r>
              <w:rPr>
                <w:webHidden/>
                <w:rStyle w:val="IndexLink"/>
              </w:rPr>
              <w:t>80-1-8</w:t>
            </w:r>
            <w:r>
              <w:rPr>
                <w:rStyle w:val="IndexLink"/>
                <w:rtl w:val="true"/>
              </w:rPr>
              <w:t xml:space="preserve">. </w:t>
            </w:r>
            <w:r>
              <w:rPr>
                <w:rStyle w:val="IndexLink"/>
                <w:rtl w:val="true"/>
              </w:rPr>
              <w:t>موریانه</w:t>
            </w:r>
            <w:r>
              <w:rPr>
                <w:rStyle w:val="IndexLink"/>
                <w:rtl w:val="true"/>
              </w:rPr>
              <w:tab/>
            </w:r>
            <w:r>
              <w:rPr>
                <w:rStyle w:val="IndexLink"/>
              </w:rPr>
              <w:t>393</w:t>
            </w:r>
          </w:hyperlink>
        </w:p>
        <w:p>
          <w:pPr>
            <w:pStyle w:val="Contents5"/>
            <w:tabs>
              <w:tab w:val="clear" w:pos="7892"/>
              <w:tab w:val="right" w:pos="9026" w:leader="dot"/>
            </w:tabs>
            <w:rPr/>
          </w:pPr>
          <w:hyperlink w:anchor="__RefHeading___Toc4332939_581953129">
            <w:r>
              <w:rPr>
                <w:webHidden/>
                <w:rStyle w:val="IndexLink"/>
              </w:rPr>
              <w:t>81-1-8</w:t>
            </w:r>
            <w:r>
              <w:rPr>
                <w:rStyle w:val="IndexLink"/>
                <w:rtl w:val="true"/>
              </w:rPr>
              <w:t xml:space="preserve">. </w:t>
            </w:r>
            <w:r>
              <w:rPr>
                <w:rStyle w:val="IndexLink"/>
                <w:rtl w:val="true"/>
              </w:rPr>
              <w:t>نور</w:t>
            </w:r>
            <w:r>
              <w:rPr>
                <w:rStyle w:val="IndexLink"/>
                <w:rtl w:val="true"/>
              </w:rPr>
              <w:tab/>
            </w:r>
            <w:r>
              <w:rPr>
                <w:rStyle w:val="IndexLink"/>
              </w:rPr>
              <w:t>393</w:t>
            </w:r>
          </w:hyperlink>
        </w:p>
        <w:p>
          <w:pPr>
            <w:pStyle w:val="Contents5"/>
            <w:tabs>
              <w:tab w:val="clear" w:pos="7892"/>
              <w:tab w:val="right" w:pos="9026" w:leader="dot"/>
            </w:tabs>
            <w:rPr/>
          </w:pPr>
          <w:hyperlink w:anchor="__RefHeading___Toc4332941_581953129">
            <w:r>
              <w:rPr>
                <w:webHidden/>
                <w:rStyle w:val="IndexLink"/>
              </w:rPr>
              <w:t>82-1-8</w:t>
            </w:r>
            <w:r>
              <w:rPr>
                <w:rStyle w:val="IndexLink"/>
                <w:rtl w:val="true"/>
              </w:rPr>
              <w:t xml:space="preserve">. </w:t>
            </w:r>
            <w:r>
              <w:rPr>
                <w:rStyle w:val="IndexLink"/>
                <w:rtl w:val="true"/>
              </w:rPr>
              <w:t>هوای مه آلود</w:t>
            </w:r>
            <w:r>
              <w:rPr>
                <w:rStyle w:val="IndexLink"/>
                <w:rtl w:val="true"/>
              </w:rPr>
              <w:tab/>
            </w:r>
            <w:r>
              <w:rPr>
                <w:rStyle w:val="IndexLink"/>
              </w:rPr>
              <w:t>394</w:t>
            </w:r>
          </w:hyperlink>
        </w:p>
        <w:p>
          <w:pPr>
            <w:pStyle w:val="Contents4"/>
            <w:tabs>
              <w:tab w:val="clear" w:pos="8176"/>
              <w:tab w:val="right" w:pos="9026" w:leader="dot"/>
            </w:tabs>
            <w:rPr/>
          </w:pPr>
          <w:hyperlink w:anchor="__RefHeading___Toc4332943_581953129">
            <w:r>
              <w:rPr>
                <w:webHidden/>
                <w:rStyle w:val="IndexLink"/>
              </w:rPr>
              <w:t>2-8</w:t>
            </w:r>
            <w:r>
              <w:rPr>
                <w:rStyle w:val="IndexLink"/>
                <w:rtl w:val="true"/>
              </w:rPr>
              <w:t xml:space="preserve">. </w:t>
            </w:r>
            <w:r>
              <w:rPr>
                <w:rStyle w:val="IndexLink"/>
                <w:rtl w:val="true"/>
              </w:rPr>
              <w:t>مقایسه</w:t>
            </w:r>
            <w:r>
              <w:rPr>
                <w:rStyle w:val="IndexLink"/>
                <w:rtl w:val="true"/>
              </w:rPr>
              <w:softHyphen/>
            </w:r>
            <w:r>
              <w:rPr>
                <w:rStyle w:val="IndexLink"/>
                <w:rtl w:val="true"/>
              </w:rPr>
              <w:t>ی نمادهای دینی ، مذهبی و تاریخی</w:t>
            </w:r>
            <w:r>
              <w:rPr>
                <w:rStyle w:val="IndexLink"/>
                <w:rtl w:val="true"/>
              </w:rPr>
              <w:tab/>
            </w:r>
            <w:r>
              <w:rPr>
                <w:rStyle w:val="IndexLink"/>
              </w:rPr>
              <w:t>394</w:t>
            </w:r>
          </w:hyperlink>
        </w:p>
        <w:p>
          <w:pPr>
            <w:pStyle w:val="Contents5"/>
            <w:tabs>
              <w:tab w:val="clear" w:pos="7892"/>
              <w:tab w:val="right" w:pos="9026" w:leader="dot"/>
            </w:tabs>
            <w:rPr/>
          </w:pPr>
          <w:hyperlink w:anchor="__RefHeading___Toc4332945_581953129">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4332947_581953129">
            <w:r>
              <w:rPr>
                <w:webHidden/>
                <w:rStyle w:val="IndexLink"/>
              </w:rPr>
              <w:t>1-2-8</w:t>
            </w:r>
            <w:r>
              <w:rPr>
                <w:rStyle w:val="IndexLink"/>
                <w:rtl w:val="true"/>
              </w:rPr>
              <w:t xml:space="preserve">. </w:t>
            </w:r>
            <w:r>
              <w:rPr>
                <w:rStyle w:val="IndexLink"/>
                <w:rtl w:val="true"/>
              </w:rPr>
              <w:t>آدم</w:t>
            </w:r>
            <w:r>
              <w:rPr>
                <w:rStyle w:val="IndexLink"/>
                <w:rtl w:val="true"/>
              </w:rPr>
              <w:tab/>
            </w:r>
            <w:r>
              <w:rPr>
                <w:rStyle w:val="IndexLink"/>
              </w:rPr>
              <w:t>395</w:t>
            </w:r>
          </w:hyperlink>
        </w:p>
        <w:p>
          <w:pPr>
            <w:pStyle w:val="Contents5"/>
            <w:tabs>
              <w:tab w:val="clear" w:pos="7892"/>
              <w:tab w:val="right" w:pos="9026" w:leader="dot"/>
            </w:tabs>
            <w:rPr/>
          </w:pPr>
          <w:hyperlink w:anchor="__RefHeading___Toc4332949_581953129">
            <w:r>
              <w:rPr>
                <w:webHidden/>
                <w:rStyle w:val="IndexLink"/>
              </w:rPr>
              <w:t>2-2-8</w:t>
            </w:r>
            <w:r>
              <w:rPr>
                <w:rStyle w:val="IndexLink"/>
                <w:rtl w:val="true"/>
              </w:rPr>
              <w:t xml:space="preserve">. </w:t>
            </w:r>
            <w:r>
              <w:rPr>
                <w:rStyle w:val="IndexLink"/>
                <w:rtl w:val="true"/>
              </w:rPr>
              <w:t>اسماعیل</w:t>
            </w:r>
            <w:r>
              <w:rPr>
                <w:rStyle w:val="IndexLink"/>
                <w:rtl w:val="true"/>
              </w:rPr>
              <w:tab/>
            </w:r>
            <w:r>
              <w:rPr>
                <w:rStyle w:val="IndexLink"/>
              </w:rPr>
              <w:t>396</w:t>
            </w:r>
          </w:hyperlink>
        </w:p>
        <w:p>
          <w:pPr>
            <w:pStyle w:val="Contents5"/>
            <w:tabs>
              <w:tab w:val="clear" w:pos="7892"/>
              <w:tab w:val="right" w:pos="9026" w:leader="dot"/>
            </w:tabs>
            <w:rPr/>
          </w:pPr>
          <w:hyperlink w:anchor="__RefHeading___Toc4332951_581953129">
            <w:r>
              <w:rPr>
                <w:webHidden/>
                <w:rStyle w:val="IndexLink"/>
              </w:rPr>
              <w:t>3-2-8</w:t>
            </w:r>
            <w:r>
              <w:rPr>
                <w:rStyle w:val="IndexLink"/>
                <w:rtl w:val="true"/>
              </w:rPr>
              <w:t xml:space="preserve">. </w:t>
            </w:r>
            <w:r>
              <w:rPr>
                <w:rStyle w:val="IndexLink"/>
                <w:rtl w:val="true"/>
              </w:rPr>
              <w:t>حرم</w:t>
            </w:r>
            <w:r>
              <w:rPr>
                <w:rStyle w:val="IndexLink"/>
                <w:rtl w:val="true"/>
              </w:rPr>
              <w:tab/>
            </w:r>
            <w:r>
              <w:rPr>
                <w:rStyle w:val="IndexLink"/>
              </w:rPr>
              <w:t>396</w:t>
            </w:r>
          </w:hyperlink>
        </w:p>
        <w:p>
          <w:pPr>
            <w:pStyle w:val="Contents5"/>
            <w:tabs>
              <w:tab w:val="clear" w:pos="7892"/>
              <w:tab w:val="right" w:pos="9026" w:leader="dot"/>
            </w:tabs>
            <w:rPr/>
          </w:pPr>
          <w:hyperlink w:anchor="__RefHeading___Toc4332953_581953129">
            <w:r>
              <w:rPr>
                <w:webHidden/>
                <w:rStyle w:val="IndexLink"/>
              </w:rPr>
              <w:t>4-2-8</w:t>
            </w:r>
            <w:r>
              <w:rPr>
                <w:rStyle w:val="IndexLink"/>
                <w:rtl w:val="true"/>
              </w:rPr>
              <w:t xml:space="preserve">. </w:t>
            </w:r>
            <w:r>
              <w:rPr>
                <w:rStyle w:val="IndexLink"/>
                <w:rtl w:val="true"/>
              </w:rPr>
              <w:t xml:space="preserve">حسین </w:t>
            </w:r>
            <w:r>
              <w:rPr>
                <w:rStyle w:val="IndexLink"/>
                <w:rtl w:val="true"/>
              </w:rPr>
              <w:t>(</w:t>
            </w:r>
            <w:r>
              <w:rPr>
                <w:rStyle w:val="IndexLink"/>
                <w:rtl w:val="true"/>
              </w:rPr>
              <w:t>امام حسین</w:t>
            </w:r>
            <w:r>
              <w:rPr>
                <w:rStyle w:val="IndexLink"/>
                <w:rtl w:val="true"/>
              </w:rPr>
              <w:t>)</w:t>
              <w:tab/>
            </w:r>
            <w:r>
              <w:rPr>
                <w:rStyle w:val="IndexLink"/>
              </w:rPr>
              <w:t>397</w:t>
            </w:r>
          </w:hyperlink>
        </w:p>
        <w:p>
          <w:pPr>
            <w:pStyle w:val="Contents5"/>
            <w:tabs>
              <w:tab w:val="clear" w:pos="7892"/>
              <w:tab w:val="right" w:pos="9026" w:leader="dot"/>
            </w:tabs>
            <w:rPr/>
          </w:pPr>
          <w:hyperlink w:anchor="__RefHeading___Toc4332955_581953129">
            <w:r>
              <w:rPr>
                <w:webHidden/>
                <w:rStyle w:val="IndexLink"/>
              </w:rPr>
              <w:t>5-2-8</w:t>
            </w:r>
            <w:r>
              <w:rPr>
                <w:rStyle w:val="IndexLink"/>
                <w:rtl w:val="true"/>
              </w:rPr>
              <w:t xml:space="preserve">. </w:t>
            </w:r>
            <w:r>
              <w:rPr>
                <w:rStyle w:val="IndexLink"/>
                <w:rtl w:val="true"/>
              </w:rPr>
              <w:t>حلاج</w:t>
            </w:r>
            <w:r>
              <w:rPr>
                <w:rStyle w:val="IndexLink"/>
                <w:rtl w:val="true"/>
              </w:rPr>
              <w:tab/>
            </w:r>
            <w:r>
              <w:rPr>
                <w:rStyle w:val="IndexLink"/>
              </w:rPr>
              <w:t>398</w:t>
            </w:r>
          </w:hyperlink>
        </w:p>
        <w:p>
          <w:pPr>
            <w:pStyle w:val="Contents5"/>
            <w:tabs>
              <w:tab w:val="clear" w:pos="7892"/>
              <w:tab w:val="right" w:pos="9026" w:leader="dot"/>
            </w:tabs>
            <w:rPr/>
          </w:pPr>
          <w:hyperlink w:anchor="__RefHeading___Toc4332957_581953129">
            <w:r>
              <w:rPr>
                <w:webHidden/>
                <w:rStyle w:val="IndexLink"/>
              </w:rPr>
              <w:t>6-2-8</w:t>
            </w:r>
            <w:r>
              <w:rPr>
                <w:rStyle w:val="IndexLink"/>
                <w:rtl w:val="true"/>
              </w:rPr>
              <w:t xml:space="preserve">. </w:t>
            </w:r>
            <w:r>
              <w:rPr>
                <w:rStyle w:val="IndexLink"/>
                <w:rtl w:val="true"/>
              </w:rPr>
              <w:t>مسیح</w:t>
            </w:r>
            <w:r>
              <w:rPr>
                <w:rStyle w:val="IndexLink"/>
                <w:rtl w:val="true"/>
              </w:rPr>
              <w:tab/>
            </w:r>
            <w:r>
              <w:rPr>
                <w:rStyle w:val="IndexLink"/>
              </w:rPr>
              <w:t>399</w:t>
            </w:r>
          </w:hyperlink>
        </w:p>
        <w:p>
          <w:pPr>
            <w:pStyle w:val="Contents5"/>
            <w:tabs>
              <w:tab w:val="clear" w:pos="7892"/>
              <w:tab w:val="right" w:pos="9026" w:leader="dot"/>
            </w:tabs>
            <w:rPr/>
          </w:pPr>
          <w:hyperlink w:anchor="__RefHeading___Toc4332959_581953129">
            <w:r>
              <w:rPr>
                <w:webHidden/>
                <w:rStyle w:val="IndexLink"/>
              </w:rPr>
              <w:t>7-2-8</w:t>
            </w:r>
            <w:r>
              <w:rPr>
                <w:rStyle w:val="IndexLink"/>
                <w:rtl w:val="true"/>
              </w:rPr>
              <w:t xml:space="preserve">. </w:t>
            </w:r>
            <w:r>
              <w:rPr>
                <w:rStyle w:val="IndexLink"/>
                <w:rtl w:val="true"/>
              </w:rPr>
              <w:t>هابیل</w:t>
            </w:r>
            <w:r>
              <w:rPr>
                <w:rStyle w:val="IndexLink"/>
                <w:rtl w:val="true"/>
              </w:rPr>
              <w:tab/>
            </w:r>
            <w:r>
              <w:rPr>
                <w:rStyle w:val="IndexLink"/>
              </w:rPr>
              <w:t>401</w:t>
            </w:r>
          </w:hyperlink>
        </w:p>
        <w:p>
          <w:pPr>
            <w:pStyle w:val="Contents5"/>
            <w:tabs>
              <w:tab w:val="clear" w:pos="7892"/>
              <w:tab w:val="right" w:pos="9026" w:leader="dot"/>
            </w:tabs>
            <w:rPr/>
          </w:pPr>
          <w:hyperlink w:anchor="__RefHeading___Toc4332961_581953129">
            <w:r>
              <w:rPr>
                <w:webHidden/>
                <w:rStyle w:val="IndexLink"/>
              </w:rPr>
              <w:t>8-2-8</w:t>
            </w:r>
            <w:r>
              <w:rPr>
                <w:rStyle w:val="IndexLink"/>
                <w:rtl w:val="true"/>
              </w:rPr>
              <w:t xml:space="preserve">. </w:t>
            </w:r>
            <w:r>
              <w:rPr>
                <w:rStyle w:val="IndexLink"/>
                <w:rtl w:val="true"/>
              </w:rPr>
              <w:t>یوسف</w:t>
            </w:r>
            <w:r>
              <w:rPr>
                <w:rStyle w:val="IndexLink"/>
                <w:rtl w:val="true"/>
              </w:rPr>
              <w:tab/>
            </w:r>
            <w:r>
              <w:rPr>
                <w:rStyle w:val="IndexLink"/>
              </w:rPr>
              <w:t>401</w:t>
            </w:r>
          </w:hyperlink>
        </w:p>
        <w:p>
          <w:pPr>
            <w:pStyle w:val="Contents5"/>
            <w:tabs>
              <w:tab w:val="clear" w:pos="7892"/>
              <w:tab w:val="right" w:pos="9026" w:leader="dot"/>
            </w:tabs>
            <w:rPr/>
          </w:pPr>
          <w:hyperlink w:anchor="__RefHeading___Toc4332963_581953129">
            <w:r>
              <w:rPr>
                <w:webHidden/>
                <w:rStyle w:val="IndexLink"/>
              </w:rPr>
              <w:t>9-2-8</w:t>
            </w:r>
            <w:r>
              <w:rPr>
                <w:rStyle w:val="IndexLink"/>
                <w:rtl w:val="true"/>
              </w:rPr>
              <w:t xml:space="preserve">. </w:t>
            </w:r>
            <w:r>
              <w:rPr>
                <w:rStyle w:val="IndexLink"/>
                <w:rtl w:val="true"/>
              </w:rPr>
              <w:t>عیسی</w:t>
            </w:r>
            <w:r>
              <w:rPr>
                <w:rStyle w:val="IndexLink"/>
                <w:rtl w:val="true"/>
              </w:rPr>
              <w:tab/>
            </w:r>
            <w:r>
              <w:rPr>
                <w:rStyle w:val="IndexLink"/>
              </w:rPr>
              <w:t>401</w:t>
            </w:r>
          </w:hyperlink>
        </w:p>
        <w:p>
          <w:pPr>
            <w:pStyle w:val="Contents5"/>
            <w:tabs>
              <w:tab w:val="clear" w:pos="7892"/>
              <w:tab w:val="right" w:pos="9026" w:leader="dot"/>
            </w:tabs>
            <w:rPr/>
          </w:pPr>
          <w:hyperlink w:anchor="__RefHeading___Toc4332965_581953129">
            <w:r>
              <w:rPr>
                <w:webHidden/>
                <w:rStyle w:val="IndexLink"/>
              </w:rPr>
              <w:t>10-2-8</w:t>
            </w:r>
            <w:r>
              <w:rPr>
                <w:rStyle w:val="IndexLink"/>
                <w:rtl w:val="true"/>
              </w:rPr>
              <w:t xml:space="preserve">. </w:t>
            </w:r>
            <w:r>
              <w:rPr>
                <w:rStyle w:val="IndexLink"/>
                <w:rtl w:val="true"/>
              </w:rPr>
              <w:t>العازر</w:t>
            </w:r>
            <w:r>
              <w:rPr>
                <w:rStyle w:val="IndexLink"/>
                <w:rtl w:val="true"/>
              </w:rPr>
              <w:tab/>
            </w:r>
            <w:r>
              <w:rPr>
                <w:rStyle w:val="IndexLink"/>
              </w:rPr>
              <w:t>402</w:t>
            </w:r>
          </w:hyperlink>
        </w:p>
        <w:p>
          <w:pPr>
            <w:pStyle w:val="Contents5"/>
            <w:tabs>
              <w:tab w:val="clear" w:pos="7892"/>
              <w:tab w:val="right" w:pos="9026" w:leader="dot"/>
            </w:tabs>
            <w:rPr/>
          </w:pPr>
          <w:hyperlink w:anchor="__RefHeading___Toc4332967_581953129">
            <w:r>
              <w:rPr>
                <w:webHidden/>
                <w:rStyle w:val="IndexLink"/>
              </w:rPr>
              <w:t>11-2-8</w:t>
            </w:r>
            <w:r>
              <w:rPr>
                <w:rStyle w:val="IndexLink"/>
                <w:rtl w:val="true"/>
              </w:rPr>
              <w:t xml:space="preserve">. </w:t>
            </w:r>
            <w:r>
              <w:rPr>
                <w:rStyle w:val="IndexLink"/>
                <w:rtl w:val="true"/>
              </w:rPr>
              <w:t>امام منتظر</w:t>
            </w:r>
            <w:r>
              <w:rPr>
                <w:rStyle w:val="IndexLink"/>
                <w:rtl w:val="true"/>
              </w:rPr>
              <w:tab/>
            </w:r>
            <w:r>
              <w:rPr>
                <w:rStyle w:val="IndexLink"/>
              </w:rPr>
              <w:t>402</w:t>
            </w:r>
          </w:hyperlink>
        </w:p>
        <w:p>
          <w:pPr>
            <w:pStyle w:val="Contents5"/>
            <w:tabs>
              <w:tab w:val="clear" w:pos="7892"/>
              <w:tab w:val="right" w:pos="9026" w:leader="dot"/>
            </w:tabs>
            <w:rPr/>
          </w:pPr>
          <w:hyperlink w:anchor="__RefHeading___Toc4332969_581953129">
            <w:r>
              <w:rPr>
                <w:webHidden/>
                <w:rStyle w:val="IndexLink"/>
              </w:rPr>
              <w:t>12-2-8</w:t>
            </w:r>
            <w:r>
              <w:rPr>
                <w:rStyle w:val="IndexLink"/>
                <w:rtl w:val="true"/>
              </w:rPr>
              <w:t xml:space="preserve">. </w:t>
            </w:r>
            <w:r>
              <w:rPr>
                <w:rStyle w:val="IndexLink"/>
                <w:rtl w:val="true"/>
              </w:rPr>
              <w:t>انجیل</w:t>
            </w:r>
            <w:r>
              <w:rPr>
                <w:rStyle w:val="IndexLink"/>
                <w:rtl w:val="true"/>
              </w:rPr>
              <w:tab/>
            </w:r>
            <w:r>
              <w:rPr>
                <w:rStyle w:val="IndexLink"/>
              </w:rPr>
              <w:t>403</w:t>
            </w:r>
          </w:hyperlink>
        </w:p>
        <w:p>
          <w:pPr>
            <w:pStyle w:val="Contents5"/>
            <w:tabs>
              <w:tab w:val="clear" w:pos="7892"/>
              <w:tab w:val="right" w:pos="9026" w:leader="dot"/>
            </w:tabs>
            <w:rPr/>
          </w:pPr>
          <w:hyperlink w:anchor="__RefHeading___Toc4332971_581953129">
            <w:r>
              <w:rPr>
                <w:webHidden/>
                <w:rStyle w:val="IndexLink"/>
              </w:rPr>
              <w:t>13-2-8</w:t>
            </w:r>
            <w:r>
              <w:rPr>
                <w:rStyle w:val="IndexLink"/>
                <w:rtl w:val="true"/>
              </w:rPr>
              <w:t xml:space="preserve">. </w:t>
            </w:r>
            <w:r>
              <w:rPr>
                <w:rStyle w:val="IndexLink"/>
                <w:rtl w:val="true"/>
              </w:rPr>
              <w:t>توفان نوح</w:t>
            </w:r>
            <w:r>
              <w:rPr>
                <w:rStyle w:val="IndexLink"/>
                <w:rtl w:val="true"/>
              </w:rPr>
              <w:tab/>
            </w:r>
            <w:r>
              <w:rPr>
                <w:rStyle w:val="IndexLink"/>
              </w:rPr>
              <w:t>403</w:t>
            </w:r>
          </w:hyperlink>
        </w:p>
        <w:p>
          <w:pPr>
            <w:pStyle w:val="Contents5"/>
            <w:tabs>
              <w:tab w:val="clear" w:pos="7892"/>
              <w:tab w:val="right" w:pos="9026" w:leader="dot"/>
            </w:tabs>
            <w:rPr/>
          </w:pPr>
          <w:hyperlink w:anchor="__RefHeading___Toc4332973_581953129">
            <w:r>
              <w:rPr>
                <w:webHidden/>
                <w:rStyle w:val="IndexLink"/>
              </w:rPr>
              <w:t>14-2-8</w:t>
            </w:r>
            <w:r>
              <w:rPr>
                <w:rStyle w:val="IndexLink"/>
                <w:rtl w:val="true"/>
              </w:rPr>
              <w:t xml:space="preserve">. </w:t>
            </w:r>
            <w:r>
              <w:rPr>
                <w:rStyle w:val="IndexLink"/>
                <w:rtl w:val="true"/>
              </w:rPr>
              <w:t>خضر</w:t>
            </w:r>
            <w:r>
              <w:rPr>
                <w:rStyle w:val="IndexLink"/>
                <w:rtl w:val="true"/>
              </w:rPr>
              <w:tab/>
            </w:r>
            <w:r>
              <w:rPr>
                <w:rStyle w:val="IndexLink"/>
              </w:rPr>
              <w:t>404</w:t>
            </w:r>
          </w:hyperlink>
        </w:p>
        <w:p>
          <w:pPr>
            <w:pStyle w:val="Contents5"/>
            <w:tabs>
              <w:tab w:val="clear" w:pos="7892"/>
              <w:tab w:val="right" w:pos="9026" w:leader="dot"/>
            </w:tabs>
            <w:rPr/>
          </w:pPr>
          <w:hyperlink w:anchor="__RefHeading___Toc4332975_581953129">
            <w:r>
              <w:rPr>
                <w:webHidden/>
                <w:rStyle w:val="IndexLink"/>
              </w:rPr>
              <w:t>15-2-8</w:t>
            </w:r>
            <w:r>
              <w:rPr>
                <w:rStyle w:val="IndexLink"/>
                <w:rtl w:val="true"/>
              </w:rPr>
              <w:t xml:space="preserve">. </w:t>
            </w:r>
            <w:r>
              <w:rPr>
                <w:rStyle w:val="IndexLink"/>
                <w:rtl w:val="true"/>
              </w:rPr>
              <w:t>رستاخیز</w:t>
            </w:r>
            <w:r>
              <w:rPr>
                <w:rStyle w:val="IndexLink"/>
                <w:rtl w:val="true"/>
              </w:rPr>
              <w:tab/>
            </w:r>
            <w:r>
              <w:rPr>
                <w:rStyle w:val="IndexLink"/>
              </w:rPr>
              <w:t>405</w:t>
            </w:r>
          </w:hyperlink>
        </w:p>
        <w:p>
          <w:pPr>
            <w:pStyle w:val="Contents5"/>
            <w:tabs>
              <w:tab w:val="clear" w:pos="7892"/>
              <w:tab w:val="right" w:pos="9026" w:leader="dot"/>
            </w:tabs>
            <w:rPr/>
          </w:pPr>
          <w:hyperlink w:anchor="__RefHeading___Toc4332977_581953129">
            <w:r>
              <w:rPr>
                <w:webHidden/>
                <w:rStyle w:val="IndexLink"/>
              </w:rPr>
              <w:t>16-2-8</w:t>
            </w:r>
            <w:r>
              <w:rPr>
                <w:rStyle w:val="IndexLink"/>
                <w:rtl w:val="true"/>
              </w:rPr>
              <w:t xml:space="preserve">. </w:t>
            </w:r>
            <w:r>
              <w:rPr>
                <w:rStyle w:val="IndexLink"/>
                <w:rtl w:val="true"/>
              </w:rPr>
              <w:t>سامری و گوساله</w:t>
            </w:r>
            <w:r>
              <w:rPr>
                <w:rStyle w:val="IndexLink"/>
                <w:rtl w:val="true"/>
              </w:rPr>
              <w:tab/>
            </w:r>
            <w:r>
              <w:rPr>
                <w:rStyle w:val="IndexLink"/>
              </w:rPr>
              <w:t>406</w:t>
            </w:r>
          </w:hyperlink>
        </w:p>
        <w:p>
          <w:pPr>
            <w:pStyle w:val="Contents5"/>
            <w:tabs>
              <w:tab w:val="clear" w:pos="7892"/>
              <w:tab w:val="right" w:pos="9026" w:leader="dot"/>
            </w:tabs>
            <w:rPr/>
          </w:pPr>
          <w:hyperlink w:anchor="__RefHeading___Toc4332979_581953129">
            <w:r>
              <w:rPr>
                <w:webHidden/>
                <w:rStyle w:val="IndexLink"/>
              </w:rPr>
              <w:t>17-2-8</w:t>
            </w:r>
            <w:r>
              <w:rPr>
                <w:rStyle w:val="IndexLink"/>
                <w:rtl w:val="true"/>
              </w:rPr>
              <w:t xml:space="preserve">. </w:t>
            </w:r>
            <w:r>
              <w:rPr>
                <w:rStyle w:val="IndexLink"/>
                <w:rtl w:val="true"/>
              </w:rPr>
              <w:t>شام آخر</w:t>
            </w:r>
            <w:r>
              <w:rPr>
                <w:rStyle w:val="IndexLink"/>
                <w:rtl w:val="true"/>
              </w:rPr>
              <w:tab/>
            </w:r>
            <w:r>
              <w:rPr>
                <w:rStyle w:val="IndexLink"/>
              </w:rPr>
              <w:t>407</w:t>
            </w:r>
          </w:hyperlink>
        </w:p>
        <w:p>
          <w:pPr>
            <w:pStyle w:val="Contents5"/>
            <w:tabs>
              <w:tab w:val="clear" w:pos="7892"/>
              <w:tab w:val="right" w:pos="9026" w:leader="dot"/>
            </w:tabs>
            <w:rPr/>
          </w:pPr>
          <w:hyperlink w:anchor="__RefHeading___Toc4332981_581953129">
            <w:r>
              <w:rPr>
                <w:webHidden/>
                <w:rStyle w:val="IndexLink"/>
              </w:rPr>
              <w:t>18-2-8</w:t>
            </w:r>
            <w:r>
              <w:rPr>
                <w:rStyle w:val="IndexLink"/>
                <w:rtl w:val="true"/>
              </w:rPr>
              <w:t xml:space="preserve">. </w:t>
            </w:r>
            <w:r>
              <w:rPr>
                <w:rStyle w:val="IndexLink"/>
                <w:rtl w:val="true"/>
              </w:rPr>
              <w:t>صلیب</w:t>
            </w:r>
            <w:r>
              <w:rPr>
                <w:rStyle w:val="IndexLink"/>
                <w:rtl w:val="true"/>
              </w:rPr>
              <w:tab/>
            </w:r>
            <w:r>
              <w:rPr>
                <w:rStyle w:val="IndexLink"/>
              </w:rPr>
              <w:t>407</w:t>
            </w:r>
          </w:hyperlink>
        </w:p>
        <w:p>
          <w:pPr>
            <w:pStyle w:val="Contents5"/>
            <w:tabs>
              <w:tab w:val="clear" w:pos="7892"/>
              <w:tab w:val="right" w:pos="9026" w:leader="dot"/>
            </w:tabs>
            <w:rPr/>
          </w:pPr>
          <w:hyperlink w:anchor="__RefHeading___Toc4332983_581953129">
            <w:r>
              <w:rPr>
                <w:webHidden/>
                <w:rStyle w:val="IndexLink"/>
              </w:rPr>
              <w:t>19-2-8</w:t>
            </w:r>
            <w:r>
              <w:rPr>
                <w:rStyle w:val="IndexLink"/>
                <w:rtl w:val="true"/>
              </w:rPr>
              <w:t xml:space="preserve">. </w:t>
            </w:r>
            <w:r>
              <w:rPr>
                <w:rStyle w:val="IndexLink"/>
                <w:rtl w:val="true"/>
              </w:rPr>
              <w:t>قابیل</w:t>
            </w:r>
            <w:r>
              <w:rPr>
                <w:rStyle w:val="IndexLink"/>
                <w:rtl w:val="true"/>
              </w:rPr>
              <w:tab/>
            </w:r>
            <w:r>
              <w:rPr>
                <w:rStyle w:val="IndexLink"/>
              </w:rPr>
              <w:t>408</w:t>
            </w:r>
          </w:hyperlink>
        </w:p>
        <w:p>
          <w:pPr>
            <w:pStyle w:val="Contents5"/>
            <w:tabs>
              <w:tab w:val="clear" w:pos="7892"/>
              <w:tab w:val="right" w:pos="9026" w:leader="dot"/>
            </w:tabs>
            <w:rPr/>
          </w:pPr>
          <w:hyperlink w:anchor="__RefHeading___Toc4332985_581953129">
            <w:r>
              <w:rPr>
                <w:webHidden/>
                <w:rStyle w:val="IndexLink"/>
              </w:rPr>
              <w:t>20-2-8</w:t>
            </w:r>
            <w:r>
              <w:rPr>
                <w:rStyle w:val="IndexLink"/>
                <w:rtl w:val="true"/>
              </w:rPr>
              <w:t xml:space="preserve">. </w:t>
            </w:r>
            <w:r>
              <w:rPr>
                <w:rStyle w:val="IndexLink"/>
                <w:rtl w:val="true"/>
              </w:rPr>
              <w:t>گاو بنی‌اسرائیل</w:t>
            </w:r>
            <w:r>
              <w:rPr>
                <w:rStyle w:val="IndexLink"/>
                <w:rtl w:val="true"/>
              </w:rPr>
              <w:tab/>
            </w:r>
            <w:r>
              <w:rPr>
                <w:rStyle w:val="IndexLink"/>
              </w:rPr>
              <w:t>408</w:t>
            </w:r>
          </w:hyperlink>
        </w:p>
        <w:p>
          <w:pPr>
            <w:pStyle w:val="Contents5"/>
            <w:tabs>
              <w:tab w:val="clear" w:pos="7892"/>
              <w:tab w:val="right" w:pos="9026" w:leader="dot"/>
            </w:tabs>
            <w:rPr/>
          </w:pPr>
          <w:hyperlink w:anchor="__RefHeading___Toc4332987_581953129">
            <w:r>
              <w:rPr>
                <w:webHidden/>
                <w:rStyle w:val="IndexLink"/>
              </w:rPr>
              <w:t>21-2-8</w:t>
            </w:r>
            <w:r>
              <w:rPr>
                <w:rStyle w:val="IndexLink"/>
                <w:rtl w:val="true"/>
              </w:rPr>
              <w:t xml:space="preserve">. </w:t>
            </w:r>
            <w:r>
              <w:rPr>
                <w:rStyle w:val="IndexLink"/>
                <w:rtl w:val="true"/>
              </w:rPr>
              <w:t>یهودا</w:t>
            </w:r>
            <w:r>
              <w:rPr>
                <w:rStyle w:val="IndexLink"/>
                <w:rtl w:val="true"/>
              </w:rPr>
              <w:tab/>
            </w:r>
            <w:r>
              <w:rPr>
                <w:rStyle w:val="IndexLink"/>
              </w:rPr>
              <w:t>409</w:t>
            </w:r>
          </w:hyperlink>
        </w:p>
        <w:p>
          <w:pPr>
            <w:pStyle w:val="Contents5"/>
            <w:tabs>
              <w:tab w:val="clear" w:pos="7892"/>
              <w:tab w:val="right" w:pos="9026" w:leader="dot"/>
            </w:tabs>
            <w:rPr/>
          </w:pPr>
          <w:hyperlink w:anchor="__RefHeading___Toc4332989_581953129">
            <w:r>
              <w:rPr>
                <w:webHidden/>
                <w:rStyle w:val="IndexLink"/>
              </w:rPr>
              <w:t>22-2-8</w:t>
            </w:r>
            <w:r>
              <w:rPr>
                <w:rStyle w:val="IndexLink"/>
                <w:rtl w:val="true"/>
              </w:rPr>
              <w:t xml:space="preserve">. </w:t>
            </w:r>
            <w:r>
              <w:rPr>
                <w:rStyle w:val="IndexLink"/>
                <w:rtl w:val="true"/>
              </w:rPr>
              <w:t>زلیخا</w:t>
            </w:r>
            <w:r>
              <w:rPr>
                <w:rStyle w:val="IndexLink"/>
                <w:rtl w:val="true"/>
              </w:rPr>
              <w:tab/>
            </w:r>
            <w:r>
              <w:rPr>
                <w:rStyle w:val="IndexLink"/>
              </w:rPr>
              <w:t>410</w:t>
            </w:r>
          </w:hyperlink>
        </w:p>
        <w:p>
          <w:pPr>
            <w:pStyle w:val="Contents5"/>
            <w:tabs>
              <w:tab w:val="clear" w:pos="7892"/>
              <w:tab w:val="right" w:pos="9026" w:leader="dot"/>
            </w:tabs>
            <w:rPr/>
          </w:pPr>
          <w:hyperlink w:anchor="__RefHeading___Toc4332991_581953129">
            <w:r>
              <w:rPr>
                <w:webHidden/>
                <w:rStyle w:val="IndexLink"/>
              </w:rPr>
              <w:t>23-2-8</w:t>
            </w:r>
            <w:r>
              <w:rPr>
                <w:rStyle w:val="IndexLink"/>
                <w:rtl w:val="true"/>
              </w:rPr>
              <w:t xml:space="preserve">. </w:t>
            </w:r>
            <w:r>
              <w:rPr>
                <w:rStyle w:val="IndexLink"/>
                <w:rtl w:val="true"/>
              </w:rPr>
              <w:t>نمرود</w:t>
            </w:r>
            <w:r>
              <w:rPr>
                <w:rStyle w:val="IndexLink"/>
                <w:rtl w:val="true"/>
              </w:rPr>
              <w:tab/>
            </w:r>
            <w:r>
              <w:rPr>
                <w:rStyle w:val="IndexLink"/>
              </w:rPr>
              <w:t>410</w:t>
            </w:r>
          </w:hyperlink>
        </w:p>
        <w:p>
          <w:pPr>
            <w:pStyle w:val="Contents5"/>
            <w:tabs>
              <w:tab w:val="clear" w:pos="7892"/>
              <w:tab w:val="right" w:pos="9026" w:leader="dot"/>
            </w:tabs>
            <w:rPr/>
          </w:pPr>
          <w:hyperlink w:anchor="__RefHeading___Toc4332993_581953129">
            <w:r>
              <w:rPr>
                <w:webHidden/>
                <w:rStyle w:val="IndexLink"/>
              </w:rPr>
              <w:t>24-2-8</w:t>
            </w:r>
            <w:r>
              <w:rPr>
                <w:rStyle w:val="IndexLink"/>
                <w:rtl w:val="true"/>
              </w:rPr>
              <w:t xml:space="preserve">. </w:t>
            </w:r>
            <w:r>
              <w:rPr>
                <w:rStyle w:val="IndexLink"/>
                <w:rtl w:val="true"/>
              </w:rPr>
              <w:t>ابوالعلای معرّی</w:t>
            </w:r>
            <w:r>
              <w:rPr>
                <w:rStyle w:val="IndexLink"/>
                <w:rtl w:val="true"/>
              </w:rPr>
              <w:tab/>
            </w:r>
            <w:r>
              <w:rPr>
                <w:rStyle w:val="IndexLink"/>
              </w:rPr>
              <w:t>410</w:t>
            </w:r>
          </w:hyperlink>
        </w:p>
        <w:p>
          <w:pPr>
            <w:pStyle w:val="Contents5"/>
            <w:tabs>
              <w:tab w:val="clear" w:pos="7892"/>
              <w:tab w:val="right" w:pos="9026" w:leader="dot"/>
            </w:tabs>
            <w:rPr/>
          </w:pPr>
          <w:hyperlink w:anchor="__RefHeading___Toc4332995_581953129">
            <w:r>
              <w:rPr>
                <w:webHidden/>
                <w:rStyle w:val="IndexLink"/>
              </w:rPr>
              <w:t>25-2-8</w:t>
            </w:r>
            <w:r>
              <w:rPr>
                <w:rStyle w:val="IndexLink"/>
                <w:rtl w:val="true"/>
              </w:rPr>
              <w:t xml:space="preserve">. </w:t>
            </w:r>
            <w:r>
              <w:rPr>
                <w:rStyle w:val="IndexLink"/>
                <w:rtl w:val="true"/>
              </w:rPr>
              <w:t>جاحظ</w:t>
            </w:r>
            <w:r>
              <w:rPr>
                <w:rStyle w:val="IndexLink"/>
                <w:rtl w:val="true"/>
              </w:rPr>
              <w:tab/>
            </w:r>
            <w:r>
              <w:rPr>
                <w:rStyle w:val="IndexLink"/>
              </w:rPr>
              <w:t>411</w:t>
            </w:r>
          </w:hyperlink>
        </w:p>
        <w:p>
          <w:pPr>
            <w:pStyle w:val="Contents5"/>
            <w:tabs>
              <w:tab w:val="clear" w:pos="7892"/>
              <w:tab w:val="right" w:pos="9026" w:leader="dot"/>
            </w:tabs>
            <w:rPr/>
          </w:pPr>
          <w:hyperlink w:anchor="__RefHeading___Toc4332997_581953129">
            <w:r>
              <w:rPr>
                <w:webHidden/>
                <w:rStyle w:val="IndexLink"/>
              </w:rPr>
              <w:t>26-2-8</w:t>
            </w:r>
            <w:r>
              <w:rPr>
                <w:rStyle w:val="IndexLink"/>
                <w:rtl w:val="true"/>
              </w:rPr>
              <w:t xml:space="preserve">. </w:t>
            </w:r>
            <w:r>
              <w:rPr>
                <w:rStyle w:val="IndexLink"/>
                <w:rtl w:val="true"/>
              </w:rPr>
              <w:t>سقراط</w:t>
            </w:r>
            <w:r>
              <w:rPr>
                <w:rStyle w:val="IndexLink"/>
                <w:rtl w:val="true"/>
              </w:rPr>
              <w:tab/>
            </w:r>
            <w:r>
              <w:rPr>
                <w:rStyle w:val="IndexLink"/>
              </w:rPr>
              <w:t>412</w:t>
            </w:r>
          </w:hyperlink>
        </w:p>
        <w:p>
          <w:pPr>
            <w:pStyle w:val="Contents5"/>
            <w:tabs>
              <w:tab w:val="clear" w:pos="7892"/>
              <w:tab w:val="right" w:pos="9026" w:leader="dot"/>
            </w:tabs>
            <w:rPr/>
          </w:pPr>
          <w:hyperlink w:anchor="__RefHeading___Toc4332999_581953129">
            <w:r>
              <w:rPr>
                <w:webHidden/>
                <w:rStyle w:val="IndexLink"/>
              </w:rPr>
              <w:t>27-2-8</w:t>
            </w:r>
            <w:r>
              <w:rPr>
                <w:rStyle w:val="IndexLink"/>
                <w:rtl w:val="true"/>
              </w:rPr>
              <w:t xml:space="preserve">. </w:t>
            </w:r>
            <w:r>
              <w:rPr>
                <w:rStyle w:val="IndexLink"/>
                <w:rtl w:val="true"/>
              </w:rPr>
              <w:t>ابونواس</w:t>
            </w:r>
            <w:r>
              <w:rPr>
                <w:rStyle w:val="IndexLink"/>
                <w:rtl w:val="true"/>
              </w:rPr>
              <w:tab/>
            </w:r>
            <w:r>
              <w:rPr>
                <w:rStyle w:val="IndexLink"/>
              </w:rPr>
              <w:t>413</w:t>
            </w:r>
          </w:hyperlink>
        </w:p>
        <w:p>
          <w:pPr>
            <w:pStyle w:val="Contents5"/>
            <w:tabs>
              <w:tab w:val="clear" w:pos="7892"/>
              <w:tab w:val="right" w:pos="9026" w:leader="dot"/>
            </w:tabs>
            <w:rPr/>
          </w:pPr>
          <w:hyperlink w:anchor="__RefHeading___Toc4333001_581953129">
            <w:r>
              <w:rPr>
                <w:webHidden/>
                <w:rStyle w:val="IndexLink"/>
              </w:rPr>
              <w:t>28-2-8</w:t>
            </w:r>
            <w:r>
              <w:rPr>
                <w:rStyle w:val="IndexLink"/>
                <w:rtl w:val="true"/>
              </w:rPr>
              <w:t xml:space="preserve">. </w:t>
            </w:r>
            <w:r>
              <w:rPr>
                <w:rStyle w:val="IndexLink"/>
                <w:rtl w:val="true"/>
              </w:rPr>
              <w:t>اسکندر</w:t>
            </w:r>
            <w:r>
              <w:rPr>
                <w:rStyle w:val="IndexLink"/>
                <w:rtl w:val="true"/>
              </w:rPr>
              <w:tab/>
            </w:r>
            <w:r>
              <w:rPr>
                <w:rStyle w:val="IndexLink"/>
              </w:rPr>
              <w:t>413</w:t>
            </w:r>
          </w:hyperlink>
        </w:p>
        <w:p>
          <w:pPr>
            <w:pStyle w:val="Contents5"/>
            <w:tabs>
              <w:tab w:val="clear" w:pos="7892"/>
              <w:tab w:val="right" w:pos="9026" w:leader="dot"/>
            </w:tabs>
            <w:rPr/>
          </w:pPr>
          <w:hyperlink w:anchor="__RefHeading___Toc4333003_581953129">
            <w:r>
              <w:rPr>
                <w:webHidden/>
                <w:rStyle w:val="IndexLink"/>
              </w:rPr>
              <w:t>29-2-8</w:t>
            </w:r>
            <w:r>
              <w:rPr>
                <w:rStyle w:val="IndexLink"/>
                <w:rtl w:val="true"/>
              </w:rPr>
              <w:t xml:space="preserve">. </w:t>
            </w:r>
            <w:r>
              <w:rPr>
                <w:rStyle w:val="IndexLink"/>
                <w:rtl w:val="true"/>
              </w:rPr>
              <w:t>بشار</w:t>
            </w:r>
            <w:r>
              <w:rPr>
                <w:rStyle w:val="IndexLink"/>
                <w:rtl w:val="true"/>
              </w:rPr>
              <w:tab/>
            </w:r>
            <w:r>
              <w:rPr>
                <w:rStyle w:val="IndexLink"/>
              </w:rPr>
              <w:t>414</w:t>
            </w:r>
          </w:hyperlink>
        </w:p>
        <w:p>
          <w:pPr>
            <w:pStyle w:val="Contents5"/>
            <w:tabs>
              <w:tab w:val="clear" w:pos="7892"/>
              <w:tab w:val="right" w:pos="9026" w:leader="dot"/>
            </w:tabs>
            <w:rPr/>
          </w:pPr>
          <w:hyperlink w:anchor="__RefHeading___Toc4333005_581953129">
            <w:r>
              <w:rPr>
                <w:webHidden/>
                <w:rStyle w:val="IndexLink"/>
              </w:rPr>
              <w:t>30-2-8</w:t>
            </w:r>
            <w:r>
              <w:rPr>
                <w:rStyle w:val="IndexLink"/>
                <w:rtl w:val="true"/>
              </w:rPr>
              <w:t xml:space="preserve">. </w:t>
            </w:r>
            <w:r>
              <w:rPr>
                <w:rStyle w:val="IndexLink"/>
                <w:rtl w:val="true"/>
              </w:rPr>
              <w:t>حجاج</w:t>
            </w:r>
            <w:r>
              <w:rPr>
                <w:rStyle w:val="IndexLink"/>
                <w:rtl w:val="true"/>
              </w:rPr>
              <w:tab/>
            </w:r>
            <w:r>
              <w:rPr>
                <w:rStyle w:val="IndexLink"/>
              </w:rPr>
              <w:t>415</w:t>
            </w:r>
          </w:hyperlink>
        </w:p>
        <w:p>
          <w:pPr>
            <w:pStyle w:val="Contents5"/>
            <w:tabs>
              <w:tab w:val="clear" w:pos="7892"/>
              <w:tab w:val="right" w:pos="9026" w:leader="dot"/>
            </w:tabs>
            <w:rPr/>
          </w:pPr>
          <w:hyperlink w:anchor="__RefHeading___Toc4333007_581953129">
            <w:r>
              <w:rPr>
                <w:webHidden/>
                <w:rStyle w:val="IndexLink"/>
              </w:rPr>
              <w:t>31-2-8</w:t>
            </w:r>
            <w:r>
              <w:rPr>
                <w:rStyle w:val="IndexLink"/>
                <w:rtl w:val="true"/>
              </w:rPr>
              <w:t xml:space="preserve">. </w:t>
            </w:r>
            <w:r>
              <w:rPr>
                <w:rStyle w:val="IndexLink"/>
                <w:rtl w:val="true"/>
              </w:rPr>
              <w:t>عبدالرحمان داخل</w:t>
            </w:r>
            <w:r>
              <w:rPr>
                <w:rStyle w:val="IndexLink"/>
                <w:rtl w:val="true"/>
              </w:rPr>
              <w:tab/>
            </w:r>
            <w:r>
              <w:rPr>
                <w:rStyle w:val="IndexLink"/>
              </w:rPr>
              <w:t>415</w:t>
            </w:r>
          </w:hyperlink>
        </w:p>
        <w:p>
          <w:pPr>
            <w:pStyle w:val="Contents5"/>
            <w:tabs>
              <w:tab w:val="clear" w:pos="7892"/>
              <w:tab w:val="right" w:pos="9026" w:leader="dot"/>
            </w:tabs>
            <w:rPr/>
          </w:pPr>
          <w:hyperlink w:anchor="__RefHeading___Toc4333009_581953129">
            <w:r>
              <w:rPr>
                <w:webHidden/>
                <w:rStyle w:val="IndexLink"/>
              </w:rPr>
              <w:t>32-2-8</w:t>
            </w:r>
            <w:r>
              <w:rPr>
                <w:rStyle w:val="IndexLink"/>
                <w:rtl w:val="true"/>
              </w:rPr>
              <w:t xml:space="preserve">. </w:t>
            </w:r>
            <w:r>
              <w:rPr>
                <w:rStyle w:val="IndexLink"/>
                <w:rtl w:val="true"/>
              </w:rPr>
              <w:t>عایشه</w:t>
            </w:r>
            <w:r>
              <w:rPr>
                <w:rStyle w:val="IndexLink"/>
                <w:rtl w:val="true"/>
              </w:rPr>
              <w:tab/>
            </w:r>
            <w:r>
              <w:rPr>
                <w:rStyle w:val="IndexLink"/>
              </w:rPr>
              <w:t>416</w:t>
            </w:r>
          </w:hyperlink>
        </w:p>
        <w:p>
          <w:pPr>
            <w:pStyle w:val="Contents5"/>
            <w:tabs>
              <w:tab w:val="clear" w:pos="7892"/>
              <w:tab w:val="right" w:pos="9026" w:leader="dot"/>
            </w:tabs>
            <w:rPr/>
          </w:pPr>
          <w:hyperlink w:anchor="__RefHeading___Toc4333011_581953129">
            <w:r>
              <w:rPr>
                <w:webHidden/>
                <w:rStyle w:val="IndexLink"/>
              </w:rPr>
              <w:t>33-2-8</w:t>
            </w:r>
            <w:r>
              <w:rPr>
                <w:rStyle w:val="IndexLink"/>
                <w:rtl w:val="true"/>
              </w:rPr>
              <w:t xml:space="preserve">. </w:t>
            </w:r>
            <w:r>
              <w:rPr>
                <w:rStyle w:val="IndexLink"/>
                <w:rtl w:val="true"/>
              </w:rPr>
              <w:t>مهیار دمشقی</w:t>
            </w:r>
            <w:r>
              <w:rPr>
                <w:rStyle w:val="IndexLink"/>
                <w:rtl w:val="true"/>
              </w:rPr>
              <w:tab/>
            </w:r>
            <w:r>
              <w:rPr>
                <w:rStyle w:val="IndexLink"/>
              </w:rPr>
              <w:t>416</w:t>
            </w:r>
          </w:hyperlink>
        </w:p>
        <w:p>
          <w:pPr>
            <w:pStyle w:val="Contents4"/>
            <w:tabs>
              <w:tab w:val="clear" w:pos="8176"/>
              <w:tab w:val="right" w:pos="9026" w:leader="dot"/>
            </w:tabs>
            <w:rPr/>
          </w:pPr>
          <w:hyperlink w:anchor="__RefHeading___Toc4333013_581953129">
            <w:r>
              <w:rPr>
                <w:webHidden/>
                <w:rStyle w:val="IndexLink"/>
              </w:rPr>
              <w:t>3-8</w:t>
            </w:r>
            <w:r>
              <w:rPr>
                <w:rStyle w:val="IndexLink"/>
                <w:rtl w:val="true"/>
              </w:rPr>
              <w:t xml:space="preserve">. </w:t>
            </w:r>
            <w:r>
              <w:rPr>
                <w:rStyle w:val="IndexLink"/>
                <w:rtl w:val="true"/>
              </w:rPr>
              <w:t>مقایسه</w:t>
            </w:r>
            <w:r>
              <w:rPr>
                <w:rStyle w:val="IndexLink"/>
                <w:rtl w:val="true"/>
              </w:rPr>
              <w:softHyphen/>
            </w:r>
            <w:r>
              <w:rPr>
                <w:rStyle w:val="IndexLink"/>
                <w:rtl w:val="true"/>
              </w:rPr>
              <w:t>ی نمادهای اساطیری، حماسی و ملی</w:t>
            </w:r>
            <w:r>
              <w:rPr>
                <w:rStyle w:val="IndexLink"/>
                <w:rtl w:val="true"/>
              </w:rPr>
              <w:tab/>
            </w:r>
            <w:r>
              <w:rPr>
                <w:rStyle w:val="IndexLink"/>
              </w:rPr>
              <w:t>418</w:t>
            </w:r>
          </w:hyperlink>
        </w:p>
        <w:p>
          <w:pPr>
            <w:pStyle w:val="Contents5"/>
            <w:tabs>
              <w:tab w:val="clear" w:pos="7892"/>
              <w:tab w:val="right" w:pos="9026" w:leader="dot"/>
            </w:tabs>
            <w:rPr/>
          </w:pPr>
          <w:hyperlink w:anchor="__RefHeading___Toc4333015_581953129">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4333017_581953129">
            <w:r>
              <w:rPr>
                <w:webHidden/>
                <w:rStyle w:val="IndexLink"/>
              </w:rPr>
              <w:t>1-3-8</w:t>
            </w:r>
            <w:r>
              <w:rPr>
                <w:rStyle w:val="IndexLink"/>
                <w:rtl w:val="true"/>
              </w:rPr>
              <w:t xml:space="preserve">. </w:t>
            </w:r>
            <w:r>
              <w:rPr>
                <w:rStyle w:val="IndexLink"/>
                <w:rtl w:val="true"/>
              </w:rPr>
              <w:t>آتنا</w:t>
            </w:r>
            <w:r>
              <w:rPr>
                <w:rStyle w:val="IndexLink"/>
                <w:rtl w:val="true"/>
              </w:rPr>
              <w:tab/>
            </w:r>
            <w:r>
              <w:rPr>
                <w:rStyle w:val="IndexLink"/>
              </w:rPr>
              <w:t>419</w:t>
            </w:r>
          </w:hyperlink>
        </w:p>
        <w:p>
          <w:pPr>
            <w:pStyle w:val="Contents5"/>
            <w:tabs>
              <w:tab w:val="clear" w:pos="7892"/>
              <w:tab w:val="right" w:pos="9026" w:leader="dot"/>
            </w:tabs>
            <w:rPr/>
          </w:pPr>
          <w:hyperlink w:anchor="__RefHeading___Toc4333019_581953129">
            <w:r>
              <w:rPr>
                <w:webHidden/>
                <w:rStyle w:val="IndexLink"/>
              </w:rPr>
              <w:t>2-3-8</w:t>
            </w:r>
            <w:r>
              <w:rPr>
                <w:rStyle w:val="IndexLink"/>
                <w:rtl w:val="true"/>
              </w:rPr>
              <w:t xml:space="preserve">. </w:t>
            </w:r>
            <w:r>
              <w:rPr>
                <w:rStyle w:val="IndexLink"/>
                <w:rtl w:val="true"/>
              </w:rPr>
              <w:t>ادونیس</w:t>
            </w:r>
            <w:r>
              <w:rPr>
                <w:rStyle w:val="IndexLink"/>
                <w:rtl w:val="true"/>
              </w:rPr>
              <w:tab/>
            </w:r>
            <w:r>
              <w:rPr>
                <w:rStyle w:val="IndexLink"/>
              </w:rPr>
              <w:t>419</w:t>
            </w:r>
          </w:hyperlink>
        </w:p>
        <w:p>
          <w:pPr>
            <w:pStyle w:val="Contents5"/>
            <w:tabs>
              <w:tab w:val="clear" w:pos="7892"/>
              <w:tab w:val="right" w:pos="9026" w:leader="dot"/>
            </w:tabs>
            <w:rPr/>
          </w:pPr>
          <w:hyperlink w:anchor="__RefHeading___Toc4333021_581953129">
            <w:r>
              <w:rPr>
                <w:webHidden/>
                <w:rStyle w:val="IndexLink"/>
              </w:rPr>
              <w:t>3-3-8</w:t>
            </w:r>
            <w:r>
              <w:rPr>
                <w:rStyle w:val="IndexLink"/>
                <w:rtl w:val="true"/>
              </w:rPr>
              <w:t xml:space="preserve">. </w:t>
            </w:r>
            <w:r>
              <w:rPr>
                <w:rStyle w:val="IndexLink"/>
                <w:rtl w:val="true"/>
              </w:rPr>
              <w:t>اسکلابیوس</w:t>
            </w:r>
            <w:r>
              <w:rPr>
                <w:rStyle w:val="IndexLink"/>
                <w:rtl w:val="true"/>
              </w:rPr>
              <w:tab/>
            </w:r>
            <w:r>
              <w:rPr>
                <w:rStyle w:val="IndexLink"/>
              </w:rPr>
              <w:t>420</w:t>
            </w:r>
          </w:hyperlink>
        </w:p>
        <w:p>
          <w:pPr>
            <w:pStyle w:val="Contents5"/>
            <w:tabs>
              <w:tab w:val="clear" w:pos="7892"/>
              <w:tab w:val="right" w:pos="9026" w:leader="dot"/>
            </w:tabs>
            <w:rPr/>
          </w:pPr>
          <w:hyperlink w:anchor="__RefHeading___Toc4333023_581953129">
            <w:r>
              <w:rPr>
                <w:webHidden/>
                <w:rStyle w:val="IndexLink"/>
              </w:rPr>
              <w:t>4-3-8</w:t>
            </w:r>
            <w:r>
              <w:rPr>
                <w:rStyle w:val="IndexLink"/>
                <w:rtl w:val="true"/>
              </w:rPr>
              <w:t xml:space="preserve">. </w:t>
            </w:r>
            <w:r>
              <w:rPr>
                <w:rStyle w:val="IndexLink"/>
                <w:rtl w:val="true"/>
              </w:rPr>
              <w:t>تموز</w:t>
            </w:r>
            <w:r>
              <w:rPr>
                <w:rStyle w:val="IndexLink"/>
                <w:rtl w:val="true"/>
              </w:rPr>
              <w:tab/>
            </w:r>
            <w:r>
              <w:rPr>
                <w:rStyle w:val="IndexLink"/>
              </w:rPr>
              <w:t>421</w:t>
            </w:r>
          </w:hyperlink>
        </w:p>
        <w:p>
          <w:pPr>
            <w:pStyle w:val="Contents5"/>
            <w:tabs>
              <w:tab w:val="clear" w:pos="7892"/>
              <w:tab w:val="right" w:pos="9026" w:leader="dot"/>
            </w:tabs>
            <w:rPr/>
          </w:pPr>
          <w:hyperlink w:anchor="__RefHeading___Toc4333025_581953129">
            <w:r>
              <w:rPr>
                <w:webHidden/>
                <w:rStyle w:val="IndexLink"/>
              </w:rPr>
              <w:t>5-3-8</w:t>
            </w:r>
            <w:r>
              <w:rPr>
                <w:rStyle w:val="IndexLink"/>
                <w:rtl w:val="true"/>
              </w:rPr>
              <w:t xml:space="preserve">. </w:t>
            </w:r>
            <w:r>
              <w:rPr>
                <w:rStyle w:val="IndexLink"/>
                <w:rtl w:val="true"/>
              </w:rPr>
              <w:t>عشتاروت</w:t>
            </w:r>
            <w:r>
              <w:rPr>
                <w:rStyle w:val="IndexLink"/>
                <w:rtl w:val="true"/>
              </w:rPr>
              <w:tab/>
            </w:r>
            <w:r>
              <w:rPr>
                <w:rStyle w:val="IndexLink"/>
              </w:rPr>
              <w:t>422</w:t>
            </w:r>
          </w:hyperlink>
        </w:p>
        <w:p>
          <w:pPr>
            <w:pStyle w:val="Contents5"/>
            <w:tabs>
              <w:tab w:val="clear" w:pos="7892"/>
              <w:tab w:val="right" w:pos="9026" w:leader="dot"/>
            </w:tabs>
            <w:rPr/>
          </w:pPr>
          <w:hyperlink w:anchor="__RefHeading___Toc4333027_581953129">
            <w:r>
              <w:rPr>
                <w:webHidden/>
                <w:rStyle w:val="IndexLink"/>
              </w:rPr>
              <w:t>6-3-8</w:t>
            </w:r>
            <w:r>
              <w:rPr>
                <w:rStyle w:val="IndexLink"/>
                <w:rtl w:val="true"/>
              </w:rPr>
              <w:t xml:space="preserve">. </w:t>
            </w:r>
            <w:r>
              <w:rPr>
                <w:rStyle w:val="IndexLink"/>
                <w:rtl w:val="true"/>
              </w:rPr>
              <w:t>فاوست</w:t>
            </w:r>
            <w:r>
              <w:rPr>
                <w:rStyle w:val="IndexLink"/>
                <w:rtl w:val="true"/>
              </w:rPr>
              <w:tab/>
            </w:r>
            <w:r>
              <w:rPr>
                <w:rStyle w:val="IndexLink"/>
              </w:rPr>
              <w:t>423</w:t>
            </w:r>
          </w:hyperlink>
        </w:p>
        <w:p>
          <w:pPr>
            <w:pStyle w:val="Contents5"/>
            <w:tabs>
              <w:tab w:val="clear" w:pos="7892"/>
              <w:tab w:val="right" w:pos="9026" w:leader="dot"/>
            </w:tabs>
            <w:rPr/>
          </w:pPr>
          <w:hyperlink w:anchor="__RefHeading___Toc4333029_581953129">
            <w:r>
              <w:rPr>
                <w:webHidden/>
                <w:rStyle w:val="IndexLink"/>
              </w:rPr>
              <w:t>7-3-8</w:t>
            </w:r>
            <w:r>
              <w:rPr>
                <w:rStyle w:val="IndexLink"/>
                <w:rtl w:val="true"/>
              </w:rPr>
              <w:t xml:space="preserve">. </w:t>
            </w:r>
            <w:r>
              <w:rPr>
                <w:rStyle w:val="IndexLink"/>
                <w:rtl w:val="true"/>
              </w:rPr>
              <w:t>ادونیس یونانی</w:t>
            </w:r>
            <w:r>
              <w:rPr>
                <w:rStyle w:val="IndexLink"/>
                <w:rtl w:val="true"/>
              </w:rPr>
              <w:tab/>
            </w:r>
            <w:r>
              <w:rPr>
                <w:rStyle w:val="IndexLink"/>
              </w:rPr>
              <w:t>423</w:t>
            </w:r>
          </w:hyperlink>
        </w:p>
        <w:p>
          <w:pPr>
            <w:pStyle w:val="Contents5"/>
            <w:tabs>
              <w:tab w:val="clear" w:pos="7892"/>
              <w:tab w:val="right" w:pos="9026" w:leader="dot"/>
            </w:tabs>
            <w:rPr/>
          </w:pPr>
          <w:hyperlink w:anchor="__RefHeading___Toc4333031_581953129">
            <w:r>
              <w:rPr>
                <w:webHidden/>
                <w:rStyle w:val="IndexLink"/>
              </w:rPr>
              <w:t>8-3-8</w:t>
            </w:r>
            <w:r>
              <w:rPr>
                <w:rStyle w:val="IndexLink"/>
                <w:rtl w:val="true"/>
              </w:rPr>
              <w:t xml:space="preserve">. </w:t>
            </w:r>
            <w:r>
              <w:rPr>
                <w:rStyle w:val="IndexLink"/>
                <w:rtl w:val="true"/>
              </w:rPr>
              <w:t>اودیسیوس</w:t>
            </w:r>
            <w:r>
              <w:rPr>
                <w:rStyle w:val="IndexLink"/>
                <w:rtl w:val="true"/>
              </w:rPr>
              <w:t>(</w:t>
            </w:r>
            <w:r>
              <w:rPr>
                <w:rStyle w:val="IndexLink"/>
                <w:rtl w:val="true"/>
              </w:rPr>
              <w:t>اولیس</w:t>
            </w:r>
            <w:r>
              <w:rPr>
                <w:rStyle w:val="IndexLink"/>
                <w:rtl w:val="true"/>
              </w:rPr>
              <w:t xml:space="preserve">- </w:t>
            </w:r>
            <w:r>
              <w:rPr>
                <w:rStyle w:val="IndexLink"/>
                <w:rtl w:val="true"/>
              </w:rPr>
              <w:t>اودیسه</w:t>
            </w:r>
            <w:r>
              <w:rPr>
                <w:rStyle w:val="IndexLink"/>
                <w:rtl w:val="true"/>
              </w:rPr>
              <w:t>)</w:t>
              <w:tab/>
            </w:r>
            <w:r>
              <w:rPr>
                <w:rStyle w:val="IndexLink"/>
              </w:rPr>
              <w:t>424</w:t>
            </w:r>
          </w:hyperlink>
        </w:p>
        <w:p>
          <w:pPr>
            <w:pStyle w:val="Contents5"/>
            <w:tabs>
              <w:tab w:val="clear" w:pos="7892"/>
              <w:tab w:val="right" w:pos="9026" w:leader="dot"/>
            </w:tabs>
            <w:rPr/>
          </w:pPr>
          <w:hyperlink w:anchor="__RefHeading___Toc4333033_581953129">
            <w:r>
              <w:rPr>
                <w:webHidden/>
                <w:rStyle w:val="IndexLink"/>
              </w:rPr>
              <w:t>9-3-8</w:t>
            </w:r>
            <w:r>
              <w:rPr>
                <w:rStyle w:val="IndexLink"/>
                <w:rtl w:val="true"/>
              </w:rPr>
              <w:t xml:space="preserve">. </w:t>
            </w:r>
            <w:r>
              <w:rPr>
                <w:rStyle w:val="IndexLink"/>
                <w:rtl w:val="true"/>
              </w:rPr>
              <w:t xml:space="preserve">اورفئوس </w:t>
            </w:r>
            <w:r>
              <w:rPr>
                <w:rStyle w:val="IndexLink"/>
                <w:rtl w:val="true"/>
              </w:rPr>
              <w:t>(</w:t>
            </w:r>
            <w:r>
              <w:rPr>
                <w:rStyle w:val="IndexLink"/>
                <w:rtl w:val="true"/>
              </w:rPr>
              <w:t>اورفیوس</w:t>
            </w:r>
            <w:r>
              <w:rPr>
                <w:rStyle w:val="IndexLink"/>
                <w:rtl w:val="true"/>
              </w:rPr>
              <w:t>)</w:t>
              <w:tab/>
            </w:r>
            <w:r>
              <w:rPr>
                <w:rStyle w:val="IndexLink"/>
              </w:rPr>
              <w:t>426</w:t>
            </w:r>
          </w:hyperlink>
        </w:p>
        <w:p>
          <w:pPr>
            <w:pStyle w:val="Contents5"/>
            <w:tabs>
              <w:tab w:val="clear" w:pos="7892"/>
              <w:tab w:val="right" w:pos="9026" w:leader="dot"/>
            </w:tabs>
            <w:rPr/>
          </w:pPr>
          <w:hyperlink w:anchor="__RefHeading___Toc4333035_581953129">
            <w:r>
              <w:rPr>
                <w:webHidden/>
                <w:rStyle w:val="IndexLink"/>
              </w:rPr>
              <w:t>10-3-8</w:t>
            </w:r>
            <w:r>
              <w:rPr>
                <w:rStyle w:val="IndexLink"/>
                <w:rtl w:val="true"/>
              </w:rPr>
              <w:t xml:space="preserve">. </w:t>
            </w:r>
            <w:r>
              <w:rPr>
                <w:rStyle w:val="IndexLink"/>
                <w:rtl w:val="true"/>
              </w:rPr>
              <w:t>اوریدیس</w:t>
            </w:r>
            <w:r>
              <w:rPr>
                <w:rStyle w:val="IndexLink"/>
                <w:rtl w:val="true"/>
              </w:rPr>
              <w:tab/>
            </w:r>
            <w:r>
              <w:rPr>
                <w:rStyle w:val="IndexLink"/>
              </w:rPr>
              <w:t>426</w:t>
            </w:r>
          </w:hyperlink>
        </w:p>
        <w:p>
          <w:pPr>
            <w:pStyle w:val="Contents5"/>
            <w:tabs>
              <w:tab w:val="clear" w:pos="7892"/>
              <w:tab w:val="right" w:pos="9026" w:leader="dot"/>
            </w:tabs>
            <w:rPr/>
          </w:pPr>
          <w:hyperlink w:anchor="__RefHeading___Toc4333037_581953129">
            <w:r>
              <w:rPr>
                <w:webHidden/>
                <w:rStyle w:val="IndexLink"/>
              </w:rPr>
              <w:t>11-3-8</w:t>
            </w:r>
            <w:r>
              <w:rPr>
                <w:rStyle w:val="IndexLink"/>
                <w:rtl w:val="true"/>
              </w:rPr>
              <w:t xml:space="preserve">. </w:t>
            </w:r>
            <w:r>
              <w:rPr>
                <w:rStyle w:val="IndexLink"/>
                <w:rtl w:val="true"/>
              </w:rPr>
              <w:t>اوزیریس</w:t>
            </w:r>
            <w:r>
              <w:rPr>
                <w:rStyle w:val="IndexLink"/>
                <w:rtl w:val="true"/>
              </w:rPr>
              <w:tab/>
            </w:r>
            <w:r>
              <w:rPr>
                <w:rStyle w:val="IndexLink"/>
              </w:rPr>
              <w:t>427</w:t>
            </w:r>
          </w:hyperlink>
        </w:p>
        <w:p>
          <w:pPr>
            <w:pStyle w:val="Contents5"/>
            <w:tabs>
              <w:tab w:val="clear" w:pos="7892"/>
              <w:tab w:val="right" w:pos="9026" w:leader="dot"/>
            </w:tabs>
            <w:rPr/>
          </w:pPr>
          <w:hyperlink w:anchor="__RefHeading___Toc4333039_581953129">
            <w:r>
              <w:rPr>
                <w:webHidden/>
                <w:rStyle w:val="IndexLink"/>
              </w:rPr>
              <w:t>12-3-8</w:t>
            </w:r>
            <w:r>
              <w:rPr>
                <w:rStyle w:val="IndexLink"/>
                <w:rtl w:val="true"/>
              </w:rPr>
              <w:t>.</w:t>
            </w:r>
            <w:r>
              <w:rPr>
                <w:rStyle w:val="IndexLink"/>
                <w:rtl w:val="true"/>
              </w:rPr>
              <w:t>اوزیزیس</w:t>
            </w:r>
            <w:r>
              <w:rPr>
                <w:rStyle w:val="IndexLink"/>
                <w:rtl w:val="true"/>
              </w:rPr>
              <w:tab/>
            </w:r>
            <w:r>
              <w:rPr>
                <w:rStyle w:val="IndexLink"/>
              </w:rPr>
              <w:t>428</w:t>
            </w:r>
          </w:hyperlink>
        </w:p>
        <w:p>
          <w:pPr>
            <w:pStyle w:val="Contents5"/>
            <w:tabs>
              <w:tab w:val="clear" w:pos="7892"/>
              <w:tab w:val="right" w:pos="9026" w:leader="dot"/>
            </w:tabs>
            <w:rPr/>
          </w:pPr>
          <w:hyperlink w:anchor="__RefHeading___Toc4333041_581953129">
            <w:r>
              <w:rPr>
                <w:webHidden/>
                <w:rStyle w:val="IndexLink"/>
              </w:rPr>
              <w:t>13-3-8</w:t>
            </w:r>
            <w:r>
              <w:rPr>
                <w:rStyle w:val="IndexLink"/>
                <w:rtl w:val="true"/>
              </w:rPr>
              <w:t xml:space="preserve">. </w:t>
            </w:r>
            <w:r>
              <w:rPr>
                <w:rStyle w:val="IndexLink"/>
                <w:rtl w:val="true"/>
              </w:rPr>
              <w:t>ایکاروس</w:t>
            </w:r>
            <w:r>
              <w:rPr>
                <w:rStyle w:val="IndexLink"/>
                <w:rtl w:val="true"/>
              </w:rPr>
              <w:tab/>
            </w:r>
            <w:r>
              <w:rPr>
                <w:rStyle w:val="IndexLink"/>
              </w:rPr>
              <w:t>429</w:t>
            </w:r>
          </w:hyperlink>
        </w:p>
        <w:p>
          <w:pPr>
            <w:pStyle w:val="Contents5"/>
            <w:tabs>
              <w:tab w:val="clear" w:pos="7892"/>
              <w:tab w:val="right" w:pos="9026" w:leader="dot"/>
            </w:tabs>
            <w:rPr/>
          </w:pPr>
          <w:hyperlink w:anchor="__RefHeading___Toc4333043_581953129">
            <w:r>
              <w:rPr>
                <w:webHidden/>
                <w:rStyle w:val="IndexLink"/>
              </w:rPr>
              <w:t>14-3-8</w:t>
            </w:r>
            <w:r>
              <w:rPr>
                <w:rStyle w:val="IndexLink"/>
                <w:rtl w:val="true"/>
              </w:rPr>
              <w:t>.</w:t>
            </w:r>
            <w:r>
              <w:rPr>
                <w:rStyle w:val="IndexLink"/>
                <w:rtl w:val="true"/>
              </w:rPr>
              <w:t>تموز</w:t>
            </w:r>
            <w:r>
              <w:rPr>
                <w:rStyle w:val="IndexLink"/>
                <w:rtl w:val="true"/>
              </w:rPr>
              <w:tab/>
            </w:r>
            <w:r>
              <w:rPr>
                <w:rStyle w:val="IndexLink"/>
              </w:rPr>
              <w:t>430</w:t>
            </w:r>
          </w:hyperlink>
        </w:p>
        <w:p>
          <w:pPr>
            <w:pStyle w:val="Contents5"/>
            <w:tabs>
              <w:tab w:val="clear" w:pos="7892"/>
              <w:tab w:val="right" w:pos="9026" w:leader="dot"/>
            </w:tabs>
            <w:rPr/>
          </w:pPr>
          <w:hyperlink w:anchor="__RefHeading___Toc4333045_581953129">
            <w:r>
              <w:rPr>
                <w:webHidden/>
                <w:rStyle w:val="IndexLink"/>
              </w:rPr>
              <w:t>15-3-8</w:t>
            </w:r>
            <w:r>
              <w:rPr>
                <w:rStyle w:val="IndexLink"/>
                <w:rtl w:val="true"/>
              </w:rPr>
              <w:t xml:space="preserve">. </w:t>
            </w:r>
            <w:r>
              <w:rPr>
                <w:rStyle w:val="IndexLink"/>
                <w:rtl w:val="true"/>
              </w:rPr>
              <w:t>سیزیف</w:t>
            </w:r>
            <w:r>
              <w:rPr>
                <w:rStyle w:val="IndexLink"/>
                <w:rtl w:val="true"/>
              </w:rPr>
              <w:tab/>
            </w:r>
            <w:r>
              <w:rPr>
                <w:rStyle w:val="IndexLink"/>
              </w:rPr>
              <w:t>431</w:t>
            </w:r>
          </w:hyperlink>
        </w:p>
        <w:p>
          <w:pPr>
            <w:pStyle w:val="Contents5"/>
            <w:tabs>
              <w:tab w:val="clear" w:pos="7892"/>
              <w:tab w:val="right" w:pos="9026" w:leader="dot"/>
            </w:tabs>
            <w:rPr/>
          </w:pPr>
          <w:hyperlink w:anchor="__RefHeading___Toc4333047_581953129">
            <w:r>
              <w:rPr>
                <w:webHidden/>
                <w:rStyle w:val="IndexLink"/>
              </w:rPr>
              <w:t>16-3-8</w:t>
            </w:r>
            <w:r>
              <w:rPr>
                <w:rStyle w:val="IndexLink"/>
                <w:rtl w:val="true"/>
              </w:rPr>
              <w:t xml:space="preserve">. </w:t>
            </w:r>
            <w:r>
              <w:rPr>
                <w:rStyle w:val="IndexLink"/>
                <w:rtl w:val="true"/>
              </w:rPr>
              <w:t xml:space="preserve">سیمرغ </w:t>
            </w:r>
            <w:r>
              <w:rPr>
                <w:rStyle w:val="IndexLink"/>
                <w:rtl w:val="true"/>
              </w:rPr>
              <w:t>(</w:t>
            </w:r>
            <w:r>
              <w:rPr>
                <w:rStyle w:val="IndexLink"/>
                <w:rtl w:val="true"/>
              </w:rPr>
              <w:t>ققنوس</w:t>
            </w:r>
            <w:r>
              <w:rPr>
                <w:rStyle w:val="IndexLink"/>
                <w:rtl w:val="true"/>
              </w:rPr>
              <w:t>)</w:t>
              <w:tab/>
            </w:r>
            <w:r>
              <w:rPr>
                <w:rStyle w:val="IndexLink"/>
              </w:rPr>
              <w:t>433</w:t>
            </w:r>
          </w:hyperlink>
        </w:p>
        <w:p>
          <w:pPr>
            <w:pStyle w:val="Contents5"/>
            <w:tabs>
              <w:tab w:val="clear" w:pos="7892"/>
              <w:tab w:val="right" w:pos="9026" w:leader="dot"/>
            </w:tabs>
            <w:rPr/>
          </w:pPr>
          <w:hyperlink w:anchor="__RefHeading___Toc4333049_581953129">
            <w:r>
              <w:rPr>
                <w:webHidden/>
                <w:rStyle w:val="IndexLink"/>
              </w:rPr>
              <w:t>17-3-8</w:t>
            </w:r>
            <w:r>
              <w:rPr>
                <w:rStyle w:val="IndexLink"/>
                <w:rtl w:val="true"/>
              </w:rPr>
              <w:t>.</w:t>
            </w:r>
            <w:r>
              <w:rPr>
                <w:rStyle w:val="IndexLink"/>
                <w:rtl w:val="true"/>
              </w:rPr>
              <w:t>عشتار</w:t>
            </w:r>
            <w:r>
              <w:rPr>
                <w:rStyle w:val="IndexLink"/>
                <w:rtl w:val="true"/>
              </w:rPr>
              <w:tab/>
            </w:r>
            <w:r>
              <w:rPr>
                <w:rStyle w:val="IndexLink"/>
              </w:rPr>
              <w:t>435</w:t>
            </w:r>
          </w:hyperlink>
        </w:p>
        <w:p>
          <w:pPr>
            <w:pStyle w:val="Contents5"/>
            <w:tabs>
              <w:tab w:val="clear" w:pos="7892"/>
              <w:tab w:val="right" w:pos="9026" w:leader="dot"/>
            </w:tabs>
            <w:rPr/>
          </w:pPr>
          <w:hyperlink w:anchor="__RefHeading___Toc4333051_581953129">
            <w:r>
              <w:rPr>
                <w:webHidden/>
                <w:rStyle w:val="IndexLink"/>
              </w:rPr>
              <w:t>18-3-8</w:t>
            </w:r>
            <w:r>
              <w:rPr>
                <w:rStyle w:val="IndexLink"/>
                <w:rtl w:val="true"/>
              </w:rPr>
              <w:t>.</w:t>
            </w:r>
            <w:r>
              <w:rPr>
                <w:rStyle w:val="IndexLink"/>
                <w:rtl w:val="true"/>
              </w:rPr>
              <w:t>گیلگمش</w:t>
            </w:r>
            <w:r>
              <w:rPr>
                <w:rStyle w:val="IndexLink"/>
                <w:rtl w:val="true"/>
              </w:rPr>
              <w:tab/>
            </w:r>
            <w:r>
              <w:rPr>
                <w:rStyle w:val="IndexLink"/>
              </w:rPr>
              <w:t>437</w:t>
            </w:r>
          </w:hyperlink>
        </w:p>
        <w:p>
          <w:pPr>
            <w:pStyle w:val="Contents6"/>
            <w:tabs>
              <w:tab w:val="clear" w:pos="7609"/>
              <w:tab w:val="right" w:pos="9026" w:leader="dot"/>
            </w:tabs>
            <w:rPr/>
          </w:pPr>
          <w:hyperlink w:anchor="__RefHeading___Toc4333053_581953129">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4333055_581953129">
            <w:r>
              <w:rPr>
                <w:webHidden/>
                <w:rStyle w:val="IndexLink"/>
                <w:rtl w:val="true"/>
              </w:rPr>
              <w:t>گیلگمش در اشعار ادونیس</w:t>
            </w:r>
            <w:r>
              <w:rPr>
                <w:rStyle w:val="IndexLink"/>
                <w:rtl w:val="true"/>
              </w:rPr>
              <w:tab/>
            </w:r>
            <w:r>
              <w:rPr>
                <w:rStyle w:val="IndexLink"/>
              </w:rPr>
              <w:t>437</w:t>
            </w:r>
          </w:hyperlink>
        </w:p>
        <w:p>
          <w:pPr>
            <w:pStyle w:val="Contents4"/>
            <w:tabs>
              <w:tab w:val="clear" w:pos="8176"/>
              <w:tab w:val="right" w:pos="9026" w:leader="dot"/>
            </w:tabs>
            <w:rPr/>
          </w:pPr>
          <w:hyperlink w:anchor="__RefHeading___Toc4333057_581953129">
            <w:r>
              <w:rPr>
                <w:webHidden/>
                <w:rStyle w:val="IndexLink"/>
              </w:rPr>
              <w:t>4-8</w:t>
            </w:r>
            <w:r>
              <w:rPr>
                <w:rStyle w:val="IndexLink"/>
                <w:rtl w:val="true"/>
              </w:rPr>
              <w:t xml:space="preserve">. </w:t>
            </w:r>
            <w:r>
              <w:rPr>
                <w:rStyle w:val="IndexLink"/>
                <w:rtl w:val="true"/>
              </w:rPr>
              <w:t>مقایسه‌ی تطبیقی سایر نمادها</w:t>
            </w:r>
            <w:r>
              <w:rPr>
                <w:rStyle w:val="IndexLink"/>
                <w:rtl w:val="true"/>
              </w:rPr>
              <w:tab/>
            </w:r>
            <w:r>
              <w:rPr>
                <w:rStyle w:val="IndexLink"/>
              </w:rPr>
              <w:t>437</w:t>
            </w:r>
          </w:hyperlink>
        </w:p>
        <w:p>
          <w:pPr>
            <w:pStyle w:val="Contents5"/>
            <w:tabs>
              <w:tab w:val="clear" w:pos="7892"/>
              <w:tab w:val="right" w:pos="9026" w:leader="dot"/>
            </w:tabs>
            <w:rPr/>
          </w:pPr>
          <w:hyperlink w:anchor="__RefHeading___Toc4333059_581953129">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4333061_581953129">
            <w:r>
              <w:rPr>
                <w:webHidden/>
                <w:rStyle w:val="IndexLink"/>
              </w:rPr>
              <w:t>1-4-8</w:t>
            </w:r>
            <w:r>
              <w:rPr>
                <w:rStyle w:val="IndexLink"/>
                <w:rtl w:val="true"/>
              </w:rPr>
              <w:t xml:space="preserve">. </w:t>
            </w:r>
            <w:r>
              <w:rPr>
                <w:rStyle w:val="IndexLink"/>
                <w:rtl w:val="true"/>
              </w:rPr>
              <w:t>آینه</w:t>
            </w:r>
            <w:r>
              <w:rPr>
                <w:rStyle w:val="IndexLink"/>
                <w:rtl w:val="true"/>
              </w:rPr>
              <w:tab/>
            </w:r>
            <w:r>
              <w:rPr>
                <w:rStyle w:val="IndexLink"/>
              </w:rPr>
              <w:t>438</w:t>
            </w:r>
          </w:hyperlink>
        </w:p>
        <w:p>
          <w:pPr>
            <w:pStyle w:val="Contents5"/>
            <w:tabs>
              <w:tab w:val="clear" w:pos="7892"/>
              <w:tab w:val="right" w:pos="9026" w:leader="dot"/>
            </w:tabs>
            <w:rPr/>
          </w:pPr>
          <w:hyperlink w:anchor="__RefHeading___Toc4333063_581953129">
            <w:r>
              <w:rPr>
                <w:webHidden/>
                <w:rStyle w:val="IndexLink"/>
              </w:rPr>
              <w:t>2-4-8</w:t>
            </w:r>
            <w:r>
              <w:rPr>
                <w:rStyle w:val="IndexLink"/>
                <w:rtl w:val="true"/>
              </w:rPr>
              <w:t xml:space="preserve">. </w:t>
            </w:r>
            <w:r>
              <w:rPr>
                <w:rStyle w:val="IndexLink"/>
                <w:rtl w:val="true"/>
              </w:rPr>
              <w:t>ایستگاه</w:t>
            </w:r>
            <w:r>
              <w:rPr>
                <w:rStyle w:val="IndexLink"/>
                <w:rtl w:val="true"/>
              </w:rPr>
              <w:tab/>
            </w:r>
            <w:r>
              <w:rPr>
                <w:rStyle w:val="IndexLink"/>
              </w:rPr>
              <w:t>438</w:t>
            </w:r>
          </w:hyperlink>
        </w:p>
        <w:p>
          <w:pPr>
            <w:pStyle w:val="Contents5"/>
            <w:tabs>
              <w:tab w:val="clear" w:pos="7892"/>
              <w:tab w:val="right" w:pos="9026" w:leader="dot"/>
            </w:tabs>
            <w:rPr/>
          </w:pPr>
          <w:hyperlink w:anchor="__RefHeading___Toc4333065_581953129">
            <w:r>
              <w:rPr>
                <w:webHidden/>
                <w:rStyle w:val="IndexLink"/>
              </w:rPr>
              <w:t>2-4-8</w:t>
            </w:r>
            <w:r>
              <w:rPr>
                <w:rStyle w:val="IndexLink"/>
                <w:rtl w:val="true"/>
              </w:rPr>
              <w:t xml:space="preserve">. </w:t>
            </w:r>
            <w:r>
              <w:rPr>
                <w:rStyle w:val="IndexLink"/>
                <w:rtl w:val="true"/>
              </w:rPr>
              <w:t>پاک کن</w:t>
            </w:r>
            <w:r>
              <w:rPr>
                <w:rStyle w:val="IndexLink"/>
                <w:rtl w:val="true"/>
              </w:rPr>
              <w:tab/>
            </w:r>
            <w:r>
              <w:rPr>
                <w:rStyle w:val="IndexLink"/>
              </w:rPr>
              <w:t>438</w:t>
            </w:r>
          </w:hyperlink>
        </w:p>
        <w:p>
          <w:pPr>
            <w:pStyle w:val="Contents5"/>
            <w:tabs>
              <w:tab w:val="clear" w:pos="7892"/>
              <w:tab w:val="right" w:pos="9026" w:leader="dot"/>
            </w:tabs>
            <w:rPr/>
          </w:pPr>
          <w:hyperlink w:anchor="__RefHeading___Toc4333067_581953129">
            <w:r>
              <w:rPr>
                <w:webHidden/>
                <w:rStyle w:val="IndexLink"/>
              </w:rPr>
              <w:t>3-4-8</w:t>
            </w:r>
            <w:r>
              <w:rPr>
                <w:rStyle w:val="IndexLink"/>
                <w:rtl w:val="true"/>
              </w:rPr>
              <w:t xml:space="preserve">. </w:t>
            </w:r>
            <w:r>
              <w:rPr>
                <w:rStyle w:val="IndexLink"/>
                <w:rtl w:val="true"/>
              </w:rPr>
              <w:t>پرواز</w:t>
            </w:r>
            <w:r>
              <w:rPr>
                <w:rStyle w:val="IndexLink"/>
                <w:rtl w:val="true"/>
              </w:rPr>
              <w:tab/>
            </w:r>
            <w:r>
              <w:rPr>
                <w:rStyle w:val="IndexLink"/>
              </w:rPr>
              <w:t>439</w:t>
            </w:r>
          </w:hyperlink>
        </w:p>
        <w:p>
          <w:pPr>
            <w:pStyle w:val="Contents5"/>
            <w:tabs>
              <w:tab w:val="clear" w:pos="7892"/>
              <w:tab w:val="right" w:pos="9026" w:leader="dot"/>
            </w:tabs>
            <w:rPr/>
          </w:pPr>
          <w:hyperlink w:anchor="__RefHeading___Toc4333069_581953129">
            <w:r>
              <w:rPr>
                <w:webHidden/>
                <w:rStyle w:val="IndexLink"/>
              </w:rPr>
              <w:t>4-4-8</w:t>
            </w:r>
            <w:r>
              <w:rPr>
                <w:rStyle w:val="IndexLink"/>
                <w:rtl w:val="true"/>
              </w:rPr>
              <w:t xml:space="preserve">. </w:t>
            </w:r>
            <w:r>
              <w:rPr>
                <w:rStyle w:val="IndexLink"/>
                <w:rtl w:val="true"/>
              </w:rPr>
              <w:t>پنجره</w:t>
            </w:r>
            <w:r>
              <w:rPr>
                <w:rStyle w:val="IndexLink"/>
                <w:rtl w:val="true"/>
              </w:rPr>
              <w:tab/>
            </w:r>
            <w:r>
              <w:rPr>
                <w:rStyle w:val="IndexLink"/>
              </w:rPr>
              <w:t>439</w:t>
            </w:r>
          </w:hyperlink>
        </w:p>
        <w:p>
          <w:pPr>
            <w:pStyle w:val="Contents5"/>
            <w:tabs>
              <w:tab w:val="clear" w:pos="7892"/>
              <w:tab w:val="right" w:pos="9026" w:leader="dot"/>
            </w:tabs>
            <w:rPr/>
          </w:pPr>
          <w:hyperlink w:anchor="__RefHeading___Toc4333071_581953129">
            <w:r>
              <w:rPr>
                <w:webHidden/>
                <w:rStyle w:val="IndexLink"/>
              </w:rPr>
              <w:t>5-4-8</w:t>
            </w:r>
            <w:r>
              <w:rPr>
                <w:rStyle w:val="IndexLink"/>
                <w:rtl w:val="true"/>
              </w:rPr>
              <w:t xml:space="preserve">. </w:t>
            </w:r>
            <w:r>
              <w:rPr>
                <w:rStyle w:val="IndexLink"/>
                <w:rtl w:val="true"/>
              </w:rPr>
              <w:t>تبر</w:t>
            </w:r>
            <w:r>
              <w:rPr>
                <w:rStyle w:val="IndexLink"/>
                <w:rtl w:val="true"/>
              </w:rPr>
              <w:tab/>
            </w:r>
            <w:r>
              <w:rPr>
                <w:rStyle w:val="IndexLink"/>
              </w:rPr>
              <w:t>440</w:t>
            </w:r>
          </w:hyperlink>
        </w:p>
        <w:p>
          <w:pPr>
            <w:pStyle w:val="Contents5"/>
            <w:tabs>
              <w:tab w:val="clear" w:pos="7892"/>
              <w:tab w:val="right" w:pos="9026" w:leader="dot"/>
            </w:tabs>
            <w:rPr/>
          </w:pPr>
          <w:hyperlink w:anchor="__RefHeading___Toc4333073_581953129">
            <w:r>
              <w:rPr>
                <w:webHidden/>
                <w:rStyle w:val="IndexLink"/>
              </w:rPr>
              <w:t>7-4-8</w:t>
            </w:r>
            <w:r>
              <w:rPr>
                <w:rStyle w:val="IndexLink"/>
                <w:rtl w:val="true"/>
              </w:rPr>
              <w:t xml:space="preserve">. </w:t>
            </w:r>
            <w:r>
              <w:rPr>
                <w:rStyle w:val="IndexLink"/>
                <w:rtl w:val="true"/>
              </w:rPr>
              <w:t>تیغ</w:t>
            </w:r>
            <w:r>
              <w:rPr>
                <w:rStyle w:val="IndexLink"/>
                <w:rtl w:val="true"/>
              </w:rPr>
              <w:tab/>
            </w:r>
            <w:r>
              <w:rPr>
                <w:rStyle w:val="IndexLink"/>
              </w:rPr>
              <w:t>440</w:t>
            </w:r>
          </w:hyperlink>
        </w:p>
        <w:p>
          <w:pPr>
            <w:pStyle w:val="Contents5"/>
            <w:tabs>
              <w:tab w:val="clear" w:pos="7892"/>
              <w:tab w:val="right" w:pos="9026" w:leader="dot"/>
            </w:tabs>
            <w:rPr/>
          </w:pPr>
          <w:hyperlink w:anchor="__RefHeading___Toc4333075_581953129">
            <w:r>
              <w:rPr>
                <w:webHidden/>
                <w:rStyle w:val="IndexLink"/>
              </w:rPr>
              <w:t>8-4-8</w:t>
            </w:r>
            <w:r>
              <w:rPr>
                <w:rStyle w:val="IndexLink"/>
                <w:rtl w:val="true"/>
              </w:rPr>
              <w:t xml:space="preserve">. </w:t>
            </w:r>
            <w:r>
              <w:rPr>
                <w:rStyle w:val="IndexLink"/>
                <w:rtl w:val="true"/>
              </w:rPr>
              <w:t>جاده</w:t>
            </w:r>
            <w:r>
              <w:rPr>
                <w:rStyle w:val="IndexLink"/>
                <w:rtl w:val="true"/>
              </w:rPr>
              <w:tab/>
            </w:r>
            <w:r>
              <w:rPr>
                <w:rStyle w:val="IndexLink"/>
              </w:rPr>
              <w:t>441</w:t>
            </w:r>
          </w:hyperlink>
        </w:p>
        <w:p>
          <w:pPr>
            <w:pStyle w:val="Contents5"/>
            <w:tabs>
              <w:tab w:val="clear" w:pos="7892"/>
              <w:tab w:val="right" w:pos="9026" w:leader="dot"/>
            </w:tabs>
            <w:rPr/>
          </w:pPr>
          <w:hyperlink w:anchor="__RefHeading___Toc4333077_581953129">
            <w:r>
              <w:rPr>
                <w:webHidden/>
                <w:rStyle w:val="IndexLink"/>
              </w:rPr>
              <w:t>9-4-8</w:t>
            </w:r>
            <w:r>
              <w:rPr>
                <w:rStyle w:val="IndexLink"/>
                <w:rtl w:val="true"/>
              </w:rPr>
              <w:t xml:space="preserve">. </w:t>
            </w:r>
            <w:r>
              <w:rPr>
                <w:rStyle w:val="IndexLink"/>
                <w:rtl w:val="true"/>
              </w:rPr>
              <w:t>چراغ</w:t>
            </w:r>
            <w:r>
              <w:rPr>
                <w:rStyle w:val="IndexLink"/>
                <w:rtl w:val="true"/>
              </w:rPr>
              <w:tab/>
            </w:r>
            <w:r>
              <w:rPr>
                <w:rStyle w:val="IndexLink"/>
              </w:rPr>
              <w:t>441</w:t>
            </w:r>
          </w:hyperlink>
        </w:p>
        <w:p>
          <w:pPr>
            <w:pStyle w:val="Contents5"/>
            <w:tabs>
              <w:tab w:val="clear" w:pos="7892"/>
              <w:tab w:val="right" w:pos="9026" w:leader="dot"/>
            </w:tabs>
            <w:rPr/>
          </w:pPr>
          <w:hyperlink w:anchor="__RefHeading___Toc4333079_581953129">
            <w:r>
              <w:rPr>
                <w:webHidden/>
                <w:rStyle w:val="IndexLink"/>
              </w:rPr>
              <w:t>10-4-8</w:t>
            </w:r>
            <w:r>
              <w:rPr>
                <w:rStyle w:val="IndexLink"/>
                <w:rtl w:val="true"/>
              </w:rPr>
              <w:t>.</w:t>
            </w:r>
            <w:r>
              <w:rPr>
                <w:rStyle w:val="IndexLink"/>
                <w:rtl w:val="true"/>
              </w:rPr>
              <w:t>دیوار</w:t>
            </w:r>
            <w:r>
              <w:rPr>
                <w:rStyle w:val="IndexLink"/>
                <w:rtl w:val="true"/>
              </w:rPr>
              <w:tab/>
            </w:r>
            <w:r>
              <w:rPr>
                <w:rStyle w:val="IndexLink"/>
              </w:rPr>
              <w:t>441</w:t>
            </w:r>
          </w:hyperlink>
        </w:p>
        <w:p>
          <w:pPr>
            <w:pStyle w:val="Contents5"/>
            <w:tabs>
              <w:tab w:val="clear" w:pos="7892"/>
              <w:tab w:val="right" w:pos="9026" w:leader="dot"/>
            </w:tabs>
            <w:rPr/>
          </w:pPr>
          <w:hyperlink w:anchor="__RefHeading___Toc4333081_581953129">
            <w:r>
              <w:rPr>
                <w:webHidden/>
                <w:rStyle w:val="IndexLink"/>
              </w:rPr>
              <w:t>11-4-8</w:t>
            </w:r>
            <w:r>
              <w:rPr>
                <w:rStyle w:val="IndexLink"/>
                <w:rtl w:val="true"/>
              </w:rPr>
              <w:t xml:space="preserve">. </w:t>
            </w:r>
            <w:r>
              <w:rPr>
                <w:rStyle w:val="IndexLink"/>
                <w:rtl w:val="true"/>
              </w:rPr>
              <w:t xml:space="preserve">بئر </w:t>
            </w:r>
            <w:r>
              <w:rPr>
                <w:rStyle w:val="IndexLink"/>
                <w:rtl w:val="true"/>
              </w:rPr>
              <w:t>(</w:t>
            </w:r>
            <w:r>
              <w:rPr>
                <w:rStyle w:val="IndexLink"/>
                <w:rtl w:val="true"/>
              </w:rPr>
              <w:t>چاه</w:t>
            </w:r>
            <w:r>
              <w:rPr>
                <w:rStyle w:val="IndexLink"/>
                <w:rtl w:val="true"/>
              </w:rPr>
              <w:t>)</w:t>
              <w:tab/>
            </w:r>
            <w:r>
              <w:rPr>
                <w:rStyle w:val="IndexLink"/>
              </w:rPr>
              <w:t>442</w:t>
            </w:r>
          </w:hyperlink>
        </w:p>
        <w:p>
          <w:pPr>
            <w:pStyle w:val="Contents5"/>
            <w:tabs>
              <w:tab w:val="clear" w:pos="7892"/>
              <w:tab w:val="right" w:pos="9026" w:leader="dot"/>
            </w:tabs>
            <w:rPr/>
          </w:pPr>
          <w:hyperlink w:anchor="__RefHeading___Toc4333083_581953129">
            <w:r>
              <w:rPr>
                <w:webHidden/>
                <w:rStyle w:val="IndexLink"/>
              </w:rPr>
              <w:t>12-4-8</w:t>
            </w:r>
            <w:r>
              <w:rPr>
                <w:rStyle w:val="IndexLink"/>
                <w:rtl w:val="true"/>
              </w:rPr>
              <w:t xml:space="preserve">. </w:t>
            </w:r>
            <w:r>
              <w:rPr>
                <w:rStyle w:val="IndexLink"/>
                <w:rtl w:val="true"/>
              </w:rPr>
              <w:t>فلسطین</w:t>
            </w:r>
            <w:r>
              <w:rPr>
                <w:rStyle w:val="IndexLink"/>
                <w:rtl w:val="true"/>
              </w:rPr>
              <w:tab/>
            </w:r>
            <w:r>
              <w:rPr>
                <w:rStyle w:val="IndexLink"/>
              </w:rPr>
              <w:t>443</w:t>
            </w:r>
          </w:hyperlink>
        </w:p>
        <w:p>
          <w:pPr>
            <w:pStyle w:val="Contents5"/>
            <w:tabs>
              <w:tab w:val="clear" w:pos="7892"/>
              <w:tab w:val="right" w:pos="9026" w:leader="dot"/>
            </w:tabs>
            <w:rPr/>
          </w:pPr>
          <w:hyperlink w:anchor="__RefHeading___Toc4333085_581953129">
            <w:r>
              <w:rPr>
                <w:webHidden/>
                <w:rStyle w:val="IndexLink"/>
              </w:rPr>
              <w:t>13-4-8</w:t>
            </w:r>
            <w:r>
              <w:rPr>
                <w:rStyle w:val="IndexLink"/>
                <w:rtl w:val="true"/>
              </w:rPr>
              <w:t xml:space="preserve">. </w:t>
            </w:r>
            <w:r>
              <w:rPr>
                <w:rStyle w:val="IndexLink"/>
                <w:rtl w:val="true"/>
              </w:rPr>
              <w:t>روستا</w:t>
            </w:r>
            <w:r>
              <w:rPr>
                <w:rStyle w:val="IndexLink"/>
                <w:rtl w:val="true"/>
              </w:rPr>
              <w:tab/>
            </w:r>
            <w:r>
              <w:rPr>
                <w:rStyle w:val="IndexLink"/>
              </w:rPr>
              <w:t>443</w:t>
            </w:r>
          </w:hyperlink>
        </w:p>
        <w:p>
          <w:pPr>
            <w:pStyle w:val="Contents5"/>
            <w:tabs>
              <w:tab w:val="clear" w:pos="7892"/>
              <w:tab w:val="right" w:pos="9026" w:leader="dot"/>
            </w:tabs>
            <w:rPr/>
          </w:pPr>
          <w:hyperlink w:anchor="__RefHeading___Toc4333087_581953129">
            <w:r>
              <w:rPr>
                <w:webHidden/>
                <w:rStyle w:val="IndexLink"/>
              </w:rPr>
              <w:t>14-4-8</w:t>
            </w:r>
            <w:r>
              <w:rPr>
                <w:rStyle w:val="IndexLink"/>
                <w:rtl w:val="true"/>
              </w:rPr>
              <w:t xml:space="preserve">. </w:t>
            </w:r>
            <w:r>
              <w:rPr>
                <w:rStyle w:val="IndexLink"/>
                <w:rtl w:val="true"/>
              </w:rPr>
              <w:t xml:space="preserve">مدینه </w:t>
            </w:r>
            <w:r>
              <w:rPr>
                <w:rStyle w:val="IndexLink"/>
                <w:rtl w:val="true"/>
              </w:rPr>
              <w:t xml:space="preserve">( </w:t>
            </w:r>
            <w:r>
              <w:rPr>
                <w:rStyle w:val="IndexLink"/>
                <w:rtl w:val="true"/>
              </w:rPr>
              <w:t>شهر</w:t>
            </w:r>
            <w:r>
              <w:rPr>
                <w:rStyle w:val="IndexLink"/>
                <w:rtl w:val="true"/>
              </w:rPr>
              <w:t>)</w:t>
              <w:tab/>
            </w:r>
            <w:r>
              <w:rPr>
                <w:rStyle w:val="IndexLink"/>
              </w:rPr>
              <w:t>444</w:t>
            </w:r>
          </w:hyperlink>
        </w:p>
        <w:p>
          <w:pPr>
            <w:pStyle w:val="Contents5"/>
            <w:tabs>
              <w:tab w:val="clear" w:pos="7892"/>
              <w:tab w:val="right" w:pos="9026" w:leader="dot"/>
            </w:tabs>
            <w:rPr/>
          </w:pPr>
          <w:hyperlink w:anchor="__RefHeading___Toc4333089_581953129">
            <w:r>
              <w:rPr>
                <w:webHidden/>
                <w:rStyle w:val="IndexLink"/>
              </w:rPr>
              <w:t>15-4-8</w:t>
            </w:r>
            <w:r>
              <w:rPr>
                <w:rStyle w:val="IndexLink"/>
                <w:rtl w:val="true"/>
              </w:rPr>
              <w:t xml:space="preserve">. </w:t>
            </w:r>
            <w:r>
              <w:rPr>
                <w:rStyle w:val="IndexLink"/>
                <w:rtl w:val="true"/>
              </w:rPr>
              <w:t>بعلبک</w:t>
            </w:r>
            <w:r>
              <w:rPr>
                <w:rStyle w:val="IndexLink"/>
                <w:rtl w:val="true"/>
              </w:rPr>
              <w:tab/>
            </w:r>
            <w:r>
              <w:rPr>
                <w:rStyle w:val="IndexLink"/>
              </w:rPr>
              <w:t>445</w:t>
            </w:r>
          </w:hyperlink>
        </w:p>
        <w:p>
          <w:pPr>
            <w:pStyle w:val="Contents5"/>
            <w:tabs>
              <w:tab w:val="clear" w:pos="7892"/>
              <w:tab w:val="right" w:pos="9026" w:leader="dot"/>
            </w:tabs>
            <w:rPr/>
          </w:pPr>
          <w:hyperlink w:anchor="__RefHeading___Toc4333091_581953129">
            <w:r>
              <w:rPr>
                <w:webHidden/>
                <w:rStyle w:val="IndexLink"/>
              </w:rPr>
              <w:t>16-4-8</w:t>
            </w:r>
            <w:r>
              <w:rPr>
                <w:rStyle w:val="IndexLink"/>
                <w:rtl w:val="true"/>
              </w:rPr>
              <w:t xml:space="preserve">. </w:t>
            </w:r>
            <w:r>
              <w:rPr>
                <w:rStyle w:val="IndexLink"/>
                <w:rtl w:val="true"/>
              </w:rPr>
              <w:t>تازیانه</w:t>
            </w:r>
            <w:r>
              <w:rPr>
                <w:rStyle w:val="IndexLink"/>
                <w:rtl w:val="true"/>
              </w:rPr>
              <w:tab/>
            </w:r>
            <w:r>
              <w:rPr>
                <w:rStyle w:val="IndexLink"/>
              </w:rPr>
              <w:t>445</w:t>
            </w:r>
          </w:hyperlink>
        </w:p>
        <w:p>
          <w:pPr>
            <w:pStyle w:val="Contents5"/>
            <w:tabs>
              <w:tab w:val="clear" w:pos="7892"/>
              <w:tab w:val="right" w:pos="9026" w:leader="dot"/>
            </w:tabs>
            <w:rPr/>
          </w:pPr>
          <w:hyperlink w:anchor="__RefHeading___Toc4333093_581953129">
            <w:r>
              <w:rPr>
                <w:webHidden/>
                <w:rStyle w:val="IndexLink"/>
              </w:rPr>
              <w:t>17-4-8</w:t>
            </w:r>
            <w:r>
              <w:rPr>
                <w:rStyle w:val="IndexLink"/>
                <w:rtl w:val="true"/>
              </w:rPr>
              <w:t xml:space="preserve">. </w:t>
            </w:r>
            <w:r>
              <w:rPr>
                <w:rStyle w:val="IndexLink"/>
                <w:rtl w:val="true"/>
              </w:rPr>
              <w:t>تاج خار</w:t>
            </w:r>
            <w:r>
              <w:rPr>
                <w:rStyle w:val="IndexLink"/>
                <w:rtl w:val="true"/>
              </w:rPr>
              <w:tab/>
            </w:r>
            <w:r>
              <w:rPr>
                <w:rStyle w:val="IndexLink"/>
              </w:rPr>
              <w:t>446</w:t>
            </w:r>
          </w:hyperlink>
        </w:p>
        <w:p>
          <w:pPr>
            <w:pStyle w:val="Contents5"/>
            <w:tabs>
              <w:tab w:val="clear" w:pos="7892"/>
              <w:tab w:val="right" w:pos="9026" w:leader="dot"/>
            </w:tabs>
            <w:rPr/>
          </w:pPr>
          <w:hyperlink w:anchor="__RefHeading___Toc4333095_581953129">
            <w:r>
              <w:rPr>
                <w:webHidden/>
                <w:rStyle w:val="IndexLink"/>
              </w:rPr>
              <w:t>18-4-8</w:t>
            </w:r>
            <w:r>
              <w:rPr>
                <w:rStyle w:val="IndexLink"/>
                <w:rtl w:val="true"/>
              </w:rPr>
              <w:t xml:space="preserve">. </w:t>
            </w:r>
            <w:r>
              <w:rPr>
                <w:rStyle w:val="IndexLink"/>
                <w:rtl w:val="true"/>
              </w:rPr>
              <w:t>جلجلتا</w:t>
            </w:r>
            <w:r>
              <w:rPr>
                <w:rStyle w:val="IndexLink"/>
                <w:rtl w:val="true"/>
              </w:rPr>
              <w:tab/>
            </w:r>
            <w:r>
              <w:rPr>
                <w:rStyle w:val="IndexLink"/>
              </w:rPr>
              <w:t>447</w:t>
            </w:r>
          </w:hyperlink>
        </w:p>
        <w:p>
          <w:pPr>
            <w:pStyle w:val="Contents5"/>
            <w:tabs>
              <w:tab w:val="clear" w:pos="7892"/>
              <w:tab w:val="right" w:pos="9026" w:leader="dot"/>
            </w:tabs>
            <w:rPr/>
          </w:pPr>
          <w:hyperlink w:anchor="__RefHeading___Toc4333097_581953129">
            <w:r>
              <w:rPr>
                <w:webHidden/>
                <w:rStyle w:val="IndexLink"/>
              </w:rPr>
              <w:t>19-4-8</w:t>
            </w:r>
            <w:r>
              <w:rPr>
                <w:rStyle w:val="IndexLink"/>
                <w:rtl w:val="true"/>
              </w:rPr>
              <w:t xml:space="preserve">. </w:t>
            </w:r>
            <w:r>
              <w:rPr>
                <w:rStyle w:val="IndexLink"/>
                <w:rtl w:val="true"/>
              </w:rPr>
              <w:t>قرطاجه</w:t>
            </w:r>
            <w:r>
              <w:rPr>
                <w:rStyle w:val="IndexLink"/>
                <w:rtl w:val="true"/>
              </w:rPr>
              <w:tab/>
            </w:r>
            <w:r>
              <w:rPr>
                <w:rStyle w:val="IndexLink"/>
              </w:rPr>
              <w:t>447</w:t>
            </w:r>
          </w:hyperlink>
        </w:p>
        <w:p>
          <w:pPr>
            <w:pStyle w:val="Contents5"/>
            <w:tabs>
              <w:tab w:val="clear" w:pos="7892"/>
              <w:tab w:val="right" w:pos="9026" w:leader="dot"/>
            </w:tabs>
            <w:rPr/>
          </w:pPr>
          <w:hyperlink w:anchor="__RefHeading___Toc4333099_581953129">
            <w:r>
              <w:rPr>
                <w:webHidden/>
                <w:rStyle w:val="IndexLink"/>
              </w:rPr>
              <w:t>20-4-8</w:t>
            </w:r>
            <w:r>
              <w:rPr>
                <w:rStyle w:val="IndexLink"/>
                <w:rtl w:val="true"/>
              </w:rPr>
              <w:t xml:space="preserve">. </w:t>
            </w:r>
            <w:r>
              <w:rPr>
                <w:rStyle w:val="IndexLink"/>
                <w:rtl w:val="true"/>
              </w:rPr>
              <w:t>مرگ</w:t>
            </w:r>
            <w:r>
              <w:rPr>
                <w:rStyle w:val="IndexLink"/>
                <w:rtl w:val="true"/>
              </w:rPr>
              <w:tab/>
            </w:r>
            <w:r>
              <w:rPr>
                <w:rStyle w:val="IndexLink"/>
              </w:rPr>
              <w:t>448</w:t>
            </w:r>
          </w:hyperlink>
        </w:p>
        <w:p>
          <w:pPr>
            <w:pStyle w:val="Contents5"/>
            <w:tabs>
              <w:tab w:val="clear" w:pos="7892"/>
              <w:tab w:val="right" w:pos="9026" w:leader="dot"/>
            </w:tabs>
            <w:rPr/>
          </w:pPr>
          <w:hyperlink w:anchor="__RefHeading___Toc4333101_581953129">
            <w:r>
              <w:rPr>
                <w:webHidden/>
                <w:rStyle w:val="IndexLink"/>
              </w:rPr>
              <w:t>21-4-8</w:t>
            </w:r>
            <w:r>
              <w:rPr>
                <w:rStyle w:val="IndexLink"/>
                <w:rtl w:val="true"/>
              </w:rPr>
              <w:t xml:space="preserve">. </w:t>
            </w:r>
            <w:r>
              <w:rPr>
                <w:rStyle w:val="IndexLink"/>
                <w:rtl w:val="true"/>
              </w:rPr>
              <w:t>میخ</w:t>
            </w:r>
            <w:r>
              <w:rPr>
                <w:rStyle w:val="IndexLink"/>
                <w:rtl w:val="true"/>
              </w:rPr>
              <w:tab/>
            </w:r>
            <w:r>
              <w:rPr>
                <w:rStyle w:val="IndexLink"/>
              </w:rPr>
              <w:t>448</w:t>
            </w:r>
          </w:hyperlink>
        </w:p>
        <w:p>
          <w:pPr>
            <w:pStyle w:val="Contents5"/>
            <w:tabs>
              <w:tab w:val="clear" w:pos="7892"/>
              <w:tab w:val="right" w:pos="9026" w:leader="dot"/>
            </w:tabs>
            <w:rPr/>
          </w:pPr>
          <w:hyperlink w:anchor="__RefHeading___Toc4333103_581953129">
            <w:r>
              <w:rPr>
                <w:webHidden/>
                <w:rStyle w:val="IndexLink"/>
              </w:rPr>
              <w:t>22-4-8</w:t>
            </w:r>
            <w:r>
              <w:rPr>
                <w:rStyle w:val="IndexLink"/>
                <w:rtl w:val="true"/>
              </w:rPr>
              <w:t xml:space="preserve">. </w:t>
            </w:r>
            <w:r>
              <w:rPr>
                <w:rStyle w:val="IndexLink"/>
                <w:rtl w:val="true"/>
              </w:rPr>
              <w:t>نیزه</w:t>
            </w:r>
            <w:r>
              <w:rPr>
                <w:rStyle w:val="IndexLink"/>
                <w:rtl w:val="true"/>
              </w:rPr>
              <w:tab/>
            </w:r>
            <w:r>
              <w:rPr>
                <w:rStyle w:val="IndexLink"/>
              </w:rPr>
              <w:t>449</w:t>
            </w:r>
          </w:hyperlink>
        </w:p>
        <w:p>
          <w:pPr>
            <w:pStyle w:val="Contents3"/>
            <w:tabs>
              <w:tab w:val="clear" w:pos="8459"/>
              <w:tab w:val="right" w:pos="9026" w:leader="dot"/>
            </w:tabs>
            <w:rPr/>
          </w:pPr>
          <w:hyperlink w:anchor="__RefHeading___Toc4333105_581953129">
            <w:r>
              <w:rPr>
                <w:webHidden/>
                <w:rStyle w:val="IndexLink"/>
                <w:rtl w:val="true"/>
              </w:rPr>
              <w:t>فصل نهم</w:t>
            </w:r>
            <w:r>
              <w:rPr>
                <w:rStyle w:val="IndexLink"/>
                <w:rtl w:val="true"/>
              </w:rPr>
              <w:t xml:space="preserve">: </w:t>
            </w:r>
            <w:r>
              <w:rPr>
                <w:rStyle w:val="IndexLink"/>
                <w:rtl w:val="true"/>
              </w:rPr>
              <w:t>مقایسه</w:t>
            </w:r>
            <w:r>
              <w:rPr>
                <w:rStyle w:val="IndexLink"/>
                <w:rtl w:val="true"/>
              </w:rPr>
              <w:softHyphen/>
            </w:r>
            <w:r>
              <w:rPr>
                <w:rStyle w:val="IndexLink"/>
                <w:rtl w:val="true"/>
              </w:rPr>
              <w:t>ی تطبیقی نمادهای مقاومت در اشعار سیدحسن حسینی با جبرا ابراهیم جبرا و علی احمد سعید</w:t>
            </w:r>
            <w:r>
              <w:rPr>
                <w:rStyle w:val="IndexLink"/>
                <w:rtl w:val="true"/>
              </w:rPr>
              <w:t>(</w:t>
            </w:r>
            <w:r>
              <w:rPr>
                <w:rStyle w:val="IndexLink"/>
                <w:rtl w:val="true"/>
              </w:rPr>
              <w:t>ادونیس</w:t>
            </w:r>
            <w:r>
              <w:rPr>
                <w:rStyle w:val="IndexLink"/>
                <w:rtl w:val="true"/>
              </w:rPr>
              <w:t>)</w:t>
              <w:tab/>
            </w:r>
            <w:r>
              <w:rPr>
                <w:rStyle w:val="IndexLink"/>
              </w:rPr>
              <w:t>449</w:t>
            </w:r>
          </w:hyperlink>
        </w:p>
        <w:p>
          <w:pPr>
            <w:pStyle w:val="Contents4"/>
            <w:tabs>
              <w:tab w:val="clear" w:pos="8176"/>
              <w:tab w:val="right" w:pos="9026" w:leader="dot"/>
            </w:tabs>
            <w:rPr/>
          </w:pPr>
          <w:hyperlink w:anchor="__RefHeading___Toc4333107_581953129">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4333109_581953129">
            <w:r>
              <w:rPr>
                <w:webHidden/>
                <w:rStyle w:val="IndexLink"/>
              </w:rPr>
              <w:t>1-9</w:t>
            </w:r>
            <w:r>
              <w:rPr>
                <w:rStyle w:val="IndexLink"/>
                <w:rtl w:val="true"/>
              </w:rPr>
              <w:t xml:space="preserve">. </w:t>
            </w:r>
            <w:r>
              <w:rPr>
                <w:rStyle w:val="IndexLink"/>
                <w:rtl w:val="true"/>
              </w:rPr>
              <w:t>مقایسه‌ی تطبیقی نمادهای طبیعی</w:t>
            </w:r>
            <w:r>
              <w:rPr>
                <w:rStyle w:val="IndexLink"/>
                <w:rtl w:val="true"/>
              </w:rPr>
              <w:tab/>
            </w:r>
            <w:r>
              <w:rPr>
                <w:rStyle w:val="IndexLink"/>
              </w:rPr>
              <w:t>450</w:t>
            </w:r>
          </w:hyperlink>
        </w:p>
        <w:p>
          <w:pPr>
            <w:pStyle w:val="Contents5"/>
            <w:tabs>
              <w:tab w:val="clear" w:pos="7892"/>
              <w:tab w:val="right" w:pos="9026" w:leader="dot"/>
            </w:tabs>
            <w:rPr/>
          </w:pPr>
          <w:hyperlink w:anchor="__RefHeading___Toc4333111_581953129">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4333113_581953129">
            <w:r>
              <w:rPr>
                <w:webHidden/>
                <w:rStyle w:val="IndexLink"/>
              </w:rPr>
              <w:t>1-1-9</w:t>
            </w:r>
            <w:r>
              <w:rPr>
                <w:rStyle w:val="IndexLink"/>
                <w:rtl w:val="true"/>
              </w:rPr>
              <w:t xml:space="preserve">. </w:t>
            </w:r>
            <w:r>
              <w:rPr>
                <w:rStyle w:val="IndexLink"/>
                <w:rtl w:val="true"/>
              </w:rPr>
              <w:t>آب</w:t>
            </w:r>
            <w:r>
              <w:rPr>
                <w:rStyle w:val="IndexLink"/>
                <w:rtl w:val="true"/>
              </w:rPr>
              <w:tab/>
            </w:r>
            <w:r>
              <w:rPr>
                <w:rStyle w:val="IndexLink"/>
              </w:rPr>
              <w:t>451</w:t>
            </w:r>
          </w:hyperlink>
        </w:p>
        <w:p>
          <w:pPr>
            <w:pStyle w:val="Contents5"/>
            <w:tabs>
              <w:tab w:val="clear" w:pos="7892"/>
              <w:tab w:val="right" w:pos="9026" w:leader="dot"/>
            </w:tabs>
            <w:rPr/>
          </w:pPr>
          <w:hyperlink w:anchor="__RefHeading___Toc4333115_581953129">
            <w:r>
              <w:rPr>
                <w:webHidden/>
                <w:rStyle w:val="IndexLink"/>
              </w:rPr>
              <w:t>2-1-9</w:t>
            </w:r>
            <w:r>
              <w:rPr>
                <w:rStyle w:val="IndexLink"/>
                <w:rtl w:val="true"/>
              </w:rPr>
              <w:t xml:space="preserve">. </w:t>
            </w:r>
            <w:r>
              <w:rPr>
                <w:rStyle w:val="IndexLink"/>
                <w:rtl w:val="true"/>
              </w:rPr>
              <w:t>آبی</w:t>
            </w:r>
            <w:r>
              <w:rPr>
                <w:rStyle w:val="IndexLink"/>
                <w:rtl w:val="true"/>
              </w:rPr>
              <w:tab/>
            </w:r>
            <w:r>
              <w:rPr>
                <w:rStyle w:val="IndexLink"/>
              </w:rPr>
              <w:t>452</w:t>
            </w:r>
          </w:hyperlink>
        </w:p>
        <w:p>
          <w:pPr>
            <w:pStyle w:val="Contents5"/>
            <w:tabs>
              <w:tab w:val="clear" w:pos="7892"/>
              <w:tab w:val="right" w:pos="9026" w:leader="dot"/>
            </w:tabs>
            <w:rPr/>
          </w:pPr>
          <w:hyperlink w:anchor="__RefHeading___Toc4333117_581953129">
            <w:r>
              <w:rPr>
                <w:webHidden/>
                <w:rStyle w:val="IndexLink"/>
              </w:rPr>
              <w:t>3-1-9</w:t>
            </w:r>
            <w:r>
              <w:rPr>
                <w:rStyle w:val="IndexLink"/>
                <w:rtl w:val="true"/>
              </w:rPr>
              <w:t xml:space="preserve">. </w:t>
            </w:r>
            <w:r>
              <w:rPr>
                <w:rStyle w:val="IndexLink"/>
                <w:rtl w:val="true"/>
              </w:rPr>
              <w:t>آتش</w:t>
            </w:r>
            <w:r>
              <w:rPr>
                <w:rStyle w:val="IndexLink"/>
                <w:rtl w:val="true"/>
              </w:rPr>
              <w:tab/>
            </w:r>
            <w:r>
              <w:rPr>
                <w:rStyle w:val="IndexLink"/>
              </w:rPr>
              <w:t>452</w:t>
            </w:r>
          </w:hyperlink>
        </w:p>
        <w:p>
          <w:pPr>
            <w:pStyle w:val="Contents5"/>
            <w:tabs>
              <w:tab w:val="clear" w:pos="7892"/>
              <w:tab w:val="right" w:pos="9026" w:leader="dot"/>
            </w:tabs>
            <w:rPr/>
          </w:pPr>
          <w:hyperlink w:anchor="__RefHeading___Toc4333119_581953129">
            <w:r>
              <w:rPr>
                <w:webHidden/>
                <w:rStyle w:val="IndexLink"/>
              </w:rPr>
              <w:t>4-1-9</w:t>
            </w:r>
            <w:r>
              <w:rPr>
                <w:rStyle w:val="IndexLink"/>
                <w:rtl w:val="true"/>
              </w:rPr>
              <w:t xml:space="preserve">. </w:t>
            </w:r>
            <w:r>
              <w:rPr>
                <w:rStyle w:val="IndexLink"/>
                <w:rtl w:val="true"/>
              </w:rPr>
              <w:t>آسمان</w:t>
            </w:r>
            <w:r>
              <w:rPr>
                <w:rStyle w:val="IndexLink"/>
                <w:rtl w:val="true"/>
              </w:rPr>
              <w:tab/>
            </w:r>
            <w:r>
              <w:rPr>
                <w:rStyle w:val="IndexLink"/>
              </w:rPr>
              <w:t>453</w:t>
            </w:r>
          </w:hyperlink>
        </w:p>
        <w:p>
          <w:pPr>
            <w:pStyle w:val="Contents5"/>
            <w:tabs>
              <w:tab w:val="clear" w:pos="7892"/>
              <w:tab w:val="right" w:pos="9026" w:leader="dot"/>
            </w:tabs>
            <w:rPr/>
          </w:pPr>
          <w:hyperlink w:anchor="__RefHeading___Toc4333121_581953129">
            <w:r>
              <w:rPr>
                <w:webHidden/>
                <w:rStyle w:val="IndexLink"/>
              </w:rPr>
              <w:t>5-1-9</w:t>
            </w:r>
            <w:r>
              <w:rPr>
                <w:rStyle w:val="IndexLink"/>
                <w:rtl w:val="true"/>
              </w:rPr>
              <w:t xml:space="preserve">. </w:t>
            </w:r>
            <w:r>
              <w:rPr>
                <w:rStyle w:val="IndexLink"/>
                <w:rtl w:val="true"/>
              </w:rPr>
              <w:t>آفتاب</w:t>
            </w:r>
            <w:r>
              <w:rPr>
                <w:rStyle w:val="IndexLink"/>
                <w:rtl w:val="true"/>
              </w:rPr>
              <w:tab/>
            </w:r>
            <w:r>
              <w:rPr>
                <w:rStyle w:val="IndexLink"/>
              </w:rPr>
              <w:t>454</w:t>
            </w:r>
          </w:hyperlink>
        </w:p>
        <w:p>
          <w:pPr>
            <w:pStyle w:val="Contents5"/>
            <w:tabs>
              <w:tab w:val="clear" w:pos="7892"/>
              <w:tab w:val="right" w:pos="9026" w:leader="dot"/>
            </w:tabs>
            <w:rPr/>
          </w:pPr>
          <w:hyperlink w:anchor="__RefHeading___Toc4333123_581953129">
            <w:r>
              <w:rPr>
                <w:webHidden/>
                <w:rStyle w:val="IndexLink"/>
              </w:rPr>
              <w:t>6-1-9</w:t>
            </w:r>
            <w:r>
              <w:rPr>
                <w:rStyle w:val="IndexLink"/>
                <w:rtl w:val="true"/>
              </w:rPr>
              <w:t xml:space="preserve">. </w:t>
            </w:r>
            <w:r>
              <w:rPr>
                <w:rStyle w:val="IndexLink"/>
                <w:rtl w:val="true"/>
              </w:rPr>
              <w:t xml:space="preserve">آلاله </w:t>
            </w:r>
            <w:r>
              <w:rPr>
                <w:rStyle w:val="IndexLink"/>
                <w:rtl w:val="true"/>
              </w:rPr>
              <w:t>(</w:t>
            </w:r>
            <w:r>
              <w:rPr>
                <w:rStyle w:val="IndexLink"/>
                <w:rtl w:val="true"/>
              </w:rPr>
              <w:t>لاله</w:t>
            </w:r>
            <w:r>
              <w:rPr>
                <w:rStyle w:val="IndexLink"/>
                <w:rtl w:val="true"/>
              </w:rPr>
              <w:t>)</w:t>
              <w:tab/>
            </w:r>
            <w:r>
              <w:rPr>
                <w:rStyle w:val="IndexLink"/>
              </w:rPr>
              <w:t>455</w:t>
            </w:r>
          </w:hyperlink>
        </w:p>
        <w:p>
          <w:pPr>
            <w:pStyle w:val="Contents5"/>
            <w:tabs>
              <w:tab w:val="clear" w:pos="7892"/>
              <w:tab w:val="right" w:pos="9026" w:leader="dot"/>
            </w:tabs>
            <w:rPr/>
          </w:pPr>
          <w:hyperlink w:anchor="__RefHeading___Toc4333125_581953129">
            <w:r>
              <w:rPr>
                <w:webHidden/>
                <w:rStyle w:val="IndexLink"/>
              </w:rPr>
              <w:t>7-1-9</w:t>
            </w:r>
            <w:r>
              <w:rPr>
                <w:rStyle w:val="IndexLink"/>
                <w:rtl w:val="true"/>
              </w:rPr>
              <w:t xml:space="preserve">. </w:t>
            </w:r>
            <w:r>
              <w:rPr>
                <w:rStyle w:val="IndexLink"/>
                <w:rtl w:val="true"/>
              </w:rPr>
              <w:t>اقیانوس</w:t>
            </w:r>
            <w:r>
              <w:rPr>
                <w:rStyle w:val="IndexLink"/>
                <w:rtl w:val="true"/>
              </w:rPr>
              <w:tab/>
            </w:r>
            <w:r>
              <w:rPr>
                <w:rStyle w:val="IndexLink"/>
              </w:rPr>
              <w:t>456</w:t>
            </w:r>
          </w:hyperlink>
        </w:p>
        <w:p>
          <w:pPr>
            <w:pStyle w:val="Contents5"/>
            <w:tabs>
              <w:tab w:val="clear" w:pos="7892"/>
              <w:tab w:val="right" w:pos="9026" w:leader="dot"/>
            </w:tabs>
            <w:rPr/>
          </w:pPr>
          <w:hyperlink w:anchor="__RefHeading___Toc4333127_581953129">
            <w:r>
              <w:rPr>
                <w:webHidden/>
                <w:rStyle w:val="IndexLink"/>
              </w:rPr>
              <w:t>8-1-9</w:t>
            </w:r>
            <w:r>
              <w:rPr>
                <w:rStyle w:val="IndexLink"/>
                <w:rtl w:val="true"/>
              </w:rPr>
              <w:t xml:space="preserve">. </w:t>
            </w:r>
            <w:r>
              <w:rPr>
                <w:rStyle w:val="IndexLink"/>
                <w:rtl w:val="true"/>
              </w:rPr>
              <w:t>باد</w:t>
            </w:r>
            <w:r>
              <w:rPr>
                <w:rStyle w:val="IndexLink"/>
                <w:rtl w:val="true"/>
              </w:rPr>
              <w:tab/>
            </w:r>
            <w:r>
              <w:rPr>
                <w:rStyle w:val="IndexLink"/>
              </w:rPr>
              <w:t>456</w:t>
            </w:r>
          </w:hyperlink>
        </w:p>
        <w:p>
          <w:pPr>
            <w:pStyle w:val="Contents5"/>
            <w:tabs>
              <w:tab w:val="clear" w:pos="7892"/>
              <w:tab w:val="right" w:pos="9026" w:leader="dot"/>
            </w:tabs>
            <w:rPr/>
          </w:pPr>
          <w:hyperlink w:anchor="__RefHeading___Toc4333129_581953129">
            <w:r>
              <w:rPr>
                <w:webHidden/>
                <w:rStyle w:val="IndexLink"/>
              </w:rPr>
              <w:t>9-1-9</w:t>
            </w:r>
            <w:r>
              <w:rPr>
                <w:rStyle w:val="IndexLink"/>
                <w:rtl w:val="true"/>
              </w:rPr>
              <w:t xml:space="preserve">. </w:t>
            </w:r>
            <w:r>
              <w:rPr>
                <w:rStyle w:val="IndexLink"/>
                <w:rtl w:val="true"/>
              </w:rPr>
              <w:t>باران</w:t>
            </w:r>
            <w:r>
              <w:rPr>
                <w:rStyle w:val="IndexLink"/>
                <w:rtl w:val="true"/>
              </w:rPr>
              <w:tab/>
            </w:r>
            <w:r>
              <w:rPr>
                <w:rStyle w:val="IndexLink"/>
              </w:rPr>
              <w:t>458</w:t>
            </w:r>
          </w:hyperlink>
        </w:p>
        <w:p>
          <w:pPr>
            <w:pStyle w:val="Contents5"/>
            <w:tabs>
              <w:tab w:val="clear" w:pos="7892"/>
              <w:tab w:val="right" w:pos="9026" w:leader="dot"/>
            </w:tabs>
            <w:rPr/>
          </w:pPr>
          <w:hyperlink w:anchor="__RefHeading___Toc4333131_581953129">
            <w:r>
              <w:rPr>
                <w:webHidden/>
                <w:rStyle w:val="IndexLink"/>
              </w:rPr>
              <w:t>10-1-9</w:t>
            </w:r>
            <w:r>
              <w:rPr>
                <w:rStyle w:val="IndexLink"/>
                <w:rtl w:val="true"/>
              </w:rPr>
              <w:t xml:space="preserve">. </w:t>
            </w:r>
            <w:r>
              <w:rPr>
                <w:rStyle w:val="IndexLink"/>
                <w:rtl w:val="true"/>
              </w:rPr>
              <w:t>باغ</w:t>
            </w:r>
            <w:r>
              <w:rPr>
                <w:rStyle w:val="IndexLink"/>
                <w:rtl w:val="true"/>
              </w:rPr>
              <w:tab/>
            </w:r>
            <w:r>
              <w:rPr>
                <w:rStyle w:val="IndexLink"/>
              </w:rPr>
              <w:t>459</w:t>
            </w:r>
          </w:hyperlink>
        </w:p>
        <w:p>
          <w:pPr>
            <w:pStyle w:val="Contents5"/>
            <w:tabs>
              <w:tab w:val="clear" w:pos="7892"/>
              <w:tab w:val="right" w:pos="9026" w:leader="dot"/>
            </w:tabs>
            <w:rPr/>
          </w:pPr>
          <w:hyperlink w:anchor="__RefHeading___Toc4333133_581953129">
            <w:r>
              <w:rPr>
                <w:webHidden/>
                <w:rStyle w:val="IndexLink"/>
              </w:rPr>
              <w:t>11-1-9</w:t>
            </w:r>
            <w:r>
              <w:rPr>
                <w:rStyle w:val="IndexLink"/>
                <w:rtl w:val="true"/>
              </w:rPr>
              <w:t xml:space="preserve">. </w:t>
            </w:r>
            <w:r>
              <w:rPr>
                <w:rStyle w:val="IndexLink"/>
                <w:rtl w:val="true"/>
              </w:rPr>
              <w:t>بال</w:t>
            </w:r>
            <w:r>
              <w:rPr>
                <w:rStyle w:val="IndexLink"/>
                <w:rtl w:val="true"/>
              </w:rPr>
              <w:tab/>
            </w:r>
            <w:r>
              <w:rPr>
                <w:rStyle w:val="IndexLink"/>
              </w:rPr>
              <w:t>460</w:t>
            </w:r>
          </w:hyperlink>
        </w:p>
        <w:p>
          <w:pPr>
            <w:pStyle w:val="Contents5"/>
            <w:tabs>
              <w:tab w:val="clear" w:pos="7892"/>
              <w:tab w:val="right" w:pos="9026" w:leader="dot"/>
            </w:tabs>
            <w:rPr/>
          </w:pPr>
          <w:hyperlink w:anchor="__RefHeading___Toc4333135_581953129">
            <w:r>
              <w:rPr>
                <w:webHidden/>
                <w:rStyle w:val="IndexLink"/>
              </w:rPr>
              <w:t>12-1-9</w:t>
            </w:r>
            <w:r>
              <w:rPr>
                <w:rStyle w:val="IndexLink"/>
                <w:rtl w:val="true"/>
              </w:rPr>
              <w:t xml:space="preserve">. </w:t>
            </w:r>
            <w:r>
              <w:rPr>
                <w:rStyle w:val="IndexLink"/>
                <w:rtl w:val="true"/>
              </w:rPr>
              <w:t>برف</w:t>
            </w:r>
            <w:r>
              <w:rPr>
                <w:rStyle w:val="IndexLink"/>
                <w:rtl w:val="true"/>
              </w:rPr>
              <w:tab/>
            </w:r>
            <w:r>
              <w:rPr>
                <w:rStyle w:val="IndexLink"/>
              </w:rPr>
              <w:t>460</w:t>
            </w:r>
          </w:hyperlink>
        </w:p>
        <w:p>
          <w:pPr>
            <w:pStyle w:val="Contents5"/>
            <w:tabs>
              <w:tab w:val="clear" w:pos="7892"/>
              <w:tab w:val="right" w:pos="9026" w:leader="dot"/>
            </w:tabs>
            <w:rPr/>
          </w:pPr>
          <w:hyperlink w:anchor="__RefHeading___Toc4333137_581953129">
            <w:r>
              <w:rPr>
                <w:webHidden/>
                <w:rStyle w:val="IndexLink"/>
              </w:rPr>
              <w:t>13-1-9</w:t>
            </w:r>
            <w:r>
              <w:rPr>
                <w:rStyle w:val="IndexLink"/>
                <w:rtl w:val="true"/>
              </w:rPr>
              <w:t xml:space="preserve">. </w:t>
            </w:r>
            <w:r>
              <w:rPr>
                <w:rStyle w:val="IndexLink"/>
                <w:rtl w:val="true"/>
              </w:rPr>
              <w:t>بهار</w:t>
            </w:r>
            <w:r>
              <w:rPr>
                <w:rStyle w:val="IndexLink"/>
                <w:rtl w:val="true"/>
              </w:rPr>
              <w:tab/>
            </w:r>
            <w:r>
              <w:rPr>
                <w:rStyle w:val="IndexLink"/>
              </w:rPr>
              <w:t>461</w:t>
            </w:r>
          </w:hyperlink>
        </w:p>
        <w:p>
          <w:pPr>
            <w:pStyle w:val="Contents5"/>
            <w:tabs>
              <w:tab w:val="clear" w:pos="7892"/>
              <w:tab w:val="right" w:pos="9026" w:leader="dot"/>
            </w:tabs>
            <w:rPr/>
          </w:pPr>
          <w:hyperlink w:anchor="__RefHeading___Toc4333139_581953129">
            <w:r>
              <w:rPr>
                <w:webHidden/>
                <w:rStyle w:val="IndexLink"/>
              </w:rPr>
              <w:t>14-1-9</w:t>
            </w:r>
            <w:r>
              <w:rPr>
                <w:rStyle w:val="IndexLink"/>
                <w:rtl w:val="true"/>
              </w:rPr>
              <w:t xml:space="preserve">. </w:t>
            </w:r>
            <w:r>
              <w:rPr>
                <w:rStyle w:val="IndexLink"/>
                <w:rtl w:val="true"/>
              </w:rPr>
              <w:t>پاییز</w:t>
            </w:r>
            <w:r>
              <w:rPr>
                <w:rStyle w:val="IndexLink"/>
                <w:rtl w:val="true"/>
              </w:rPr>
              <w:tab/>
            </w:r>
            <w:r>
              <w:rPr>
                <w:rStyle w:val="IndexLink"/>
              </w:rPr>
              <w:t>462</w:t>
            </w:r>
          </w:hyperlink>
        </w:p>
        <w:p>
          <w:pPr>
            <w:pStyle w:val="Contents5"/>
            <w:tabs>
              <w:tab w:val="clear" w:pos="7892"/>
              <w:tab w:val="right" w:pos="9026" w:leader="dot"/>
            </w:tabs>
            <w:rPr/>
          </w:pPr>
          <w:hyperlink w:anchor="__RefHeading___Toc4333141_581953129">
            <w:r>
              <w:rPr>
                <w:webHidden/>
                <w:rStyle w:val="IndexLink"/>
              </w:rPr>
              <w:t>15-1-9</w:t>
            </w:r>
            <w:r>
              <w:rPr>
                <w:rStyle w:val="IndexLink"/>
                <w:rtl w:val="true"/>
              </w:rPr>
              <w:t xml:space="preserve">. </w:t>
            </w:r>
            <w:r>
              <w:rPr>
                <w:rStyle w:val="IndexLink"/>
                <w:rtl w:val="true"/>
              </w:rPr>
              <w:t>پر</w:t>
            </w:r>
            <w:r>
              <w:rPr>
                <w:rStyle w:val="IndexLink"/>
                <w:rtl w:val="true"/>
              </w:rPr>
              <w:tab/>
            </w:r>
            <w:r>
              <w:rPr>
                <w:rStyle w:val="IndexLink"/>
              </w:rPr>
              <w:t>463</w:t>
            </w:r>
          </w:hyperlink>
        </w:p>
        <w:p>
          <w:pPr>
            <w:pStyle w:val="Contents5"/>
            <w:tabs>
              <w:tab w:val="clear" w:pos="7892"/>
              <w:tab w:val="right" w:pos="9026" w:leader="dot"/>
            </w:tabs>
            <w:rPr/>
          </w:pPr>
          <w:hyperlink w:anchor="__RefHeading___Toc4333143_581953129">
            <w:r>
              <w:rPr>
                <w:webHidden/>
                <w:rStyle w:val="IndexLink"/>
              </w:rPr>
              <w:t>16-1-9</w:t>
            </w:r>
            <w:r>
              <w:rPr>
                <w:rStyle w:val="IndexLink"/>
                <w:rtl w:val="true"/>
              </w:rPr>
              <w:t xml:space="preserve">. </w:t>
            </w:r>
            <w:r>
              <w:rPr>
                <w:rStyle w:val="IndexLink"/>
                <w:rtl w:val="true"/>
              </w:rPr>
              <w:t>پروانه</w:t>
            </w:r>
            <w:r>
              <w:rPr>
                <w:rStyle w:val="IndexLink"/>
                <w:rtl w:val="true"/>
              </w:rPr>
              <w:tab/>
            </w:r>
            <w:r>
              <w:rPr>
                <w:rStyle w:val="IndexLink"/>
              </w:rPr>
              <w:t>464</w:t>
            </w:r>
          </w:hyperlink>
        </w:p>
        <w:p>
          <w:pPr>
            <w:pStyle w:val="Contents5"/>
            <w:tabs>
              <w:tab w:val="clear" w:pos="7892"/>
              <w:tab w:val="right" w:pos="9026" w:leader="dot"/>
            </w:tabs>
            <w:rPr/>
          </w:pPr>
          <w:hyperlink w:anchor="__RefHeading___Toc4333145_581953129">
            <w:r>
              <w:rPr>
                <w:webHidden/>
                <w:rStyle w:val="IndexLink"/>
              </w:rPr>
              <w:t>17-1-9</w:t>
            </w:r>
            <w:r>
              <w:rPr>
                <w:rStyle w:val="IndexLink"/>
                <w:rtl w:val="true"/>
              </w:rPr>
              <w:t xml:space="preserve">. </w:t>
            </w:r>
            <w:r>
              <w:rPr>
                <w:rStyle w:val="IndexLink"/>
                <w:rtl w:val="true"/>
              </w:rPr>
              <w:t>پولاد</w:t>
            </w:r>
            <w:r>
              <w:rPr>
                <w:rStyle w:val="IndexLink"/>
                <w:rtl w:val="true"/>
              </w:rPr>
              <w:tab/>
            </w:r>
            <w:r>
              <w:rPr>
                <w:rStyle w:val="IndexLink"/>
              </w:rPr>
              <w:t>464</w:t>
            </w:r>
          </w:hyperlink>
        </w:p>
        <w:p>
          <w:pPr>
            <w:pStyle w:val="Contents5"/>
            <w:tabs>
              <w:tab w:val="clear" w:pos="7892"/>
              <w:tab w:val="right" w:pos="9026" w:leader="dot"/>
            </w:tabs>
            <w:rPr/>
          </w:pPr>
          <w:hyperlink w:anchor="__RefHeading___Toc4333147_581953129">
            <w:r>
              <w:rPr>
                <w:webHidden/>
                <w:rStyle w:val="IndexLink"/>
              </w:rPr>
              <w:t>18-1-9</w:t>
            </w:r>
            <w:r>
              <w:rPr>
                <w:rStyle w:val="IndexLink"/>
                <w:rtl w:val="true"/>
              </w:rPr>
              <w:t xml:space="preserve">. </w:t>
            </w:r>
            <w:r>
              <w:rPr>
                <w:rStyle w:val="IndexLink"/>
                <w:rtl w:val="true"/>
              </w:rPr>
              <w:t>جنگل</w:t>
            </w:r>
            <w:r>
              <w:rPr>
                <w:rStyle w:val="IndexLink"/>
                <w:rtl w:val="true"/>
              </w:rPr>
              <w:tab/>
            </w:r>
            <w:r>
              <w:rPr>
                <w:rStyle w:val="IndexLink"/>
              </w:rPr>
              <w:t>465</w:t>
            </w:r>
          </w:hyperlink>
        </w:p>
        <w:p>
          <w:pPr>
            <w:pStyle w:val="Contents5"/>
            <w:tabs>
              <w:tab w:val="clear" w:pos="7892"/>
              <w:tab w:val="right" w:pos="9026" w:leader="dot"/>
            </w:tabs>
            <w:rPr/>
          </w:pPr>
          <w:hyperlink w:anchor="__RefHeading___Toc4333149_581953129">
            <w:r>
              <w:rPr>
                <w:webHidden/>
                <w:rStyle w:val="IndexLink"/>
              </w:rPr>
              <w:t>19-1-9</w:t>
            </w:r>
            <w:r>
              <w:rPr>
                <w:rStyle w:val="IndexLink"/>
                <w:rtl w:val="true"/>
              </w:rPr>
              <w:t xml:space="preserve">. </w:t>
            </w:r>
            <w:r>
              <w:rPr>
                <w:rStyle w:val="IndexLink"/>
                <w:rtl w:val="true"/>
              </w:rPr>
              <w:t>چشمه</w:t>
            </w:r>
            <w:r>
              <w:rPr>
                <w:rStyle w:val="IndexLink"/>
                <w:rtl w:val="true"/>
              </w:rPr>
              <w:tab/>
            </w:r>
            <w:r>
              <w:rPr>
                <w:rStyle w:val="IndexLink"/>
              </w:rPr>
              <w:t>466</w:t>
            </w:r>
          </w:hyperlink>
        </w:p>
        <w:p>
          <w:pPr>
            <w:pStyle w:val="Contents5"/>
            <w:tabs>
              <w:tab w:val="clear" w:pos="7892"/>
              <w:tab w:val="right" w:pos="9026" w:leader="dot"/>
            </w:tabs>
            <w:rPr/>
          </w:pPr>
          <w:hyperlink w:anchor="__RefHeading___Toc4333151_581953129">
            <w:r>
              <w:rPr>
                <w:webHidden/>
                <w:rStyle w:val="IndexLink"/>
              </w:rPr>
              <w:t>20-1-9</w:t>
            </w:r>
            <w:r>
              <w:rPr>
                <w:rStyle w:val="IndexLink"/>
                <w:rtl w:val="true"/>
              </w:rPr>
              <w:t xml:space="preserve">. </w:t>
            </w:r>
            <w:r>
              <w:rPr>
                <w:rStyle w:val="IndexLink"/>
                <w:rtl w:val="true"/>
              </w:rPr>
              <w:t>چلچله</w:t>
            </w:r>
            <w:r>
              <w:rPr>
                <w:rStyle w:val="IndexLink"/>
                <w:rtl w:val="true"/>
              </w:rPr>
              <w:tab/>
            </w:r>
            <w:r>
              <w:rPr>
                <w:rStyle w:val="IndexLink"/>
              </w:rPr>
              <w:t>466</w:t>
            </w:r>
          </w:hyperlink>
        </w:p>
        <w:p>
          <w:pPr>
            <w:pStyle w:val="Contents5"/>
            <w:tabs>
              <w:tab w:val="clear" w:pos="7892"/>
              <w:tab w:val="right" w:pos="9026" w:leader="dot"/>
            </w:tabs>
            <w:rPr/>
          </w:pPr>
          <w:hyperlink w:anchor="__RefHeading___Toc4333153_581953129">
            <w:r>
              <w:rPr>
                <w:webHidden/>
                <w:rStyle w:val="IndexLink"/>
              </w:rPr>
              <w:t>21-1-9</w:t>
            </w:r>
            <w:r>
              <w:rPr>
                <w:rStyle w:val="IndexLink"/>
                <w:rtl w:val="true"/>
              </w:rPr>
              <w:t xml:space="preserve">. </w:t>
            </w:r>
            <w:r>
              <w:rPr>
                <w:rStyle w:val="IndexLink"/>
                <w:rtl w:val="true"/>
              </w:rPr>
              <w:t>خاک</w:t>
            </w:r>
            <w:r>
              <w:rPr>
                <w:rStyle w:val="IndexLink"/>
                <w:rtl w:val="true"/>
              </w:rPr>
              <w:tab/>
            </w:r>
            <w:r>
              <w:rPr>
                <w:rStyle w:val="IndexLink"/>
              </w:rPr>
              <w:t>467</w:t>
            </w:r>
          </w:hyperlink>
        </w:p>
        <w:p>
          <w:pPr>
            <w:pStyle w:val="Contents5"/>
            <w:tabs>
              <w:tab w:val="clear" w:pos="7892"/>
              <w:tab w:val="right" w:pos="9026" w:leader="dot"/>
            </w:tabs>
            <w:rPr/>
          </w:pPr>
          <w:hyperlink w:anchor="__RefHeading___Toc4333155_581953129">
            <w:r>
              <w:rPr>
                <w:webHidden/>
                <w:rStyle w:val="IndexLink"/>
              </w:rPr>
              <w:t>22-1-9</w:t>
            </w:r>
            <w:r>
              <w:rPr>
                <w:rStyle w:val="IndexLink"/>
                <w:rtl w:val="true"/>
              </w:rPr>
              <w:t xml:space="preserve">. </w:t>
            </w:r>
            <w:r>
              <w:rPr>
                <w:rStyle w:val="IndexLink"/>
                <w:rtl w:val="true"/>
              </w:rPr>
              <w:t>خاکستر</w:t>
            </w:r>
            <w:r>
              <w:rPr>
                <w:rStyle w:val="IndexLink"/>
                <w:rtl w:val="true"/>
              </w:rPr>
              <w:tab/>
            </w:r>
            <w:r>
              <w:rPr>
                <w:rStyle w:val="IndexLink"/>
              </w:rPr>
              <w:t>467</w:t>
            </w:r>
          </w:hyperlink>
        </w:p>
        <w:p>
          <w:pPr>
            <w:pStyle w:val="Contents5"/>
            <w:tabs>
              <w:tab w:val="clear" w:pos="7892"/>
              <w:tab w:val="right" w:pos="9026" w:leader="dot"/>
            </w:tabs>
            <w:rPr/>
          </w:pPr>
          <w:hyperlink w:anchor="__RefHeading___Toc4333157_581953129">
            <w:r>
              <w:rPr>
                <w:webHidden/>
                <w:rStyle w:val="IndexLink"/>
              </w:rPr>
              <w:t>23-1-9</w:t>
            </w:r>
            <w:r>
              <w:rPr>
                <w:rStyle w:val="IndexLink"/>
                <w:rtl w:val="true"/>
              </w:rPr>
              <w:t xml:space="preserve">. </w:t>
            </w:r>
            <w:r>
              <w:rPr>
                <w:rStyle w:val="IndexLink"/>
                <w:rtl w:val="true"/>
              </w:rPr>
              <w:t>خروس</w:t>
            </w:r>
            <w:r>
              <w:rPr>
                <w:rStyle w:val="IndexLink"/>
                <w:rtl w:val="true"/>
              </w:rPr>
              <w:tab/>
            </w:r>
            <w:r>
              <w:rPr>
                <w:rStyle w:val="IndexLink"/>
              </w:rPr>
              <w:t>467</w:t>
            </w:r>
          </w:hyperlink>
        </w:p>
        <w:p>
          <w:pPr>
            <w:pStyle w:val="Contents5"/>
            <w:tabs>
              <w:tab w:val="clear" w:pos="7892"/>
              <w:tab w:val="right" w:pos="9026" w:leader="dot"/>
            </w:tabs>
            <w:rPr/>
          </w:pPr>
          <w:hyperlink w:anchor="__RefHeading___Toc4333159_581953129">
            <w:r>
              <w:rPr>
                <w:webHidden/>
                <w:rStyle w:val="IndexLink"/>
              </w:rPr>
              <w:t>24-1-9</w:t>
            </w:r>
            <w:r>
              <w:rPr>
                <w:rStyle w:val="IndexLink"/>
                <w:rtl w:val="true"/>
              </w:rPr>
              <w:t xml:space="preserve">. </w:t>
            </w:r>
            <w:r>
              <w:rPr>
                <w:rStyle w:val="IndexLink"/>
                <w:rtl w:val="true"/>
              </w:rPr>
              <w:t>خفاش</w:t>
            </w:r>
            <w:r>
              <w:rPr>
                <w:rStyle w:val="IndexLink"/>
                <w:rtl w:val="true"/>
              </w:rPr>
              <w:tab/>
            </w:r>
            <w:r>
              <w:rPr>
                <w:rStyle w:val="IndexLink"/>
              </w:rPr>
              <w:t>468</w:t>
            </w:r>
          </w:hyperlink>
        </w:p>
        <w:p>
          <w:pPr>
            <w:pStyle w:val="Contents5"/>
            <w:tabs>
              <w:tab w:val="clear" w:pos="7892"/>
              <w:tab w:val="right" w:pos="9026" w:leader="dot"/>
            </w:tabs>
            <w:rPr/>
          </w:pPr>
          <w:hyperlink w:anchor="__RefHeading___Toc4333161_581953129">
            <w:r>
              <w:rPr>
                <w:webHidden/>
                <w:rStyle w:val="IndexLink"/>
              </w:rPr>
              <w:t>25-1-9</w:t>
            </w:r>
            <w:r>
              <w:rPr>
                <w:rStyle w:val="IndexLink"/>
                <w:rtl w:val="true"/>
              </w:rPr>
              <w:t xml:space="preserve">. </w:t>
            </w:r>
            <w:r>
              <w:rPr>
                <w:rStyle w:val="IndexLink"/>
                <w:rtl w:val="true"/>
              </w:rPr>
              <w:t>خورشید</w:t>
            </w:r>
            <w:r>
              <w:rPr>
                <w:rStyle w:val="IndexLink"/>
                <w:rtl w:val="true"/>
              </w:rPr>
              <w:tab/>
            </w:r>
            <w:r>
              <w:rPr>
                <w:rStyle w:val="IndexLink"/>
              </w:rPr>
              <w:t>468</w:t>
            </w:r>
          </w:hyperlink>
        </w:p>
        <w:p>
          <w:pPr>
            <w:pStyle w:val="Contents5"/>
            <w:tabs>
              <w:tab w:val="clear" w:pos="7892"/>
              <w:tab w:val="right" w:pos="9026" w:leader="dot"/>
            </w:tabs>
            <w:rPr/>
          </w:pPr>
          <w:hyperlink w:anchor="__RefHeading___Toc4333163_581953129">
            <w:r>
              <w:rPr>
                <w:webHidden/>
                <w:rStyle w:val="IndexLink"/>
              </w:rPr>
              <w:t>26-1-9</w:t>
            </w:r>
            <w:r>
              <w:rPr>
                <w:rStyle w:val="IndexLink"/>
                <w:rtl w:val="true"/>
              </w:rPr>
              <w:t xml:space="preserve">. </w:t>
            </w:r>
            <w:r>
              <w:rPr>
                <w:rStyle w:val="IndexLink"/>
                <w:rtl w:val="true"/>
              </w:rPr>
              <w:t>دریا</w:t>
            </w:r>
            <w:r>
              <w:rPr>
                <w:rStyle w:val="IndexLink"/>
                <w:rtl w:val="true"/>
              </w:rPr>
              <w:tab/>
            </w:r>
            <w:r>
              <w:rPr>
                <w:rStyle w:val="IndexLink"/>
              </w:rPr>
              <w:t>470</w:t>
            </w:r>
          </w:hyperlink>
        </w:p>
        <w:p>
          <w:pPr>
            <w:pStyle w:val="Contents5"/>
            <w:tabs>
              <w:tab w:val="clear" w:pos="7892"/>
              <w:tab w:val="right" w:pos="9026" w:leader="dot"/>
            </w:tabs>
            <w:rPr/>
          </w:pPr>
          <w:hyperlink w:anchor="__RefHeading___Toc4333165_581953129">
            <w:r>
              <w:rPr>
                <w:webHidden/>
                <w:rStyle w:val="IndexLink"/>
              </w:rPr>
              <w:t>27-1-9</w:t>
            </w:r>
            <w:r>
              <w:rPr>
                <w:rStyle w:val="IndexLink"/>
                <w:rtl w:val="true"/>
              </w:rPr>
              <w:t xml:space="preserve">. </w:t>
            </w:r>
            <w:r>
              <w:rPr>
                <w:rStyle w:val="IndexLink"/>
                <w:rtl w:val="true"/>
              </w:rPr>
              <w:t>رود</w:t>
            </w:r>
            <w:r>
              <w:rPr>
                <w:rStyle w:val="IndexLink"/>
                <w:rtl w:val="true"/>
              </w:rPr>
              <w:tab/>
            </w:r>
            <w:r>
              <w:rPr>
                <w:rStyle w:val="IndexLink"/>
              </w:rPr>
              <w:t>471</w:t>
            </w:r>
          </w:hyperlink>
        </w:p>
        <w:p>
          <w:pPr>
            <w:pStyle w:val="Contents5"/>
            <w:tabs>
              <w:tab w:val="clear" w:pos="7892"/>
              <w:tab w:val="right" w:pos="9026" w:leader="dot"/>
            </w:tabs>
            <w:rPr/>
          </w:pPr>
          <w:hyperlink w:anchor="__RefHeading___Toc4333167_581953129">
            <w:r>
              <w:rPr>
                <w:webHidden/>
                <w:rStyle w:val="IndexLink"/>
              </w:rPr>
              <w:t>28-1-9</w:t>
            </w:r>
            <w:r>
              <w:rPr>
                <w:rStyle w:val="IndexLink"/>
                <w:rtl w:val="true"/>
              </w:rPr>
              <w:t xml:space="preserve">. </w:t>
            </w:r>
            <w:r>
              <w:rPr>
                <w:rStyle w:val="IndexLink"/>
                <w:rtl w:val="true"/>
              </w:rPr>
              <w:t>زرد</w:t>
            </w:r>
            <w:r>
              <w:rPr>
                <w:rStyle w:val="IndexLink"/>
                <w:rtl w:val="true"/>
              </w:rPr>
              <w:tab/>
            </w:r>
            <w:r>
              <w:rPr>
                <w:rStyle w:val="IndexLink"/>
              </w:rPr>
              <w:t>472</w:t>
            </w:r>
          </w:hyperlink>
        </w:p>
        <w:p>
          <w:pPr>
            <w:pStyle w:val="Contents5"/>
            <w:tabs>
              <w:tab w:val="clear" w:pos="7892"/>
              <w:tab w:val="right" w:pos="9026" w:leader="dot"/>
            </w:tabs>
            <w:rPr/>
          </w:pPr>
          <w:hyperlink w:anchor="__RefHeading___Toc4333169_581953129">
            <w:r>
              <w:rPr>
                <w:webHidden/>
                <w:rStyle w:val="IndexLink"/>
              </w:rPr>
              <w:t>29-1-9</w:t>
            </w:r>
            <w:r>
              <w:rPr>
                <w:rStyle w:val="IndexLink"/>
                <w:rtl w:val="true"/>
              </w:rPr>
              <w:t xml:space="preserve">. </w:t>
            </w:r>
            <w:r>
              <w:rPr>
                <w:rStyle w:val="IndexLink"/>
                <w:rtl w:val="true"/>
              </w:rPr>
              <w:t>زمستان</w:t>
            </w:r>
            <w:r>
              <w:rPr>
                <w:rStyle w:val="IndexLink"/>
                <w:rtl w:val="true"/>
              </w:rPr>
              <w:tab/>
            </w:r>
            <w:r>
              <w:rPr>
                <w:rStyle w:val="IndexLink"/>
              </w:rPr>
              <w:t>473</w:t>
            </w:r>
          </w:hyperlink>
        </w:p>
        <w:p>
          <w:pPr>
            <w:pStyle w:val="Contents5"/>
            <w:tabs>
              <w:tab w:val="clear" w:pos="7892"/>
              <w:tab w:val="right" w:pos="9026" w:leader="dot"/>
            </w:tabs>
            <w:rPr/>
          </w:pPr>
          <w:hyperlink w:anchor="__RefHeading___Toc4333171_581953129">
            <w:r>
              <w:rPr>
                <w:webHidden/>
                <w:rStyle w:val="IndexLink"/>
              </w:rPr>
              <w:t>30-1-9</w:t>
            </w:r>
            <w:r>
              <w:rPr>
                <w:rStyle w:val="IndexLink"/>
                <w:rtl w:val="true"/>
              </w:rPr>
              <w:t xml:space="preserve">. </w:t>
            </w:r>
            <w:r>
              <w:rPr>
                <w:rStyle w:val="IndexLink"/>
                <w:rtl w:val="true"/>
              </w:rPr>
              <w:t>سبز</w:t>
            </w:r>
            <w:r>
              <w:rPr>
                <w:rStyle w:val="IndexLink"/>
                <w:rtl w:val="true"/>
              </w:rPr>
              <w:tab/>
            </w:r>
            <w:r>
              <w:rPr>
                <w:rStyle w:val="IndexLink"/>
              </w:rPr>
              <w:t>473</w:t>
            </w:r>
          </w:hyperlink>
        </w:p>
        <w:p>
          <w:pPr>
            <w:pStyle w:val="Contents5"/>
            <w:tabs>
              <w:tab w:val="clear" w:pos="7892"/>
              <w:tab w:val="right" w:pos="9026" w:leader="dot"/>
            </w:tabs>
            <w:rPr/>
          </w:pPr>
          <w:hyperlink w:anchor="__RefHeading___Toc4333173_581953129">
            <w:r>
              <w:rPr>
                <w:webHidden/>
                <w:rStyle w:val="IndexLink"/>
              </w:rPr>
              <w:t>31-1-9</w:t>
            </w:r>
            <w:r>
              <w:rPr>
                <w:rStyle w:val="IndexLink"/>
                <w:rtl w:val="true"/>
              </w:rPr>
              <w:t xml:space="preserve">. </w:t>
            </w:r>
            <w:r>
              <w:rPr>
                <w:rStyle w:val="IndexLink"/>
                <w:rtl w:val="true"/>
              </w:rPr>
              <w:t>ستاره</w:t>
            </w:r>
            <w:r>
              <w:rPr>
                <w:rStyle w:val="IndexLink"/>
                <w:rtl w:val="true"/>
              </w:rPr>
              <w:tab/>
            </w:r>
            <w:r>
              <w:rPr>
                <w:rStyle w:val="IndexLink"/>
              </w:rPr>
              <w:t>475</w:t>
            </w:r>
          </w:hyperlink>
        </w:p>
        <w:p>
          <w:pPr>
            <w:pStyle w:val="Contents5"/>
            <w:tabs>
              <w:tab w:val="clear" w:pos="7892"/>
              <w:tab w:val="right" w:pos="9026" w:leader="dot"/>
            </w:tabs>
            <w:rPr/>
          </w:pPr>
          <w:hyperlink w:anchor="__RefHeading___Toc4333175_581953129">
            <w:r>
              <w:rPr>
                <w:webHidden/>
                <w:rStyle w:val="IndexLink"/>
              </w:rPr>
              <w:t>32-1-9</w:t>
            </w:r>
            <w:r>
              <w:rPr>
                <w:rStyle w:val="IndexLink"/>
                <w:rtl w:val="true"/>
              </w:rPr>
              <w:t xml:space="preserve">. </w:t>
            </w:r>
            <w:r>
              <w:rPr>
                <w:rStyle w:val="IndexLink"/>
                <w:rtl w:val="true"/>
              </w:rPr>
              <w:t>سراب</w:t>
            </w:r>
            <w:r>
              <w:rPr>
                <w:rStyle w:val="IndexLink"/>
                <w:rtl w:val="true"/>
              </w:rPr>
              <w:tab/>
            </w:r>
            <w:r>
              <w:rPr>
                <w:rStyle w:val="IndexLink"/>
              </w:rPr>
              <w:t>475</w:t>
            </w:r>
          </w:hyperlink>
        </w:p>
        <w:p>
          <w:pPr>
            <w:pStyle w:val="Contents5"/>
            <w:tabs>
              <w:tab w:val="clear" w:pos="7892"/>
              <w:tab w:val="right" w:pos="9026" w:leader="dot"/>
            </w:tabs>
            <w:rPr/>
          </w:pPr>
          <w:hyperlink w:anchor="__RefHeading___Toc4333177_581953129">
            <w:r>
              <w:rPr>
                <w:webHidden/>
                <w:rStyle w:val="IndexLink"/>
              </w:rPr>
              <w:t>33-1-9</w:t>
            </w:r>
            <w:r>
              <w:rPr>
                <w:rStyle w:val="IndexLink"/>
                <w:rtl w:val="true"/>
              </w:rPr>
              <w:t xml:space="preserve">. </w:t>
            </w:r>
            <w:r>
              <w:rPr>
                <w:rStyle w:val="IndexLink"/>
                <w:rtl w:val="true"/>
              </w:rPr>
              <w:t>سرخ</w:t>
            </w:r>
            <w:r>
              <w:rPr>
                <w:rStyle w:val="IndexLink"/>
                <w:rtl w:val="true"/>
              </w:rPr>
              <w:tab/>
            </w:r>
            <w:r>
              <w:rPr>
                <w:rStyle w:val="IndexLink"/>
              </w:rPr>
              <w:t>476</w:t>
            </w:r>
          </w:hyperlink>
        </w:p>
        <w:p>
          <w:pPr>
            <w:pStyle w:val="Contents5"/>
            <w:tabs>
              <w:tab w:val="clear" w:pos="7892"/>
              <w:tab w:val="right" w:pos="9026" w:leader="dot"/>
            </w:tabs>
            <w:rPr/>
          </w:pPr>
          <w:hyperlink w:anchor="__RefHeading___Toc4333179_581953129">
            <w:r>
              <w:rPr>
                <w:webHidden/>
                <w:rStyle w:val="IndexLink"/>
              </w:rPr>
              <w:t>34-1-9</w:t>
            </w:r>
            <w:r>
              <w:rPr>
                <w:rStyle w:val="IndexLink"/>
                <w:rtl w:val="true"/>
              </w:rPr>
              <w:t xml:space="preserve">. </w:t>
            </w:r>
            <w:r>
              <w:rPr>
                <w:rStyle w:val="IndexLink"/>
                <w:rtl w:val="true"/>
              </w:rPr>
              <w:t>سنگ</w:t>
            </w:r>
            <w:r>
              <w:rPr>
                <w:rStyle w:val="IndexLink"/>
                <w:rtl w:val="true"/>
              </w:rPr>
              <w:tab/>
            </w:r>
            <w:r>
              <w:rPr>
                <w:rStyle w:val="IndexLink"/>
              </w:rPr>
              <w:t>477</w:t>
            </w:r>
          </w:hyperlink>
        </w:p>
        <w:p>
          <w:pPr>
            <w:pStyle w:val="Contents5"/>
            <w:tabs>
              <w:tab w:val="clear" w:pos="7892"/>
              <w:tab w:val="right" w:pos="9026" w:leader="dot"/>
            </w:tabs>
            <w:rPr/>
          </w:pPr>
          <w:hyperlink w:anchor="__RefHeading___Toc4333181_581953129">
            <w:r>
              <w:rPr>
                <w:webHidden/>
                <w:rStyle w:val="IndexLink"/>
              </w:rPr>
              <w:t>35-1-9</w:t>
            </w:r>
            <w:r>
              <w:rPr>
                <w:rStyle w:val="IndexLink"/>
                <w:rtl w:val="true"/>
              </w:rPr>
              <w:t xml:space="preserve">. </w:t>
            </w:r>
            <w:r>
              <w:rPr>
                <w:rStyle w:val="IndexLink"/>
                <w:rtl w:val="true"/>
              </w:rPr>
              <w:t>سیاه</w:t>
            </w:r>
            <w:r>
              <w:rPr>
                <w:rStyle w:val="IndexLink"/>
                <w:rtl w:val="true"/>
              </w:rPr>
              <w:tab/>
            </w:r>
            <w:r>
              <w:rPr>
                <w:rStyle w:val="IndexLink"/>
              </w:rPr>
              <w:t>477</w:t>
            </w:r>
          </w:hyperlink>
        </w:p>
        <w:p>
          <w:pPr>
            <w:pStyle w:val="Contents5"/>
            <w:tabs>
              <w:tab w:val="clear" w:pos="7892"/>
              <w:tab w:val="right" w:pos="9026" w:leader="dot"/>
            </w:tabs>
            <w:rPr/>
          </w:pPr>
          <w:hyperlink w:anchor="__RefHeading___Toc4333183_581953129">
            <w:r>
              <w:rPr>
                <w:webHidden/>
                <w:rStyle w:val="IndexLink"/>
              </w:rPr>
              <w:t>36-1-9</w:t>
            </w:r>
            <w:r>
              <w:rPr>
                <w:rStyle w:val="IndexLink"/>
                <w:rtl w:val="true"/>
              </w:rPr>
              <w:t xml:space="preserve">. </w:t>
            </w:r>
            <w:r>
              <w:rPr>
                <w:rStyle w:val="IndexLink"/>
                <w:rtl w:val="true"/>
              </w:rPr>
              <w:t>شب</w:t>
            </w:r>
            <w:r>
              <w:rPr>
                <w:rStyle w:val="IndexLink"/>
                <w:rtl w:val="true"/>
              </w:rPr>
              <w:tab/>
            </w:r>
            <w:r>
              <w:rPr>
                <w:rStyle w:val="IndexLink"/>
              </w:rPr>
              <w:t>478</w:t>
            </w:r>
          </w:hyperlink>
        </w:p>
        <w:p>
          <w:pPr>
            <w:pStyle w:val="Contents5"/>
            <w:tabs>
              <w:tab w:val="clear" w:pos="7892"/>
              <w:tab w:val="right" w:pos="9026" w:leader="dot"/>
            </w:tabs>
            <w:rPr/>
          </w:pPr>
          <w:hyperlink w:anchor="__RefHeading___Toc4333185_581953129">
            <w:r>
              <w:rPr>
                <w:webHidden/>
                <w:rStyle w:val="IndexLink"/>
              </w:rPr>
              <w:t>37-1-9</w:t>
            </w:r>
            <w:r>
              <w:rPr>
                <w:rStyle w:val="IndexLink"/>
                <w:rtl w:val="true"/>
              </w:rPr>
              <w:t xml:space="preserve">. </w:t>
            </w:r>
            <w:r>
              <w:rPr>
                <w:rStyle w:val="IndexLink"/>
                <w:rtl w:val="true"/>
              </w:rPr>
              <w:t>شعله</w:t>
            </w:r>
            <w:r>
              <w:rPr>
                <w:rStyle w:val="IndexLink"/>
                <w:rtl w:val="true"/>
              </w:rPr>
              <w:tab/>
            </w:r>
            <w:r>
              <w:rPr>
                <w:rStyle w:val="IndexLink"/>
              </w:rPr>
              <w:t>479</w:t>
            </w:r>
          </w:hyperlink>
        </w:p>
        <w:p>
          <w:pPr>
            <w:pStyle w:val="Contents5"/>
            <w:tabs>
              <w:tab w:val="clear" w:pos="7892"/>
              <w:tab w:val="right" w:pos="9026" w:leader="dot"/>
            </w:tabs>
            <w:rPr/>
          </w:pPr>
          <w:hyperlink w:anchor="__RefHeading___Toc4333187_581953129">
            <w:r>
              <w:rPr>
                <w:webHidden/>
                <w:rStyle w:val="IndexLink"/>
              </w:rPr>
              <w:t>38-1-9</w:t>
            </w:r>
            <w:r>
              <w:rPr>
                <w:rStyle w:val="IndexLink"/>
                <w:rtl w:val="true"/>
              </w:rPr>
              <w:t xml:space="preserve">. </w:t>
            </w:r>
            <w:r>
              <w:rPr>
                <w:rStyle w:val="IndexLink"/>
                <w:rtl w:val="true"/>
              </w:rPr>
              <w:t>شهاب</w:t>
            </w:r>
            <w:r>
              <w:rPr>
                <w:rStyle w:val="IndexLink"/>
                <w:rtl w:val="true"/>
              </w:rPr>
              <w:tab/>
            </w:r>
            <w:r>
              <w:rPr>
                <w:rStyle w:val="IndexLink"/>
              </w:rPr>
              <w:t>479</w:t>
            </w:r>
          </w:hyperlink>
        </w:p>
        <w:p>
          <w:pPr>
            <w:pStyle w:val="Contents5"/>
            <w:tabs>
              <w:tab w:val="clear" w:pos="7892"/>
              <w:tab w:val="right" w:pos="9026" w:leader="dot"/>
            </w:tabs>
            <w:rPr/>
          </w:pPr>
          <w:hyperlink w:anchor="__RefHeading___Toc4333189_581953129">
            <w:r>
              <w:rPr>
                <w:webHidden/>
                <w:rStyle w:val="IndexLink"/>
              </w:rPr>
              <w:t>39-1-9</w:t>
            </w:r>
            <w:r>
              <w:rPr>
                <w:rStyle w:val="IndexLink"/>
                <w:rtl w:val="true"/>
              </w:rPr>
              <w:t xml:space="preserve">. </w:t>
            </w:r>
            <w:r>
              <w:rPr>
                <w:rStyle w:val="IndexLink"/>
                <w:rtl w:val="true"/>
              </w:rPr>
              <w:t>صبحدم</w:t>
            </w:r>
            <w:r>
              <w:rPr>
                <w:rStyle w:val="IndexLink"/>
                <w:rtl w:val="true"/>
              </w:rPr>
              <w:tab/>
            </w:r>
            <w:r>
              <w:rPr>
                <w:rStyle w:val="IndexLink"/>
              </w:rPr>
              <w:t>480</w:t>
            </w:r>
          </w:hyperlink>
        </w:p>
        <w:p>
          <w:pPr>
            <w:pStyle w:val="Contents5"/>
            <w:tabs>
              <w:tab w:val="clear" w:pos="7892"/>
              <w:tab w:val="right" w:pos="9026" w:leader="dot"/>
            </w:tabs>
            <w:rPr/>
          </w:pPr>
          <w:hyperlink w:anchor="__RefHeading___Toc4333191_581953129">
            <w:r>
              <w:rPr>
                <w:webHidden/>
                <w:rStyle w:val="IndexLink"/>
              </w:rPr>
              <w:t>40-1-9</w:t>
            </w:r>
            <w:r>
              <w:rPr>
                <w:rStyle w:val="IndexLink"/>
                <w:rtl w:val="true"/>
              </w:rPr>
              <w:t xml:space="preserve">. </w:t>
            </w:r>
            <w:r>
              <w:rPr>
                <w:rStyle w:val="IndexLink"/>
                <w:rtl w:val="true"/>
              </w:rPr>
              <w:t>طوفان</w:t>
            </w:r>
            <w:r>
              <w:rPr>
                <w:rStyle w:val="IndexLink"/>
                <w:rtl w:val="true"/>
              </w:rPr>
              <w:tab/>
            </w:r>
            <w:r>
              <w:rPr>
                <w:rStyle w:val="IndexLink"/>
              </w:rPr>
              <w:t>481</w:t>
            </w:r>
          </w:hyperlink>
        </w:p>
        <w:p>
          <w:pPr>
            <w:pStyle w:val="Contents5"/>
            <w:tabs>
              <w:tab w:val="clear" w:pos="7892"/>
              <w:tab w:val="right" w:pos="9026" w:leader="dot"/>
            </w:tabs>
            <w:rPr/>
          </w:pPr>
          <w:hyperlink w:anchor="__RefHeading___Toc4333193_581953129">
            <w:r>
              <w:rPr>
                <w:webHidden/>
                <w:rStyle w:val="IndexLink"/>
              </w:rPr>
              <w:t>41-1-9</w:t>
            </w:r>
            <w:r>
              <w:rPr>
                <w:rStyle w:val="IndexLink"/>
                <w:rtl w:val="true"/>
              </w:rPr>
              <w:t xml:space="preserve">. </w:t>
            </w:r>
            <w:r>
              <w:rPr>
                <w:rStyle w:val="IndexLink"/>
                <w:rtl w:val="true"/>
              </w:rPr>
              <w:t>غنچه</w:t>
            </w:r>
            <w:r>
              <w:rPr>
                <w:rStyle w:val="IndexLink"/>
                <w:rtl w:val="true"/>
              </w:rPr>
              <w:tab/>
            </w:r>
            <w:r>
              <w:rPr>
                <w:rStyle w:val="IndexLink"/>
              </w:rPr>
              <w:t>481</w:t>
            </w:r>
          </w:hyperlink>
        </w:p>
        <w:p>
          <w:pPr>
            <w:pStyle w:val="Contents5"/>
            <w:tabs>
              <w:tab w:val="clear" w:pos="7892"/>
              <w:tab w:val="right" w:pos="9026" w:leader="dot"/>
            </w:tabs>
            <w:rPr/>
          </w:pPr>
          <w:hyperlink w:anchor="__RefHeading___Toc4333195_581953129">
            <w:r>
              <w:rPr>
                <w:webHidden/>
                <w:rStyle w:val="IndexLink"/>
              </w:rPr>
              <w:t>42-1-9</w:t>
            </w:r>
            <w:r>
              <w:rPr>
                <w:rStyle w:val="IndexLink"/>
                <w:rtl w:val="true"/>
              </w:rPr>
              <w:t xml:space="preserve">. </w:t>
            </w:r>
            <w:r>
              <w:rPr>
                <w:rStyle w:val="IndexLink"/>
                <w:rtl w:val="true"/>
              </w:rPr>
              <w:t>قلّه</w:t>
            </w:r>
            <w:r>
              <w:rPr>
                <w:rStyle w:val="IndexLink"/>
                <w:rtl w:val="true"/>
              </w:rPr>
              <w:tab/>
            </w:r>
            <w:r>
              <w:rPr>
                <w:rStyle w:val="IndexLink"/>
              </w:rPr>
              <w:t>482</w:t>
            </w:r>
          </w:hyperlink>
        </w:p>
        <w:p>
          <w:pPr>
            <w:pStyle w:val="Contents5"/>
            <w:tabs>
              <w:tab w:val="clear" w:pos="7892"/>
              <w:tab w:val="right" w:pos="9026" w:leader="dot"/>
            </w:tabs>
            <w:rPr/>
          </w:pPr>
          <w:hyperlink w:anchor="__RefHeading___Toc4333197_581953129">
            <w:r>
              <w:rPr>
                <w:webHidden/>
                <w:rStyle w:val="IndexLink"/>
              </w:rPr>
              <w:t>43-1-9</w:t>
            </w:r>
            <w:r>
              <w:rPr>
                <w:rStyle w:val="IndexLink"/>
                <w:rtl w:val="true"/>
              </w:rPr>
              <w:t xml:space="preserve">. </w:t>
            </w:r>
            <w:r>
              <w:rPr>
                <w:rStyle w:val="IndexLink"/>
                <w:rtl w:val="true"/>
              </w:rPr>
              <w:t>کفتار</w:t>
            </w:r>
            <w:r>
              <w:rPr>
                <w:rStyle w:val="IndexLink"/>
                <w:rtl w:val="true"/>
              </w:rPr>
              <w:tab/>
            </w:r>
            <w:r>
              <w:rPr>
                <w:rStyle w:val="IndexLink"/>
              </w:rPr>
              <w:t>482</w:t>
            </w:r>
          </w:hyperlink>
        </w:p>
        <w:p>
          <w:pPr>
            <w:pStyle w:val="Contents5"/>
            <w:tabs>
              <w:tab w:val="clear" w:pos="7892"/>
              <w:tab w:val="right" w:pos="9026" w:leader="dot"/>
            </w:tabs>
            <w:rPr/>
          </w:pPr>
          <w:hyperlink w:anchor="__RefHeading___Toc4333199_581953129">
            <w:r>
              <w:rPr>
                <w:webHidden/>
                <w:rStyle w:val="IndexLink"/>
              </w:rPr>
              <w:t>44-1-9</w:t>
            </w:r>
            <w:r>
              <w:rPr>
                <w:rStyle w:val="IndexLink"/>
                <w:rtl w:val="true"/>
              </w:rPr>
              <w:t xml:space="preserve">. </w:t>
            </w:r>
            <w:r>
              <w:rPr>
                <w:rStyle w:val="IndexLink"/>
                <w:rtl w:val="true"/>
              </w:rPr>
              <w:t>کوه</w:t>
            </w:r>
            <w:r>
              <w:rPr>
                <w:rStyle w:val="IndexLink"/>
                <w:rtl w:val="true"/>
              </w:rPr>
              <w:tab/>
            </w:r>
            <w:r>
              <w:rPr>
                <w:rStyle w:val="IndexLink"/>
              </w:rPr>
              <w:t>483</w:t>
            </w:r>
          </w:hyperlink>
        </w:p>
        <w:p>
          <w:pPr>
            <w:pStyle w:val="Contents5"/>
            <w:tabs>
              <w:tab w:val="clear" w:pos="7892"/>
              <w:tab w:val="right" w:pos="9026" w:leader="dot"/>
            </w:tabs>
            <w:rPr/>
          </w:pPr>
          <w:hyperlink w:anchor="__RefHeading___Toc4333201_581953129">
            <w:r>
              <w:rPr>
                <w:webHidden/>
                <w:rStyle w:val="IndexLink"/>
              </w:rPr>
              <w:t>45-1-9</w:t>
            </w:r>
            <w:r>
              <w:rPr>
                <w:rStyle w:val="IndexLink"/>
                <w:rtl w:val="true"/>
              </w:rPr>
              <w:t xml:space="preserve">. </w:t>
            </w:r>
            <w:r>
              <w:rPr>
                <w:rStyle w:val="IndexLink"/>
                <w:rtl w:val="true"/>
              </w:rPr>
              <w:t>کویر</w:t>
            </w:r>
            <w:r>
              <w:rPr>
                <w:rStyle w:val="IndexLink"/>
                <w:rtl w:val="true"/>
              </w:rPr>
              <w:tab/>
            </w:r>
            <w:r>
              <w:rPr>
                <w:rStyle w:val="IndexLink"/>
              </w:rPr>
              <w:t>484</w:t>
            </w:r>
          </w:hyperlink>
        </w:p>
        <w:p>
          <w:pPr>
            <w:pStyle w:val="Contents5"/>
            <w:tabs>
              <w:tab w:val="clear" w:pos="7892"/>
              <w:tab w:val="right" w:pos="9026" w:leader="dot"/>
            </w:tabs>
            <w:rPr/>
          </w:pPr>
          <w:hyperlink w:anchor="__RefHeading___Toc4333203_581953129">
            <w:r>
              <w:rPr>
                <w:webHidden/>
                <w:rStyle w:val="IndexLink"/>
              </w:rPr>
              <w:t>46-1-9</w:t>
            </w:r>
            <w:r>
              <w:rPr>
                <w:rStyle w:val="IndexLink"/>
                <w:rtl w:val="true"/>
              </w:rPr>
              <w:t xml:space="preserve">. </w:t>
            </w:r>
            <w:r>
              <w:rPr>
                <w:rStyle w:val="IndexLink"/>
                <w:rtl w:val="true"/>
              </w:rPr>
              <w:t>گراز</w:t>
            </w:r>
            <w:r>
              <w:rPr>
                <w:rStyle w:val="IndexLink"/>
                <w:rtl w:val="true"/>
              </w:rPr>
              <w:tab/>
            </w:r>
            <w:r>
              <w:rPr>
                <w:rStyle w:val="IndexLink"/>
              </w:rPr>
              <w:t>485</w:t>
            </w:r>
          </w:hyperlink>
        </w:p>
        <w:p>
          <w:pPr>
            <w:pStyle w:val="Contents5"/>
            <w:tabs>
              <w:tab w:val="clear" w:pos="7892"/>
              <w:tab w:val="right" w:pos="9026" w:leader="dot"/>
            </w:tabs>
            <w:rPr/>
          </w:pPr>
          <w:hyperlink w:anchor="__RefHeading___Toc4333205_581953129">
            <w:r>
              <w:rPr>
                <w:webHidden/>
                <w:rStyle w:val="IndexLink"/>
              </w:rPr>
              <w:t>47-1-9</w:t>
            </w:r>
            <w:r>
              <w:rPr>
                <w:rStyle w:val="IndexLink"/>
                <w:rtl w:val="true"/>
              </w:rPr>
              <w:t xml:space="preserve">. </w:t>
            </w:r>
            <w:r>
              <w:rPr>
                <w:rStyle w:val="IndexLink"/>
                <w:rtl w:val="true"/>
              </w:rPr>
              <w:t>گرگ</w:t>
            </w:r>
            <w:r>
              <w:rPr>
                <w:rStyle w:val="IndexLink"/>
                <w:rtl w:val="true"/>
              </w:rPr>
              <w:tab/>
            </w:r>
            <w:r>
              <w:rPr>
                <w:rStyle w:val="IndexLink"/>
              </w:rPr>
              <w:t>485</w:t>
            </w:r>
          </w:hyperlink>
        </w:p>
        <w:p>
          <w:pPr>
            <w:pStyle w:val="Contents5"/>
            <w:tabs>
              <w:tab w:val="clear" w:pos="7892"/>
              <w:tab w:val="right" w:pos="9026" w:leader="dot"/>
            </w:tabs>
            <w:rPr/>
          </w:pPr>
          <w:hyperlink w:anchor="__RefHeading___Toc4333207_581953129">
            <w:r>
              <w:rPr>
                <w:webHidden/>
                <w:rStyle w:val="IndexLink"/>
              </w:rPr>
              <w:t>48-1-9</w:t>
            </w:r>
            <w:r>
              <w:rPr>
                <w:rStyle w:val="IndexLink"/>
                <w:rtl w:val="true"/>
              </w:rPr>
              <w:t xml:space="preserve">. </w:t>
            </w:r>
            <w:r>
              <w:rPr>
                <w:rStyle w:val="IndexLink"/>
                <w:rtl w:val="true"/>
              </w:rPr>
              <w:t xml:space="preserve">گل </w:t>
            </w:r>
            <w:r>
              <w:rPr>
                <w:rStyle w:val="IndexLink"/>
                <w:rtl w:val="true"/>
              </w:rPr>
              <w:t>(</w:t>
            </w:r>
            <w:r>
              <w:rPr>
                <w:rStyle w:val="IndexLink"/>
                <w:rtl w:val="true"/>
              </w:rPr>
              <w:t>گل لاله</w:t>
            </w:r>
            <w:r>
              <w:rPr>
                <w:rStyle w:val="IndexLink"/>
                <w:rtl w:val="true"/>
              </w:rPr>
              <w:t>)</w:t>
              <w:tab/>
            </w:r>
            <w:r>
              <w:rPr>
                <w:rStyle w:val="IndexLink"/>
              </w:rPr>
              <w:t>486</w:t>
            </w:r>
          </w:hyperlink>
        </w:p>
        <w:p>
          <w:pPr>
            <w:pStyle w:val="Contents5"/>
            <w:tabs>
              <w:tab w:val="clear" w:pos="7892"/>
              <w:tab w:val="right" w:pos="9026" w:leader="dot"/>
            </w:tabs>
            <w:rPr/>
          </w:pPr>
          <w:hyperlink w:anchor="__RefHeading___Toc4333209_581953129">
            <w:r>
              <w:rPr>
                <w:webHidden/>
                <w:rStyle w:val="IndexLink"/>
              </w:rPr>
              <w:t>49-1-9</w:t>
            </w:r>
            <w:r>
              <w:rPr>
                <w:rStyle w:val="IndexLink"/>
                <w:rtl w:val="true"/>
              </w:rPr>
              <w:t xml:space="preserve">. </w:t>
            </w:r>
            <w:r>
              <w:rPr>
                <w:rStyle w:val="IndexLink"/>
                <w:rtl w:val="true"/>
              </w:rPr>
              <w:t>مار</w:t>
            </w:r>
            <w:r>
              <w:rPr>
                <w:rStyle w:val="IndexLink"/>
                <w:rtl w:val="true"/>
              </w:rPr>
              <w:tab/>
            </w:r>
            <w:r>
              <w:rPr>
                <w:rStyle w:val="IndexLink"/>
              </w:rPr>
              <w:t>487</w:t>
            </w:r>
          </w:hyperlink>
        </w:p>
        <w:p>
          <w:pPr>
            <w:pStyle w:val="Contents5"/>
            <w:tabs>
              <w:tab w:val="clear" w:pos="7892"/>
              <w:tab w:val="right" w:pos="9026" w:leader="dot"/>
            </w:tabs>
            <w:rPr/>
          </w:pPr>
          <w:hyperlink w:anchor="__RefHeading___Toc4333211_581953129">
            <w:r>
              <w:rPr>
                <w:webHidden/>
                <w:rStyle w:val="IndexLink"/>
              </w:rPr>
              <w:t>50-1-9</w:t>
            </w:r>
            <w:r>
              <w:rPr>
                <w:rStyle w:val="IndexLink"/>
                <w:rtl w:val="true"/>
              </w:rPr>
              <w:t xml:space="preserve">. </w:t>
            </w:r>
            <w:r>
              <w:rPr>
                <w:rStyle w:val="IndexLink"/>
                <w:rtl w:val="true"/>
              </w:rPr>
              <w:t>مرداب</w:t>
            </w:r>
            <w:r>
              <w:rPr>
                <w:rStyle w:val="IndexLink"/>
                <w:rtl w:val="true"/>
              </w:rPr>
              <w:tab/>
            </w:r>
            <w:r>
              <w:rPr>
                <w:rStyle w:val="IndexLink"/>
              </w:rPr>
              <w:t>488</w:t>
            </w:r>
          </w:hyperlink>
        </w:p>
        <w:p>
          <w:pPr>
            <w:pStyle w:val="Contents5"/>
            <w:tabs>
              <w:tab w:val="clear" w:pos="7892"/>
              <w:tab w:val="right" w:pos="9026" w:leader="dot"/>
            </w:tabs>
            <w:rPr/>
          </w:pPr>
          <w:hyperlink w:anchor="__RefHeading___Toc4333213_581953129">
            <w:r>
              <w:rPr>
                <w:webHidden/>
                <w:rStyle w:val="IndexLink"/>
              </w:rPr>
              <w:t>51-1-9</w:t>
            </w:r>
            <w:r>
              <w:rPr>
                <w:rStyle w:val="IndexLink"/>
                <w:rtl w:val="true"/>
              </w:rPr>
              <w:t xml:space="preserve">. </w:t>
            </w:r>
            <w:r>
              <w:rPr>
                <w:rStyle w:val="IndexLink"/>
                <w:rtl w:val="true"/>
              </w:rPr>
              <w:t>مرغ</w:t>
            </w:r>
            <w:r>
              <w:rPr>
                <w:rStyle w:val="IndexLink"/>
                <w:rtl w:val="true"/>
              </w:rPr>
              <w:tab/>
            </w:r>
            <w:r>
              <w:rPr>
                <w:rStyle w:val="IndexLink"/>
              </w:rPr>
              <w:t>489</w:t>
            </w:r>
          </w:hyperlink>
        </w:p>
        <w:p>
          <w:pPr>
            <w:pStyle w:val="Contents5"/>
            <w:tabs>
              <w:tab w:val="clear" w:pos="7892"/>
              <w:tab w:val="right" w:pos="9026" w:leader="dot"/>
            </w:tabs>
            <w:rPr/>
          </w:pPr>
          <w:hyperlink w:anchor="__RefHeading___Toc4333215_581953129">
            <w:r>
              <w:rPr>
                <w:webHidden/>
                <w:rStyle w:val="IndexLink"/>
              </w:rPr>
              <w:t>52-1-9</w:t>
            </w:r>
            <w:r>
              <w:rPr>
                <w:rStyle w:val="IndexLink"/>
                <w:rtl w:val="true"/>
              </w:rPr>
              <w:t xml:space="preserve">. </w:t>
            </w:r>
            <w:r>
              <w:rPr>
                <w:rStyle w:val="IndexLink"/>
                <w:rtl w:val="true"/>
              </w:rPr>
              <w:t>مگس</w:t>
            </w:r>
            <w:r>
              <w:rPr>
                <w:rStyle w:val="IndexLink"/>
                <w:rtl w:val="true"/>
              </w:rPr>
              <w:tab/>
            </w:r>
            <w:r>
              <w:rPr>
                <w:rStyle w:val="IndexLink"/>
              </w:rPr>
              <w:t>489</w:t>
            </w:r>
          </w:hyperlink>
        </w:p>
        <w:p>
          <w:pPr>
            <w:pStyle w:val="Contents5"/>
            <w:tabs>
              <w:tab w:val="clear" w:pos="7892"/>
              <w:tab w:val="right" w:pos="9026" w:leader="dot"/>
            </w:tabs>
            <w:rPr/>
          </w:pPr>
          <w:hyperlink w:anchor="__RefHeading___Toc4333217_581953129">
            <w:r>
              <w:rPr>
                <w:webHidden/>
                <w:rStyle w:val="IndexLink"/>
              </w:rPr>
              <w:t>53-1-9</w:t>
            </w:r>
            <w:r>
              <w:rPr>
                <w:rStyle w:val="IndexLink"/>
                <w:rtl w:val="true"/>
              </w:rPr>
              <w:t xml:space="preserve">. </w:t>
            </w:r>
            <w:r>
              <w:rPr>
                <w:rStyle w:val="IndexLink"/>
                <w:rtl w:val="true"/>
              </w:rPr>
              <w:t>نخل</w:t>
            </w:r>
            <w:r>
              <w:rPr>
                <w:rStyle w:val="IndexLink"/>
                <w:rtl w:val="true"/>
              </w:rPr>
              <w:tab/>
            </w:r>
            <w:r>
              <w:rPr>
                <w:rStyle w:val="IndexLink"/>
              </w:rPr>
              <w:t>489</w:t>
            </w:r>
          </w:hyperlink>
        </w:p>
        <w:p>
          <w:pPr>
            <w:pStyle w:val="Contents5"/>
            <w:tabs>
              <w:tab w:val="clear" w:pos="7892"/>
              <w:tab w:val="right" w:pos="9026" w:leader="dot"/>
            </w:tabs>
            <w:rPr/>
          </w:pPr>
          <w:hyperlink w:anchor="__RefHeading___Toc4333219_581953129">
            <w:r>
              <w:rPr>
                <w:webHidden/>
                <w:rStyle w:val="IndexLink"/>
              </w:rPr>
              <w:t>54-1-9</w:t>
            </w:r>
            <w:r>
              <w:rPr>
                <w:rStyle w:val="IndexLink"/>
                <w:rtl w:val="true"/>
              </w:rPr>
              <w:t xml:space="preserve">. </w:t>
            </w:r>
            <w:r>
              <w:rPr>
                <w:rStyle w:val="IndexLink"/>
                <w:rtl w:val="true"/>
              </w:rPr>
              <w:t>نور</w:t>
            </w:r>
            <w:r>
              <w:rPr>
                <w:rStyle w:val="IndexLink"/>
                <w:rtl w:val="true"/>
              </w:rPr>
              <w:tab/>
            </w:r>
            <w:r>
              <w:rPr>
                <w:rStyle w:val="IndexLink"/>
              </w:rPr>
              <w:t>490</w:t>
            </w:r>
          </w:hyperlink>
        </w:p>
        <w:p>
          <w:pPr>
            <w:pStyle w:val="Contents5"/>
            <w:tabs>
              <w:tab w:val="clear" w:pos="7892"/>
              <w:tab w:val="right" w:pos="9026" w:leader="dot"/>
            </w:tabs>
            <w:rPr/>
          </w:pPr>
          <w:hyperlink w:anchor="__RefHeading___Toc4333221_581953129">
            <w:r>
              <w:rPr>
                <w:webHidden/>
                <w:rStyle w:val="IndexLink"/>
              </w:rPr>
              <w:t>55-1-9</w:t>
            </w:r>
            <w:r>
              <w:rPr>
                <w:rStyle w:val="IndexLink"/>
                <w:rtl w:val="true"/>
              </w:rPr>
              <w:t xml:space="preserve">. </w:t>
            </w:r>
            <w:r>
              <w:rPr>
                <w:rStyle w:val="IndexLink"/>
                <w:rtl w:val="true"/>
              </w:rPr>
              <w:t>یخ</w:t>
            </w:r>
            <w:r>
              <w:rPr>
                <w:rStyle w:val="IndexLink"/>
                <w:rtl w:val="true"/>
              </w:rPr>
              <w:tab/>
            </w:r>
            <w:r>
              <w:rPr>
                <w:rStyle w:val="IndexLink"/>
              </w:rPr>
              <w:t>490</w:t>
            </w:r>
          </w:hyperlink>
        </w:p>
        <w:p>
          <w:pPr>
            <w:pStyle w:val="Contents4"/>
            <w:tabs>
              <w:tab w:val="clear" w:pos="8176"/>
              <w:tab w:val="right" w:pos="9026" w:leader="dot"/>
            </w:tabs>
            <w:rPr/>
          </w:pPr>
          <w:hyperlink w:anchor="__RefHeading___Toc4333223_581953129">
            <w:r>
              <w:rPr>
                <w:webHidden/>
                <w:rStyle w:val="IndexLink"/>
              </w:rPr>
              <w:t>2-9</w:t>
            </w:r>
            <w:r>
              <w:rPr>
                <w:rStyle w:val="IndexLink"/>
                <w:rtl w:val="true"/>
              </w:rPr>
              <w:t xml:space="preserve">. </w:t>
            </w:r>
            <w:r>
              <w:rPr>
                <w:rStyle w:val="IndexLink"/>
                <w:rtl w:val="true"/>
              </w:rPr>
              <w:t>مقایسه</w:t>
            </w:r>
            <w:r>
              <w:rPr>
                <w:rStyle w:val="IndexLink"/>
                <w:rtl w:val="true"/>
              </w:rPr>
              <w:softHyphen/>
            </w:r>
            <w:r>
              <w:rPr>
                <w:rStyle w:val="IndexLink"/>
                <w:rtl w:val="true"/>
              </w:rPr>
              <w:t>ی نمادهای دینی ، مذهبی و تاریخی</w:t>
            </w:r>
            <w:r>
              <w:rPr>
                <w:rStyle w:val="IndexLink"/>
                <w:rtl w:val="true"/>
              </w:rPr>
              <w:tab/>
            </w:r>
            <w:r>
              <w:rPr>
                <w:rStyle w:val="IndexLink"/>
              </w:rPr>
              <w:t>490</w:t>
            </w:r>
          </w:hyperlink>
        </w:p>
        <w:p>
          <w:pPr>
            <w:pStyle w:val="Contents5"/>
            <w:tabs>
              <w:tab w:val="clear" w:pos="7892"/>
              <w:tab w:val="right" w:pos="9026" w:leader="dot"/>
            </w:tabs>
            <w:rPr/>
          </w:pPr>
          <w:hyperlink w:anchor="__RefHeading___Toc4333225_581953129">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4333227_581953129">
            <w:r>
              <w:rPr>
                <w:webHidden/>
                <w:rStyle w:val="IndexLink"/>
              </w:rPr>
              <w:t>1-2-9</w:t>
            </w:r>
            <w:r>
              <w:rPr>
                <w:rStyle w:val="IndexLink"/>
                <w:rtl w:val="true"/>
              </w:rPr>
              <w:t xml:space="preserve">. </w:t>
            </w:r>
            <w:r>
              <w:rPr>
                <w:rStyle w:val="IndexLink"/>
                <w:rtl w:val="true"/>
              </w:rPr>
              <w:t>ابراهیم</w:t>
            </w:r>
            <w:r>
              <w:rPr>
                <w:rStyle w:val="IndexLink"/>
                <w:rtl w:val="true"/>
              </w:rPr>
              <w:tab/>
            </w:r>
            <w:r>
              <w:rPr>
                <w:rStyle w:val="IndexLink"/>
              </w:rPr>
              <w:t>491</w:t>
            </w:r>
          </w:hyperlink>
        </w:p>
        <w:p>
          <w:pPr>
            <w:pStyle w:val="Contents5"/>
            <w:tabs>
              <w:tab w:val="clear" w:pos="7892"/>
              <w:tab w:val="right" w:pos="9026" w:leader="dot"/>
            </w:tabs>
            <w:rPr/>
          </w:pPr>
          <w:hyperlink w:anchor="__RefHeading___Toc4333229_581953129">
            <w:r>
              <w:rPr>
                <w:webHidden/>
                <w:rStyle w:val="IndexLink"/>
              </w:rPr>
              <w:t>2-2-9</w:t>
            </w:r>
            <w:r>
              <w:rPr>
                <w:rStyle w:val="IndexLink"/>
                <w:rtl w:val="true"/>
              </w:rPr>
              <w:t xml:space="preserve">. </w:t>
            </w:r>
            <w:r>
              <w:rPr>
                <w:rStyle w:val="IndexLink"/>
                <w:rtl w:val="true"/>
              </w:rPr>
              <w:t>اسماعیل</w:t>
            </w:r>
            <w:r>
              <w:rPr>
                <w:rStyle w:val="IndexLink"/>
                <w:rtl w:val="true"/>
              </w:rPr>
              <w:t>(</w:t>
            </w:r>
            <w:r>
              <w:rPr>
                <w:rStyle w:val="IndexLink"/>
                <w:rtl w:val="true"/>
              </w:rPr>
              <w:t>حضرت</w:t>
            </w:r>
            <w:r>
              <w:rPr>
                <w:rStyle w:val="IndexLink"/>
                <w:rtl w:val="true"/>
              </w:rPr>
              <w:t>)</w:t>
              <w:tab/>
            </w:r>
            <w:r>
              <w:rPr>
                <w:rStyle w:val="IndexLink"/>
              </w:rPr>
              <w:t>492</w:t>
            </w:r>
          </w:hyperlink>
        </w:p>
        <w:p>
          <w:pPr>
            <w:pStyle w:val="Contents5"/>
            <w:tabs>
              <w:tab w:val="clear" w:pos="7892"/>
              <w:tab w:val="right" w:pos="9026" w:leader="dot"/>
            </w:tabs>
            <w:rPr/>
          </w:pPr>
          <w:hyperlink w:anchor="__RefHeading___Toc4333231_581953129">
            <w:r>
              <w:rPr>
                <w:webHidden/>
                <w:rStyle w:val="IndexLink"/>
              </w:rPr>
              <w:t>3-2-9</w:t>
            </w:r>
            <w:r>
              <w:rPr>
                <w:rStyle w:val="IndexLink"/>
                <w:rtl w:val="true"/>
              </w:rPr>
              <w:t xml:space="preserve">. </w:t>
            </w:r>
            <w:r>
              <w:rPr>
                <w:rStyle w:val="IndexLink"/>
                <w:rtl w:val="true"/>
              </w:rPr>
              <w:t>امام حسین</w:t>
            </w:r>
            <w:r>
              <w:rPr>
                <w:rStyle w:val="IndexLink"/>
                <w:rtl w:val="true"/>
              </w:rPr>
              <w:t>(</w:t>
            </w:r>
            <w:r>
              <w:rPr>
                <w:rStyle w:val="IndexLink"/>
                <w:rtl w:val="true"/>
              </w:rPr>
              <w:t>حضرت</w:t>
            </w:r>
            <w:r>
              <w:rPr>
                <w:rStyle w:val="IndexLink"/>
                <w:rtl w:val="true"/>
              </w:rPr>
              <w:t>)</w:t>
              <w:tab/>
            </w:r>
            <w:r>
              <w:rPr>
                <w:rStyle w:val="IndexLink"/>
              </w:rPr>
              <w:t>492</w:t>
            </w:r>
          </w:hyperlink>
        </w:p>
        <w:p>
          <w:pPr>
            <w:pStyle w:val="Contents5"/>
            <w:tabs>
              <w:tab w:val="clear" w:pos="7892"/>
              <w:tab w:val="right" w:pos="9026" w:leader="dot"/>
            </w:tabs>
            <w:rPr/>
          </w:pPr>
          <w:hyperlink w:anchor="__RefHeading___Toc4333233_581953129">
            <w:r>
              <w:rPr>
                <w:webHidden/>
                <w:rStyle w:val="IndexLink"/>
              </w:rPr>
              <w:t>4-2-9</w:t>
            </w:r>
            <w:r>
              <w:rPr>
                <w:rStyle w:val="IndexLink"/>
                <w:rtl w:val="true"/>
              </w:rPr>
              <w:t xml:space="preserve">. </w:t>
            </w:r>
            <w:r>
              <w:rPr>
                <w:rStyle w:val="IndexLink"/>
                <w:rtl w:val="true"/>
              </w:rPr>
              <w:t>حلاج</w:t>
            </w:r>
            <w:r>
              <w:rPr>
                <w:rStyle w:val="IndexLink"/>
                <w:rtl w:val="true"/>
              </w:rPr>
              <w:tab/>
            </w:r>
            <w:r>
              <w:rPr>
                <w:rStyle w:val="IndexLink"/>
              </w:rPr>
              <w:t>494</w:t>
            </w:r>
          </w:hyperlink>
        </w:p>
        <w:p>
          <w:pPr>
            <w:pStyle w:val="Contents5"/>
            <w:tabs>
              <w:tab w:val="clear" w:pos="7892"/>
              <w:tab w:val="right" w:pos="9026" w:leader="dot"/>
            </w:tabs>
            <w:rPr/>
          </w:pPr>
          <w:hyperlink w:anchor="__RefHeading___Toc4333235_581953129">
            <w:r>
              <w:rPr>
                <w:webHidden/>
                <w:rStyle w:val="IndexLink"/>
              </w:rPr>
              <w:t>5-2-9</w:t>
            </w:r>
            <w:r>
              <w:rPr>
                <w:rStyle w:val="IndexLink"/>
                <w:rtl w:val="true"/>
              </w:rPr>
              <w:t xml:space="preserve">. </w:t>
            </w:r>
            <w:r>
              <w:rPr>
                <w:rStyle w:val="IndexLink"/>
                <w:rtl w:val="true"/>
              </w:rPr>
              <w:t>خیبر</w:t>
            </w:r>
            <w:r>
              <w:rPr>
                <w:rStyle w:val="IndexLink"/>
                <w:rtl w:val="true"/>
              </w:rPr>
              <w:tab/>
            </w:r>
            <w:r>
              <w:rPr>
                <w:rStyle w:val="IndexLink"/>
              </w:rPr>
              <w:t>495</w:t>
            </w:r>
          </w:hyperlink>
        </w:p>
        <w:p>
          <w:pPr>
            <w:pStyle w:val="Contents5"/>
            <w:tabs>
              <w:tab w:val="clear" w:pos="7892"/>
              <w:tab w:val="right" w:pos="9026" w:leader="dot"/>
            </w:tabs>
            <w:rPr/>
          </w:pPr>
          <w:hyperlink w:anchor="__RefHeading___Toc4333237_581953129">
            <w:r>
              <w:rPr>
                <w:webHidden/>
                <w:rStyle w:val="IndexLink"/>
              </w:rPr>
              <w:t>6-2-9</w:t>
            </w:r>
            <w:r>
              <w:rPr>
                <w:rStyle w:val="IndexLink"/>
                <w:rtl w:val="true"/>
              </w:rPr>
              <w:t xml:space="preserve">. </w:t>
            </w:r>
            <w:r>
              <w:rPr>
                <w:rStyle w:val="IndexLink"/>
                <w:rtl w:val="true"/>
              </w:rPr>
              <w:t>دوزخ</w:t>
            </w:r>
            <w:r>
              <w:rPr>
                <w:rStyle w:val="IndexLink"/>
                <w:rtl w:val="true"/>
              </w:rPr>
              <w:tab/>
            </w:r>
            <w:r>
              <w:rPr>
                <w:rStyle w:val="IndexLink"/>
              </w:rPr>
              <w:t>496</w:t>
            </w:r>
          </w:hyperlink>
        </w:p>
        <w:p>
          <w:pPr>
            <w:pStyle w:val="Contents5"/>
            <w:tabs>
              <w:tab w:val="clear" w:pos="7892"/>
              <w:tab w:val="right" w:pos="9026" w:leader="dot"/>
            </w:tabs>
            <w:rPr/>
          </w:pPr>
          <w:hyperlink w:anchor="__RefHeading___Toc4333239_581953129">
            <w:r>
              <w:rPr>
                <w:webHidden/>
                <w:rStyle w:val="IndexLink"/>
              </w:rPr>
              <w:t>7-2-9</w:t>
            </w:r>
            <w:r>
              <w:rPr>
                <w:rStyle w:val="IndexLink"/>
                <w:rtl w:val="true"/>
              </w:rPr>
              <w:t xml:space="preserve">. </w:t>
            </w:r>
            <w:r>
              <w:rPr>
                <w:rStyle w:val="IndexLink"/>
                <w:rtl w:val="true"/>
              </w:rPr>
              <w:t>ذوالفقار</w:t>
            </w:r>
            <w:r>
              <w:rPr>
                <w:rStyle w:val="IndexLink"/>
                <w:rtl w:val="true"/>
              </w:rPr>
              <w:tab/>
            </w:r>
            <w:r>
              <w:rPr>
                <w:rStyle w:val="IndexLink"/>
              </w:rPr>
              <w:t>496</w:t>
            </w:r>
          </w:hyperlink>
        </w:p>
        <w:p>
          <w:pPr>
            <w:pStyle w:val="Contents5"/>
            <w:tabs>
              <w:tab w:val="clear" w:pos="7892"/>
              <w:tab w:val="right" w:pos="9026" w:leader="dot"/>
            </w:tabs>
            <w:rPr/>
          </w:pPr>
          <w:hyperlink w:anchor="__RefHeading___Toc4333241_581953129">
            <w:r>
              <w:rPr>
                <w:webHidden/>
                <w:rStyle w:val="IndexLink"/>
              </w:rPr>
              <w:t>8-2-9</w:t>
            </w:r>
            <w:r>
              <w:rPr>
                <w:rStyle w:val="IndexLink"/>
                <w:rtl w:val="true"/>
              </w:rPr>
              <w:t xml:space="preserve">. </w:t>
            </w:r>
            <w:r>
              <w:rPr>
                <w:rStyle w:val="IndexLink"/>
                <w:rtl w:val="true"/>
              </w:rPr>
              <w:t>زینب</w:t>
            </w:r>
            <w:r>
              <w:rPr>
                <w:rStyle w:val="IndexLink"/>
                <w:rtl w:val="true"/>
              </w:rPr>
              <w:t>(</w:t>
            </w:r>
            <w:r>
              <w:rPr>
                <w:rStyle w:val="IndexLink"/>
                <w:rtl w:val="true"/>
              </w:rPr>
              <w:t>حضرت زینب</w:t>
            </w:r>
            <w:r>
              <w:rPr>
                <w:rStyle w:val="IndexLink"/>
                <w:rtl w:val="true"/>
              </w:rPr>
              <w:t>)</w:t>
              <w:tab/>
            </w:r>
            <w:r>
              <w:rPr>
                <w:rStyle w:val="IndexLink"/>
              </w:rPr>
              <w:t>497</w:t>
            </w:r>
          </w:hyperlink>
        </w:p>
        <w:p>
          <w:pPr>
            <w:pStyle w:val="Contents5"/>
            <w:tabs>
              <w:tab w:val="clear" w:pos="7892"/>
              <w:tab w:val="right" w:pos="9026" w:leader="dot"/>
            </w:tabs>
            <w:rPr/>
          </w:pPr>
          <w:hyperlink w:anchor="__RefHeading___Toc4333243_581953129">
            <w:r>
              <w:rPr>
                <w:webHidden/>
                <w:rStyle w:val="IndexLink"/>
              </w:rPr>
              <w:t>9-2-9</w:t>
            </w:r>
            <w:r>
              <w:rPr>
                <w:rStyle w:val="IndexLink"/>
                <w:rtl w:val="true"/>
              </w:rPr>
              <w:t xml:space="preserve">. </w:t>
            </w:r>
            <w:r>
              <w:rPr>
                <w:rStyle w:val="IndexLink"/>
                <w:rtl w:val="true"/>
              </w:rPr>
              <w:t>شیطان</w:t>
            </w:r>
            <w:r>
              <w:rPr>
                <w:rStyle w:val="IndexLink"/>
                <w:rtl w:val="true"/>
              </w:rPr>
              <w:tab/>
            </w:r>
            <w:r>
              <w:rPr>
                <w:rStyle w:val="IndexLink"/>
              </w:rPr>
              <w:t>497</w:t>
            </w:r>
          </w:hyperlink>
        </w:p>
        <w:p>
          <w:pPr>
            <w:pStyle w:val="Contents5"/>
            <w:tabs>
              <w:tab w:val="clear" w:pos="7892"/>
              <w:tab w:val="right" w:pos="9026" w:leader="dot"/>
            </w:tabs>
            <w:rPr/>
          </w:pPr>
          <w:hyperlink w:anchor="__RefHeading___Toc4333245_581953129">
            <w:r>
              <w:rPr>
                <w:webHidden/>
                <w:rStyle w:val="IndexLink"/>
              </w:rPr>
              <w:t>10-2-9</w:t>
            </w:r>
            <w:r>
              <w:rPr>
                <w:rStyle w:val="IndexLink"/>
                <w:rtl w:val="true"/>
              </w:rPr>
              <w:t xml:space="preserve">. </w:t>
            </w:r>
            <w:r>
              <w:rPr>
                <w:rStyle w:val="IndexLink"/>
                <w:rtl w:val="true"/>
              </w:rPr>
              <w:t>عاشورا</w:t>
            </w:r>
            <w:r>
              <w:rPr>
                <w:rStyle w:val="IndexLink"/>
                <w:rtl w:val="true"/>
              </w:rPr>
              <w:tab/>
            </w:r>
            <w:r>
              <w:rPr>
                <w:rStyle w:val="IndexLink"/>
              </w:rPr>
              <w:t>497</w:t>
            </w:r>
          </w:hyperlink>
        </w:p>
        <w:p>
          <w:pPr>
            <w:pStyle w:val="Contents5"/>
            <w:tabs>
              <w:tab w:val="clear" w:pos="7892"/>
              <w:tab w:val="right" w:pos="9026" w:leader="dot"/>
            </w:tabs>
            <w:rPr/>
          </w:pPr>
          <w:hyperlink w:anchor="__RefHeading___Toc4333247_581953129">
            <w:r>
              <w:rPr>
                <w:webHidden/>
                <w:rStyle w:val="IndexLink"/>
              </w:rPr>
              <w:t>11-2-9</w:t>
            </w:r>
            <w:r>
              <w:rPr>
                <w:rStyle w:val="IndexLink"/>
                <w:rtl w:val="true"/>
              </w:rPr>
              <w:t xml:space="preserve">. </w:t>
            </w:r>
            <w:r>
              <w:rPr>
                <w:rStyle w:val="IndexLink"/>
                <w:rtl w:val="true"/>
              </w:rPr>
              <w:t>حضرت علی</w:t>
            </w:r>
            <w:r>
              <w:rPr>
                <w:rStyle w:val="IndexLink"/>
                <w:rtl w:val="true"/>
              </w:rPr>
              <w:tab/>
            </w:r>
            <w:r>
              <w:rPr>
                <w:rStyle w:val="IndexLink"/>
              </w:rPr>
              <w:t>498</w:t>
            </w:r>
          </w:hyperlink>
        </w:p>
        <w:p>
          <w:pPr>
            <w:pStyle w:val="Contents5"/>
            <w:tabs>
              <w:tab w:val="clear" w:pos="7892"/>
              <w:tab w:val="right" w:pos="9026" w:leader="dot"/>
            </w:tabs>
            <w:rPr/>
          </w:pPr>
          <w:hyperlink w:anchor="__RefHeading___Toc4333249_581953129">
            <w:r>
              <w:rPr>
                <w:webHidden/>
                <w:rStyle w:val="IndexLink"/>
              </w:rPr>
              <w:t>12-2-9</w:t>
            </w:r>
            <w:r>
              <w:rPr>
                <w:rStyle w:val="IndexLink"/>
                <w:rtl w:val="true"/>
              </w:rPr>
              <w:t xml:space="preserve">. </w:t>
            </w:r>
            <w:r>
              <w:rPr>
                <w:rStyle w:val="IndexLink"/>
                <w:rtl w:val="true"/>
              </w:rPr>
              <w:t>حضرت علی اصغر</w:t>
            </w:r>
            <w:r>
              <w:rPr>
                <w:rStyle w:val="IndexLink"/>
                <w:rtl w:val="true"/>
              </w:rPr>
              <w:tab/>
            </w:r>
            <w:r>
              <w:rPr>
                <w:rStyle w:val="IndexLink"/>
              </w:rPr>
              <w:t>498</w:t>
            </w:r>
          </w:hyperlink>
        </w:p>
        <w:p>
          <w:pPr>
            <w:pStyle w:val="Contents5"/>
            <w:tabs>
              <w:tab w:val="clear" w:pos="7892"/>
              <w:tab w:val="right" w:pos="9026" w:leader="dot"/>
            </w:tabs>
            <w:rPr/>
          </w:pPr>
          <w:hyperlink w:anchor="__RefHeading___Toc4333251_581953129">
            <w:r>
              <w:rPr>
                <w:webHidden/>
                <w:rStyle w:val="IndexLink"/>
              </w:rPr>
              <w:t>13-2-9</w:t>
            </w:r>
            <w:r>
              <w:rPr>
                <w:rStyle w:val="IndexLink"/>
                <w:rtl w:val="true"/>
              </w:rPr>
              <w:t xml:space="preserve">. </w:t>
            </w:r>
            <w:r>
              <w:rPr>
                <w:rStyle w:val="IndexLink"/>
                <w:rtl w:val="true"/>
              </w:rPr>
              <w:t xml:space="preserve">قابیل </w:t>
            </w:r>
            <w:r>
              <w:rPr>
                <w:rStyle w:val="IndexLink"/>
                <w:rtl w:val="true"/>
              </w:rPr>
              <w:t>(</w:t>
            </w:r>
            <w:r>
              <w:rPr>
                <w:rStyle w:val="IndexLink"/>
                <w:rtl w:val="true"/>
              </w:rPr>
              <w:t>تلمیس</w:t>
            </w:r>
            <w:r>
              <w:rPr>
                <w:rStyle w:val="IndexLink"/>
                <w:rtl w:val="true"/>
              </w:rPr>
              <w:t>)</w:t>
              <w:tab/>
            </w:r>
            <w:r>
              <w:rPr>
                <w:rStyle w:val="IndexLink"/>
              </w:rPr>
              <w:t>499</w:t>
            </w:r>
          </w:hyperlink>
        </w:p>
        <w:p>
          <w:pPr>
            <w:pStyle w:val="Contents5"/>
            <w:tabs>
              <w:tab w:val="clear" w:pos="7892"/>
              <w:tab w:val="right" w:pos="9026" w:leader="dot"/>
            </w:tabs>
            <w:rPr/>
          </w:pPr>
          <w:hyperlink w:anchor="__RefHeading___Toc4333253_581953129">
            <w:r>
              <w:rPr>
                <w:webHidden/>
                <w:rStyle w:val="IndexLink"/>
              </w:rPr>
              <w:t>14-2-9</w:t>
            </w:r>
            <w:r>
              <w:rPr>
                <w:rStyle w:val="IndexLink"/>
                <w:rtl w:val="true"/>
              </w:rPr>
              <w:t xml:space="preserve">. </w:t>
            </w:r>
            <w:r>
              <w:rPr>
                <w:rStyle w:val="IndexLink"/>
                <w:rtl w:val="true"/>
              </w:rPr>
              <w:t>قرآن</w:t>
            </w:r>
            <w:r>
              <w:rPr>
                <w:rStyle w:val="IndexLink"/>
                <w:rtl w:val="true"/>
              </w:rPr>
              <w:tab/>
            </w:r>
            <w:r>
              <w:rPr>
                <w:rStyle w:val="IndexLink"/>
              </w:rPr>
              <w:t>499</w:t>
            </w:r>
          </w:hyperlink>
        </w:p>
        <w:p>
          <w:pPr>
            <w:pStyle w:val="Contents5"/>
            <w:tabs>
              <w:tab w:val="clear" w:pos="7892"/>
              <w:tab w:val="right" w:pos="9026" w:leader="dot"/>
            </w:tabs>
            <w:rPr/>
          </w:pPr>
          <w:hyperlink w:anchor="__RefHeading___Toc4333255_581953129">
            <w:r>
              <w:rPr>
                <w:webHidden/>
                <w:rStyle w:val="IndexLink"/>
              </w:rPr>
              <w:t>15-2-9</w:t>
            </w:r>
            <w:r>
              <w:rPr>
                <w:rStyle w:val="IndexLink"/>
                <w:rtl w:val="true"/>
              </w:rPr>
              <w:t xml:space="preserve">. </w:t>
            </w:r>
            <w:r>
              <w:rPr>
                <w:rStyle w:val="IndexLink"/>
                <w:rtl w:val="true"/>
              </w:rPr>
              <w:t>کربلا</w:t>
            </w:r>
            <w:r>
              <w:rPr>
                <w:rStyle w:val="IndexLink"/>
                <w:rtl w:val="true"/>
              </w:rPr>
              <w:tab/>
            </w:r>
            <w:r>
              <w:rPr>
                <w:rStyle w:val="IndexLink"/>
              </w:rPr>
              <w:t>500</w:t>
            </w:r>
          </w:hyperlink>
        </w:p>
        <w:p>
          <w:pPr>
            <w:pStyle w:val="Contents5"/>
            <w:tabs>
              <w:tab w:val="clear" w:pos="7892"/>
              <w:tab w:val="right" w:pos="9026" w:leader="dot"/>
            </w:tabs>
            <w:rPr/>
          </w:pPr>
          <w:hyperlink w:anchor="__RefHeading___Toc4333257_581953129">
            <w:r>
              <w:rPr>
                <w:webHidden/>
                <w:rStyle w:val="IndexLink"/>
              </w:rPr>
              <w:t>16-2-9</w:t>
            </w:r>
            <w:r>
              <w:rPr>
                <w:rStyle w:val="IndexLink"/>
                <w:rtl w:val="true"/>
              </w:rPr>
              <w:t xml:space="preserve">. </w:t>
            </w:r>
            <w:r>
              <w:rPr>
                <w:rStyle w:val="IndexLink"/>
                <w:rtl w:val="true"/>
              </w:rPr>
              <w:t>کوثر</w:t>
            </w:r>
            <w:r>
              <w:rPr>
                <w:rStyle w:val="IndexLink"/>
                <w:rtl w:val="true"/>
              </w:rPr>
              <w:tab/>
            </w:r>
            <w:r>
              <w:rPr>
                <w:rStyle w:val="IndexLink"/>
              </w:rPr>
              <w:t>500</w:t>
            </w:r>
          </w:hyperlink>
        </w:p>
        <w:p>
          <w:pPr>
            <w:pStyle w:val="Contents5"/>
            <w:tabs>
              <w:tab w:val="clear" w:pos="7892"/>
              <w:tab w:val="right" w:pos="9026" w:leader="dot"/>
            </w:tabs>
            <w:rPr/>
          </w:pPr>
          <w:hyperlink w:anchor="__RefHeading___Toc4333259_581953129">
            <w:r>
              <w:rPr>
                <w:webHidden/>
                <w:rStyle w:val="IndexLink"/>
              </w:rPr>
              <w:t>17-2-9</w:t>
            </w:r>
            <w:r>
              <w:rPr>
                <w:rStyle w:val="IndexLink"/>
                <w:rtl w:val="true"/>
              </w:rPr>
              <w:t xml:space="preserve">. </w:t>
            </w:r>
            <w:r>
              <w:rPr>
                <w:rStyle w:val="IndexLink"/>
                <w:rtl w:val="true"/>
              </w:rPr>
              <w:t>لا</w:t>
            </w:r>
            <w:r>
              <w:rPr>
                <w:rStyle w:val="IndexLink"/>
                <w:rtl w:val="true"/>
              </w:rPr>
              <w:tab/>
            </w:r>
            <w:r>
              <w:rPr>
                <w:rStyle w:val="IndexLink"/>
              </w:rPr>
              <w:t>501</w:t>
            </w:r>
          </w:hyperlink>
        </w:p>
        <w:p>
          <w:pPr>
            <w:pStyle w:val="Contents5"/>
            <w:tabs>
              <w:tab w:val="clear" w:pos="7892"/>
              <w:tab w:val="right" w:pos="9026" w:leader="dot"/>
            </w:tabs>
            <w:rPr/>
          </w:pPr>
          <w:hyperlink w:anchor="__RefHeading___Toc4333261_581953129">
            <w:r>
              <w:rPr>
                <w:webHidden/>
                <w:rStyle w:val="IndexLink"/>
              </w:rPr>
              <w:t>18-2-9</w:t>
            </w:r>
            <w:r>
              <w:rPr>
                <w:rStyle w:val="IndexLink"/>
                <w:rtl w:val="true"/>
              </w:rPr>
              <w:t xml:space="preserve">. </w:t>
            </w:r>
            <w:r>
              <w:rPr>
                <w:rStyle w:val="IndexLink"/>
                <w:rtl w:val="true"/>
              </w:rPr>
              <w:t>مسیح</w:t>
            </w:r>
            <w:r>
              <w:rPr>
                <w:rStyle w:val="IndexLink"/>
                <w:rtl w:val="true"/>
              </w:rPr>
              <w:tab/>
            </w:r>
            <w:r>
              <w:rPr>
                <w:rStyle w:val="IndexLink"/>
              </w:rPr>
              <w:t>501</w:t>
            </w:r>
          </w:hyperlink>
        </w:p>
        <w:p>
          <w:pPr>
            <w:pStyle w:val="Contents5"/>
            <w:tabs>
              <w:tab w:val="clear" w:pos="7892"/>
              <w:tab w:val="right" w:pos="9026" w:leader="dot"/>
            </w:tabs>
            <w:rPr/>
          </w:pPr>
          <w:hyperlink w:anchor="__RefHeading___Toc4333263_581953129">
            <w:r>
              <w:rPr>
                <w:webHidden/>
                <w:rStyle w:val="IndexLink"/>
              </w:rPr>
              <w:t>19-2-9</w:t>
            </w:r>
            <w:r>
              <w:rPr>
                <w:rStyle w:val="IndexLink"/>
                <w:rtl w:val="true"/>
              </w:rPr>
              <w:t xml:space="preserve">. </w:t>
            </w:r>
            <w:r>
              <w:rPr>
                <w:rStyle w:val="IndexLink"/>
                <w:rtl w:val="true"/>
              </w:rPr>
              <w:t>نماز</w:t>
            </w:r>
            <w:r>
              <w:rPr>
                <w:rStyle w:val="IndexLink"/>
                <w:rtl w:val="true"/>
              </w:rPr>
              <w:tab/>
            </w:r>
            <w:r>
              <w:rPr>
                <w:rStyle w:val="IndexLink"/>
              </w:rPr>
              <w:t>502</w:t>
            </w:r>
          </w:hyperlink>
        </w:p>
        <w:p>
          <w:pPr>
            <w:pStyle w:val="Contents5"/>
            <w:tabs>
              <w:tab w:val="clear" w:pos="7892"/>
              <w:tab w:val="right" w:pos="9026" w:leader="dot"/>
            </w:tabs>
            <w:rPr/>
          </w:pPr>
          <w:hyperlink w:anchor="__RefHeading___Toc4333265_581953129">
            <w:r>
              <w:rPr>
                <w:webHidden/>
                <w:rStyle w:val="IndexLink"/>
              </w:rPr>
              <w:t>20-2-9</w:t>
            </w:r>
            <w:r>
              <w:rPr>
                <w:rStyle w:val="IndexLink"/>
                <w:rtl w:val="true"/>
              </w:rPr>
              <w:t xml:space="preserve">. </w:t>
            </w:r>
            <w:r>
              <w:rPr>
                <w:rStyle w:val="IndexLink"/>
                <w:rtl w:val="true"/>
              </w:rPr>
              <w:t>وضو</w:t>
            </w:r>
            <w:r>
              <w:rPr>
                <w:rStyle w:val="IndexLink"/>
                <w:rtl w:val="true"/>
              </w:rPr>
              <w:tab/>
            </w:r>
            <w:r>
              <w:rPr>
                <w:rStyle w:val="IndexLink"/>
              </w:rPr>
              <w:t>503</w:t>
            </w:r>
          </w:hyperlink>
        </w:p>
        <w:p>
          <w:pPr>
            <w:pStyle w:val="Contents5"/>
            <w:tabs>
              <w:tab w:val="clear" w:pos="7892"/>
              <w:tab w:val="right" w:pos="9026" w:leader="dot"/>
            </w:tabs>
            <w:rPr/>
          </w:pPr>
          <w:hyperlink w:anchor="__RefHeading___Toc4333267_581953129">
            <w:r>
              <w:rPr>
                <w:webHidden/>
                <w:rStyle w:val="IndexLink"/>
              </w:rPr>
              <w:t>21-2-9</w:t>
            </w:r>
            <w:r>
              <w:rPr>
                <w:rStyle w:val="IndexLink"/>
                <w:rtl w:val="true"/>
              </w:rPr>
              <w:t xml:space="preserve">. </w:t>
            </w:r>
            <w:r>
              <w:rPr>
                <w:rStyle w:val="IndexLink"/>
                <w:rtl w:val="true"/>
              </w:rPr>
              <w:t>یوسف</w:t>
            </w:r>
            <w:r>
              <w:rPr>
                <w:rStyle w:val="IndexLink"/>
                <w:rtl w:val="true"/>
              </w:rPr>
              <w:tab/>
            </w:r>
            <w:r>
              <w:rPr>
                <w:rStyle w:val="IndexLink"/>
              </w:rPr>
              <w:t>503</w:t>
            </w:r>
          </w:hyperlink>
        </w:p>
        <w:p>
          <w:pPr>
            <w:pStyle w:val="Contents5"/>
            <w:tabs>
              <w:tab w:val="clear" w:pos="7892"/>
              <w:tab w:val="right" w:pos="9026" w:leader="dot"/>
            </w:tabs>
            <w:rPr/>
          </w:pPr>
          <w:hyperlink w:anchor="__RefHeading___Toc4333269_581953129">
            <w:r>
              <w:rPr>
                <w:webHidden/>
                <w:rStyle w:val="IndexLink"/>
              </w:rPr>
              <w:t>22-2-9</w:t>
            </w:r>
            <w:r>
              <w:rPr>
                <w:rStyle w:val="IndexLink"/>
                <w:rtl w:val="true"/>
              </w:rPr>
              <w:t xml:space="preserve">. </w:t>
            </w:r>
            <w:r>
              <w:rPr>
                <w:rStyle w:val="IndexLink"/>
                <w:rtl w:val="true"/>
              </w:rPr>
              <w:t>تاتارها</w:t>
            </w:r>
            <w:r>
              <w:rPr>
                <w:rStyle w:val="IndexLink"/>
                <w:rtl w:val="true"/>
              </w:rPr>
              <w:tab/>
            </w:r>
            <w:r>
              <w:rPr>
                <w:rStyle w:val="IndexLink"/>
              </w:rPr>
              <w:t>504</w:t>
            </w:r>
          </w:hyperlink>
        </w:p>
        <w:p>
          <w:pPr>
            <w:pStyle w:val="Contents5"/>
            <w:tabs>
              <w:tab w:val="clear" w:pos="7892"/>
              <w:tab w:val="right" w:pos="9026" w:leader="dot"/>
            </w:tabs>
            <w:rPr/>
          </w:pPr>
          <w:hyperlink w:anchor="__RefHeading___Toc4333271_581953129">
            <w:r>
              <w:rPr>
                <w:webHidden/>
                <w:rStyle w:val="IndexLink"/>
              </w:rPr>
              <w:t>23-2-9</w:t>
            </w:r>
            <w:r>
              <w:rPr>
                <w:rStyle w:val="IndexLink"/>
                <w:rtl w:val="true"/>
              </w:rPr>
              <w:t xml:space="preserve">. </w:t>
            </w:r>
            <w:r>
              <w:rPr>
                <w:rStyle w:val="IndexLink"/>
                <w:rtl w:val="true"/>
              </w:rPr>
              <w:t xml:space="preserve">خوارج </w:t>
            </w:r>
            <w:r>
              <w:rPr>
                <w:rStyle w:val="IndexLink"/>
                <w:rtl w:val="true"/>
              </w:rPr>
              <w:t>(</w:t>
            </w:r>
            <w:r>
              <w:rPr>
                <w:rStyle w:val="IndexLink"/>
                <w:rtl w:val="true"/>
              </w:rPr>
              <w:t>نهروانیان</w:t>
            </w:r>
            <w:r>
              <w:rPr>
                <w:rStyle w:val="IndexLink"/>
                <w:rtl w:val="true"/>
              </w:rPr>
              <w:t>)</w:t>
              <w:tab/>
            </w:r>
            <w:r>
              <w:rPr>
                <w:rStyle w:val="IndexLink"/>
              </w:rPr>
              <w:t>504</w:t>
            </w:r>
          </w:hyperlink>
        </w:p>
        <w:p>
          <w:pPr>
            <w:pStyle w:val="Contents5"/>
            <w:tabs>
              <w:tab w:val="clear" w:pos="7892"/>
              <w:tab w:val="right" w:pos="9026" w:leader="dot"/>
            </w:tabs>
            <w:rPr/>
          </w:pPr>
          <w:hyperlink w:anchor="__RefHeading___Toc4333273_581953129">
            <w:r>
              <w:rPr>
                <w:webHidden/>
                <w:rStyle w:val="IndexLink"/>
              </w:rPr>
              <w:t>24-2-9</w:t>
            </w:r>
            <w:r>
              <w:rPr>
                <w:rStyle w:val="IndexLink"/>
                <w:rtl w:val="true"/>
              </w:rPr>
              <w:t xml:space="preserve">. </w:t>
            </w:r>
            <w:r>
              <w:rPr>
                <w:rStyle w:val="IndexLink"/>
                <w:rtl w:val="true"/>
              </w:rPr>
              <w:t>سربه داران</w:t>
            </w:r>
            <w:r>
              <w:rPr>
                <w:rStyle w:val="IndexLink"/>
                <w:rtl w:val="true"/>
              </w:rPr>
              <w:tab/>
            </w:r>
            <w:r>
              <w:rPr>
                <w:rStyle w:val="IndexLink"/>
              </w:rPr>
              <w:t>505</w:t>
            </w:r>
          </w:hyperlink>
        </w:p>
        <w:p>
          <w:pPr>
            <w:pStyle w:val="Contents5"/>
            <w:tabs>
              <w:tab w:val="clear" w:pos="7892"/>
              <w:tab w:val="right" w:pos="9026" w:leader="dot"/>
            </w:tabs>
            <w:rPr/>
          </w:pPr>
          <w:hyperlink w:anchor="__RefHeading___Toc4333275_581953129">
            <w:r>
              <w:rPr>
                <w:webHidden/>
                <w:rStyle w:val="IndexLink"/>
              </w:rPr>
              <w:t>25-2-9</w:t>
            </w:r>
            <w:r>
              <w:rPr>
                <w:rStyle w:val="IndexLink"/>
                <w:rtl w:val="true"/>
              </w:rPr>
              <w:t xml:space="preserve">. </w:t>
            </w:r>
            <w:r>
              <w:rPr>
                <w:rStyle w:val="IndexLink"/>
                <w:rtl w:val="true"/>
              </w:rPr>
              <w:t>شارون</w:t>
            </w:r>
            <w:r>
              <w:rPr>
                <w:rStyle w:val="IndexLink"/>
                <w:rtl w:val="true"/>
              </w:rPr>
              <w:tab/>
            </w:r>
            <w:r>
              <w:rPr>
                <w:rStyle w:val="IndexLink"/>
              </w:rPr>
              <w:t>505</w:t>
            </w:r>
          </w:hyperlink>
        </w:p>
        <w:p>
          <w:pPr>
            <w:pStyle w:val="Contents5"/>
            <w:tabs>
              <w:tab w:val="clear" w:pos="7892"/>
              <w:tab w:val="right" w:pos="9026" w:leader="dot"/>
            </w:tabs>
            <w:rPr/>
          </w:pPr>
          <w:hyperlink w:anchor="__RefHeading___Toc4333277_581953129">
            <w:r>
              <w:rPr>
                <w:webHidden/>
                <w:rStyle w:val="IndexLink"/>
              </w:rPr>
              <w:t>26-2-9</w:t>
            </w:r>
            <w:r>
              <w:rPr>
                <w:rStyle w:val="IndexLink"/>
                <w:rtl w:val="true"/>
              </w:rPr>
              <w:t xml:space="preserve">. </w:t>
            </w:r>
            <w:r>
              <w:rPr>
                <w:rStyle w:val="IndexLink"/>
                <w:rtl w:val="true"/>
              </w:rPr>
              <w:t>میرزا کوچک خان</w:t>
            </w:r>
            <w:r>
              <w:rPr>
                <w:rStyle w:val="IndexLink"/>
                <w:rtl w:val="true"/>
              </w:rPr>
              <w:tab/>
            </w:r>
            <w:r>
              <w:rPr>
                <w:rStyle w:val="IndexLink"/>
              </w:rPr>
              <w:t>506</w:t>
            </w:r>
          </w:hyperlink>
        </w:p>
        <w:p>
          <w:pPr>
            <w:pStyle w:val="Contents5"/>
            <w:tabs>
              <w:tab w:val="clear" w:pos="7892"/>
              <w:tab w:val="right" w:pos="9026" w:leader="dot"/>
            </w:tabs>
            <w:rPr/>
          </w:pPr>
          <w:hyperlink w:anchor="__RefHeading___Toc4333279_581953129">
            <w:r>
              <w:rPr>
                <w:webHidden/>
                <w:rStyle w:val="IndexLink"/>
              </w:rPr>
              <w:t>27-2-9</w:t>
            </w:r>
            <w:r>
              <w:rPr>
                <w:rStyle w:val="IndexLink"/>
                <w:rtl w:val="true"/>
              </w:rPr>
              <w:t xml:space="preserve">. </w:t>
            </w:r>
            <w:r>
              <w:rPr>
                <w:rStyle w:val="IndexLink"/>
                <w:rtl w:val="true"/>
              </w:rPr>
              <w:t>نمرود</w:t>
            </w:r>
            <w:r>
              <w:rPr>
                <w:rStyle w:val="IndexLink"/>
                <w:rtl w:val="true"/>
              </w:rPr>
              <w:tab/>
            </w:r>
            <w:r>
              <w:rPr>
                <w:rStyle w:val="IndexLink"/>
              </w:rPr>
              <w:t>506</w:t>
            </w:r>
          </w:hyperlink>
        </w:p>
        <w:p>
          <w:pPr>
            <w:pStyle w:val="Contents5"/>
            <w:tabs>
              <w:tab w:val="clear" w:pos="7892"/>
              <w:tab w:val="right" w:pos="9026" w:leader="dot"/>
            </w:tabs>
            <w:rPr/>
          </w:pPr>
          <w:hyperlink w:anchor="__RefHeading___Toc4333281_581953129">
            <w:r>
              <w:rPr>
                <w:webHidden/>
                <w:rStyle w:val="IndexLink"/>
              </w:rPr>
              <w:t>28-2-9</w:t>
            </w:r>
            <w:r>
              <w:rPr>
                <w:rStyle w:val="IndexLink"/>
                <w:rtl w:val="true"/>
              </w:rPr>
              <w:t xml:space="preserve">. </w:t>
            </w:r>
            <w:r>
              <w:rPr>
                <w:rStyle w:val="IndexLink"/>
                <w:rtl w:val="true"/>
              </w:rPr>
              <w:t>یزید</w:t>
            </w:r>
            <w:r>
              <w:rPr>
                <w:rStyle w:val="IndexLink"/>
                <w:rtl w:val="true"/>
              </w:rPr>
              <w:tab/>
            </w:r>
            <w:r>
              <w:rPr>
                <w:rStyle w:val="IndexLink"/>
              </w:rPr>
              <w:t>507</w:t>
            </w:r>
          </w:hyperlink>
        </w:p>
        <w:p>
          <w:pPr>
            <w:pStyle w:val="Contents4"/>
            <w:tabs>
              <w:tab w:val="clear" w:pos="8176"/>
              <w:tab w:val="right" w:pos="9026" w:leader="dot"/>
            </w:tabs>
            <w:rPr/>
          </w:pPr>
          <w:hyperlink w:anchor="__RefHeading___Toc4333283_581953129">
            <w:r>
              <w:rPr>
                <w:webHidden/>
                <w:rStyle w:val="IndexLink"/>
              </w:rPr>
              <w:t>3-9</w:t>
            </w:r>
            <w:r>
              <w:rPr>
                <w:rStyle w:val="IndexLink"/>
                <w:rtl w:val="true"/>
              </w:rPr>
              <w:t xml:space="preserve">. </w:t>
            </w:r>
            <w:r>
              <w:rPr>
                <w:rStyle w:val="IndexLink"/>
                <w:rtl w:val="true"/>
              </w:rPr>
              <w:t>مقایسه</w:t>
            </w:r>
            <w:r>
              <w:rPr>
                <w:rStyle w:val="IndexLink"/>
                <w:rtl w:val="true"/>
              </w:rPr>
              <w:softHyphen/>
            </w:r>
            <w:r>
              <w:rPr>
                <w:rStyle w:val="IndexLink"/>
                <w:rtl w:val="true"/>
              </w:rPr>
              <w:t>ی تطبیقی نمادهای اساطیری، ملی و حماسی</w:t>
            </w:r>
            <w:r>
              <w:rPr>
                <w:rStyle w:val="IndexLink"/>
                <w:rtl w:val="true"/>
              </w:rPr>
              <w:tab/>
            </w:r>
            <w:r>
              <w:rPr>
                <w:rStyle w:val="IndexLink"/>
              </w:rPr>
              <w:t>507</w:t>
            </w:r>
          </w:hyperlink>
        </w:p>
        <w:p>
          <w:pPr>
            <w:pStyle w:val="Contents5"/>
            <w:tabs>
              <w:tab w:val="clear" w:pos="7892"/>
              <w:tab w:val="right" w:pos="9026" w:leader="dot"/>
            </w:tabs>
            <w:rPr/>
          </w:pPr>
          <w:hyperlink w:anchor="__RefHeading___Toc4333285_581953129">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4333287_581953129">
            <w:r>
              <w:rPr>
                <w:webHidden/>
                <w:rStyle w:val="IndexLink"/>
              </w:rPr>
              <w:t>1-3-9</w:t>
            </w:r>
            <w:r>
              <w:rPr>
                <w:rStyle w:val="IndexLink"/>
                <w:rtl w:val="true"/>
              </w:rPr>
              <w:t xml:space="preserve">. </w:t>
            </w:r>
            <w:r>
              <w:rPr>
                <w:rStyle w:val="IndexLink"/>
                <w:rtl w:val="true"/>
              </w:rPr>
              <w:t>اژدها</w:t>
            </w:r>
            <w:r>
              <w:rPr>
                <w:rStyle w:val="IndexLink"/>
                <w:rtl w:val="true"/>
              </w:rPr>
              <w:tab/>
            </w:r>
            <w:r>
              <w:rPr>
                <w:rStyle w:val="IndexLink"/>
              </w:rPr>
              <w:t>508</w:t>
            </w:r>
          </w:hyperlink>
        </w:p>
        <w:p>
          <w:pPr>
            <w:pStyle w:val="Contents5"/>
            <w:tabs>
              <w:tab w:val="clear" w:pos="7892"/>
              <w:tab w:val="right" w:pos="9026" w:leader="dot"/>
            </w:tabs>
            <w:rPr/>
          </w:pPr>
          <w:hyperlink w:anchor="__RefHeading___Toc4333289_581953129">
            <w:r>
              <w:rPr>
                <w:webHidden/>
                <w:rStyle w:val="IndexLink"/>
              </w:rPr>
              <w:t>2-3-9</w:t>
            </w:r>
            <w:r>
              <w:rPr>
                <w:rStyle w:val="IndexLink"/>
                <w:rtl w:val="true"/>
              </w:rPr>
              <w:t xml:space="preserve">. </w:t>
            </w:r>
            <w:r>
              <w:rPr>
                <w:rStyle w:val="IndexLink"/>
                <w:rtl w:val="true"/>
              </w:rPr>
              <w:t>دیو</w:t>
            </w:r>
            <w:r>
              <w:rPr>
                <w:rStyle w:val="IndexLink"/>
                <w:rtl w:val="true"/>
              </w:rPr>
              <w:tab/>
            </w:r>
            <w:r>
              <w:rPr>
                <w:rStyle w:val="IndexLink"/>
              </w:rPr>
              <w:t>508</w:t>
            </w:r>
          </w:hyperlink>
        </w:p>
        <w:p>
          <w:pPr>
            <w:pStyle w:val="Contents5"/>
            <w:tabs>
              <w:tab w:val="clear" w:pos="7892"/>
              <w:tab w:val="right" w:pos="9026" w:leader="dot"/>
            </w:tabs>
            <w:rPr/>
          </w:pPr>
          <w:hyperlink w:anchor="__RefHeading___Toc4333291_581953129">
            <w:r>
              <w:rPr>
                <w:webHidden/>
                <w:rStyle w:val="IndexLink"/>
              </w:rPr>
              <w:t>3-3-9</w:t>
            </w:r>
            <w:r>
              <w:rPr>
                <w:rStyle w:val="IndexLink"/>
                <w:rtl w:val="true"/>
              </w:rPr>
              <w:t xml:space="preserve">. </w:t>
            </w:r>
            <w:r>
              <w:rPr>
                <w:rStyle w:val="IndexLink"/>
                <w:rtl w:val="true"/>
              </w:rPr>
              <w:t>رستم</w:t>
            </w:r>
            <w:r>
              <w:rPr>
                <w:rStyle w:val="IndexLink"/>
                <w:rtl w:val="true"/>
              </w:rPr>
              <w:tab/>
            </w:r>
            <w:r>
              <w:rPr>
                <w:rStyle w:val="IndexLink"/>
              </w:rPr>
              <w:t>509</w:t>
            </w:r>
          </w:hyperlink>
        </w:p>
        <w:p>
          <w:pPr>
            <w:pStyle w:val="Contents5"/>
            <w:tabs>
              <w:tab w:val="clear" w:pos="7892"/>
              <w:tab w:val="right" w:pos="9026" w:leader="dot"/>
            </w:tabs>
            <w:rPr/>
          </w:pPr>
          <w:hyperlink w:anchor="__RefHeading___Toc4333293_581953129">
            <w:r>
              <w:rPr>
                <w:webHidden/>
                <w:rStyle w:val="IndexLink"/>
              </w:rPr>
              <w:t>4-3-9</w:t>
            </w:r>
            <w:r>
              <w:rPr>
                <w:rStyle w:val="IndexLink"/>
                <w:rtl w:val="true"/>
              </w:rPr>
              <w:t xml:space="preserve">. </w:t>
            </w:r>
            <w:r>
              <w:rPr>
                <w:rStyle w:val="IndexLink"/>
                <w:rtl w:val="true"/>
              </w:rPr>
              <w:t>ضحاک</w:t>
            </w:r>
            <w:r>
              <w:rPr>
                <w:rStyle w:val="IndexLink"/>
                <w:rtl w:val="true"/>
              </w:rPr>
              <w:tab/>
            </w:r>
            <w:r>
              <w:rPr>
                <w:rStyle w:val="IndexLink"/>
              </w:rPr>
              <w:t>509</w:t>
            </w:r>
          </w:hyperlink>
        </w:p>
        <w:p>
          <w:pPr>
            <w:pStyle w:val="Contents5"/>
            <w:tabs>
              <w:tab w:val="clear" w:pos="7892"/>
              <w:tab w:val="right" w:pos="9026" w:leader="dot"/>
            </w:tabs>
            <w:rPr/>
          </w:pPr>
          <w:hyperlink w:anchor="__RefHeading___Toc4333295_581953129">
            <w:r>
              <w:rPr>
                <w:webHidden/>
                <w:rStyle w:val="IndexLink"/>
              </w:rPr>
              <w:t>5-3-9</w:t>
            </w:r>
            <w:r>
              <w:rPr>
                <w:rStyle w:val="IndexLink"/>
                <w:rtl w:val="true"/>
              </w:rPr>
              <w:t xml:space="preserve">. </w:t>
            </w:r>
            <w:r>
              <w:rPr>
                <w:rStyle w:val="IndexLink"/>
                <w:rtl w:val="true"/>
              </w:rPr>
              <w:t>فرهاد</w:t>
            </w:r>
            <w:r>
              <w:rPr>
                <w:rStyle w:val="IndexLink"/>
                <w:rtl w:val="true"/>
              </w:rPr>
              <w:tab/>
            </w:r>
            <w:r>
              <w:rPr>
                <w:rStyle w:val="IndexLink"/>
              </w:rPr>
              <w:t>510</w:t>
            </w:r>
          </w:hyperlink>
        </w:p>
        <w:p>
          <w:pPr>
            <w:pStyle w:val="Contents5"/>
            <w:tabs>
              <w:tab w:val="clear" w:pos="7892"/>
              <w:tab w:val="right" w:pos="9026" w:leader="dot"/>
            </w:tabs>
            <w:rPr/>
          </w:pPr>
          <w:hyperlink w:anchor="__RefHeading___Toc4333297_581953129">
            <w:r>
              <w:rPr>
                <w:webHidden/>
                <w:rStyle w:val="IndexLink"/>
              </w:rPr>
              <w:t>6-3-9</w:t>
            </w:r>
            <w:r>
              <w:rPr>
                <w:rStyle w:val="IndexLink"/>
                <w:rtl w:val="true"/>
              </w:rPr>
              <w:t xml:space="preserve">. </w:t>
            </w:r>
            <w:r>
              <w:rPr>
                <w:rStyle w:val="IndexLink"/>
                <w:rtl w:val="true"/>
              </w:rPr>
              <w:t>کاوه</w:t>
            </w:r>
            <w:r>
              <w:rPr>
                <w:rStyle w:val="IndexLink"/>
                <w:rtl w:val="true"/>
              </w:rPr>
              <w:tab/>
            </w:r>
            <w:r>
              <w:rPr>
                <w:rStyle w:val="IndexLink"/>
              </w:rPr>
              <w:t>510</w:t>
            </w:r>
          </w:hyperlink>
        </w:p>
        <w:p>
          <w:pPr>
            <w:pStyle w:val="Contents4"/>
            <w:tabs>
              <w:tab w:val="clear" w:pos="8176"/>
              <w:tab w:val="right" w:pos="9026" w:leader="dot"/>
            </w:tabs>
            <w:rPr/>
          </w:pPr>
          <w:hyperlink w:anchor="__RefHeading___Toc4333299_581953129">
            <w:r>
              <w:rPr>
                <w:webHidden/>
                <w:rStyle w:val="IndexLink"/>
              </w:rPr>
              <w:t>4-9</w:t>
            </w:r>
            <w:r>
              <w:rPr>
                <w:rStyle w:val="IndexLink"/>
                <w:rtl w:val="true"/>
              </w:rPr>
              <w:t xml:space="preserve">. </w:t>
            </w:r>
            <w:r>
              <w:rPr>
                <w:rStyle w:val="IndexLink"/>
                <w:rtl w:val="true"/>
              </w:rPr>
              <w:t>مقایسه‌ی تطبیقی سایر نمادها</w:t>
            </w:r>
            <w:r>
              <w:rPr>
                <w:rStyle w:val="IndexLink"/>
                <w:rtl w:val="true"/>
              </w:rPr>
              <w:tab/>
            </w:r>
            <w:r>
              <w:rPr>
                <w:rStyle w:val="IndexLink"/>
              </w:rPr>
              <w:t>510</w:t>
            </w:r>
          </w:hyperlink>
        </w:p>
        <w:p>
          <w:pPr>
            <w:pStyle w:val="Contents5"/>
            <w:tabs>
              <w:tab w:val="clear" w:pos="7892"/>
              <w:tab w:val="right" w:pos="9026" w:leader="dot"/>
            </w:tabs>
            <w:rPr/>
          </w:pPr>
          <w:hyperlink w:anchor="__RefHeading___Toc4333301_581953129">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4333303_581953129">
            <w:r>
              <w:rPr>
                <w:webHidden/>
                <w:rStyle w:val="IndexLink"/>
              </w:rPr>
              <w:t>1-4-9</w:t>
            </w:r>
            <w:r>
              <w:rPr>
                <w:rStyle w:val="IndexLink"/>
                <w:rtl w:val="true"/>
              </w:rPr>
              <w:t xml:space="preserve">. </w:t>
            </w:r>
            <w:r>
              <w:rPr>
                <w:rStyle w:val="IndexLink"/>
                <w:rtl w:val="true"/>
              </w:rPr>
              <w:t>آینه</w:t>
            </w:r>
            <w:r>
              <w:rPr>
                <w:rStyle w:val="IndexLink"/>
                <w:rtl w:val="true"/>
              </w:rPr>
              <w:tab/>
            </w:r>
            <w:r>
              <w:rPr>
                <w:rStyle w:val="IndexLink"/>
              </w:rPr>
              <w:t>511</w:t>
            </w:r>
          </w:hyperlink>
        </w:p>
        <w:p>
          <w:pPr>
            <w:pStyle w:val="Contents5"/>
            <w:tabs>
              <w:tab w:val="clear" w:pos="7892"/>
              <w:tab w:val="right" w:pos="9026" w:leader="dot"/>
            </w:tabs>
            <w:rPr/>
          </w:pPr>
          <w:hyperlink w:anchor="__RefHeading___Toc4333305_581953129">
            <w:r>
              <w:rPr>
                <w:webHidden/>
                <w:rStyle w:val="IndexLink"/>
              </w:rPr>
              <w:t>2-4-9</w:t>
            </w:r>
            <w:r>
              <w:rPr>
                <w:rStyle w:val="IndexLink"/>
                <w:rtl w:val="true"/>
              </w:rPr>
              <w:t xml:space="preserve">. </w:t>
            </w:r>
            <w:r>
              <w:rPr>
                <w:rStyle w:val="IndexLink"/>
                <w:rtl w:val="true"/>
              </w:rPr>
              <w:t>پنجره</w:t>
            </w:r>
            <w:r>
              <w:rPr>
                <w:rStyle w:val="IndexLink"/>
                <w:rtl w:val="true"/>
              </w:rPr>
              <w:tab/>
            </w:r>
            <w:r>
              <w:rPr>
                <w:rStyle w:val="IndexLink"/>
              </w:rPr>
              <w:t>511</w:t>
            </w:r>
          </w:hyperlink>
        </w:p>
        <w:p>
          <w:pPr>
            <w:pStyle w:val="Contents5"/>
            <w:tabs>
              <w:tab w:val="clear" w:pos="7892"/>
              <w:tab w:val="right" w:pos="9026" w:leader="dot"/>
            </w:tabs>
            <w:rPr/>
          </w:pPr>
          <w:hyperlink w:anchor="__RefHeading___Toc4333307_581953129">
            <w:r>
              <w:rPr>
                <w:webHidden/>
                <w:rStyle w:val="IndexLink"/>
              </w:rPr>
              <w:t>3-4-9</w:t>
            </w:r>
            <w:r>
              <w:rPr>
                <w:rStyle w:val="IndexLink"/>
                <w:rtl w:val="true"/>
              </w:rPr>
              <w:t xml:space="preserve">. </w:t>
            </w:r>
            <w:r>
              <w:rPr>
                <w:rStyle w:val="IndexLink"/>
                <w:rtl w:val="true"/>
              </w:rPr>
              <w:t>تبر</w:t>
            </w:r>
            <w:r>
              <w:rPr>
                <w:rStyle w:val="IndexLink"/>
                <w:rtl w:val="true"/>
              </w:rPr>
              <w:tab/>
            </w:r>
            <w:r>
              <w:rPr>
                <w:rStyle w:val="IndexLink"/>
              </w:rPr>
              <w:t>511</w:t>
            </w:r>
          </w:hyperlink>
        </w:p>
        <w:p>
          <w:pPr>
            <w:pStyle w:val="Contents5"/>
            <w:tabs>
              <w:tab w:val="clear" w:pos="7892"/>
              <w:tab w:val="right" w:pos="9026" w:leader="dot"/>
            </w:tabs>
            <w:rPr/>
          </w:pPr>
          <w:hyperlink w:anchor="__RefHeading___Toc4333309_581953129">
            <w:r>
              <w:rPr>
                <w:webHidden/>
                <w:rStyle w:val="IndexLink"/>
              </w:rPr>
              <w:t>4-4-9</w:t>
            </w:r>
            <w:r>
              <w:rPr>
                <w:rStyle w:val="IndexLink"/>
                <w:rtl w:val="true"/>
              </w:rPr>
              <w:t xml:space="preserve">. </w:t>
            </w:r>
            <w:r>
              <w:rPr>
                <w:rStyle w:val="IndexLink"/>
                <w:rtl w:val="true"/>
              </w:rPr>
              <w:t>چراغ</w:t>
            </w:r>
            <w:r>
              <w:rPr>
                <w:rStyle w:val="IndexLink"/>
                <w:rtl w:val="true"/>
              </w:rPr>
              <w:tab/>
            </w:r>
            <w:r>
              <w:rPr>
                <w:rStyle w:val="IndexLink"/>
              </w:rPr>
              <w:t>512</w:t>
            </w:r>
          </w:hyperlink>
        </w:p>
        <w:p>
          <w:pPr>
            <w:pStyle w:val="Contents5"/>
            <w:tabs>
              <w:tab w:val="clear" w:pos="7892"/>
              <w:tab w:val="right" w:pos="9026" w:leader="dot"/>
            </w:tabs>
            <w:rPr/>
          </w:pPr>
          <w:hyperlink w:anchor="__RefHeading___Toc4333311_581953129">
            <w:r>
              <w:rPr>
                <w:webHidden/>
                <w:rStyle w:val="IndexLink"/>
              </w:rPr>
              <w:t>5-4-9</w:t>
            </w:r>
            <w:r>
              <w:rPr>
                <w:rStyle w:val="IndexLink"/>
                <w:rtl w:val="true"/>
              </w:rPr>
              <w:t xml:space="preserve">. </w:t>
            </w:r>
            <w:r>
              <w:rPr>
                <w:rStyle w:val="IndexLink"/>
                <w:rtl w:val="true"/>
              </w:rPr>
              <w:t>خنجر</w:t>
            </w:r>
            <w:r>
              <w:rPr>
                <w:rStyle w:val="IndexLink"/>
                <w:rtl w:val="true"/>
              </w:rPr>
              <w:tab/>
            </w:r>
            <w:r>
              <w:rPr>
                <w:rStyle w:val="IndexLink"/>
              </w:rPr>
              <w:t>512</w:t>
            </w:r>
          </w:hyperlink>
        </w:p>
        <w:p>
          <w:pPr>
            <w:pStyle w:val="Contents5"/>
            <w:tabs>
              <w:tab w:val="clear" w:pos="7892"/>
              <w:tab w:val="right" w:pos="9026" w:leader="dot"/>
            </w:tabs>
            <w:rPr/>
          </w:pPr>
          <w:hyperlink w:anchor="__RefHeading___Toc4333313_581953129">
            <w:r>
              <w:rPr>
                <w:webHidden/>
                <w:rStyle w:val="IndexLink"/>
              </w:rPr>
              <w:t>6-4-9</w:t>
            </w:r>
            <w:r>
              <w:rPr>
                <w:rStyle w:val="IndexLink"/>
                <w:rtl w:val="true"/>
              </w:rPr>
              <w:t xml:space="preserve">. </w:t>
            </w:r>
            <w:r>
              <w:rPr>
                <w:rStyle w:val="IndexLink"/>
                <w:rtl w:val="true"/>
              </w:rPr>
              <w:t>خواب</w:t>
            </w:r>
            <w:r>
              <w:rPr>
                <w:rStyle w:val="IndexLink"/>
                <w:rtl w:val="true"/>
              </w:rPr>
              <w:tab/>
            </w:r>
            <w:r>
              <w:rPr>
                <w:rStyle w:val="IndexLink"/>
              </w:rPr>
              <w:t>513</w:t>
            </w:r>
          </w:hyperlink>
        </w:p>
        <w:p>
          <w:pPr>
            <w:pStyle w:val="Contents5"/>
            <w:tabs>
              <w:tab w:val="clear" w:pos="7892"/>
              <w:tab w:val="right" w:pos="9026" w:leader="dot"/>
            </w:tabs>
            <w:rPr/>
          </w:pPr>
          <w:hyperlink w:anchor="__RefHeading___Toc4333315_581953129">
            <w:r>
              <w:rPr>
                <w:webHidden/>
                <w:rStyle w:val="IndexLink"/>
              </w:rPr>
              <w:t>7-4-9</w:t>
            </w:r>
            <w:r>
              <w:rPr>
                <w:rStyle w:val="IndexLink"/>
                <w:rtl w:val="true"/>
              </w:rPr>
              <w:t xml:space="preserve">. </w:t>
            </w:r>
            <w:r>
              <w:rPr>
                <w:rStyle w:val="IndexLink"/>
                <w:rtl w:val="true"/>
              </w:rPr>
              <w:t>خون</w:t>
            </w:r>
            <w:r>
              <w:rPr>
                <w:rStyle w:val="IndexLink"/>
                <w:rtl w:val="true"/>
              </w:rPr>
              <w:tab/>
            </w:r>
            <w:r>
              <w:rPr>
                <w:rStyle w:val="IndexLink"/>
              </w:rPr>
              <w:t>513</w:t>
            </w:r>
          </w:hyperlink>
        </w:p>
        <w:p>
          <w:pPr>
            <w:pStyle w:val="Contents5"/>
            <w:tabs>
              <w:tab w:val="clear" w:pos="7892"/>
              <w:tab w:val="right" w:pos="9026" w:leader="dot"/>
            </w:tabs>
            <w:rPr/>
          </w:pPr>
          <w:hyperlink w:anchor="__RefHeading___Toc4333317_581953129">
            <w:r>
              <w:rPr>
                <w:webHidden/>
                <w:rStyle w:val="IndexLink"/>
              </w:rPr>
              <w:t>8-4-9</w:t>
            </w:r>
            <w:r>
              <w:rPr>
                <w:rStyle w:val="IndexLink"/>
                <w:rtl w:val="true"/>
              </w:rPr>
              <w:t xml:space="preserve">. </w:t>
            </w:r>
            <w:r>
              <w:rPr>
                <w:rStyle w:val="IndexLink"/>
                <w:rtl w:val="true"/>
              </w:rPr>
              <w:t>دار</w:t>
            </w:r>
            <w:r>
              <w:rPr>
                <w:rStyle w:val="IndexLink"/>
                <w:rtl w:val="true"/>
              </w:rPr>
              <w:tab/>
            </w:r>
            <w:r>
              <w:rPr>
                <w:rStyle w:val="IndexLink"/>
              </w:rPr>
              <w:t>513</w:t>
            </w:r>
          </w:hyperlink>
        </w:p>
        <w:p>
          <w:pPr>
            <w:pStyle w:val="Contents5"/>
            <w:tabs>
              <w:tab w:val="clear" w:pos="7892"/>
              <w:tab w:val="right" w:pos="9026" w:leader="dot"/>
            </w:tabs>
            <w:rPr/>
          </w:pPr>
          <w:hyperlink w:anchor="__RefHeading___Toc4333319_581953129">
            <w:r>
              <w:rPr>
                <w:webHidden/>
                <w:rStyle w:val="IndexLink"/>
              </w:rPr>
              <w:t>9-4-9</w:t>
            </w:r>
            <w:r>
              <w:rPr>
                <w:rStyle w:val="IndexLink"/>
                <w:rtl w:val="true"/>
              </w:rPr>
              <w:t xml:space="preserve">. </w:t>
            </w:r>
            <w:r>
              <w:rPr>
                <w:rStyle w:val="IndexLink"/>
                <w:rtl w:val="true"/>
              </w:rPr>
              <w:t>زنجیر</w:t>
            </w:r>
            <w:r>
              <w:rPr>
                <w:rStyle w:val="IndexLink"/>
                <w:rtl w:val="true"/>
              </w:rPr>
              <w:tab/>
            </w:r>
            <w:r>
              <w:rPr>
                <w:rStyle w:val="IndexLink"/>
              </w:rPr>
              <w:t>514</w:t>
            </w:r>
          </w:hyperlink>
        </w:p>
        <w:p>
          <w:pPr>
            <w:pStyle w:val="Contents5"/>
            <w:tabs>
              <w:tab w:val="clear" w:pos="7892"/>
              <w:tab w:val="right" w:pos="9026" w:leader="dot"/>
            </w:tabs>
            <w:rPr/>
          </w:pPr>
          <w:hyperlink w:anchor="__RefHeading___Toc4333321_581953129">
            <w:r>
              <w:rPr>
                <w:webHidden/>
                <w:rStyle w:val="IndexLink"/>
              </w:rPr>
              <w:t>10-4-9</w:t>
            </w:r>
            <w:r>
              <w:rPr>
                <w:rStyle w:val="IndexLink"/>
                <w:rtl w:val="true"/>
              </w:rPr>
              <w:t xml:space="preserve">. </w:t>
            </w:r>
            <w:r>
              <w:rPr>
                <w:rStyle w:val="IndexLink"/>
                <w:rtl w:val="true"/>
              </w:rPr>
              <w:t>سفره</w:t>
            </w:r>
            <w:r>
              <w:rPr>
                <w:rStyle w:val="IndexLink"/>
                <w:rtl w:val="true"/>
              </w:rPr>
              <w:tab/>
            </w:r>
            <w:r>
              <w:rPr>
                <w:rStyle w:val="IndexLink"/>
              </w:rPr>
              <w:t>514</w:t>
            </w:r>
          </w:hyperlink>
        </w:p>
        <w:p>
          <w:pPr>
            <w:pStyle w:val="Contents5"/>
            <w:tabs>
              <w:tab w:val="clear" w:pos="7892"/>
              <w:tab w:val="right" w:pos="9026" w:leader="dot"/>
            </w:tabs>
            <w:rPr/>
          </w:pPr>
          <w:hyperlink w:anchor="__RefHeading___Toc4333323_581953129">
            <w:r>
              <w:rPr>
                <w:webHidden/>
                <w:rStyle w:val="IndexLink"/>
              </w:rPr>
              <w:t>11-4-9</w:t>
            </w:r>
            <w:r>
              <w:rPr>
                <w:rStyle w:val="IndexLink"/>
                <w:rtl w:val="true"/>
              </w:rPr>
              <w:t xml:space="preserve">. </w:t>
            </w:r>
            <w:r>
              <w:rPr>
                <w:rStyle w:val="IndexLink"/>
                <w:rtl w:val="true"/>
              </w:rPr>
              <w:t>قفس</w:t>
            </w:r>
            <w:r>
              <w:rPr>
                <w:rStyle w:val="IndexLink"/>
                <w:rtl w:val="true"/>
              </w:rPr>
              <w:tab/>
            </w:r>
            <w:r>
              <w:rPr>
                <w:rStyle w:val="IndexLink"/>
              </w:rPr>
              <w:t>515</w:t>
            </w:r>
          </w:hyperlink>
        </w:p>
        <w:p>
          <w:pPr>
            <w:pStyle w:val="Contents3"/>
            <w:tabs>
              <w:tab w:val="clear" w:pos="8459"/>
              <w:tab w:val="right" w:pos="9026" w:leader="dot"/>
            </w:tabs>
            <w:rPr/>
          </w:pPr>
          <w:hyperlink w:anchor="__RefHeading___Toc4333325_581953129">
            <w:r>
              <w:rPr>
                <w:webHidden/>
                <w:rStyle w:val="IndexLink"/>
                <w:rtl w:val="true"/>
              </w:rPr>
              <w:t>نتیجه گیری</w:t>
            </w:r>
            <w:r>
              <w:rPr>
                <w:rStyle w:val="IndexLink"/>
                <w:rtl w:val="true"/>
              </w:rPr>
              <w:tab/>
            </w:r>
            <w:r>
              <w:rPr>
                <w:rStyle w:val="IndexLink"/>
              </w:rPr>
              <w:t>516</w:t>
            </w:r>
          </w:hyperlink>
        </w:p>
        <w:p>
          <w:pPr>
            <w:pStyle w:val="Contents2"/>
            <w:tabs>
              <w:tab w:val="clear" w:pos="8743"/>
              <w:tab w:val="right" w:pos="9026" w:leader="dot"/>
            </w:tabs>
            <w:rPr/>
          </w:pPr>
          <w:hyperlink w:anchor="__RefHeading___Toc4333327_581953129">
            <w:r>
              <w:rPr>
                <w:webHidden/>
                <w:rStyle w:val="IndexLink"/>
                <w:rtl w:val="true"/>
              </w:rPr>
              <w:t>منابع و مآخذ</w:t>
            </w:r>
            <w:r>
              <w:rPr>
                <w:rStyle w:val="IndexLink"/>
                <w:rtl w:val="true"/>
              </w:rPr>
              <w:tab/>
            </w:r>
            <w:r>
              <w:rPr>
                <w:rStyle w:val="IndexLink"/>
              </w:rPr>
              <w:t>518</w:t>
            </w:r>
          </w:hyperlink>
        </w:p>
        <w:p>
          <w:pPr>
            <w:pStyle w:val="Contents3"/>
            <w:tabs>
              <w:tab w:val="clear" w:pos="8459"/>
              <w:tab w:val="right" w:pos="9026" w:leader="dot"/>
            </w:tabs>
            <w:rPr/>
          </w:pPr>
          <w:hyperlink w:anchor="__RefHeading___Toc4333329_581953129">
            <w:r>
              <w:rPr>
                <w:webHidden/>
                <w:rStyle w:val="IndexLink"/>
                <w:rtl w:val="true"/>
              </w:rPr>
              <w:t>الف</w:t>
            </w:r>
            <w:r>
              <w:rPr>
                <w:rStyle w:val="IndexLink"/>
                <w:rtl w:val="true"/>
              </w:rPr>
              <w:t xml:space="preserve">) </w:t>
            </w:r>
            <w:r>
              <w:rPr>
                <w:rStyle w:val="IndexLink"/>
                <w:rtl w:val="true"/>
              </w:rPr>
              <w:t>منابع فارسی</w:t>
            </w:r>
            <w:r>
              <w:rPr>
                <w:rStyle w:val="IndexLink"/>
                <w:rtl w:val="true"/>
              </w:rPr>
              <w:tab/>
            </w:r>
            <w:r>
              <w:rPr>
                <w:rStyle w:val="IndexLink"/>
              </w:rPr>
              <w:t>518</w:t>
            </w:r>
          </w:hyperlink>
        </w:p>
        <w:p>
          <w:pPr>
            <w:pStyle w:val="Contents3"/>
            <w:tabs>
              <w:tab w:val="clear" w:pos="8459"/>
              <w:tab w:val="right" w:pos="9026" w:leader="dot"/>
            </w:tabs>
            <w:rPr/>
          </w:pPr>
          <w:hyperlink w:anchor="__RefHeading___Toc4333331_581953129">
            <w:r>
              <w:rPr>
                <w:webHidden/>
                <w:rStyle w:val="IndexLink"/>
                <w:rtl w:val="true"/>
              </w:rPr>
              <w:t>ب</w:t>
            </w:r>
            <w:r>
              <w:rPr>
                <w:rStyle w:val="IndexLink"/>
                <w:rtl w:val="true"/>
              </w:rPr>
              <w:t xml:space="preserve">) </w:t>
            </w:r>
            <w:r>
              <w:rPr>
                <w:rStyle w:val="IndexLink"/>
                <w:rtl w:val="true"/>
              </w:rPr>
              <w:t>منابع عربی</w:t>
            </w:r>
            <w:r>
              <w:rPr>
                <w:rStyle w:val="IndexLink"/>
                <w:rtl w:val="true"/>
              </w:rPr>
              <w:tab/>
            </w:r>
            <w:r>
              <w:rPr>
                <w:rStyle w:val="IndexLink"/>
              </w:rPr>
              <w:t>523</w:t>
            </w:r>
          </w:hyperlink>
        </w:p>
        <w:p>
          <w:pPr>
            <w:pStyle w:val="Contents3"/>
            <w:tabs>
              <w:tab w:val="clear" w:pos="8459"/>
              <w:tab w:val="right" w:pos="9026" w:leader="dot"/>
            </w:tabs>
            <w:rPr/>
          </w:pPr>
          <w:hyperlink w:anchor="__RefHeading___Toc4333333_581953129">
            <w:r>
              <w:rPr>
                <w:webHidden/>
                <w:rStyle w:val="IndexLink"/>
                <w:rtl w:val="true"/>
              </w:rPr>
              <w:t xml:space="preserve">ج </w:t>
            </w:r>
            <w:r>
              <w:rPr>
                <w:rStyle w:val="IndexLink"/>
                <w:rtl w:val="true"/>
              </w:rPr>
              <w:t xml:space="preserve">) </w:t>
            </w:r>
            <w:r>
              <w:rPr>
                <w:rStyle w:val="IndexLink"/>
                <w:rtl w:val="true"/>
              </w:rPr>
              <w:t>مقاله</w:t>
            </w:r>
            <w:r>
              <w:rPr>
                <w:rStyle w:val="IndexLink"/>
                <w:rtl w:val="true"/>
              </w:rPr>
              <w:softHyphen/>
            </w:r>
            <w:r>
              <w:rPr>
                <w:rStyle w:val="IndexLink"/>
                <w:rtl w:val="true"/>
              </w:rPr>
              <w:t>ها</w:t>
            </w:r>
            <w:r>
              <w:rPr>
                <w:rStyle w:val="IndexLink"/>
                <w:rtl w:val="true"/>
              </w:rPr>
              <w:tab/>
            </w:r>
            <w:r>
              <w:rPr>
                <w:rStyle w:val="IndexLink"/>
              </w:rPr>
              <w:t>525</w:t>
            </w:r>
          </w:hyperlink>
        </w:p>
        <w:p>
          <w:pPr>
            <w:pStyle w:val="Contents3"/>
            <w:tabs>
              <w:tab w:val="clear" w:pos="8459"/>
              <w:tab w:val="right" w:pos="9026" w:leader="dot"/>
            </w:tabs>
            <w:rPr/>
          </w:pPr>
          <w:hyperlink w:anchor="__RefHeading___Toc4333335_581953129">
            <w:r>
              <w:rPr>
                <w:webHidden/>
                <w:rStyle w:val="IndexLink"/>
                <w:rtl w:val="true"/>
              </w:rPr>
              <w:t>د</w:t>
            </w:r>
            <w:r>
              <w:rPr>
                <w:rStyle w:val="IndexLink"/>
                <w:rtl w:val="true"/>
              </w:rPr>
              <w:t xml:space="preserve">) </w:t>
            </w:r>
            <w:r>
              <w:rPr>
                <w:rStyle w:val="IndexLink"/>
                <w:rtl w:val="true"/>
              </w:rPr>
              <w:t>پایان نامه</w:t>
            </w:r>
            <w:r>
              <w:rPr>
                <w:rStyle w:val="IndexLink"/>
                <w:rtl w:val="true"/>
              </w:rPr>
              <w:softHyphen/>
            </w:r>
            <w:r>
              <w:rPr>
                <w:rStyle w:val="IndexLink"/>
                <w:rtl w:val="true"/>
              </w:rPr>
              <w:t>ها</w:t>
            </w:r>
            <w:r>
              <w:rPr>
                <w:rStyle w:val="IndexLink"/>
                <w:rtl w:val="true"/>
              </w:rPr>
              <w:tab/>
            </w:r>
            <w:r>
              <w:rPr>
                <w:rStyle w:val="IndexLink"/>
              </w:rPr>
              <w:t>527</w:t>
            </w:r>
          </w:hyperlink>
        </w:p>
        <w:p>
          <w:pPr>
            <w:pStyle w:val="Contents3"/>
            <w:tabs>
              <w:tab w:val="clear" w:pos="8459"/>
              <w:tab w:val="right" w:pos="9026" w:leader="dot"/>
            </w:tabs>
            <w:rPr/>
          </w:pPr>
          <w:hyperlink w:anchor="__RefHeading___Toc4333337_581953129">
            <w:r>
              <w:rPr>
                <w:webHidden/>
                <w:rStyle w:val="IndexLink"/>
                <w:rtl w:val="true"/>
              </w:rPr>
              <w:t xml:space="preserve">ﻫ </w:t>
            </w:r>
            <w:r>
              <w:rPr>
                <w:rStyle w:val="IndexLink"/>
                <w:rtl w:val="true"/>
              </w:rPr>
              <w:t xml:space="preserve">) </w:t>
            </w:r>
            <w:r>
              <w:rPr>
                <w:rStyle w:val="IndexLink"/>
                <w:rtl w:val="true"/>
              </w:rPr>
              <w:t>منابع الکترونیکی</w:t>
            </w:r>
            <w:r>
              <w:rPr>
                <w:rStyle w:val="IndexLink"/>
                <w:rtl w:val="true"/>
              </w:rPr>
              <w:tab/>
            </w:r>
            <w:r>
              <w:rPr>
                <w:rStyle w:val="IndexLink"/>
              </w:rPr>
              <w:t>527</w:t>
            </w:r>
          </w:hyperlink>
        </w:p>
        <w:p>
          <w:pPr>
            <w:pStyle w:val="Contents2"/>
            <w:tabs>
              <w:tab w:val="clear" w:pos="8743"/>
              <w:tab w:val="right" w:pos="9026" w:leader="dot"/>
            </w:tabs>
            <w:rPr/>
          </w:pPr>
          <w:hyperlink w:anchor="__RefHeading___Toc4333339_581953129">
            <w:r>
              <w:rPr>
                <w:webHidden/>
                <w:rStyle w:val="IndexLink"/>
                <w:rtl w:val="true"/>
              </w:rPr>
              <w:t>ضمیمه</w:t>
            </w:r>
            <w:r>
              <w:rPr>
                <w:rStyle w:val="IndexLink"/>
                <w:rtl w:val="true"/>
              </w:rPr>
              <w:tab/>
            </w:r>
            <w:r>
              <w:rPr>
                <w:rStyle w:val="IndexLink"/>
              </w:rPr>
              <w:t>528</w:t>
            </w:r>
          </w:hyperlink>
        </w:p>
        <w:p>
          <w:pPr>
            <w:pStyle w:val="Contents3"/>
            <w:tabs>
              <w:tab w:val="clear" w:pos="8459"/>
              <w:tab w:val="right" w:pos="9026" w:leader="dot"/>
            </w:tabs>
            <w:rPr/>
          </w:pPr>
          <w:hyperlink w:anchor="__RefHeading___Toc4333341_581953129">
            <w:r>
              <w:rPr>
                <w:webHidden/>
                <w:rStyle w:val="IndexLink"/>
                <w:rtl w:val="true"/>
              </w:rPr>
              <w:t>الف</w:t>
            </w:r>
            <w:r>
              <w:rPr>
                <w:rStyle w:val="IndexLink"/>
                <w:rtl w:val="true"/>
              </w:rPr>
              <w:t xml:space="preserve">) </w:t>
            </w:r>
            <w:r>
              <w:rPr>
                <w:rStyle w:val="IndexLink"/>
                <w:rtl w:val="true"/>
              </w:rPr>
              <w:t xml:space="preserve">نمادهای به کار رفته در اشعار قیصر امین پور با جبرا ابراهیم جبرا و علی احمد سعید </w:t>
            </w:r>
            <w:r>
              <w:rPr>
                <w:rStyle w:val="IndexLink"/>
                <w:rtl w:val="true"/>
              </w:rPr>
              <w:t xml:space="preserve">( </w:t>
            </w:r>
            <w:r>
              <w:rPr>
                <w:rStyle w:val="IndexLink"/>
                <w:rtl w:val="true"/>
              </w:rPr>
              <w:t>ادونیس</w:t>
            </w:r>
            <w:r>
              <w:rPr>
                <w:rStyle w:val="IndexLink"/>
                <w:rtl w:val="true"/>
              </w:rPr>
              <w:t>)</w:t>
              <w:tab/>
            </w:r>
            <w:r>
              <w:rPr>
                <w:rStyle w:val="IndexLink"/>
              </w:rPr>
              <w:t>528</w:t>
            </w:r>
          </w:hyperlink>
        </w:p>
        <w:p>
          <w:pPr>
            <w:pStyle w:val="Contents3"/>
            <w:tabs>
              <w:tab w:val="clear" w:pos="8459"/>
              <w:tab w:val="right" w:pos="9026" w:leader="dot"/>
            </w:tabs>
            <w:rPr/>
          </w:pPr>
          <w:hyperlink w:anchor="__RefHeading___Toc4333343_581953129">
            <w:r>
              <w:rPr>
                <w:webHidden/>
                <w:rStyle w:val="IndexLink"/>
                <w:rtl w:val="true"/>
              </w:rPr>
              <w:t>ب</w:t>
            </w:r>
            <w:r>
              <w:rPr>
                <w:rStyle w:val="IndexLink"/>
                <w:rtl w:val="true"/>
              </w:rPr>
              <w:t xml:space="preserve">) </w:t>
            </w:r>
            <w:r>
              <w:rPr>
                <w:rStyle w:val="IndexLink"/>
                <w:rtl w:val="true"/>
              </w:rPr>
              <w:t>نمودار مقایسه</w:t>
            </w:r>
            <w:r>
              <w:rPr>
                <w:rStyle w:val="IndexLink"/>
                <w:rtl w:val="true"/>
              </w:rPr>
              <w:softHyphen/>
            </w:r>
            <w:r>
              <w:rPr>
                <w:rStyle w:val="IndexLink"/>
                <w:rtl w:val="true"/>
              </w:rPr>
              <w:t xml:space="preserve">ی کمی نمادهای به کار رفته در اشعار قیصر امین پور با جبرا ابراهیم جبرا و علی احمد سعید </w:t>
            </w:r>
            <w:r>
              <w:rPr>
                <w:rStyle w:val="IndexLink"/>
                <w:rtl w:val="true"/>
              </w:rPr>
              <w:t>(</w:t>
            </w:r>
            <w:r>
              <w:rPr>
                <w:rStyle w:val="IndexLink"/>
                <w:rtl w:val="true"/>
              </w:rPr>
              <w:t>ادونیس</w:t>
            </w:r>
            <w:r>
              <w:rPr>
                <w:rStyle w:val="IndexLink"/>
                <w:rtl w:val="true"/>
              </w:rPr>
              <w:t>)</w:t>
              <w:tab/>
            </w:r>
            <w:r>
              <w:rPr>
                <w:rStyle w:val="IndexLink"/>
              </w:rPr>
              <w:t>533</w:t>
            </w:r>
          </w:hyperlink>
        </w:p>
        <w:p>
          <w:pPr>
            <w:pStyle w:val="Contents3"/>
            <w:tabs>
              <w:tab w:val="clear" w:pos="8459"/>
              <w:tab w:val="right" w:pos="9026" w:leader="dot"/>
            </w:tabs>
            <w:rPr/>
          </w:pPr>
          <w:hyperlink w:anchor="__RefHeading___Toc4333345_581953129">
            <w:r>
              <w:rPr>
                <w:webHidden/>
                <w:rStyle w:val="IndexLink"/>
                <w:rtl w:val="true"/>
              </w:rPr>
              <w:t>ج</w:t>
            </w:r>
            <w:r>
              <w:rPr>
                <w:rStyle w:val="IndexLink"/>
                <w:rtl w:val="true"/>
              </w:rPr>
              <w:t xml:space="preserve">) </w:t>
            </w:r>
            <w:r>
              <w:rPr>
                <w:rStyle w:val="IndexLink"/>
                <w:rtl w:val="true"/>
              </w:rPr>
              <w:t>نمودار تشابه نمادهای به کار رفته در اشعار قیصر امین پور با جبرا ابراهیم جبرا و علی احمد سعید</w:t>
            </w:r>
            <w:r>
              <w:rPr>
                <w:rStyle w:val="IndexLink"/>
                <w:rtl w:val="true"/>
              </w:rPr>
              <w:t>(</w:t>
            </w:r>
            <w:r>
              <w:rPr>
                <w:rStyle w:val="IndexLink"/>
                <w:rtl w:val="true"/>
              </w:rPr>
              <w:t>ادونیس</w:t>
            </w:r>
            <w:r>
              <w:rPr>
                <w:rStyle w:val="IndexLink"/>
                <w:rtl w:val="true"/>
              </w:rPr>
              <w:t>)</w:t>
              <w:tab/>
            </w:r>
            <w:r>
              <w:rPr>
                <w:rStyle w:val="IndexLink"/>
              </w:rPr>
              <w:t>535</w:t>
            </w:r>
          </w:hyperlink>
        </w:p>
        <w:p>
          <w:pPr>
            <w:pStyle w:val="Contents3"/>
            <w:tabs>
              <w:tab w:val="clear" w:pos="8459"/>
              <w:tab w:val="right" w:pos="9026" w:leader="dot"/>
            </w:tabs>
            <w:rPr/>
          </w:pPr>
          <w:hyperlink w:anchor="__RefHeading___Toc4333347_581953129">
            <w:r>
              <w:rPr>
                <w:webHidden/>
                <w:rStyle w:val="IndexLink"/>
                <w:rtl w:val="true"/>
              </w:rPr>
              <w:t>د</w:t>
            </w:r>
            <w:r>
              <w:rPr>
                <w:rStyle w:val="IndexLink"/>
                <w:rtl w:val="true"/>
              </w:rPr>
              <w:t xml:space="preserve">) </w:t>
            </w:r>
            <w:r>
              <w:rPr>
                <w:rStyle w:val="IndexLink"/>
                <w:rtl w:val="true"/>
              </w:rPr>
              <w:t xml:space="preserve">نمادهای به کار رفته در اشعار سیدحسن حسینی با جبرا ابراهیم جبرا و علی احمد سعید </w:t>
            </w:r>
            <w:r>
              <w:rPr>
                <w:rStyle w:val="IndexLink"/>
                <w:rtl w:val="true"/>
              </w:rPr>
              <w:t xml:space="preserve">( </w:t>
            </w:r>
            <w:r>
              <w:rPr>
                <w:rStyle w:val="IndexLink"/>
                <w:rtl w:val="true"/>
              </w:rPr>
              <w:t>ادونیس</w:t>
            </w:r>
            <w:r>
              <w:rPr>
                <w:rStyle w:val="IndexLink"/>
                <w:rtl w:val="true"/>
              </w:rPr>
              <w:t>)</w:t>
              <w:tab/>
            </w:r>
            <w:r>
              <w:rPr>
                <w:rStyle w:val="IndexLink"/>
              </w:rPr>
              <w:t>537</w:t>
            </w:r>
          </w:hyperlink>
        </w:p>
        <w:p>
          <w:pPr>
            <w:pStyle w:val="Contents3"/>
            <w:tabs>
              <w:tab w:val="clear" w:pos="8459"/>
              <w:tab w:val="right" w:pos="9026" w:leader="dot"/>
            </w:tabs>
            <w:rPr/>
          </w:pPr>
          <w:hyperlink w:anchor="__RefHeading___Toc4333349_581953129">
            <w:r>
              <w:rPr>
                <w:webHidden/>
                <w:rStyle w:val="IndexLink"/>
                <w:rtl w:val="true"/>
              </w:rPr>
              <w:t>ﻫ</w:t>
            </w:r>
            <w:r>
              <w:rPr>
                <w:rStyle w:val="IndexLink"/>
                <w:rtl w:val="true"/>
              </w:rPr>
              <w:t xml:space="preserve">) </w:t>
            </w:r>
            <w:r>
              <w:rPr>
                <w:rStyle w:val="IndexLink"/>
                <w:rtl w:val="true"/>
              </w:rPr>
              <w:t>نمودار مقایسه</w:t>
            </w:r>
            <w:r>
              <w:rPr>
                <w:rStyle w:val="IndexLink"/>
                <w:rtl w:val="true"/>
              </w:rPr>
              <w:softHyphen/>
            </w:r>
            <w:r>
              <w:rPr>
                <w:rStyle w:val="IndexLink"/>
                <w:rtl w:val="true"/>
              </w:rPr>
              <w:t>ی کمی نمادهای به کار رفته در اشعار سید حسن حسینی با جبرا ابراهیم جبرا و علی احمد سعید</w:t>
            </w:r>
            <w:r>
              <w:rPr>
                <w:rStyle w:val="IndexLink"/>
                <w:rtl w:val="true"/>
              </w:rPr>
              <w:t>(</w:t>
            </w:r>
            <w:r>
              <w:rPr>
                <w:rStyle w:val="IndexLink"/>
                <w:rtl w:val="true"/>
              </w:rPr>
              <w:t>ادونیس</w:t>
            </w:r>
            <w:r>
              <w:rPr>
                <w:rStyle w:val="IndexLink"/>
                <w:rtl w:val="true"/>
              </w:rPr>
              <w:t>)</w:t>
              <w:tab/>
            </w:r>
            <w:r>
              <w:rPr>
                <w:rStyle w:val="IndexLink"/>
              </w:rPr>
              <w:t>544</w:t>
            </w:r>
          </w:hyperlink>
        </w:p>
        <w:p>
          <w:pPr>
            <w:pStyle w:val="Contents2"/>
            <w:tabs>
              <w:tab w:val="clear" w:pos="8743"/>
              <w:tab w:val="right" w:pos="9026" w:leader="dot"/>
            </w:tabs>
            <w:rPr/>
          </w:pPr>
          <w:hyperlink w:anchor="__RefHeading___Toc4333351_581953129">
            <w:r>
              <w:rPr>
                <w:webHidden/>
                <w:rStyle w:val="IndexLink"/>
                <w:rtl w:val="true"/>
              </w:rPr>
              <w:t>فرم ب</w:t>
            </w:r>
            <w:r>
              <w:rPr>
                <w:rStyle w:val="IndexLink"/>
                <w:rtl w:val="true"/>
              </w:rPr>
              <w:t xml:space="preserve">: </w:t>
            </w:r>
            <w:r>
              <w:rPr>
                <w:rStyle w:val="IndexLink"/>
                <w:rtl w:val="true"/>
              </w:rPr>
              <w:t>چکیده انگلیسی</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88_50720"/>
      <w:bookmarkStart w:id="1" w:name="pg5788_50720"/>
      <w:bookmarkEnd w:id="1"/>
    </w:p>
    <w:p>
      <w:pPr>
        <w:pStyle w:val="Heading2"/>
        <w:numPr>
          <w:ilvl w:val="1"/>
          <w:numId w:val="1"/>
        </w:numPr>
        <w:rPr/>
      </w:pPr>
      <w:bookmarkStart w:id="2" w:name="pg5788_50720"/>
      <w:bookmarkStart w:id="3" w:name="__RefHeading___Toc433242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زاده، امیر،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تطبیقی نمادهای مقاومت در اشعار قیصر امین‌پور و سیدحسن حسینی با جبرا ابراهیم جبرا و علی احمد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حاج‌علیزاده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Revolutionary literature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Comparative literature -- Persian and Arabic</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-- 20th century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Arabic poetry -- 20th century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انقلابی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Revolutionary literature, Arabic -- History and criticism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Comparative literature -- Arabic and Persian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۸۳۵۸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۵۵۱۰۰۴۹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243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تطبیقی نمادهای مقاومت</w:t>
      </w:r>
    </w:p>
    <w:p>
      <w:pPr>
        <w:pStyle w:val="BookText"/>
        <w:rPr/>
      </w:pPr>
      <w:r>
        <w:rPr>
          <w:rFonts w:ascii="IRNazanin" w:hAnsi="IRNazanin" w:eastAsia="IRNazanin"/>
          <w:color w:val="111111"/>
          <w:sz w:val="28"/>
          <w:sz w:val="28"/>
          <w:szCs w:val="28"/>
          <w:rtl w:val="true"/>
          <w:lang w:bidi="fa-IR"/>
        </w:rPr>
        <w:t xml:space="preserve">در اشعار قیصر امین پور و سیدحسن حسینی با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حاج علیزاده</w:t>
      </w:r>
    </w:p>
    <w:p>
      <w:pPr>
        <w:pStyle w:val="BookText"/>
        <w:rPr/>
      </w:pPr>
      <w:r>
        <w:rPr>
          <w:rFonts w:ascii="IRNazanin" w:hAnsi="IRNazanin" w:eastAsia="IRNazanin"/>
          <w:color w:val="111111"/>
          <w:sz w:val="28"/>
          <w:sz w:val="28"/>
          <w:szCs w:val="28"/>
          <w:rtl w:val="true"/>
          <w:lang w:bidi="fa-IR"/>
        </w:rPr>
        <w:t>دکتری زبان و ادبیات فارسی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تطبیقی نمادهای مقاومت در اشعار قیصر امین پور و سیدحسن</w:t>
      </w:r>
    </w:p>
    <w:p>
      <w:pPr>
        <w:pStyle w:val="BookText"/>
        <w:rPr/>
      </w:pPr>
      <w:r>
        <w:rPr>
          <w:rFonts w:ascii="IRNazanin" w:hAnsi="IRNazanin" w:eastAsia="IRNazanin"/>
          <w:color w:val="111111"/>
          <w:sz w:val="28"/>
          <w:sz w:val="28"/>
          <w:szCs w:val="28"/>
          <w:rtl w:val="true"/>
          <w:lang w:bidi="fa-IR"/>
        </w:rPr>
        <w:t xml:space="preserve">حسینی با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حاج علیزاده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 تهران</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همت، خروجی باغ کتاب، باغ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788_50727"/>
    </w:p>
    <w:p>
      <w:pPr>
        <w:pStyle w:val="Heading2"/>
        <w:numPr>
          <w:ilvl w:val="1"/>
          <w:numId w:val="1"/>
        </w:numPr>
        <w:rPr/>
      </w:pPr>
      <w:bookmarkStart w:id="8" w:name="__RefHeading___Toc433243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مبانی نظری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تطبیقی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تعریف لغوی و اصطلاحی ادبیات تطبیقی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ادبیات تطبیقی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پیشینه‌ی ادبیات تطبیقی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ادبیات تطبیقی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ادبیات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و ادب مقاومت</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ادبیات مقاومت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پیشینه‌ی ادبیات مقاومت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پیدایش ادبیات مقاومت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انسان شناختی</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جامعه شناختی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و حوزه‌های آن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کلی ادبیات مقاومت</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از نماد</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انسانی عام داشتن</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مشترکات ادبی، زبانی و فکری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ادبیات مقاومت</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چهره ی رنج کشیده و مظلوم مردم</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مبارزه</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جنایتها و بیدادگریها</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و ستایش جانباختگان و شهیدان</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القای امید به آینده و پیروزی موعود</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آزادی و آزادگی</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سرزمین خود</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بیهویتی جامعه و تبعیدیان</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نمادهای اسطوره ای ملی و تاریخی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و رواج ادب مقاومت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در تاریخ اسلام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چهره‌ای دیگر از ادب مقاومت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مقاومت در ایران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حبسیّه، نوعی ادب پایداری</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پایداری در عصر مشروطه و معاصر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ادبیات پایداری</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ادبیات پایداری قبل از هشت سال دفاع مقدس</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ادبیات و جنگ بر یکدیگر</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تأثیرجنگ بر ادبیات</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ادبیات برجنگ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اندیشه</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مقاومت</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مقاومت و انواع شعر مقاومت</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شعراجتماعی</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سیاسی</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انقلابی</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سلاح</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مقدس و زمینه‌های شکل‌گیری آن</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دفاع مقدس</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سبکی شعر دفاع مقدس</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زبانی</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ادبی</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لحاظ رفتاری</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لغوی نماد، رمز و سمبل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اصطلاحی و تفسیر نماد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نماد با دیگر واژه‌ها و اصطلاحات مشابه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و نماد</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خاصه و نماد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تمثیل و نماد </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استعاره و نماد</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اسطوره و نماد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نمادسازی و نمادپردازی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وازکاوی و رمزگشایی آثار نمادین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استفاده از نماد</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شکل‌گیری نماد در شعر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نماد و بیان نمادین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سمبولیسم در اروپا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از دیدگاه یونگ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از دیدگاه علم بیان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سمبولیسم در معنی اجتماعی و خاص</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مکتب سمبولیسم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در شعر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قواعد وزن و قافیه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یکسانی شعر و موسیقی</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اصلی جریان سمبولیسم اجتماعی</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گرایی</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سمبولیسم اجتماعی، اصول و شکل‌های آن در شعر معاصر فارسی</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ظهور مکتب رمزگرایی در ادبیات عرب</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نماد در ادبیات عرب</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از دیدگاه ادبای عرب</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قیصرامین پور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قیصرامین پور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قیصر امین پور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ویژگی های شعری </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بکر</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های نو</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امروزی</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موضوعات</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سخن قیصر امین پور</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فکری شعر قیصر</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اجتماعی قیصر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حسینی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ی سید حسن حسینی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آثارسیدحسن حسینی</w:t>
      </w:r>
    </w:p>
    <w:p>
      <w:pPr>
        <w:pStyle w:val="BookText"/>
        <w:rPr/>
      </w:pPr>
      <w:r>
        <w:rPr>
          <w:rFonts w:ascii="IRNazanin" w:hAnsi="IRNazanin" w:eastAsia="IRNazanin"/>
          <w:color w:val="111111"/>
          <w:sz w:val="28"/>
          <w:sz w:val="28"/>
          <w:szCs w:val="28"/>
          <w:rtl w:val="true"/>
          <w:lang w:bidi="fa-IR"/>
        </w:rPr>
        <w:t>ترجمه ها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اندیشه و شعرسید حسن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مایه و محتوا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 عمودی خیال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ای از شعر نو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محور افقی خیال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ای از اضافه ی تشبیهی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مکنیه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هایی از استعاره مکنیه در دو مجموعه </w:t>
      </w:r>
      <w:r>
        <w:rPr>
          <w:rFonts w:eastAsia="IRNazanin" w:cs="IRNazanin"/>
          <w:color w:val="111111"/>
          <w:sz w:val="28"/>
          <w:szCs w:val="28"/>
          <w:lang w:bidi="fa-IR"/>
        </w:rPr>
        <w:t>123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 و قالب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ابراهیم جبرا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 ابراهیم جبرا</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و تحصیلات جبرا ابراهیم جبرا</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جبرا ابراهیم جبرا</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فرعی</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ادبی و هنری جبرا ابراهیم جبرا</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ادبی جبرا ابراهیم جبرا</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ادبی جبرا ابراهیم جبرا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نقدی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آثارشعری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تموز فی المدینه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المدارالمغلق</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ابراهیم جبرا و ادبیات</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اصلی شعرجبرا ابراهیم جبرا</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جبرا ابراهیم جبرا در یک نگاه کلی</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تی اس الیوت بر جبرا ابراهیم جبرا</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و مضمون شعرجبرا</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شعرجبرا</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جبرا ابراهیم جبرا درباره ی شعر و شاعر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احمد سعید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 زندگی علی احمد سعید یا علی احمد اِسبرمعروف به آدونیس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ادونیس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شعری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غیر شعری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های شعری ادونیس ازشاعران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الشعر الشعرا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فکری آدونیس</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نوگرایی در اشعار ادونیس</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غموض و ابهام در شعر ادونیس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ادونیس و ابدا ع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در شعر ادونیس</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از دیدگاه ادونیس</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مقاومت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شاعران مورد پژوهش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قیصر امین پور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سیدحسن حسینی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جبرا ابراهیم جبرا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تطبیقی نمادهای مقاومت در اشعار قیصر امین پور و سید حسن حسینی با جبرا ابراهیم جبرا و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مقاومت در اشعار شاعران مورد پژوهش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تطبیقی نمادهای طبیعی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آبشار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افعی</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اقیانوس</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انار</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شکاری</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پولاد</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جلجله</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خورشید</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روباه</w:t>
      </w:r>
    </w:p>
    <w:p>
      <w:p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رودخانه</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زمرد</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زیتون </w:t>
      </w:r>
    </w:p>
    <w:p>
      <w:p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ساحل</w:t>
      </w:r>
    </w:p>
    <w:p>
      <w:p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w:t>
      </w:r>
    </w:p>
    <w:p>
      <w:p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lang w:bidi="fa-IR"/>
        </w:rPr>
        <w:t>50-1-1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w:t>
      </w:r>
    </w:p>
    <w:p>
      <w:pPr>
        <w:pStyle w:val="BookText"/>
        <w:rPr/>
      </w:pPr>
      <w:r>
        <w:rPr>
          <w:rFonts w:eastAsia="IRNazanin" w:cs="IRNazanin"/>
          <w:color w:val="111111"/>
          <w:sz w:val="28"/>
          <w:szCs w:val="28"/>
          <w:lang w:bidi="fa-IR"/>
        </w:rPr>
        <w:t>51-1-1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w:t>
      </w:r>
    </w:p>
    <w:p>
      <w:pPr>
        <w:pStyle w:val="BookText"/>
        <w:rPr/>
      </w:pPr>
      <w:r>
        <w:rPr>
          <w:rFonts w:eastAsia="IRNazanin" w:cs="IRNazanin"/>
          <w:color w:val="111111"/>
          <w:sz w:val="28"/>
          <w:szCs w:val="28"/>
          <w:lang w:bidi="fa-IR"/>
        </w:rPr>
        <w:t>52-1-1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w:t>
      </w:r>
    </w:p>
    <w:p>
      <w:pPr>
        <w:pStyle w:val="BookText"/>
        <w:rPr/>
      </w:pP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p>
    <w:p>
      <w:pPr>
        <w:pStyle w:val="BookText"/>
        <w:rPr/>
      </w:pPr>
      <w:r>
        <w:rPr>
          <w:rFonts w:eastAsia="IRNazanin" w:cs="IRNazanin"/>
          <w:color w:val="111111"/>
          <w:sz w:val="28"/>
          <w:szCs w:val="28"/>
          <w:lang w:bidi="fa-IR"/>
        </w:rPr>
        <w:t>55-1-1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w:t>
      </w:r>
    </w:p>
    <w:p>
      <w:pPr>
        <w:pStyle w:val="BookText"/>
        <w:rPr/>
      </w:pPr>
      <w:r>
        <w:rPr>
          <w:rFonts w:eastAsia="IRNazanin" w:cs="IRNazanin"/>
          <w:color w:val="111111"/>
          <w:sz w:val="28"/>
          <w:szCs w:val="28"/>
          <w:lang w:bidi="fa-IR"/>
        </w:rPr>
        <w:t>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w:t>
      </w:r>
    </w:p>
    <w:p>
      <w:pPr>
        <w:pStyle w:val="BookText"/>
        <w:rPr/>
      </w:pPr>
      <w:r>
        <w:rPr>
          <w:rFonts w:eastAsia="IRNazanin" w:cs="IRNazanin"/>
          <w:color w:val="111111"/>
          <w:sz w:val="28"/>
          <w:szCs w:val="28"/>
          <w:lang w:bidi="fa-IR"/>
        </w:rPr>
        <w:t>58-1-1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w:t>
      </w:r>
    </w:p>
    <w:p>
      <w:pPr>
        <w:pStyle w:val="BookText"/>
        <w:rPr/>
      </w:pPr>
      <w:r>
        <w:rPr>
          <w:rFonts w:eastAsia="IRNazanin" w:cs="IRNazanin"/>
          <w:color w:val="111111"/>
          <w:sz w:val="28"/>
          <w:szCs w:val="28"/>
          <w:lang w:bidi="fa-IR"/>
        </w:rPr>
        <w:t>59-1-1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w:t>
      </w:r>
    </w:p>
    <w:p>
      <w:pPr>
        <w:pStyle w:val="BookText"/>
        <w:rPr/>
      </w:pPr>
      <w:r>
        <w:rPr>
          <w:rFonts w:eastAsia="IRNazanin" w:cs="IRNazanin"/>
          <w:color w:val="111111"/>
          <w:sz w:val="28"/>
          <w:szCs w:val="28"/>
          <w:lang w:bidi="fa-IR"/>
        </w:rPr>
        <w:t>60-1-1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w:t>
      </w:r>
    </w:p>
    <w:p>
      <w:p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عقرب</w:t>
      </w:r>
    </w:p>
    <w:p>
      <w:pPr>
        <w:pStyle w:val="BookText"/>
        <w:rPr/>
      </w:pP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pStyle w:val="BookText"/>
        <w:rPr/>
      </w:pPr>
      <w:r>
        <w:rPr>
          <w:rFonts w:eastAsia="IRNazanin" w:cs="IRNazanin"/>
          <w:color w:val="111111"/>
          <w:sz w:val="28"/>
          <w:szCs w:val="28"/>
          <w:lang w:bidi="fa-IR"/>
        </w:rPr>
        <w:t>63-1-1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64-1-1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بهار</w:t>
      </w:r>
    </w:p>
    <w:p>
      <w:pPr>
        <w:pStyle w:val="BookText"/>
        <w:rPr/>
      </w:pPr>
      <w:r>
        <w:rPr>
          <w:rFonts w:eastAsia="IRNazanin" w:cs="IRNazanin"/>
          <w:color w:val="111111"/>
          <w:sz w:val="28"/>
          <w:szCs w:val="28"/>
          <w:lang w:bidi="fa-IR"/>
        </w:rPr>
        <w:t>65-1-1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خزان</w:t>
      </w:r>
    </w:p>
    <w:p>
      <w:pPr>
        <w:pStyle w:val="BookText"/>
        <w:rPr/>
      </w:pPr>
      <w:r>
        <w:rPr>
          <w:rFonts w:eastAsia="IRNazanin" w:cs="IRNazanin"/>
          <w:color w:val="111111"/>
          <w:sz w:val="28"/>
          <w:szCs w:val="28"/>
          <w:lang w:bidi="fa-IR"/>
        </w:rPr>
        <w:t>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قرمز</w:t>
      </w:r>
    </w:p>
    <w:p>
      <w:pPr>
        <w:pStyle w:val="BookText"/>
        <w:rPr/>
      </w:pPr>
      <w:r>
        <w:rPr>
          <w:rFonts w:eastAsia="IRNazanin" w:cs="IRNazanin"/>
          <w:color w:val="111111"/>
          <w:sz w:val="28"/>
          <w:szCs w:val="28"/>
          <w:lang w:bidi="fa-IR"/>
        </w:rPr>
        <w:t>67-1-1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قفس</w:t>
      </w:r>
    </w:p>
    <w:p>
      <w:pPr>
        <w:pStyle w:val="BookText"/>
        <w:rPr/>
      </w:pPr>
      <w:r>
        <w:rPr>
          <w:rFonts w:eastAsia="IRNazanin" w:cs="IRNazanin"/>
          <w:color w:val="111111"/>
          <w:sz w:val="28"/>
          <w:szCs w:val="28"/>
          <w:lang w:bidi="fa-IR"/>
        </w:rPr>
        <w:t>68-1-1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قناری</w:t>
      </w:r>
    </w:p>
    <w:p>
      <w:pPr>
        <w:pStyle w:val="BookText"/>
        <w:rPr/>
      </w:pPr>
      <w:r>
        <w:rPr>
          <w:rFonts w:eastAsia="IRNazanin" w:cs="IRNazanin"/>
          <w:color w:val="111111"/>
          <w:sz w:val="28"/>
          <w:szCs w:val="28"/>
          <w:lang w:bidi="fa-IR"/>
        </w:rPr>
        <w:t>69-1-1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کرکس </w:t>
      </w:r>
    </w:p>
    <w:p>
      <w:pPr>
        <w:pStyle w:val="BookText"/>
        <w:rPr/>
      </w:pPr>
      <w:r>
        <w:rPr>
          <w:rFonts w:eastAsia="IRNazanin" w:cs="IRNazanin"/>
          <w:color w:val="111111"/>
          <w:sz w:val="28"/>
          <w:szCs w:val="28"/>
          <w:lang w:bidi="fa-IR"/>
        </w:rPr>
        <w:t>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eastAsia="IRNazanin" w:cs="IRNazanin"/>
          <w:color w:val="111111"/>
          <w:sz w:val="28"/>
          <w:szCs w:val="28"/>
          <w:lang w:bidi="fa-IR"/>
        </w:rPr>
        <w:t>72-1-1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w:t>
      </w:r>
    </w:p>
    <w:p>
      <w:pPr>
        <w:pStyle w:val="BookText"/>
        <w:rPr/>
      </w:pPr>
      <w:r>
        <w:rPr>
          <w:rFonts w:eastAsia="IRNazanin" w:cs="IRNazanin"/>
          <w:color w:val="111111"/>
          <w:sz w:val="28"/>
          <w:szCs w:val="28"/>
          <w:lang w:bidi="fa-IR"/>
        </w:rPr>
        <w:t>73-1-1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کویر</w:t>
      </w:r>
    </w:p>
    <w:p>
      <w:pPr>
        <w:pStyle w:val="BookText"/>
        <w:rPr/>
      </w:pPr>
      <w:r>
        <w:rPr>
          <w:rFonts w:eastAsia="IRNazanin" w:cs="IRNazanin"/>
          <w:color w:val="111111"/>
          <w:sz w:val="28"/>
          <w:szCs w:val="28"/>
          <w:lang w:bidi="fa-IR"/>
        </w:rPr>
        <w:t>74-1-1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گدازه</w:t>
      </w:r>
    </w:p>
    <w:p>
      <w:pPr>
        <w:pStyle w:val="BookText"/>
        <w:rPr/>
      </w:pPr>
      <w:r>
        <w:rPr>
          <w:rFonts w:eastAsia="IRNazanin" w:cs="IRNazanin"/>
          <w:color w:val="111111"/>
          <w:sz w:val="28"/>
          <w:szCs w:val="28"/>
          <w:lang w:bidi="fa-IR"/>
        </w:rPr>
        <w:t>75-1-1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گرگ</w:t>
      </w:r>
    </w:p>
    <w:p>
      <w:pPr>
        <w:pStyle w:val="BookText"/>
        <w:rPr/>
      </w:pPr>
      <w:r>
        <w:rPr>
          <w:rFonts w:eastAsia="IRNazanin" w:cs="IRNazanin"/>
          <w:color w:val="111111"/>
          <w:sz w:val="28"/>
          <w:szCs w:val="28"/>
          <w:lang w:bidi="fa-IR"/>
        </w:rPr>
        <w:t>76-1-1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گندم</w:t>
      </w:r>
    </w:p>
    <w:p>
      <w:pPr>
        <w:pStyle w:val="BookText"/>
        <w:rPr/>
      </w:pPr>
      <w:r>
        <w:rPr>
          <w:rFonts w:eastAsia="IRNazanin" w:cs="IRNazanin"/>
          <w:color w:val="111111"/>
          <w:sz w:val="28"/>
          <w:szCs w:val="28"/>
          <w:lang w:bidi="fa-IR"/>
        </w:rPr>
        <w:t>78-1-1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 هرز</w:t>
      </w:r>
    </w:p>
    <w:p>
      <w:pPr>
        <w:pStyle w:val="BookText"/>
        <w:rPr/>
      </w:pPr>
      <w:r>
        <w:rPr>
          <w:rFonts w:eastAsia="IRNazanin" w:cs="IRNazanin"/>
          <w:color w:val="111111"/>
          <w:sz w:val="28"/>
          <w:szCs w:val="28"/>
          <w:lang w:bidi="fa-IR"/>
        </w:rPr>
        <w:t>79-1-1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w:t>
      </w:r>
    </w:p>
    <w:p>
      <w:pPr>
        <w:pStyle w:val="BookText"/>
        <w:rPr/>
      </w:pPr>
      <w:r>
        <w:rPr>
          <w:rFonts w:eastAsia="IRNazanin" w:cs="IRNazanin"/>
          <w:color w:val="111111"/>
          <w:sz w:val="28"/>
          <w:szCs w:val="28"/>
          <w:lang w:bidi="fa-IR"/>
        </w:rPr>
        <w:t>80-1-1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مرداب</w:t>
      </w:r>
    </w:p>
    <w:p>
      <w:pPr>
        <w:pStyle w:val="BookText"/>
        <w:rPr/>
      </w:pP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p>
    <w:p>
      <w:pPr>
        <w:pStyle w:val="BookText"/>
        <w:rPr/>
      </w:pPr>
      <w:r>
        <w:rPr>
          <w:rFonts w:eastAsia="IRNazanin" w:cs="IRNazanin"/>
          <w:color w:val="111111"/>
          <w:sz w:val="28"/>
          <w:szCs w:val="28"/>
          <w:lang w:bidi="fa-IR"/>
        </w:rPr>
        <w:t>82-1-1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83-1-1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هوای مه آلود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نمادهای دینی ، مذهبی و تاریخی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العازر</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منتظر</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نوح</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گوساله</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آخر</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یهودا</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ابوالعلای معرّی</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داخل</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دمشقی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نمادهای اساطیری، حماسی و ملی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آتنا</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ادونیس</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اسکلابیوس</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عشتاروت</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فاوست</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ادونیس یونانی</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اودیسه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اورفئوس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اورفیوس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اوریدیس</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اوزیریس</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اوزیزیس</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ایکاروس</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گیلگمش</w:t>
      </w:r>
    </w:p>
    <w:p>
      <w:pPr>
        <w:pStyle w:val="BookText"/>
        <w:rPr/>
      </w:pPr>
      <w:r>
        <w:rPr>
          <w:rFonts w:ascii="IRNazanin" w:hAnsi="IRNazanin" w:eastAsia="IRNazanin"/>
          <w:color w:val="111111"/>
          <w:sz w:val="28"/>
          <w:sz w:val="28"/>
          <w:szCs w:val="28"/>
          <w:rtl w:val="true"/>
          <w:lang w:bidi="fa-IR"/>
        </w:rPr>
        <w:t>گیلگمش در اشعار ادونیس</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تطبیقی سایر نمادها</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کن</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تیغ</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جاده</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خار </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جلجلتا</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قرطاجه</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تطبیقی نمادهای طبیعی</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برف</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پروانه</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پولاد</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خروس </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ستاره</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سیاه</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w:t>
      </w:r>
    </w:p>
    <w:p>
      <w:p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دم</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طوفان</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قلّه</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کویر</w:t>
      </w:r>
    </w:p>
    <w:p>
      <w:pPr>
        <w:pStyle w:val="BookText"/>
        <w:rPr/>
      </w:pPr>
      <w:r>
        <w:rPr>
          <w:rFonts w:eastAsia="IRNazanin" w:cs="IRNazanin"/>
          <w:color w:val="111111"/>
          <w:sz w:val="28"/>
          <w:szCs w:val="28"/>
          <w:lang w:bidi="fa-IR"/>
        </w:rPr>
        <w:t>46-5-1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گراز</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w:t>
      </w:r>
    </w:p>
    <w:p>
      <w:pPr>
        <w:pStyle w:val="BookText"/>
        <w:rPr/>
      </w:pPr>
      <w:r>
        <w:rPr>
          <w:rFonts w:eastAsia="IRNazanin" w:cs="IRNazanin"/>
          <w:color w:val="111111"/>
          <w:sz w:val="28"/>
          <w:szCs w:val="28"/>
          <w:lang w:bidi="fa-IR"/>
        </w:rPr>
        <w:t>50-5-1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مرداب</w:t>
      </w:r>
    </w:p>
    <w:p>
      <w:pPr>
        <w:pStyle w:val="BookText"/>
        <w:rPr/>
      </w:pPr>
      <w:r>
        <w:rPr>
          <w:rFonts w:eastAsia="IRNazanin" w:cs="IRNazanin"/>
          <w:color w:val="111111"/>
          <w:sz w:val="28"/>
          <w:szCs w:val="28"/>
          <w:lang w:bidi="fa-IR"/>
        </w:rPr>
        <w:t>51-5-1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مگس </w:t>
      </w:r>
    </w:p>
    <w:p>
      <w:pPr>
        <w:pStyle w:val="BookText"/>
        <w:rPr/>
      </w:pPr>
      <w:r>
        <w:rPr>
          <w:rFonts w:eastAsia="IRNazanin" w:cs="IRNazanin"/>
          <w:color w:val="111111"/>
          <w:sz w:val="28"/>
          <w:szCs w:val="28"/>
          <w:lang w:bidi="fa-IR"/>
        </w:rPr>
        <w:t>53-5-1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نخل</w:t>
      </w:r>
    </w:p>
    <w:p>
      <w:pPr>
        <w:pStyle w:val="BookText"/>
        <w:rPr/>
      </w:pPr>
      <w:r>
        <w:rPr>
          <w:rFonts w:eastAsia="IRNazanin" w:cs="IRNazanin"/>
          <w:color w:val="111111"/>
          <w:sz w:val="28"/>
          <w:szCs w:val="28"/>
          <w:lang w:bidi="fa-IR"/>
        </w:rPr>
        <w:t>54-5-1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55-5-1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نمادهای دینی، مذهبی وتاریخی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تاتارها</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سربه داران </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شارون</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کوچک خان</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ی تطبیقی نمادهای اساطیری، ملی وحماسی</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اژدها</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رستم</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فرهاد</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کاوه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تطبیقی سایر نمادها</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قفس</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جداول و نمودارها</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w:t>
      </w:r>
    </w:p>
    <w:p>
      <w:pPr>
        <w:pStyle w:val="BookText"/>
        <w:rPr/>
      </w:pPr>
      <w:r>
        <w:rPr>
          <w:rFonts w:ascii="IRNazanin" w:hAnsi="IRNazanin" w:eastAsia="IRNazanin"/>
          <w:color w:val="111111"/>
          <w:sz w:val="28"/>
          <w:sz w:val="28"/>
          <w:szCs w:val="28"/>
          <w:rtl w:val="true"/>
          <w:lang w:bidi="fa-IR"/>
        </w:rPr>
        <w:t>ضمیمه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به کار رفته در اشعار قیصر امین پور با جبرا ابراهیم جبرا و علی احمد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نمودارمقایسه ی کمی نمادهای به کار رفته در اشعار قیصرامین پور باجبرا ابراهیم جبرا و</w:t>
      </w:r>
    </w:p>
    <w:p>
      <w:pPr>
        <w:pStyle w:val="BookText"/>
        <w:rPr/>
      </w:pPr>
      <w:r>
        <w:rPr>
          <w:rFonts w:ascii="IRNazanin" w:hAnsi="IRNazanin" w:eastAsia="IRNazanin"/>
          <w:color w:val="111111"/>
          <w:sz w:val="28"/>
          <w:sz w:val="28"/>
          <w:szCs w:val="28"/>
          <w:rtl w:val="true"/>
          <w:lang w:bidi="fa-IR"/>
        </w:rPr>
        <w:t>علی احمدسعید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تشابه نمادهای به کار رفته در اشعار قیصر امین پور با جبرا ابراهیم جبرا و علی</w:t>
      </w:r>
    </w:p>
    <w:p>
      <w:pPr>
        <w:pStyle w:val="BookText"/>
        <w:rPr/>
      </w:pPr>
      <w:r>
        <w:rPr>
          <w:rFonts w:ascii="IRNazanin" w:hAnsi="IRNazanin" w:eastAsia="IRNazanin"/>
          <w:color w:val="111111"/>
          <w:sz w:val="28"/>
          <w:sz w:val="28"/>
          <w:szCs w:val="28"/>
          <w:rtl w:val="true"/>
          <w:lang w:bidi="fa-IR"/>
        </w:rPr>
        <w:t>احمدسعید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به کار رفته در اشعار سیدحسن حسینی با جبرا ابراهیم جبرا و علی احمد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مقایسه ی کمی نمادهای به کار رفته در اشعار سید حسن حسینی با جبرا ابراهیم جبرا وعلی احمدسعید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 انگلیسی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788_50761"/>
      <w:bookmarkStart w:id="11" w:name="pg5788_50761"/>
      <w:bookmarkEnd w:id="11"/>
    </w:p>
    <w:p>
      <w:pPr>
        <w:pStyle w:val="Heading2"/>
        <w:numPr>
          <w:ilvl w:val="1"/>
          <w:numId w:val="1"/>
        </w:numPr>
        <w:rPr/>
      </w:pPr>
      <w:bookmarkStart w:id="12" w:name="pg5788_50761"/>
      <w:bookmarkStart w:id="13" w:name="__RefHeading___Toc4332435_581953129"/>
      <w:bookmarkStart w:id="14" w:name="_Toc4"/>
      <w:bookmarkEnd w:id="12"/>
      <w:bookmarkEnd w:id="13"/>
      <w:r>
        <w:rPr>
          <w:rtl w:val="true"/>
        </w:rPr>
        <w:t>پیشگفتار</w:t>
      </w:r>
      <w:bookmarkEnd w:id="1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تجاوز و پایمال کردن حقوق انسان از جمله حوادث ناخوشایند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استقامت و پایداری، هنگامی که شرف و حیثیت آدمی مورد تهاجم قرار می گیرد، خصلتی بس ارزنده و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به عنوان محصول اندیشه ی متعالی بشر، در هر عصر و شرایطی، آینه ی تمام نمای کنش ها و واکنش ها و حتی خصایل غریزی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مقاومت به عنوان گونه ای خاص از ادبیات، دارای مفاهیم والایی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پایداری، دفاع از هویت، عدالت و حق طلبی، ایثار و از خودگذشتگی، بیانگر ستیزی بی امان در برابر تجاوز بیگانگان وجور ستمکاران است و شاعر مقاومت به کمک اندیشه ی خلاق خود با استفاده از پدیده های طبیعی، شخصیت ها و رویدادهای دینی، تاریخی و اساطیری برای انتقال هر چه بهتر مفاهیم والای نهفته در این اشعار به مخاطب به خلق تصاویری بدیع تحت عنوان نمادهای مقاومت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نمادین دریچه ی ورود به دنیای باطن و عالم ماورای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حرکت دهنده است و مخاطب را به دنیای فراسوی تن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چنان گذرگاهی است برای ورود به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در این کتاب برآنیم با مقایسه ی تطبیقی نمادهای مقاومت در اشعار شاعران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 امین پور، سیدحسن حسینی،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لازم را از نظر کمی و کیفی، عنصر تشکیل دهنده، دلالت معنایی، تفاوت و تشابه، عمومی و خصوصی، ملی و فراملی، میزان و دلایل کاربرد نسبت به هر گروه از نمادهای به کار رفته در اشعار این شاعران مقاومت پیدا کنیم، همچنان نشان دهیم </w:t>
      </w:r>
    </w:p>
    <w:p>
      <w:pPr>
        <w:pStyle w:val="BookText"/>
        <w:rPr/>
      </w:pPr>
      <w:r>
        <w:rPr>
          <w:rFonts w:ascii="IRNazanin" w:hAnsi="IRNazanin" w:eastAsia="IRNazanin"/>
          <w:color w:val="111111"/>
          <w:sz w:val="28"/>
          <w:sz w:val="28"/>
          <w:szCs w:val="28"/>
          <w:rtl w:val="true"/>
          <w:lang w:bidi="fa-IR"/>
        </w:rPr>
        <w:t>که هر کدام از شاعران در برابر متجاوزان دارای چه اندیشه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برای ارائه ی این اطلاعات کتاب خود را به چهار بخش و نه فصل و یک پیوست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اول تحت عنوان کلیات و مبانی نظری در سه فصل به صورت مفصل به موضوعاتی چون ادبیات تطبیقی، ادبیات پایداری و نماد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 دو فصل، زندگی، احوال و آثار شاعران مورد بحث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تحت عنوان نمادهای مقاومت در دو فصل در جداولی به تفکیک به ارائه ی نمادهای مقاومت موجود در اشعار شاعران مورد بحث پرداخته و ضمن بیان معانی نمادین جهانی آنها با توجه به کتب فرهنگ نمادها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شوالیه و آلن گر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اساطیر و داستان واره ها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یا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نمادها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 و سرلو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مرجع معانی نمادین آنها را در اشعار مورد بحث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بخش تحت عنوان مقایسه ی تطبیقی نمادهای مقاومت در دو فصل با بیان نمونه های شعری از هر کدام از شاعران مورد بحث به مقایسه ی تطبیقی این نمادها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در قسمت پیوست ها برای بیان هرچه بهتر این مقایسه به صورت علمی به ارائه ی جداول و نمودارهای گوناگون در این زمینه پرداخته و ضمن نتیجه گیری از کار خود به این اثر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حاج علیزاده</w:t>
      </w:r>
    </w:p>
    <w:p>
      <w:pPr>
        <w:pStyle w:val="BookText"/>
        <w:rPr/>
      </w:pPr>
      <w:r>
        <w:rPr>
          <w:rFonts w:ascii="IRNazanin" w:hAnsi="IRNazanin" w:eastAsia="IRNazanin"/>
          <w:color w:val="111111"/>
          <w:sz w:val="28"/>
          <w:sz w:val="28"/>
          <w:szCs w:val="28"/>
          <w:rtl w:val="true"/>
          <w:lang w:bidi="fa-IR"/>
        </w:rPr>
        <w:t>مدرس دانشگاه ها و موسسات آموزشی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هرمزگان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سبزی تقدیم نمادهای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جانبازان و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پرچمداران مشعل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استوانه های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جوانه های امید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788_50769"/>
      <w:bookmarkStart w:id="16" w:name="pg5788_50769"/>
      <w:bookmarkEnd w:id="16"/>
    </w:p>
    <w:p>
      <w:pPr>
        <w:pStyle w:val="Heading2"/>
        <w:numPr>
          <w:ilvl w:val="1"/>
          <w:numId w:val="1"/>
        </w:numPr>
        <w:rPr/>
      </w:pPr>
      <w:bookmarkStart w:id="17" w:name="pg5788_50769"/>
      <w:bookmarkStart w:id="18" w:name="__RefHeading___Toc4332437_581953129"/>
      <w:bookmarkStart w:id="19" w:name="_Toc5"/>
      <w:bookmarkEnd w:id="17"/>
      <w:bookmarkEnd w:id="18"/>
      <w:r>
        <w:rPr>
          <w:rtl w:val="true"/>
        </w:rPr>
        <w:t>مقدمه</w:t>
      </w:r>
      <w:bookmarkEnd w:id="1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تنگاتنگ ذهن خلاق شاعر مقاومت با جهان و وقایع پیرامونش موجب خلق تصاویری بدیع از پدیده‌های طبیعی، شخصیت‌ها و رویدادهای دینی، تاریخی، اساطیری، حماسی و 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به‌کارگیری این تصاویر تحت عنوان نمادهای مقاومت، در اشعار شاعران این حوزه باعث انتقال فضای مبارزه و روحیه‌ی حاکم بر آن و هم‌چنین مفاهیم والای نهفته در این اشعار به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سه بخش و نه فصل تشکیل شده است که در بخش اول شامل پنج فصل به منابع نظری چون ادبیات تطبیقی، ادبیات مقاومت، نماد و زندگی نامه شاعران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شامل دو فصل به نمادهای مقاومت و معانی نمادین آن ها در فرهنگ های مختلف و اشعار شاعران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 امین پور، سید حسن حسینی، جبرا ابراهیم جبرا و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بخش، در دو فصل نشان داده‌ایم که نمادهای طبیعی از بسامد بالایی برخوردارند، میزان تشابه نمادها در هر چهار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دینی و تاریخی، حماسی و سایر 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تفاوت در اندیشه‌ها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نمادهای به‌کاررفته در اشعار شاعران عرب بیشتر تلاش برای آگاهی و بیداری ملت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شاعران ایرانی تقویت روحیه‌ی مبارزه و مقاومت در برابر نیروی متخاصم، مهم‌ترین ویژگی شاعران عرب استفاده از نمادهای خودساخته و خصوصی به میزان بسیار بالاست که این مهم در اشعار شاعران ایرانی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عرب به دلیل گرایش به غرب به میزان بسیار زیادی از نمادهای اساطیری خارج از سرزمین خود، خصوصاً یونان و مصر استفاده کرده‌اند که در اشعار شاعران ایرانی دیده نمی‌شود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788_50773"/>
      <w:bookmarkStart w:id="21" w:name="pg5788_50773"/>
      <w:bookmarkEnd w:id="21"/>
    </w:p>
    <w:p>
      <w:pPr>
        <w:pStyle w:val="Heading2"/>
        <w:numPr>
          <w:ilvl w:val="1"/>
          <w:numId w:val="1"/>
        </w:numPr>
        <w:rPr/>
      </w:pPr>
      <w:bookmarkStart w:id="22" w:name="pg5788_50773"/>
      <w:bookmarkStart w:id="23" w:name="__RefHeading___Toc4332439_581953129"/>
      <w:bookmarkStart w:id="24" w:name="_Toc6"/>
      <w:bookmarkEnd w:id="22"/>
      <w:bookmarkEnd w:id="23"/>
      <w:r>
        <w:rPr>
          <w:rtl w:val="true"/>
        </w:rPr>
        <w:t>بخش اول</w:t>
      </w:r>
      <w:r>
        <w:rPr>
          <w:rtl w:val="true"/>
        </w:rPr>
        <w:t xml:space="preserve">: </w:t>
      </w:r>
      <w:r>
        <w:rPr>
          <w:rtl w:val="true"/>
        </w:rPr>
        <w:t>کلیات و مبانی نظری</w:t>
      </w:r>
      <w:bookmarkEnd w:id="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332441_581953129"/>
      <w:bookmarkStart w:id="26" w:name="_Toc7"/>
      <w:bookmarkEnd w:id="25"/>
      <w:r>
        <w:rPr>
          <w:rtl w:val="true"/>
        </w:rPr>
        <w:t>اشاره</w:t>
      </w:r>
      <w:bookmarkEnd w:id="2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5788_50776"/>
      <w:bookmarkStart w:id="28" w:name="pg5788_50776"/>
      <w:bookmarkEnd w:id="28"/>
    </w:p>
    <w:p>
      <w:pPr>
        <w:pStyle w:val="Heading3"/>
        <w:numPr>
          <w:ilvl w:val="2"/>
          <w:numId w:val="1"/>
        </w:numPr>
        <w:rPr/>
      </w:pPr>
      <w:bookmarkStart w:id="29" w:name="pg5788_50776"/>
      <w:bookmarkStart w:id="30" w:name="__RefHeading___Toc4332443_581953129"/>
      <w:bookmarkStart w:id="31" w:name="_Toc8"/>
      <w:bookmarkEnd w:id="29"/>
      <w:bookmarkEnd w:id="30"/>
      <w:r>
        <w:rPr>
          <w:rtl w:val="true"/>
        </w:rPr>
        <w:t>فصل اول</w:t>
      </w:r>
      <w:r>
        <w:rPr>
          <w:rtl w:val="true"/>
        </w:rPr>
        <w:t xml:space="preserve">: </w:t>
      </w:r>
      <w:r>
        <w:rPr>
          <w:rtl w:val="true"/>
        </w:rPr>
        <w:t>ادبیات تطبیقی</w:t>
      </w:r>
      <w:bookmarkEnd w:id="31"/>
    </w:p>
    <w:p>
      <w:pPr>
        <w:pStyle w:val="Heading4"/>
        <w:numPr>
          <w:ilvl w:val="3"/>
          <w:numId w:val="1"/>
        </w:numPr>
        <w:rPr/>
      </w:pPr>
      <w:bookmarkStart w:id="32" w:name="__RefHeading___Toc4332445_581953129"/>
      <w:bookmarkStart w:id="33" w:name="_Toc9"/>
      <w:bookmarkEnd w:id="32"/>
      <w:r>
        <w:rPr/>
        <w:t>1-1</w:t>
      </w:r>
      <w:r>
        <w:rPr>
          <w:rtl w:val="true"/>
        </w:rPr>
        <w:t xml:space="preserve">. </w:t>
      </w:r>
      <w:r>
        <w:rPr>
          <w:rtl w:val="true"/>
        </w:rPr>
        <w:t>تعریف لغوی و اصطلاحی ادبیات تطبیقی</w:t>
      </w:r>
      <w:bookmarkEnd w:id="33"/>
    </w:p>
    <w:p>
      <w:pPr>
        <w:pStyle w:val="BookText"/>
        <w:rPr/>
      </w:pPr>
      <w:r>
        <w:rPr>
          <w:rFonts w:ascii="IRNazanin" w:hAnsi="IRNazanin" w:eastAsia="IRNazanin"/>
          <w:color w:val="111111"/>
          <w:sz w:val="28"/>
          <w:sz w:val="28"/>
          <w:szCs w:val="28"/>
          <w:rtl w:val="true"/>
          <w:lang w:bidi="fa-IR"/>
        </w:rPr>
        <w:t>از آنجا که این پژوهش در چارچوب پژوهش‌های تطبیقی می‌گنجد، لازم است برای آشنایی خوانندگان محترم نگاهی گذرا به معنای پیشینه و موضوع ادبیات تطبیقی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تطبیقی را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Comparative Literature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decompareeLitterature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آلمانی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deli teratur geschichte vergleicheh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4" w:name="__RefHeading___Toc4332447_581953129"/>
      <w:bookmarkStart w:id="35" w:name="_Toc10"/>
      <w:bookmarkEnd w:id="34"/>
      <w:r>
        <w:rPr/>
        <w:t>2-1</w:t>
      </w:r>
      <w:r>
        <w:rPr>
          <w:rtl w:val="true"/>
        </w:rPr>
        <w:t xml:space="preserve">. </w:t>
      </w:r>
      <w:r>
        <w:rPr>
          <w:rtl w:val="true"/>
        </w:rPr>
        <w:t>تعریف ادبیات تطبیقی</w:t>
      </w:r>
      <w:bookmarkEnd w:id="35"/>
    </w:p>
    <w:p>
      <w:pPr>
        <w:pStyle w:val="BookText"/>
        <w:rPr/>
      </w:pPr>
      <w:r>
        <w:rPr>
          <w:rFonts w:ascii="IRNazanin" w:hAnsi="IRNazanin" w:eastAsia="IRNazanin"/>
          <w:color w:val="111111"/>
          <w:sz w:val="28"/>
          <w:sz w:val="28"/>
          <w:szCs w:val="28"/>
          <w:rtl w:val="true"/>
          <w:lang w:bidi="fa-IR"/>
        </w:rPr>
        <w:t>ادبیات تطبیقی عبارت است از بررسی ادبیات ملی و روابط تاریخی آن با ادبیات ملت‌های دیگر، بررسی چگونگی این ارتباط و تأثیرپذیری آن‌ها از یکدیگر و تأثیرگذاری آن‌ها 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بررسی اینکه این ادبیات چه چیزهایی را از ادبیات سایر ملت‌ها وام گرفته و چه چیزهایی به آن‌ها بخشیده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پژوهش در ادبیات تطبیقی بیانگر انتقال ادبیات یک ملت به ادبیات ملتی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می‌تواند در زمینه‌ی هنری مانند مقایسه‌ی تطبیقی مکاتب </w:t>
      </w:r>
      <w:bookmarkStart w:id="36" w:name="pg5788_50778"/>
    </w:p>
    <w:p>
      <w:pPr>
        <w:pStyle w:val="BookText"/>
        <w:rPr/>
      </w:pPr>
      <w:bookmarkEnd w:id="36"/>
      <w:r>
        <w:rPr>
          <w:rFonts w:ascii="IRNazanin" w:hAnsi="IRNazanin" w:eastAsia="IRNazanin"/>
          <w:color w:val="111111"/>
          <w:sz w:val="28"/>
          <w:sz w:val="28"/>
          <w:szCs w:val="28"/>
          <w:rtl w:val="true"/>
          <w:lang w:bidi="fa-IR"/>
        </w:rPr>
        <w:t xml:space="preserve">هنری و ادبی و زمینه‌های دیگر چون قالب‌های شعری ، هنری و ادبی همچون؛ قصیده ، قطعه، شعر، داستان، نمایشنامه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گفته شد می‌توان گفت هرگاه بخواهیم آثاری را از حیث تأثیرپذیری آن‌ها بر یکدیگر بررسی کنیم باید در زبان این ادبیات اختلاف باشد در غیر این صورت هرگونه مقایسه‌ای جزو ادبیات تطبیقی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ادبیاتی که قرار است میان آن‌ها تطبیق و مقایسه‌ای انجام دهیم، باید دارای روابط تاریخی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نیز که مقایسه‌ای میان نمادهای مقاومت در شعر فارسی و عربی است حائز شرایط بررسی از نگاه تطبیقی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هر دو متفاوت است و دیگر آن‌که هر دو ملت از جنبه‌های تاریخی، فرهنگی و دینی دارای شباهت‌های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واقعه‌ی مشابهی در هر دو ملت فارس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سوریه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تجاوز و اشغال سرزمین است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موارد گفته شده در این تحقیق به مقایسه‌ی نمادهای مقاومت از جوانب گوناگونی در اشعار قیصر امین پور و سید حسن حسینی با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حدومرزآن‌هامی‌پردازیم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37" w:name="__RefHeading___Toc4332449_581953129"/>
      <w:bookmarkStart w:id="38" w:name="_Toc11"/>
      <w:bookmarkEnd w:id="37"/>
      <w:r>
        <w:rPr/>
        <w:t>3-1</w:t>
      </w:r>
      <w:r>
        <w:rPr>
          <w:rtl w:val="true"/>
        </w:rPr>
        <w:t xml:space="preserve">. </w:t>
      </w:r>
      <w:r>
        <w:rPr>
          <w:rtl w:val="true"/>
        </w:rPr>
        <w:t>پیشینه‌ی ادبیات تطبیقی</w:t>
      </w:r>
      <w:bookmarkEnd w:id="38"/>
    </w:p>
    <w:p>
      <w:pPr>
        <w:pStyle w:val="BookText"/>
        <w:rPr/>
      </w:pPr>
      <w:r>
        <w:rPr>
          <w:rFonts w:ascii="IRNazanin" w:hAnsi="IRNazanin" w:eastAsia="IRNazanin"/>
          <w:color w:val="111111"/>
          <w:sz w:val="28"/>
          <w:sz w:val="28"/>
          <w:szCs w:val="28"/>
          <w:rtl w:val="true"/>
          <w:lang w:bidi="fa-IR"/>
        </w:rPr>
        <w:t>زادگاه ادبیات تطبیقی فرانسه است و پژوهشگران فرانسوی نخستین کسانی بودند که این شیوه‌ی جدید را در تحقیقات ادبی خود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سده‌ی هجدهم روحیه‌ی جدیدی بر ادبیات فرانسه غالب شد و نویسندگان را بر آن داشت که از مرزهای محدود فکری خود درگذرند و به جهانیان از دیدگاه دیگری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به جهان وطنی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بی‌مرزی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این نظریه مترجمان زیادی دست به کارترجمه‌ی آثار مختلف از دیگر ملل و تمدن‌ها زدند و چون ادبیات تطبیقی خود زاییده‌ی تفکر جهان وطنی ادبی و بی‌مرزی بود خیلی زود گسترش یافت و از مرزهای زادگاهش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نظریه‌ها و مکاتب مختلفی در باب ادبیات تطبیقی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تأثیرگذارترین مکاتب ادبیات تطبیقی مکتب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فرانسه، به تعیین حوزه‌های پژوهش در ادبیات تطبیقی توجه شایانی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غالب در این مکتب آن است که ادبیات تطبیقی به بررسی </w:t>
      </w:r>
    </w:p>
    <w:p>
      <w:pPr>
        <w:pStyle w:val="BookText"/>
        <w:rPr/>
      </w:pPr>
      <w:r>
        <w:rPr>
          <w:rFonts w:ascii="IRNazanin" w:hAnsi="IRNazanin" w:eastAsia="IRNazanin"/>
          <w:color w:val="111111"/>
          <w:sz w:val="28"/>
          <w:sz w:val="28"/>
          <w:szCs w:val="28"/>
          <w:rtl w:val="true"/>
          <w:lang w:bidi="fa-IR"/>
        </w:rPr>
        <w:t>تطبیقی ادبیات مختلف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تنها زبان است که شخصیت ادبیاتی را که با ادبیات سایر ملل مقایسه می‌شود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ادبیات تطبیقی را نوعی بررسی تطبیقی شمرد که پیرامون دو مکتب ادبی در حوزه‌ی ادبیات یک زبان جریان دارد، بلکه بررسی تطبیقی باید در دو زبان متفاوت صورت بگیرد به گونه‌ای که ادبیات یک زبان با ادبیات زبان دیگر مقایسه شود؛ چنان که ضروری است این دو ادبیات با هم برخورد تاریخی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آلمان شبیه مکتب فرانسه است، مبنایش برخورد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 زبان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انگلیس، با بررسی ادبیات تطبیقی به نحوی که در فرانسه رایج بود آشنا نبودند، بلکه بررسی تطبیقی در انگلستان هر جا که مجال یافت و به این نام خوانده شد، رایج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بررسی تأثیر ادبیات کلاسیک بر ادبیات انگلیسی، بررسی روشمند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تطبیقی در آمریکا نیز به جنبه‌های گسترده‌تری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محققان این فن، ادبیات تطبیقی دربرگیرنده‌ی همه‌ی پژوهش‌های تطبیقی بین ادبیات مختلف یا بین ادبیات و سایر هنرها به طور خاص بوده و بین آن‌ها و دیگر معارف بشری به طور عام انجام می‌پذیرد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ما در این پژوهش با توجه به کتاب ادبیات تطبیقی نوشته‌ی دکتر عبدالسلام کفافی، مکتب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اسلامی ایرانی، از ادبیات عربی فراوان اقتباس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اوزان شعر عربی به شعر فارسی راه یافته است، ادبیات تطبیقی دربرگیرنده‌ی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پژوهش‌های تطبیقی بین ادبیات مختلف یا بین ادبیات و سایر هنرها به طور خاص بوده و میان آن‌ها و دیگر معارف بشری به طور عام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ایرانیان این اوزان را آن گونه که در عربی بوده به فارسی منتقل نکرده‌اند، بلکه برخی تعدیل‌هایی که با زبان آن‌ها مناسبت داشت در آن وارد ساخته و تغییراتی در آن پدید آوردند؛ همچنان که زبان فارسی، بسیاری از واژگان و تعابیر را از ادبیات عربی اقتباس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همه‌ی این‌ها ، فرهنگ اسلامی بر هر دو ادب ایرانی و عربی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مبانی مشترکی میان این دو ادب و همچنین میان هنرهای مشابه هر دو نزد خود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تطبیقی دو هنر مشابه در ادب عربی و فارسی، نتایجی پربار از میزان تأثیر و تأثر میان دو ادب برای ما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39" w:name="pg5788_50782"/>
    </w:p>
    <w:p>
      <w:pPr>
        <w:pStyle w:val="Heading4"/>
        <w:numPr>
          <w:ilvl w:val="3"/>
          <w:numId w:val="1"/>
        </w:numPr>
        <w:rPr/>
      </w:pPr>
      <w:bookmarkStart w:id="40" w:name="__RefHeading___Toc4332451_581953129"/>
      <w:bookmarkStart w:id="41" w:name="_Toc12"/>
      <w:bookmarkEnd w:id="39"/>
      <w:bookmarkEnd w:id="40"/>
      <w:r>
        <w:rPr/>
        <w:t>4-1</w:t>
      </w:r>
      <w:r>
        <w:rPr>
          <w:rtl w:val="true"/>
        </w:rPr>
        <w:t xml:space="preserve">. </w:t>
      </w:r>
      <w:r>
        <w:rPr>
          <w:rtl w:val="true"/>
        </w:rPr>
        <w:t>موضوع ادبیات تطبیقی</w:t>
      </w:r>
      <w:bookmarkEnd w:id="41"/>
    </w:p>
    <w:p>
      <w:pPr>
        <w:pStyle w:val="BookText"/>
        <w:rPr/>
      </w:pPr>
      <w:r>
        <w:rPr>
          <w:rFonts w:ascii="IRNazanin" w:hAnsi="IRNazanin" w:eastAsia="IRNazanin"/>
          <w:color w:val="111111"/>
          <w:sz w:val="28"/>
          <w:sz w:val="28"/>
          <w:szCs w:val="28"/>
          <w:rtl w:val="true"/>
          <w:lang w:bidi="fa-IR"/>
        </w:rPr>
        <w:t>تحقیق و پژوهش در تلاقی ادبیات ملل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تلاقی نحوه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تأثیر و تأثرها ، محدوده‌ی آن‌ها، تغییراتی که به هنگام دادوستد در یک اثر به وجود می‌آید، چرایی آن تغییر،</w:t>
      </w:r>
    </w:p>
    <w:p>
      <w:pPr>
        <w:pStyle w:val="BookText"/>
        <w:rPr/>
      </w:pPr>
      <w:r>
        <w:rPr>
          <w:rFonts w:ascii="IRNazanin" w:hAnsi="IRNazanin" w:eastAsia="IRNazanin"/>
          <w:color w:val="111111"/>
          <w:sz w:val="28"/>
          <w:sz w:val="28"/>
          <w:szCs w:val="28"/>
          <w:rtl w:val="true"/>
          <w:lang w:bidi="fa-IR"/>
        </w:rPr>
        <w:t>شیوه‌ی هجرت تفکری از یک کشور به کشور دیگر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تفهیم این منظور به بررسی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نماد در شعر عربی و فارسی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شعر فارسی با پرنده‌ای به نام پرستو سروکار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لغت نویسان و شواهد شعری موجود نشان می‌دهد که این پرنده رمز سیاهی بوده و در هیچ کجای قلمرو زبان فارسی رمز بهار و کوچ به سوی بهار و تابستان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همین اواخر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به اصول قدیمی شعر بوده واژه‌ی پرستو را به عنوان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آمد و سر کرد به هر برزن و هر کو</w:t>
      </w:r>
    </w:p>
    <w:p>
      <w:pPr>
        <w:pStyle w:val="BookText"/>
        <w:rPr/>
      </w:pPr>
      <w:r>
        <w:rPr>
          <w:rFonts w:ascii="IRNazanin" w:hAnsi="IRNazanin" w:eastAsia="IRNazanin"/>
          <w:color w:val="111111"/>
          <w:sz w:val="28"/>
          <w:sz w:val="28"/>
          <w:szCs w:val="28"/>
          <w:rtl w:val="true"/>
          <w:lang w:bidi="fa-IR"/>
        </w:rPr>
        <w:t>امسال گرامی است بسی آمدن او</w:t>
      </w:r>
    </w:p>
    <w:p>
      <w:pPr>
        <w:pStyle w:val="BookText"/>
        <w:rPr/>
      </w:pPr>
      <w:r>
        <w:rPr>
          <w:rFonts w:ascii="IRNazanin" w:hAnsi="IRNazanin" w:eastAsia="IRNazanin"/>
          <w:color w:val="111111"/>
          <w:sz w:val="28"/>
          <w:sz w:val="28"/>
          <w:szCs w:val="28"/>
          <w:rtl w:val="true"/>
          <w:lang w:bidi="fa-IR"/>
        </w:rPr>
        <w:t>گیتی زسپیدی شده چون سینه‌ی شهباز</w:t>
      </w:r>
    </w:p>
    <w:p>
      <w:pPr>
        <w:pStyle w:val="BookText"/>
        <w:rPr/>
      </w:pPr>
      <w:r>
        <w:rPr>
          <w:rFonts w:ascii="IRNazanin" w:hAnsi="IRNazanin" w:eastAsia="IRNazanin"/>
          <w:color w:val="111111"/>
          <w:sz w:val="28"/>
          <w:sz w:val="28"/>
          <w:szCs w:val="28"/>
          <w:rtl w:val="true"/>
          <w:lang w:bidi="fa-IR"/>
        </w:rPr>
        <w:t>گردون زسیاهی شده چون پرّ پرستو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مؤیّد ثابتی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فرهنگ فارسی نیز کوچک‌ترین اشاره‌ای به ارتباط این پرنده با بهار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نشر ترجمه‌هایی از شعر اروپایی می‌بینیم که اندک‌اندک به مناسبت اینکه در کشورهای سرد اروپایی، به خصوص انگلستان، مهاجرت این پرنده نشانه‌ای است از گرم شدن هوا و رسیدن بهار، در شعر فارسی معاصر هم پرستو رمز بهار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نه تنها شاعران نو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ترجمه‌ی شعر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شهریار هم تحت تأثیر همین فضای عوض شده‌ی شعر فارسی،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بدین کلبه‌ی توفان‌زده</w:t>
      </w:r>
    </w:p>
    <w:p>
      <w:pPr>
        <w:pStyle w:val="BookText"/>
        <w:rPr/>
      </w:pPr>
      <w:r>
        <w:rPr>
          <w:rFonts w:ascii="IRNazanin" w:hAnsi="IRNazanin" w:eastAsia="IRNazanin"/>
          <w:color w:val="111111"/>
          <w:sz w:val="28"/>
          <w:sz w:val="28"/>
          <w:szCs w:val="28"/>
          <w:rtl w:val="true"/>
          <w:lang w:bidi="fa-IR"/>
        </w:rPr>
        <w:t>سر خواهی زد</w:t>
      </w:r>
    </w:p>
    <w:p>
      <w:pPr>
        <w:pStyle w:val="BookText"/>
        <w:rPr/>
      </w:pPr>
      <w:r>
        <w:rPr>
          <w:rFonts w:ascii="IRNazanin" w:hAnsi="IRNazanin" w:eastAsia="IRNazanin"/>
          <w:color w:val="111111"/>
          <w:sz w:val="28"/>
          <w:sz w:val="28"/>
          <w:szCs w:val="28"/>
          <w:rtl w:val="true"/>
          <w:lang w:bidi="fa-IR"/>
        </w:rPr>
        <w:t>ای پرستو که پیام‌آور</w:t>
      </w:r>
    </w:p>
    <w:p>
      <w:pPr>
        <w:pStyle w:val="BookText"/>
        <w:rPr/>
      </w:pPr>
      <w:r>
        <w:rPr>
          <w:rFonts w:ascii="IRNazanin" w:hAnsi="IRNazanin" w:eastAsia="IRNazanin"/>
          <w:color w:val="111111"/>
          <w:sz w:val="28"/>
          <w:sz w:val="28"/>
          <w:szCs w:val="28"/>
          <w:rtl w:val="true"/>
          <w:lang w:bidi="fa-IR"/>
        </w:rPr>
        <w:t>فروردینی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 می‌کنی که این پرنده از عصر رودکی رمز بهار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معاصر دیگر نیز با استفاده از تأثیر ترجمه از زبان‌های اروپایی واژه‌ی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گل و</w:t>
      </w:r>
    </w:p>
    <w:p>
      <w:pPr>
        <w:pStyle w:val="BookText"/>
        <w:rPr/>
      </w:pPr>
      <w:r>
        <w:rPr>
          <w:rFonts w:ascii="IRNazanin" w:hAnsi="IRNazanin" w:eastAsia="IRNazanin"/>
          <w:color w:val="111111"/>
          <w:sz w:val="28"/>
          <w:sz w:val="28"/>
          <w:szCs w:val="28"/>
          <w:rtl w:val="true"/>
          <w:lang w:bidi="fa-IR"/>
        </w:rPr>
        <w:t>نسرین نیاورد</w:t>
      </w:r>
    </w:p>
    <w:p>
      <w:pPr>
        <w:pStyle w:val="BookText"/>
        <w:rPr/>
      </w:pPr>
      <w:r>
        <w:rPr>
          <w:rFonts w:ascii="IRNazanin" w:hAnsi="IRNazanin" w:eastAsia="IRNazanin"/>
          <w:color w:val="111111"/>
          <w:sz w:val="28"/>
          <w:sz w:val="28"/>
          <w:szCs w:val="28"/>
          <w:rtl w:val="true"/>
          <w:lang w:bidi="fa-IR"/>
        </w:rPr>
        <w:t>نسیمی بوی</w:t>
      </w:r>
    </w:p>
    <w:p>
      <w:pPr>
        <w:pStyle w:val="BookText"/>
        <w:rPr/>
      </w:pPr>
      <w:r>
        <w:rPr>
          <w:rFonts w:ascii="IRNazanin" w:hAnsi="IRNazanin" w:eastAsia="IRNazanin"/>
          <w:color w:val="111111"/>
          <w:sz w:val="28"/>
          <w:sz w:val="28"/>
          <w:szCs w:val="28"/>
          <w:rtl w:val="true"/>
          <w:lang w:bidi="fa-IR"/>
        </w:rPr>
        <w:t>فروردین نیاورد</w:t>
      </w:r>
    </w:p>
    <w:p>
      <w:pPr>
        <w:pStyle w:val="BookText"/>
        <w:rPr/>
      </w:pPr>
      <w:r>
        <w:rPr>
          <w:rFonts w:ascii="IRNazanin" w:hAnsi="IRNazanin" w:eastAsia="IRNazanin"/>
          <w:color w:val="111111"/>
          <w:sz w:val="28"/>
          <w:sz w:val="28"/>
          <w:szCs w:val="28"/>
          <w:rtl w:val="true"/>
          <w:lang w:bidi="fa-IR"/>
        </w:rPr>
        <w:t>پرستو آمد و از</w:t>
      </w:r>
    </w:p>
    <w:p>
      <w:pPr>
        <w:pStyle w:val="BookText"/>
        <w:rPr/>
      </w:pPr>
      <w:r>
        <w:rPr>
          <w:rFonts w:ascii="IRNazanin" w:hAnsi="IRNazanin" w:eastAsia="IRNazanin"/>
          <w:color w:val="111111"/>
          <w:sz w:val="28"/>
          <w:sz w:val="28"/>
          <w:szCs w:val="28"/>
          <w:rtl w:val="true"/>
          <w:lang w:bidi="fa-IR"/>
        </w:rPr>
        <w:t>گل خبر نیست</w:t>
      </w:r>
    </w:p>
    <w:p>
      <w:pPr>
        <w:pStyle w:val="BookText"/>
        <w:rPr/>
      </w:pPr>
      <w:r>
        <w:rPr>
          <w:rFonts w:ascii="IRNazanin" w:hAnsi="IRNazanin" w:eastAsia="IRNazanin"/>
          <w:color w:val="111111"/>
          <w:sz w:val="28"/>
          <w:sz w:val="28"/>
          <w:szCs w:val="28"/>
          <w:rtl w:val="true"/>
          <w:lang w:bidi="fa-IR"/>
        </w:rPr>
        <w:t>چرا گل با پرستو</w:t>
      </w:r>
    </w:p>
    <w:p>
      <w:pPr>
        <w:pStyle w:val="BookText"/>
        <w:rPr/>
      </w:pPr>
      <w:r>
        <w:rPr>
          <w:rFonts w:ascii="IRNazanin" w:hAnsi="IRNazanin" w:eastAsia="IRNazanin"/>
          <w:color w:val="111111"/>
          <w:sz w:val="28"/>
          <w:sz w:val="28"/>
          <w:szCs w:val="28"/>
          <w:rtl w:val="true"/>
          <w:lang w:bidi="fa-IR"/>
        </w:rPr>
        <w:t>هم‌سفر نیست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 سیاه مشق</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جایی که برای اولین بار در زبان فارسی از پرستو به عنوان نماد بهار یاد شده است قطعه‌ی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نغمه‌ی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مرحوم اعتصام‌الملک است که باید ترجمه‌ای باشد از یک شعر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مجله‌ی بهار ترجمه بودن آن قید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کسانی بگویند، در ادب و فرهنگ گذشته‌ی ما نیز رابطه‌ای میان پرستو و بهار و تابستان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ضرب‌المثلی که دهخدا در امثال‌وحکم نقل کرده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پرستو تابستان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ضرب‌المثل یا حکمت هیچ‌گونه انعکاسی در شعر و ادب ما ندارد و تا جایی که تحقیق شده است یک ضرب‌المثل یونانی است که از طریق ترجمه‌ی آثار ارسطو وارد کتب اخلاق و حکمت ما شده است و نشان می‌دهد که از روزگار باستان، در ذهنیت غربی میان پرستو، تابستان و بهار رابطه‌ای بوده است که در زبان یونانی این ضرب‌المثل در عصر ارسطو و قبل از او،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خواجه‌نصیرالدین طوسی، در اخلاق ناصری می‌گوید حکیم ارسطالیس مثل زده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شود مبشّر نبود به فصل بهار و یک روز که معتدل افتد دلیل نباشد بر معاودت موسم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همین یک مورد که ریشه‌ی آن در فرهنگ یونانی است و ضرب‌المثل بوده است که ارسطو به کار برده است مورد دیگری در ادبیات فارسی و عربی ، در باب رابطه‌ی پرستو و بهار شاید وجود نداشته باشد و اگر باشد الهام گرفته از همین ضرب‌المثل یونانی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نیز شاهد این مدعاست از جمله از سخن ارسطو در اخلاق نیکو مأخوس کتاب اول فصل هفتم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پرستو تابستان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ادبیات اروپایی به قرینه‌ی این سخن او عبارات بسیاری از ادیبان و شاعران دوره‌های قدیم و جدید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سخن جان هی 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گفتار ارسطو را آورده و نیز سخن نُرث بروک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پرستو بهار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سروانتس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کیخوته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کیشوت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یکم، کتاب دوم،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پرستو هرگز بهار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خودمان رُبرت لاولی در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پرستو، یک بهار می‌سازد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یادآوری این است که در شعر معاصر عرب نیز همین تحول در تغییر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چیزی که در ادبیات هزار و پانصد ساله‌ی عرب سابقه نداشته است، در همین قرن حاضر به تأثیر از شهر اروپایی حاصل شده است، مثلاً در شعر عبدالوهاب البیاتی </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الیک مع الحصاد</w:t>
      </w:r>
    </w:p>
    <w:p>
      <w:pPr>
        <w:pStyle w:val="BookText"/>
        <w:rPr/>
      </w:pPr>
      <w:r>
        <w:rPr>
          <w:rFonts w:ascii="IRNazanin" w:hAnsi="IRNazanin" w:eastAsia="IRNazanin"/>
          <w:color w:val="111111"/>
          <w:sz w:val="28"/>
          <w:sz w:val="28"/>
          <w:szCs w:val="28"/>
          <w:rtl w:val="true"/>
          <w:lang w:bidi="fa-IR"/>
        </w:rPr>
        <w:t>ای سرزمین یا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خواهیم آمد، همراه فصل درو</w:t>
      </w:r>
    </w:p>
    <w:p>
      <w:pPr>
        <w:pStyle w:val="BookText"/>
        <w:rPr/>
      </w:pPr>
      <w:r>
        <w:rPr>
          <w:rFonts w:ascii="IRNazanin" w:hAnsi="IRNazanin" w:eastAsia="IRNazanin"/>
          <w:color w:val="111111"/>
          <w:sz w:val="28"/>
          <w:sz w:val="28"/>
          <w:szCs w:val="28"/>
          <w:rtl w:val="true"/>
          <w:lang w:bidi="fa-IR"/>
        </w:rPr>
        <w:t>و مع السنو نو و الربیع</w:t>
      </w:r>
    </w:p>
    <w:p>
      <w:pPr>
        <w:pStyle w:val="BookText"/>
        <w:rPr/>
      </w:pPr>
      <w:r>
        <w:rPr>
          <w:rFonts w:ascii="IRNazanin" w:hAnsi="IRNazanin" w:eastAsia="IRNazanin"/>
          <w:color w:val="111111"/>
          <w:sz w:val="28"/>
          <w:sz w:val="28"/>
          <w:szCs w:val="28"/>
          <w:rtl w:val="true"/>
          <w:lang w:bidi="fa-IR"/>
        </w:rPr>
        <w:t>و با پرستو و بهار</w:t>
      </w:r>
    </w:p>
    <w:p>
      <w:pPr>
        <w:pStyle w:val="BookText"/>
        <w:rPr/>
      </w:pPr>
      <w:r>
        <w:rPr>
          <w:rFonts w:ascii="IRNazanin" w:hAnsi="IRNazanin" w:eastAsia="IRNazanin"/>
          <w:color w:val="111111"/>
          <w:sz w:val="28"/>
          <w:sz w:val="28"/>
          <w:szCs w:val="28"/>
          <w:rtl w:val="true"/>
          <w:lang w:bidi="fa-IR"/>
        </w:rPr>
        <w:t>و مع الرفاق العائدین من المنافی و السبحون</w:t>
      </w:r>
    </w:p>
    <w:p>
      <w:pPr>
        <w:pStyle w:val="BookText"/>
        <w:rPr/>
      </w:pPr>
      <w:r>
        <w:rPr>
          <w:rFonts w:ascii="IRNazanin" w:hAnsi="IRNazanin" w:eastAsia="IRNazanin"/>
          <w:color w:val="111111"/>
          <w:sz w:val="28"/>
          <w:sz w:val="28"/>
          <w:szCs w:val="28"/>
          <w:rtl w:val="true"/>
          <w:lang w:bidi="fa-IR"/>
        </w:rPr>
        <w:t>و با یاران بازگشته از تبعید و زندان</w:t>
      </w:r>
    </w:p>
    <w:p>
      <w:pPr>
        <w:pStyle w:val="BookText"/>
        <w:rPr/>
      </w:pPr>
      <w:r>
        <w:rPr>
          <w:rFonts w:ascii="IRNazanin" w:hAnsi="IRNazanin" w:eastAsia="IRNazanin"/>
          <w:color w:val="111111"/>
          <w:sz w:val="28"/>
          <w:sz w:val="28"/>
          <w:szCs w:val="28"/>
          <w:rtl w:val="true"/>
          <w:lang w:bidi="fa-IR"/>
        </w:rPr>
        <w:t>و مع الضحی و القبرات</w:t>
      </w:r>
    </w:p>
    <w:p>
      <w:pPr>
        <w:pStyle w:val="BookText"/>
        <w:rPr/>
      </w:pPr>
      <w:r>
        <w:rPr>
          <w:rFonts w:ascii="IRNazanin" w:hAnsi="IRNazanin" w:eastAsia="IRNazanin"/>
          <w:color w:val="111111"/>
          <w:sz w:val="28"/>
          <w:sz w:val="28"/>
          <w:szCs w:val="28"/>
          <w:rtl w:val="true"/>
          <w:lang w:bidi="fa-IR"/>
        </w:rPr>
        <w:t>و با چاشتگاه فراخ و چکاوک ها</w:t>
      </w:r>
    </w:p>
    <w:p>
      <w:pPr>
        <w:pStyle w:val="BookText"/>
        <w:rPr/>
      </w:pPr>
      <w:r>
        <w:rPr>
          <w:rFonts w:ascii="Amiri" w:hAnsi="Amiri" w:eastAsia="Amiri" w:cs="Amiri"/>
          <w:color w:val="111111"/>
          <w:sz w:val="28"/>
          <w:sz w:val="28"/>
          <w:szCs w:val="28"/>
          <w:rtl w:val="true"/>
          <w:lang w:bidi="ar-SA"/>
        </w:rPr>
        <w:t xml:space="preserve">و الأمّهات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البیاتی، </w:t>
      </w:r>
      <w:r>
        <w:rPr>
          <w:rFonts w:eastAsia="IRNazanin" w:cs="IRNazanin"/>
          <w:color w:val="111111"/>
          <w:sz w:val="28"/>
          <w:szCs w:val="28"/>
          <w:lang w:bidi="fa-IR"/>
        </w:rPr>
        <w:t>1955</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تمام شعرهای کلاسیک عرب و کتب لغت و جانورشناسی موجود در عربی چنین اطلاعی درباره‌ی رابطه‌ی پرستو و بهار دیده نمی‌شود؛ مثلاً دمیری در حیوﺓ الحیوان نه 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چیز را در باب این پرنده گفته است، کوچک‌ترین اشاره‌ای به ارتباط آن با بهار یا تابستان نکرده است و عجیب است که فقط یک بیت در ضمن قطعه‌ای در باب خطّاف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تصیف لدینا ثم تشتو بارضها</w:t>
      </w:r>
    </w:p>
    <w:p>
      <w:pPr>
        <w:pStyle w:val="BookText"/>
        <w:rPr/>
      </w:pPr>
      <w:r>
        <w:rPr>
          <w:rFonts w:ascii="IRNazanin" w:hAnsi="IRNazanin" w:eastAsia="IRNazanin"/>
          <w:color w:val="111111"/>
          <w:sz w:val="28"/>
          <w:sz w:val="28"/>
          <w:szCs w:val="28"/>
          <w:rtl w:val="true"/>
          <w:lang w:bidi="fa-IR"/>
        </w:rPr>
        <w:t>ففی کلّ عامٍ نلتقی ثم نفترق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ابواسحاق صابی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صابی یک شاعر مسلمان نیست و بر مذهب صابئه بوده است و آنان به طور طبیعی، فرهنگشان ریشه‌های غیر عربی و غیر اسلامی داشته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طبیعی است که صابی در این رابطه برقرار کردن میان پرستو و فصل، متأثر از فرهنگ مسیحیان و میراث یونانی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که به ترجمه‌ی یک شعر غیر عربی با یک حکمت غیر عربی نظر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42" w:name="pg5788_50788"/>
    </w:p>
    <w:p>
      <w:pPr>
        <w:pStyle w:val="Heading3"/>
        <w:numPr>
          <w:ilvl w:val="2"/>
          <w:numId w:val="1"/>
        </w:numPr>
        <w:rPr/>
      </w:pPr>
      <w:bookmarkStart w:id="43" w:name="__RefHeading___Toc4332453_581953129"/>
      <w:bookmarkStart w:id="44" w:name="_Toc13"/>
      <w:bookmarkEnd w:id="42"/>
      <w:bookmarkEnd w:id="43"/>
      <w:r>
        <w:rPr>
          <w:rtl w:val="true"/>
        </w:rPr>
        <w:t>فصل دوم</w:t>
      </w:r>
      <w:r>
        <w:rPr>
          <w:rtl w:val="true"/>
        </w:rPr>
        <w:t xml:space="preserve">: </w:t>
      </w:r>
      <w:r>
        <w:rPr>
          <w:rtl w:val="true"/>
        </w:rPr>
        <w:t>ادبیات پایداری</w:t>
      </w:r>
      <w:bookmarkEnd w:id="44"/>
    </w:p>
    <w:p>
      <w:pPr>
        <w:pStyle w:val="Heading4"/>
        <w:numPr>
          <w:ilvl w:val="3"/>
          <w:numId w:val="1"/>
        </w:numPr>
        <w:rPr/>
      </w:pPr>
      <w:bookmarkStart w:id="45" w:name="__RefHeading___Toc4332455_581953129"/>
      <w:bookmarkStart w:id="46" w:name="_Toc14"/>
      <w:bookmarkEnd w:id="45"/>
      <w:r>
        <w:rPr/>
        <w:t>1-2</w:t>
      </w:r>
      <w:r>
        <w:rPr>
          <w:rtl w:val="true"/>
        </w:rPr>
        <w:t xml:space="preserve">. </w:t>
      </w:r>
      <w:r>
        <w:rPr>
          <w:rtl w:val="true"/>
        </w:rPr>
        <w:t>توضیح ادبیات پایداری</w:t>
      </w:r>
      <w:r>
        <w:rPr>
          <w:rtl w:val="true"/>
        </w:rPr>
        <w:t>(</w:t>
      </w:r>
      <w:r>
        <w:rPr>
          <w:rtl w:val="true"/>
        </w:rPr>
        <w:t>مقاومت</w:t>
      </w:r>
      <w:r>
        <w:rPr>
          <w:rtl w:val="true"/>
        </w:rPr>
        <w:t>)</w:t>
      </w:r>
      <w:bookmarkEnd w:id="46"/>
    </w:p>
    <w:p>
      <w:pPr>
        <w:pStyle w:val="BookText"/>
        <w:rPr/>
      </w:pPr>
      <w:r>
        <w:rPr>
          <w:rFonts w:ascii="IRNazanin" w:hAnsi="IRNazanin" w:eastAsia="IRNazanin"/>
          <w:color w:val="111111"/>
          <w:sz w:val="28"/>
          <w:sz w:val="28"/>
          <w:szCs w:val="28"/>
          <w:rtl w:val="true"/>
          <w:lang w:bidi="fa-IR"/>
        </w:rPr>
        <w:t xml:space="preserve">عنوان ادبیات پایداری معمولاً به آثاری اطلاق می‌شود که تحت تأثیر شرایطی چون اختناق و استبداد داخلی، نبود آزادی‌های فردی و اجتماعی، قانون گریزی و قانون ستیزی با پایگاه‌های قدرت، غصب قدرت و سرزمین و سرمایه‌های ملی و فردی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جان‌مایه‌ی این آثار ستیز با بیداد داخلی یا تجاوزگر بیرونی در همه حوزه‌های سیاسی، فرهنگی، اقتصادی و اجتماعی و ایستادگی در برابر جریان‌های ضد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ویژگی‌های کلی این نوع ادبیات، آنچه وجه ممیزه‌ی آن از سایر مقوله‌های ادبی است، در پیام و مضمون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آثاری ازاین‌دست اغلب آیینه‌ی دردها و مظلومیت‌های مردمی هستند که قربانی نظام‌های استبدادی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ضمن القای امید به آینده و نوید دادن پیروزی موعود، دعوت به مبارزه و ایستادگی در برابر ظلم و ستم، ستایش آزادی و آزادگی، ارج نهادن به سرزمین مألوف و شهیدان و جان‌باختگان وطن را در بطن خود دارند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دغدغه‌های اصلی نویسندگان و شاعران این نوع ادبیات، بی‌هویتی نسلی </w:t>
      </w:r>
    </w:p>
    <w:p>
      <w:pPr>
        <w:pStyle w:val="BookText"/>
        <w:rPr/>
      </w:pPr>
      <w:r>
        <w:rPr>
          <w:rFonts w:ascii="IRNazanin" w:hAnsi="IRNazanin" w:eastAsia="IRNazanin"/>
          <w:color w:val="111111"/>
          <w:sz w:val="28"/>
          <w:sz w:val="28"/>
          <w:szCs w:val="28"/>
          <w:rtl w:val="true"/>
          <w:lang w:bidi="fa-IR"/>
        </w:rPr>
        <w:t>است که رفاه غربت، آن‌ها را از درد و رنج ملت خویش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می‌کوشد با طرح نمادهای اسطوره‌ای ملی و تاریخی، عرق وطن‌دوستی و دفاع از آب‌وخاک و تلاش برای رسیدن به وضع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تن دادن به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افراد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و بایسته‌ترین گام در بحث و تحلیل هر مقوله‌ای، شناخت جغرافیای آن موضوع و ترسیم مرزهای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برای بسیاری از موضوعات فراخنا و گستره‌ای بی‌مرز می‌توان قائل شد و این شیوه‌ای است که در حوزه علوم انسانی متداول‌تر است و البته جز گره‌افکنی در کار و ایجاد ابهام و سردرگمی ره‌آوردی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مقاومت یا پایداری نیز مصون از این خطرگاه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دامنه‌ی ادبیات پایداری را به هر نوع ایستادگی و رویارویی انسان که در قالب شعر و نثر ظهور و بروز می‌یابد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سروده‌های نخستین انسان در ستیز با عناصر طبیعت و عوامل مرموز مؤثر در سرنوشت، نوشته‌ها و سروده‌هایی که ستیز انسان با خویش و خواهش‌های شکننده و اسارت آفرین را بازمی‌گویند و همه آثاری که به جنگ‌های تاریخ ملت‌هابرمی‌گردند، در قلمرو ادبیات پایداری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شیوه تحلیل و تبیین و اعتقاد به چنین میدان فراخ و بی‌مرزی نه علمی است و نه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علمی، ادبیات پایداری به مجموعه آثاری اطلاق می‌شود که</w:t>
      </w:r>
    </w:p>
    <w:p>
      <w:pPr>
        <w:pStyle w:val="BookText"/>
        <w:rPr/>
      </w:pPr>
      <w:r>
        <w:rPr>
          <w:rFonts w:ascii="IRNazanin" w:hAnsi="IRNazanin" w:eastAsia="IRNazanin"/>
          <w:color w:val="111111"/>
          <w:sz w:val="28"/>
          <w:sz w:val="28"/>
          <w:szCs w:val="28"/>
          <w:rtl w:val="true"/>
          <w:lang w:bidi="fa-IR"/>
        </w:rPr>
        <w:t>از زشتی‌ها و پلشتی‌های بیداد داخلی یا تجاوزگر بیرونی، در همه حوزه‌های سیاسی، فرهنگی، اقتصادی، اجتماعی، با زبانی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رخ نمودن فاجعه، برخی در میان جنگ یا پس از رخ دادن شکست وارد میدان می‌شوند و برخی پس از پایان یافتن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یا پس از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جوان است و عمدتاً به سروده‌ها، نمایش‌نامه‌ها، داستان‌های کوتاه و بلند، قطعات ادبی، طنزها، حسب حال‌ها، نامه‌ها و آثاری گفته می‌شود که در همین سده نوشته و آفریده‌شده‌اند و روح ستیز با جریان‌های ضد آزادی و ایستادگی در مقابل آن‌ها را نشان می‌دهند و متضمن رهایی و رشد و بالندگی جامعه‌های انسانی هستند</w:t>
      </w:r>
      <w:r>
        <w:rPr>
          <w:rFonts w:eastAsia="IRNazanin" w:cs="IRNazanin"/>
          <w:color w:val="111111"/>
          <w:sz w:val="28"/>
          <w:szCs w:val="28"/>
          <w:rtl w:val="true"/>
          <w:lang w:bidi="fa-IR"/>
        </w:rPr>
        <w:t xml:space="preserve">. </w:t>
      </w:r>
      <w:bookmarkStart w:id="47" w:name="pg5788_50792"/>
    </w:p>
    <w:p>
      <w:pPr>
        <w:pStyle w:val="Heading4"/>
        <w:numPr>
          <w:ilvl w:val="3"/>
          <w:numId w:val="1"/>
        </w:numPr>
        <w:rPr/>
      </w:pPr>
      <w:bookmarkStart w:id="48" w:name="__RefHeading___Toc4332457_581953129"/>
      <w:bookmarkStart w:id="49" w:name="_Toc15"/>
      <w:bookmarkEnd w:id="47"/>
      <w:bookmarkEnd w:id="48"/>
      <w:r>
        <w:rPr/>
        <w:t>2-2</w:t>
      </w:r>
      <w:r>
        <w:rPr>
          <w:rtl w:val="true"/>
        </w:rPr>
        <w:t xml:space="preserve">. </w:t>
      </w:r>
      <w:r>
        <w:rPr>
          <w:rtl w:val="true"/>
        </w:rPr>
        <w:t>زندگی بشر و ادب مقاومت</w:t>
      </w:r>
      <w:bookmarkEnd w:id="49"/>
    </w:p>
    <w:p>
      <w:pPr>
        <w:pStyle w:val="BookText"/>
        <w:rPr/>
      </w:pPr>
      <w:r>
        <w:rPr>
          <w:rFonts w:ascii="IRNazanin" w:hAnsi="IRNazanin" w:eastAsia="IRNazanin"/>
          <w:color w:val="111111"/>
          <w:sz w:val="28"/>
          <w:sz w:val="28"/>
          <w:szCs w:val="28"/>
          <w:rtl w:val="true"/>
          <w:lang w:bidi="fa-IR"/>
        </w:rPr>
        <w:t>زندگی بشر همواره توأم با تلاش و مقاومت در برابر ناملایمات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مبارزه برای بقا، از ابتدای زندگی غارنشینی بشر اولیه همواره در پی بقا بوده و با ناسازگاری‌های اطرافش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خشم طبیعت و حیوانات وحشی و حتی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در حال مبارزه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هرچقدرآگاهی‌ها و دانسته‌های بشر بیشتر شده ، مبارزه او هدفمندتر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شناخت باعث شده تا مبارزه او آگاهانه‌تر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مبارزه جزئی لاینفک از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همه‌ی مبارزات از ارزش یکسانی برخوردارند؟ آیا همان اهمیتی که مبارزه و رویارویی با حیوانی درنده و وحشی در زندگی بشر اولیه داشت، امروزه نیز از همان درجه‌ی اعتبار برخوردار است؟ یا اینکه این رویارویی برای انسان امروز ناملموس و شاید مضحک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کشاکش این مبارزات، اثری ادبی آفریده شود، می‌توان نام تمام انواع آن را ادبیات پایداری و مقاومت نهاد؟ یا اینکه به قول غالی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آفرینش ادبی، یک واکنش طبیعی و ذاتی انسان است در برابر عوامل ناتوانی و سستی که در لحظات شکست برای انسان روی می‌دهد ابتدا باید با تعریف جنگ آشنا شویم و سپس به انواع مقاومت و رویارویی در برابر جنگ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ادامه سیاست است و عملی ست خشونت‌آمیز که هدفش وادار کردن حریف به اجرای خواسته‌های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جنگ در عمل، رودررویی سازمان‌یافته‌ی دو یا چند دولت بر سر اهداف از پیش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روزبهانی،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جنگ قاعده‌ای است که به دو یا چند گروه متخاصم امکان می‌دهد تا به اتکای نیروهای مسلح علیه یکدیگر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و ادامه جنگ باید یک نابرابری اقتصادی، سیاسی، نظامی یا اختلاف سیاسی و یا نفوذ استراتژیک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تعریفی که از جنگ بیان شد، این پدیده می‌تواند به دو شکل ظهور و بروز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بیرونی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بین جنگ داخلی و جنگ بیرونی تفاوتی وجود دارد؟ آیا مجاهدان و مبارزان با </w:t>
      </w:r>
    </w:p>
    <w:p>
      <w:pPr>
        <w:pStyle w:val="BookText"/>
        <w:rPr/>
      </w:pPr>
      <w:r>
        <w:rPr>
          <w:rFonts w:ascii="IRNazanin" w:hAnsi="IRNazanin" w:eastAsia="IRNazanin"/>
          <w:color w:val="111111"/>
          <w:sz w:val="28"/>
          <w:sz w:val="28"/>
          <w:szCs w:val="28"/>
          <w:rtl w:val="true"/>
          <w:lang w:bidi="fa-IR"/>
        </w:rPr>
        <w:t>همان شورونشاط و نیرویی که با متجاوز بیرونی می‌جنگند با دشمن داخلی نیز به ستیز برمی‌خیزند؟ مسلماً فرق آشکاری بین جنگ‌های داخلی و بیرونی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هدف آن بریدن و کوتاه کردن دست متجاوز خارجی است و جنگی که هدف آن تغییر نظام اجتماعی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مددپور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تأملاتی در باب ماهیت و ذات هنر و ادبیات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مقاومت نیز انواعی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دو نوع است انقلابی و 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انقلابی در مقام نفی کل عالم موجود و رسیدن به عالم موعود یا آماده شدن برای زندگی در چنین 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مقاومت شورشی به نوعی استبداد یا دیکتاتور با تغییر قانون اساسی و طبقه حاکم و رژیم سیاسی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تفکر انقلابیون، گذر از عالم کنونی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مددپور،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ابتدا گفتیم، در یک جمله می‌توان ادب مقاومت را نوعی واکنش قلمداد کرد، که در هنگام رخ دادن حادثه و فاجعه‌ای همچون جنگ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نوع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جنگ داخلی باشد یا بیرونی، تجاوز بیگانه به میهن و اشغال سرزمین باشد و یا جنگ‌های چریکی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پدیده ادبی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ضربان ادب پایداری با شدت و ضعف مبارزه بالا و پایین می‌آید و گاهی برعکس، تأثیر این اثر هنری آن‌چنان عظیم است که بر شدت و ضعف مقاومت و مبارزه تأثیر مثبت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شکری غالی، شکل‌های گوناگون ادب پایداری را که در جریان مبارزه به وجود می‌آید، این‌چنین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آثار پیش از رخ نمودن فاجعه در برابر آن می‌ایستند و تا حد ایفای یک رسالت تاریخی اوج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میان جنگ یا پس از رخ دادن شکست وارد میدان می‌شوند و برخی پس از پایان یافتن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یا پس از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می‌پردازند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شکل‌های ادب پایداری را می‌توان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فاجعه، هم‌زمان با فاجعه و پس از فاجعه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را حتی می‌توان در آثار یک نویسنده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نویسنده صرفاً نگاهی ناسیونالیستی و جنبه عاطفی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جنبه اجتماعی آن قوی‌تر می‌شود و زبان حال مردم ستمدیده و مبارزان و مجاهدان می‌گردد و گاهی نیز مبارزه به علت طولانی شدن آن</w:t>
      </w:r>
      <w:r>
        <w:rPr>
          <w:rFonts w:eastAsia="IRNazanin" w:cs="IRNazanin"/>
          <w:color w:val="111111"/>
          <w:sz w:val="28"/>
          <w:szCs w:val="28"/>
          <w:rtl w:val="true"/>
          <w:lang w:bidi="fa-IR"/>
        </w:rPr>
        <w:t xml:space="preserve">- </w:t>
      </w:r>
      <w:bookmarkStart w:id="50" w:name="pg5788_50796"/>
    </w:p>
    <w:p>
      <w:pPr>
        <w:pStyle w:val="BookText"/>
        <w:rPr/>
      </w:pPr>
      <w:bookmarkEnd w:id="50"/>
      <w:r>
        <w:rPr>
          <w:rFonts w:ascii="IRNazanin" w:hAnsi="IRNazanin" w:eastAsia="IRNazanin"/>
          <w:color w:val="111111"/>
          <w:sz w:val="28"/>
          <w:sz w:val="28"/>
          <w:szCs w:val="28"/>
          <w:rtl w:val="true"/>
          <w:lang w:bidi="fa-IR"/>
        </w:rPr>
        <w:t>مانند مبارزات مردم مظلوم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لاینفک زندگی به شمار می‌رود که در شکل اخیر خطر یأس و ناامیدی و خستگی از سوی شاعر مقاومت می‌تواند به مبارزه صدمه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روزبهانی،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51" w:name="__RefHeading___Toc4332459_581953129"/>
      <w:bookmarkStart w:id="52" w:name="_Toc16"/>
      <w:bookmarkEnd w:id="51"/>
      <w:r>
        <w:rPr/>
        <w:t>3-2</w:t>
      </w:r>
      <w:r>
        <w:rPr>
          <w:rtl w:val="true"/>
        </w:rPr>
        <w:t xml:space="preserve">. </w:t>
      </w:r>
      <w:r>
        <w:rPr>
          <w:rtl w:val="true"/>
        </w:rPr>
        <w:t>تعریف ادبیات مقاومت</w:t>
      </w:r>
      <w:bookmarkEnd w:id="52"/>
    </w:p>
    <w:p>
      <w:pPr>
        <w:pStyle w:val="BookText"/>
        <w:rPr/>
      </w:pPr>
      <w:r>
        <w:rPr>
          <w:rFonts w:ascii="IRNazanin" w:hAnsi="IRNazanin" w:eastAsia="IRNazanin"/>
          <w:color w:val="111111"/>
          <w:sz w:val="28"/>
          <w:sz w:val="28"/>
          <w:szCs w:val="28"/>
          <w:rtl w:val="true"/>
          <w:lang w:bidi="fa-IR"/>
        </w:rPr>
        <w:t>در تعریف ادبیات مقاومت، پس از قدری تأمل نسبت به تعاریف موجود در این زمینه کاملاً مشخص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شتاب‌زدگی و کلی‌گویی،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کلی‌گویی باعث شده که متأسفانه اشخاص به بیراهه روند و مثلاً در مواردی اشعاری را که بیشتر حالت فخریه دارد، جزو ادب مقاومت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اصلی‌ترین آفت این باشد که چون ادبیات ما به طور جدی پس از جنگ هشت ساله با عراق رو به سوی ادب مقاومت آورده، نگاه صرفاً ارزشی به مقولات مربوط به جنگ به تعریف ادبیات مقاومت هم رسوخ کرده و باعث شد که تعریف علمی کمتر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با بیان نظرگاه‌های متفاوت می‌توان به چالش‌هایی که در این زمینه وجود دارد، پی برد؛ سپس به تعریف دقیق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شعر مقاومت را شعری شعاری می‌دانند و معتقدند این شعر همان کارکردی را دارد که شعار به هنگام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فرلیمو در مقدمه‌ای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مقاومت نوعی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شعارهایی که به دلیل ضرورت و از میان واقعیت‌ها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فراتر از قلب‌ها که عزم و اراده را برای آینده تحکیم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مقاومت از استعاره‌ها و تشبیهات پیچیده خبری نیست بلکه احساس آن سیال و روان جاری می‌شود و بر قلب‌هامی‌نشیند و به همین دلیل شاعر سازنده سرودهای ملی نقش بس حساسی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شعر در شکل سرود، تجسم وحدت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 محرک و مخالف نظم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این شاعر که از زبان کارگر محروم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از رنج و حتی از تفاوت عشق او و عشق افراد مرفه جامعه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دراین‌باره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شعر شعاری در بحبوحه‌ی جنگ و مبارزه کارکردی همچون تهییج و ترغیب را نیز با خود به همراه دارد، اما ازآنجاکه ادبیات یک ملت پس از گذشت سال‌ها، برگی از تاریخ آن سرزمین محسوب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می‌توان از طریق آن به واقعیت‌های </w:t>
      </w:r>
    </w:p>
    <w:p>
      <w:pPr>
        <w:pStyle w:val="BookText"/>
        <w:rPr/>
      </w:pPr>
      <w:r>
        <w:rPr>
          <w:rFonts w:ascii="IRNazanin" w:hAnsi="IRNazanin" w:eastAsia="IRNazanin"/>
          <w:color w:val="111111"/>
          <w:sz w:val="28"/>
          <w:sz w:val="28"/>
          <w:szCs w:val="28"/>
          <w:rtl w:val="true"/>
          <w:lang w:bidi="fa-IR"/>
        </w:rPr>
        <w:t>روزگاران گذشته پی برد و از آن روی که ادبیات کارکردی فرازمانی و فرا مکانی دارد، پس شعر شعاری بر اثر گذشت زمان اهمیت خود را از هر دو صورت از دست می‌دهد و خواننده بعد از گذشت سال‌ها، احساس نزدیکی چندانی با آن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در تعریفی که از ادبیات مقاومت ارائه کرده‌اند، دامنه وسیعی را برای آن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دامنه ادبیات پایداری را به هر نوع ایستادگی و رویارویی انسان که در قالب شعر و نثر ظهور و بروز می‌یابد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سنگری تأکید می‌کند این شیوه تحلیل و اعتقاد به چنین میدان بی‌مرزی، نه علمی و نه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تعریفی که محمدرضا سنگری از ادبیات مقاومت در کتاب نقد و بررسی ادبیات منظوم دفاع مقدس ارائه می‌دهد، این ادبیات را می‌توان به سه بخش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مشکلات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جوشش و غلیان علیه وضعیت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پایداری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و مواجهه با حملات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ادبیات و هنری که در گرماگرم مبارزه و جهاد بر اساس تفکری والا صورت می‌گیرد، با ادبیاتی که در برابر واکنش آدمی با عناصر طبیعت روی می‌دهد، اختلاف ماهوی دارد و در یک سطح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باربارا هارلو استاد دانشگاه تگزاس آمریکا، ارتباط تنگاتنگی بین ادبیات مقاومت و ادبیات جهان سوم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ادبیات مقاومت، حول محور مبارزه انسان با بیدادگری و ستم و ظلم می‌گردد و هیچ‌گاه در چارچوب قواعد تحمیلی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کتاب ادب مقاومت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Resistance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 واکنش جمعی را در برابر سلطه ظلم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 شعر پویا بوده که می‌تواند به کانالی برای بیان حرف‌های ستمدیده به ستمگر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مقاومت برخلاف قواعد مرسوم ادبی غرب است و از حصار تنگ شخصی بیرون می‌آید و پیامی جهانی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هارلو،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غالی شکری نیز در مقدمه کتاب مقاومت، همه آثار ادبیات پایداری را به‌گونه‌ای مبارزه با امپریالیسم می‌داند که هنرمند امروزین جهان ما با جنگ‌افزار ادب خود می‌خواهد اندیشه آمریکایی، احساس آمریکایی و به‌گونه‌ای کلی </w:t>
      </w:r>
    </w:p>
    <w:p>
      <w:pPr>
        <w:pStyle w:val="BookText"/>
        <w:rPr/>
      </w:pPr>
      <w:r>
        <w:rPr>
          <w:rFonts w:ascii="IRNazanin" w:hAnsi="IRNazanin" w:eastAsia="IRNazanin"/>
          <w:color w:val="111111"/>
          <w:sz w:val="28"/>
          <w:sz w:val="28"/>
          <w:szCs w:val="28"/>
          <w:rtl w:val="true"/>
          <w:lang w:bidi="fa-IR"/>
        </w:rPr>
        <w:t>آمریکازدگی را که چون اختاپوس بر سراسر گیتی پنجه افکنده است، از بیخ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درونی از ته نشست‌های امپریالیسم بافت بنیادی آثار ادبی همه هنرمندان پیکارگر امروزی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دیدگاهی ابتدایی، ادبیات مقاومت را نوعی ستیز و جدال با وضعیت موجود بدانیم، به این معناست که مهم‌ترین عنصر ادب مقاومت تحولات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بستری به نام حوادث اجتماعی باید وجود داشته باشد و چون تحولات، دگرگونی‌ها و التهاب‌های اجتماعی در متن زندگی توده مردم روی می‌دهد، عامل دیگر ادبیات مقاومت توده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ادبیات مقاومت بدون وجود توده مردمی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مقاومت زمانی معنا و مفهوم پیدا می‌کند که پای توده مردم، اجتماع و ملت‌ها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درواقعمی‌توان گفت ادبیات مقاومت زبان مردمی است که در برابر استبداد داخلی یا خارجی، حمله و هجوم بیگانگان، اشغال سرزمین به وسیله‌ی دولتی متجاوز و بیداد و ستم داخلی او به مبارزه برمی‌خیزند و در این هنگام ادب مقاومت سر برمی‌آورد و مردم را ترغیب و تهییج به مبارزه در برابر ظلم و بیداد و یا دفاع در برابر هجوم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مقاومت زبان توده مردمی و اجتماع عام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خفقان داخلی و استبداد و سانسور قدرت صراحت را از هنرمند بگیرد، زبان به سوی رمز و اشاره و سمبل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تعریف کوتاه و منسجم در تعریف ادبیات مقاومت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مقاومت به دسته‌ای از آثار ادبی گفته می‌شود که در متن زندگی مردم و در گیرودار تحولات اجتماعی به وجود می‌آید و جنگ فقط بستر به وجود آمدن آن نیست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داخلی، هجوم خارجی و اشغال می‌تواند بسترهای دیگر این ادبیات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ادب مقاومت، ادبیات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رسالتی که برای رسیدن به وضعیت مطلوب از زبان هنرمند مقاومت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ادب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بازتاب تحولات اجتماعی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زمانی و مکانی خاص نمی‌گنجد، می‌تواند همدلی و مشارکت دیگر هنرمندان از کشورهای مختلف را در پی داشته باشد و جلوه‌های گوناگونی از ادب مقاومت را می‌توان مشاهده کرد؛ قبل از حادثه، در بین حادثه و بعد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دوره تاریخی با </w:t>
      </w:r>
      <w:bookmarkStart w:id="53" w:name="pg5788_50801"/>
    </w:p>
    <w:p>
      <w:pPr>
        <w:pStyle w:val="BookText"/>
        <w:rPr/>
      </w:pPr>
      <w:bookmarkEnd w:id="53"/>
      <w:r>
        <w:rPr>
          <w:rFonts w:ascii="IRNazanin" w:hAnsi="IRNazanin" w:eastAsia="IRNazanin"/>
          <w:color w:val="111111"/>
          <w:sz w:val="28"/>
          <w:sz w:val="28"/>
          <w:szCs w:val="28"/>
          <w:rtl w:val="true"/>
          <w:lang w:bidi="fa-IR"/>
        </w:rPr>
        <w:t>توجه به سیر حوادث و تحولات اجتماعی، ادب مقاومت متناسب با بافت زبانی و حتی موضوعی و محتوایی، ویژه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ادبیات مقاومت به معنای اصلی و واقعی کلمه، ادبیاتی سفارشی و حکومتی نیست که اگر چنین باشد، دیگر زبان توده مردم نیست، بلکه نشان‌دهنده‌ی فکر حاکم بر جامعه است که با استفاده از زور و سرمایه توان این را دارد تا ظلم و جور خود را، دفاع در برابر تروریست‌ها و خرابکارها نشان دهد و مدافعان را مهاجم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گفته شد، می‌توان مؤلفه‌های اصلی شعر مقاومت را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شعری پیشرو و پیشتاز تحولات و دگرگونی‌های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شعر توده‌هاست و از همین رو مصلحت جامعه را بر هر چیز دیگری از جمله منفعت اشخاص، احزاب، گروه‌ها و طبقه حاکم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در ظاهر چهره‌ای خشن و جنگ‌طلب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بهره‌مند از نماد و رمز و استعاره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القاکننده‌ی امید به آینده و پیروزی و دعوت‌کننده به مبارزه در برابر بیداد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شعری منتقد نسبت به وضعیت ناهنجار کنونی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نسبت به پدیده‌ها نگاهی جزئی نگر و ریزبین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مقاومت، حافظ پیروزی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به‌دست‌آمده و نگران از دست دادن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آرمان‌هاست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4" w:name="__RefHeading___Toc4332461_581953129"/>
      <w:bookmarkStart w:id="55" w:name="_Toc17"/>
      <w:bookmarkEnd w:id="54"/>
      <w:r>
        <w:rPr/>
        <w:t>4-2</w:t>
      </w:r>
      <w:r>
        <w:rPr>
          <w:rtl w:val="true"/>
        </w:rPr>
        <w:t xml:space="preserve">. </w:t>
      </w:r>
      <w:r>
        <w:rPr>
          <w:rtl w:val="true"/>
        </w:rPr>
        <w:t>پیشینه‌ی ادبیات مقاومت</w:t>
      </w:r>
      <w:bookmarkEnd w:id="5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نقش افراد در مواجهه با جنگ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ملت‌ها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این تفاوت‌ها هرگز به معنای برتری ملتی بر ملت دیگر و یا فردی بر فرد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حدیث پایداری و مقاومت توده‌ها که جوهره اصلی آن ایستادگی است حدیث نامکرری است که از هر زبانی که بشنوی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عموماً هنگامی که سخن از پیشینه ادب پایداری می‌شود، سابقه‌ی آن را به جنگ جهانی دوم نسبت می‌دهند، اما دومینیک هیبرد اصطلاح شاعر </w:t>
      </w:r>
    </w:p>
    <w:p>
      <w:pPr>
        <w:pStyle w:val="BookText"/>
        <w:rPr/>
      </w:pPr>
      <w:r>
        <w:rPr>
          <w:rFonts w:ascii="IRNazanin" w:hAnsi="IRNazanin" w:eastAsia="IRNazanin"/>
          <w:color w:val="111111"/>
          <w:sz w:val="28"/>
          <w:sz w:val="28"/>
          <w:szCs w:val="28"/>
          <w:rtl w:val="true"/>
          <w:lang w:bidi="fa-IR"/>
        </w:rPr>
        <w:t>جنگ را مربوط به جنگ جهانی اول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شاعر جنگ برای برنامه ریزان درسی و مباحث عمومی مهم است و اگرچه تعریف دقیق همه پسندی برای آن وجود ندارد، اما جایگزینی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مشترک همه‌ی شعرهای جنگ را جنگ می‌داند، البته نه‌فقط به عنوان مضمون آن‌ها بلکه شیوه تأثیرپذیری شاعران جنگ از جنگ هم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اندیشمندان شاعر جنگ را به‌اندازه خود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 سال آغاز جنگ جهانی اول – مهم می‌دانند چون از او انتظار می‌رفت یک نماینده، یک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تسکین‌دهنده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معتقدند شاعر جنگ باید به جنگ اعتراض کند و برخی دیگر نیز رویکردی ادبی و نه سیاسی را ملاک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توجه عمومی به سرباز شاعرانجلب گشت و شعر سرایی مردانی که واقعاً خودشان می‌جنگیدند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اغلب آن آثار ارزش ادبی اندکی دارند و بیشتر منظومه‌اند تا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به‌این‌علت برخی بر این باورند جنگ بیشتر خود شاعران را پرورش داد تا شعر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شاعر در گزارش ترس غیرقابل بیان، موفق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جنگ جهانی نخست به حوزه‌ی پژوهشی تبدیل شده است که رشته‌های متنوع بسیاری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حوزه‌هایی مانند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 شخصی یا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و روز نگاشت‌های 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مشهور، خواه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زیست‌نگاری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نمونه‌های غیر داستانی و داستانی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و 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نوشته رزمندگان، خواه غیر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جبهه‌ها و از جبهه‌ها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جنگ جهانی نخست بررسی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تقریباً هر نوع نوشته‌ای را اکنون بتوان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سابقه مباحث نظری جدی درباره ادبیات مقاومت به جنگ جهانی دوم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در اروپا و به ویژه فرانسه، متفکران و هنرمندان تحت تأثیر جنگ و نهضت مقاومت به این برداشت کلی رسیدند که باید در تحولات جامعه شرکت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مروجان این عقیده از جمله سارتر و کامو قائل به نوعی التزام و تعهد در هنر بودند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شکری غالی، شعر پایداری فرانسه را در گرماگرم جنگ جهانی دوم سرآغاز ادب </w:t>
      </w:r>
    </w:p>
    <w:p>
      <w:pPr>
        <w:pStyle w:val="BookText"/>
        <w:rPr/>
      </w:pPr>
      <w:r>
        <w:rPr>
          <w:rFonts w:ascii="IRNazanin" w:hAnsi="IRNazanin" w:eastAsia="IRNazanin"/>
          <w:color w:val="111111"/>
          <w:sz w:val="28"/>
          <w:sz w:val="28"/>
          <w:szCs w:val="28"/>
          <w:rtl w:val="true"/>
          <w:lang w:bidi="fa-IR"/>
        </w:rPr>
        <w:t>پایداری می‌داند و نقش سخن‌سرایان در نبرد میهن بر ضد نازیسم را نقش مهم و ویژه‌ای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ادب المقاومه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پایداری فرانسه یکی از زیباترین چهره‌های پیکار انسانی بود زیرا بیش از یک‌چهارم میلیون از افراد غیر ارتشی در آن شرکت کردند با گرایش‌های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چکامه‌های لوئی آراگون از نخستین آزمون‌ها بودند که توانست خود را از دید کارگزاران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ورد هر زبانی گشت و او را سخن‌سرای پایداری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اگرچه به نظر دومینیک هیبرد، آغاز شعر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می‌توان جنگ جهانی اول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تاریخ بیشتر به مقدمه‌ای برای حوزه‌های پژوهشی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شعرهای این زمان حالت روز نگاشت داشته و مؤلفه‌هایی که ما در شعر مقاومت به دنبال آن هستیم،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هیبرد در مورد شاعر جوان 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جنگ بوده،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سیلیکن بر اساس مبانی محکمی می‌نویسد و یکی از آن‌ها این است که جنگ کلاً پلید است و شعر راستین نباید چیزی به جنگ بگوید یا حتی به نظر نرسد که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سیلیکن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روز در سنگرها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را در تله‌ای قرار می‌دهد که پوچی جنگ و مسؤولیت انسان را در برابر آن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مشاهده کردیم، اشعار شاعر جوان ایتالیایی که شاعر جنگ است، به جای اینکه تهییج کننده و ترغیب‌کننده به سوی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فلسفه پایداری و مقاومت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عنوان آغازی برای ادبیات مقاومت می‌توان قائل شد، به بعد از جنگ جهانی دوم در اروپا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آغاز هم‌زمان با رواج نظریه التزام و تعهد در شعر بوده،</w:t>
      </w:r>
    </w:p>
    <w:p>
      <w:pPr>
        <w:pStyle w:val="BookText"/>
        <w:rPr/>
      </w:pPr>
      <w:r>
        <w:rPr>
          <w:rFonts w:ascii="IRNazanin" w:hAnsi="IRNazanin" w:eastAsia="IRNazanin"/>
          <w:color w:val="111111"/>
          <w:sz w:val="28"/>
          <w:sz w:val="28"/>
          <w:szCs w:val="28"/>
          <w:rtl w:val="true"/>
          <w:lang w:bidi="fa-IR"/>
        </w:rPr>
        <w:t>شاعران خود را متعهد دانستند که نسبت به آنچه در جامعه روی می‌دهد، بی‌تفاوت نباشند حوادث و پیشامدهای ناگوار چون جنگ قتل و غارت و آوارگی از اولین زمینه‌های شکوفایی ادبیات مقاومت است، چراکه حوادث با شعر رابطه‌ای دوسویه دارند حوادث بر هر انسانی تأثیر می‌گذارد و در شاعر به‌گونه‌ای دیگر</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حوادث و رویدادها بر ادبیات مقاومت جهان تأثیر بسزایی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دوم قرن بیستم جهان بستر حوادث تلخی بود حوادثی که در ترسیم ادب مقاومت ملت‌ها نقش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تفکر مارکسیستی بر اغلب </w:t>
      </w:r>
      <w:bookmarkStart w:id="56" w:name="pg5788_50807"/>
    </w:p>
    <w:p>
      <w:pPr>
        <w:pStyle w:val="BookText"/>
        <w:rPr/>
      </w:pPr>
      <w:bookmarkEnd w:id="56"/>
      <w:r>
        <w:rPr>
          <w:rFonts w:ascii="IRNazanin" w:hAnsi="IRNazanin" w:eastAsia="IRNazanin"/>
          <w:color w:val="111111"/>
          <w:sz w:val="28"/>
          <w:sz w:val="28"/>
          <w:szCs w:val="28"/>
          <w:rtl w:val="true"/>
          <w:lang w:bidi="fa-IR"/>
        </w:rPr>
        <w:t>جنبش‌های آزادی‌بخش و رواج اندیشه‌های قومیت‌گرایی و ناسیونالیستی در کشورهای تازه استقلال‌یافته، مفاهیم ادب مقاومت را در حوزه وطن‌پرستی تفاخر به پیشینه تمدن و فرهنگ، قهرمان‌پروری، نمای آزادی‌های اجتماعی و در شکل نسبتاً مطلوب خود ستایش جوهره انسانیت، محدود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احساسات بشری تظاهری جز بروز هیجانات سطحی چون انتقام و نفرت نداشت، در قلمرو ادیان الهی نیز که بنیاد جوامع دینی بر آن استوار است، تنها اسلام دارای تعلیمات خاص در زمینه جهاد و دفاع از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الهیات سیاسی و رهایی‌بخش کشورهای عرب متأثر از تعالیم مارکسیستی و ناسیونالیستی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سال‌های پس از جنگ جهانی دوم، پرستش وطن و سرزمین به تأثیر از ادب پایداری روسیه، در کشورهای خاورمیانه و امریکای جنوبی و حتی آسیای دور رواج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57" w:name="__RefHeading___Toc4332463_581953129"/>
      <w:bookmarkStart w:id="58" w:name="_Toc18"/>
      <w:bookmarkEnd w:id="57"/>
      <w:r>
        <w:rPr/>
        <w:t>5-2</w:t>
      </w:r>
      <w:r>
        <w:rPr>
          <w:rtl w:val="true"/>
        </w:rPr>
        <w:t xml:space="preserve">. </w:t>
      </w:r>
      <w:r>
        <w:rPr>
          <w:rtl w:val="true"/>
        </w:rPr>
        <w:t>زمینه‌های پیدایش ادبیات مقاومت</w:t>
      </w:r>
      <w:bookmarkEnd w:id="58"/>
    </w:p>
    <w:p>
      <w:pPr>
        <w:pStyle w:val="Heading5"/>
        <w:numPr>
          <w:ilvl w:val="4"/>
          <w:numId w:val="1"/>
        </w:numPr>
        <w:rPr/>
      </w:pPr>
      <w:bookmarkStart w:id="59" w:name="__RefHeading___Toc4332465_581953129"/>
      <w:bookmarkStart w:id="60" w:name="_Toc19"/>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پایداری یکی از واقعیت‌های مهم زندگی بشر است در کنار دو جریان مرگ و زندگی، یکی از برترین ویژگی‌های هنر انسانی این است که با توجه به شرایط مکانی و زمانی دست به خلق اثر می‌زند و علاوه بر اینکه روایت کننده است، باعث بسیج جمعی در برابر سلطه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پیدایش و به وجود آمدن ادب و شعر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هنر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زمینه‌ها و عواملی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هنگامی که جامعه‌ای دچار نظامی مستبد یا غاصب شود، به طوری که آزادی و حقوق اولیه اجتماعی افراد سلب شود، ادبیات مقاومت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و اختناق داخلی، عدم آزادی بیان، حاکمیت ضد مردمی و اجتماع، غصب سرزمین و سرمایه‌های ملی، تجاوز به اعتقادات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دینی و غیردینی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نکته‌ای در اینجا قابل ذکر است، ممکن است ادبیاتی در زمان و مکان خاصی در مقابل حکومتی کاملاً مردمی قد علم کند و به خاطر منافع جزئی یا گروهی خویش به سرایش شعر مقاومت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مقاومت، مقاومتی مثبت و مردم مدار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اشعار باید با عنوان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سیاسی یاد کرد، که معمولاً نشانگر طرز تفکر خاصی در برابر تفکر حاکم و رایج و مردمی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البته شاید در مواقعی می‌تواند تهییج کننده مردم بر ضد </w:t>
      </w:r>
      <w:bookmarkStart w:id="61" w:name="pg5788_50809"/>
    </w:p>
    <w:p>
      <w:pPr>
        <w:pStyle w:val="BookText"/>
        <w:rPr/>
      </w:pPr>
      <w:bookmarkEnd w:id="61"/>
      <w:r>
        <w:rPr>
          <w:rFonts w:ascii="IRNazanin" w:hAnsi="IRNazanin" w:eastAsia="IRNazanin"/>
          <w:color w:val="111111"/>
          <w:sz w:val="28"/>
          <w:sz w:val="28"/>
          <w:szCs w:val="28"/>
          <w:rtl w:val="true"/>
          <w:lang w:bidi="fa-IR"/>
        </w:rPr>
        <w:t>حاکمیت باشد، چه به حق و چه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روشنی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 از ادبیات پایداری و مقاومت باید خاص‌تر و دقیق‌تر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به نظر نمی‌رسد که یک تعریف از شعر مقاومت و پایداری ارائه دهیم، آنگاه شعر حماسی، شعر اعتراض، شعر انتقادی، شعر کارگری، شعر انقلاب و شعر سیاسی را که هر کدام تعریف خاصی دارند، شعر مقاومت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آن‌ها را زیرشاخه‌ای از شعر مقاومت دانست ولی به خودی خود نمی‌تواند شعر مقاومت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می‌توان از شعر مقاومت و مردمی فلسطین علیه نظام غاصب صهیونیستی یادکرد که هرچند بر ضد حاکمیت است اما با شعر مقاومتی که مثلاً در زمان حکومت ملی مصدق توسط عده‌ای توده‌ای حافظ منافع شوروی سروده می‌شد، تفاوت بنیادین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خاستگاه ادب مقاومت و ریشه‌های آن می‌توان سه خاستگاه یا ریشه برای شکل‌گیری ادب مقاومت عنوان کرد</w:t>
      </w:r>
      <w:r>
        <w:rPr>
          <w:rFonts w:eastAsia="IRNazanin" w:cs="IRNazanin"/>
          <w:color w:val="111111"/>
          <w:sz w:val="28"/>
          <w:szCs w:val="28"/>
          <w:rtl w:val="true"/>
          <w:lang w:bidi="fa-IR"/>
        </w:rPr>
        <w:t>:</w:t>
      </w:r>
    </w:p>
    <w:p>
      <w:pPr>
        <w:pStyle w:val="Heading5"/>
        <w:numPr>
          <w:ilvl w:val="4"/>
          <w:numId w:val="1"/>
        </w:numPr>
        <w:rPr/>
      </w:pPr>
      <w:bookmarkStart w:id="62" w:name="__RefHeading___Toc4332467_581953129"/>
      <w:bookmarkStart w:id="63" w:name="_Toc20"/>
      <w:bookmarkEnd w:id="62"/>
      <w:r>
        <w:rPr/>
        <w:t>1-5-2</w:t>
      </w:r>
      <w:r>
        <w:rPr>
          <w:rtl w:val="true"/>
        </w:rPr>
        <w:t xml:space="preserve">. </w:t>
      </w:r>
      <w:r>
        <w:rPr>
          <w:rtl w:val="true"/>
        </w:rPr>
        <w:t>خاستگاه انسان شناختی</w:t>
      </w:r>
      <w:bookmarkEnd w:id="63"/>
    </w:p>
    <w:p>
      <w:pPr>
        <w:pStyle w:val="BookText"/>
        <w:rPr/>
      </w:pPr>
      <w:r>
        <w:rPr>
          <w:rFonts w:ascii="IRNazanin" w:hAnsi="IRNazanin" w:eastAsia="IRNazanin"/>
          <w:color w:val="111111"/>
          <w:sz w:val="28"/>
          <w:sz w:val="28"/>
          <w:szCs w:val="28"/>
          <w:rtl w:val="true"/>
          <w:lang w:bidi="fa-IR"/>
        </w:rPr>
        <w:t>هنرمند انقلابی چرا به خلق و آفرینش ادبیات مقاومت همت می‌گمارد؟ پاسخ این است که این رفتار در تعالی و رشد شخصیت هنرمند ریشه می‌دواند آنگاه که نظام ارزشی فرد از قلمرو منافع شخصی فراتر می‌رود و انسان خدا گونه شده و درصددخدا گونه کردن جامعه خود و جهان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 ضد ارزش‌هایی که نمودهای کفر و شرکند می‌ستیزد، هنر و ادبیات او نیز به این سمت رو می‌کند؛ یعنی ادبیات مقاومت نضج می‌یابد</w:t>
      </w:r>
      <w:r>
        <w:rPr>
          <w:rFonts w:eastAsia="IRNazanin" w:cs="IRNazanin"/>
          <w:color w:val="111111"/>
          <w:sz w:val="28"/>
          <w:szCs w:val="28"/>
          <w:rtl w:val="true"/>
          <w:lang w:bidi="fa-IR"/>
        </w:rPr>
        <w:t>.</w:t>
      </w:r>
    </w:p>
    <w:p>
      <w:pPr>
        <w:pStyle w:val="Heading5"/>
        <w:numPr>
          <w:ilvl w:val="4"/>
          <w:numId w:val="1"/>
        </w:numPr>
        <w:rPr/>
      </w:pPr>
      <w:bookmarkStart w:id="64" w:name="__RefHeading___Toc4332469_581953129"/>
      <w:bookmarkStart w:id="65" w:name="_Toc21"/>
      <w:bookmarkEnd w:id="64"/>
      <w:r>
        <w:rPr/>
        <w:t>2-5-2</w:t>
      </w:r>
      <w:r>
        <w:rPr>
          <w:rtl w:val="true"/>
        </w:rPr>
        <w:t xml:space="preserve">. </w:t>
      </w:r>
      <w:r>
        <w:rPr>
          <w:rtl w:val="true"/>
        </w:rPr>
        <w:t>خاستگاه جامعه‌شناختی</w:t>
      </w:r>
      <w:bookmarkEnd w:id="65"/>
    </w:p>
    <w:p>
      <w:pPr>
        <w:pStyle w:val="BookText"/>
        <w:rPr/>
      </w:pPr>
      <w:r>
        <w:rPr>
          <w:rFonts w:ascii="IRNazanin" w:hAnsi="IRNazanin" w:eastAsia="IRNazanin"/>
          <w:color w:val="111111"/>
          <w:sz w:val="28"/>
          <w:sz w:val="28"/>
          <w:szCs w:val="28"/>
          <w:rtl w:val="true"/>
          <w:lang w:bidi="fa-IR"/>
        </w:rPr>
        <w:t>ادبیات مقاومت در غار متولد نمی‌شود، بلکه معلول عوامل و شرایط اجتماعی خاص نیز هست؛ یعنی ابتدا باید در جامعه صاحبان زر و زور وجود داشته باشند و یا جامعه توسط بیدادگران داخلی یا خارجی از نظر فرهنگی، اقتصادی، سیاسی و یا نظامی مورد هجوم باشد، آنگاه هنرمند و ادیب، به عنوان روشنفکر یا مصلح اجتماعی با زبان یا قلم به مبارزه برخیزد</w:t>
      </w:r>
      <w:r>
        <w:rPr>
          <w:rFonts w:eastAsia="IRNazanin" w:cs="IRNazanin"/>
          <w:color w:val="111111"/>
          <w:sz w:val="28"/>
          <w:szCs w:val="28"/>
          <w:rtl w:val="true"/>
          <w:lang w:bidi="fa-IR"/>
        </w:rPr>
        <w:t>.</w:t>
      </w:r>
    </w:p>
    <w:p>
      <w:pPr>
        <w:pStyle w:val="Heading5"/>
        <w:numPr>
          <w:ilvl w:val="4"/>
          <w:numId w:val="1"/>
        </w:numPr>
        <w:rPr/>
      </w:pPr>
      <w:bookmarkStart w:id="66" w:name="__RefHeading___Toc4332471_581953129"/>
      <w:bookmarkStart w:id="67" w:name="_Toc22"/>
      <w:bookmarkEnd w:id="66"/>
      <w:r>
        <w:rPr/>
        <w:t>3-5-2</w:t>
      </w:r>
      <w:r>
        <w:rPr>
          <w:rtl w:val="true"/>
        </w:rPr>
        <w:t xml:space="preserve">. </w:t>
      </w:r>
      <w:r>
        <w:rPr>
          <w:rtl w:val="true"/>
        </w:rPr>
        <w:t>خاستگاه معرفتی</w:t>
      </w:r>
      <w:r>
        <w:rPr>
          <w:rtl w:val="true"/>
        </w:rPr>
        <w:t>(</w:t>
      </w:r>
      <w:r>
        <w:rPr>
          <w:rtl w:val="true"/>
        </w:rPr>
        <w:t>ایدئولوژیک</w:t>
      </w:r>
      <w:r>
        <w:rPr>
          <w:rtl w:val="true"/>
        </w:rPr>
        <w:t>)</w:t>
      </w:r>
      <w:bookmarkEnd w:id="67"/>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مقاومت همان‌گونه که محصول شرایط اجتماعی و روانی خاصی است، </w:t>
      </w:r>
      <w:bookmarkStart w:id="68" w:name="pg5788_50811"/>
    </w:p>
    <w:p>
      <w:pPr>
        <w:pStyle w:val="BookText"/>
        <w:rPr/>
      </w:pPr>
      <w:bookmarkEnd w:id="68"/>
      <w:r>
        <w:rPr>
          <w:rFonts w:ascii="IRNazanin" w:hAnsi="IRNazanin" w:eastAsia="IRNazanin"/>
          <w:color w:val="111111"/>
          <w:sz w:val="28"/>
          <w:sz w:val="28"/>
          <w:szCs w:val="28"/>
          <w:rtl w:val="true"/>
          <w:lang w:bidi="fa-IR"/>
        </w:rPr>
        <w:t>معلول نگرش خاص به خدا، جهان، جامعه و انسان و دین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نوع معرفت و نگرشی ادبیات</w:t>
      </w:r>
    </w:p>
    <w:p>
      <w:pPr>
        <w:pStyle w:val="BookText"/>
        <w:rPr/>
      </w:pPr>
      <w:r>
        <w:rPr>
          <w:rFonts w:ascii="IRNazanin" w:hAnsi="IRNazanin" w:eastAsia="IRNazanin"/>
          <w:color w:val="111111"/>
          <w:sz w:val="28"/>
          <w:sz w:val="28"/>
          <w:szCs w:val="28"/>
          <w:rtl w:val="true"/>
          <w:lang w:bidi="fa-IR"/>
        </w:rPr>
        <w:t>انقلاب یا ادبیات مقاومت را پدیدنمی‌آورد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چنین نتیجه گرفت که خاستگاه ادبیات مقاومت حاصل نوعی تحول است یا در خود و یا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69" w:name="__RefHeading___Toc4332473_581953129"/>
      <w:bookmarkStart w:id="70" w:name="_Toc23"/>
      <w:bookmarkEnd w:id="69"/>
      <w:r>
        <w:rPr/>
        <w:t>6-2</w:t>
      </w:r>
      <w:r>
        <w:rPr>
          <w:rtl w:val="true"/>
        </w:rPr>
        <w:t xml:space="preserve">. </w:t>
      </w:r>
      <w:r>
        <w:rPr>
          <w:rtl w:val="true"/>
        </w:rPr>
        <w:t>ادبیات پایداری و حوزه‌های آن</w:t>
      </w:r>
      <w:bookmarkEnd w:id="70"/>
    </w:p>
    <w:p>
      <w:pPr>
        <w:pStyle w:val="BookText"/>
        <w:rPr/>
      </w:pPr>
      <w:r>
        <w:rPr>
          <w:rFonts w:ascii="IRNazanin" w:hAnsi="IRNazanin" w:eastAsia="IRNazanin"/>
          <w:color w:val="111111"/>
          <w:sz w:val="28"/>
          <w:sz w:val="28"/>
          <w:szCs w:val="28"/>
          <w:rtl w:val="true"/>
          <w:lang w:bidi="fa-IR"/>
        </w:rPr>
        <w:t>همان‌گونه که گفتیم ادبیات پایداری ادبیاتی است که با تکیه بر ویژگی ملّیت یا دین، انسان‌ها را به مبارزه علیه استبداد، حقارت و بندگی، ترغیب می‌کند و یا به توصیف صحنه‌های نبرد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اشعار متناسب با تکیه‌گاه خود، انواعی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سروده‌هایی که با تکیه بر ملیت به شرح احوال و اعمال خارق‌العاده قهرمانان جنگ و مبارزه‌ی آن‌ها متمرکز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تمام اشعار حماسی ملی گذشته‌ی 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گشتاسب نامه، گرشاسب نامه، شاهنامه، امیر حمزه، حسین کرد شبستری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حماسه‌های تاریخی و مذهبی که سروده‌هایی است در توصیف جنگ‌های سلاطین گذشته و دلاوری‌های سپاهیان ممدوح و خواری دشمن و گاه شخصیت‌های بزرگ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اشعار در بیشتر دیوان‌های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دیده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عنصری، انوری، فرخی و رشیدالدین وطواط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سروده‌هایی با عنوان اعتراض علیه ظلم و مقابله با حاکمان جور با هدف آگاه ساختن مردم و ترغیب آن‌ها برای مقابله با ستم‌پیشگان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ناصرخسرو، سیف فرغانی و بسیاری از شاعران دوره‌ی مشروطیت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سروده‌هایی که با مضمون عدالت‌خواهی و نوع‌دوستی از ظلم حاکم بر کشورهایی چون فلسطین، بوسنی، ویتنام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سروده‌هایی برگرفته از اعتقادات مردم در مورد انقلاب اسلامی و دوران هشت سال دفاع مقدس</w:t>
      </w:r>
      <w:r>
        <w:rPr>
          <w:rFonts w:eastAsia="IRNazanin" w:cs="IRNazanin"/>
          <w:color w:val="111111"/>
          <w:sz w:val="28"/>
          <w:szCs w:val="28"/>
          <w:rtl w:val="true"/>
          <w:lang w:bidi="fa-IR"/>
        </w:rPr>
        <w:t>.</w:t>
      </w:r>
    </w:p>
    <w:p>
      <w:pPr>
        <w:pStyle w:val="Heading4"/>
        <w:numPr>
          <w:ilvl w:val="3"/>
          <w:numId w:val="1"/>
        </w:numPr>
        <w:rPr/>
      </w:pPr>
      <w:bookmarkStart w:id="71" w:name="__RefHeading___Toc4332475_581953129"/>
      <w:bookmarkStart w:id="72" w:name="_Toc24"/>
      <w:bookmarkEnd w:id="71"/>
      <w:r>
        <w:rPr/>
        <w:t>7-2</w:t>
      </w:r>
      <w:r>
        <w:rPr>
          <w:rtl w:val="true"/>
        </w:rPr>
        <w:t xml:space="preserve">. </w:t>
      </w:r>
      <w:r>
        <w:rPr>
          <w:rtl w:val="true"/>
        </w:rPr>
        <w:t>ویژگی‌های کلی ادبیات مقاومت</w:t>
      </w:r>
      <w:bookmarkEnd w:id="72"/>
    </w:p>
    <w:p>
      <w:pPr>
        <w:pStyle w:val="Heading5"/>
        <w:numPr>
          <w:ilvl w:val="4"/>
          <w:numId w:val="1"/>
        </w:numPr>
        <w:rPr/>
      </w:pPr>
      <w:bookmarkStart w:id="73" w:name="__RefHeading___Toc4332477_581953129"/>
      <w:bookmarkStart w:id="74" w:name="_Toc25"/>
      <w:bookmarkEnd w:id="73"/>
      <w:r>
        <w:rPr>
          <w:rtl w:val="true"/>
        </w:rPr>
        <w:t>اشاره</w:t>
      </w:r>
      <w:bookmarkEnd w:id="7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ادبیات مقاومت با دیگر حوزه‌های ادبیات، گذشته از بیان هنرمندانه، ویژگی‌های مشترک زیر به چشم می‌خورد</w:t>
      </w:r>
      <w:r>
        <w:rPr>
          <w:rFonts w:eastAsia="IRNazanin" w:cs="IRNazanin"/>
          <w:color w:val="111111"/>
          <w:sz w:val="28"/>
          <w:szCs w:val="28"/>
          <w:rtl w:val="true"/>
          <w:lang w:bidi="fa-IR"/>
        </w:rPr>
        <w:t xml:space="preserve">: </w:t>
      </w:r>
      <w:bookmarkStart w:id="75" w:name="pg5788_50813"/>
    </w:p>
    <w:p>
      <w:pPr>
        <w:pStyle w:val="Heading5"/>
        <w:numPr>
          <w:ilvl w:val="4"/>
          <w:numId w:val="1"/>
        </w:numPr>
        <w:rPr/>
      </w:pPr>
      <w:bookmarkStart w:id="76" w:name="__RefHeading___Toc4332479_581953129"/>
      <w:bookmarkStart w:id="77" w:name="_Toc26"/>
      <w:bookmarkEnd w:id="75"/>
      <w:bookmarkEnd w:id="76"/>
      <w:r>
        <w:rPr/>
        <w:t>1-7-2</w:t>
      </w:r>
      <w:r>
        <w:rPr>
          <w:rtl w:val="true"/>
        </w:rPr>
        <w:t xml:space="preserve">. </w:t>
      </w:r>
      <w:r>
        <w:rPr>
          <w:rtl w:val="true"/>
        </w:rPr>
        <w:t>بهره‌گیری از نماد</w:t>
      </w:r>
      <w:bookmarkEnd w:id="77"/>
    </w:p>
    <w:p>
      <w:pPr>
        <w:pStyle w:val="BookText"/>
        <w:rPr/>
      </w:pPr>
      <w:r>
        <w:rPr>
          <w:rFonts w:ascii="IRNazanin" w:hAnsi="IRNazanin" w:eastAsia="IRNazanin"/>
          <w:color w:val="111111"/>
          <w:sz w:val="28"/>
          <w:sz w:val="28"/>
          <w:szCs w:val="28"/>
          <w:rtl w:val="true"/>
          <w:lang w:bidi="fa-IR"/>
        </w:rPr>
        <w:t>آنچه این نوع ادبیات را به استفاده از نماد ناگزیر کرده است، نه فقط حاکمیت فضای اختناق، تهدید و ارعاب، که زیبایی، ایجاز و قدرت نماد در رساندن مراد و مقصود بوده است</w:t>
      </w:r>
      <w:r>
        <w:rPr>
          <w:rFonts w:eastAsia="IRNazanin" w:cs="IRNazanin"/>
          <w:color w:val="111111"/>
          <w:sz w:val="28"/>
          <w:szCs w:val="28"/>
          <w:rtl w:val="true"/>
          <w:lang w:bidi="fa-IR"/>
        </w:rPr>
        <w:t>.</w:t>
      </w:r>
    </w:p>
    <w:p>
      <w:pPr>
        <w:pStyle w:val="Heading5"/>
        <w:numPr>
          <w:ilvl w:val="4"/>
          <w:numId w:val="1"/>
        </w:numPr>
        <w:rPr/>
      </w:pPr>
      <w:bookmarkStart w:id="78" w:name="__RefHeading___Toc4332481_581953129"/>
      <w:bookmarkStart w:id="79" w:name="_Toc27"/>
      <w:bookmarkEnd w:id="78"/>
      <w:r>
        <w:rPr/>
        <w:t>2-7-2</w:t>
      </w:r>
      <w:r>
        <w:rPr>
          <w:rtl w:val="true"/>
        </w:rPr>
        <w:t xml:space="preserve">. </w:t>
      </w:r>
      <w:r>
        <w:rPr>
          <w:rtl w:val="true"/>
        </w:rPr>
        <w:t>چهره انسانی عام داشتن</w:t>
      </w:r>
      <w:bookmarkEnd w:id="79"/>
    </w:p>
    <w:p>
      <w:pPr>
        <w:pStyle w:val="BookText"/>
        <w:rPr/>
      </w:pPr>
      <w:r>
        <w:rPr>
          <w:rFonts w:ascii="IRNazanin" w:hAnsi="IRNazanin" w:eastAsia="IRNazanin"/>
          <w:color w:val="111111"/>
          <w:sz w:val="28"/>
          <w:sz w:val="28"/>
          <w:szCs w:val="28"/>
          <w:rtl w:val="true"/>
          <w:lang w:bidi="fa-IR"/>
        </w:rPr>
        <w:t>نمونه‌های شاخص و برجسته ادب پایداری هرچند نمودها و نمادهای قومی، منطقه‌ای و ملی را در خویش دارند، اما به دلیل آنکه زبان وجدان عام بشری هستند، همه انسان‌ها در هر زمان و مکان می‌توانند با آن‌ها ارتباط درونی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زبان ادبیات پایداری، فرازمانی و فرا مکانی است و هر کس در همه گاه و همه جا می‌تواند در آیینه‌ی آن آثار خود را بیابد یا چهره سیاه زشت‌کاران و اندوه نشسته بر چهره دردمندان و شکوه ایستادن و ستیز با بیدادگری‌ها را در آن‌ها تماشا کند</w:t>
      </w:r>
      <w:r>
        <w:rPr>
          <w:rFonts w:eastAsia="IRNazanin" w:cs="IRNazanin"/>
          <w:color w:val="111111"/>
          <w:sz w:val="28"/>
          <w:szCs w:val="28"/>
          <w:rtl w:val="true"/>
          <w:lang w:bidi="fa-IR"/>
        </w:rPr>
        <w:t>.</w:t>
      </w:r>
    </w:p>
    <w:p>
      <w:pPr>
        <w:pStyle w:val="Heading5"/>
        <w:numPr>
          <w:ilvl w:val="4"/>
          <w:numId w:val="1"/>
        </w:numPr>
        <w:rPr/>
      </w:pPr>
      <w:bookmarkStart w:id="80" w:name="__RefHeading___Toc4332483_581953129"/>
      <w:bookmarkStart w:id="81" w:name="_Toc28"/>
      <w:bookmarkEnd w:id="80"/>
      <w:r>
        <w:rPr/>
        <w:t>3-7-2</w:t>
      </w:r>
      <w:r>
        <w:rPr>
          <w:rtl w:val="true"/>
        </w:rPr>
        <w:t xml:space="preserve">. </w:t>
      </w:r>
      <w:r>
        <w:rPr>
          <w:rtl w:val="true"/>
        </w:rPr>
        <w:t>مشترکات ادبی، زبانی، فکری</w:t>
      </w:r>
      <w:bookmarkEnd w:id="81"/>
    </w:p>
    <w:p>
      <w:pPr>
        <w:pStyle w:val="BookText"/>
        <w:rPr/>
      </w:pPr>
      <w:r>
        <w:rPr>
          <w:rFonts w:ascii="IRNazanin" w:hAnsi="IRNazanin" w:eastAsia="IRNazanin"/>
          <w:color w:val="111111"/>
          <w:sz w:val="28"/>
          <w:sz w:val="28"/>
          <w:szCs w:val="28"/>
          <w:rtl w:val="true"/>
          <w:lang w:bidi="fa-IR"/>
        </w:rPr>
        <w:t>آثار ماندگار و موفق ادب پایداری همچون آثار بزرگ ادبی در حوزه‌های دیگر، می‌توانند در قالب سبک‌های گوناگون تجلی‌یافته، از نظرگاه و ساخت‌های گوناگون ادبی، زبانی و فکری تحلیل و ارزیابی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از زیبایی‌های لفظی و معنوی سرشارند، از نظرگاه زبانی قابل‌تحلیل و تأملند و از نظرگاه فکری و اندیشگی مضامین بلند و اصیل انسانی در آن‌ها متجلی است</w:t>
      </w:r>
      <w:r>
        <w:rPr>
          <w:rFonts w:eastAsia="IRNazanin" w:cs="IRNazanin"/>
          <w:color w:val="111111"/>
          <w:sz w:val="28"/>
          <w:szCs w:val="28"/>
          <w:rtl w:val="true"/>
          <w:lang w:bidi="fa-IR"/>
        </w:rPr>
        <w:t>.</w:t>
      </w:r>
    </w:p>
    <w:p>
      <w:pPr>
        <w:pStyle w:val="Heading4"/>
        <w:numPr>
          <w:ilvl w:val="3"/>
          <w:numId w:val="1"/>
        </w:numPr>
        <w:rPr/>
      </w:pPr>
      <w:bookmarkStart w:id="82" w:name="__RefHeading___Toc4332485_581953129"/>
      <w:bookmarkStart w:id="83" w:name="_Toc29"/>
      <w:bookmarkEnd w:id="82"/>
      <w:r>
        <w:rPr/>
        <w:t>8-2</w:t>
      </w:r>
      <w:r>
        <w:rPr>
          <w:rtl w:val="true"/>
        </w:rPr>
        <w:t xml:space="preserve">. </w:t>
      </w:r>
      <w:r>
        <w:rPr>
          <w:rtl w:val="true"/>
        </w:rPr>
        <w:t>شاخص‌های ادبیات مقاومت</w:t>
      </w:r>
      <w:bookmarkEnd w:id="83"/>
    </w:p>
    <w:p>
      <w:pPr>
        <w:pStyle w:val="Heading5"/>
        <w:numPr>
          <w:ilvl w:val="4"/>
          <w:numId w:val="1"/>
        </w:numPr>
        <w:rPr/>
      </w:pPr>
      <w:bookmarkStart w:id="84" w:name="__RefHeading___Toc4332487_581953129"/>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گذشته از وجوه مشترک با دیگر مقوله‌های ادبی، وجود بارز و متمایزی در ادبیات مقاومت دیده می‌شود که برخی از آن‌ها عبارتند از</w:t>
      </w:r>
      <w:r>
        <w:rPr>
          <w:rFonts w:eastAsia="IRNazanin" w:cs="IRNazanin"/>
          <w:color w:val="111111"/>
          <w:sz w:val="28"/>
          <w:szCs w:val="28"/>
          <w:rtl w:val="true"/>
          <w:lang w:bidi="fa-IR"/>
        </w:rPr>
        <w:t>:</w:t>
      </w:r>
    </w:p>
    <w:p>
      <w:pPr>
        <w:pStyle w:val="Heading5"/>
        <w:numPr>
          <w:ilvl w:val="4"/>
          <w:numId w:val="1"/>
        </w:numPr>
        <w:rPr/>
      </w:pPr>
      <w:bookmarkStart w:id="86" w:name="__RefHeading___Toc4332489_581953129"/>
      <w:bookmarkStart w:id="87" w:name="_Toc31"/>
      <w:bookmarkEnd w:id="86"/>
      <w:r>
        <w:rPr/>
        <w:t>1-8-2</w:t>
      </w:r>
      <w:r>
        <w:rPr>
          <w:rtl w:val="true"/>
        </w:rPr>
        <w:t xml:space="preserve">. </w:t>
      </w:r>
      <w:r>
        <w:rPr>
          <w:rtl w:val="true"/>
        </w:rPr>
        <w:t>ترسیم چهره رنج‌کشیده و مظلوم مردم</w:t>
      </w:r>
      <w:bookmarkEnd w:id="8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قربانیان نخستین نظام‌های بیدادگر و استثمار 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فساد، سرگردانی، مرگ و حتی جنایت محصول استبداد و بیداد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پایداری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دردها، رنجمویه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مرثیه‌های مردم است؛ مردمی که گدازه‌های درون را در خاکستر نگاهشان فریاد می‌کنند و شاعر، شعرش را تفسیر این دردها می‌سازد</w:t>
      </w:r>
      <w:r>
        <w:rPr>
          <w:rFonts w:eastAsia="IRNazanin" w:cs="IRNazanin"/>
          <w:color w:val="111111"/>
          <w:sz w:val="28"/>
          <w:szCs w:val="28"/>
          <w:rtl w:val="true"/>
          <w:lang w:bidi="fa-IR"/>
        </w:rPr>
        <w:t xml:space="preserve">: </w:t>
      </w:r>
      <w:bookmarkStart w:id="88" w:name="pg5788_50815"/>
    </w:p>
    <w:p>
      <w:pPr>
        <w:pStyle w:val="BookText"/>
        <w:rPr/>
      </w:pPr>
      <w:bookmarkEnd w:id="88"/>
      <w:r>
        <w:rPr>
          <w:rFonts w:ascii="IRNazanin" w:hAnsi="IRNazanin" w:eastAsia="IRNazanin"/>
          <w:color w:val="111111"/>
          <w:sz w:val="28"/>
          <w:sz w:val="28"/>
          <w:szCs w:val="28"/>
          <w:rtl w:val="true"/>
          <w:lang w:bidi="fa-IR"/>
        </w:rPr>
        <w:t>فلاتی بی‌باران</w:t>
      </w:r>
    </w:p>
    <w:p>
      <w:pPr>
        <w:pStyle w:val="BookText"/>
        <w:rPr/>
      </w:pPr>
      <w:r>
        <w:rPr>
          <w:rFonts w:ascii="IRNazanin" w:hAnsi="IRNazanin" w:eastAsia="IRNazanin"/>
          <w:color w:val="111111"/>
          <w:sz w:val="28"/>
          <w:sz w:val="28"/>
          <w:szCs w:val="28"/>
          <w:rtl w:val="true"/>
          <w:lang w:bidi="fa-IR"/>
        </w:rPr>
        <w:t>با علف چرهای قحطی‌زده‌اش</w:t>
      </w:r>
    </w:p>
    <w:p>
      <w:pPr>
        <w:pStyle w:val="BookText"/>
        <w:rPr/>
      </w:pPr>
      <w:r>
        <w:rPr>
          <w:rFonts w:ascii="IRNazanin" w:hAnsi="IRNazanin" w:eastAsia="IRNazanin"/>
          <w:color w:val="111111"/>
          <w:sz w:val="28"/>
          <w:sz w:val="28"/>
          <w:szCs w:val="28"/>
          <w:rtl w:val="true"/>
          <w:lang w:bidi="fa-IR"/>
        </w:rPr>
        <w:t>و گله‌ای پراکنده</w:t>
      </w:r>
    </w:p>
    <w:p>
      <w:pPr>
        <w:pStyle w:val="BookText"/>
        <w:rPr/>
      </w:pPr>
      <w:r>
        <w:rPr>
          <w:rFonts w:ascii="IRNazanin" w:hAnsi="IRNazanin" w:eastAsia="IRNazanin"/>
          <w:color w:val="111111"/>
          <w:sz w:val="28"/>
          <w:sz w:val="28"/>
          <w:szCs w:val="28"/>
          <w:rtl w:val="true"/>
          <w:lang w:bidi="fa-IR"/>
        </w:rPr>
        <w:t>که در جست‌وجوی خاربُنی دندان‌گیر</w:t>
      </w:r>
    </w:p>
    <w:p>
      <w:pPr>
        <w:pStyle w:val="BookText"/>
        <w:rPr/>
      </w:pPr>
      <w:r>
        <w:rPr>
          <w:rFonts w:ascii="IRNazanin" w:hAnsi="IRNazanin" w:eastAsia="IRNazanin"/>
          <w:color w:val="111111"/>
          <w:sz w:val="28"/>
          <w:sz w:val="28"/>
          <w:szCs w:val="28"/>
          <w:rtl w:val="true"/>
          <w:lang w:bidi="fa-IR"/>
        </w:rPr>
        <w:t>بر خاک پوک سرخ سوخته‌اش</w:t>
      </w:r>
    </w:p>
    <w:p>
      <w:pPr>
        <w:pStyle w:val="BookText"/>
        <w:rPr/>
      </w:pPr>
      <w:r>
        <w:rPr>
          <w:rFonts w:ascii="IRNazanin" w:hAnsi="IRNazanin" w:eastAsia="IRNazanin"/>
          <w:color w:val="111111"/>
          <w:sz w:val="28"/>
          <w:sz w:val="28"/>
          <w:szCs w:val="28"/>
          <w:rtl w:val="true"/>
          <w:lang w:bidi="fa-IR"/>
        </w:rPr>
        <w:t>پوزه می‌مالد</w:t>
      </w:r>
    </w:p>
    <w:p>
      <w:pPr>
        <w:pStyle w:val="BookText"/>
        <w:rPr/>
      </w:pPr>
      <w:r>
        <w:rPr>
          <w:rFonts w:ascii="IRNazanin" w:hAnsi="IRNazanin" w:eastAsia="IRNazanin"/>
          <w:color w:val="111111"/>
          <w:sz w:val="28"/>
          <w:sz w:val="28"/>
          <w:szCs w:val="28"/>
          <w:rtl w:val="true"/>
          <w:lang w:bidi="fa-IR"/>
        </w:rPr>
        <w:t>و چوپان بچه‌ای بی لبخند</w:t>
      </w:r>
    </w:p>
    <w:p>
      <w:pPr>
        <w:pStyle w:val="BookText"/>
        <w:rPr/>
      </w:pPr>
      <w:r>
        <w:rPr>
          <w:rFonts w:ascii="IRNazanin" w:hAnsi="IRNazanin" w:eastAsia="IRNazanin"/>
          <w:color w:val="111111"/>
          <w:sz w:val="28"/>
          <w:sz w:val="28"/>
          <w:szCs w:val="28"/>
          <w:rtl w:val="true"/>
          <w:lang w:bidi="fa-IR"/>
        </w:rPr>
        <w:t>که با نی‌لبکش</w:t>
      </w:r>
    </w:p>
    <w:p>
      <w:pPr>
        <w:pStyle w:val="BookText"/>
        <w:rPr/>
      </w:pPr>
      <w:r>
        <w:rPr>
          <w:rFonts w:ascii="IRNazanin" w:hAnsi="IRNazanin" w:eastAsia="IRNazanin"/>
          <w:color w:val="111111"/>
          <w:sz w:val="28"/>
          <w:sz w:val="28"/>
          <w:szCs w:val="28"/>
          <w:rtl w:val="true"/>
          <w:lang w:bidi="fa-IR"/>
        </w:rPr>
        <w:t>چهار ترانه غمگین را</w:t>
      </w:r>
    </w:p>
    <w:p>
      <w:pPr>
        <w:pStyle w:val="BookText"/>
        <w:rPr/>
      </w:pPr>
      <w:r>
        <w:rPr>
          <w:rFonts w:ascii="IRNazanin" w:hAnsi="IRNazanin" w:eastAsia="IRNazanin"/>
          <w:color w:val="111111"/>
          <w:sz w:val="28"/>
          <w:sz w:val="28"/>
          <w:szCs w:val="28"/>
          <w:rtl w:val="true"/>
          <w:lang w:bidi="fa-IR"/>
        </w:rPr>
        <w:t>پی‌درپیمی‌نوازد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مرگی ساده و پر درد</w:t>
      </w:r>
    </w:p>
    <w:p>
      <w:pPr>
        <w:pStyle w:val="BookText"/>
        <w:rPr/>
      </w:pPr>
      <w:r>
        <w:rPr>
          <w:rFonts w:ascii="IRNazanin" w:hAnsi="IRNazanin" w:eastAsia="IRNazanin"/>
          <w:color w:val="111111"/>
          <w:sz w:val="28"/>
          <w:sz w:val="28"/>
          <w:szCs w:val="28"/>
          <w:rtl w:val="true"/>
          <w:lang w:bidi="fa-IR"/>
        </w:rPr>
        <w:t>در طبیعتی زیبا و فقیر</w:t>
      </w:r>
    </w:p>
    <w:p>
      <w:pPr>
        <w:pStyle w:val="BookText"/>
        <w:rPr/>
      </w:pPr>
      <w:r>
        <w:rPr>
          <w:rFonts w:ascii="IRNazanin" w:hAnsi="IRNazanin" w:eastAsia="IRNazanin"/>
          <w:color w:val="111111"/>
          <w:sz w:val="28"/>
          <w:sz w:val="28"/>
          <w:szCs w:val="28"/>
          <w:rtl w:val="true"/>
          <w:lang w:bidi="fa-IR"/>
        </w:rPr>
        <w:t>این است سهم ما</w:t>
      </w:r>
    </w:p>
    <w:p>
      <w:pPr>
        <w:pStyle w:val="BookText"/>
        <w:rPr/>
      </w:pPr>
      <w:r>
        <w:rPr>
          <w:rFonts w:ascii="IRNazanin" w:hAnsi="IRNazanin" w:eastAsia="IRNazanin"/>
          <w:color w:val="111111"/>
          <w:sz w:val="28"/>
          <w:sz w:val="28"/>
          <w:szCs w:val="28"/>
          <w:rtl w:val="true"/>
          <w:lang w:bidi="fa-IR"/>
        </w:rPr>
        <w:t>از تمامی بولیوی</w:t>
      </w:r>
      <w:r>
        <w:rPr>
          <w:rFonts w:eastAsia="IRNazanin" w:cs="IRNazanin"/>
          <w:color w:val="111111"/>
          <w:sz w:val="28"/>
          <w:szCs w:val="28"/>
          <w:rtl w:val="true"/>
          <w:lang w:bidi="fa-IR"/>
        </w:rPr>
        <w:t>!</w:t>
      </w:r>
    </w:p>
    <w:p>
      <w:pPr>
        <w:pStyle w:val="Heading5"/>
        <w:numPr>
          <w:ilvl w:val="4"/>
          <w:numId w:val="1"/>
        </w:numPr>
        <w:rPr/>
      </w:pPr>
      <w:bookmarkStart w:id="89" w:name="__RefHeading___Toc4332491_581953129"/>
      <w:bookmarkStart w:id="90" w:name="_Toc32"/>
      <w:bookmarkEnd w:id="89"/>
      <w:r>
        <w:rPr/>
        <w:t>2-8-2</w:t>
      </w:r>
      <w:r>
        <w:rPr>
          <w:rtl w:val="true"/>
        </w:rPr>
        <w:t xml:space="preserve">. </w:t>
      </w:r>
      <w:r>
        <w:rPr>
          <w:rtl w:val="true"/>
        </w:rPr>
        <w:t>دعوت به مبارزه</w:t>
      </w:r>
      <w:bookmarkEnd w:id="90"/>
    </w:p>
    <w:p>
      <w:pPr>
        <w:pStyle w:val="BookText"/>
        <w:rPr/>
      </w:pPr>
      <w:r>
        <w:rPr>
          <w:rFonts w:ascii="IRNazanin" w:hAnsi="IRNazanin" w:eastAsia="IRNazanin"/>
          <w:color w:val="111111"/>
          <w:sz w:val="28"/>
          <w:sz w:val="28"/>
          <w:szCs w:val="28"/>
          <w:rtl w:val="true"/>
          <w:lang w:bidi="fa-IR"/>
        </w:rPr>
        <w:t>ادب مقاومت، پرخاشگر و تندخو و بی پرواست و دعوت‌کننده به قیام، ایستادگی و ایثار، دعوتی که گاه به صورت فریاد اعتراض است و گاه در چهره‌ی نبرد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وطن را</w:t>
      </w:r>
    </w:p>
    <w:p>
      <w:pPr>
        <w:pStyle w:val="BookText"/>
        <w:rPr/>
      </w:pPr>
      <w:r>
        <w:rPr>
          <w:rFonts w:ascii="IRNazanin" w:hAnsi="IRNazanin" w:eastAsia="IRNazanin"/>
          <w:color w:val="111111"/>
          <w:sz w:val="28"/>
          <w:sz w:val="28"/>
          <w:szCs w:val="28"/>
          <w:rtl w:val="true"/>
          <w:lang w:bidi="fa-IR"/>
        </w:rPr>
        <w:t>بر گیتارهایتان بنوازید</w:t>
      </w:r>
    </w:p>
    <w:p>
      <w:pPr>
        <w:pStyle w:val="BookText"/>
        <w:rPr/>
      </w:pPr>
      <w:r>
        <w:rPr>
          <w:rFonts w:ascii="IRNazanin" w:hAnsi="IRNazanin" w:eastAsia="IRNazanin"/>
          <w:color w:val="111111"/>
          <w:sz w:val="28"/>
          <w:sz w:val="28"/>
          <w:szCs w:val="28"/>
          <w:rtl w:val="true"/>
          <w:lang w:bidi="fa-IR"/>
        </w:rPr>
        <w:t>تا ترانه‌های ناخوانده</w:t>
      </w:r>
    </w:p>
    <w:p>
      <w:pPr>
        <w:pStyle w:val="BookText"/>
        <w:rPr/>
      </w:pPr>
      <w:r>
        <w:rPr>
          <w:rFonts w:ascii="IRNazanin" w:hAnsi="IRNazanin" w:eastAsia="IRNazanin"/>
          <w:color w:val="111111"/>
          <w:sz w:val="28"/>
          <w:sz w:val="28"/>
          <w:szCs w:val="28"/>
          <w:rtl w:val="true"/>
          <w:lang w:bidi="fa-IR"/>
        </w:rPr>
        <w:t>چون خونی جوان</w:t>
      </w:r>
    </w:p>
    <w:p>
      <w:pPr>
        <w:pStyle w:val="BookText"/>
        <w:rPr/>
      </w:pPr>
      <w:r>
        <w:rPr>
          <w:rFonts w:ascii="IRNazanin" w:hAnsi="IRNazanin" w:eastAsia="IRNazanin"/>
          <w:color w:val="111111"/>
          <w:sz w:val="28"/>
          <w:sz w:val="28"/>
          <w:szCs w:val="28"/>
          <w:rtl w:val="true"/>
          <w:lang w:bidi="fa-IR"/>
        </w:rPr>
        <w:t>در رگ‌ها بجوشد</w:t>
      </w:r>
    </w:p>
    <w:p>
      <w:pPr>
        <w:pStyle w:val="BookText"/>
        <w:rPr/>
      </w:pPr>
      <w:r>
        <w:rPr>
          <w:rFonts w:ascii="IRNazanin" w:hAnsi="IRNazanin" w:eastAsia="IRNazanin"/>
          <w:color w:val="111111"/>
          <w:sz w:val="28"/>
          <w:sz w:val="28"/>
          <w:szCs w:val="28"/>
          <w:rtl w:val="true"/>
          <w:lang w:bidi="fa-IR"/>
        </w:rPr>
        <w:t>و عشق</w:t>
      </w:r>
    </w:p>
    <w:p>
      <w:pPr>
        <w:pStyle w:val="BookText"/>
        <w:rPr/>
      </w:pPr>
      <w:r>
        <w:rPr>
          <w:rFonts w:ascii="IRNazanin" w:hAnsi="IRNazanin" w:eastAsia="IRNazanin"/>
          <w:color w:val="111111"/>
          <w:sz w:val="28"/>
          <w:sz w:val="28"/>
          <w:szCs w:val="28"/>
          <w:rtl w:val="true"/>
          <w:lang w:bidi="fa-IR"/>
        </w:rPr>
        <w:t>چون زیباترین دختر بومی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حلقه آزادی و بهار </w:t>
      </w:r>
      <w:bookmarkStart w:id="91" w:name="pg5788_50817"/>
    </w:p>
    <w:p>
      <w:pPr>
        <w:pStyle w:val="BookText"/>
        <w:rPr/>
      </w:pPr>
      <w:bookmarkEnd w:id="91"/>
      <w:r>
        <w:rPr>
          <w:rFonts w:ascii="IRNazanin" w:hAnsi="IRNazanin" w:eastAsia="IRNazanin"/>
          <w:color w:val="111111"/>
          <w:sz w:val="28"/>
          <w:sz w:val="28"/>
          <w:szCs w:val="28"/>
          <w:rtl w:val="true"/>
          <w:lang w:bidi="fa-IR"/>
        </w:rPr>
        <w:t>دست بیفشاند</w:t>
      </w:r>
    </w:p>
    <w:p>
      <w:pPr>
        <w:pStyle w:val="BookText"/>
        <w:rPr/>
      </w:pPr>
      <w:r>
        <w:rPr>
          <w:rFonts w:ascii="IRNazanin" w:hAnsi="IRNazanin" w:eastAsia="IRNazanin"/>
          <w:color w:val="111111"/>
          <w:sz w:val="28"/>
          <w:sz w:val="28"/>
          <w:szCs w:val="28"/>
          <w:rtl w:val="true"/>
          <w:lang w:bidi="fa-IR"/>
        </w:rPr>
        <w:t>آرزوهای سوخته</w:t>
      </w:r>
    </w:p>
    <w:p>
      <w:pPr>
        <w:pStyle w:val="BookText"/>
        <w:rPr/>
      </w:pPr>
      <w:r>
        <w:rPr>
          <w:rFonts w:ascii="IRNazanin" w:hAnsi="IRNazanin" w:eastAsia="IRNazanin"/>
          <w:color w:val="111111"/>
          <w:sz w:val="28"/>
          <w:sz w:val="28"/>
          <w:szCs w:val="28"/>
          <w:rtl w:val="true"/>
          <w:lang w:bidi="fa-IR"/>
        </w:rPr>
        <w:t>در حنجره هاتان تازه می‌شود</w:t>
      </w:r>
    </w:p>
    <w:p>
      <w:pPr>
        <w:pStyle w:val="BookText"/>
        <w:rPr/>
      </w:pPr>
      <w:r>
        <w:rPr>
          <w:rFonts w:ascii="IRNazanin" w:hAnsi="IRNazanin" w:eastAsia="IRNazanin"/>
          <w:color w:val="111111"/>
          <w:sz w:val="28"/>
          <w:sz w:val="28"/>
          <w:szCs w:val="28"/>
          <w:rtl w:val="true"/>
          <w:lang w:bidi="fa-IR"/>
        </w:rPr>
        <w:t>و سرودهاتان</w:t>
      </w:r>
    </w:p>
    <w:p>
      <w:pPr>
        <w:pStyle w:val="BookText"/>
        <w:rPr/>
      </w:pPr>
      <w:r>
        <w:rPr>
          <w:rFonts w:ascii="IRNazanin" w:hAnsi="IRNazanin" w:eastAsia="IRNazanin"/>
          <w:color w:val="111111"/>
          <w:sz w:val="28"/>
          <w:sz w:val="28"/>
          <w:szCs w:val="28"/>
          <w:rtl w:val="true"/>
          <w:lang w:bidi="fa-IR"/>
        </w:rPr>
        <w:t>زحمتکشان را رویین‌تنمی‌کند</w:t>
      </w:r>
    </w:p>
    <w:p>
      <w:pPr>
        <w:pStyle w:val="BookText"/>
        <w:rPr/>
      </w:pPr>
      <w:r>
        <w:rPr>
          <w:rFonts w:ascii="IRNazanin" w:hAnsi="IRNazanin" w:eastAsia="IRNazanin"/>
          <w:color w:val="111111"/>
          <w:sz w:val="28"/>
          <w:sz w:val="28"/>
          <w:szCs w:val="28"/>
          <w:rtl w:val="true"/>
          <w:lang w:bidi="fa-IR"/>
        </w:rPr>
        <w:t>میراث تازیانه خوردگان را</w:t>
      </w:r>
    </w:p>
    <w:p>
      <w:pPr>
        <w:pStyle w:val="BookText"/>
        <w:rPr/>
      </w:pPr>
      <w:r>
        <w:rPr>
          <w:rFonts w:ascii="IRNazanin" w:hAnsi="IRNazanin" w:eastAsia="IRNazanin"/>
          <w:color w:val="111111"/>
          <w:sz w:val="28"/>
          <w:sz w:val="28"/>
          <w:szCs w:val="28"/>
          <w:rtl w:val="true"/>
          <w:lang w:bidi="fa-IR"/>
        </w:rPr>
        <w:t>هر چه هست –</w:t>
      </w:r>
    </w:p>
    <w:p>
      <w:pPr>
        <w:pStyle w:val="BookText"/>
        <w:rPr/>
      </w:pPr>
      <w:r>
        <w:rPr>
          <w:rFonts w:ascii="IRNazanin" w:hAnsi="IRNazanin" w:eastAsia="IRNazanin"/>
          <w:color w:val="111111"/>
          <w:sz w:val="28"/>
          <w:sz w:val="28"/>
          <w:szCs w:val="28"/>
          <w:rtl w:val="true"/>
          <w:lang w:bidi="fa-IR"/>
        </w:rPr>
        <w:t>بر گیتارهایتان بنوازید</w:t>
      </w:r>
    </w:p>
    <w:p>
      <w:pPr>
        <w:pStyle w:val="BookText"/>
        <w:rPr/>
      </w:pPr>
      <w:r>
        <w:rPr>
          <w:rFonts w:ascii="IRNazanin" w:hAnsi="IRNazanin" w:eastAsia="IRNazanin"/>
          <w:color w:val="111111"/>
          <w:sz w:val="28"/>
          <w:sz w:val="28"/>
          <w:szCs w:val="28"/>
          <w:rtl w:val="true"/>
          <w:lang w:bidi="fa-IR"/>
        </w:rPr>
        <w:t>زخمه هالتان</w:t>
      </w:r>
    </w:p>
    <w:p>
      <w:pPr>
        <w:pStyle w:val="BookText"/>
        <w:rPr/>
      </w:pPr>
      <w:r>
        <w:rPr>
          <w:rFonts w:ascii="IRNazanin" w:hAnsi="IRNazanin" w:eastAsia="IRNazanin"/>
          <w:color w:val="111111"/>
          <w:sz w:val="28"/>
          <w:sz w:val="28"/>
          <w:szCs w:val="28"/>
          <w:rtl w:val="true"/>
          <w:lang w:bidi="fa-IR"/>
        </w:rPr>
        <w:t>پرواز کبوترانی خون رنگ</w:t>
      </w:r>
    </w:p>
    <w:p>
      <w:pPr>
        <w:pStyle w:val="BookText"/>
        <w:rPr/>
      </w:pPr>
      <w:r>
        <w:rPr>
          <w:rFonts w:ascii="IRNazanin" w:hAnsi="IRNazanin" w:eastAsia="IRNazanin"/>
          <w:color w:val="111111"/>
          <w:sz w:val="28"/>
          <w:sz w:val="28"/>
          <w:szCs w:val="28"/>
          <w:rtl w:val="true"/>
          <w:lang w:bidi="fa-IR"/>
        </w:rPr>
        <w:t>و آوایتان</w:t>
      </w:r>
    </w:p>
    <w:p>
      <w:pPr>
        <w:pStyle w:val="BookText"/>
        <w:rPr/>
      </w:pPr>
      <w:r>
        <w:rPr>
          <w:rFonts w:ascii="IRNazanin" w:hAnsi="IRNazanin" w:eastAsia="IRNazanin"/>
          <w:color w:val="111111"/>
          <w:sz w:val="28"/>
          <w:sz w:val="28"/>
          <w:szCs w:val="28"/>
          <w:rtl w:val="true"/>
          <w:lang w:bidi="fa-IR"/>
        </w:rPr>
        <w:t>جرعه‌ای خوش</w:t>
      </w:r>
    </w:p>
    <w:p>
      <w:pPr>
        <w:pStyle w:val="BookText"/>
        <w:rPr/>
      </w:pPr>
      <w:r>
        <w:rPr>
          <w:rFonts w:ascii="IRNazanin" w:hAnsi="IRNazanin" w:eastAsia="IRNazanin"/>
          <w:color w:val="111111"/>
          <w:sz w:val="28"/>
          <w:sz w:val="28"/>
          <w:szCs w:val="28"/>
          <w:rtl w:val="true"/>
          <w:lang w:bidi="fa-IR"/>
        </w:rPr>
        <w:t>برای عطشناک گلوی وطن است</w:t>
      </w:r>
    </w:p>
    <w:p>
      <w:pPr>
        <w:pStyle w:val="BookText"/>
        <w:rPr/>
      </w:pPr>
      <w:r>
        <w:rPr>
          <w:rFonts w:ascii="IRNazanin" w:hAnsi="IRNazanin" w:eastAsia="IRNazanin"/>
          <w:color w:val="111111"/>
          <w:sz w:val="28"/>
          <w:sz w:val="28"/>
          <w:szCs w:val="28"/>
          <w:rtl w:val="true"/>
          <w:lang w:bidi="fa-IR"/>
        </w:rPr>
        <w:t>عصیان‌های وطن را</w:t>
      </w:r>
    </w:p>
    <w:p>
      <w:pPr>
        <w:pStyle w:val="BookText"/>
        <w:rPr/>
      </w:pPr>
      <w:r>
        <w:rPr>
          <w:rFonts w:ascii="IRNazanin" w:hAnsi="IRNazanin" w:eastAsia="IRNazanin"/>
          <w:color w:val="111111"/>
          <w:sz w:val="28"/>
          <w:sz w:val="28"/>
          <w:szCs w:val="28"/>
          <w:rtl w:val="true"/>
          <w:lang w:bidi="fa-IR"/>
        </w:rPr>
        <w:t>بی آنکه نفس تازه کنید</w:t>
      </w:r>
    </w:p>
    <w:p>
      <w:pPr>
        <w:pStyle w:val="BookText"/>
        <w:rPr/>
      </w:pPr>
      <w:r>
        <w:rPr>
          <w:rFonts w:ascii="IRNazanin" w:hAnsi="IRNazanin" w:eastAsia="IRNazanin"/>
          <w:color w:val="111111"/>
          <w:sz w:val="28"/>
          <w:sz w:val="28"/>
          <w:szCs w:val="28"/>
          <w:rtl w:val="true"/>
          <w:lang w:bidi="fa-IR"/>
        </w:rPr>
        <w:t>بر گیتارهایتان بنوازید</w:t>
      </w:r>
    </w:p>
    <w:p>
      <w:pPr>
        <w:pStyle w:val="Heading5"/>
        <w:numPr>
          <w:ilvl w:val="4"/>
          <w:numId w:val="1"/>
        </w:numPr>
        <w:rPr/>
      </w:pPr>
      <w:bookmarkStart w:id="92" w:name="__RefHeading___Toc4332493_581953129"/>
      <w:bookmarkStart w:id="93" w:name="_Toc33"/>
      <w:bookmarkEnd w:id="92"/>
      <w:r>
        <w:rPr/>
        <w:t>3-8-2</w:t>
      </w:r>
      <w:r>
        <w:rPr>
          <w:rtl w:val="true"/>
        </w:rPr>
        <w:t xml:space="preserve">. </w:t>
      </w:r>
      <w:r>
        <w:rPr>
          <w:rtl w:val="true"/>
        </w:rPr>
        <w:t>بیان جنایت‌ها و بیدادگری‌ها</w:t>
      </w:r>
      <w:bookmarkEnd w:id="93"/>
    </w:p>
    <w:p>
      <w:pPr>
        <w:pStyle w:val="BookText"/>
        <w:rPr/>
      </w:pPr>
      <w:r>
        <w:rPr>
          <w:rFonts w:ascii="IRNazanin" w:hAnsi="IRNazanin" w:eastAsia="IRNazanin"/>
          <w:color w:val="111111"/>
          <w:sz w:val="28"/>
          <w:sz w:val="28"/>
          <w:szCs w:val="28"/>
          <w:rtl w:val="true"/>
          <w:lang w:bidi="fa-IR"/>
        </w:rPr>
        <w:t>در نظام‌های مستبد و بیدادگر، شکنجه و تازیانه و زندان، خفه کردن فریادها در گلو، تبعید و ترور،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ابراهیم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از سرزمین فلسطین در مجموعه شعر در بیابان‌های تبعید از تبعید و خیانت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بهارهای پیاپی را در بیابان‌های تبعید می‌گذرانیم</w:t>
      </w:r>
    </w:p>
    <w:p>
      <w:pPr>
        <w:pStyle w:val="BookText"/>
        <w:rPr/>
      </w:pPr>
      <w:r>
        <w:rPr>
          <w:rFonts w:ascii="IRNazanin" w:hAnsi="IRNazanin" w:eastAsia="IRNazanin"/>
          <w:color w:val="111111"/>
          <w:sz w:val="28"/>
          <w:sz w:val="28"/>
          <w:szCs w:val="28"/>
          <w:rtl w:val="true"/>
          <w:lang w:bidi="fa-IR"/>
        </w:rPr>
        <w:t>با عشق خود چه کنیم</w:t>
      </w:r>
    </w:p>
    <w:p>
      <w:pPr>
        <w:pStyle w:val="BookText"/>
        <w:rPr/>
      </w:pPr>
      <w:r>
        <w:rPr>
          <w:rFonts w:ascii="IRNazanin" w:hAnsi="IRNazanin" w:eastAsia="IRNazanin"/>
          <w:color w:val="111111"/>
          <w:sz w:val="28"/>
          <w:sz w:val="28"/>
          <w:szCs w:val="28"/>
          <w:rtl w:val="true"/>
          <w:lang w:bidi="fa-IR"/>
        </w:rPr>
        <w:t>درحالی‌که چشمانمان پر از خاک و شبنم یخ زده است؟</w:t>
      </w:r>
    </w:p>
    <w:p>
      <w:pPr>
        <w:pStyle w:val="Heading5"/>
        <w:numPr>
          <w:ilvl w:val="4"/>
          <w:numId w:val="1"/>
        </w:numPr>
        <w:rPr/>
      </w:pPr>
      <w:bookmarkStart w:id="94" w:name="__RefHeading___Toc4332495_581953129"/>
      <w:bookmarkStart w:id="95" w:name="_Toc34"/>
      <w:bookmarkEnd w:id="94"/>
      <w:r>
        <w:rPr/>
        <w:t>4-8-2</w:t>
      </w:r>
      <w:r>
        <w:rPr>
          <w:rtl w:val="true"/>
        </w:rPr>
        <w:t xml:space="preserve">. </w:t>
      </w:r>
      <w:r>
        <w:rPr>
          <w:rtl w:val="true"/>
        </w:rPr>
        <w:t>توصیف و ستایش جان‌باختگان و شهیدان</w:t>
      </w:r>
      <w:bookmarkEnd w:id="9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راه آزادی و ایثارگرانی که هستی خود را به میدان نبرد آوردند و در شکنجه‌گاه یا میدان مبارزه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عظمت و افتخار و الگوی فداکاری هستند</w:t>
      </w:r>
      <w:r>
        <w:rPr>
          <w:rFonts w:eastAsia="IRNazanin" w:cs="IRNazanin"/>
          <w:color w:val="111111"/>
          <w:sz w:val="28"/>
          <w:szCs w:val="28"/>
          <w:rtl w:val="true"/>
          <w:lang w:bidi="fa-IR"/>
        </w:rPr>
        <w:t xml:space="preserve">. </w:t>
      </w:r>
      <w:bookmarkStart w:id="96" w:name="pg5788_50819"/>
    </w:p>
    <w:p>
      <w:pPr>
        <w:pStyle w:val="BookText"/>
        <w:rPr/>
      </w:pPr>
      <w:bookmarkEnd w:id="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فلسطینی، در توصیف شکوهمندی شهادت شهیدان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به چوبه اعدام بستند</w:t>
      </w:r>
    </w:p>
    <w:p>
      <w:pPr>
        <w:pStyle w:val="BookText"/>
        <w:rPr/>
      </w:pPr>
      <w:r>
        <w:rPr>
          <w:rFonts w:ascii="IRNazanin" w:hAnsi="IRNazanin" w:eastAsia="IRNazanin"/>
          <w:color w:val="111111"/>
          <w:sz w:val="28"/>
          <w:sz w:val="28"/>
          <w:szCs w:val="28"/>
          <w:rtl w:val="true"/>
          <w:lang w:bidi="fa-IR"/>
        </w:rPr>
        <w:t>و به سویش آتش گشودند</w:t>
      </w:r>
    </w:p>
    <w:p>
      <w:pPr>
        <w:pStyle w:val="BookText"/>
        <w:rPr/>
      </w:pPr>
      <w:r>
        <w:rPr>
          <w:rFonts w:ascii="IRNazanin" w:hAnsi="IRNazanin" w:eastAsia="IRNazanin"/>
          <w:color w:val="111111"/>
          <w:sz w:val="28"/>
          <w:sz w:val="28"/>
          <w:szCs w:val="28"/>
          <w:rtl w:val="true"/>
          <w:lang w:bidi="fa-IR"/>
        </w:rPr>
        <w:t>همگی در خون تپیدند</w:t>
      </w:r>
    </w:p>
    <w:p>
      <w:pPr>
        <w:pStyle w:val="BookText"/>
        <w:rPr/>
      </w:pPr>
      <w:r>
        <w:rPr>
          <w:rFonts w:ascii="IRNazanin" w:hAnsi="IRNazanin" w:eastAsia="IRNazanin"/>
          <w:color w:val="111111"/>
          <w:sz w:val="28"/>
          <w:sz w:val="28"/>
          <w:szCs w:val="28"/>
          <w:rtl w:val="true"/>
          <w:lang w:bidi="fa-IR"/>
        </w:rPr>
        <w:t>اما او هنوز بر پای ایستاده بود</w:t>
      </w:r>
      <w:r>
        <w:rPr>
          <w:rFonts w:eastAsia="IRNazanin" w:cs="IRNazanin"/>
          <w:color w:val="111111"/>
          <w:sz w:val="28"/>
          <w:szCs w:val="28"/>
          <w:rtl w:val="true"/>
          <w:lang w:bidi="fa-IR"/>
        </w:rPr>
        <w:t>.</w:t>
      </w:r>
    </w:p>
    <w:p>
      <w:pPr>
        <w:pStyle w:val="Heading5"/>
        <w:numPr>
          <w:ilvl w:val="4"/>
          <w:numId w:val="1"/>
        </w:numPr>
        <w:rPr/>
      </w:pPr>
      <w:bookmarkStart w:id="97" w:name="__RefHeading___Toc4332497_581953129"/>
      <w:bookmarkStart w:id="98" w:name="_Toc35"/>
      <w:bookmarkEnd w:id="97"/>
      <w:r>
        <w:rPr/>
        <w:t>5-8-2</w:t>
      </w:r>
      <w:r>
        <w:rPr>
          <w:rtl w:val="true"/>
        </w:rPr>
        <w:t xml:space="preserve">. </w:t>
      </w:r>
      <w:r>
        <w:rPr>
          <w:rtl w:val="true"/>
        </w:rPr>
        <w:t>القای امید به آینده و پیروزی موعود</w:t>
      </w:r>
      <w:bookmarkEnd w:id="98"/>
    </w:p>
    <w:p>
      <w:pPr>
        <w:pStyle w:val="BookText"/>
        <w:rPr/>
      </w:pPr>
      <w:r>
        <w:rPr>
          <w:rFonts w:ascii="IRNazanin" w:hAnsi="IRNazanin" w:eastAsia="IRNazanin"/>
          <w:color w:val="111111"/>
          <w:sz w:val="28"/>
          <w:sz w:val="28"/>
          <w:szCs w:val="28"/>
          <w:rtl w:val="true"/>
          <w:lang w:bidi="fa-IR"/>
        </w:rPr>
        <w:t>شاعر و نویسنده از پس ابرهای تیره یأس و سرخوردگی که آسمان چشمان مردم تحت ستم و جور را فرا گرفته است، به روشنایی افق فردا نظر دارند و می‌کوشند با نوید دادن شکست بی‌تردید ستم و پیروزی عدالت، بارقه‌ی امید را در قلب‌ها روشن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در آثار منظوم و منثور شاعران و نویسندگان دینی با بهره‌گیری از وعده‌های قرآنی صورت می‌گیرد و البته سایر شاعران و نویسندگان نیز به شیوه‌های دیگر می‌کوشند مردم را به پیروزی نهایی حق بر باطل امیدوار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الضائغ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تبعیدی عراقی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تاریخ را ورق می‌زنم</w:t>
      </w:r>
    </w:p>
    <w:p>
      <w:pPr>
        <w:pStyle w:val="BookText"/>
        <w:rPr/>
      </w:pPr>
      <w:r>
        <w:rPr>
          <w:rFonts w:ascii="IRNazanin" w:hAnsi="IRNazanin" w:eastAsia="IRNazanin"/>
          <w:color w:val="111111"/>
          <w:sz w:val="28"/>
          <w:sz w:val="28"/>
          <w:szCs w:val="28"/>
          <w:rtl w:val="true"/>
          <w:lang w:bidi="fa-IR"/>
        </w:rPr>
        <w:t>انگشتانم به خون‌آلودهمی‌شوند</w:t>
      </w:r>
    </w:p>
    <w:p>
      <w:pPr>
        <w:pStyle w:val="BookText"/>
        <w:rPr/>
      </w:pPr>
      <w:r>
        <w:rPr>
          <w:rFonts w:ascii="IRNazanin" w:hAnsi="IRNazanin" w:eastAsia="IRNazanin"/>
          <w:color w:val="111111"/>
          <w:sz w:val="28"/>
          <w:sz w:val="28"/>
          <w:szCs w:val="28"/>
          <w:rtl w:val="true"/>
          <w:lang w:bidi="fa-IR"/>
        </w:rPr>
        <w:t>هرگاه فصلی از سرگذشت خودکامه‌ای</w:t>
      </w:r>
    </w:p>
    <w:p>
      <w:pPr>
        <w:pStyle w:val="BookText"/>
        <w:rPr/>
      </w:pPr>
      <w:r>
        <w:rPr>
          <w:rFonts w:ascii="IRNazanin" w:hAnsi="IRNazanin" w:eastAsia="IRNazanin"/>
          <w:color w:val="111111"/>
          <w:sz w:val="28"/>
          <w:sz w:val="28"/>
          <w:szCs w:val="28"/>
          <w:rtl w:val="true"/>
          <w:lang w:bidi="fa-IR"/>
        </w:rPr>
        <w:t>به اتمام رساندم</w:t>
      </w:r>
    </w:p>
    <w:p>
      <w:pPr>
        <w:pStyle w:val="BookText"/>
        <w:rPr/>
      </w:pPr>
      <w:r>
        <w:rPr>
          <w:rFonts w:ascii="IRNazanin" w:hAnsi="IRNazanin" w:eastAsia="IRNazanin"/>
          <w:color w:val="111111"/>
          <w:sz w:val="28"/>
          <w:sz w:val="28"/>
          <w:szCs w:val="28"/>
          <w:rtl w:val="true"/>
          <w:lang w:bidi="fa-IR"/>
        </w:rPr>
        <w:t>نگهبانان به سوی فهرست سوقم دادند</w:t>
      </w:r>
    </w:p>
    <w:p>
      <w:pPr>
        <w:pStyle w:val="BookText"/>
        <w:rPr/>
      </w:pPr>
      <w:r>
        <w:rPr>
          <w:rFonts w:ascii="IRNazanin" w:hAnsi="IRNazanin" w:eastAsia="IRNazanin"/>
          <w:color w:val="111111"/>
          <w:sz w:val="28"/>
          <w:sz w:val="28"/>
          <w:szCs w:val="28"/>
          <w:rtl w:val="true"/>
          <w:lang w:bidi="fa-IR"/>
        </w:rPr>
        <w:t>تا در آنجا از ترس بلرزم</w:t>
      </w:r>
    </w:p>
    <w:p>
      <w:pPr>
        <w:pStyle w:val="BookText"/>
        <w:rPr/>
      </w:pPr>
      <w:r>
        <w:rPr>
          <w:rFonts w:ascii="IRNazanin" w:hAnsi="IRNazanin" w:eastAsia="IRNazanin"/>
          <w:color w:val="111111"/>
          <w:sz w:val="28"/>
          <w:sz w:val="28"/>
          <w:szCs w:val="28"/>
          <w:rtl w:val="true"/>
          <w:lang w:bidi="fa-IR"/>
        </w:rPr>
        <w:t>ای ژنرال‌ها</w:t>
      </w:r>
    </w:p>
    <w:p>
      <w:pPr>
        <w:pStyle w:val="BookText"/>
        <w:rPr/>
      </w:pPr>
      <w:r>
        <w:rPr>
          <w:rFonts w:ascii="IRNazanin" w:hAnsi="IRNazanin" w:eastAsia="IRNazanin"/>
          <w:color w:val="111111"/>
          <w:sz w:val="28"/>
          <w:sz w:val="28"/>
          <w:szCs w:val="28"/>
          <w:rtl w:val="true"/>
          <w:lang w:bidi="fa-IR"/>
        </w:rPr>
        <w:t>ای ژنرال‌ها</w:t>
      </w:r>
    </w:p>
    <w:p>
      <w:pPr>
        <w:pStyle w:val="BookText"/>
        <w:rPr/>
      </w:pPr>
      <w:r>
        <w:rPr>
          <w:rFonts w:ascii="IRNazanin" w:hAnsi="IRNazanin" w:eastAsia="IRNazanin"/>
          <w:color w:val="111111"/>
          <w:sz w:val="28"/>
          <w:sz w:val="28"/>
          <w:szCs w:val="28"/>
          <w:rtl w:val="true"/>
          <w:lang w:bidi="fa-IR"/>
        </w:rPr>
        <w:t>با رویاهایمان چه ها که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چکمه</w:t>
      </w:r>
    </w:p>
    <w:p>
      <w:pPr>
        <w:pStyle w:val="BookText"/>
        <w:rPr/>
      </w:pPr>
      <w:r>
        <w:rPr>
          <w:rFonts w:ascii="IRNazanin" w:hAnsi="IRNazanin" w:eastAsia="IRNazanin"/>
          <w:color w:val="111111"/>
          <w:sz w:val="28"/>
          <w:sz w:val="28"/>
          <w:szCs w:val="28"/>
          <w:rtl w:val="true"/>
          <w:lang w:bidi="fa-IR"/>
        </w:rPr>
        <w:t>از گردن‌هایمان می‌گذرید</w:t>
      </w:r>
    </w:p>
    <w:p>
      <w:pPr>
        <w:pStyle w:val="BookText"/>
        <w:rPr/>
      </w:pPr>
      <w:r>
        <w:rPr>
          <w:rFonts w:ascii="IRNazanin" w:hAnsi="IRNazanin" w:eastAsia="IRNazanin"/>
          <w:color w:val="111111"/>
          <w:sz w:val="28"/>
          <w:sz w:val="28"/>
          <w:szCs w:val="28"/>
          <w:rtl w:val="true"/>
          <w:lang w:bidi="fa-IR"/>
        </w:rPr>
        <w:t>در حالی که ما هنوز</w:t>
      </w:r>
    </w:p>
    <w:p>
      <w:pPr>
        <w:pStyle w:val="BookText"/>
        <w:rPr/>
      </w:pPr>
      <w:r>
        <w:rPr>
          <w:rFonts w:ascii="IRNazanin" w:hAnsi="IRNazanin" w:eastAsia="IRNazanin"/>
          <w:color w:val="111111"/>
          <w:sz w:val="28"/>
          <w:sz w:val="28"/>
          <w:szCs w:val="28"/>
          <w:rtl w:val="true"/>
          <w:lang w:bidi="fa-IR"/>
        </w:rPr>
        <w:t>برای خورشید دست می‌تکانیم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الضائغ،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bookmarkStart w:id="99" w:name="pg5788_50821"/>
    </w:p>
    <w:p>
      <w:pPr>
        <w:pStyle w:val="Heading5"/>
        <w:numPr>
          <w:ilvl w:val="4"/>
          <w:numId w:val="1"/>
        </w:numPr>
        <w:rPr/>
      </w:pPr>
      <w:bookmarkStart w:id="100" w:name="__RefHeading___Toc4332499_581953129"/>
      <w:bookmarkStart w:id="101" w:name="_Toc36"/>
      <w:bookmarkEnd w:id="99"/>
      <w:bookmarkEnd w:id="100"/>
      <w:r>
        <w:rPr/>
        <w:t>6-8-2</w:t>
      </w:r>
      <w:r>
        <w:rPr>
          <w:rtl w:val="true"/>
        </w:rPr>
        <w:t xml:space="preserve">. </w:t>
      </w:r>
      <w:r>
        <w:rPr>
          <w:rtl w:val="true"/>
        </w:rPr>
        <w:t>ستایش آزادی و آزادگی</w:t>
      </w:r>
      <w:bookmarkEnd w:id="101"/>
    </w:p>
    <w:p>
      <w:pPr>
        <w:pStyle w:val="BookText"/>
        <w:rPr/>
      </w:pPr>
      <w:r>
        <w:rPr>
          <w:rFonts w:ascii="IRNazanin" w:hAnsi="IRNazanin" w:eastAsia="IRNazanin"/>
          <w:color w:val="111111"/>
          <w:sz w:val="28"/>
          <w:sz w:val="28"/>
          <w:szCs w:val="28"/>
          <w:rtl w:val="true"/>
          <w:lang w:bidi="fa-IR"/>
        </w:rPr>
        <w:t>آزادی، آرمان آزادی 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با زندان، بند و اختناق و نیز آرزوی روزهایی که خورشید آزادی از پشت ابرهای تیره‌ی بیداد بدمد، فضای شعر پایداری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ادبیات پایداری، فرشته است، پیامبر است، نسیم و سبزه و درخت و بهار است و شاعر هماره در جست و جوی آن، تا آن حد که در آرزوی یافتنش، مرگ را به جان می‌خرد و توصیه می‌کند پس از مرگ، جسدش را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رهایی و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بیفکنند و هرگز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شباهت آن به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احمدالصافی النجفی</w:t>
      </w:r>
      <w:r>
        <w:rPr>
          <w:rFonts w:eastAsia="IRNazanin" w:cs="IRNazanin"/>
          <w:color w:val="111111"/>
          <w:sz w:val="28"/>
          <w:szCs w:val="28"/>
          <w:rtl w:val="true"/>
          <w:lang w:bidi="fa-IR"/>
        </w:rPr>
        <w:t>» (</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عراقی در شعری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مرگم مرا در صحرا افکنید، چه خوش است زندگی و مرگ من در صحرا</w:t>
      </w:r>
    </w:p>
    <w:p>
      <w:pPr>
        <w:pStyle w:val="BookText"/>
        <w:rPr/>
      </w:pPr>
      <w:r>
        <w:rPr>
          <w:rFonts w:ascii="IRNazanin" w:hAnsi="IRNazanin" w:eastAsia="IRNazanin"/>
          <w:color w:val="111111"/>
          <w:sz w:val="28"/>
          <w:sz w:val="28"/>
          <w:szCs w:val="28"/>
          <w:rtl w:val="true"/>
          <w:lang w:bidi="fa-IR"/>
        </w:rPr>
        <w:t>در قبر حبسم مکنید چون که از زندان، حتی پس از مرگ بیزارم</w:t>
      </w:r>
    </w:p>
    <w:p>
      <w:pPr>
        <w:pStyle w:val="BookText"/>
        <w:rPr/>
      </w:pPr>
      <w:r>
        <w:rPr>
          <w:rFonts w:ascii="IRNazanin" w:hAnsi="IRNazanin" w:eastAsia="IRNazanin"/>
          <w:color w:val="111111"/>
          <w:sz w:val="28"/>
          <w:sz w:val="28"/>
          <w:szCs w:val="28"/>
          <w:rtl w:val="true"/>
          <w:lang w:bidi="fa-IR"/>
        </w:rPr>
        <w:t>وقتی بدنم خورش کرکس‌ها و شیرهای درنده شود،</w:t>
      </w:r>
    </w:p>
    <w:p>
      <w:pPr>
        <w:pStyle w:val="BookText"/>
        <w:rPr/>
      </w:pPr>
      <w:r>
        <w:rPr>
          <w:rFonts w:ascii="IRNazanin" w:hAnsi="IRNazanin" w:eastAsia="IRNazanin"/>
          <w:color w:val="111111"/>
          <w:sz w:val="28"/>
          <w:sz w:val="28"/>
          <w:szCs w:val="28"/>
          <w:rtl w:val="true"/>
          <w:lang w:bidi="fa-IR"/>
        </w:rPr>
        <w:t>اجزای پیکرم را خواهم دید که با من در هر سو در سیر و سیاحتند</w:t>
      </w:r>
    </w:p>
    <w:p>
      <w:pPr>
        <w:pStyle w:val="BookText"/>
        <w:rPr/>
      </w:pPr>
      <w:r>
        <w:rPr>
          <w:rFonts w:ascii="IRNazanin" w:hAnsi="IRNazanin" w:eastAsia="IRNazanin"/>
          <w:color w:val="111111"/>
          <w:sz w:val="28"/>
          <w:sz w:val="28"/>
          <w:szCs w:val="28"/>
          <w:rtl w:val="true"/>
          <w:lang w:bidi="fa-IR"/>
        </w:rPr>
        <w:t>چه سفر بی‌نظیری است چنین سفری بعد از مرگ که من در زندگی نیز به شوق آن جان می‌دادم</w:t>
      </w:r>
    </w:p>
    <w:p>
      <w:pPr>
        <w:pStyle w:val="Heading5"/>
        <w:numPr>
          <w:ilvl w:val="4"/>
          <w:numId w:val="1"/>
        </w:numPr>
        <w:rPr/>
      </w:pPr>
      <w:bookmarkStart w:id="102" w:name="__RefHeading___Toc4332501_581953129"/>
      <w:bookmarkStart w:id="103" w:name="_Toc37"/>
      <w:bookmarkEnd w:id="102"/>
      <w:r>
        <w:rPr/>
        <w:t>7-8-2</w:t>
      </w:r>
      <w:r>
        <w:rPr>
          <w:rtl w:val="true"/>
        </w:rPr>
        <w:t xml:space="preserve">. </w:t>
      </w:r>
      <w:r>
        <w:rPr>
          <w:rtl w:val="true"/>
        </w:rPr>
        <w:t>ستایش سرزمین خود</w:t>
      </w:r>
      <w:bookmarkEnd w:id="103"/>
    </w:p>
    <w:p>
      <w:pPr>
        <w:pStyle w:val="BookText"/>
        <w:rPr/>
      </w:pPr>
      <w:r>
        <w:rPr>
          <w:rFonts w:ascii="IRNazanin" w:hAnsi="IRNazanin" w:eastAsia="IRNazanin"/>
          <w:color w:val="111111"/>
          <w:sz w:val="28"/>
          <w:sz w:val="28"/>
          <w:szCs w:val="28"/>
          <w:rtl w:val="true"/>
          <w:lang w:bidi="fa-IR"/>
        </w:rPr>
        <w:t>شاعران و نویسندگان – به ویژه آوارگان و تبعیدیان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یادکرد سرزمین خود، به ستایش گذشته‌ها، مبارزات، مردم و حتی مظاهر دیار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فلسطین این ویژگی با اندوهی بزرگ و گاه پرخاش به دشمن، بیش از شاعران دیگر سرزمین‌ها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 ابراهیم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از ناصره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فلسطین، خطاب به سرزمین خویش، از یادهای کودکی و خاطرات پیش از غصب کشورش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ما، ای جایی که جوانی‌مان در تو</w:t>
      </w:r>
    </w:p>
    <w:p>
      <w:pPr>
        <w:pStyle w:val="BookText"/>
        <w:rPr/>
      </w:pPr>
      <w:r>
        <w:rPr>
          <w:rFonts w:ascii="IRNazanin" w:hAnsi="IRNazanin" w:eastAsia="IRNazanin"/>
          <w:color w:val="111111"/>
          <w:sz w:val="28"/>
          <w:sz w:val="28"/>
          <w:szCs w:val="28"/>
          <w:rtl w:val="true"/>
          <w:lang w:bidi="fa-IR"/>
        </w:rPr>
        <w:t>مانند رؤیایی، در سایه درخت‌های پرتقال</w:t>
      </w:r>
    </w:p>
    <w:p>
      <w:pPr>
        <w:pStyle w:val="BookText"/>
        <w:rPr/>
      </w:pPr>
      <w:r>
        <w:rPr>
          <w:rFonts w:ascii="IRNazanin" w:hAnsi="IRNazanin" w:eastAsia="IRNazanin"/>
          <w:color w:val="111111"/>
          <w:sz w:val="28"/>
          <w:sz w:val="28"/>
          <w:szCs w:val="28"/>
          <w:rtl w:val="true"/>
          <w:lang w:bidi="fa-IR"/>
        </w:rPr>
        <w:t>و میان درخت‌های بادام مزرعه‌ها گذشت</w:t>
      </w:r>
    </w:p>
    <w:p>
      <w:pPr>
        <w:pStyle w:val="BookText"/>
        <w:rPr/>
      </w:pPr>
      <w:r>
        <w:rPr>
          <w:rFonts w:ascii="IRNazanin" w:hAnsi="IRNazanin" w:eastAsia="IRNazanin"/>
          <w:color w:val="111111"/>
          <w:sz w:val="28"/>
          <w:sz w:val="28"/>
          <w:szCs w:val="28"/>
          <w:rtl w:val="true"/>
          <w:lang w:bidi="fa-IR"/>
        </w:rPr>
        <w:t>ما را به یاد بیاور، اینک که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خارهای بیابان‌ها </w:t>
      </w:r>
      <w:bookmarkStart w:id="104" w:name="pg5788_50823"/>
    </w:p>
    <w:p>
      <w:pPr>
        <w:pStyle w:val="BookText"/>
        <w:rPr/>
      </w:pPr>
      <w:bookmarkEnd w:id="104"/>
      <w:r>
        <w:rPr>
          <w:rFonts w:ascii="IRNazanin" w:hAnsi="IRNazanin" w:eastAsia="IRNazanin"/>
          <w:color w:val="111111"/>
          <w:sz w:val="28"/>
          <w:sz w:val="28"/>
          <w:szCs w:val="28"/>
          <w:rtl w:val="true"/>
          <w:lang w:bidi="fa-IR"/>
        </w:rPr>
        <w:t>و کوه‌های سنگلاخ سرگردانیم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Heading5"/>
        <w:numPr>
          <w:ilvl w:val="4"/>
          <w:numId w:val="1"/>
        </w:numPr>
        <w:rPr/>
      </w:pPr>
      <w:bookmarkStart w:id="105" w:name="__RefHeading___Toc4332503_581953129"/>
      <w:bookmarkStart w:id="106" w:name="_Toc38"/>
      <w:bookmarkEnd w:id="105"/>
      <w:r>
        <w:rPr/>
        <w:t>8-8-2</w:t>
      </w:r>
      <w:r>
        <w:rPr>
          <w:rtl w:val="true"/>
        </w:rPr>
        <w:t xml:space="preserve">. </w:t>
      </w:r>
      <w:r>
        <w:rPr>
          <w:rtl w:val="true"/>
        </w:rPr>
        <w:t>طرح بی‌هویتی جامعه و تبعیدیان</w:t>
      </w:r>
      <w:bookmarkEnd w:id="106"/>
    </w:p>
    <w:p>
      <w:pPr>
        <w:pStyle w:val="BookText"/>
        <w:rPr/>
      </w:pPr>
      <w:r>
        <w:rPr>
          <w:rFonts w:ascii="IRNazanin" w:hAnsi="IRNazanin" w:eastAsia="IRNazanin"/>
          <w:color w:val="111111"/>
          <w:sz w:val="28"/>
          <w:sz w:val="28"/>
          <w:szCs w:val="28"/>
          <w:rtl w:val="true"/>
          <w:lang w:bidi="fa-IR"/>
        </w:rPr>
        <w:t>دوری از وطن و آوارگی، زیستن در غربت، به ویژه برای نسلی که در غربت متولد می‌شود، زمینه‌ساز فراموشی سرزمین، کم‌رنگ شدن حساسیت‌های ملی و گاه فراموشی و تأثیرپذیری از فرهنگ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دغدغه‌های نویسندگان و شاعران، بی‌هویتی نسلی است که در غربت زیسته و امکانات غربت و تمتّع گرفتن از آن‌ها رنج مردمش را از یادش برده است و می‌کوشد با پناه بردن به توجیهات گونه گون، خود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البیّانی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هرگز از برای من نبود</w:t>
      </w:r>
    </w:p>
    <w:p>
      <w:pPr>
        <w:pStyle w:val="BookText"/>
        <w:rPr/>
      </w:pPr>
      <w:r>
        <w:rPr>
          <w:rFonts w:ascii="IRNazanin" w:hAnsi="IRNazanin" w:eastAsia="IRNazanin"/>
          <w:color w:val="111111"/>
          <w:sz w:val="28"/>
          <w:sz w:val="28"/>
          <w:szCs w:val="28"/>
          <w:rtl w:val="true"/>
          <w:lang w:bidi="fa-IR"/>
        </w:rPr>
        <w:t>در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هرگز از برای من نبود</w:t>
      </w:r>
    </w:p>
    <w:p>
      <w:pPr>
        <w:pStyle w:val="BookText"/>
        <w:rPr/>
      </w:pPr>
      <w:r>
        <w:rPr>
          <w:rFonts w:ascii="IRNazanin" w:hAnsi="IRNazanin" w:eastAsia="IRNazanin"/>
          <w:color w:val="111111"/>
          <w:sz w:val="28"/>
          <w:sz w:val="28"/>
          <w:szCs w:val="28"/>
          <w:rtl w:val="true"/>
          <w:lang w:bidi="fa-IR"/>
        </w:rPr>
        <w:t>بی‌حاصل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همیشه در ناکجاآباد خواهم ماند</w:t>
      </w:r>
    </w:p>
    <w:p>
      <w:pPr>
        <w:pStyle w:val="BookText"/>
        <w:rPr/>
      </w:pPr>
      <w:r>
        <w:rPr>
          <w:rFonts w:ascii="IRNazanin" w:hAnsi="IRNazanin" w:eastAsia="IRNazanin"/>
          <w:color w:val="111111"/>
          <w:sz w:val="28"/>
          <w:sz w:val="28"/>
          <w:szCs w:val="28"/>
          <w:rtl w:val="true"/>
          <w:lang w:bidi="fa-IR"/>
        </w:rPr>
        <w:t>نه چهره‌ای دارم و نه تاریخی، از ناکجاآبادم</w:t>
      </w:r>
    </w:p>
    <w:p>
      <w:pPr>
        <w:pStyle w:val="Heading5"/>
        <w:numPr>
          <w:ilvl w:val="4"/>
          <w:numId w:val="1"/>
        </w:numPr>
        <w:rPr/>
      </w:pPr>
      <w:bookmarkStart w:id="107" w:name="__RefHeading___Toc4332505_581953129"/>
      <w:bookmarkStart w:id="108" w:name="_Toc39"/>
      <w:bookmarkEnd w:id="107"/>
      <w:r>
        <w:rPr/>
        <w:t>9-8-2</w:t>
      </w:r>
      <w:r>
        <w:rPr>
          <w:rtl w:val="true"/>
        </w:rPr>
        <w:t xml:space="preserve">. </w:t>
      </w:r>
      <w:r>
        <w:rPr>
          <w:rtl w:val="true"/>
        </w:rPr>
        <w:t>طرح نمادهای اسطوره‌ای ملی و تاریخی</w:t>
      </w:r>
      <w:bookmarkEnd w:id="108"/>
    </w:p>
    <w:p>
      <w:pPr>
        <w:pStyle w:val="BookText"/>
        <w:rPr/>
      </w:pPr>
      <w:r>
        <w:rPr>
          <w:rFonts w:ascii="IRNazanin" w:hAnsi="IRNazanin" w:eastAsia="IRNazanin"/>
          <w:color w:val="111111"/>
          <w:sz w:val="28"/>
          <w:sz w:val="28"/>
          <w:szCs w:val="28"/>
          <w:rtl w:val="true"/>
          <w:lang w:bidi="fa-IR"/>
        </w:rPr>
        <w:t>هرگاه سخن از ملت و سرزمین به میان می‌آید، اسطوره‌ها و نمادهای ملی نیز مطرح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مصر فقط به اسطوره‌های عربی که در میراث عربی قدیم وجود دارد، به خصوص به داستان‌های الف لیله و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 ولی شاعران، دیگر عرب به اساطیر کهن عربی اکتفا نمی‌کنند، بلکه اسطوره‌های ملل قدیم جهان را نیز در شعرشان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و نمادها پل پیوند گذشته و امروزند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من آنانند</w:t>
      </w:r>
    </w:p>
    <w:p>
      <w:pPr>
        <w:pStyle w:val="BookText"/>
        <w:rPr/>
      </w:pPr>
      <w:r>
        <w:rPr>
          <w:rFonts w:ascii="IRNazanin" w:hAnsi="IRNazanin" w:eastAsia="IRNazanin"/>
          <w:color w:val="111111"/>
          <w:sz w:val="28"/>
          <w:sz w:val="28"/>
          <w:szCs w:val="28"/>
          <w:rtl w:val="true"/>
          <w:lang w:bidi="fa-IR"/>
        </w:rPr>
        <w:t>که سنگ اهرام را برافراشتند</w:t>
      </w:r>
    </w:p>
    <w:p>
      <w:pPr>
        <w:pStyle w:val="BookText"/>
        <w:rPr/>
      </w:pPr>
      <w:r>
        <w:rPr>
          <w:rFonts w:ascii="IRNazanin" w:hAnsi="IRNazanin" w:eastAsia="IRNazanin"/>
          <w:color w:val="111111"/>
          <w:sz w:val="28"/>
          <w:sz w:val="28"/>
          <w:szCs w:val="28"/>
          <w:rtl w:val="true"/>
          <w:lang w:bidi="fa-IR"/>
        </w:rPr>
        <w:t>و گلدسته اسلام را ساختند</w:t>
      </w:r>
    </w:p>
    <w:p>
      <w:pPr>
        <w:pStyle w:val="BookText"/>
        <w:rPr/>
      </w:pPr>
      <w:r>
        <w:rPr>
          <w:rFonts w:ascii="IRNazanin" w:hAnsi="IRNazanin" w:eastAsia="IRNazanin"/>
          <w:color w:val="111111"/>
          <w:sz w:val="28"/>
          <w:sz w:val="28"/>
          <w:szCs w:val="28"/>
          <w:rtl w:val="true"/>
          <w:lang w:bidi="fa-IR"/>
        </w:rPr>
        <w:t>و ما در روزگار پرافتخارمان</w:t>
      </w:r>
    </w:p>
    <w:p>
      <w:pPr>
        <w:pStyle w:val="BookText"/>
        <w:rPr/>
      </w:pPr>
      <w:r>
        <w:rPr>
          <w:rFonts w:ascii="IRNazanin" w:hAnsi="IRNazanin" w:eastAsia="IRNazanin"/>
          <w:color w:val="111111"/>
          <w:sz w:val="28"/>
          <w:sz w:val="28"/>
          <w:szCs w:val="28"/>
          <w:rtl w:val="true"/>
          <w:lang w:bidi="fa-IR"/>
        </w:rPr>
        <w:t>آشتی را پایه‌گذاری می‌کنیم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اهرام و اسلام و آشتی </w:t>
      </w:r>
    </w:p>
    <w:p>
      <w:pPr>
        <w:pStyle w:val="BookText"/>
        <w:rPr/>
      </w:pPr>
      <w:r>
        <w:rPr>
          <w:rFonts w:ascii="IRNazanin" w:hAnsi="IRNazanin" w:eastAsia="IRNazanin"/>
          <w:color w:val="111111"/>
          <w:sz w:val="28"/>
          <w:sz w:val="28"/>
          <w:szCs w:val="28"/>
          <w:rtl w:val="true"/>
          <w:lang w:bidi="fa-IR"/>
        </w:rPr>
        <w:t>که تو را خواهم کشت</w:t>
      </w:r>
    </w:p>
    <w:p>
      <w:pPr>
        <w:pStyle w:val="BookText"/>
        <w:rPr/>
      </w:pPr>
      <w:r>
        <w:rPr>
          <w:rFonts w:ascii="IRNazanin" w:hAnsi="IRNazanin" w:eastAsia="IRNazanin"/>
          <w:color w:val="111111"/>
          <w:sz w:val="28"/>
          <w:sz w:val="28"/>
          <w:szCs w:val="28"/>
          <w:rtl w:val="true"/>
          <w:lang w:bidi="fa-IR"/>
        </w:rPr>
        <w:t>با همه شرنگ هایی که تلخ زار روزگاران</w:t>
      </w:r>
    </w:p>
    <w:p>
      <w:pPr>
        <w:pStyle w:val="BookText"/>
        <w:rPr/>
      </w:pPr>
      <w:r>
        <w:rPr>
          <w:rFonts w:ascii="IRNazanin" w:hAnsi="IRNazanin" w:eastAsia="IRNazanin"/>
          <w:color w:val="111111"/>
          <w:sz w:val="28"/>
          <w:sz w:val="28"/>
          <w:szCs w:val="28"/>
          <w:rtl w:val="true"/>
          <w:lang w:bidi="fa-IR"/>
        </w:rPr>
        <w:t>به من چشاند</w:t>
      </w:r>
    </w:p>
    <w:p>
      <w:pPr>
        <w:pStyle w:val="BookText"/>
        <w:rPr/>
      </w:pPr>
      <w:r>
        <w:rPr>
          <w:rFonts w:ascii="IRNazanin" w:hAnsi="IRNazanin" w:eastAsia="IRNazanin"/>
          <w:color w:val="111111"/>
          <w:sz w:val="28"/>
          <w:sz w:val="28"/>
          <w:szCs w:val="28"/>
          <w:rtl w:val="true"/>
          <w:lang w:bidi="fa-IR"/>
        </w:rPr>
        <w:t>در خون تو شنا خواهم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شکری،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دیگر سخن، ادب مقاومت، تجلی ستیز با بدی و بیداد با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دیرباز انسان با این سلاح بُرّا و کارا به میدان آمده و پیروزی‌های درخشانی را نیز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حبسیه‌ها، نمایش‌نامه‌ها، داستان‌ها، سروده‌های روشنگرانه و معترضانه همه و همه در این حوزه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زمینه‌های پیدایی ادب مقاومت را در عوامل زیر باید جست‌وجو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و استبداد داخلی و سلب آزادی‌های فردی و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و استثمار قدیم و جدید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قدرت، سرزمین و سرمایه‌های ملّی و فردی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حریم ارزش‌های فردی، دینی، اجتماعی، ملی و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گریزی و قانون ستیزی پایگاه‌های قدرت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اسلام و مسیحیت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غیردینی و مکتب‌های فکری، نظیر مارکسیسم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و وجود این عوامل، گرچه همه‌ی شامه‌های قوی اجتماعی و ادبی و هنری را برانگیخت تا به ستیز با بیداد و بدی برخیزند و مردم را نیز علیه آن بشورانند، اما در این میان، نقش نویسندگان و شاعران در شکل‌گیری و رواج ادب مقاومت – که رساترین و تأثیرگذارترین شیوه‌ی مبارزه با بیداد و بیدادگر است، نمود و بروز چشمگیرتری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گلدسته اسلام را ساختند</w:t>
      </w:r>
    </w:p>
    <w:p>
      <w:pPr>
        <w:pStyle w:val="BookText"/>
        <w:rPr/>
      </w:pPr>
      <w:r>
        <w:rPr>
          <w:rFonts w:ascii="IRNazanin" w:hAnsi="IRNazanin" w:eastAsia="IRNazanin"/>
          <w:color w:val="111111"/>
          <w:sz w:val="28"/>
          <w:sz w:val="28"/>
          <w:szCs w:val="28"/>
          <w:rtl w:val="true"/>
          <w:lang w:bidi="fa-IR"/>
        </w:rPr>
        <w:t>و ما در روزگار پرافتخارمان</w:t>
      </w:r>
    </w:p>
    <w:p>
      <w:pPr>
        <w:pStyle w:val="BookText"/>
        <w:rPr/>
      </w:pPr>
      <w:r>
        <w:rPr>
          <w:rFonts w:ascii="IRNazanin" w:hAnsi="IRNazanin" w:eastAsia="IRNazanin"/>
          <w:color w:val="111111"/>
          <w:sz w:val="28"/>
          <w:sz w:val="28"/>
          <w:szCs w:val="28"/>
          <w:rtl w:val="true"/>
          <w:lang w:bidi="fa-IR"/>
        </w:rPr>
        <w:t>آشتی را پایه‌گذاریمی‌کنیم</w:t>
      </w:r>
    </w:p>
    <w:p>
      <w:pPr>
        <w:pStyle w:val="BookText"/>
        <w:rPr/>
      </w:pPr>
      <w:r>
        <w:rPr>
          <w:rFonts w:ascii="IRNazanin" w:hAnsi="IRNazanin" w:eastAsia="IRNazanin"/>
          <w:color w:val="111111"/>
          <w:sz w:val="28"/>
          <w:sz w:val="28"/>
          <w:szCs w:val="28"/>
          <w:rtl w:val="true"/>
          <w:lang w:bidi="fa-IR"/>
        </w:rPr>
        <w:t>سوگند به اهرام و اسلام و آشتی</w:t>
      </w:r>
    </w:p>
    <w:p>
      <w:pPr>
        <w:pStyle w:val="BookText"/>
        <w:rPr/>
      </w:pPr>
      <w:r>
        <w:rPr>
          <w:rFonts w:ascii="IRNazanin" w:hAnsi="IRNazanin" w:eastAsia="IRNazanin"/>
          <w:color w:val="111111"/>
          <w:sz w:val="28"/>
          <w:sz w:val="28"/>
          <w:szCs w:val="28"/>
          <w:rtl w:val="true"/>
          <w:lang w:bidi="fa-IR"/>
        </w:rPr>
        <w:t>که تو را خواهم کشت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شرنگ هایی که تلخ زار روزگاران </w:t>
      </w:r>
      <w:bookmarkStart w:id="109" w:name="pg5788_50828"/>
    </w:p>
    <w:p>
      <w:pPr>
        <w:pStyle w:val="BookText"/>
        <w:rPr/>
      </w:pPr>
      <w:bookmarkEnd w:id="109"/>
      <w:r>
        <w:rPr>
          <w:rFonts w:ascii="IRNazanin" w:hAnsi="IRNazanin" w:eastAsia="IRNazanin"/>
          <w:color w:val="111111"/>
          <w:sz w:val="28"/>
          <w:sz w:val="28"/>
          <w:szCs w:val="28"/>
          <w:rtl w:val="true"/>
          <w:lang w:bidi="fa-IR"/>
        </w:rPr>
        <w:t>به من چشاند</w:t>
      </w:r>
    </w:p>
    <w:p>
      <w:pPr>
        <w:pStyle w:val="BookText"/>
        <w:rPr/>
      </w:pPr>
      <w:r>
        <w:rPr>
          <w:rFonts w:ascii="IRNazanin" w:hAnsi="IRNazanin" w:eastAsia="IRNazanin"/>
          <w:color w:val="111111"/>
          <w:sz w:val="28"/>
          <w:sz w:val="28"/>
          <w:szCs w:val="28"/>
          <w:rtl w:val="true"/>
          <w:lang w:bidi="fa-IR"/>
        </w:rPr>
        <w:t>در خون تو شنا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10" w:name="__RefHeading___Toc4332507_581953129"/>
      <w:bookmarkStart w:id="111" w:name="_Toc40"/>
      <w:bookmarkEnd w:id="110"/>
      <w:r>
        <w:rPr/>
        <w:t>9-2</w:t>
      </w:r>
      <w:r>
        <w:rPr>
          <w:rtl w:val="true"/>
        </w:rPr>
        <w:t xml:space="preserve">. </w:t>
      </w:r>
      <w:r>
        <w:rPr>
          <w:rtl w:val="true"/>
        </w:rPr>
        <w:t>عوامل پیدایش و رواج ادب مقاومت</w:t>
      </w:r>
      <w:bookmarkEnd w:id="111"/>
    </w:p>
    <w:p>
      <w:pPr>
        <w:pStyle w:val="BookText"/>
        <w:rPr/>
      </w:pPr>
      <w:r>
        <w:rPr>
          <w:rFonts w:ascii="IRNazanin" w:hAnsi="IRNazanin" w:eastAsia="IRNazanin"/>
          <w:color w:val="111111"/>
          <w:sz w:val="28"/>
          <w:sz w:val="28"/>
          <w:szCs w:val="28"/>
          <w:rtl w:val="true"/>
          <w:lang w:bidi="fa-IR"/>
        </w:rPr>
        <w:t>سرشت انسان، بدی را برنمی‌تابد، ازاین‌رو ناسازگاری خود را با بیداد و ناروا به اشکال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پرخاش، ستیزه گری، رویارویی و مقابله نشان می‌دهد اما آن هنگام که روح عناد با مظاهر زشتی و شر در کالبد کلمات دمیده می‌شود، ادب مقاومت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تحقق این دو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رسایی و تأثیرگذاری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بهره‌گیری از همه‌ی ابعاد ادبی میسر نخواهد شد و نویسندگان و شاعران با آگاهی به این مسأله و با بهره‌گیری از شعور عمیق خویش، زبان و واژگان خود را انتخاب کرده، اندیشه‌ی برتر خویش را به تصویر می‌کشند و این، همان راز و رمز رسایی، تأثیرگذاری و سرانجام مانایی این آثار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112" w:name="__RefHeading___Toc4332509_581953129"/>
      <w:bookmarkStart w:id="113" w:name="_Toc41"/>
      <w:bookmarkEnd w:id="112"/>
      <w:r>
        <w:rPr/>
        <w:t>10-2</w:t>
      </w:r>
      <w:r>
        <w:rPr>
          <w:rtl w:val="true"/>
        </w:rPr>
        <w:t xml:space="preserve">. </w:t>
      </w:r>
      <w:r>
        <w:rPr>
          <w:rtl w:val="true"/>
        </w:rPr>
        <w:t>ادبیات پایداری در تاریخ اسلام</w:t>
      </w:r>
      <w:bookmarkEnd w:id="113"/>
    </w:p>
    <w:p>
      <w:pPr>
        <w:pStyle w:val="BookText"/>
        <w:rPr/>
      </w:pPr>
      <w:r>
        <w:rPr>
          <w:rFonts w:ascii="IRNazanin" w:hAnsi="IRNazanin" w:eastAsia="IRNazanin"/>
          <w:color w:val="111111"/>
          <w:sz w:val="28"/>
          <w:sz w:val="28"/>
          <w:szCs w:val="28"/>
          <w:rtl w:val="true"/>
          <w:lang w:bidi="fa-IR"/>
        </w:rPr>
        <w:t>نخستین سروده‌های پایداری در تاریخ اسلام، قصاید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و دفاع از ساحت پیامبر و مسلمانان شکنجه 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کار به سختی‌کشیده و هر قبیله‌ای از قریش، افراد مسلمان شده‌ی خود را شکنجه می‌دهند و از دینشان بازمی‌دارند، در میان بنی‌هاشم و بنی مطلب بن عبد مناف به پا خاست و آنان را به حمایت از رسول خدا و نگهداری وی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جز ابولهب به وی پیوستند و دعوت وی را در حمایت از رسول خدا پذیرفتند و ابوطالب که بدین کار شادمان شده بود قصیده‌ای در فضل رسول خدا و مدح آنان گفت که ابیاتی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اجتمعت یوماً قریش لمفخر</w:t>
      </w:r>
    </w:p>
    <w:p>
      <w:pPr>
        <w:pStyle w:val="BookText"/>
        <w:rPr/>
      </w:pPr>
      <w:r>
        <w:rPr>
          <w:rFonts w:ascii="Amiri" w:hAnsi="Amiri" w:eastAsia="Amiri" w:cs="Amiri"/>
          <w:color w:val="111111"/>
          <w:sz w:val="28"/>
          <w:sz w:val="28"/>
          <w:szCs w:val="28"/>
          <w:rtl w:val="true"/>
          <w:lang w:bidi="ar-SA"/>
        </w:rPr>
        <w:t>فعبدُ مناف سرّها</w:t>
      </w:r>
    </w:p>
    <w:p>
      <w:pPr>
        <w:pStyle w:val="BookText"/>
        <w:rPr/>
      </w:pPr>
      <w:r>
        <w:rPr>
          <w:rFonts w:ascii="Amiri" w:hAnsi="Amiri" w:eastAsia="Amiri" w:cs="Amiri"/>
          <w:color w:val="111111"/>
          <w:sz w:val="28"/>
          <w:sz w:val="28"/>
          <w:szCs w:val="28"/>
          <w:rtl w:val="true"/>
          <w:lang w:bidi="ar-SA"/>
        </w:rPr>
        <w:t>و صمیمُها</w:t>
      </w:r>
    </w:p>
    <w:p>
      <w:pPr>
        <w:pStyle w:val="BookText"/>
        <w:rPr/>
      </w:pPr>
      <w:r>
        <w:rPr>
          <w:rFonts w:ascii="Amiri" w:hAnsi="Amiri" w:eastAsia="Amiri" w:cs="Amiri"/>
          <w:color w:val="111111"/>
          <w:sz w:val="28"/>
          <w:sz w:val="28"/>
          <w:szCs w:val="28"/>
          <w:rtl w:val="true"/>
          <w:lang w:bidi="ar-SA"/>
        </w:rPr>
        <w:t>فَإن خصّلت اشرافُ عبد منافها</w:t>
      </w:r>
    </w:p>
    <w:p>
      <w:pPr>
        <w:pStyle w:val="BookText"/>
        <w:rPr/>
      </w:pPr>
      <w:r>
        <w:rPr>
          <w:rFonts w:ascii="IRNazanin" w:hAnsi="IRNazanin" w:eastAsia="IRNazanin"/>
          <w:color w:val="111111"/>
          <w:sz w:val="28"/>
          <w:sz w:val="28"/>
          <w:szCs w:val="28"/>
          <w:rtl w:val="true"/>
          <w:lang w:bidi="fa-IR"/>
        </w:rPr>
        <w:t>بنی هاشم اشرافها</w:t>
      </w:r>
    </w:p>
    <w:p>
      <w:pPr>
        <w:pStyle w:val="BookText"/>
        <w:rPr/>
      </w:pPr>
      <w:r>
        <w:rPr>
          <w:rFonts w:ascii="IRNazanin" w:hAnsi="IRNazanin" w:eastAsia="IRNazanin"/>
          <w:color w:val="111111"/>
          <w:sz w:val="28"/>
          <w:sz w:val="28"/>
          <w:szCs w:val="28"/>
          <w:rtl w:val="true"/>
          <w:lang w:bidi="fa-IR"/>
        </w:rPr>
        <w:t>و قدیمها</w:t>
      </w:r>
    </w:p>
    <w:p>
      <w:pPr>
        <w:pStyle w:val="BookText"/>
        <w:rPr/>
      </w:pPr>
      <w:r>
        <w:rPr>
          <w:rFonts w:ascii="Amiri" w:hAnsi="Amiri" w:eastAsia="Amiri" w:cs="Amiri"/>
          <w:color w:val="111111"/>
          <w:sz w:val="28"/>
          <w:sz w:val="28"/>
          <w:szCs w:val="28"/>
          <w:rtl w:val="true"/>
          <w:lang w:bidi="ar-SA"/>
        </w:rPr>
        <w:t>و اِن فُحرت یوماً فإن محمّداً</w:t>
      </w:r>
    </w:p>
    <w:p>
      <w:pPr>
        <w:pStyle w:val="BookText"/>
        <w:rPr/>
      </w:pPr>
      <w:r>
        <w:rPr>
          <w:rFonts w:ascii="IRNazanin" w:hAnsi="IRNazanin" w:eastAsia="IRNazanin"/>
          <w:color w:val="111111"/>
          <w:sz w:val="28"/>
          <w:sz w:val="28"/>
          <w:szCs w:val="28"/>
          <w:rtl w:val="true"/>
          <w:lang w:bidi="fa-IR"/>
        </w:rPr>
        <w:t>هو المصطفی من</w:t>
      </w:r>
    </w:p>
    <w:p>
      <w:pPr>
        <w:pStyle w:val="BookText"/>
        <w:rPr/>
      </w:pPr>
      <w:r>
        <w:rPr>
          <w:rFonts w:ascii="Amiri" w:hAnsi="Amiri" w:eastAsia="Amiri" w:cs="Amiri"/>
          <w:color w:val="111111"/>
          <w:sz w:val="28"/>
          <w:sz w:val="28"/>
          <w:szCs w:val="28"/>
          <w:rtl w:val="true"/>
          <w:lang w:bidi="ar-SA"/>
        </w:rPr>
        <w:t>سرّها و کریمُها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روزی قریش برای مباهات و افتخار گرد آیند، عبد مناف روح و قلب آن است و اگر اشراف عبدمناف را بخواهیم، شرافت و پیشتازی در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 هاشم را بخواهیم،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بزرگوار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ابوطالب در هنگامه‌ی توان سوز شعب ابی‌طالب، گواه ایمان و اعتقاد عمیق قلبی او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سروده‌ای که در تاریخ اسلام در صحنه‌ی نبرد ثبت‌شده، از آنِ حمزه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 مادرش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دشمنان شتافت ولی آن‌ها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حمزه –چابک‌سوار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با سی تن سوار، که همگی از مهاجران بودند به مقابله با ابوجهل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با وساطت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مجدبن عمرو حنبی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در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در شعری از اینکه در این جنگ، پرچم فرماندهی را از دست پیامبر دریافت کرده و نخستین فرمانده سپاه مسلمانان شده،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بامر رسول الله اول خافق</w:t>
      </w:r>
    </w:p>
    <w:p>
      <w:pPr>
        <w:pStyle w:val="BookText"/>
        <w:rPr/>
      </w:pPr>
      <w:r>
        <w:rPr>
          <w:rFonts w:ascii="IRNazanin" w:hAnsi="IRNazanin" w:eastAsia="IRNazanin"/>
          <w:color w:val="111111"/>
          <w:sz w:val="28"/>
          <w:sz w:val="28"/>
          <w:szCs w:val="28"/>
          <w:rtl w:val="true"/>
          <w:lang w:bidi="fa-IR"/>
        </w:rPr>
        <w:t>علیه لواءُ لم</w:t>
      </w:r>
    </w:p>
    <w:p>
      <w:pPr>
        <w:pStyle w:val="BookText"/>
        <w:rPr/>
      </w:pPr>
      <w:r>
        <w:rPr>
          <w:rFonts w:ascii="IRNazanin" w:hAnsi="IRNazanin" w:eastAsia="IRNazanin"/>
          <w:color w:val="111111"/>
          <w:sz w:val="28"/>
          <w:sz w:val="28"/>
          <w:szCs w:val="28"/>
          <w:rtl w:val="true"/>
          <w:lang w:bidi="fa-IR"/>
        </w:rPr>
        <w:t>یکن لاح من قبلی</w:t>
      </w:r>
    </w:p>
    <w:p>
      <w:pPr>
        <w:pStyle w:val="BookText"/>
        <w:rPr/>
      </w:pPr>
      <w:r>
        <w:rPr>
          <w:rFonts w:ascii="IRNazanin" w:hAnsi="IRNazanin" w:eastAsia="IRNazanin"/>
          <w:color w:val="111111"/>
          <w:sz w:val="28"/>
          <w:sz w:val="28"/>
          <w:szCs w:val="28"/>
          <w:rtl w:val="true"/>
          <w:lang w:bidi="fa-IR"/>
        </w:rPr>
        <w:t>لواءُ لدیه النصر من ذی کرامه</w:t>
      </w:r>
    </w:p>
    <w:p>
      <w:pPr>
        <w:pStyle w:val="BookText"/>
        <w:rPr/>
      </w:pPr>
      <w:r>
        <w:rPr>
          <w:rFonts w:ascii="Amiri" w:hAnsi="Amiri" w:eastAsia="Amiri" w:cs="Amiri"/>
          <w:color w:val="111111"/>
          <w:sz w:val="28"/>
          <w:sz w:val="28"/>
          <w:szCs w:val="28"/>
          <w:rtl w:val="true"/>
          <w:lang w:bidi="ar-SA"/>
        </w:rPr>
        <w:t>الهُ عزیزُ فعله</w:t>
      </w:r>
    </w:p>
    <w:p>
      <w:pPr>
        <w:pStyle w:val="BookText"/>
        <w:rPr/>
      </w:pPr>
      <w:r>
        <w:rPr>
          <w:rFonts w:ascii="IRNazanin" w:hAnsi="IRNazanin" w:eastAsia="IRNazanin"/>
          <w:color w:val="111111"/>
          <w:sz w:val="28"/>
          <w:sz w:val="28"/>
          <w:szCs w:val="28"/>
          <w:rtl w:val="true"/>
          <w:lang w:bidi="fa-IR"/>
        </w:rPr>
        <w:t>افضل الفعل</w:t>
      </w:r>
    </w:p>
    <w:p>
      <w:pPr>
        <w:pStyle w:val="BookText"/>
        <w:rPr/>
      </w:pPr>
      <w:r>
        <w:rPr>
          <w:rFonts w:ascii="IRNazanin" w:hAnsi="IRNazanin" w:eastAsia="IRNazanin"/>
          <w:color w:val="111111"/>
          <w:sz w:val="28"/>
          <w:sz w:val="28"/>
          <w:szCs w:val="28"/>
          <w:rtl w:val="true"/>
          <w:lang w:bidi="fa-IR"/>
        </w:rPr>
        <w:t>فلمّا تراءینا انا خوا فعقلوا مطایا و عقلنا مدی غرض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رسول خدا نخستین پرچم جهاد به عهده‌ی من سپرده شد درحالی‌که پیش از من چنین پرچمی به اهتزاز درنیامده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پیروزی آن را صاحب فضلی عزیز یعنی خداوندی که حکمش برترین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ما را دیدند، بازنشستند و مرکب‌ها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دامن همت بستیم و آماده نبرد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سرایا و غزوات، شاعرانی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یاران پیامبر و هجو و بدگویی دشمن می‌پرداختند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 صحابه‌ای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در جنگ احزاب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سروده‌های شکوهمند و رجز گونه‌ای است که اهمیت سروده‌های عصر پیامبر را در صحنه‌های نبرد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این‌گونهسروده‌ها را </w:t>
      </w:r>
    </w:p>
    <w:p>
      <w:pPr>
        <w:pStyle w:val="BookText"/>
        <w:rPr/>
      </w:pPr>
      <w:r>
        <w:rPr>
          <w:rFonts w:ascii="IRNazanin" w:hAnsi="IRNazanin" w:eastAsia="IRNazanin"/>
          <w:color w:val="111111"/>
          <w:sz w:val="28"/>
          <w:sz w:val="28"/>
          <w:szCs w:val="28"/>
          <w:rtl w:val="true"/>
          <w:lang w:bidi="fa-IR"/>
        </w:rPr>
        <w:t>می‌ستود و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زیعری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به این مضمون سرود که قریش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خداوند ستیزه کند، پیداست کسی که با خداوند ستیزه کند، به‌یقین مغلوب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شکرک الله یا کعب علی قولک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عصر پیامبر در تحلیلی کلی و نهایی دارای مضامین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تبیین مکتبی که پاسداری از آن حتی به بهای مبارزه کردن تا پای جان،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چهره پیامبر که همچون سخن و سیره و مسائل وحی شده به او، صداقت محض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در افراد برای جنگ کردن تا پیروزی و امیدوار کردن آن‌ها به فرارسیدن امداد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سستی و فترت در روحیه دشمن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شهیدان و ارزش شهادت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و سوگ شهیدان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به شعرا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هجو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عصر پیامبر و ائمه، شعر تنهاترین و اصلی‌ترین رسانه‌ای بوده که به دلیل انس و الفت با جامعه، کارکردی بسیار مؤثر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شعر نمی‌سرود و نمی‌خواند، ولی سایر امامان همگی به شعر می‌پرداختند، چنانکه در جنگ صفین بخشی از پاسخ‌های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نامه‌های معاویه، شعرگونه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که در نبرد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زنی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می‌ایستاد و با سروده‌های مهیج خویش سپاه را به مبارزه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رویارویی این زن با معاویه 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سروده‌های پایداری در تاریخ اسلام را باید در حماسه شگفت و عظیم عاشورا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عاشورا خود، چه در مسیر آمدن به کربلا و چه در عرصه‌ی نبرد، سروده‌هایی دارد که هرچند برخی از آن‌ها متعلق به شاعران بزرگ عرب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عمده‌ی آن‌هابدیهه‌سرایی‌هایی هستند که امام به مقتضای حال و </w:t>
      </w:r>
    </w:p>
    <w:p>
      <w:pPr>
        <w:pStyle w:val="BookText"/>
        <w:rPr/>
      </w:pPr>
      <w:r>
        <w:rPr>
          <w:rFonts w:ascii="IRNazanin" w:hAnsi="IRNazanin" w:eastAsia="IRNazanin"/>
          <w:color w:val="111111"/>
          <w:sz w:val="28"/>
          <w:sz w:val="28"/>
          <w:szCs w:val="28"/>
          <w:rtl w:val="true"/>
          <w:lang w:bidi="fa-IR"/>
        </w:rPr>
        <w:t>اوضاع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نبرد، همگی شورانگیز و شکوهمند، حماسی و استوار و سرشار از مفاهیم و مضامین عمیق ایستادگی، پاک‌بازی و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خیرُ من رکوب العار و العارُ اولی من دخول النّار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 از پذیرفتن ننگ است و پذیرفتن ننگ بهتر از قبول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بزرگوار امام نیز در لحظه‌ی رویارویی با دشمن و جان‌فشانی در میدان، رجز می‌خواندند و سروده‌های آنان که ترجمان ایمان، خلوص و از جان گذشتگی آن‌ها بود، در میدان طنین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رجزهای کربلا که با رجز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فروﺓبن مسیک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مجموعاً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رجزها که کوتاه کوبنده، ترسیم‌کننده‌ی آرمان مبارزان و سمت‌وسوی مبارزات و در جهت ستایش از امام و تحقیر دشمنان و در یازده مورد بیانگر تقابل دینی و رویارویی دو مذهب بوده، با نوعی مفاخره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رجزخوانی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رثا در آن‌ها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رجزها، از حقانیت راهی که مبارزان برگزیده‌اند و بیدادی که در مقابل آن‌ها صف کشیده است، سخن به میان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کربلا، هرچند دشمن بر این باور بود که همه چیز پایان‌یافته است، اما گویی این حادثه، خود آغاز راه بود، چنان‌کهخطبه‌هایشگفت‌آور و ستم برانداز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درخشان ادب مقاومت در مقابل بیداد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نیز سروده‌های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قصیده مشهور ایشان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سروده‌های شاعرانی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شهیدان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اشبع بن عمرو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دعیل بن علی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رثای فرزندش احمد سروده و در آن به هجو خلفای عباسی و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زیدبن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سروده‌های شاعران بزرگ دیگر بارقه‌هایی بود در شب بیداد که چهره ستمگر را رسوا و حقیقت پنهان را آشکار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شیعه، ادب مقاومت جایگاهی رفیع و گسترده دارد که بررسی آن نیازمند مجالی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14" w:name="pg5788_50836"/>
    </w:p>
    <w:p>
      <w:pPr>
        <w:pStyle w:val="Heading4"/>
        <w:numPr>
          <w:ilvl w:val="3"/>
          <w:numId w:val="1"/>
        </w:numPr>
        <w:rPr/>
      </w:pPr>
      <w:bookmarkStart w:id="115" w:name="__RefHeading___Toc4332511_581953129"/>
      <w:bookmarkStart w:id="116" w:name="_Toc42"/>
      <w:bookmarkEnd w:id="114"/>
      <w:bookmarkEnd w:id="115"/>
      <w:r>
        <w:rPr/>
        <w:t>11-2</w:t>
      </w:r>
      <w:r>
        <w:rPr>
          <w:rtl w:val="true"/>
        </w:rPr>
        <w:t xml:space="preserve">. </w:t>
      </w:r>
      <w:r>
        <w:rPr>
          <w:rtl w:val="true"/>
        </w:rPr>
        <w:t>دفاع از اهل‌بیت</w:t>
      </w:r>
      <w:r>
        <w:rPr>
          <w:rtl w:val="true"/>
        </w:rPr>
        <w:t>(</w:t>
      </w:r>
      <w:r>
        <w:rPr>
          <w:rtl w:val="true"/>
        </w:rPr>
        <w:t>ع</w:t>
      </w:r>
      <w:r>
        <w:rPr>
          <w:rtl w:val="true"/>
        </w:rPr>
        <w:t>)</w:t>
      </w:r>
      <w:r>
        <w:rPr>
          <w:rtl w:val="true"/>
        </w:rPr>
        <w:t>، چهره‌ای دیگر از ادب مقاومت</w:t>
      </w:r>
      <w:bookmarkEnd w:id="116"/>
    </w:p>
    <w:p>
      <w:pPr>
        <w:pStyle w:val="BookText"/>
        <w:rPr/>
      </w:pPr>
      <w:r>
        <w:rPr>
          <w:rFonts w:ascii="IRNazanin" w:hAnsi="IRNazanin" w:eastAsia="IRNazanin"/>
          <w:color w:val="111111"/>
          <w:sz w:val="28"/>
          <w:sz w:val="28"/>
          <w:szCs w:val="28"/>
          <w:rtl w:val="true"/>
          <w:lang w:bidi="fa-IR"/>
        </w:rPr>
        <w:t>ایرانیان بیش و پیش از دیگر اقوام با اهل‌بیت آشنا و شیفته و باورمند آن‌هابوده‌اند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کسایی 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و ستایش و دفاع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کن گر مؤمنی فضل امیرالمؤمنین</w:t>
      </w:r>
    </w:p>
    <w:p>
      <w:pPr>
        <w:pStyle w:val="BookText"/>
        <w:rPr/>
      </w:pPr>
      <w:r>
        <w:rPr>
          <w:rFonts w:ascii="IRNazanin" w:hAnsi="IRNazanin" w:eastAsia="IRNazanin"/>
          <w:color w:val="111111"/>
          <w:sz w:val="28"/>
          <w:sz w:val="28"/>
          <w:szCs w:val="28"/>
          <w:rtl w:val="true"/>
          <w:lang w:bidi="fa-IR"/>
        </w:rPr>
        <w:t>فضل حیدر، شیر مردان، مرتضای پاکدین</w:t>
      </w:r>
    </w:p>
    <w:p>
      <w:pPr>
        <w:pStyle w:val="BookText"/>
        <w:rPr/>
      </w:pPr>
      <w:r>
        <w:rPr>
          <w:rFonts w:ascii="IRNazanin" w:hAnsi="IRNazanin" w:eastAsia="IRNazanin"/>
          <w:color w:val="111111"/>
          <w:sz w:val="28"/>
          <w:sz w:val="28"/>
          <w:szCs w:val="28"/>
          <w:rtl w:val="true"/>
          <w:lang w:bidi="fa-IR"/>
        </w:rPr>
        <w:t>فضل آن کس کز پیامبر بگذری فاضل تر اوست</w:t>
      </w:r>
    </w:p>
    <w:p>
      <w:pPr>
        <w:pStyle w:val="BookText"/>
        <w:rPr/>
      </w:pPr>
      <w:r>
        <w:rPr>
          <w:rFonts w:ascii="IRNazanin" w:hAnsi="IRNazanin" w:eastAsia="IRNazanin"/>
          <w:color w:val="111111"/>
          <w:sz w:val="28"/>
          <w:sz w:val="28"/>
          <w:szCs w:val="28"/>
          <w:rtl w:val="true"/>
          <w:lang w:bidi="fa-IR"/>
        </w:rPr>
        <w:t>سیر شد منبر زنام و خوی سکین و تکین</w:t>
      </w:r>
    </w:p>
    <w:p>
      <w:pPr>
        <w:pStyle w:val="BookText"/>
        <w:rPr/>
      </w:pPr>
      <w:r>
        <w:rPr>
          <w:rFonts w:ascii="IRNazanin" w:hAnsi="IRNazanin" w:eastAsia="IRNazanin"/>
          <w:color w:val="111111"/>
          <w:sz w:val="28"/>
          <w:sz w:val="28"/>
          <w:szCs w:val="28"/>
          <w:rtl w:val="true"/>
          <w:lang w:bidi="fa-IR"/>
        </w:rPr>
        <w:t>منبری کالوده گشت از پای مروان و یزید</w:t>
      </w:r>
    </w:p>
    <w:p>
      <w:pPr>
        <w:pStyle w:val="BookText"/>
        <w:rPr/>
      </w:pPr>
      <w:r>
        <w:rPr>
          <w:rFonts w:ascii="IRNazanin" w:hAnsi="IRNazanin" w:eastAsia="IRNazanin"/>
          <w:color w:val="111111"/>
          <w:sz w:val="28"/>
          <w:sz w:val="28"/>
          <w:szCs w:val="28"/>
          <w:rtl w:val="true"/>
          <w:lang w:bidi="fa-IR"/>
        </w:rPr>
        <w:t>حق صادق کی شناسد و آن زین‌العابدین</w:t>
      </w:r>
    </w:p>
    <w:p>
      <w:pPr>
        <w:pStyle w:val="BookText"/>
        <w:rPr/>
      </w:pPr>
      <w:r>
        <w:rPr>
          <w:rFonts w:ascii="IRNazanin" w:hAnsi="IRNazanin" w:eastAsia="IRNazanin"/>
          <w:color w:val="111111"/>
          <w:sz w:val="28"/>
          <w:sz w:val="28"/>
          <w:szCs w:val="28"/>
          <w:rtl w:val="true"/>
          <w:lang w:bidi="fa-IR"/>
        </w:rPr>
        <w:t>مرتضی و آل او با ما چه کردند از جفا</w:t>
      </w:r>
    </w:p>
    <w:p>
      <w:pPr>
        <w:pStyle w:val="BookText"/>
        <w:rPr/>
      </w:pPr>
      <w:r>
        <w:rPr>
          <w:rFonts w:ascii="IRNazanin" w:hAnsi="IRNazanin" w:eastAsia="IRNazanin"/>
          <w:color w:val="111111"/>
          <w:sz w:val="28"/>
          <w:sz w:val="28"/>
          <w:szCs w:val="28"/>
          <w:rtl w:val="true"/>
          <w:lang w:bidi="fa-IR"/>
        </w:rPr>
        <w:t>با چه خلعت یافتیم از معتصم یا مستعین</w:t>
      </w:r>
    </w:p>
    <w:p>
      <w:pPr>
        <w:pStyle w:val="BookText"/>
        <w:rPr/>
      </w:pPr>
      <w:r>
        <w:rPr>
          <w:rFonts w:ascii="IRNazanin" w:hAnsi="IRNazanin" w:eastAsia="IRNazanin"/>
          <w:color w:val="111111"/>
          <w:sz w:val="28"/>
          <w:sz w:val="28"/>
          <w:szCs w:val="28"/>
          <w:rtl w:val="true"/>
          <w:lang w:bidi="fa-IR"/>
        </w:rPr>
        <w:t>کان همه مقتول و مسمومند و مجروح از جهان</w:t>
      </w:r>
    </w:p>
    <w:p>
      <w:pPr>
        <w:pStyle w:val="BookText"/>
        <w:rPr/>
      </w:pPr>
      <w:r>
        <w:rPr>
          <w:rFonts w:ascii="IRNazanin" w:hAnsi="IRNazanin" w:eastAsia="IRNazanin"/>
          <w:color w:val="111111"/>
          <w:sz w:val="28"/>
          <w:sz w:val="28"/>
          <w:szCs w:val="28"/>
          <w:rtl w:val="true"/>
          <w:lang w:bidi="fa-IR"/>
        </w:rPr>
        <w:t>وین همه میمون و منصورند امیر الفاسقین</w:t>
      </w:r>
    </w:p>
    <w:p>
      <w:pPr>
        <w:pStyle w:val="BookText"/>
        <w:rPr/>
      </w:pPr>
      <w:r>
        <w:rPr>
          <w:rFonts w:ascii="IRNazanin" w:hAnsi="IRNazanin" w:eastAsia="IRNazanin"/>
          <w:color w:val="111111"/>
          <w:sz w:val="28"/>
          <w:sz w:val="28"/>
          <w:szCs w:val="28"/>
          <w:rtl w:val="true"/>
          <w:lang w:bidi="fa-IR"/>
        </w:rPr>
        <w:t>ای کسایی هیچ مندیش از نواصب وز عدو</w:t>
      </w:r>
    </w:p>
    <w:p>
      <w:pPr>
        <w:pStyle w:val="BookText"/>
        <w:rPr/>
      </w:pPr>
      <w:r>
        <w:rPr>
          <w:rFonts w:ascii="IRNazanin" w:hAnsi="IRNazanin" w:eastAsia="IRNazanin"/>
          <w:color w:val="111111"/>
          <w:sz w:val="28"/>
          <w:sz w:val="28"/>
          <w:szCs w:val="28"/>
          <w:rtl w:val="true"/>
          <w:lang w:bidi="fa-IR"/>
        </w:rPr>
        <w:t>تا چنین گویی مناقب، دل چرا داری حزین؟</w:t>
      </w:r>
    </w:p>
    <w:p>
      <w:pPr>
        <w:pStyle w:val="BookText"/>
        <w:rPr/>
      </w:pPr>
      <w:r>
        <w:rPr>
          <w:rFonts w:ascii="IRNazanin" w:hAnsi="IRNazanin" w:eastAsia="IRNazanin"/>
          <w:color w:val="111111"/>
          <w:sz w:val="28"/>
          <w:sz w:val="28"/>
          <w:szCs w:val="28"/>
          <w:rtl w:val="true"/>
          <w:lang w:bidi="fa-IR"/>
        </w:rPr>
        <w:t>ابیات این قصیده گواه رنج بزرگ او از ستایش سلاطین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زیبارویان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شدن نام پیامبر و فرزندانش و غصب منبری است که روزی جایگاه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دردهای خاندان پیامبر، خوش‌گذرانی خلفای عباسی و دشمنی مخلفان، علاوه بر اینکه بیانگر غم‌های شاعرند، تصویری از اوضاع سیاسی، اجتماعی و فرهنگی قرن چهارم ایران نیز به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بزرگ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شاخص‌ترین و برجسته‌ترین شاعرانی است که از اهل‌بیت دفاع می‌کند و فضایل و برتری‌های 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دل دوستدار علی</w:t>
      </w:r>
    </w:p>
    <w:p>
      <w:pPr>
        <w:pStyle w:val="BookText"/>
        <w:rPr/>
      </w:pPr>
      <w:r>
        <w:rPr>
          <w:rFonts w:ascii="IRNazanin" w:hAnsi="IRNazanin" w:eastAsia="IRNazanin"/>
          <w:color w:val="111111"/>
          <w:sz w:val="28"/>
          <w:sz w:val="28"/>
          <w:szCs w:val="28"/>
          <w:rtl w:val="true"/>
          <w:lang w:bidi="fa-IR"/>
        </w:rPr>
        <w:t>همیشه پر است از نگار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 سزای بزرگی و فخر</w:t>
      </w:r>
    </w:p>
    <w:p>
      <w:pPr>
        <w:pStyle w:val="BookText"/>
        <w:rPr/>
      </w:pPr>
      <w:r>
        <w:rPr>
          <w:rFonts w:ascii="IRNazanin" w:hAnsi="IRNazanin" w:eastAsia="IRNazanin"/>
          <w:color w:val="111111"/>
          <w:sz w:val="28"/>
          <w:sz w:val="28"/>
          <w:szCs w:val="28"/>
          <w:rtl w:val="true"/>
          <w:lang w:bidi="fa-IR"/>
        </w:rPr>
        <w:t>کسی نیست جز دوستدار علی</w:t>
      </w:r>
    </w:p>
    <w:p>
      <w:pPr>
        <w:pStyle w:val="BookText"/>
        <w:rPr/>
      </w:pPr>
      <w:r>
        <w:rPr>
          <w:rFonts w:ascii="IRNazanin" w:hAnsi="IRNazanin" w:eastAsia="IRNazanin"/>
          <w:color w:val="111111"/>
          <w:sz w:val="28"/>
          <w:sz w:val="28"/>
          <w:szCs w:val="28"/>
          <w:rtl w:val="true"/>
          <w:lang w:bidi="fa-IR"/>
        </w:rPr>
        <w:t xml:space="preserve">فردوسی شاعر بزرگ همین عصر خود را پیرو 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زادم و هم بر این بگذرم یقین دان که خاک پی حیدرم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دورانی است که اتهام به شیعه بودن، برای کشتن کافی بوده است و به </w:t>
      </w:r>
      <w:bookmarkStart w:id="117" w:name="pg5788_50838"/>
    </w:p>
    <w:p>
      <w:pPr>
        <w:pStyle w:val="BookText"/>
        <w:rPr/>
      </w:pPr>
      <w:bookmarkEnd w:id="117"/>
      <w:r>
        <w:rPr>
          <w:rFonts w:ascii="IRNazanin" w:hAnsi="IRNazanin" w:eastAsia="IRNazanin"/>
          <w:color w:val="111111"/>
          <w:sz w:val="28"/>
          <w:sz w:val="28"/>
          <w:szCs w:val="28"/>
          <w:rtl w:val="true"/>
          <w:lang w:bidi="fa-IR"/>
        </w:rPr>
        <w:t xml:space="preserve">تعبیر تاریخ بیهقی انگشت در جهان کرده، قرمطی می‌جستند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18" w:name="__RefHeading___Toc4332513_581953129"/>
      <w:bookmarkStart w:id="119" w:name="_Toc43"/>
      <w:bookmarkEnd w:id="118"/>
      <w:r>
        <w:rPr/>
        <w:t>12-2</w:t>
      </w:r>
      <w:r>
        <w:rPr>
          <w:rtl w:val="true"/>
        </w:rPr>
        <w:t xml:space="preserve">. </w:t>
      </w:r>
      <w:r>
        <w:rPr>
          <w:rtl w:val="true"/>
        </w:rPr>
        <w:t>ادبیات مقاومت در ایران</w:t>
      </w:r>
      <w:bookmarkEnd w:id="119"/>
    </w:p>
    <w:p>
      <w:pPr>
        <w:pStyle w:val="BookText"/>
        <w:rPr/>
      </w:pPr>
      <w:r>
        <w:rPr>
          <w:rFonts w:ascii="IRNazanin" w:hAnsi="IRNazanin" w:eastAsia="IRNazanin"/>
          <w:color w:val="111111"/>
          <w:sz w:val="28"/>
          <w:sz w:val="28"/>
          <w:szCs w:val="28"/>
          <w:rtl w:val="true"/>
          <w:lang w:bidi="fa-IR"/>
        </w:rPr>
        <w:t>اگر از قرون اولیه حضور اسلام در ایران، در پی یافتن نمونه‌های ادب مقاومت باشیم، اولیننمونه‌ها را در نهضت مشهور شعوبیّه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ایرانیان از اعراب مسلمان، گروهی با پرداخت جزیه و خراج، به آیین پدران خویش و فرهنگ گذشته وفادار ماندند و با پیروی از ادیان کهن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 مانوی و مزدکی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نسل‌های پیشین را که به خط اوستایی یا پهلوی بود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عمده‌ی ایرانیان از آن گروه به شمار می‌آیند به دین اسلام گرویدند و پس از آشنایی با زبان فرهنگ و تمدن اسلامی و عربی در شئون مختلف حکومت، نفوذ کردند و به موقعیت‌های حساس و پست‌های کلیدی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فاتحان عرب، به دلیل پیروزی‌های چشمگیر و وسعت دامنه‌ی فتوحات به دامگاه غرور افتادند و گاه با احیای فرهنگ نژادپرستانه‌ای که پیش‌تر زیر گام‌های بلند اسلام فروشکسته بود، به تحقیر دیگران پرداختند که جلوه‌های بارز این تعصب کور و غرور ناروا را در عصر حکومت بنی‌امیه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تا به آنجا رسید که بعضی از سُفها و متعصبان عرب هیچ‌کس از اعاجم را لایق فرمانروایی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تحقیرها با روح اسلام که ارزش را در تقوا، جهاد و علم می‌جوید، مغایر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تحقیرشدگان ایرانی که با باورهای دینی و اعتقادی اسلام می‌زیستند، بی آنکه این دین را رها کنند در مقابل افکار سلطه طلبانه و مغرورانه تحقیرگران ایستادند و با بیان مفاخر و آثار نیاکان خویش و تحقیر و پست انگاری عرب، به مبارزه با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ایرانی که در عصر اُموی و در کشاکش تحقیرهای بنی امیه، زبان به بیان افتخارات اجداد خود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بنی تمیم، شاعر شعوبی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را بر خواند که برخی ابیات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w:t>
      </w:r>
    </w:p>
    <w:p>
      <w:pPr>
        <w:pStyle w:val="BookText"/>
        <w:rPr/>
      </w:pPr>
      <w:r>
        <w:rPr>
          <w:rFonts w:ascii="Amiri" w:hAnsi="Amiri" w:eastAsia="Amiri" w:cs="Amiri"/>
          <w:color w:val="111111"/>
          <w:sz w:val="28"/>
          <w:sz w:val="28"/>
          <w:szCs w:val="28"/>
          <w:rtl w:val="true"/>
          <w:lang w:bidi="ar-SA"/>
        </w:rPr>
        <w:t>کریمُ و مجدی لایُقاش به</w:t>
      </w:r>
    </w:p>
    <w:p>
      <w:pPr>
        <w:pStyle w:val="BookText"/>
        <w:rPr/>
      </w:pPr>
      <w:r>
        <w:rPr>
          <w:rFonts w:ascii="Amiri" w:hAnsi="Amiri" w:eastAsia="Amiri" w:cs="Amiri"/>
          <w:color w:val="111111"/>
          <w:sz w:val="28"/>
          <w:sz w:val="28"/>
          <w:szCs w:val="28"/>
          <w:rtl w:val="true"/>
          <w:lang w:bidi="ar-SA"/>
        </w:rPr>
        <w:t>و لی لسانُ کحدّ السیف</w:t>
      </w:r>
    </w:p>
    <w:p>
      <w:pPr>
        <w:pStyle w:val="BookText"/>
        <w:rPr/>
      </w:pPr>
      <w:r>
        <w:rPr>
          <w:rFonts w:ascii="IRNazanin" w:hAnsi="IRNazanin" w:eastAsia="IRNazanin"/>
          <w:color w:val="111111"/>
          <w:sz w:val="28"/>
          <w:sz w:val="28"/>
          <w:szCs w:val="28"/>
          <w:rtl w:val="true"/>
          <w:lang w:bidi="fa-IR"/>
        </w:rPr>
        <w:t>مسموم</w:t>
      </w:r>
    </w:p>
    <w:p>
      <w:pPr>
        <w:pStyle w:val="BookText"/>
        <w:rPr/>
      </w:pPr>
      <w:r>
        <w:rPr>
          <w:rFonts w:ascii="IRNazanin" w:hAnsi="IRNazanin" w:eastAsia="IRNazanin"/>
          <w:color w:val="111111"/>
          <w:sz w:val="28"/>
          <w:sz w:val="28"/>
          <w:szCs w:val="28"/>
          <w:rtl w:val="true"/>
          <w:lang w:bidi="fa-IR"/>
        </w:rPr>
        <w:t>احمی به مجد اقوام ذوی حسب</w:t>
      </w:r>
    </w:p>
    <w:p>
      <w:pPr>
        <w:pStyle w:val="BookText"/>
        <w:rPr/>
      </w:pPr>
      <w:r>
        <w:rPr>
          <w:rFonts w:ascii="IRNazanin" w:hAnsi="IRNazanin" w:eastAsia="IRNazanin"/>
          <w:color w:val="111111"/>
          <w:sz w:val="28"/>
          <w:sz w:val="28"/>
          <w:szCs w:val="28"/>
          <w:rtl w:val="true"/>
          <w:lang w:bidi="fa-IR"/>
        </w:rPr>
        <w:t>من کل قوم تباج الملک</w:t>
      </w:r>
    </w:p>
    <w:p>
      <w:pPr>
        <w:pStyle w:val="BookText"/>
        <w:rPr/>
      </w:pPr>
      <w:r>
        <w:rPr>
          <w:rFonts w:ascii="IRNazanin" w:hAnsi="IRNazanin" w:eastAsia="IRNazanin"/>
          <w:color w:val="111111"/>
          <w:sz w:val="28"/>
          <w:sz w:val="28"/>
          <w:szCs w:val="28"/>
          <w:rtl w:val="true"/>
          <w:lang w:bidi="fa-IR"/>
        </w:rPr>
        <w:t>معموم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کسریُ و سابور الجنود</w:t>
      </w:r>
    </w:p>
    <w:p>
      <w:pPr>
        <w:pStyle w:val="BookText"/>
        <w:rPr/>
      </w:pPr>
      <w:r>
        <w:rPr>
          <w:rFonts w:ascii="IRNazanin" w:hAnsi="IRNazanin" w:eastAsia="IRNazanin"/>
          <w:color w:val="111111"/>
          <w:sz w:val="28"/>
          <w:sz w:val="28"/>
          <w:szCs w:val="28"/>
          <w:rtl w:val="true"/>
          <w:lang w:bidi="fa-IR"/>
        </w:rPr>
        <w:t>معا</w:t>
      </w:r>
    </w:p>
    <w:p>
      <w:pPr>
        <w:pStyle w:val="BookText"/>
        <w:rPr/>
      </w:pPr>
      <w:r>
        <w:rPr>
          <w:rFonts w:ascii="IRNazanin" w:hAnsi="IRNazanin" w:eastAsia="IRNazanin"/>
          <w:color w:val="111111"/>
          <w:sz w:val="28"/>
          <w:sz w:val="28"/>
          <w:szCs w:val="28"/>
          <w:rtl w:val="true"/>
          <w:lang w:bidi="fa-IR"/>
        </w:rPr>
        <w:t>و الهرمزان لفخر او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لتعظیم </w:t>
      </w:r>
      <w:bookmarkStart w:id="120" w:name="pg5788_50840"/>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سروده، شاعر اصل خود را بزرگ و عظمت خود را غیر قابل قیاس و زبانش را شمشیری برّنده دانسته و به پادشاهانی چون کسرا و شاپور و هرمزان بالیده و افتخار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این اشعار آن‌چنان خشم هشام را برانگیخت که دستور داد در آبش افکنند و او تا مرز خفگی پیش رفت پس او را از آب گرفتند و به حجاز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شاعر متعصب ایرانی است که سروده‌های او در تحقیر عرب و ستایش ایرانی در جلد سوم الاغانی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شعوبی‌گری را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زشیر</w:t>
      </w:r>
    </w:p>
    <w:p>
      <w:pPr>
        <w:pStyle w:val="BookText"/>
        <w:rPr/>
      </w:pPr>
      <w:r>
        <w:rPr>
          <w:rFonts w:ascii="IRNazanin" w:hAnsi="IRNazanin" w:eastAsia="IRNazanin"/>
          <w:color w:val="111111"/>
          <w:sz w:val="28"/>
          <w:sz w:val="28"/>
          <w:szCs w:val="28"/>
          <w:rtl w:val="true"/>
          <w:lang w:bidi="fa-IR"/>
        </w:rPr>
        <w:t>شتر خوردن و سوسمار</w:t>
      </w:r>
    </w:p>
    <w:p>
      <w:pPr>
        <w:pStyle w:val="BookText"/>
        <w:rPr/>
      </w:pPr>
      <w:r>
        <w:rPr>
          <w:rFonts w:ascii="IRNazanin" w:hAnsi="IRNazanin" w:eastAsia="IRNazanin"/>
          <w:color w:val="111111"/>
          <w:sz w:val="28"/>
          <w:sz w:val="28"/>
          <w:szCs w:val="28"/>
          <w:rtl w:val="true"/>
          <w:lang w:bidi="fa-IR"/>
        </w:rPr>
        <w:t>عرب را به جایی رسیده است کار</w:t>
      </w:r>
    </w:p>
    <w:p>
      <w:pPr>
        <w:pStyle w:val="BookText"/>
        <w:rPr/>
      </w:pPr>
      <w:r>
        <w:rPr>
          <w:rFonts w:ascii="IRNazanin" w:hAnsi="IRNazanin" w:eastAsia="IRNazanin"/>
          <w:color w:val="111111"/>
          <w:sz w:val="28"/>
          <w:sz w:val="28"/>
          <w:szCs w:val="28"/>
          <w:rtl w:val="true"/>
          <w:lang w:bidi="fa-IR"/>
        </w:rPr>
        <w:t>که تاج کیان را کند آرزو</w:t>
      </w:r>
    </w:p>
    <w:p>
      <w:pPr>
        <w:pStyle w:val="BookText"/>
        <w:rPr/>
      </w:pPr>
      <w:r>
        <w:rPr>
          <w:rFonts w:ascii="IRNazanin" w:hAnsi="IRNazanin" w:eastAsia="IRNazanin"/>
          <w:color w:val="111111"/>
          <w:sz w:val="28"/>
          <w:sz w:val="28"/>
          <w:szCs w:val="28"/>
          <w:rtl w:val="true"/>
          <w:lang w:bidi="fa-IR"/>
        </w:rPr>
        <w:t>تفو باد بر چرخ گردون</w:t>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و از منصفان معاصر که بازتاب شعوبی‌گری را در شعرش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عرب زد چو حرامی به ما</w:t>
      </w:r>
    </w:p>
    <w:p>
      <w:pPr>
        <w:pStyle w:val="BookText"/>
        <w:rPr/>
      </w:pPr>
      <w:r>
        <w:rPr>
          <w:rFonts w:ascii="IRNazanin" w:hAnsi="IRNazanin" w:eastAsia="IRNazanin"/>
          <w:color w:val="111111"/>
          <w:sz w:val="28"/>
          <w:sz w:val="28"/>
          <w:szCs w:val="28"/>
          <w:rtl w:val="true"/>
          <w:lang w:bidi="fa-IR"/>
        </w:rPr>
        <w:t>داد یکی دین گرامی به ما</w:t>
      </w:r>
    </w:p>
    <w:p>
      <w:pPr>
        <w:pStyle w:val="BookText"/>
        <w:rPr/>
      </w:pPr>
      <w:r>
        <w:rPr>
          <w:rFonts w:ascii="IRNazanin" w:hAnsi="IRNazanin" w:eastAsia="IRNazanin"/>
          <w:color w:val="111111"/>
          <w:sz w:val="28"/>
          <w:sz w:val="28"/>
          <w:szCs w:val="28"/>
          <w:rtl w:val="true"/>
          <w:lang w:bidi="fa-IR"/>
        </w:rPr>
        <w:t>گرچه زجور خلفا</w:t>
      </w:r>
    </w:p>
    <w:p>
      <w:pPr>
        <w:pStyle w:val="BookText"/>
        <w:rPr/>
      </w:pPr>
      <w:r>
        <w:rPr>
          <w:rFonts w:ascii="IRNazanin" w:hAnsi="IRNazanin" w:eastAsia="IRNazanin"/>
          <w:color w:val="111111"/>
          <w:sz w:val="28"/>
          <w:sz w:val="28"/>
          <w:szCs w:val="28"/>
          <w:rtl w:val="true"/>
          <w:lang w:bidi="fa-IR"/>
        </w:rPr>
        <w:t>سوختیم</w:t>
      </w:r>
    </w:p>
    <w:p>
      <w:pPr>
        <w:pStyle w:val="BookText"/>
        <w:rPr/>
      </w:pPr>
      <w:r>
        <w:rPr>
          <w:rFonts w:ascii="IRNazanin" w:hAnsi="IRNazanin" w:eastAsia="IRNazanin"/>
          <w:color w:val="111111"/>
          <w:sz w:val="28"/>
          <w:sz w:val="28"/>
          <w:szCs w:val="28"/>
          <w:rtl w:val="true"/>
          <w:lang w:bidi="fa-IR"/>
        </w:rPr>
        <w:t xml:space="preserve">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آموختیم</w:t>
      </w:r>
    </w:p>
    <w:p>
      <w:pPr>
        <w:pStyle w:val="BookText"/>
        <w:rPr/>
      </w:pPr>
      <w:r>
        <w:rPr>
          <w:rFonts w:ascii="IRNazanin" w:hAnsi="IRNazanin" w:eastAsia="IRNazanin"/>
          <w:color w:val="111111"/>
          <w:sz w:val="28"/>
          <w:sz w:val="28"/>
          <w:szCs w:val="28"/>
          <w:rtl w:val="true"/>
          <w:lang w:bidi="fa-IR"/>
        </w:rPr>
        <w:t>اندیشه‌ی شعوبی‌گری و مقاومت در مقابل تبعیض‌گرایی و ستمگری بنی‌امیه و بنی‌عباس در ایران، نه تنها در سروده‌ها که در احادیث برساخته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کتاب‌هایی چون فضائل الفُرس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 معمّر بن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المثالب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 الفارسی الشعوبی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العجم علی العرب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حمید البختکان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که البته همگی از میان رفته‌اند و</w:t>
      </w:r>
    </w:p>
    <w:p>
      <w:pPr>
        <w:pStyle w:val="BookText"/>
        <w:rPr/>
      </w:pPr>
      <w:r>
        <w:rPr>
          <w:rFonts w:ascii="IRNazanin" w:hAnsi="IRNazanin" w:eastAsia="IRNazanin"/>
          <w:color w:val="111111"/>
          <w:sz w:val="28"/>
          <w:sz w:val="28"/>
          <w:szCs w:val="28"/>
          <w:rtl w:val="true"/>
          <w:lang w:bidi="fa-IR"/>
        </w:rPr>
        <w:t xml:space="preserve">تنها قسمت‌هایی از آن‌هاباقی‌مانده که در کتاب‌هایی چون العرب ابن قتیبه، البیان و التبیین جاحظ، العقد الفرید ابن عبد ربه و عیون الاخبار ابن قتیبه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21" w:name="__RefHeading___Toc4332515_581953129"/>
      <w:bookmarkStart w:id="122" w:name="_Toc44"/>
      <w:bookmarkEnd w:id="121"/>
      <w:r>
        <w:rPr/>
        <w:t>13-2</w:t>
      </w:r>
      <w:r>
        <w:rPr>
          <w:rtl w:val="true"/>
        </w:rPr>
        <w:t xml:space="preserve">. </w:t>
      </w:r>
      <w:r>
        <w:rPr>
          <w:rtl w:val="true"/>
        </w:rPr>
        <w:t>حبسیّه، نوعی ادب پایداری</w:t>
      </w:r>
      <w:bookmarkEnd w:id="12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ادبیات فارسی، زندان سروده‌ها یا حبسیّاتی که گاه توأم با سوز و آه و اندوه و گاه </w:t>
      </w:r>
      <w:bookmarkStart w:id="123" w:name="pg5788_50842"/>
    </w:p>
    <w:p>
      <w:pPr>
        <w:pStyle w:val="BookText"/>
        <w:rPr/>
      </w:pPr>
      <w:bookmarkEnd w:id="123"/>
      <w:r>
        <w:rPr>
          <w:rFonts w:ascii="IRNazanin" w:hAnsi="IRNazanin" w:eastAsia="IRNazanin"/>
          <w:color w:val="111111"/>
          <w:sz w:val="28"/>
          <w:sz w:val="28"/>
          <w:szCs w:val="28"/>
          <w:rtl w:val="true"/>
          <w:lang w:bidi="fa-IR"/>
        </w:rPr>
        <w:t>بیانگر شکوه پایداری شاعرند،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شاعران زندانی، آمیزه‌ای از تأثر، شکایت، انتقاد، سرکشی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زندانی در ایران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علت مخالفت با حکومت و به جرم اتهامات سیاسی، مورد تعقیب و بازداشت حکومت وقت قرار گرفتند،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مجیرالدین بیلقانی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ابوالمعانی نصرالله 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سخنورانی که از نظر مذهب و اعتقاد با غالب مردم زمان خود اختلاف داشتند و به بی دینی متهم گردیدند و حکومت وقت برای به دست آردن دل عوام، نه به خاطر ایمان قلبی، درصدد آزار و زندان آنان برآمد،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القضاﺓ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حروفی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نسیمی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24" w:name="__RefHeading___Toc4332517_581953129"/>
      <w:bookmarkStart w:id="125" w:name="_Toc45"/>
      <w:bookmarkEnd w:id="124"/>
      <w:r>
        <w:rPr/>
        <w:t>14-2</w:t>
      </w:r>
      <w:r>
        <w:rPr>
          <w:rtl w:val="true"/>
        </w:rPr>
        <w:t xml:space="preserve">. </w:t>
      </w:r>
      <w:r>
        <w:rPr>
          <w:rtl w:val="true"/>
        </w:rPr>
        <w:t>ادب پایداری در عصر مشروطه و معاصر</w:t>
      </w:r>
      <w:bookmarkEnd w:id="125"/>
    </w:p>
    <w:p>
      <w:pPr>
        <w:pStyle w:val="BookText"/>
        <w:rPr/>
      </w:pPr>
      <w:r>
        <w:rPr>
          <w:rFonts w:ascii="IRNazanin" w:hAnsi="IRNazanin" w:eastAsia="IRNazanin"/>
          <w:color w:val="111111"/>
          <w:sz w:val="28"/>
          <w:sz w:val="28"/>
          <w:szCs w:val="28"/>
          <w:rtl w:val="true"/>
          <w:lang w:bidi="fa-IR"/>
        </w:rPr>
        <w:t>دوره جدید، دوره آشنایی با فرهنگ و ادبیات اروپایی و اثرپذیری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دوران ادب پایداری در ایران تا عصر انقلاب اسلامی، عصر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 گونه‌های مختلف ادب چون داستان، طنز، شعر، تصنیف و نمایش‌نامه عرصه ستیز یا بیدادگری حکومت، رخوت زدگی جامعه، تبعیض و بی‌عدالتی، جهل و بی‌قانونی و گاه نیز ستیز با مظاهر دینی و شعایر مذهبی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جریان روشنفکری غربی و شرقی در این دوره شکل می‌گیرد و شاعران و نویسندگان با ستایش وطن، گذشته‌های افتخارآمیز، دعوت به مبارزه و تاختن به مظاهر بیداد و تمسخر آن‌ها، در پی آفریدن فضایی تازه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روزنامه‌ها در این دوره امکان ارتباط را ساده‌ترمی‌سازد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شعر طنزآمیز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اشرف‌الدین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شعری ساده، روان و سرشار از واژگان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روزنامه‌ها به افواه عمومی راه یافت و زمزمه‌ی پیر و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غافل بر احوال وطن خون گریه کن</w:t>
      </w:r>
    </w:p>
    <w:p>
      <w:pPr>
        <w:pStyle w:val="BookText"/>
        <w:rPr/>
      </w:pPr>
      <w:r>
        <w:rPr>
          <w:rFonts w:ascii="IRNazanin" w:hAnsi="IRNazanin" w:eastAsia="IRNazanin"/>
          <w:color w:val="111111"/>
          <w:sz w:val="28"/>
          <w:sz w:val="28"/>
          <w:szCs w:val="28"/>
          <w:rtl w:val="true"/>
          <w:lang w:bidi="fa-IR"/>
        </w:rPr>
        <w:t>خیز ای عاقل، به این دشت و دمن خون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دریغا دست‌خوش شد کشور کاووس کی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و واویلا که عمر مملکت گردید طی </w:t>
      </w:r>
      <w:bookmarkStart w:id="126" w:name="pg5788_50844"/>
    </w:p>
    <w:p>
      <w:pPr>
        <w:pStyle w:val="BookText"/>
        <w:rPr/>
      </w:pPr>
      <w:bookmarkEnd w:id="126"/>
      <w:r>
        <w:rPr>
          <w:rFonts w:ascii="IRNazanin" w:hAnsi="IRNazanin" w:eastAsia="IRNazanin"/>
          <w:color w:val="111111"/>
          <w:sz w:val="28"/>
          <w:sz w:val="28"/>
          <w:szCs w:val="28"/>
          <w:rtl w:val="true"/>
          <w:lang w:bidi="fa-IR"/>
        </w:rPr>
        <w:t>جای رطل و جاممی ، غولان نهادستند پی</w:t>
      </w:r>
    </w:p>
    <w:p>
      <w:pPr>
        <w:pStyle w:val="BookText"/>
        <w:rPr/>
      </w:pPr>
      <w:r>
        <w:rPr>
          <w:rFonts w:ascii="IRNazanin" w:hAnsi="IRNazanin" w:eastAsia="IRNazanin"/>
          <w:color w:val="111111"/>
          <w:sz w:val="28"/>
          <w:sz w:val="28"/>
          <w:szCs w:val="28"/>
          <w:rtl w:val="true"/>
          <w:lang w:bidi="fa-IR"/>
        </w:rPr>
        <w:t>جای بلبل تکیه زد زاغ و زغن، خون گریه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جاودانه نسیم شمال</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پدیده‌ای نو به نام تصنیف شکل گرفت که در برانگیختن اجتماعی و طرح مفاسد دربار و حکومت و اختناق و ستم حاکم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موفق دهخدا با عنوان چرند و پرند و امضای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داستان‌ها و کتاب‌هایی چون کتاب احمد، سفینه طالبی، شرح زندگانی من، مسالک المحسنین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موفق ادب پایداری این دوره‌اند که در آگاهی و بیداری اجتماعی نقش به سزایی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اختناق رضاخانی و حاکمیت پهلوی دوم در همه حوزه‌های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و نظم – آثار رسواگرانه و روشنگرانه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ویژگی آثار عصر مشروطه، صراحت در بیان است، شاخص آثار این دوره، به ویژه در قلمرو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نماد در انتقاد از جامعه فقیر، ویران، بیداد زده و لبریز از اختناق و سانسور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مشاهده می‌کنیمداستان‌ها، نمایش‌نامه‌ها و سروده‌های این دوره همگی با زبانی نمادین از اوضاع دردناک و تیره ایران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آثار روشنفکران این دوره که عمدتاً متأثر از اندیشه‌های مارکسیستی یا غربی هستند، نویسندگان و شاعران دینی برجسته‌ای را نیز می‌توان یافت که در حوزه شعر، داستان، نمایش‌نامه یا سایر گونه‌های ادبی، از فقدان آزادی و عدالت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این آتش زیر خاکستر کم‌کم جان گرفت و زمینه را برای اندکی صراحت در گفتار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آتش اشتیاق برای آزادی بیان که بعدها به آتش‌فشانی مبدل شد که پیروزی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زد، ادب مقاومت را به میان مردم کوچه و بازار کشاند و هنگامی‌که با شور و التهاب انقلابی آن‌هادرآمیخت، به صورت زیباترین، مؤثرترین و رساترین شعارها تجلی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27" w:name="__RefHeading___Toc4332519_581953129"/>
      <w:bookmarkStart w:id="128" w:name="_Toc46"/>
      <w:bookmarkEnd w:id="127"/>
      <w:r>
        <w:rPr/>
        <w:t>15-2</w:t>
      </w:r>
      <w:r>
        <w:rPr>
          <w:rtl w:val="true"/>
        </w:rPr>
        <w:t xml:space="preserve">. </w:t>
      </w:r>
      <w:r>
        <w:rPr>
          <w:rtl w:val="true"/>
        </w:rPr>
        <w:t>انقلاب اسلامی و ادبیات پایداری</w:t>
      </w:r>
      <w:bookmarkEnd w:id="128"/>
    </w:p>
    <w:p>
      <w:pPr>
        <w:pStyle w:val="BookText"/>
        <w:rPr/>
      </w:pPr>
      <w:r>
        <w:rPr>
          <w:rFonts w:ascii="IRNazanin" w:hAnsi="IRNazanin" w:eastAsia="IRNazanin"/>
          <w:color w:val="111111"/>
          <w:sz w:val="28"/>
          <w:sz w:val="28"/>
          <w:szCs w:val="28"/>
          <w:rtl w:val="true"/>
          <w:lang w:bidi="fa-IR"/>
        </w:rPr>
        <w:t>ادبیات پایداری در عصر انقلاب اسلامی را به چند دوره می‌توان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پایداری در عصر قیام و حرکت تا پیروزی بهمن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پایداری در دوره هشت سال دفاع مقدس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پایداری پس از جنگ هشت ساله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پایداری نهضت‌ها و حرکت‌های اسلامی، مانند انتفاضه، بوسنی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پیام‌های برانگیزاننده و پرشور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آگاهی‌بخش، حرکت آفرین و جهت دهنده است، شعارهایی که در راهپیمایی‌ها بر زبان مردم جاری می‌شود یا به صورت نوشته‌های کوتاه بر دیوارها نقش می‌بندد،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نظیر آن را در عصر مشروطه نیز می‌توان یافت، با این تفاوت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و سروده‌ها سرشار از مضامین دینی به ویژه مضامین فرهنگ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ظرافت، ایجاز، برانگیزانندگی و طنز شگفتی است که در عمده شعارها و دیوارنوشته‌ها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بسیاری از این شعارها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گرچه گاه شاعران و نویسندگان برجسته‌ای نیز در پدید آمدن این نوشته‌ها و سروده‌ها سهم و نقش داشته‌اند، منتها حاکمیت شرایط اختناق و ارعاب مانع از آن می‌شد که نام آن‌ها در کنار سرودهایشان مطرح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نویسندگان و شاعران که قبلاً فرصت و جرأت چاپ نیافته بود، به چاپ رسید و با استقبال چشمگیر مردم روبه‌رو شد و همین امر برخی ناشران سودجو را به چاپ این‌گونهکتاب‌ها تحریض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روزنامه‌ها و نشریات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 برای اندکی تنفس آزاد فراهم شده بود، به بیان ناگفته‌هایی پرداختند که تا پیش از آن امکان طرح آن‌ها نبود، روشنگری‌ها و افشاگری‌هایآن‌ها در این دوره، نقطه‌ی عطفی در تاریخ مطبوعات ما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ادبیات پایداری بین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هشت سال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آزادی و آزادگی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مجاهدان و ستم‌ستیزان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وحدت، یکپارچگی و همدلی و پرهیز از تفرقه و گسستگی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استبداد و بیداد داخلی و حامیان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جهاد، هجرت، شهادت و پاکبازی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ستایی به ویژه مردم محروم و فداکار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زرپرستی، اشرافیت و روحیه دنیازدگی و ثروت‌اندوزی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الگوها و اسوه‌های تاریخی به ویژه الگوهایی که در تاریخ اسلام مطرح </w:t>
      </w:r>
      <w:bookmarkStart w:id="129" w:name="pg5788_50847"/>
    </w:p>
    <w:p>
      <w:pPr>
        <w:pStyle w:val="BookText"/>
        <w:rPr/>
      </w:pPr>
      <w:bookmarkEnd w:id="129"/>
      <w:r>
        <w:rPr>
          <w:rFonts w:ascii="IRNazanin" w:hAnsi="IRNazanin" w:eastAsia="IRNazanin"/>
          <w:color w:val="111111"/>
          <w:sz w:val="28"/>
          <w:sz w:val="28"/>
          <w:szCs w:val="28"/>
          <w:rtl w:val="true"/>
          <w:lang w:bidi="fa-IR"/>
        </w:rPr>
        <w:t>وده‌اند،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سلمان، مالک اشتر و نیز مبارزان معاصری چون؛ میرزا کوچک خان، سید جمالاسدآبادی، شریعتی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اساطیر به ویژه اساطیر شاهنامه‌ای و چهره‌های حماسی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عناصر حماسی، فرهنگی و ارزشی عاشورا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چهره‌های تراز اول انقلابی به ویژه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طالقانی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روحیه نشاط و امید به آینده در افراد و ترسیم افق‌های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130" w:name="__RefHeading___Toc4332521_581953129"/>
      <w:bookmarkStart w:id="131" w:name="_Toc47"/>
      <w:bookmarkEnd w:id="130"/>
      <w:r>
        <w:rPr/>
        <w:t>16-2</w:t>
      </w:r>
      <w:r>
        <w:rPr>
          <w:rtl w:val="true"/>
        </w:rPr>
        <w:t xml:space="preserve">. </w:t>
      </w:r>
      <w:r>
        <w:rPr>
          <w:rtl w:val="true"/>
        </w:rPr>
        <w:t>ویژگی</w:t>
      </w:r>
      <w:r>
        <w:rPr>
          <w:rtl w:val="true"/>
        </w:rPr>
        <w:softHyphen/>
      </w:r>
      <w:r>
        <w:rPr>
          <w:rtl w:val="true"/>
        </w:rPr>
        <w:t>های ادبیات پایداری قبل از هشت سال دفاع مقدس</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گسترده از قالب‌های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نیمایی 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قالب‌های کلاسیک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بودن اشعار به دلیل داشتن زبان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سروده‌هایی که به شرح رویدادهای انقلاب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بُرّابی و درشتناکی کلمات و مهیج بودن موسیقی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القای شور انقلابی در افراد قالب بسیار مناسبی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صراحت در داستان‌ها به جای استفاده از نماد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چشمگیر ادبیات کودکان و داستان‌های کودکانه که بسیاری از آن‌ها دارای موضوعات یکسان و حتی پرداخت نزدیک به هم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سروده‌های نسبتاً موفق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در قالب چهار پاره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شعارگونگی بر سایر گونه‌های گفتاری و وفور عناصر عاطفی در متن برای برانگیزاندن 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عناصر و مضامین دینی به ویژه شیعی در نوشته‌ها و سروده‌ها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32" w:name="__RefHeading___Toc4332523_581953129"/>
      <w:bookmarkStart w:id="133" w:name="_Toc48"/>
      <w:bookmarkEnd w:id="132"/>
      <w:r>
        <w:rPr/>
        <w:t>17-2</w:t>
      </w:r>
      <w:r>
        <w:rPr>
          <w:rtl w:val="true"/>
        </w:rPr>
        <w:t xml:space="preserve">. </w:t>
      </w:r>
      <w:r>
        <w:rPr>
          <w:rtl w:val="true"/>
        </w:rPr>
        <w:t>تأثیر متقابل ادبیات و جنگ بر یکدیگر</w:t>
      </w:r>
      <w:bookmarkEnd w:id="1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یکی از پدیده‌های ناخوشایند است که از دیرباز گریبان گیر بشر شده است و هنوز هم صدمات بی‌شماری بر او وارد می‌کند اگرچه جنگ به خودی خود امری ناپسند </w:t>
      </w:r>
      <w:bookmarkStart w:id="134" w:name="pg5788_50849"/>
    </w:p>
    <w:p>
      <w:pPr>
        <w:pStyle w:val="BookText"/>
        <w:rPr/>
      </w:pPr>
      <w:bookmarkEnd w:id="134"/>
      <w:r>
        <w:rPr>
          <w:rFonts w:ascii="IRNazanin" w:hAnsi="IRNazanin" w:eastAsia="IRNazanin"/>
          <w:color w:val="111111"/>
          <w:sz w:val="28"/>
          <w:sz w:val="28"/>
          <w:szCs w:val="28"/>
          <w:rtl w:val="true"/>
          <w:lang w:bidi="fa-IR"/>
        </w:rPr>
        <w:t>است اما تأثیرات مثبتی که می‌تواند بر الگوهای فرهنگی – ادبی جامعه داشته باشد،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بر آن است که تأثیرات ناشی از جنگ بر ادبیات و ادبیات بر جنگ به صورت اجمالی بررسی شود</w:t>
      </w:r>
      <w:r>
        <w:rPr>
          <w:rFonts w:eastAsia="IRNazanin" w:cs="IRNazanin"/>
          <w:color w:val="111111"/>
          <w:sz w:val="28"/>
          <w:szCs w:val="28"/>
          <w:rtl w:val="true"/>
          <w:lang w:bidi="fa-IR"/>
        </w:rPr>
        <w:t>.</w:t>
      </w:r>
    </w:p>
    <w:p>
      <w:pPr>
        <w:pStyle w:val="Heading4"/>
        <w:numPr>
          <w:ilvl w:val="3"/>
          <w:numId w:val="1"/>
        </w:numPr>
        <w:rPr/>
      </w:pPr>
      <w:bookmarkStart w:id="135" w:name="__RefHeading___Toc4332525_581953129"/>
      <w:bookmarkStart w:id="136" w:name="_Toc49"/>
      <w:bookmarkEnd w:id="135"/>
      <w:r>
        <w:rPr/>
        <w:t>1-17-2</w:t>
      </w:r>
      <w:r>
        <w:rPr>
          <w:rtl w:val="true"/>
        </w:rPr>
        <w:t xml:space="preserve">. </w:t>
      </w:r>
      <w:r>
        <w:rPr>
          <w:rtl w:val="true"/>
        </w:rPr>
        <w:t>تأثیر جنگ بر ادبیات</w:t>
      </w:r>
      <w:bookmarkEnd w:id="136"/>
    </w:p>
    <w:p>
      <w:pPr>
        <w:pStyle w:val="BookText"/>
        <w:rPr/>
      </w:pPr>
      <w:r>
        <w:rPr>
          <w:rFonts w:ascii="IRNazanin" w:hAnsi="IRNazanin" w:eastAsia="IRNazanin"/>
          <w:color w:val="111111"/>
          <w:sz w:val="28"/>
          <w:sz w:val="28"/>
          <w:szCs w:val="28"/>
          <w:rtl w:val="true"/>
          <w:lang w:bidi="fa-IR"/>
        </w:rPr>
        <w:t>جنگ هرقدر هم که کوچک و کوتاه باشد، دارای ابعاد و پیامدهای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پیامدهای تلخی که جنگ‌ها دارند، نویسندگان بی‌شماری بوده‌اند که پس از جنگ‌ها و انقلاب‌های گوناگون، قلم به دست گرفته و آثاری ماندگار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با مشاهده‌ی عینی و حضور فیزیکی در گیرودار جنگ‌ها، فرصت آن را یافته‌اند که با جزئیات، تاکتیک‌ها و شرایط حاکم بر جنگ آشنا شوند و در رویکردی فرهنگی آن را به اثری ادبی و ماندگار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عزیزمان ایران نیز بسیاری از نویسندگان خودشان در جنگ تحمیلی حضور داشته و تجربه‌های بسیاری را در کوله‌بارفرهنگی‌شاناندوخته‌اند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تأثیر این حضور و مشاهده ، درک شرایط و روح حاکم بر جنگ تحمیلی است، که البته می‌توان از آن به عنوان تجربه‌ای بزرگ یاد کرد، چیزی که در مقوله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 از خود جنگ هم مهم‌تر است، تأثیرات و پیامدهای آن بر زندگی اجتماعی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جنگی چند روزه در گوشه‌ای از جهان در بگیرد و پس از پایان گرفتن ، برای چندین سال سوژه داستان‌های نویسندگان، یا بحث روزمره‌ی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به جنگ تحمیلی خودمان بازگردیم، با نگاهی اجمالی به هشت سال دفاع نابرابر، پی خواهیم برد که پیامدهای ناشی از آن، بسیار بزرگ‌تر و مهم‌تر از خود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ویرانی‌ها ، شهادت‌ها، جانبازی‌ها، دوری‌ها، وفاداری‌ها، فداکاری‌ها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پیامدهایی هستند که هر کدام به تنهایی می‌توانند سوژه‌ی بسیاری از داستان‌های ادبی زمان اکنون ما قرار بگیرند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ژانر جنگ نیز، مانند ژانرهای دیگر، کلیشه و سطحی بودن، مشکل اصلی و عمده‌ی آثار است بسیار خوانده‌ایم داستان‌هایی را که مستقیم و غیرمستقیم درباره جنگ نوشته‌شده‌اند و با اشاره‌ای بی‌روح و فیزیکی به آن، کل نوشتار را به صورت اثری منجمد در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 نوشتار، از جمله مهم‌ترین عناصر داستانی است که در کمتر کتاب آموزشی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گرفتن و درک روح داستان است که با حیات زنده و جاری داستان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سوژه‌های جنگی، در درجه اول باید مبتنی بر فرهنگ و روح حاکم بر همان جنگ باشد؛ دوم اینکه به جای کلیشه سازی و آوردن صحنه‌ها و فضاهایی که در همه داستان‌های جنگی مشاهده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تفنگ، پوتین، لباس نظامی، خاک‌ریز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نوآوری بزنیم و از نگاهی دیگر به مسئله‌ی جنگ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گفتار، باید از همه این عناصر تکرارشونده، کارکردی دیگر بیرون بکشیم تا هم برای خواننده تازگی داشته باشند و هم درک جدیدی از زندگی همراه با جنگ به وی انتقال</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پوتین سربازی به جای لانه‌ی یک پرنده استفاده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بیراه نیست اگر بگوییم چیزی که در جوامع مدرن امروز بیش از پیش به آن نیاز است، پرداختن به حواشی و رویدادهای اطراف جنگ است تا خود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نشان دادن یا نوشتن درگیری‌های فیزیکی، نه داستان جنگ است و نه در مقوله ادبی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که خودش در جنگ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به کشفیاتی برسد که مخاطب عام و خاص هنوز به آن کشفیات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و شهود نه فقط در مقوله‌ی داستان‌های جنگ، که در همه‌ی ژانرهای دیگر نیز صادق است؛ زیرا فرق نویسنده و خواننده، جدای از مهارت‌های نویسندگی، در همین جلوتر بودن دیدگاه‌ها و تجربیات زیستی و شهودی نویسنده در برخورد با حوادث و رویدادهاست، که خواننده را به دنبال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داستان‌هایی که به حواشی و پس‌لرزه‌های پس از جنگ پرداخته‌اند، بسیار موفق‌تر از آن‌هایی بوده‌اند که تنها به جنگ و تصویرسازی صحنه‌های کلیشه‌ای آن پرداخته‌اند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عقب‌ماندگی نه فقط در نوشتار و داستان‌های جنگی، که در فیلم‌های جنگی نیز به راحتی مشاهده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داستان‌هایی که در این ژانر قرار می‌گیرند، کیفیت لازم را ندارند، برای آن نیست که نمی‌توان داستان خوبی درباره‌ی جنگ نوشت؛ بلکه در درجه اول به کم‌کاری خود نویسنده‌ها بازمی‌گردد که در کار خود کوتاهی می‌کنند و یا هنوز به درکی نو و فراتر از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و حتی فیلم‌سازان درباره ژانر جنگ این‌گونه دچار اشتباه </w:t>
      </w:r>
    </w:p>
    <w:p>
      <w:pPr>
        <w:pStyle w:val="BookText"/>
        <w:rPr/>
      </w:pPr>
      <w:r>
        <w:rPr>
          <w:rFonts w:ascii="IRNazanin" w:hAnsi="IRNazanin" w:eastAsia="IRNazanin"/>
          <w:color w:val="111111"/>
          <w:sz w:val="28"/>
          <w:sz w:val="28"/>
          <w:szCs w:val="28"/>
          <w:rtl w:val="true"/>
          <w:lang w:bidi="fa-IR"/>
        </w:rPr>
        <w:t>می‌شوند که هر داستانی که در آن جنگی رخ بدهد، لزوماً داستان غیرجنگی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دیدگاه به تنهایی عامل بسیاری از برداشت‌های نادرست بوده است و هنوز هم هست که نیاز به بازنگری در نوع نگاه ما به ژانر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مهم‌ترین مؤلفه‌های ژانر جنگ اشاره کنیم، باید بگوییم هر چیزی که زندگی ما را در اثر بروز جنگ تحت تأثیر قرار داده است و آن را به جهتی دیگر سوق می‌دهد، جزو ژانر جنگ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با این تعریف کلی تا چه اندازه تنوع ژانری خواهیم داشت، که البته هر کدام به تنهایی می‌تواند راه گشای نوشتن یک اثر داستانی برای نویسنده‌ها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 از عواملی که به نویسنده و تجربه زیستی و شهودی او مربوطند، باید به این نکته نیز توجه داشت که با توجه به همه‌ی نظریه‌پردازی‌هایی که درباره این ژانر وجود دارد، یک نکته انکار ناشدنی است و آن اینکه به هر صورت، آوردن و به تصویرکشیدن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کلیشه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جنگی به صورت رئال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خواسته یا ناخواسته از ارزش اثر می‌کاهد، مگر آنکه نویسنده کارکردی غیرمستقیم و ژرف برای جنگ و حواشی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درباره آثار تاریخی و جنگ خودمان هم صدق می‌کند، زیرا به تصویرکشیدن صحنه، فضا و رویدادهای</w:t>
      </w:r>
    </w:p>
    <w:p>
      <w:pPr>
        <w:pStyle w:val="BookText"/>
        <w:rPr/>
      </w:pPr>
      <w:r>
        <w:rPr>
          <w:rFonts w:ascii="IRNazanin" w:hAnsi="IRNazanin" w:eastAsia="IRNazanin"/>
          <w:color w:val="111111"/>
          <w:sz w:val="28"/>
          <w:sz w:val="28"/>
          <w:szCs w:val="28"/>
          <w:rtl w:val="true"/>
          <w:lang w:bidi="fa-IR"/>
        </w:rPr>
        <w:t>جنگ، به همان اندازه و یا بیشتر از آنکه می‌تواند در انتقال سوژه مؤثر باشد، از حقیقی بودن اثر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هر اثر ادبی، اگر تنها به کپی‌برداری و آوردن رویدادهای ظاهری جنگ اکتفا کند، دیگر اثری ادبی داستانی نخواهد بود، زیرا اولین معیار و شاید مهم‌ترین عنصر برای داستانی شدن اثر مکتوب ، به‌کارگیری تخیل نویسنده در جای‌جای متن است، که با واقعیت در هم می‌آمیزد و در انتها اثری ادبی خلق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اگر بخواهیم در داستان به سوژه‌های جنگی بپردازیم، باید عنصر تخیل نویسنده هم در متن حضور داشته باشد و اگر چنین اتفاقاتی در متن‌های تاریخی و یا جنگی بیفتد، خطر آن هست که همه‌ی اثر به خاطر دخل و تصرف تخیل نویسنده، کم‌رنگ و یا به انحراف کشیده 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این نوشتار، آثاری که به‌طور مستند به چنین روایت‌هایی از جنگ می‌پردازند ، بسیار موفق‌تر از آن‌هایی هستند که به بازسازی واقعی این‌گونه آثار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دا</w:t>
      </w:r>
      <w:r>
        <w:rPr>
          <w:rFonts w:eastAsia="IRNazanin" w:cs="IRNazanin"/>
          <w:color w:val="111111"/>
          <w:sz w:val="28"/>
          <w:szCs w:val="28"/>
          <w:rtl w:val="true"/>
          <w:lang w:bidi="fa-IR"/>
        </w:rPr>
        <w:t xml:space="preserve">). </w:t>
      </w:r>
      <w:bookmarkStart w:id="137" w:name="pg5788_50856"/>
    </w:p>
    <w:p>
      <w:pPr>
        <w:pStyle w:val="BookText"/>
        <w:rPr/>
      </w:pPr>
      <w:bookmarkEnd w:id="137"/>
      <w:r>
        <w:rPr>
          <w:rFonts w:ascii="IRNazanin" w:hAnsi="IRNazanin" w:eastAsia="IRNazanin"/>
          <w:color w:val="111111"/>
          <w:sz w:val="28"/>
          <w:sz w:val="28"/>
          <w:szCs w:val="28"/>
          <w:rtl w:val="true"/>
          <w:lang w:bidi="fa-IR"/>
        </w:rPr>
        <w:t>بنابراین برای نویسنده داستان چاره‌ای نمی‌ماند جز آنکه به حواشی و رویدادهای پیرامون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جنگ کارکردی دیگرگونه خواهد داشت، هم اینکه مخاطب و متن دچار کلیشه نخواهند شد؛ زیرا جنگ به خودی خود جز خشونت و درگیری نیست، مگر آنکه نویسنده با موشکافی دقیق، از دیدگاهی فراتر از جنگ به آن بپردازد و خواننده‌ی خود را با تجربه‌ای نو از زندگی همراه با جنگ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هم نویسنده موفق خواهد بود و هم خواننده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بروز هر جنگی، امکانات سوژه‌ای بسیاری برای نویسندگان ایجاد خواهد شد به شرطی که نویسنده با به کارگیری امکانات تاکتیکی و تکنیکی، آن را به اثری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تبدیل کند و به اصول نوشتار مکتوب ادبی پایبند باشد</w:t>
      </w:r>
      <w:r>
        <w:rPr>
          <w:rFonts w:eastAsia="IRNazanin" w:cs="IRNazanin"/>
          <w:color w:val="111111"/>
          <w:sz w:val="28"/>
          <w:szCs w:val="28"/>
          <w:rtl w:val="true"/>
          <w:lang w:bidi="fa-IR"/>
        </w:rPr>
        <w:t>.</w:t>
      </w:r>
    </w:p>
    <w:p>
      <w:pPr>
        <w:pStyle w:val="Heading4"/>
        <w:numPr>
          <w:ilvl w:val="3"/>
          <w:numId w:val="1"/>
        </w:numPr>
        <w:rPr/>
      </w:pPr>
      <w:bookmarkStart w:id="138" w:name="__RefHeading___Toc4332527_581953129"/>
      <w:bookmarkStart w:id="139" w:name="_Toc50"/>
      <w:bookmarkEnd w:id="138"/>
      <w:r>
        <w:rPr/>
        <w:t>2-17-2</w:t>
      </w:r>
      <w:r>
        <w:rPr>
          <w:rtl w:val="true"/>
        </w:rPr>
        <w:t xml:space="preserve">. </w:t>
      </w:r>
      <w:r>
        <w:rPr>
          <w:rtl w:val="true"/>
        </w:rPr>
        <w:t>تأثیر ادبیات بر جنگ</w:t>
      </w:r>
      <w:bookmarkEnd w:id="139"/>
    </w:p>
    <w:p>
      <w:pPr>
        <w:pStyle w:val="BookText"/>
        <w:rPr/>
      </w:pPr>
      <w:r>
        <w:rPr>
          <w:rFonts w:ascii="IRNazanin" w:hAnsi="IRNazanin" w:eastAsia="IRNazanin"/>
          <w:color w:val="111111"/>
          <w:sz w:val="28"/>
          <w:sz w:val="28"/>
          <w:szCs w:val="28"/>
          <w:rtl w:val="true"/>
          <w:lang w:bidi="fa-IR"/>
        </w:rPr>
        <w:t>اگر چه با بروز هر جنگی، امکانات زیادی در دسترس نویسندگان داستان قرار می‌گیرد، اما باید به ماهیت خود ادبیات و کارکرد آن در جوامع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نوعی گفتمان است که درست در جهت خلاف گفتمان جنگ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 همیشه همراه با خشونت، در درجه اعلای خود است؛ اما خشونت در ادبیات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راهی است برای ایجاد گفتمانی بدون خشونت، همراه با احترامی متقابل، البته کم نیستند نویسندگانی که جنگ را وارد ادبیات می‌کنند و از آن در جهت بهره‌برداری شخصی و زودگذر استفاده می‌کنند، اما تجربه سالیان دور</w:t>
      </w:r>
    </w:p>
    <w:p>
      <w:pPr>
        <w:pStyle w:val="BookText"/>
        <w:rPr/>
      </w:pPr>
      <w:r>
        <w:rPr>
          <w:rFonts w:ascii="IRNazanin" w:hAnsi="IRNazanin" w:eastAsia="IRNazanin"/>
          <w:color w:val="111111"/>
          <w:sz w:val="28"/>
          <w:sz w:val="28"/>
          <w:szCs w:val="28"/>
          <w:rtl w:val="true"/>
          <w:lang w:bidi="fa-IR"/>
        </w:rPr>
        <w:t>نشان داده است که ذات ادبیات، با همه اتفاقاتی که ممکن است زیاد هم خوشایند نباشد، پاک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از تأثیر ادبیات بر جنگ بگوییم، مهم‌ترین و کاربردی‌ترین خاصیت ادبیات این است که از تمامی راه‌هایی که در زندگی به خشونت منجر می‌شوند، پلی بزند به تمامی راه هایی که منجر به صلح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بیشتر از آنکه قدرت فیزیکی، غافل‌گیری و نابرابری دخالت داشته باشند، اندیشه و عشق فرمان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نویسنده و هم در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وجود ادبیات خصوصاً ادبیات داستانی چه به صورت نظم و نثر بازدارنده‌ی بسیاری از پلیدی‌ها و خشونت‌های نابجاست، تا جایی که شاید بتوان گفت مردمی که دارای ادبیات غنی‌تری هستند ، از هر آنچه که به سمت پلیدی‌ها می‌رود بیزارتر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از همان آغاز خلقت بشر به </w:t>
      </w:r>
      <w:bookmarkStart w:id="140" w:name="pg5788_50858"/>
    </w:p>
    <w:p>
      <w:pPr>
        <w:pStyle w:val="BookText"/>
        <w:rPr/>
      </w:pPr>
      <w:bookmarkEnd w:id="140"/>
      <w:r>
        <w:rPr>
          <w:rFonts w:ascii="IRNazanin" w:hAnsi="IRNazanin" w:eastAsia="IRNazanin"/>
          <w:color w:val="111111"/>
          <w:sz w:val="28"/>
          <w:sz w:val="28"/>
          <w:szCs w:val="28"/>
          <w:rtl w:val="true"/>
          <w:lang w:bidi="fa-IR"/>
        </w:rPr>
        <w:t>جای جنگ، گفتمان ادبی را پیش می‌گرفت سرنوشت همه‌ی ما چیز دیگری جز این بود که حالا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جنگ گریز نیست، بلکه ضدّ جنگ است از این رو، اگر به جایگاه آن توجهی ویژه شود می‌تواند نقش بازدارندگی از جنگ را نیز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 شبیه به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 ادبیات پیش از جنگ و پس از آن ، به ترتیب می‌تواند خاصیت پیشگیرانه و التیام‌بخش در جوامع انسانی داشته باشد، به شرطی که به مخاطبان خود توجهی ویژه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ژانری مانند ژانر جنگ را بیافرینیم باید به زیرساخت‌های لازم جهت ادبی شدن آن توجه کنیم؛ زیرا هر متنی برای تبدیل شدن به ادبیات، باید به قوانین و مقرراتی پایبند باشد که در آخر به ادبی شدن اثر منجر گردد، وگرنه کارکردی در جهت خلاف آن یا پس زدن مخاطب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نویسندگان کنونی، بیش از پیش باید به خاصیت التیام و آرامش بخشی ادبیات پس از جنگ توجه نشان دهند تا به جنبه‌های خشونت‌آمیز و فیزیکی آن؛ وگرنه نه تنها مخاطبان تازه‌ای پیدا نخواهند کرد، بلکه مخاطبان پیشین خود را نیز از دست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هنوز هم که هنوز است ادبیات جنگ بیشتر از آنکه التیام‌بخش آسیب دیدگان و روشنگر افکار باشد به درگیری‌های فیزیکی اشاره می‌کند و در جهتی که باید ادبی شدن متن داستانی اتفاق بیفتد، حرکت نمی‌کند زیرا نویسندگان داستان‌های جنگی به ادبی شدن داستان کمتر توجه می‌کنند و کلیشه سازی را به آن 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لامع،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141" w:name="__RefHeading___Toc4332529_581953129"/>
      <w:bookmarkStart w:id="142" w:name="_Toc51"/>
      <w:bookmarkEnd w:id="141"/>
      <w:r>
        <w:rPr/>
        <w:t>18-2</w:t>
      </w:r>
      <w:r>
        <w:rPr>
          <w:rtl w:val="true"/>
        </w:rPr>
        <w:t xml:space="preserve">. </w:t>
      </w:r>
      <w:r>
        <w:rPr>
          <w:rtl w:val="true"/>
        </w:rPr>
        <w:t>شعر و اندیشه</w:t>
      </w:r>
      <w:bookmarkEnd w:id="142"/>
    </w:p>
    <w:p>
      <w:pPr>
        <w:pStyle w:val="BookText"/>
        <w:rPr/>
      </w:pPr>
      <w:r>
        <w:rPr>
          <w:rFonts w:ascii="IRNazanin" w:hAnsi="IRNazanin" w:eastAsia="IRNazanin"/>
          <w:color w:val="111111"/>
          <w:sz w:val="28"/>
          <w:sz w:val="28"/>
          <w:szCs w:val="28"/>
          <w:rtl w:val="true"/>
          <w:lang w:bidi="fa-IR"/>
        </w:rPr>
        <w:t>شعر همچون پرنده دارای دو بال است و نقصان در هر یک از این دو بال مانع پرواز پرنده‌ی شعر است، یک بال جنبه‌های هنری و فنی شعر است که شامل بلاغت و جاذبه‌های هنری آن است و بال دیگر اندیشه‌ی شعر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تعبیری هنرمندانه از یک احساس یا اندیشه‌ی تازه است و آن تعبیری هنرمندانه‌تر است که دور از داوری‌های فنی و تخصصی بهتر بر دل نشیند و اندیشه و احساس را رساتر بازگوید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با این تعریف از سه منزل می‌گذرد تا شعر شود</w:t>
      </w:r>
      <w:r>
        <w:rPr>
          <w:rFonts w:eastAsia="IRNazanin" w:cs="IRNazanin"/>
          <w:color w:val="111111"/>
          <w:sz w:val="28"/>
          <w:szCs w:val="28"/>
          <w:rtl w:val="true"/>
          <w:lang w:bidi="fa-IR"/>
        </w:rPr>
        <w:t xml:space="preserve">. </w:t>
      </w:r>
      <w:bookmarkStart w:id="143" w:name="pg5788_50860"/>
    </w:p>
    <w:p>
      <w:pPr>
        <w:pStyle w:val="BookText"/>
        <w:rPr/>
      </w:pPr>
      <w:bookmarkEnd w:id="143"/>
      <w:r>
        <w:rPr>
          <w:rFonts w:ascii="IRNazanin" w:hAnsi="IRNazanin" w:eastAsia="IRNazanin"/>
          <w:color w:val="111111"/>
          <w:sz w:val="28"/>
          <w:sz w:val="28"/>
          <w:szCs w:val="28"/>
          <w:rtl w:val="true"/>
          <w:lang w:bidi="fa-IR"/>
        </w:rPr>
        <w:t>یکی اندیشه یا احساس شاعر است که آن را می‌توانیم با واژه‌های موضوع، محتوی، اندیشه، تخیل، مضمون یا فکر نیز نام‌گذاری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گذرگاه یک شعر واژه‌هایی است که اندیشه‌ی شاعر را باز می‌گوید و در این واژه‌هاست که می‌تواند گزینش و پیوند هنرمندانه‌ای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گذرگاه در شعر یا اثر هنری به سومین منزل خویش می‌رسد و آن جمله‌ای است که این واژه‌ها در آن جای می‌گیرد و وزن و قافیه می‌تواند با آن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میان اندیشه و سایر عناصر فنی شعر دوگانگی بیشتر باشد، آن شعر به شعری ضعیف و شعارگونه بدل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شعری عمیق، اندیشه‌ای است که پس از عبور از صافی عاطفه، وجه هنری یابد و در قالبی هنری بر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تمایلات، علایق و آرمان‌های شاعر اندیشه‌های او را شکل می‌دهند، اندیشه‌هایی که خود به عنوان انگیزه‌ی اصلی در خلق شعر مطرح و هادی جریان اصلی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144" w:name="__RefHeading___Toc4332531_581953129"/>
      <w:bookmarkStart w:id="145" w:name="_Toc52"/>
      <w:bookmarkEnd w:id="144"/>
      <w:r>
        <w:rPr/>
        <w:t>19-2</w:t>
      </w:r>
      <w:r>
        <w:rPr>
          <w:rtl w:val="true"/>
        </w:rPr>
        <w:t xml:space="preserve">. </w:t>
      </w:r>
      <w:r>
        <w:rPr>
          <w:rtl w:val="true"/>
        </w:rPr>
        <w:t>شاعر مقاومت</w:t>
      </w:r>
      <w:bookmarkEnd w:id="145"/>
    </w:p>
    <w:p>
      <w:pPr>
        <w:pStyle w:val="BookText"/>
        <w:rPr/>
      </w:pPr>
      <w:r>
        <w:rPr>
          <w:rFonts w:ascii="IRNazanin" w:hAnsi="IRNazanin" w:eastAsia="IRNazanin"/>
          <w:color w:val="111111"/>
          <w:sz w:val="28"/>
          <w:sz w:val="28"/>
          <w:szCs w:val="28"/>
          <w:rtl w:val="true"/>
          <w:lang w:bidi="fa-IR"/>
        </w:rPr>
        <w:t>شاعری که در عرصه جنگ و مقاومت شعر می‌سراید، به اعتباری در حال جنگیدن است؛ چه خود او و چه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شاعر مقاومت از کار مبارزان میدان جنگ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چه او یک تن است، اما با سخن خود می‌تواند انبوهی از مردم را به میدان‌های جنگ و نبرد با دشمن فرا خواند و انگیزه‌مند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به‌گونه‌ای دیگر روایت کننده‌ی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روایت کننده‌ی تاریخ است و هم از آن الهام می‌گیرد و دیروز را به امروز پیوند می‌زند، چرا که اگر او از گذشته بهره نگیرد، با خطر از دست دادن هویت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نقش نمادهای اسطوره‌ای و تاریخی در شعر و ادبیات مقاومت چشمگیر است و از سمبل‌هایی که با روح و جان مردم عجین شده است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مقاومت همچنین دست به تفسیر سیاسی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هر شیوه‌ای استفاده کند تا پیام خود را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شعر مقاومت شعری پویاست و شاعر مقاومت باید هر روز به دنبال زبانی تازه برای بیان اهداف و آرمان‌هایش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شاعر مقاومت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شخصی خود را کنار گذاشته است و به آرمان جهانی و انسانی پیوند خورده، با دشواری‌های زیادی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مقاومت در </w:t>
      </w:r>
      <w:bookmarkStart w:id="146" w:name="pg5788_50862"/>
    </w:p>
    <w:p>
      <w:pPr>
        <w:pStyle w:val="BookText"/>
        <w:rPr/>
      </w:pPr>
      <w:bookmarkEnd w:id="146"/>
      <w:r>
        <w:rPr>
          <w:rFonts w:ascii="IRNazanin" w:hAnsi="IRNazanin" w:eastAsia="IRNazanin"/>
          <w:color w:val="111111"/>
          <w:sz w:val="28"/>
          <w:sz w:val="28"/>
          <w:szCs w:val="28"/>
          <w:rtl w:val="true"/>
          <w:lang w:bidi="fa-IR"/>
        </w:rPr>
        <w:t>بسیاری از موارد با مرگ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مقاومت قبل و بعد فاجعه و مبارزه، همچنان که در زمان مبارزه درگیر بود، وظیفه دارد چه بسا وظیفه او پس از پیروزی سخت‌تر و مهم‌تر باشد، چرا که جامعه و مردم پس از خاموش شدن تب‌وتاب مبارزه و رسیدن به پیروزی با خطر دور شدن از ایده‌ها و آرمان‌ها و به نوعی سرخوردگی و استحاله روبه‌روست و این شاعر مقاومت است که هر از چند گاهی باید روح تازه‌ای در کالبد جامعه بدمد و جامعه را از خطر روزمرگی و دور شدن از اهداف و آرمان‌ها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شاعر مقاومت را نباید به حساب جنگ‌طلبی او دانست بلکه او چون به دنبال حق و احقاق آن است، در پی تداوم مقاومت در مقابل زورگویی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47" w:name="__RefHeading___Toc4332533_581953129"/>
      <w:bookmarkStart w:id="148" w:name="_Toc53"/>
      <w:bookmarkEnd w:id="147"/>
      <w:r>
        <w:rPr/>
        <w:t>20-2</w:t>
      </w:r>
      <w:r>
        <w:rPr>
          <w:rtl w:val="true"/>
        </w:rPr>
        <w:t xml:space="preserve">. </w:t>
      </w:r>
      <w:r>
        <w:rPr>
          <w:rtl w:val="true"/>
        </w:rPr>
        <w:t>ادب مقاومت و انواع شعر مقاومت</w:t>
      </w:r>
      <w:bookmarkEnd w:id="148"/>
    </w:p>
    <w:p>
      <w:pPr>
        <w:pStyle w:val="Heading5"/>
        <w:numPr>
          <w:ilvl w:val="4"/>
          <w:numId w:val="1"/>
        </w:numPr>
        <w:rPr/>
      </w:pPr>
      <w:bookmarkStart w:id="149" w:name="__RefHeading___Toc4332535_58195312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اساساً به دلیل آن که پدیده‌های گوناگون حرکتشان رو به سوی آزادی است و مکانیسم شان برای نزاع همیشگی است و محرک اساسی آن‌ها عشق به رهایی و نو کردن و پوست انداختن است پس پدیده‌ی کهن در برابر پدیده‌ی نوظهور مقاومت می‌کند و این رابطه برعکس نیز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این زمینه و رابطه برقرار می‌شود یعنی به‌نوعی ادبیات کهن در ادبیات نوظهور مقاومت می‌کند و این برعکس نیز صورت می‌گیرد، پس اساساً ادبیات به تعبیری مقاومت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تثبیت خود یا نفع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مفهوم مقاومت با التزام در ادبیات تفاوت‌های بسیاری دارد و به عبارتی در ذات 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یک پدیده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وجود دارد اما الزام در ذات آن نیست بلکه به وسیله‌ی شاعر است، یا نویسنده و یک سلسله عوامل در آن شکل می‌گیرد الزام شاعر با استفاده از مفاهیم اخلاقی، اجتماعی یا سیاسی، التزام شاعر به صورت یا فرم التزام شاعر به مضمون و </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التزام به جبر و به واسطه‌ی عللی چون ذوق، معاییر زیباشناختی زمانده رویکرد شاعر یا نویسنده که ایدئولوژی و مرام فکری و خاستگاه اجتماعی و سیاسی او وارد ادبیات می‌شود و گونه‌ای را می‌آفریند که ادبیات ملتزم نامه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تعبیری دیگر با عنایت به رویکرد، خاستگاه و پایگاه فکری شاعر یا نویسنده‌ی ادبیات یکسره ملتزم می‌شود و تقسیم‌بندی آن به ملتزم و غیر ملتزم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این الزام </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الزام همچون منشوری چندوجهی که در برابر رویکرد آفرینندگان آن چهره‌ای متغیر می‌یابد و گاهی در صورت گرایی، گاهی در مضمون گرایی و زمانی در التزام به استفاده‌ی اخلاقی، سیاسی،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مقاومت و پایداری با عنایت به حرکت و مکانیسم و محرک هر پدیده در ذات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قرار دادن مقاومت برای ادبیات بی‌معنا ولی التزام نشان از خاستگاه و پایگاه آن اثر و آفریننده‌ی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شاعر خود را ملتزم می‌کند که از مفاهیم اجتماعی یا سیاسی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جریان‌ها یا واقعه‌های سیاسی یا اجتماعی در شعرش متبلور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 و زمینه‌های رشد و نمو این نوع ادبیات ابتدا در جنبش مارکسیست‌ها دیده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دوران جدید این نوع را پی افکند و با صراحت گفت غرض از ادبیات تلاش و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مبارزه برای نیل به آگاهی، برای تحرّی حقیقت و آزادی انسان، او برای شعر تعهدی اجتماعی را قائل نیست بلکه تعهدی پیامبرانه را برای آن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اگر حتی پای التزام و تعهد شاعر در میان باشد خواهم گفت که شاعر کسی است که ملتزم به شکست است و این شکست او لازمه‌ی سلوک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پر خلوص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در ایران موافقان و مخالفان بسیاری داشت و چون در کشور ما تجدد با سیاست همگام بود بیشتر نگاه‌ها به ادبیات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که در شرایط خفقان و سانسور و دیکتاتوری به منظور ایجاد حق و عدالت و احقاق حقوق اجتماعی و سیاسی و حتی اقتصادی و کسب برابری اجتماعی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ادبیات از نظر زمانی محدوده‌ی خاصی ندارد و از زمانی که زور و جبر آغاز گردید و مظلوم توسط ظالم مورد تجاوز قرار گرفت و آدمی توانست در برابر قدرت حاکم بگوید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مخصوص ملت خاصی نیز نیست در هر کشوری که افراد مزه‌ی استبداد، نابرابری، زور و خفقان را چشیده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مقصود نهایی یعنی رسیدن به آرزوها پیش می‌رود و اساساً نظر نهایی آن مبارزه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چون خاستگاهش مخالفت و روی سخنش با قدرت حاکم بر اجتماع است به چهار دسته تقسیم می‌شود که عبارتند از</w:t>
      </w:r>
      <w:r>
        <w:rPr>
          <w:rFonts w:eastAsia="IRNazanin" w:cs="IRNazanin"/>
          <w:color w:val="111111"/>
          <w:sz w:val="28"/>
          <w:szCs w:val="28"/>
          <w:rtl w:val="true"/>
          <w:lang w:bidi="fa-IR"/>
        </w:rPr>
        <w:t xml:space="preserve">: </w:t>
      </w:r>
      <w:bookmarkStart w:id="151" w:name="pg5788_50866"/>
    </w:p>
    <w:p>
      <w:pPr>
        <w:pStyle w:val="BookText"/>
        <w:rPr/>
      </w:pPr>
      <w:bookmarkEnd w:id="1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poetry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poetry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انقلابی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Revolutionary poetry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Arms poetry</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4332537_581953129"/>
      <w:bookmarkStart w:id="153" w:name="_Toc55"/>
      <w:bookmarkEnd w:id="152"/>
      <w:r>
        <w:rPr/>
        <w:t>1-20-2</w:t>
      </w:r>
      <w:r>
        <w:rPr>
          <w:rtl w:val="true"/>
        </w:rPr>
        <w:t xml:space="preserve">. </w:t>
      </w:r>
      <w:r>
        <w:rPr>
          <w:rtl w:val="true"/>
        </w:rPr>
        <w:t>شعر اجتماعی</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بولد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را شعری می‌داند که از صورت فردی درمی‌گذرد و رو به اجتماع و پدیده‌های اجتماعی و مسائل روزمره‌ی زندگی و ایده آل اجتماعی شاعر دارد، او شعر اجتماعی را شاخه‌ای از شعر نمی‌داند بلکه آن را سهمی از برداشت شعری و درون‌مایه نوشتارهای منظوم هنری تلقی می‌کند که از فرد رو به سوی جمع و پدیده‌های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در فرهنگ ما شعر تفکر، هشدار و آگاه کردن مردم نامیده شده است و شاعر توجهی به مسائل فردی و شخصی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اجتماعی در ایران سابقه‌ای طولانی دارد و شاعر به سوی اجتماع می‌رود تا از واقعیات آن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در هجوم قوای بیگانه، پادشاهان مستبد، شاهد تبعیض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زورگویی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هتک حرمت‌ها و بسیاری جنایات شنیع بوده است یقیناً ادبیات خصوصاً شعر آن از مفاهیم اجتماعی پر است مانند حافظ که زمانی سایه‌ی ظلم را می‌بیند و دردمندانه فریاد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جور گشاده ست بال در همه شهر</w:t>
      </w:r>
    </w:p>
    <w:p>
      <w:pPr>
        <w:pStyle w:val="BookText"/>
        <w:rPr/>
      </w:pPr>
      <w:r>
        <w:rPr>
          <w:rFonts w:ascii="IRNazanin" w:hAnsi="IRNazanin" w:eastAsia="IRNazanin"/>
          <w:color w:val="111111"/>
          <w:sz w:val="28"/>
          <w:sz w:val="28"/>
          <w:szCs w:val="28"/>
          <w:rtl w:val="true"/>
          <w:lang w:bidi="fa-IR"/>
        </w:rPr>
        <w:t>کمان گوشه‌نشینی و تیر آهی نیست</w:t>
      </w:r>
    </w:p>
    <w:p>
      <w:pPr>
        <w:pStyle w:val="BookText"/>
        <w:rPr/>
      </w:pPr>
      <w:r>
        <w:rPr>
          <w:rFonts w:ascii="IRNazanin" w:hAnsi="IRNazanin" w:eastAsia="IRNazanin"/>
          <w:color w:val="111111"/>
          <w:sz w:val="28"/>
          <w:sz w:val="28"/>
          <w:szCs w:val="28"/>
          <w:rtl w:val="true"/>
          <w:lang w:bidi="fa-IR"/>
        </w:rPr>
        <w:t xml:space="preserve">یا ناصرخسرو که برای 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در لفظ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 خوکان یعنی پادشاهان خودکامه نمی‌ریزد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که در پای خوکان نریزم</w:t>
      </w:r>
    </w:p>
    <w:p>
      <w:pPr>
        <w:pStyle w:val="BookText"/>
        <w:rPr/>
      </w:pPr>
      <w:r>
        <w:rPr>
          <w:rFonts w:ascii="IRNazanin" w:hAnsi="IRNazanin" w:eastAsia="IRNazanin"/>
          <w:color w:val="111111"/>
          <w:sz w:val="28"/>
          <w:sz w:val="28"/>
          <w:szCs w:val="28"/>
          <w:rtl w:val="true"/>
          <w:lang w:bidi="fa-IR"/>
        </w:rPr>
        <w:t>مر این قیمتی دُر لفظ دری را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سیف فرغانی که زورگویی مغولان را به ریشخند می‌گیرد و به آن‌ها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سمّ خران شما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کسان دیگر که در این نوشتار نام و یاد آن‌هانمی‌گنجد اما به هر حال تمایزی میان انواع شعر یاد شده در شعر سنتی نمی‌توان قائل شد</w:t>
      </w:r>
      <w:r>
        <w:rPr>
          <w:rFonts w:eastAsia="IRNazanin" w:cs="IRNazanin"/>
          <w:color w:val="111111"/>
          <w:sz w:val="28"/>
          <w:szCs w:val="28"/>
          <w:rtl w:val="true"/>
          <w:lang w:bidi="fa-IR"/>
        </w:rPr>
        <w:t xml:space="preserve">. </w:t>
      </w:r>
      <w:bookmarkStart w:id="154" w:name="pg5788_50868"/>
    </w:p>
    <w:p>
      <w:pPr>
        <w:pStyle w:val="BookText"/>
        <w:rPr/>
      </w:pPr>
      <w:bookmarkEnd w:id="154"/>
      <w:r>
        <w:rPr>
          <w:rFonts w:ascii="IRNazanin" w:hAnsi="IRNazanin" w:eastAsia="IRNazanin"/>
          <w:color w:val="111111"/>
          <w:sz w:val="28"/>
          <w:sz w:val="28"/>
          <w:szCs w:val="28"/>
          <w:rtl w:val="true"/>
          <w:lang w:bidi="fa-IR"/>
        </w:rPr>
        <w:t>ظهور مفاهیم اجتماعی در ادبیات با بسامد بالا از زمان مشروطه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نو اجتماعی با نیما آغاز شد و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آثار مهدی اخوان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شاملو متبلور شد و این گونه‌ای از شعر اجتماعی به نام سمبولیسم اجتماعی بود که بعدها یکی از جریان‌های مسلط سال‌های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 بود</w:t>
      </w:r>
      <w:r>
        <w:rPr>
          <w:rFonts w:eastAsia="IRNazanin" w:cs="IRNazanin"/>
          <w:color w:val="111111"/>
          <w:sz w:val="28"/>
          <w:szCs w:val="28"/>
          <w:rtl w:val="true"/>
          <w:lang w:bidi="fa-IR"/>
        </w:rPr>
        <w:t>.</w:t>
      </w:r>
    </w:p>
    <w:p>
      <w:pPr>
        <w:pStyle w:val="Heading5"/>
        <w:numPr>
          <w:ilvl w:val="4"/>
          <w:numId w:val="1"/>
        </w:numPr>
        <w:rPr/>
      </w:pPr>
      <w:bookmarkStart w:id="155" w:name="__RefHeading___Toc4332539_581953129"/>
      <w:bookmarkStart w:id="156" w:name="_Toc56"/>
      <w:bookmarkEnd w:id="155"/>
      <w:r>
        <w:rPr/>
        <w:t>2-20-2</w:t>
      </w:r>
      <w:r>
        <w:rPr>
          <w:rtl w:val="true"/>
        </w:rPr>
        <w:t xml:space="preserve">. </w:t>
      </w:r>
      <w:r>
        <w:rPr>
          <w:rtl w:val="true"/>
        </w:rPr>
        <w:t>شعر سیاسی</w:t>
      </w:r>
      <w:bookmarkEnd w:id="156"/>
    </w:p>
    <w:p>
      <w:pPr>
        <w:pStyle w:val="BookText"/>
        <w:rPr/>
      </w:pPr>
      <w:r>
        <w:rPr>
          <w:rFonts w:ascii="IRNazanin" w:hAnsi="IRNazanin" w:eastAsia="IRNazanin"/>
          <w:color w:val="111111"/>
          <w:sz w:val="28"/>
          <w:sz w:val="28"/>
          <w:szCs w:val="28"/>
          <w:rtl w:val="true"/>
          <w:lang w:bidi="fa-IR"/>
        </w:rPr>
        <w:t>شعر سیاسی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منتقدان بسیاری را به خود جلب کرده است و در اکثر واژه‌نامه‌های ادبی نامی از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انواع شعر در یک تقسیم‌بندی ریزتر می‌تواند سیاسی نیز باشد دیگر اینکه موضوع شعر سیاسی متغیر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اشپربر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سیاست، در هنر فقط ماده‌ی اولیه است نه 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شاعران و منتقدان مدرن، شعر سیاسی را بنا به تعریف، شعر انتقاد و مخالفت می‌دانند و بر این عقیده‌اند که اگر ادبیات بخواهد پایدار بماند باید مخالف ، مهاجم و ضد نظم مستقر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شعر سیاسی تاریخ خاصی ندارد و مرز میان این شعر و شعر اجتماعی مشخص نیست ولی در غرب تاریخ مدونی دارد از ستایش قدرت تا مخالفت با نظم موجود پیش رفته و به مرحله‌ای رسیده که منتقدان آن را معارض با ماهیت شعر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شعر سیاسی می‌تواند یک شعر اجتماعی باشد ولی هر شعر اجتماعی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سیاسی در ایران در دوره مشروطه نمود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آلمان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پیشاوری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دستگردی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غزلیات و قصاید و مستزادها و حتی تصنیف‌های بعضی از گویندگان این دوره که در تأیید یا انکار سیاست روز با هم معارضه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هجوم نظامی قوای سه‌گانه‌ی آمریکا، انگلیس و شوروی و آغاز هجوم فرهنگی آنان بسیاری از روشنفکران جذب گرایش‌های بهبودخواه می‌شوند و در نتیجه ادبیات چپ با درون‌مایه‌های خاصی حیات خود را آغاز می‌کنند، موضوع‌هایی چون طرفداری از حق و عدالت، هواخواهی از آزادی و دفع خرافات، پیکار با فاشیزم، صلح جهانی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شعارهای بشردوستانه‌ی شوروی بود به‌تبع این موضوع پس‌ازاین تاریخ جریان حاکم ادبی در شعر، سیاسی بود</w:t>
      </w:r>
      <w:r>
        <w:rPr>
          <w:rFonts w:eastAsia="IRNazanin" w:cs="IRNazanin"/>
          <w:color w:val="111111"/>
          <w:sz w:val="28"/>
          <w:szCs w:val="28"/>
          <w:rtl w:val="true"/>
          <w:lang w:bidi="fa-IR"/>
        </w:rPr>
        <w:t xml:space="preserve">. </w:t>
      </w:r>
      <w:bookmarkStart w:id="157" w:name="pg5788_50870"/>
    </w:p>
    <w:p>
      <w:pPr>
        <w:pStyle w:val="BookText"/>
        <w:rPr/>
      </w:pPr>
      <w:bookmarkEnd w:id="157"/>
      <w:r>
        <w:rPr>
          <w:rFonts w:ascii="IRNazanin" w:hAnsi="IRNazanin" w:eastAsia="IRNazanin"/>
          <w:color w:val="111111"/>
          <w:sz w:val="28"/>
          <w:sz w:val="28"/>
          <w:szCs w:val="28"/>
          <w:rtl w:val="true"/>
          <w:lang w:bidi="fa-IR"/>
        </w:rPr>
        <w:t xml:space="preserve">باری در فرهنگ ما شعر سیاسی، شعر اشارات پنهان به نیت برانگیختن مردم نامیده شده است و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آشتیانی، شاملو، سایه، کولی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 کسرایی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تجلی بسیار داشت و پس‌ازآن به حیات خود ادامه داد</w:t>
      </w:r>
      <w:r>
        <w:rPr>
          <w:rFonts w:eastAsia="IRNazanin" w:cs="IRNazanin"/>
          <w:color w:val="111111"/>
          <w:sz w:val="28"/>
          <w:szCs w:val="28"/>
          <w:rtl w:val="true"/>
          <w:lang w:bidi="fa-IR"/>
        </w:rPr>
        <w:t>.</w:t>
      </w:r>
    </w:p>
    <w:p>
      <w:pPr>
        <w:pStyle w:val="Heading5"/>
        <w:numPr>
          <w:ilvl w:val="4"/>
          <w:numId w:val="1"/>
        </w:numPr>
        <w:rPr/>
      </w:pPr>
      <w:bookmarkStart w:id="158" w:name="__RefHeading___Toc4332541_581953129"/>
      <w:bookmarkStart w:id="159" w:name="_Toc57"/>
      <w:bookmarkEnd w:id="158"/>
      <w:r>
        <w:rPr/>
        <w:t>3-20-2</w:t>
      </w:r>
      <w:r>
        <w:rPr>
          <w:rtl w:val="true"/>
        </w:rPr>
        <w:t xml:space="preserve">. </w:t>
      </w:r>
      <w:r>
        <w:rPr>
          <w:rtl w:val="true"/>
        </w:rPr>
        <w:t>شعر انقلابی</w:t>
      </w:r>
      <w:bookmarkEnd w:id="159"/>
    </w:p>
    <w:p>
      <w:pPr>
        <w:pStyle w:val="BookText"/>
        <w:rPr/>
      </w:pPr>
      <w:r>
        <w:rPr>
          <w:rFonts w:ascii="IRNazanin" w:hAnsi="IRNazanin" w:eastAsia="IRNazanin"/>
          <w:color w:val="111111"/>
          <w:sz w:val="28"/>
          <w:sz w:val="28"/>
          <w:szCs w:val="28"/>
          <w:rtl w:val="true"/>
          <w:lang w:bidi="fa-IR"/>
        </w:rPr>
        <w:t xml:space="preserve">هنگامی می‌توان یک اثر هنری را انقلابی خواند که با یاری تغییر شکل زیباشناختی نیروهای سرکش موجود در سرنوشت خاص افراد را نشان داده، واقعیت اجتماعی گنگ و متحجر را شکافته افق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شعر انقلابی دگرگونی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انقلابی شعر تفکر، هشدار و آگاه کردن مردم یا اشارات پنهان به نیت برانگیختن آن‌ها نیست بلکه شعر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ما مانند ادبیات غرب نیست که تاریخ پیدایش مدونی داشته باشد شعر انقلابی در بحبوحه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نهضت ملی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شاعرانی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 ، ابتهاج و کسرایی حتی شاملو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انقلابی تجلی یافت ولی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هیجان‌های انقلابی فروکش کرد و دیگر نشانی از شعر انقلابی یافت نشد و به جای آن رمانتیک سیاه اروتنیکی همراه با سمبولیسم اجتماعی رواج یافت</w:t>
      </w:r>
      <w:r>
        <w:rPr>
          <w:rFonts w:eastAsia="IRNazanin" w:cs="IRNazanin"/>
          <w:color w:val="111111"/>
          <w:sz w:val="28"/>
          <w:szCs w:val="28"/>
          <w:rtl w:val="true"/>
          <w:lang w:bidi="fa-IR"/>
        </w:rPr>
        <w:t>.</w:t>
      </w:r>
    </w:p>
    <w:p>
      <w:pPr>
        <w:pStyle w:val="Heading5"/>
        <w:numPr>
          <w:ilvl w:val="4"/>
          <w:numId w:val="1"/>
        </w:numPr>
        <w:rPr/>
      </w:pPr>
      <w:bookmarkStart w:id="160" w:name="__RefHeading___Toc4332543_581953129"/>
      <w:bookmarkStart w:id="161" w:name="_Toc58"/>
      <w:bookmarkEnd w:id="160"/>
      <w:r>
        <w:rPr/>
        <w:t>4-20-2</w:t>
      </w:r>
      <w:r>
        <w:rPr>
          <w:rtl w:val="true"/>
        </w:rPr>
        <w:t xml:space="preserve">. </w:t>
      </w:r>
      <w:r>
        <w:rPr>
          <w:rtl w:val="true"/>
        </w:rPr>
        <w:t>شعر سلاح</w:t>
      </w:r>
      <w:bookmarkEnd w:id="161"/>
    </w:p>
    <w:p>
      <w:pPr>
        <w:pStyle w:val="BookText"/>
        <w:rPr/>
      </w:pPr>
      <w:r>
        <w:rPr>
          <w:rFonts w:ascii="IRNazanin" w:hAnsi="IRNazanin" w:eastAsia="IRNazanin"/>
          <w:color w:val="111111"/>
          <w:sz w:val="28"/>
          <w:sz w:val="28"/>
          <w:szCs w:val="28"/>
          <w:rtl w:val="true"/>
          <w:lang w:bidi="fa-IR"/>
        </w:rPr>
        <w:t>شعر سلاح شعری است که از شعر انقلابی منتج می‌شود اگر شعر انقلابی شعر اعتراض است شعر سلاح شعر هجوم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شعر عملاً قصد انقلاب دارد و می‌خواهد خود وارد صحنه شود تا نیروها را بسیج کند و به هدف نهایی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برانگیزاننده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این شعر را شعار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وقتی شعر شکل کامل خود را پیدا کرد به شعار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شعر قصد ضربه زدن است به همین خاطر صراحت و سادگی مشخصه‌ی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شعر چگونه گفتن ارزش ندارد چه گفتن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شعر نتیجه‌ی طبیعی گذار از مراحل سه‌گانه‌ی شعر اجتماعی ، سیاسی و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زمینه‌های رشد اولیه آن در ایران ظاهر می‌شود اما چهره‌ی اصلی این شعر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انتشار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سلطان‌پور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کوش آبادی رخ می‌نماید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شعر در برابر دو سیاست سکون و پارلمانتاریسم قد علم کرد و ازجمله‌ی </w:t>
      </w:r>
      <w:bookmarkStart w:id="162" w:name="pg5788_50872"/>
    </w:p>
    <w:p>
      <w:pPr>
        <w:pStyle w:val="BookText"/>
        <w:rPr/>
      </w:pPr>
      <w:bookmarkEnd w:id="162"/>
      <w:r>
        <w:rPr>
          <w:rFonts w:ascii="IRNazanin" w:hAnsi="IRNazanin" w:eastAsia="IRNazanin"/>
          <w:color w:val="111111"/>
          <w:sz w:val="28"/>
          <w:sz w:val="28"/>
          <w:szCs w:val="28"/>
          <w:rtl w:val="true"/>
          <w:lang w:bidi="fa-IR"/>
        </w:rPr>
        <w:t>زمینه‌های پیدایی آن مسائل و تحولات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یادآور شد تمام این چهار جریان گوناگون شعر که مضمون آن‌ها رویارویی علیه سلطه، خفقان، ظلم و هدفشان رسیدن به آزادی و رفع ستم و ایجاد عدالت و نابودی ستم و ستمگران در زیرمجموعه‌ی ادب مقاومت جای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63" w:name="__RefHeading___Toc4332545_581953129"/>
      <w:bookmarkStart w:id="164" w:name="_Toc59"/>
      <w:bookmarkEnd w:id="163"/>
      <w:r>
        <w:rPr/>
        <w:t>21-2</w:t>
      </w:r>
      <w:r>
        <w:rPr>
          <w:rtl w:val="true"/>
        </w:rPr>
        <w:t xml:space="preserve">. </w:t>
      </w:r>
      <w:r>
        <w:rPr>
          <w:rtl w:val="true"/>
        </w:rPr>
        <w:t>دفاع مقدس و زمینه‌های شکل‌گیری آن</w:t>
      </w:r>
      <w:bookmarkEnd w:id="164"/>
    </w:p>
    <w:p>
      <w:pPr>
        <w:pStyle w:val="BookText"/>
        <w:rPr/>
      </w:pPr>
      <w:r>
        <w:rPr>
          <w:rFonts w:ascii="IRNazanin" w:hAnsi="IRNazanin" w:eastAsia="IRNazanin"/>
          <w:color w:val="111111"/>
          <w:sz w:val="28"/>
          <w:sz w:val="28"/>
          <w:szCs w:val="28"/>
          <w:rtl w:val="true"/>
          <w:lang w:bidi="fa-IR"/>
        </w:rPr>
        <w:t>به دنبال براندازی رژیم استکباری طاغوت و شکل‌گیری نظام عدالت‌خواه جمهوری اسلامی ایران و مبارزه‌ی این نظام با هر نوع استبداد و استکبار داخلی و خارجی و تن ندادن به خواست ملت‌های مستکبر و سردادن شعار استقلال، آزادی، جمهوری اسلامی، کشور قدرتمند آمریکا که منافع نامشروعش قطع شده بود و البته دیگر کشورهای منطقه به چاره‌اندیشی افتادند و بدین ترتیب این نظام نوپا، دچار تهدیدها و فشارهای داخلی و خارجی قرار گرفت، اما وقتی که هیچ‌یک از این تهدیدها کارساز نشد و حتی عملیات صحرای طبس و طرح کودتای نوژه با شکست روبه‌رو شد، سرانجام دولت آمریکا تصمیم به جنگ با ایران گرفت و برای این منظور، دیکتاتوری ظالم‌تر از صدام حسین، رئیس‌جمهوری عراق، سراغ نداشت که ادعای ژاندارمی منطقه را می‌کرد و لبریز از عقده‌های سرکوب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نیز که همه‌ی شرایط از جمله توان نظامی ایران و نداشتن پشتوانه‌ی نظامی، شرایط منطقه و مناسبات بین‌الملل را به نفع خود می‌دید با شکستن یک‌جانبه‌ی عهدنامه‌ی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شده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مرز دولتی و حسن هم‌جواری با ایران بود و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قصد سرنگونی نظام جمهوری اسلامی ایران، به خاک این کشور تجاوز نمود و با حمله به فرودگاه‌های داخلی و بین‌المللی به تجاوز خویش وسعت بخشید و در پی آن ده شهر مهم و مرزی را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سوسنگرد، مهران، دهلران، قصر شیرین، هویزه، نفت شهر، سومار و موسیان بود اشغال کرد و شهرهای دیگری چون آبادان، اهواز، دزفول، شوشتر، اندیمشک، اسلام‌آباد غرب و گیلان غرب را هدف توپ و تخریب قرار داد</w:t>
      </w:r>
      <w:r>
        <w:rPr>
          <w:rFonts w:eastAsia="IRNazanin" w:cs="IRNazanin"/>
          <w:color w:val="111111"/>
          <w:sz w:val="28"/>
          <w:szCs w:val="28"/>
          <w:rtl w:val="true"/>
          <w:lang w:bidi="fa-IR"/>
        </w:rPr>
        <w:t xml:space="preserve">. </w:t>
      </w:r>
      <w:bookmarkStart w:id="165" w:name="pg5788_50874"/>
    </w:p>
    <w:p>
      <w:pPr>
        <w:pStyle w:val="BookText"/>
        <w:rPr/>
      </w:pPr>
      <w:bookmarkEnd w:id="165"/>
      <w:r>
        <w:rPr>
          <w:rFonts w:ascii="IRNazanin" w:hAnsi="IRNazanin" w:eastAsia="IRNazanin"/>
          <w:color w:val="111111"/>
          <w:sz w:val="28"/>
          <w:sz w:val="28"/>
          <w:szCs w:val="28"/>
          <w:rtl w:val="true"/>
          <w:lang w:bidi="fa-IR"/>
        </w:rPr>
        <w:t>هر چند در این عملیات تهاجمی، عده‌ی زیادی از هم‌وطنان بی‌گناه ما از نظامی و غیرنظامی، شهید و مجروح گشتند، طولی نکشید که این مناطق یکی پس از دیگری از اشغال رژیم بعث، خارج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جمهوری اسلامی ایران در مقابل رژیم بعثی عراق، امری ساده و طبیعی نبود، زیرا این معادله و مقابله کاملاً نابرابر بود، در یک‌طرف، کشور عراق که موردحمایت همه‌جانبه‌ی کشورهای شرق و غرب قرار داشت و در طرف دیگر، نظام جمهوری اسلامی نوپا که نه تنها هیچ مدافعی در خارج نداشت؛ بلکه مدام با تهدیدهای مزدوران داخلی روبه‌رو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نهایی این نظام با وجود چنین نابرابری، نشانگر این است که این بار نیز هم چون ماجرای طبس، امدادهای غیبی در کار بوده و بار دیگر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قدرت خدا برتر از دست قدرت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جهانیان،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ملت سرافراز ایران از این دفاع، حفظ حریم اسلام و ارزش‌ها و باورها، امنیت مردم، حفظ خاک وطن و البته نشان دادن اقتدار اسلام بود که با رهبری الهی خمینی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انجامید و این هدف عاشقانه و خالصانه کاملاً متفاوت است با اهداف جنگ‌های کشورهای مستکبر که چیزی جز سلطه‌طلبی و کشورگشایی را دنبال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خدری،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66" w:name="__RefHeading___Toc4332547_581953129"/>
      <w:bookmarkStart w:id="167" w:name="_Toc60"/>
      <w:bookmarkEnd w:id="166"/>
      <w:r>
        <w:rPr/>
        <w:t>22-2</w:t>
      </w:r>
      <w:r>
        <w:rPr>
          <w:rtl w:val="true"/>
        </w:rPr>
        <w:t xml:space="preserve">. </w:t>
      </w:r>
      <w:r>
        <w:rPr>
          <w:rtl w:val="true"/>
        </w:rPr>
        <w:t>شعر دفاع مقدس</w:t>
      </w:r>
      <w:bookmarkEnd w:id="167"/>
    </w:p>
    <w:p>
      <w:pPr>
        <w:pStyle w:val="BookText"/>
        <w:rPr/>
      </w:pPr>
      <w:r>
        <w:rPr>
          <w:rFonts w:ascii="IRNazanin" w:hAnsi="IRNazanin" w:eastAsia="IRNazanin"/>
          <w:color w:val="111111"/>
          <w:sz w:val="28"/>
          <w:sz w:val="28"/>
          <w:szCs w:val="28"/>
          <w:rtl w:val="true"/>
          <w:lang w:bidi="fa-IR"/>
        </w:rPr>
        <w:t>شعر دفاع مقدس، همانند شعر دوره‌های دیگر، دارای ویژگی‌های منحصربه‌فردی است، زیرا همان‌گونه که می‌دانیم جامعه و حوادثی که در آن رخ می‌دهد بر شعر شاعران هر دوره تأثیر به سزا دارد و ازآنجاکه شاعر از دل جامعه و مردم برخاسته، همواره تحت تأثیر حوادث اجتماع می‌باشد،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در طبیعتی سبز و خرم زندگی می‌کند همواره در شعرش از تصاویر طبیعی سبز الهام می‌گیرد و تصاویر شعری او به طور قطع با شاعری که در طبیعت کویر زندگی می‌کند،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تأثیر جنگ تحمیلی هشت ساله‌ی عراق علیه ایران را بر شعر دوره‌ی دفاع مقدس و حتی شعر دوره‌های بعد، نادیده انگاشت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دفاع مقدس با آغاز جنگ تحمیلی عراق علیه ایران و شروع جانبازی‌ها و </w:t>
      </w:r>
      <w:bookmarkStart w:id="168" w:name="pg5788_50876"/>
    </w:p>
    <w:p>
      <w:pPr>
        <w:pStyle w:val="BookText"/>
        <w:rPr/>
      </w:pPr>
      <w:bookmarkEnd w:id="168"/>
      <w:r>
        <w:rPr>
          <w:rFonts w:ascii="IRNazanin" w:hAnsi="IRNazanin" w:eastAsia="IRNazanin"/>
          <w:color w:val="111111"/>
          <w:sz w:val="28"/>
          <w:sz w:val="28"/>
          <w:szCs w:val="28"/>
          <w:rtl w:val="true"/>
          <w:lang w:bidi="fa-IR"/>
        </w:rPr>
        <w:t>دلاوری‌های ملت ایران، به خصوص، جوانان مشتاق شهادت، آغاز گشت و با زبانی ساده و دور از تصاویر شعری دشوار،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این دوره کمتر شاهد کنایه‌های دشوار و سمبل و تصنع و تکلف می‌باشیم، در حالی که جای آن را تشبیهات صریح و بر مبنای واقعیت به منظور شرح اخبار جنگ گرفت به عبارت دیگر، شروع ناگهانی این جنگ و عمق فاجعه‌ی آن به حدی بود که دیگر فرصت آرایهپردازی برای شاعران، باقی نماند و درنتیجه شعر این دوره دچار شعارزدگی و شتاب‌زدگی و کمبود عاطفه و تخیل گردید و تنها به عنوان زبان روایت و خبر مورداستفاده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شعر دفاع مقدس که در زمان دفاع، شامل مضامینی مانند ترغیب رزمندگان به نبرد، یاد مناطق جنگ‌زده، تطبیق حوادث جنگ با حوادث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مضامینی چون حسرت به حال شهیدان و یاد و خاطره آنان، تنهایی و غربت، شرم از شهیدان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که در قسمت بررسی و تحلیل محتوای شعر دفاع مقدس به طور گسترده به آن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169" w:name="__RefHeading___Toc4332549_581953129"/>
      <w:bookmarkStart w:id="170" w:name="_Toc61"/>
      <w:bookmarkEnd w:id="169"/>
      <w:r>
        <w:rPr/>
        <w:t>23-2</w:t>
      </w:r>
      <w:r>
        <w:rPr>
          <w:rtl w:val="true"/>
        </w:rPr>
        <w:t xml:space="preserve">. </w:t>
      </w:r>
      <w:r>
        <w:rPr>
          <w:rtl w:val="true"/>
        </w:rPr>
        <w:t>ویژگی‌های سبکی شعر دفاع مقدس</w:t>
      </w:r>
      <w:bookmarkEnd w:id="170"/>
    </w:p>
    <w:p>
      <w:pPr>
        <w:pStyle w:val="Heading5"/>
        <w:numPr>
          <w:ilvl w:val="4"/>
          <w:numId w:val="1"/>
        </w:numPr>
        <w:rPr/>
      </w:pPr>
      <w:bookmarkStart w:id="171" w:name="__RefHeading___Toc4332551_581953129"/>
      <w:bookmarkStart w:id="172" w:name="_Toc62"/>
      <w:bookmarkEnd w:id="171"/>
      <w:r>
        <w:rPr/>
        <w:t>1-23-2</w:t>
      </w:r>
      <w:r>
        <w:rPr>
          <w:rtl w:val="true"/>
        </w:rPr>
        <w:t xml:space="preserve">. </w:t>
      </w:r>
      <w:r>
        <w:rPr>
          <w:rtl w:val="true"/>
        </w:rPr>
        <w:t>از لحاظ زبانی</w:t>
      </w:r>
      <w:bookmarkEnd w:id="172"/>
    </w:p>
    <w:p>
      <w:pPr>
        <w:pStyle w:val="BookText"/>
        <w:rPr/>
      </w:pPr>
      <w:r>
        <w:rPr>
          <w:rFonts w:ascii="IRNazanin" w:hAnsi="IRNazanin" w:eastAsia="IRNazanin"/>
          <w:color w:val="111111"/>
          <w:sz w:val="28"/>
          <w:sz w:val="28"/>
          <w:szCs w:val="28"/>
          <w:rtl w:val="true"/>
          <w:lang w:bidi="fa-IR"/>
        </w:rPr>
        <w:t xml:space="preserve">در سال‌های اولیه‌ی دفاع مقدس، شاهد زبانی ساده و بدون تعقید و آرایه‌های ادبی ملایم هستیم اما از حدود سال‌های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تصویرها و نمادهایی برگرفته از شعرهای بیدل و سپهری می‌باشیم که به دشواری اشعار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مثنوی‌های احمد عزیزی که به داشتن ترکیب‌های بدیع در تصویرهای شعری معروف است و گاه این ترکیب‌ها، ترکیب‌های شاعران سبک هندی به خصوص بیدل دهلوی را خاطرنشان می‌کند، ترکیب‌هایی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آباد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آب‌بازی‌های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 ترکیب‌های بیدل وارند که به زیبایی در شعر فارسی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زمین سرگشته نام شماست</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ascii="IRNazanin" w:hAnsi="IRNazanin" w:eastAsia="IRNazanin"/>
          <w:color w:val="111111"/>
          <w:sz w:val="28"/>
          <w:sz w:val="28"/>
          <w:szCs w:val="28"/>
          <w:rtl w:val="true"/>
          <w:lang w:bidi="fa-IR"/>
        </w:rPr>
        <w:t>آباد الهام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دانه‌ای از</w:t>
      </w:r>
    </w:p>
    <w:p>
      <w:pPr>
        <w:pStyle w:val="BookText"/>
        <w:rPr/>
      </w:pPr>
      <w:r>
        <w:rPr>
          <w:rFonts w:ascii="IRNazanin" w:hAnsi="IRNazanin" w:eastAsia="IRNazanin"/>
          <w:color w:val="111111"/>
          <w:sz w:val="28"/>
          <w:sz w:val="28"/>
          <w:szCs w:val="28"/>
          <w:rtl w:val="true"/>
          <w:lang w:bidi="fa-IR"/>
        </w:rPr>
        <w:t>خوشه خرمن بچین</w:t>
      </w:r>
    </w:p>
    <w:p>
      <w:pPr>
        <w:pStyle w:val="BookText"/>
        <w:rPr/>
      </w:pPr>
      <w:r>
        <w:rPr>
          <w:rFonts w:ascii="IRNazanin" w:hAnsi="IRNazanin" w:eastAsia="IRNazanin"/>
          <w:color w:val="111111"/>
          <w:sz w:val="28"/>
          <w:sz w:val="28"/>
          <w:szCs w:val="28"/>
          <w:rtl w:val="true"/>
          <w:lang w:bidi="fa-IR"/>
        </w:rPr>
        <w:t>آب‌بازی‌های</w:t>
      </w:r>
    </w:p>
    <w:p>
      <w:pPr>
        <w:pStyle w:val="BookText"/>
        <w:rPr/>
      </w:pPr>
      <w:r>
        <w:rPr>
          <w:rFonts w:ascii="IRNazanin" w:hAnsi="IRNazanin" w:eastAsia="IRNazanin"/>
          <w:color w:val="111111"/>
          <w:sz w:val="28"/>
          <w:sz w:val="28"/>
          <w:szCs w:val="28"/>
          <w:rtl w:val="true"/>
          <w:lang w:bidi="fa-IR"/>
        </w:rPr>
        <w:t>فطرت را ببین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3" w:name="__RefHeading___Toc4332553_581953129"/>
      <w:bookmarkStart w:id="174" w:name="_Toc63"/>
      <w:bookmarkEnd w:id="173"/>
      <w:r>
        <w:rPr/>
        <w:t>2-23-2</w:t>
      </w:r>
      <w:r>
        <w:rPr>
          <w:rtl w:val="true"/>
        </w:rPr>
        <w:t xml:space="preserve">. </w:t>
      </w:r>
      <w:r>
        <w:rPr>
          <w:rtl w:val="true"/>
        </w:rPr>
        <w:t>از لحاظ ادبی</w:t>
      </w:r>
      <w:bookmarkStart w:id="175" w:name="pg5788_50878"/>
      <w:bookmarkEnd w:id="174"/>
    </w:p>
    <w:p>
      <w:pPr>
        <w:pStyle w:val="BookText"/>
        <w:rPr/>
      </w:pPr>
      <w:bookmarkEnd w:id="175"/>
      <w:r>
        <w:rPr>
          <w:rFonts w:ascii="IRNazanin" w:hAnsi="IRNazanin" w:eastAsia="IRNazanin"/>
          <w:color w:val="111111"/>
          <w:sz w:val="28"/>
          <w:sz w:val="28"/>
          <w:szCs w:val="28"/>
          <w:rtl w:val="true"/>
          <w:lang w:bidi="fa-IR"/>
        </w:rPr>
        <w:t>در این دوره تمام قالب‌های شعری اعم از نو و کهن، کاربرد دارد مثل؛ تمام دوران، غزل، سردمدار بوده و رباعی و دوبیتی نیز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آرایه‌های ادبی، چندان</w:t>
      </w:r>
    </w:p>
    <w:p>
      <w:pPr>
        <w:pStyle w:val="BookText"/>
        <w:rPr/>
      </w:pPr>
      <w:r>
        <w:rPr>
          <w:rFonts w:ascii="IRNazanin" w:hAnsi="IRNazanin" w:eastAsia="IRNazanin"/>
          <w:color w:val="111111"/>
          <w:sz w:val="28"/>
          <w:sz w:val="28"/>
          <w:szCs w:val="28"/>
          <w:rtl w:val="true"/>
          <w:lang w:bidi="fa-IR"/>
        </w:rPr>
        <w:t>رایج نیست زیرا هدف این سروده‌ها پیام‌رسانی و ترغیب به نبرد و به تصویر کشیدن لحظه‌های شکوهمند جبهه و جنگ است و فرصت آرایه‌پردازی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سال‌های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جریان ترکیب‌سازی هستیم و آغاز دهه‌ی هفتاد را باید اوج بهره‌گیری از افاعیل عروضی بلند و غیر متعارف در قالب غزل، دانست اما پس از سال‌های دفاع مقدس، استفاده از ردیف‌های بلند و عمدتاً اسمی و وزن‌های نرم و ملایم، فضایی دیگر به سروده‌های این دوران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آرایه‌های ادبی لفظی چون جناس و واج آوایی و تکرار و آرایه‌های ادبی معنوی چون ایهام، تشبیه، استعاره، تلمیح، تناسب، تشخیص و کنایه وارد میدان گشته و بی‌آنکه به تصنع و تکلف کشد به اشعار این دوران زیبایی قابل‌توجهی می‌بخشد از لحاظ محور عمودی نیز در بیشتر این اشعار، پیوستگی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شعر این دوران با اندکی اغماض، رسا و روان و قابل قبول است</w:t>
      </w:r>
      <w:r>
        <w:rPr>
          <w:rFonts w:eastAsia="IRNazanin" w:cs="IRNazanin"/>
          <w:color w:val="111111"/>
          <w:sz w:val="28"/>
          <w:szCs w:val="28"/>
          <w:rtl w:val="true"/>
          <w:lang w:bidi="fa-IR"/>
        </w:rPr>
        <w:t>.</w:t>
      </w:r>
    </w:p>
    <w:p>
      <w:pPr>
        <w:pStyle w:val="Heading5"/>
        <w:numPr>
          <w:ilvl w:val="4"/>
          <w:numId w:val="1"/>
        </w:numPr>
        <w:rPr/>
      </w:pPr>
      <w:bookmarkStart w:id="176" w:name="__RefHeading___Toc4332555_581953129"/>
      <w:bookmarkStart w:id="177" w:name="_Toc64"/>
      <w:bookmarkEnd w:id="176"/>
      <w:r>
        <w:rPr/>
        <w:t>3-23-2</w:t>
      </w:r>
      <w:r>
        <w:rPr>
          <w:rtl w:val="true"/>
        </w:rPr>
        <w:t xml:space="preserve">. </w:t>
      </w:r>
      <w:r>
        <w:rPr>
          <w:rtl w:val="true"/>
        </w:rPr>
        <w:t>از لحاظ رفتاری</w:t>
      </w:r>
      <w:bookmarkEnd w:id="17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انقلاب اسلامی، شاهد پیوستگی عمیق مفاهیم اسلامی مخصوصاً عاشورا و جهاد در شعر این دوره هستیم از دیگر مضامین آن، دعوت به مبارزه، روح شهادت‌طلبی، ترغیب رزمندگان به نبرد، حسرت به حال رفتگان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78" w:name="pg5788_50880"/>
    </w:p>
    <w:p>
      <w:pPr>
        <w:pStyle w:val="Heading3"/>
        <w:numPr>
          <w:ilvl w:val="2"/>
          <w:numId w:val="1"/>
        </w:numPr>
        <w:rPr/>
      </w:pPr>
      <w:bookmarkStart w:id="179" w:name="__RefHeading___Toc4332557_581953129"/>
      <w:bookmarkStart w:id="180" w:name="_Toc65"/>
      <w:bookmarkEnd w:id="178"/>
      <w:bookmarkEnd w:id="179"/>
      <w:r>
        <w:rPr>
          <w:rtl w:val="true"/>
        </w:rPr>
        <w:t>فصل سوم</w:t>
      </w:r>
      <w:r>
        <w:rPr>
          <w:rtl w:val="true"/>
        </w:rPr>
        <w:t xml:space="preserve">: </w:t>
      </w:r>
      <w:r>
        <w:rPr>
          <w:rtl w:val="true"/>
        </w:rPr>
        <w:t>نماد</w:t>
      </w:r>
      <w:bookmarkEnd w:id="180"/>
    </w:p>
    <w:p>
      <w:pPr>
        <w:pStyle w:val="Heading4"/>
        <w:numPr>
          <w:ilvl w:val="3"/>
          <w:numId w:val="1"/>
        </w:numPr>
        <w:rPr/>
      </w:pPr>
      <w:bookmarkStart w:id="181" w:name="__RefHeading___Toc4332559_581953129"/>
      <w:bookmarkStart w:id="182" w:name="_Toc66"/>
      <w:bookmarkEnd w:id="181"/>
      <w:r>
        <w:rPr/>
        <w:t>1-3</w:t>
      </w:r>
      <w:r>
        <w:rPr>
          <w:rtl w:val="true"/>
        </w:rPr>
        <w:t xml:space="preserve">. </w:t>
      </w:r>
      <w:r>
        <w:rPr>
          <w:rtl w:val="true"/>
        </w:rPr>
        <w:t>تعریف لغوی نماد، رمز و سمبل</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نون و سکون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مفهوم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نون،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و نمایان گردیدن، در برخی متن‌ها و فرهنگ‌های کهن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تلفظ ، مفهوم لازم را در بردارد که در معنی فاعلی نیز به کار رفته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شونده و نمایان گردنده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رامپوری،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صیغه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مفهوم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نزدیک به همین معنی،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در اشعاری از منابع قدیم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همخوانی و قرابت با معانی اصطلاحی رایج امروز نماد در ادبیات و هنر، مناسب‌ترین و جامع‌ترین تعریف لغوی را صاحب آنندراج عرضه کرده است که نماد را در مفهوم متعددی و به معنای فاعلی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دهخدا نیز</w:t>
      </w:r>
    </w:p>
    <w:p>
      <w:pPr>
        <w:pStyle w:val="BookText"/>
        <w:rPr/>
      </w:pPr>
      <w:r>
        <w:rPr>
          <w:rFonts w:ascii="IRNazanin" w:hAnsi="IRNazanin" w:eastAsia="IRNazanin"/>
          <w:color w:val="111111"/>
          <w:sz w:val="28"/>
          <w:sz w:val="28"/>
          <w:szCs w:val="28"/>
          <w:rtl w:val="true"/>
          <w:lang w:bidi="fa-IR"/>
        </w:rPr>
        <w:t>در لغت‌نامه عیناً عبارت آنندراج را پذیرفته و شاهد مثال را نیز از همان مأخذ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نامه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رمز، معادل عربی نماد است که در زبان فارسی نیز به کار می‌رود این کلمه در اصل، مصدر ثلاثی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یَنصُرُ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یَضرِبُ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آن به </w:t>
      </w:r>
      <w:bookmarkStart w:id="183" w:name="pg5788_50882"/>
    </w:p>
    <w:p>
      <w:pPr>
        <w:pStyle w:val="BookText"/>
        <w:rPr/>
      </w:pPr>
      <w:bookmarkEnd w:id="183"/>
      <w:r>
        <w:rPr>
          <w:rFonts w:ascii="IRNazanin" w:hAnsi="IRNazanin" w:eastAsia="IRNazanin"/>
          <w:color w:val="111111"/>
          <w:sz w:val="28"/>
          <w:sz w:val="28"/>
          <w:szCs w:val="28"/>
          <w:rtl w:val="true"/>
          <w:lang w:bidi="fa-IR"/>
        </w:rPr>
        <w:t>لب، چشم، ابرو، دهن، دست و یا به زبان اشاره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 چنان که در زبان عربی، در زبان فارسی نیز به معانی گوناگون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راز، سرّ، ایما، دقیقه، نکته، معما، نشانه، علامت، اشاره کردن، اشاره کردن پنهان، نشانه مخصوصی که از آن مطلبی درک شود، چیز نهفته میان دو کس که دیگری بر آن آگاه نباشد و بیان مقصود یا نشانه‌ها و علائم قراردادی و معهود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سَمبُل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Symbol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معادل انگلیسی نماد است و در اصل یونانی از دو جزء </w:t>
      </w:r>
      <w:r>
        <w:rPr>
          <w:rFonts w:eastAsia="Times New Roman" w:cs="Times New Roman" w:ascii="Times New Roman" w:hAnsi="Times New Roman"/>
          <w:color w:val="111111"/>
          <w:sz w:val="28"/>
          <w:szCs w:val="28"/>
          <w:lang w:val="en-US" w:bidi="en-US"/>
        </w:rPr>
        <w:t>Syn=Sym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ballein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Symballein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جفت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یونانی از همان اصل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کلمه در ایران، ابتدا از زبان فرانسه 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بود، اکنون هم با همان تلفظ در زبان فارسی رایج است؛ به عنوان نمونه فرهنگ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نشان، علامت، نماینده، نمونه، رمز، شبه،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فارسی معین نیز ذیل سمبل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معانی نشانه، علامت، مظهر و هر نشانه فرادادی اختصاصی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مفهوم این سه لغت، صرف‌نظر از پاره‌ای اختلافات جزئی، یکی است، در این پژوهش به جهت رعایت اختصار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Heading4"/>
        <w:numPr>
          <w:ilvl w:val="3"/>
          <w:numId w:val="1"/>
        </w:numPr>
        <w:rPr/>
      </w:pPr>
      <w:bookmarkStart w:id="184" w:name="__RefHeading___Toc4332561_581953129"/>
      <w:bookmarkStart w:id="185" w:name="_Toc67"/>
      <w:bookmarkEnd w:id="184"/>
      <w:r>
        <w:rPr/>
        <w:t>2-3</w:t>
      </w:r>
      <w:r>
        <w:rPr>
          <w:rtl w:val="true"/>
        </w:rPr>
        <w:t xml:space="preserve">. </w:t>
      </w:r>
      <w:r>
        <w:rPr>
          <w:rtl w:val="true"/>
        </w:rPr>
        <w:t>تعریف اصطلاحی و تفسیر نماد</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اصطلاحاتی است که روانکاوان و روان شناسان، دین شناسان و محققان پدیدارشناسی دینی، پژوهشگران عرصه‌های عرفان و تصوف، اسطوره شناسان و هنرمندان مختلف تعریفی از آن ارائه کرده و از منظر خود به آن نگریسته‌اند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فراگیری، ارائه تعریفی جامع‌ومانع را از نماد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 افرادی که به تعریف نماد پرداخته‌اند به گنگ بودن و کامل نبودن تعاریف خود اعتراف کرده‌اند، اما در میان تعاریف ارائه شده، نقطه مشترکی وجود دارد و آن عبارت است </w:t>
      </w:r>
      <w:bookmarkStart w:id="186" w:name="pg5788_50884"/>
    </w:p>
    <w:p>
      <w:pPr>
        <w:pStyle w:val="BookText"/>
        <w:rPr/>
      </w:pPr>
      <w:bookmarkEnd w:id="186"/>
      <w:r>
        <w:rPr>
          <w:rFonts w:ascii="IRNazanin" w:hAnsi="IRNazanin" w:eastAsia="IRNazanin"/>
          <w:color w:val="111111"/>
          <w:sz w:val="28"/>
          <w:sz w:val="28"/>
          <w:szCs w:val="28"/>
          <w:rtl w:val="true"/>
          <w:lang w:bidi="fa-IR"/>
        </w:rPr>
        <w:t>از این سمبل و نماد باید معنایی فراتر از معنای ظاهری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سردرگمی و تشویش در تعریف نماد نشانگر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عنصری سرکش و غیر قابل تعریف است و تأمل و تلاش هر چه بیشتر برای تعریف نماد، فقط ناگشودگی، بی‌کرانگی و عروج بیشترش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سمبل دارای جنبه ناخودآگاه وسیع‌تری است که هرگز به طور کامل توضیح داده نشده و کسی هم امیدی به تعریف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پژوهش برای مشخص شدن چارچوب کار، ناچاریم نماد را به عنوان یک مقوله ادبی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از منظر علوم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عبارت و یا جمله‌ای است که علاوه بر معنای ظاهری، طیف معنایی گسترده‌ای به خواننده القا کند، عمل به‌کارگیری با شیوه بکار بردن، پردازش و تبدیل مفاهیم به نماد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واقع نمادپردازی، مجموعه مراحل و تبدلات فرآیند تکون یک ساختار نمادین است، با این توصیف نمادپردازی در برابر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گوستاو، </w:t>
      </w:r>
      <w:r>
        <w:rPr>
          <w:rFonts w:eastAsia="IRNazanin" w:cs="IRNazanin"/>
          <w:color w:val="111111"/>
          <w:sz w:val="28"/>
          <w:szCs w:val="28"/>
          <w:lang w:bidi="fa-IR"/>
        </w:rPr>
        <w:t>24:1352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187" w:name="__RefHeading___Toc4332563_581953129"/>
      <w:bookmarkStart w:id="188" w:name="_Toc68"/>
      <w:bookmarkEnd w:id="187"/>
      <w:r>
        <w:rPr/>
        <w:t>3-3</w:t>
      </w:r>
      <w:r>
        <w:rPr>
          <w:rtl w:val="true"/>
        </w:rPr>
        <w:t xml:space="preserve">. </w:t>
      </w:r>
      <w:r>
        <w:rPr>
          <w:rtl w:val="true"/>
        </w:rPr>
        <w:t>تفاوت نماد با دیگر واژه‌ها و اصطلاحات مشابه</w:t>
      </w:r>
      <w:bookmarkEnd w:id="188"/>
    </w:p>
    <w:p>
      <w:pPr>
        <w:pStyle w:val="Heading5"/>
        <w:numPr>
          <w:ilvl w:val="4"/>
          <w:numId w:val="1"/>
        </w:numPr>
        <w:rPr/>
      </w:pPr>
      <w:bookmarkStart w:id="189" w:name="__RefHeading___Toc4332565_581953129"/>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با واژه‌ها و اصطلاحات مشابهی همچون نشانه‌ها، تمثیل و استعاره در حوزه‌ی معنایی دچار تداخل و تلاقی می‌شود و به دلیل تساهل و تسامح اهل قلم و گاه به دلیل یکسان انگاری یا همسان پنداری این تعبیرات از سوی نویسندگان به جای یکدیگر به کار می‌روند؛ از این جهت نگاهی گذرا به دایره‌ی مفهومی هر یک از این عناصر هم پیوند، همراه با بیان تفاوت‌ها و اشتراکات احتمالی آن‌ها راهگشا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خیال از اصطلاحات علوم ادبی است برخی محققان نوشته‌اند که نماد تا آنجا که بر معنایی غیر از معنای ظاهری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صور خیال و در ردیف استعاره قرار می‌گیرد و چون علاوه بر معنای مجازی اراده‌ی معنای حقیقی و وضعی آن هم امکان‌پذیر است باز به نوعی از صور خیال، یک کنایه است، اما نماد اصولاً از دایره‌ی صور خیال بیرون است آنچه نماد را از صور خیال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نمادها واجد اساسی روحانی هستند </w:t>
      </w:r>
      <w:bookmarkStart w:id="191" w:name="pg5788_50886"/>
    </w:p>
    <w:p>
      <w:pPr>
        <w:pStyle w:val="BookText"/>
        <w:rPr/>
      </w:pPr>
      <w:bookmarkEnd w:id="191"/>
      <w:r>
        <w:rPr>
          <w:rFonts w:ascii="IRNazanin" w:hAnsi="IRNazanin" w:eastAsia="IRNazanin"/>
          <w:color w:val="111111"/>
          <w:sz w:val="28"/>
          <w:sz w:val="28"/>
          <w:szCs w:val="28"/>
          <w:rtl w:val="true"/>
          <w:lang w:bidi="fa-IR"/>
        </w:rPr>
        <w:t>و به قلمرو عقل شهودی و اشراقی تعلق دارند لذا می‌توان گفت که اساس سمبلیسم در مرتبه‌ی ادراک حقیقت شناخت بی‌واسطه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مرحله‌ی بیان حقیقت، نیز زبان نماد کهن‌ترین و در عین حال غنی‌ترین زبان‌ها به شمار می‌رود، زبانی که ظرفیت آن پایانی ندارد</w:t>
      </w:r>
      <w:r>
        <w:rPr>
          <w:rFonts w:eastAsia="IRNazanin" w:cs="IRNazanin"/>
          <w:color w:val="111111"/>
          <w:sz w:val="28"/>
          <w:szCs w:val="28"/>
          <w:rtl w:val="true"/>
          <w:lang w:bidi="fa-IR"/>
        </w:rPr>
        <w:t>.</w:t>
      </w:r>
    </w:p>
    <w:p>
      <w:pPr>
        <w:pStyle w:val="Heading5"/>
        <w:numPr>
          <w:ilvl w:val="4"/>
          <w:numId w:val="1"/>
        </w:numPr>
        <w:rPr/>
      </w:pPr>
      <w:bookmarkStart w:id="192" w:name="__RefHeading___Toc4332567_581953129"/>
      <w:bookmarkStart w:id="193" w:name="_Toc70"/>
      <w:bookmarkEnd w:id="192"/>
      <w:r>
        <w:rPr/>
        <w:t>1-3-3</w:t>
      </w:r>
      <w:r>
        <w:rPr>
          <w:rtl w:val="true"/>
        </w:rPr>
        <w:t xml:space="preserve">. </w:t>
      </w:r>
      <w:r>
        <w:rPr>
          <w:rtl w:val="true"/>
        </w:rPr>
        <w:t>نشانه و نماد</w:t>
      </w:r>
      <w:bookmarkEnd w:id="193"/>
    </w:p>
    <w:p>
      <w:pPr>
        <w:pStyle w:val="BookText"/>
        <w:rPr/>
      </w:pPr>
      <w:r>
        <w:rPr>
          <w:rFonts w:ascii="IRNazanin" w:hAnsi="IRNazanin" w:eastAsia="IRNazanin"/>
          <w:color w:val="111111"/>
          <w:sz w:val="28"/>
          <w:sz w:val="28"/>
          <w:szCs w:val="28"/>
          <w:rtl w:val="true"/>
          <w:lang w:bidi="fa-IR"/>
        </w:rPr>
        <w:t>مفهوم ساده و واحدی را می‌رساند؛ مثل علایم رانندگی یا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چنین پیام نشانه‌هایی نیاز به بسترسازی و متن خاصی ندارد؛ از این رو، نشانه از جهت انتقال پیام خودکفاست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دریافت پیام نماد و نوع آن پیام، بستگی به متن یا عوامل پیرامون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نشانه‌ها عموماً حامل معنایی یک لایه، قراردادی، پرکاربرد و همه فهم هستند و کمتر از چارچوبه ی مفهومی که برای آن‌ها وضع شده، عدول می‌کنند؛ اما نمادها از قابلیت معنا پذیری بسیار برخوردار هستند و در موقعیت‌های گوناگون انعطاف لازم را برای پذیرش مفاهیم و تفاسیر متنوع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در فراسوی معنا جای می‌گیرند و جنبه‌هایی از تجربه‌های پیدا و پنهان زندگی و حقیقت را در سایه روشن خود بازتاب می‌دهند شاید بتوان این تشابه ظاهری برای نشانه و نماد قائل شد که هر دو علاوه بر پیام مستقیمی که به فراخور ماهیت خود القا می‌کنند بر چیزی غیر از خود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یا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یا دست‌ساخته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دارای معنی و مفهومی واحد می‌باشد که آن معنای واحد بیشتر به‌واسطه‌ی شباهت نماینده‌ی آن شی انتخاب شده است ولی برعکس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یا موجودی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یا دست ساخته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معانی متعدد است که بیشتر به صورت تصادفی و قراردادی نماینده‌ی آن شی انتخاب شده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تعریف ارائه شده عنصر مشترک میان همه‌ی این کاربردهای متداول، آشکار ساختن مفهوم چیزی دیگر با دلالت کردن بر آن چیز می‌باشد این آشکار ساختن مفهوم در نماد نه به دلیل شباهت دقیق میان دو چیز بلکه از طریق اشاره‌ی مبهم یا از طریق رابطه‌ی اتفاقی و قراردادی است در حالی که این نماینده بودن در نشانه و سایر موارد مشابه، شباهت دقیق و با وجود قرینه‌هایی در کلام صورت می‌گیرد</w:t>
      </w:r>
      <w:r>
        <w:rPr>
          <w:rFonts w:eastAsia="IRNazanin" w:cs="IRNazanin"/>
          <w:color w:val="111111"/>
          <w:sz w:val="28"/>
          <w:szCs w:val="28"/>
          <w:rtl w:val="true"/>
          <w:lang w:bidi="fa-IR"/>
        </w:rPr>
        <w:t xml:space="preserve">. </w:t>
      </w:r>
      <w:bookmarkStart w:id="194" w:name="pg5788_50887"/>
    </w:p>
    <w:p>
      <w:pPr>
        <w:pStyle w:val="BookText"/>
        <w:rPr/>
      </w:pPr>
      <w:bookmarkEnd w:id="194"/>
      <w:r>
        <w:rPr>
          <w:rFonts w:ascii="IRNazanin" w:hAnsi="IRNazanin" w:eastAsia="IRNazanin"/>
          <w:color w:val="111111"/>
          <w:sz w:val="28"/>
          <w:sz w:val="28"/>
          <w:szCs w:val="28"/>
          <w:rtl w:val="true"/>
          <w:lang w:bidi="fa-IR"/>
        </w:rPr>
        <w:t>اندیشمندان اروپایی نظریه‌هایی در این زمینه ارائه کرده‌اند که بیان این موارد ما را به شناخت هر چه بیشتر این موضوع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بوهلر</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Buhler</w:t>
      </w:r>
      <w:r>
        <w:rPr>
          <w:rFonts w:ascii="IRNazanin" w:hAnsi="IRNazanin" w:eastAsia="IRNazanin"/>
          <w:color w:val="111111"/>
          <w:sz w:val="28"/>
          <w:sz w:val="28"/>
          <w:szCs w:val="28"/>
          <w:rtl w:val="true"/>
          <w:lang w:bidi="fa-IR"/>
        </w:rPr>
        <w:t xml:space="preserve">سخن را در ارتباط با ذهن گوینده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Sympton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ارتباط با معنی و محتوا، سمبل؛ و در ارتباط با شنونده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ویلست چری</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Wilst Chrry</w:t>
      </w:r>
      <w:r>
        <w:rPr>
          <w:rFonts w:ascii="IRNazanin" w:hAnsi="IRNazanin" w:eastAsia="IRNazanin"/>
          <w:color w:val="111111"/>
          <w:sz w:val="28"/>
          <w:sz w:val="28"/>
          <w:szCs w:val="28"/>
          <w:rtl w:val="true"/>
          <w:lang w:bidi="fa-IR"/>
        </w:rPr>
        <w:t xml:space="preserve">از کلمه‌ی نشانه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وسیله‌ای را اراده می‌کند که برای بیان هر واقعه‌ی طبیعی به منظور تبادل معلومات به کار می‌رود و سمیل را به سمبل‌های فرهنگی، دینی که تنها در زمینه‌های تاریخی ویژه قابل تغییر است از قبیل تاج، صلیب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تعاریف، به صورت‌های تصویری این علائم و نمادها در کتاب‌های گوناگون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نمادها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رودلف 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ترجمه‌ی یوسف کیوان شکوهی، جستاری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عرب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بهتر بتوانیم تفاوت این دو را از همدیگر تشخیص بدهیم</w:t>
      </w:r>
      <w:r>
        <w:rPr>
          <w:rFonts w:eastAsia="IRNazanin" w:cs="IRNazanin"/>
          <w:color w:val="111111"/>
          <w:sz w:val="28"/>
          <w:szCs w:val="28"/>
          <w:rtl w:val="true"/>
          <w:lang w:bidi="fa-IR"/>
        </w:rPr>
        <w:t>.</w:t>
      </w:r>
    </w:p>
    <w:p>
      <w:pPr>
        <w:pStyle w:val="Heading5"/>
        <w:numPr>
          <w:ilvl w:val="4"/>
          <w:numId w:val="1"/>
        </w:numPr>
        <w:rPr/>
      </w:pPr>
      <w:bookmarkStart w:id="195" w:name="__RefHeading___Toc4332569_581953129"/>
      <w:bookmarkStart w:id="196" w:name="_Toc71"/>
      <w:bookmarkEnd w:id="195"/>
      <w:r>
        <w:rPr/>
        <w:t>2-3-3</w:t>
      </w:r>
      <w:r>
        <w:rPr>
          <w:rtl w:val="true"/>
        </w:rPr>
        <w:t xml:space="preserve">. </w:t>
      </w:r>
      <w:r>
        <w:rPr>
          <w:rtl w:val="true"/>
        </w:rPr>
        <w:t>خاصه و نماد</w:t>
      </w:r>
      <w:bookmarkEnd w:id="196"/>
    </w:p>
    <w:p>
      <w:pPr>
        <w:pStyle w:val="BookText"/>
        <w:rPr/>
      </w:pPr>
      <w:r>
        <w:rPr>
          <w:rFonts w:ascii="IRNazanin" w:hAnsi="IRNazanin" w:eastAsia="IRNazanin"/>
          <w:color w:val="111111"/>
          <w:sz w:val="28"/>
          <w:sz w:val="28"/>
          <w:szCs w:val="28"/>
          <w:rtl w:val="true"/>
          <w:lang w:bidi="fa-IR"/>
        </w:rPr>
        <w:t>خاصه واقعیت یا تصویری است برای دادن علامتی مشخص از یک شخصیت، کلیت یا از یک وجود ذهنی، بدین ترتیب که وسیله‌ای خاص انتخاب می‌شود تا کاملاً نشان‌دهنده‌ی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ترازو خاصه‌ی عدالت و بال خاصه‌ی نیروی هوایی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و آلن گرابران،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خاصه تنها می‌تواند یک معنا داشته باشد و باید خالی از ابهام باشد در حالی که سرشت نماد، ابهام و چند معنا بودن آن است</w:t>
      </w:r>
      <w:r>
        <w:rPr>
          <w:rFonts w:eastAsia="IRNazanin" w:cs="IRNazanin"/>
          <w:color w:val="111111"/>
          <w:sz w:val="28"/>
          <w:szCs w:val="28"/>
          <w:rtl w:val="true"/>
          <w:lang w:bidi="fa-IR"/>
        </w:rPr>
        <w:t>.</w:t>
      </w:r>
    </w:p>
    <w:p>
      <w:pPr>
        <w:pStyle w:val="Heading5"/>
        <w:numPr>
          <w:ilvl w:val="4"/>
          <w:numId w:val="1"/>
        </w:numPr>
        <w:rPr/>
      </w:pPr>
      <w:bookmarkStart w:id="197" w:name="__RefHeading___Toc4332571_581953129"/>
      <w:bookmarkStart w:id="198" w:name="_Toc72"/>
      <w:bookmarkEnd w:id="197"/>
      <w:r>
        <w:rPr/>
        <w:t>3-3-3</w:t>
      </w:r>
      <w:r>
        <w:rPr>
          <w:rtl w:val="true"/>
        </w:rPr>
        <w:t xml:space="preserve">. </w:t>
      </w:r>
      <w:r>
        <w:rPr>
          <w:rtl w:val="true"/>
        </w:rPr>
        <w:t>تمثیل و نماد</w:t>
      </w:r>
      <w:bookmarkEnd w:id="19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عنصر ضمن قرابت و همبستگی معنایی، در ژرفا بخشیدن به گستره‌ی مفاهیم ادبی، همسان و همسو هستند، با این تفاوت که به قول توماس کارلایل در نماد، مفاهیمی عمیق و بی انتها با عناصر و عواملی ساده و مجرد در هم می‌آمیزد تا ملموس و عینی شود؛ حال آنکه به گفته‌ی کولریچ تمثیل فقط ترجمه‌ی مفاهیم مجرد به زبان تصویر است</w:t>
      </w:r>
      <w:r>
        <w:rPr>
          <w:rFonts w:eastAsia="IRNazanin" w:cs="IRNazanin"/>
          <w:color w:val="111111"/>
          <w:sz w:val="28"/>
          <w:szCs w:val="28"/>
          <w:rtl w:val="true"/>
          <w:lang w:bidi="fa-IR"/>
        </w:rPr>
        <w:t xml:space="preserve">. </w:t>
      </w:r>
      <w:bookmarkStart w:id="199" w:name="pg5788_50889"/>
    </w:p>
    <w:p>
      <w:pPr>
        <w:pStyle w:val="BookText"/>
        <w:rPr/>
      </w:pPr>
      <w:bookmarkEnd w:id="199"/>
      <w:r>
        <w:rPr>
          <w:rFonts w:ascii="IRNazanin" w:hAnsi="IRNazanin" w:eastAsia="IRNazanin"/>
          <w:color w:val="111111"/>
          <w:sz w:val="28"/>
          <w:sz w:val="28"/>
          <w:szCs w:val="28"/>
          <w:rtl w:val="true"/>
          <w:lang w:bidi="fa-IR"/>
        </w:rPr>
        <w:t>البته ممکن است که تمثیل با گسترش و بسط معنای رمزی جایگزین معنای تمثیلی گردد و این امر باعث دشواری تشخیص آن‌ها از یکدیگر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باعث تمایز تمثیل از نماد می‌شود این نکته است که در تثمیل، پدیده‌ها، ماجراها و صحنه‌ها به عنوان نمودهایی قراردادی و از پیش مشخص شده برای مفاهیمی که نویسنده یا شاعر در ذهن دارد، به کار می‌روند؛ از این رو تمثیل معنا و مفهومی معین و محدود دارد که این مفاهیم با اندکی اندیشه و درنگ برای خواننده روشن شود، حال آنکه نمادها، اغلب ناخودآگاه و به عنوان تنها وسیله‌ی تعبیر مقصود از سوی اهل هنر به کار گرفته می‌شوند</w:t>
      </w:r>
      <w:r>
        <w:rPr>
          <w:rFonts w:eastAsia="IRNazanin" w:cs="IRNazanin"/>
          <w:color w:val="111111"/>
          <w:sz w:val="28"/>
          <w:szCs w:val="28"/>
          <w:rtl w:val="true"/>
          <w:lang w:bidi="fa-IR"/>
        </w:rPr>
        <w:t>.</w:t>
      </w:r>
    </w:p>
    <w:p>
      <w:pPr>
        <w:pStyle w:val="Heading5"/>
        <w:numPr>
          <w:ilvl w:val="4"/>
          <w:numId w:val="1"/>
        </w:numPr>
        <w:rPr/>
      </w:pPr>
      <w:bookmarkStart w:id="200" w:name="__RefHeading___Toc4332573_581953129"/>
      <w:bookmarkStart w:id="201" w:name="_Toc73"/>
      <w:bookmarkEnd w:id="200"/>
      <w:r>
        <w:rPr/>
        <w:t>4-3-3</w:t>
      </w:r>
      <w:r>
        <w:rPr>
          <w:rtl w:val="true"/>
        </w:rPr>
        <w:t xml:space="preserve">. </w:t>
      </w:r>
      <w:r>
        <w:rPr>
          <w:rtl w:val="true"/>
        </w:rPr>
        <w:t>استعاره و نماد</w:t>
      </w:r>
      <w:bookmarkEnd w:id="201"/>
    </w:p>
    <w:p>
      <w:pPr>
        <w:pStyle w:val="BookText"/>
        <w:rPr/>
      </w:pPr>
      <w:r>
        <w:rPr>
          <w:rFonts w:ascii="IRNazanin" w:hAnsi="IRNazanin" w:eastAsia="IRNazanin"/>
          <w:color w:val="111111"/>
          <w:sz w:val="28"/>
          <w:sz w:val="28"/>
          <w:szCs w:val="28"/>
          <w:rtl w:val="true"/>
          <w:lang w:bidi="fa-IR"/>
        </w:rPr>
        <w:t>بسیاری از استعاره‌ها، تصاویری هستند که از نظر شمول و بسامد به کارگیری در حوزه‌ی ادبیات و هنر، برجسته و قابل توجه نیستند و به همین دلیل وارد عرصه‌ی سمبل‌هانمی‌شوند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تصویری هم از جنبه‌ی ظاهری و هم از نظر ارزش نموداری در موقعیت‌های مختلف پیوسته تکرار شود، از نظر هنری جایگاهی فراتر از استعاره می‌یابد و وارد دنیای شگفت‌انگیز سمبل‌هامی‌شود و در صورت برخوردار بودن از پس‌زمینه‌های غنی فرهنگی ممکن است به پاره‌ای از پیکره‌ی عظیم نظام سمبولیک یا اسطوره‌ای 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تقارن و تشابهی میان این دو مقوله وجود دارد با این حال باید دانست که در استعاره قرینه‌ی صارفه ای وجود دارد که فقط باعث هدایت ذهن مخاطب به سوی مفهومی خاص می‌شود؛ ولی نماد به علت مقید نبودن به قرینه‌ای خاص از کمند محدودیت‌های معنایی می‌گریزد و پای در قلمرو ناپیدا کردن تعابیر تخیلی می‌نهد؛ از این رو می‌توان به فاصله گرفتن و دور شدن این دو عنصر از یکدیگر به روشنی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نماد ضمن تفاوت و تمایز چشم‌پوشی ناپذیر با استعاره، بسیار مهم‌تر و پیچیده‌تر از آن است، و این شاید بدان جهت باشد که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سرچشمه‌ی بسیاری از نمادهای مرسوم ، اساطیر و اعتقادات ملت‌هاست که گاه در بین ملل و اقوام مختلف، مشترک می‌باشد؛ مانند زنده در آمدن از آتش که نماد پاکی و برائت است به این نوع نمادها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میرصادقی،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5"/>
        <w:numPr>
          <w:ilvl w:val="4"/>
          <w:numId w:val="1"/>
        </w:numPr>
        <w:rPr/>
      </w:pPr>
      <w:bookmarkStart w:id="202" w:name="__RefHeading___Toc4332575_581953129"/>
      <w:bookmarkStart w:id="203" w:name="_Toc74"/>
      <w:bookmarkEnd w:id="202"/>
      <w:r>
        <w:rPr/>
        <w:t>5-3-3</w:t>
      </w:r>
      <w:r>
        <w:rPr>
          <w:rtl w:val="true"/>
        </w:rPr>
        <w:t xml:space="preserve">. </w:t>
      </w:r>
      <w:r>
        <w:rPr>
          <w:rtl w:val="true"/>
        </w:rPr>
        <w:t>اسطوره و نماد</w:t>
      </w:r>
      <w:bookmarkEnd w:id="20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نشان‌گر تلاش انسان باستان در تفسیر کلامی هستی و پدیده‌های موجود در آن و ارتباط انسان با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فاروق،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فرهنگ نویسان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واژه‌ای عربی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آنرا افسانه‌ها و سخنان بی‌بنیاد و شگفت‌آورآورده‌اند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کزازی،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اصل یونانی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Historia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معنی خبر و سخن راست، جستجوی راستی، آگاهی و داستان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لاتین این واژه از </w:t>
      </w:r>
      <w:r>
        <w:rPr>
          <w:rFonts w:eastAsia="Times New Roman" w:cs="Times New Roman" w:ascii="Times New Roman" w:hAnsi="Times New Roman"/>
          <w:color w:val="111111"/>
          <w:sz w:val="28"/>
          <w:szCs w:val="28"/>
          <w:lang w:val="en-US" w:bidi="en-US"/>
        </w:rPr>
        <w:t>History</w:t>
      </w:r>
      <w:r>
        <w:rPr>
          <w:rFonts w:ascii="IRNazanin" w:hAnsi="IRNazanin" w:eastAsia="IRNazanin"/>
          <w:color w:val="111111"/>
          <w:sz w:val="28"/>
          <w:sz w:val="28"/>
          <w:szCs w:val="28"/>
          <w:rtl w:val="true"/>
          <w:lang w:bidi="fa-IR"/>
        </w:rPr>
        <w:t xml:space="preserve">گرفته شده است و مصدر آن </w:t>
      </w:r>
      <w:r>
        <w:rPr>
          <w:rFonts w:eastAsia="Times New Roman" w:cs="Times New Roman" w:ascii="Times New Roman" w:hAnsi="Times New Roman"/>
          <w:color w:val="111111"/>
          <w:sz w:val="28"/>
          <w:szCs w:val="28"/>
          <w:lang w:val="en-US" w:bidi="en-US"/>
        </w:rPr>
        <w:t>Historian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شرح دادن و بررسی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انگلیسی به دو صورت </w:t>
      </w:r>
      <w:r>
        <w:rPr>
          <w:rFonts w:eastAsia="Times New Roman" w:cs="Times New Roman" w:ascii="Times New Roman" w:hAnsi="Times New Roman"/>
          <w:color w:val="111111"/>
          <w:sz w:val="28"/>
          <w:szCs w:val="28"/>
          <w:lang w:val="en-US" w:bidi="en-US"/>
        </w:rPr>
        <w:t>Story</w:t>
      </w:r>
      <w:r>
        <w:rPr>
          <w:rFonts w:ascii="IRNazanin" w:hAnsi="IRNazanin" w:eastAsia="IRNazanin"/>
          <w:color w:val="111111"/>
          <w:sz w:val="28"/>
          <w:sz w:val="28"/>
          <w:szCs w:val="28"/>
          <w:rtl w:val="true"/>
          <w:lang w:bidi="fa-IR"/>
        </w:rPr>
        <w:t xml:space="preserve">به معنی حکایت، داستان و قصه تاریخی و </w:t>
      </w:r>
      <w:r>
        <w:rPr>
          <w:rFonts w:eastAsia="Times New Roman" w:cs="Times New Roman" w:ascii="Times New Roman" w:hAnsi="Times New Roman"/>
          <w:color w:val="111111"/>
          <w:sz w:val="28"/>
          <w:szCs w:val="28"/>
          <w:lang w:val="en-US" w:bidi="en-US"/>
        </w:rPr>
        <w:t>History</w:t>
      </w:r>
      <w:r>
        <w:rPr>
          <w:rFonts w:ascii="IRNazanin" w:hAnsi="IRNazanin" w:eastAsia="IRNazanin"/>
          <w:color w:val="111111"/>
          <w:sz w:val="28"/>
          <w:sz w:val="28"/>
          <w:szCs w:val="28"/>
          <w:rtl w:val="true"/>
          <w:lang w:bidi="fa-IR"/>
        </w:rPr>
        <w:t>به معنی تاریخ و روایت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غربی برابر با آن معادل </w:t>
      </w:r>
      <w:r>
        <w:rPr>
          <w:rFonts w:eastAsia="Times New Roman" w:cs="Times New Roman" w:ascii="Times New Roman" w:hAnsi="Times New Roman"/>
          <w:color w:val="111111"/>
          <w:sz w:val="28"/>
          <w:szCs w:val="28"/>
          <w:lang w:val="en-US" w:bidi="en-US"/>
        </w:rPr>
        <w:t>Myth</w:t>
      </w:r>
      <w:r>
        <w:rPr>
          <w:rFonts w:ascii="IRNazanin" w:hAnsi="IRNazanin" w:eastAsia="IRNazanin"/>
          <w:color w:val="111111"/>
          <w:sz w:val="28"/>
          <w:sz w:val="28"/>
          <w:szCs w:val="28"/>
          <w:rtl w:val="true"/>
          <w:lang w:bidi="fa-IR"/>
        </w:rPr>
        <w:t xml:space="preserve">در انگلیسی، </w:t>
      </w:r>
      <w:r>
        <w:rPr>
          <w:rFonts w:eastAsia="Times New Roman" w:cs="Times New Roman" w:ascii="Times New Roman" w:hAnsi="Times New Roman"/>
          <w:color w:val="111111"/>
          <w:sz w:val="28"/>
          <w:szCs w:val="28"/>
          <w:lang w:val="en-US" w:bidi="en-US"/>
        </w:rPr>
        <w:t>Myth</w:t>
      </w:r>
      <w:r>
        <w:rPr>
          <w:rFonts w:ascii="IRNazanin" w:hAnsi="IRNazanin" w:eastAsia="IRNazanin"/>
          <w:color w:val="111111"/>
          <w:sz w:val="28"/>
          <w:sz w:val="28"/>
          <w:szCs w:val="28"/>
          <w:rtl w:val="true"/>
          <w:lang w:bidi="fa-IR"/>
        </w:rPr>
        <w:t xml:space="preserve">در فرانسه و </w:t>
      </w:r>
      <w:r>
        <w:rPr>
          <w:rFonts w:eastAsia="Times New Roman" w:cs="Times New Roman" w:ascii="Times New Roman" w:hAnsi="Times New Roman"/>
          <w:color w:val="111111"/>
          <w:sz w:val="28"/>
          <w:szCs w:val="28"/>
          <w:lang w:val="en-US" w:bidi="en-US"/>
        </w:rPr>
        <w:t>Mythe</w:t>
      </w:r>
      <w:r>
        <w:rPr>
          <w:rFonts w:ascii="IRNazanin" w:hAnsi="IRNazanin" w:eastAsia="IRNazanin"/>
          <w:color w:val="111111"/>
          <w:sz w:val="28"/>
          <w:sz w:val="28"/>
          <w:szCs w:val="28"/>
          <w:rtl w:val="true"/>
          <w:lang w:bidi="fa-IR"/>
        </w:rPr>
        <w:t>در آلمانی از واژه یونانی</w:t>
      </w:r>
      <w:r>
        <w:rPr>
          <w:rFonts w:eastAsia="Times New Roman" w:cs="Times New Roman" w:ascii="Times New Roman" w:hAnsi="Times New Roman"/>
          <w:color w:val="111111"/>
          <w:sz w:val="28"/>
          <w:szCs w:val="28"/>
          <w:lang w:val="en-US" w:bidi="en-US"/>
        </w:rPr>
        <w:t>Mythos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شرح ، خبر و قصه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زارع برمی،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اسطوره‌ها برای انسان بدوی صورتی حقیقی دارند مالینوفسکی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به گونه‌ای که در یک جامعه‌ی غیر متمدن به شکل بدوی خود حضور دارد، تنها عبارت از داستانی نیست که روایت شود؛ بلکه واقعیتی است که زمانی 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ابتدایی بر این باور بودند که حوادث اسطوره‌ای در زمان ازلی رخ داده‌اند و از آن زمان تاکنون بر جهان و سرنوشت انسان تأثیرگذار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اسطوره‌ها بیهوده حیات ندارند؛ جعلی و یا حتی روایاتی حقیقی هم نیستند، بلکه در نزد بومیان توجیه یک واقعیت ازلی عظیم‌تر و نیکوتر است که زندگی، سرنوشت و اعمال کنونی انسان به واسطه آن معین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پور،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اسطوره‌ها علت وجودی یک پدیده، منشأ آن، آیین و آداب و رسوم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بازیگر در اساطیر چون، طبیعت، آسمان، زمین، ابر، دریا، سنگ،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 تجسمی انسانی الهی می‌یابند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 الهه‌ها موجوداتی گوشه‌گیر و منزوی نیستند؛ بلکه در بطن زندگانی بشر حضوری پویا دارند و با انسان همراه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الأبویی،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به لحاظ مفهوم و پیام و نیز به لحاظ ساختار و قالب، بیشترین پیوند را با نماد دارد اسطوره در اصل یک پیام نمادین و نوعی دلالت رمزناک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اسطوره، گفتار برگزیده و نمادین تاریخ است نه زاییده‌ی طبیعت اشیا، نمادها، </w:t>
      </w:r>
      <w:bookmarkStart w:id="204" w:name="pg5788_50894"/>
    </w:p>
    <w:p>
      <w:pPr>
        <w:pStyle w:val="BookText"/>
        <w:rPr/>
      </w:pPr>
      <w:bookmarkEnd w:id="204"/>
      <w:r>
        <w:rPr>
          <w:rFonts w:ascii="IRNazanin" w:hAnsi="IRNazanin" w:eastAsia="IRNazanin"/>
          <w:color w:val="111111"/>
          <w:sz w:val="28"/>
          <w:sz w:val="28"/>
          <w:szCs w:val="28"/>
          <w:rtl w:val="true"/>
          <w:lang w:bidi="fa-IR"/>
        </w:rPr>
        <w:t>رویدادهای اسطوره‌ای را از تک مخاطبی و شخصی شدن زمانی و مکانی نمودن دور می‌کنند و با تأثیر بر ناخودآگاه مخاطب، باعث می‌شوند که اسطوره از حالت مصداقی به مفهومی و از جزئی به کلی و از زمانی و مکانی به فرازمانی و فرامکانی تبدیل شود؛ از این روی بقای اسطوره‌ها در زبان نمادین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و اسطوره هر دو ریشه در ناخودآگاهی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هیچ یک از نمادها به‌گونه‌ای مستقل و متمایز از دیگر نمادها پدیدار نمی‌شوند؛ بلکه هر یک از آن‌ها باید از زهدان مشترک اسطوره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کاسیرر،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بیان نمی‌شود، مگر به زبانی نمادین؛ برای آشنایی با زبان اساطیر باید زبان نمادها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درباره اسطوره صادق است، در مورد رمز نیز مصداق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مانند اسطوره به جوهر زندگانی روحانی تعلق دارد رمز مبین عمیق‌ترین ساحات واقعیت است و بنا به ضرورت به وجود آمده و کارکرد خاصی دارد که همانا آفتابی کردن سری‌ترین کیفیات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205" w:name="__RefHeading___Toc4332577_581953129"/>
      <w:bookmarkStart w:id="206" w:name="_Toc75"/>
      <w:bookmarkEnd w:id="205"/>
      <w:r>
        <w:rPr/>
        <w:t>4-3</w:t>
      </w:r>
      <w:r>
        <w:rPr>
          <w:rtl w:val="true"/>
        </w:rPr>
        <w:t xml:space="preserve">. </w:t>
      </w:r>
      <w:r>
        <w:rPr>
          <w:rtl w:val="true"/>
        </w:rPr>
        <w:t>عقل نمادسازی و نمادپردازی</w:t>
      </w:r>
      <w:bookmarkEnd w:id="206"/>
    </w:p>
    <w:p>
      <w:pPr>
        <w:pStyle w:val="BookText"/>
        <w:rPr/>
      </w:pPr>
      <w:r>
        <w:rPr>
          <w:rFonts w:ascii="IRNazanin" w:hAnsi="IRNazanin" w:eastAsia="IRNazanin"/>
          <w:color w:val="111111"/>
          <w:sz w:val="28"/>
          <w:sz w:val="28"/>
          <w:szCs w:val="28"/>
          <w:rtl w:val="true"/>
          <w:lang w:bidi="fa-IR"/>
        </w:rPr>
        <w:t>هنگام مواجه شدن با نمادها و متون رمزی و سمبلیک، این سؤال به ذهن متبادر می‌شود که چرا انسان از زبان نمادین بهره می‌جوید؟</w:t>
      </w:r>
    </w:p>
    <w:p>
      <w:pPr>
        <w:pStyle w:val="BookText"/>
        <w:rPr/>
      </w:pPr>
      <w:r>
        <w:rPr>
          <w:rFonts w:ascii="IRNazanin" w:hAnsi="IRNazanin" w:eastAsia="IRNazanin"/>
          <w:color w:val="111111"/>
          <w:sz w:val="28"/>
          <w:sz w:val="28"/>
          <w:szCs w:val="28"/>
          <w:rtl w:val="true"/>
          <w:lang w:bidi="fa-IR"/>
        </w:rPr>
        <w:t>به این پرسش، جواب‌های گوناگونی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زمانی که به بیان دریافت‌های خود از جهان دیگر با جهان ماورای حس می‌پردازد، به همان اندازه که شناختنش به طریق علمی دشوار است، بیانش نیز دشوار می‌نماید؛ به همین دلیل در بیان معرفت خویش ناچار از زبان نمادین سود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غیرقابل تعریف بودن برخی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اشیای بی‌شماری ورای فهم انسانی قرار دارد، ما پیوسته اصطلاحات نمادین را به کار می‌بریم تا مفاهیمی را نمودار سازیم که نمی‌توانیم تعریف کنیم یا کاملاً بفهمیم، این یکی از دلایلی است که به موجب آن تمام ادیان، زبان و صور نمادین به کار می‌برند، اما این استعمال ناخودآگاه نمادها فقط یکی از جنبه‌های یک حقیقت مهم روان‌شناسی است انسان خودبه‌خود و به طور ناخودآگاه نیز نمادهایی به شکل رؤیا </w:t>
      </w:r>
      <w:bookmarkStart w:id="207" w:name="pg5788_50895"/>
    </w:p>
    <w:p>
      <w:pPr>
        <w:pStyle w:val="BookText"/>
        <w:rPr/>
      </w:pPr>
      <w:bookmarkEnd w:id="207"/>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باعث می‌شود که ما بر اثر کاوش ذهنی سعی کنیم آن را حدس بزنیم و این لذت کار را دو چندان می‌کند، لذا مالارمه اعتقاد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شیء، سه چهارم لذت شعر را از بین می‌برد، لذتی را که از حدس زدن تدریجی آن شیء به انسان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وفور معانی‌ای که شاعر و نویسنده را در خود گرفته، باعث می‌گردد شاعر به زبانی پناه ببرد که به نوعی حق همه مفاهیم و ذهنیاتش را ادا کند و بهترین طریق، همان نماد و زبان نمادین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نمادین، تنها زبان جهانی است که بین همه انسان‌ها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چندان بی‌وجه نیست اگر نماد در شعر فارسی جایگاه ویژه‌ای دارد و نیز، از ارکان مضمون ساز شعر معاصر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براهنی، </w:t>
      </w:r>
      <w:r>
        <w:rPr>
          <w:rFonts w:eastAsia="IRNazanin" w:cs="IRNazanin"/>
          <w:color w:val="111111"/>
          <w:sz w:val="28"/>
          <w:szCs w:val="28"/>
          <w:lang w:bidi="fa-IR"/>
        </w:rPr>
        <w:t>667:1371</w:t>
      </w:r>
      <w:r>
        <w:rPr>
          <w:rFonts w:eastAsia="IRNazanin" w:cs="IRNazanin"/>
          <w:color w:val="111111"/>
          <w:sz w:val="28"/>
          <w:szCs w:val="28"/>
          <w:rtl w:val="true"/>
          <w:lang w:bidi="fa-IR"/>
        </w:rPr>
        <w:t>).</w:t>
      </w:r>
    </w:p>
    <w:p>
      <w:pPr>
        <w:pStyle w:val="Heading4"/>
        <w:numPr>
          <w:ilvl w:val="3"/>
          <w:numId w:val="1"/>
        </w:numPr>
        <w:rPr/>
      </w:pPr>
      <w:bookmarkStart w:id="208" w:name="__RefHeading___Toc4332579_581953129"/>
      <w:bookmarkStart w:id="209" w:name="_Toc76"/>
      <w:bookmarkEnd w:id="208"/>
      <w:r>
        <w:rPr/>
        <w:t>5-3</w:t>
      </w:r>
      <w:r>
        <w:rPr>
          <w:rtl w:val="true"/>
        </w:rPr>
        <w:t xml:space="preserve">. </w:t>
      </w:r>
      <w:r>
        <w:rPr>
          <w:rtl w:val="true"/>
        </w:rPr>
        <w:t>ضرورت بازکاوی و رمزگشایی آثار نمادین</w:t>
      </w:r>
      <w:bookmarkEnd w:id="209"/>
    </w:p>
    <w:p>
      <w:pPr>
        <w:pStyle w:val="BookText"/>
        <w:rPr/>
      </w:pPr>
      <w:r>
        <w:rPr>
          <w:rFonts w:ascii="IRNazanin" w:hAnsi="IRNazanin" w:eastAsia="IRNazanin"/>
          <w:color w:val="111111"/>
          <w:sz w:val="28"/>
          <w:sz w:val="28"/>
          <w:szCs w:val="28"/>
          <w:rtl w:val="true"/>
          <w:lang w:bidi="fa-IR"/>
        </w:rPr>
        <w:t>می‌دانیم که در آثار ادبی رمزی، زبان به سبب برخورداری از خصلت نمادینگی و سمبولیک، کاربردی پذیرفته شده و 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مؤلفه‌های زبانی در فضایی فراسوی وظیفه‌ی ارتباطی، تجربه شده و اندیشیده قرار می‌گیرند و لغات و تعبیرات فراتر از معانی روزمره، مرده آسا و کلاسیک خود، نقشی پویا، روان، منعطف و شکل‌پذیر می‌یابند و به سبب الهام و رهاشدگی از نظام قراردادی، بار معنایی گسترده‌ای را بر‌نمی‌تابند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برخی از مفاهیم به گونه‌ای در ساخت و زنجیره‌ی کلام و بیان شاعرانه، پیچش و بافت هنری و رازورانه می‌یابند که بدون درک درست نمادها و فهم اصول و موازین مکتب رمزگرایی، دریافت آن‌ها نامیسر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است که لازم می‌آید برای ادراک مفهوم معرفت نمای نهفته در این آثار، نمادها در فرایافتی تیزبینانه، تفسیر و تأویل شوند و پیچ و تاب‌های رمزآلود آن‌ها توسط رمزخوانان و رازدانان گشوده شود؛ گرچه هیچ شارح و تأویل گری نباید مدعی دستیابی به همه‌ی لایه‌های تودرتو و معماوار اندیشه در اثری رمزی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رمزی کلمات به منزله‌ی رموز و طلسم‌هایی هستند که راه بردن به باطن و دست یافتن به راز و حقیقت </w:t>
      </w:r>
      <w:bookmarkStart w:id="210" w:name="pg5788_50897"/>
    </w:p>
    <w:p>
      <w:pPr>
        <w:pStyle w:val="BookText"/>
        <w:rPr/>
      </w:pPr>
      <w:bookmarkEnd w:id="210"/>
      <w:r>
        <w:rPr>
          <w:rFonts w:ascii="IRNazanin" w:hAnsi="IRNazanin" w:eastAsia="IRNazanin"/>
          <w:color w:val="111111"/>
          <w:sz w:val="28"/>
          <w:sz w:val="28"/>
          <w:szCs w:val="28"/>
          <w:rtl w:val="true"/>
          <w:lang w:bidi="fa-IR"/>
        </w:rPr>
        <w:t>مکتوم آن‌ها جز از طریق گشودنشان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 نامداریان،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هنر و ادب نمادگرا با زمینه و متنی که سرشار از ابهامی گنگ و مه‌آلود است، سروکار داریم، جهانی را تجربه می‌کنیم که در آن، زبان صراحت ندارد و دلالت زبانی، دم‌دستی و روزمره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چیز در پرده‌ای تاریک و روشن قرار دارد و وضوح و یکسویگی معنایی، جای خود را به پیچیدگی، رازناکی و چند پهلویگی اندیشمندانه می‌دهد و ویژگی‌هایی از این دست ایجاب می‌کند که این گونه متون از سوی روشنگران و رمزگشایان ، پذیرای تفسیرها و تأویل‌هایی اسرارآمیز فراوانی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دلایل این معنا پذیری های متفاوت در آثار نمادین، برخوردار بودن آن‌ها از بن‌مایه‌ها و ریشه‌های اساطیری ژرفناکی است که تشکیل‌دهنده‌ی شالوده و زیرساخت بسیاری از این نمادپردازی‌ها هستند</w:t>
      </w:r>
      <w:r>
        <w:rPr>
          <w:rFonts w:eastAsia="IRNazanin" w:cs="IRNazanin"/>
          <w:color w:val="111111"/>
          <w:sz w:val="28"/>
          <w:szCs w:val="28"/>
          <w:rtl w:val="true"/>
          <w:lang w:bidi="fa-IR"/>
        </w:rPr>
        <w:t>.</w:t>
      </w:r>
    </w:p>
    <w:p>
      <w:pPr>
        <w:pStyle w:val="Heading4"/>
        <w:numPr>
          <w:ilvl w:val="3"/>
          <w:numId w:val="1"/>
        </w:numPr>
        <w:rPr/>
      </w:pPr>
      <w:bookmarkStart w:id="211" w:name="__RefHeading___Toc4332581_581953129"/>
      <w:bookmarkStart w:id="212" w:name="_Toc77"/>
      <w:bookmarkEnd w:id="211"/>
      <w:r>
        <w:rPr/>
        <w:t>6-3</w:t>
      </w:r>
      <w:r>
        <w:rPr>
          <w:rtl w:val="true"/>
        </w:rPr>
        <w:t xml:space="preserve">. </w:t>
      </w:r>
      <w:r>
        <w:rPr>
          <w:rtl w:val="true"/>
        </w:rPr>
        <w:t>دلایل استفاده از نماد</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اشیای بی‌شماری در ورای فهم انسان قرار دارند، ما پیوسته اصطلاحات سمبلیک به کار می‌بریم تا مفاهیمی را نمودار سازیم که نمی‌توانیم تعریف کنیم یا کاملاً بفهمیم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 انسان خودبه‌خود و به طور ناخودآگاه نیز سمبل‌هایی به شکل رویا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ابتدایی برای درون ناشناخته و بازناگفتنی، با زبانی رمزی سعی در تعریف رویدادهای جادویی بازیافت خود دارد و زبان سمبلیک را اختراع می‌کند زیرا سمبل دارای جنبه‌های ناخودآگاه وسیع‌تری است که هرگز به صورت دقیق و کامل تعریف یا توضیح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امید به تعریف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آدمی در کندوکاو سمبول به تصوراتی می‌رسد که خارج از محدوده‌ی استدلال معمولی هستند</w:t>
      </w:r>
      <w:r>
        <w:rPr>
          <w:rFonts w:eastAsia="IRNazanin" w:cs="IRNazanin"/>
          <w:color w:val="111111"/>
          <w:sz w:val="28"/>
          <w:szCs w:val="28"/>
          <w:rtl w:val="true"/>
          <w:lang w:bidi="fa-IR"/>
        </w:rPr>
        <w:t>.</w:t>
      </w:r>
    </w:p>
    <w:p>
      <w:pPr>
        <w:pStyle w:val="Heading4"/>
        <w:numPr>
          <w:ilvl w:val="3"/>
          <w:numId w:val="1"/>
        </w:numPr>
        <w:rPr/>
      </w:pPr>
      <w:bookmarkStart w:id="213" w:name="__RefHeading___Toc4332583_581953129"/>
      <w:bookmarkStart w:id="214" w:name="_Toc78"/>
      <w:bookmarkEnd w:id="213"/>
      <w:r>
        <w:rPr/>
        <w:t>7-3</w:t>
      </w:r>
      <w:r>
        <w:rPr>
          <w:rtl w:val="true"/>
        </w:rPr>
        <w:t xml:space="preserve">. </w:t>
      </w:r>
      <w:r>
        <w:rPr>
          <w:rtl w:val="true"/>
        </w:rPr>
        <w:t>زمینه شکل‌گیری نماد در شعر</w:t>
      </w:r>
      <w:bookmarkEnd w:id="214"/>
    </w:p>
    <w:p>
      <w:pPr>
        <w:pStyle w:val="BookText"/>
        <w:rPr/>
      </w:pPr>
      <w:r>
        <w:rPr>
          <w:rFonts w:ascii="IRNazanin" w:hAnsi="IRNazanin" w:eastAsia="IRNazanin"/>
          <w:color w:val="111111"/>
          <w:sz w:val="28"/>
          <w:sz w:val="28"/>
          <w:szCs w:val="28"/>
          <w:rtl w:val="true"/>
          <w:lang w:bidi="fa-IR"/>
        </w:rPr>
        <w:t>شاعران معمولاً نمادها را از زمینه‌های فرهنگی‌ای که در جامعه وجود دارد استخراج می‌کنند ازاین‌رو طبقاتی از مردم برای درک آن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نماد معمولاً یک</w:t>
      </w:r>
    </w:p>
    <w:p>
      <w:pPr>
        <w:pStyle w:val="BookText"/>
        <w:rPr/>
      </w:pPr>
      <w:r>
        <w:rPr>
          <w:rFonts w:ascii="IRNazanin" w:hAnsi="IRNazanin" w:eastAsia="IRNazanin"/>
          <w:color w:val="111111"/>
          <w:sz w:val="28"/>
          <w:sz w:val="28"/>
          <w:szCs w:val="28"/>
          <w:rtl w:val="true"/>
          <w:lang w:bidi="fa-IR"/>
        </w:rPr>
        <w:t>قرینه فرهنگی مطرح است؛ مثلاً در این شعر نیما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قورق باشد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بیمارستان نماد ایران و جامعه ایرانی عصر شاعر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بیمارستان در فرهنگ ما با سکوت، بدبختی و گرفتاری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زمینه نماد، سنن ادبی و تلمیحات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با توجه به تلمیح گندم خوردن آدم و </w:t>
      </w:r>
      <w:bookmarkStart w:id="215" w:name="pg5788_50900"/>
    </w:p>
    <w:p>
      <w:pPr>
        <w:pStyle w:val="BookText"/>
        <w:rPr/>
      </w:pPr>
      <w:bookmarkEnd w:id="215"/>
      <w:r>
        <w:rPr>
          <w:rFonts w:ascii="IRNazanin" w:hAnsi="IRNazanin" w:eastAsia="IRNazanin"/>
          <w:color w:val="111111"/>
          <w:sz w:val="28"/>
          <w:sz w:val="28"/>
          <w:szCs w:val="28"/>
          <w:rtl w:val="true"/>
          <w:lang w:bidi="fa-IR"/>
        </w:rPr>
        <w:t>حوا می‌تواند نماد بلیه و بدبختی باشد و یا سلیمان که نماد هیبت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نماد حد و حدودی ندارد و نویسنده به مناسبات بحث خود هر چیزی را می‌تواند تبدیل به نماد کند، چنان که مولانا کرده است و خواننده باید به قراین معنوی متوجه نمادهای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قرآن را ضریران معدنند خر نبینند و به پالان بر زنند</w:t>
      </w:r>
    </w:p>
    <w:p>
      <w:pPr>
        <w:pStyle w:val="BookText"/>
        <w:rPr/>
      </w:pPr>
      <w:r>
        <w:rPr>
          <w:rFonts w:ascii="IRNazanin" w:hAnsi="IRNazanin" w:eastAsia="IRNazanin"/>
          <w:color w:val="111111"/>
          <w:sz w:val="28"/>
          <w:sz w:val="28"/>
          <w:szCs w:val="28"/>
          <w:rtl w:val="true"/>
          <w:lang w:bidi="fa-IR"/>
        </w:rPr>
        <w:t>خر که معمولاً نماد تن یا کندفهمی است، در اینجا نماد اصل و باطن است و پالان را نماد ظاهر و فرع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شمیسا،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4"/>
        <w:numPr>
          <w:ilvl w:val="3"/>
          <w:numId w:val="1"/>
        </w:numPr>
        <w:rPr/>
      </w:pPr>
      <w:bookmarkStart w:id="216" w:name="__RefHeading___Toc4332585_581953129"/>
      <w:bookmarkStart w:id="217" w:name="_Toc79"/>
      <w:bookmarkEnd w:id="216"/>
      <w:r>
        <w:rPr/>
        <w:t>8-3</w:t>
      </w:r>
      <w:r>
        <w:rPr>
          <w:rtl w:val="true"/>
        </w:rPr>
        <w:t xml:space="preserve">. </w:t>
      </w:r>
      <w:r>
        <w:rPr>
          <w:rtl w:val="true"/>
        </w:rPr>
        <w:t>ویژگی‌های نماد و بیان نمادین</w:t>
      </w:r>
      <w:bookmarkEnd w:id="217"/>
    </w:p>
    <w:p>
      <w:pPr>
        <w:pStyle w:val="BookText"/>
        <w:rPr/>
      </w:pPr>
      <w:r>
        <w:rPr>
          <w:rFonts w:ascii="IRNazanin" w:hAnsi="IRNazanin" w:eastAsia="IRNazanin"/>
          <w:color w:val="111111"/>
          <w:sz w:val="28"/>
          <w:sz w:val="28"/>
          <w:szCs w:val="28"/>
          <w:rtl w:val="true"/>
          <w:lang w:bidi="fa-IR"/>
        </w:rPr>
        <w:t>عمده‌ترین ویژگی‌های سخن نمادین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آشنایی‌زدایی، معنازایی، اثرگذاری در قوام فرهنگ‌ها و ایجاد وحدت ملی و هدایت جمعی و تحول ارتباط با پدیده‌ها و تقویت جنبه‌های تفسیرپذیری که ذیلاً به آن‌ها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زایی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defamilarization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different making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جمله مباحث فرمالیست‌های روس، به خصوص شکلوفسکی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معانی این اصطلاح در آثار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شگردها و فنونی که مؤلف آگاهانه از آن سود می‌جوید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متن را به چشم مخاطبان بیگانه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جای مفاهیم آشنا، واژگان ، شیوه بیان و با نشانه‌های ناشناخته را به کار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مفهوم روی آوردن به نماد یکی از راه‌های آشنایی‌زدایی یا فراتر از آن، نهایت آشنایی‌زدایی است؛ یعنی آن گاه که شاعر به سخن نمادین رو می‌آورد و هاله‌ای از معانی ناآشنا را که در پشت کلام پنهان است،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شاعر تحت تأثیر هیجان عاطفی شدید سخن می‌گوید، به معنی نمی‌اندیشد و معانی مختلفی که تحت تأثیر حالت عاطفی شدید در ذهن او خطور می‌کند، انگیخته‌ی حالتی است که شاعر با آن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زبان برای بیان این حالت، باید ظرفیت تازه‌ای از طریق به‌کارگیری همه عناصر ممکن آشنایی‌زدایی پیدا کند، بنابراین آشنایی‌زدایی از زبان به‌گونه‌ای کاملاً آگاهانه برای افزایش ظرفیت انتقال عاطفه علاوه بر انتقال معنی صورت نمی‌گیرد، به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سبب صورت‌های </w:t>
      </w:r>
    </w:p>
    <w:p>
      <w:pPr>
        <w:pStyle w:val="BookText"/>
        <w:rPr/>
      </w:pPr>
      <w:r>
        <w:rPr>
          <w:rFonts w:ascii="IRNazanin" w:hAnsi="IRNazanin" w:eastAsia="IRNazanin"/>
          <w:color w:val="111111"/>
          <w:sz w:val="28"/>
          <w:sz w:val="28"/>
          <w:szCs w:val="28"/>
          <w:rtl w:val="true"/>
          <w:lang w:bidi="fa-IR"/>
        </w:rPr>
        <w:t>خیال که در علم بلاغت قدیم هیچ‌گاه نمی‌بایست چندان معنی را مبهم کند که مانع اصلی رسانگی معنی شود، در اینجا تبدیل به نماد می‌شود که معنی آن قابل‌تشخیص نیست و چون معنی در این حال در شعر مکتوم است یا بهتر بگوییم معانی متعدد در آن، وجود بالقوه دارد، کشف معانی به عهده خواننده و در گرو تأویل به اقتضای ذهن او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پورنامداریان، </w:t>
      </w:r>
      <w:r>
        <w:rPr>
          <w:rFonts w:eastAsia="IRNazanin" w:cs="IRNazanin"/>
          <w:color w:val="111111"/>
          <w:sz w:val="28"/>
          <w:szCs w:val="28"/>
          <w:lang w:bidi="fa-IR"/>
        </w:rPr>
        <w:t>1374:15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بیان شد، آشنایی‌زدایی حاصل از نماد، برخلاف نظر شکلوفسکی، آگاهانه نیست، بلکه به صورت ناآگاهانه روی می‌دهد، پس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نماد است که یونگ هم بر آن بسیار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از آنجا که دارای معانی ضمنی هستند، به لایه‌های معنایی فراتر از خود اشاره دارند و پیوسته در حال فربه شدن و معنازایی اند، چرا که نماد، زاده در هم فشردگی و جا به جایی و ترجمان ناخودآگاه روان آدمی است و این درهم فشردگی در عرصه زبان معناهای متعدد را القا می‌کند، همین کشف معانی متعدد است که لذت ادبی حاصل از نماد را مضاعف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الیاده،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رابطه ما را با جهان بیرون تحت تأثیر قرار می‌دهند، به همین دلیل ملت‌های دارای فرهنگ‌های ریشه‌دار، استوار و پرمایه، از نمادهای گسترده‌تر و عمیق‌تری برخوردارند، لذا فرهنگ این اقوام آسیب‌پذیرتر و پابرجاتر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 تصویری منفرد از مفاهیم نیستند، بلکه در جوهر و ذات معانی ضمنی و مدلول‌هایی که از آن‌ها برمی‌خیزند، سهیمند،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علاوه بر القای صلح و دوستی در ترسیم مدلول و تحقق و واقعیت صلح و سازگاری نیز می‌تواند مؤثر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نمایاندن استقلال و اقتدار ملی، در تحقق واقعیت و حقیقت آن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دارای هویت جمعی هستند و از آنجا که وحدت کلی دارند، از لازمه پذیرش جمعی نیز برخوردار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متفکرانی که به بحث درباره نظریه‌های ادبی پرداخته‌اند از ارسطو تا هگل و غیره، بر وحدت کلی نماد تأکید کرده‌اند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نماد ماهیتاً مبهم و چند مدلولی است، بستر مساعد برای تولید معنی و تفسیر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 چگونگی ارتباط ما را با پیرامون، اشیا و فرآیندهای بیرونی متحول می‌سازند، چرا که فقط با قوه عقلانی و منطقی آدمی سروکار دارند، بلکه همه تارهای هستی او را به ارتعاش در می‌آورند، به طوری که پژواکش در سراسر </w:t>
      </w:r>
      <w:bookmarkStart w:id="218" w:name="pg5788_50903"/>
    </w:p>
    <w:p>
      <w:pPr>
        <w:pStyle w:val="BookText"/>
        <w:rPr/>
      </w:pPr>
      <w:bookmarkEnd w:id="218"/>
      <w:r>
        <w:rPr>
          <w:rFonts w:ascii="IRNazanin" w:hAnsi="IRNazanin" w:eastAsia="IRNazanin"/>
          <w:color w:val="111111"/>
          <w:sz w:val="28"/>
          <w:sz w:val="28"/>
          <w:szCs w:val="28"/>
          <w:rtl w:val="true"/>
          <w:lang w:bidi="fa-IR"/>
        </w:rPr>
        <w:t>وجود آدمی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نمادی در فرهنگ و فضایی که به کار می‌رود، ارتباط و نسبتی خاص با پیرامون خود برقرار می‌کند و درک درست القائات و معناهای آن با تأمل و دقت در فضای اطراف آن ممکن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219" w:name="__RefHeading___Toc4332587_581953129"/>
      <w:bookmarkStart w:id="220" w:name="_Toc80"/>
      <w:bookmarkEnd w:id="219"/>
      <w:r>
        <w:rPr/>
        <w:t>9-3</w:t>
      </w:r>
      <w:r>
        <w:rPr>
          <w:rtl w:val="true"/>
        </w:rPr>
        <w:t xml:space="preserve">. </w:t>
      </w:r>
      <w:r>
        <w:rPr>
          <w:rtl w:val="true"/>
        </w:rPr>
        <w:t>سمبولیسم در اروپا</w:t>
      </w:r>
      <w:bookmarkEnd w:id="220"/>
    </w:p>
    <w:p>
      <w:pPr>
        <w:pStyle w:val="BookText"/>
        <w:rPr/>
      </w:pPr>
      <w:r>
        <w:rPr>
          <w:rFonts w:ascii="IRNazanin" w:hAnsi="IRNazanin" w:eastAsia="IRNazanin"/>
          <w:color w:val="111111"/>
          <w:sz w:val="28"/>
          <w:sz w:val="28"/>
          <w:szCs w:val="28"/>
          <w:rtl w:val="true"/>
          <w:lang w:bidi="fa-IR"/>
        </w:rPr>
        <w:t xml:space="preserve">نخستین پیام‌آور این عصیان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بودلر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طرفداران هنر برای هنر شمرده می‌شد، ولی با راه تازه‌ای که پیش گرفت بنای مکتبی تازه به نام سمبلیک گذاشت و با انتشار دیوان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شعر را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نمادگرایان سعی کردند پوسته‌ی زندگی را بشکافند و دنیای زیرین و نامحسوس را آشکار سازند و در واقع آن‌ها به نوعی کشف و شهود عرفانی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سردمداران این مکتب جدید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استفان مالارمیه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ادگار آلن 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اس الیوت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تنوجی،</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سمبولیسم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بیان افکار و عواطف نه از راه شرح مستقیم، نه به وسیله‌ای تشبیه آشکار آن افکار و عواطف به تصویرهای عینی و ملموس بلکه از طریق اشاره به چگونگی آن‌ها و استفاده از نمادهایی بی‌توضیح برای ایجاد آن عواطف و افکار در ذهن خواننده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چدویک،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تفکر اولیه‌ی این مکتب بر فلسفه استوار بود و ابتدا در شعر و سپس در رمان و نقد ادبی و پس از آن در موسیقی و نقاشی و دیگر هنرها تجلی یافت و با وجود آن که مکتب رمزگرایی یک مکتب تازه است اما ریشه‌های آن در ایام باستان یافت می‌شود و افلاطون اولین کسی است که به دوگانگی در حقیقت اشیاء اشاره کرد و تعبیری از هر چیزی را سایه‌ای از عالم مُثُل، عالمی ماورای این عالم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تفکری کاملاً جدید و هنر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تنوجی،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رمزگرایی یک مکتب است که از تجانس غیر محسوس بین اشیاء و انسان‌ها رمز می‌سازد و به جای آن چیز از رمز شعری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اندوهبار و آن چه را که از طبیعت موجب ناامیدی و ترس است را بیان </w:t>
      </w:r>
      <w:bookmarkStart w:id="221" w:name="pg5788_50904"/>
    </w:p>
    <w:p>
      <w:pPr>
        <w:pStyle w:val="BookText"/>
        <w:rPr/>
      </w:pPr>
      <w:bookmarkEnd w:id="221"/>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سمبل‌ها، اشکال و آهنگ‌هایی که احساسات، نه عقل و منطق آن را پذیرفت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احساس و تخیل، حالت‌های روحی را در میان آزادی کامل با موسیقی کلمه‌ها و با آهنگ و رنگ و هیجان تصویر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حالت‌های غیرعادی روانی و معرفت‌های نا به هنگامی را که در ضمیر انسان پیدا می‌شود و هم‌چنین حالت‌های مربوط به نیروی مغناطیسی را در آثارش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دستخوش نیروهای ناشناسی است که سرنوشت او را تعیین می‌کند ازاین‌رو حالت وحشت‌آور این نیروها را در میان نوعی رؤیا و افسانه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آنان به وجود آمده برای هر خواننده به نسبت میزان ادراک و وضع روحی او مفهوم است یعنی هر کس به نوعی آن را درمی‌یابد و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حدی از واقعیت عینی دور شده‌اند و به واقعیت ذهنی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13/6/88</w:t>
      </w:r>
      <w:r>
        <w:rPr>
          <w:rFonts w:eastAsia="IRNazanin" w:cs="IRNazanin"/>
          <w:color w:val="111111"/>
          <w:sz w:val="28"/>
          <w:szCs w:val="28"/>
          <w:rtl w:val="true"/>
          <w:lang w:bidi="fa-IR"/>
        </w:rPr>
        <w:t>).</w:t>
      </w:r>
    </w:p>
    <w:p>
      <w:pPr>
        <w:pStyle w:val="Heading4"/>
        <w:numPr>
          <w:ilvl w:val="3"/>
          <w:numId w:val="1"/>
        </w:numPr>
        <w:rPr/>
      </w:pPr>
      <w:bookmarkStart w:id="222" w:name="__RefHeading___Toc4332589_581953129"/>
      <w:bookmarkStart w:id="223" w:name="_Toc81"/>
      <w:bookmarkEnd w:id="222"/>
      <w:r>
        <w:rPr/>
        <w:t>10-3</w:t>
      </w:r>
      <w:r>
        <w:rPr>
          <w:rtl w:val="true"/>
        </w:rPr>
        <w:t xml:space="preserve">. </w:t>
      </w:r>
      <w:r>
        <w:rPr>
          <w:rtl w:val="true"/>
        </w:rPr>
        <w:t>سمبل از دیدگاه یونگ</w:t>
      </w:r>
      <w:bookmarkEnd w:id="223"/>
    </w:p>
    <w:p>
      <w:pPr>
        <w:pStyle w:val="BookText"/>
        <w:rPr/>
      </w:pPr>
      <w:r>
        <w:rPr>
          <w:rFonts w:ascii="IRNazanin" w:hAnsi="IRNazanin" w:eastAsia="IRNazanin"/>
          <w:color w:val="111111"/>
          <w:sz w:val="28"/>
          <w:sz w:val="28"/>
          <w:szCs w:val="28"/>
          <w:rtl w:val="true"/>
          <w:lang w:bidi="fa-IR"/>
        </w:rPr>
        <w:t xml:space="preserve">کارل گوستاو یونگ روان‌شناس سوئیسی اولین کسی است که به کاربرد و تبیین رمز به معنای امروزی پرداخت و پس از پژوهش و بررسی‌های زیاد رمز را این‌گونه تعریف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سمبل می‌نامیم عبارت است از یک اصطلاح، یک نام و یا حتی تصویری که ممکن است نماینده چیز مأنوس در زندگی روزانه باشد و با این حال علاوه بر معنای آشکار و معمول خود معنای تلویحی به خصوصی نیز داشته است، سمبل معرف چیز مبهم، ناشناخته یا نهان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دارای جنبه‌ی خودآگاه وسیع‌تری است که هرگز به طور دقیق تعریف یا به طور کامل توضیح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طهماسبی،</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رمزگرایی عصری بعد از عصر رمانتیک در ادبیات است و در بررسی آن باید به قومیت و عصر و نوع ادبی توجه داشت، زیرا آن چه که مربوط به ادبیات فرانسه می‌شود همان حرکت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است که اصل و شالوده‌ی سمبولیسم است </w:t>
      </w:r>
      <w:bookmarkStart w:id="224" w:name="pg5788_50905"/>
    </w:p>
    <w:p>
      <w:pPr>
        <w:pStyle w:val="BookText"/>
        <w:rPr/>
      </w:pPr>
      <w:bookmarkEnd w:id="224"/>
      <w:r>
        <w:rPr>
          <w:rFonts w:ascii="IRNazanin" w:hAnsi="IRNazanin" w:eastAsia="IRNazanin"/>
          <w:color w:val="111111"/>
          <w:sz w:val="28"/>
          <w:sz w:val="28"/>
          <w:szCs w:val="28"/>
          <w:rtl w:val="true"/>
          <w:lang w:bidi="fa-IR"/>
        </w:rPr>
        <w:t>اما عصر پس از آن بیشتر مورد توجه ادبا است نه اصل آن و هم چنین هر ادیبی بنا بر قومیت و ادبیات خود تصویری از سمبولیسم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سمبولیسم یک اصل جهانی یا قومیاتی متفاوت بین ادبا است که بعضی به آن شاخه‌های هنری، سیاسی، فلسفی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بلکیان،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 اس الیوت در تعریف رمزگرایی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برای نمود عاطفه در شکل فنی همان ایجاد معادل موضوعی می‌باشد یعنی مجموعه‌ای از اشیاء یا جایگاه‌ها و با سلسله‌ای از حوادث که در نهایت معادلی برای این عاطفه و احساس شاعر می‌شود همان رمزگرایی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شعر رمزی به ناچار نوعی غموض و ابهام را در وجود خویش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تشادویک،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بیکر بین رمزگرایی رمانتیک و رمزگرایی جدید تفاوت قائل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رمانتیک شاقول است و اگر ما نظام قدیم در سلسله‌ی وجود را در نظر بگیریم در این نظام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یکی برای دیگری رمز می‌ساخت اما در رمزگرایی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از دست داده است و رمزگرایی حالتی افقی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شعر جدید عنصر متعالی را در رمز از دست داده است و با</w:t>
      </w:r>
    </w:p>
    <w:p>
      <w:pPr>
        <w:pStyle w:val="BookText"/>
        <w:rPr/>
      </w:pPr>
      <w:r>
        <w:rPr>
          <w:rFonts w:ascii="IRNazanin" w:hAnsi="IRNazanin" w:eastAsia="IRNazanin"/>
          <w:color w:val="111111"/>
          <w:sz w:val="28"/>
          <w:sz w:val="28"/>
          <w:szCs w:val="28"/>
          <w:rtl w:val="true"/>
          <w:lang w:bidi="fa-IR"/>
        </w:rPr>
        <w:t xml:space="preserve">حالتی افقی در حرکت است و رمزها در جستجوی چیزی والاتر و برتر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که رمزگرایی، در هم شکستن ماورای واقع برای رسیدن به عالم افکار می‌باشد چه این افکار از عواطف و درون شاعر باشد چه افکاری با معنای افلاطونی در عالم مُثُل که انسان به آن اشتیاق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تشادویک،</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225" w:name="__RefHeading___Toc4332591_581953129"/>
      <w:bookmarkStart w:id="226" w:name="_Toc82"/>
      <w:bookmarkEnd w:id="225"/>
      <w:r>
        <w:rPr/>
        <w:t>11-3</w:t>
      </w:r>
      <w:r>
        <w:rPr>
          <w:rtl w:val="true"/>
        </w:rPr>
        <w:t xml:space="preserve">. </w:t>
      </w:r>
      <w:r>
        <w:rPr>
          <w:rtl w:val="true"/>
        </w:rPr>
        <w:t>نماد از دیدگاه علم بیان</w:t>
      </w:r>
      <w:bookmarkEnd w:id="226"/>
    </w:p>
    <w:p>
      <w:pPr>
        <w:pStyle w:val="BookText"/>
        <w:rPr/>
      </w:pPr>
      <w:r>
        <w:rPr>
          <w:rFonts w:ascii="IRNazanin" w:hAnsi="IRNazanin" w:eastAsia="IRNazanin"/>
          <w:color w:val="111111"/>
          <w:sz w:val="28"/>
          <w:sz w:val="28"/>
          <w:szCs w:val="28"/>
          <w:rtl w:val="true"/>
          <w:lang w:bidi="fa-IR"/>
        </w:rPr>
        <w:t>رمز با اشاره و علامت و تصویر به علت بودن بین محدود و نامحدود متفاوت است به طوری که هر دو رمز را با خود دارند اما هیچ کدام آن را در انحصار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با مجاز نیز متفاوت می‌باشد زیرا مجاز کلمه‌ای است که در غیر معنای خودش به کار می‌رود و همراه با علاقه و قرینه می‌باشد و معنایی مشخص دارد اما رمز خود معنایی وسیع دارد و نیازی به قرینه‌ای که ما را به معنا نزدیک سازد، ندارد و علاقه </w:t>
      </w:r>
    </w:p>
    <w:p>
      <w:pPr>
        <w:pStyle w:val="BookText"/>
        <w:rPr/>
      </w:pPr>
      <w:r>
        <w:rPr>
          <w:rFonts w:ascii="IRNazanin" w:hAnsi="IRNazanin" w:eastAsia="IRNazanin"/>
          <w:color w:val="111111"/>
          <w:sz w:val="28"/>
          <w:sz w:val="28"/>
          <w:szCs w:val="28"/>
          <w:rtl w:val="true"/>
          <w:lang w:bidi="fa-IR"/>
        </w:rPr>
        <w:t>ندارد، پس رمز از مجاز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بیان رمز به عنوان یکی از انواع کنایه محسوب شده است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کنایه‌ای است که وسائط آن اندک باشد و معنی پنهان باشد و احتیاج به قدری تأمل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پورنامداریان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رمز با تمثیل در آن است که رمز به صورت غیر مستقیم در متون تفسیر می‌آید در حالی که تمثیل زاده‌ی تفکر و عقل و مجموعه‌ای از تصاویر و هم چنین رمز به معنای نامحدود اشاره دارد، در حالی که تمثیل با صورت نمایش موضوعی مشخص و معنایی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رمز با استعاره در این است که استعاره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چیز را در خود حفظ می‌کند گرچه استعاره از تشبیه قوی‌تر است اما رمز به بیش از دو فکر یا معنا و احساس برمی‌گردد و تعبیری از چیزی می‌شود که تعبیر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الهام می‌کند بدون این که واضح 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اشاره جزئی از عالم ماده است در صورتی که رمز از عالم معنا است و اشاره همیشه به یک شیء خاص ارتباط دارد ولی رمز متحرک و متنوع است و می‌تواند به بیش از یک شیء تعلق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همان اغراق در استعاره و دور ساختن مدلول کنایه و استعانت از داده‌های توریه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حاوی در کتاب خود رمز را از تشبیه و استعاره و کنایه برتر می‌داند به نظر او در تشبیه که پایین‌ترین حد است طرفین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کمی از تشبیه بالاتر است ولی باز هم تولد یافته از آن است و در کنایه راهی برای شناختن معنای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کدام به صورت جزءجزء با رمز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همه‌ی این اسالیب گاهی شاعر در وجود خود احساسات و احوال خاصی دارد که نمی‌تواند در قالب استعاره و تشبیه و کنایه ابراز کند و همین امر سبب شده است که شاعر به رمز پناه ببرد زیرا رمز اسلوب تقریر و مقابله و انتخاب نیست و چیزی در آن به چیز دیگر تشبیه نمی‌شود و استعاره گرفته نمی‌شود و کنایه هم محسوب نمی‌گردد، بلکه در باطن و ژرفای یک چیز نفوذ می‌کند و حقایق نهفته را از قلب و وجود یک چیز گنگ و </w:t>
      </w:r>
      <w:bookmarkStart w:id="227" w:name="pg5788_50907"/>
    </w:p>
    <w:p>
      <w:pPr>
        <w:pStyle w:val="BookText"/>
        <w:rPr/>
      </w:pPr>
      <w:bookmarkEnd w:id="227"/>
      <w:r>
        <w:rPr>
          <w:rFonts w:ascii="IRNazanin" w:hAnsi="IRNazanin" w:eastAsia="IRNazanin"/>
          <w:color w:val="111111"/>
          <w:sz w:val="28"/>
          <w:sz w:val="28"/>
          <w:szCs w:val="28"/>
          <w:rtl w:val="true"/>
          <w:lang w:bidi="fa-IR"/>
        </w:rPr>
        <w:t xml:space="preserve">مغموض بیرون می‌آورد و رمز حقیقت مبهم را با همان ابهام منتقل می‌کند و آن را روشن نمی‌سازد تا از ارزش حقیقت آن </w:t>
      </w:r>
      <w:r>
        <w:rPr>
          <w:rFonts w:eastAsia="IRNazanin" w:cs="IRNazanin"/>
          <w:color w:val="111111"/>
          <w:sz w:val="28"/>
          <w:szCs w:val="28"/>
          <w:rtl w:val="true"/>
          <w:lang w:bidi="fa-IR"/>
        </w:rPr>
        <w:t>.</w:t>
      </w:r>
    </w:p>
    <w:p>
      <w:pPr>
        <w:pStyle w:val="Heading4"/>
        <w:numPr>
          <w:ilvl w:val="3"/>
          <w:numId w:val="1"/>
        </w:numPr>
        <w:rPr/>
      </w:pPr>
      <w:bookmarkStart w:id="228" w:name="__RefHeading___Toc4332593_581953129"/>
      <w:bookmarkStart w:id="229" w:name="_Toc83"/>
      <w:bookmarkEnd w:id="228"/>
      <w:r>
        <w:rPr/>
        <w:t>12-3</w:t>
      </w:r>
      <w:r>
        <w:rPr>
          <w:rtl w:val="true"/>
        </w:rPr>
        <w:t xml:space="preserve">. </w:t>
      </w:r>
      <w:r>
        <w:rPr>
          <w:rtl w:val="true"/>
        </w:rPr>
        <w:t>سمبولیسم در معنی اجتماعی و خاص</w:t>
      </w:r>
      <w:bookmarkEnd w:id="229"/>
    </w:p>
    <w:p>
      <w:pPr>
        <w:pStyle w:val="BookText"/>
        <w:rPr/>
      </w:pPr>
      <w:r>
        <w:rPr>
          <w:rFonts w:ascii="IRNazanin" w:hAnsi="IRNazanin" w:eastAsia="IRNazanin"/>
          <w:color w:val="111111"/>
          <w:sz w:val="28"/>
          <w:sz w:val="28"/>
          <w:szCs w:val="28"/>
          <w:rtl w:val="true"/>
          <w:lang w:bidi="fa-IR"/>
        </w:rPr>
        <w:t>سمبولیسم در معنی اصطلاحی آن، نام یکی از مکاتب ادبی اروپایی است که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دوم قرن نوزدهم پس از مکاتبی چون کلاسیسم، رمانتیسم، رئالیسم و ناتورالیسم در اروپا شکل گرفته و مانند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مکاتب ادبی اروپایی، بر روند تحولات و تطورات ادبی سایر ملل نیز تأثیراتی را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و ادب معاصر فارسی نیز از حوزه نفوذ و تأثیر این مکاتب و از جمله مکتب سمبولیسم به دور نمانده است تا آنجا که از دیدگاه بسیاری از صاحب نظران یکی از خاستگاه ها و سرچشمه های مهم جریان شعری سمبولیسم اجتماعی فارسی مکتب سمبولیسم اروپایی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پیش از این که به جریان سمبولیسم اجتماعی بپردازیم لازم می‌دانیم که توضیحی مختصر از مکتب سمبولیسم و اصول و ویژگی‌های آن به دست دهیم آنگاه شباهت‌ها و تفاوت‌های سمبولیسم شاعران معاصر فارسی را با سمبولیسم شاعران اروپایی بیان کنیم چالزچدویک در کتاب سمبولیسم این مکتب را چنین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 را می‌توان هنر بیان افکار و عواطف نه از راه شرح مستقیم بلکه از طریق اشاره به چگونگیآن‌ها و استفاده از نمادهایی بی توضیح برای ایجاد آن عواطف و افکار در ذهن خواننده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سمبولیسم یعنی هنر یاد کردن چیزی به صورت خرده‌خرده تا آنکه وصف حالی از آن برملا شود که برملا شدن این رمز از طریق یک سلسله رمزگشایی و تأویل انجام می‌پذیرد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تلقی از شعر، نخستین بار به طور مشخص در مجموعه‌ی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شارل بودلز فرانسوی مجال ظهور و بروز یافت کسی که او را پدر سمبولیسم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پیروان این مکتب، مالارمه، پل ورلن، آرتوررمبو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فرانسه</w:t>
      </w:r>
      <w:r>
        <w:rPr>
          <w:rFonts w:eastAsia="IRNazanin" w:cs="IRNazanin"/>
          <w:color w:val="111111"/>
          <w:sz w:val="28"/>
          <w:szCs w:val="28"/>
          <w:rtl w:val="true"/>
          <w:lang w:bidi="fa-IR"/>
        </w:rPr>
        <w:t xml:space="preserve">) </w:t>
      </w:r>
      <w:bookmarkStart w:id="230" w:name="pg5788_50908"/>
    </w:p>
    <w:p>
      <w:pPr>
        <w:pStyle w:val="BookText"/>
        <w:rPr/>
      </w:pPr>
      <w:bookmarkEnd w:id="23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مورئاس با درج مقاله‌ای در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فیگارو بیانیه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 سمبولیسم فرانسه را تدوین کرد و بدان رسمیت و هویت بخشید از آن پس این مکتب در سایر کشورهای اروپایی و آمریکایی نیز پیروان صاحب نامی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جیمزجویس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بلوک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باتلریتز را به خود اختصاص داد</w:t>
      </w:r>
      <w:r>
        <w:rPr>
          <w:rFonts w:eastAsia="IRNazanin" w:cs="IRNazanin"/>
          <w:color w:val="111111"/>
          <w:sz w:val="28"/>
          <w:szCs w:val="28"/>
          <w:rtl w:val="true"/>
          <w:lang w:bidi="fa-IR"/>
        </w:rPr>
        <w:t>.</w:t>
      </w:r>
    </w:p>
    <w:p>
      <w:pPr>
        <w:pStyle w:val="Heading4"/>
        <w:numPr>
          <w:ilvl w:val="3"/>
          <w:numId w:val="1"/>
        </w:numPr>
        <w:rPr/>
      </w:pPr>
      <w:bookmarkStart w:id="231" w:name="__RefHeading___Toc4332595_581953129"/>
      <w:bookmarkStart w:id="232" w:name="_Toc84"/>
      <w:bookmarkEnd w:id="231"/>
      <w:r>
        <w:rPr/>
        <w:t>13-3</w:t>
      </w:r>
      <w:r>
        <w:rPr>
          <w:rtl w:val="true"/>
        </w:rPr>
        <w:t xml:space="preserve">. </w:t>
      </w:r>
      <w:r>
        <w:rPr>
          <w:rtl w:val="true"/>
        </w:rPr>
        <w:t>اصول مکتب سمبولیسم</w:t>
      </w:r>
      <w:bookmarkEnd w:id="232"/>
    </w:p>
    <w:p>
      <w:pPr>
        <w:pStyle w:val="Heading5"/>
        <w:numPr>
          <w:ilvl w:val="4"/>
          <w:numId w:val="1"/>
        </w:numPr>
        <w:rPr/>
      </w:pPr>
      <w:bookmarkStart w:id="233" w:name="__RefHeading___Toc4332597_581953129"/>
      <w:bookmarkStart w:id="234" w:name="_Toc85"/>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اصول سمبولیسم به ترتیب اهمیت عبارتند از</w:t>
      </w:r>
      <w:r>
        <w:rPr>
          <w:rFonts w:eastAsia="IRNazanin" w:cs="IRNazanin"/>
          <w:color w:val="111111"/>
          <w:sz w:val="28"/>
          <w:szCs w:val="28"/>
          <w:rtl w:val="true"/>
          <w:lang w:bidi="fa-IR"/>
        </w:rPr>
        <w:t>:</w:t>
      </w:r>
    </w:p>
    <w:p>
      <w:pPr>
        <w:pStyle w:val="Heading5"/>
        <w:numPr>
          <w:ilvl w:val="4"/>
          <w:numId w:val="1"/>
        </w:numPr>
        <w:rPr/>
      </w:pPr>
      <w:bookmarkStart w:id="235" w:name="__RefHeading___Toc4332599_581953129"/>
      <w:bookmarkStart w:id="236" w:name="_Toc86"/>
      <w:bookmarkEnd w:id="235"/>
      <w:r>
        <w:rPr/>
        <w:t>1</w:t>
      </w:r>
      <w:r>
        <w:rPr>
          <w:rtl w:val="true"/>
        </w:rPr>
        <w:t xml:space="preserve">- </w:t>
      </w:r>
      <w:r>
        <w:rPr>
          <w:rtl w:val="true"/>
        </w:rPr>
        <w:t>ابهام در شعر</w:t>
      </w:r>
      <w:bookmarkEnd w:id="236"/>
    </w:p>
    <w:p>
      <w:pPr>
        <w:pStyle w:val="BookText"/>
        <w:rPr/>
      </w:pPr>
      <w:r>
        <w:rPr>
          <w:rFonts w:ascii="IRNazanin" w:hAnsi="IRNazanin" w:eastAsia="IRNazanin"/>
          <w:color w:val="111111"/>
          <w:sz w:val="28"/>
          <w:sz w:val="28"/>
          <w:szCs w:val="28"/>
          <w:rtl w:val="true"/>
          <w:lang w:bidi="fa-IR"/>
        </w:rPr>
        <w:t>شعر سمبولیست ها الزاماً با نوعی گنگی ذاتی همراه است آنان از طریق به کارگیری نمادهای بی توضیح ، سعی در ابهام عمدی کلام دارند</w:t>
      </w:r>
      <w:r>
        <w:rPr>
          <w:rFonts w:eastAsia="IRNazanin" w:cs="IRNazanin"/>
          <w:color w:val="111111"/>
          <w:sz w:val="28"/>
          <w:szCs w:val="28"/>
          <w:rtl w:val="true"/>
          <w:lang w:bidi="fa-IR"/>
        </w:rPr>
        <w:t>.</w:t>
      </w:r>
    </w:p>
    <w:p>
      <w:pPr>
        <w:pStyle w:val="Heading5"/>
        <w:numPr>
          <w:ilvl w:val="4"/>
          <w:numId w:val="1"/>
        </w:numPr>
        <w:rPr/>
      </w:pPr>
      <w:bookmarkStart w:id="237" w:name="__RefHeading___Toc4332601_581953129"/>
      <w:bookmarkStart w:id="238" w:name="_Toc87"/>
      <w:bookmarkEnd w:id="237"/>
      <w:r>
        <w:rPr/>
        <w:t>2</w:t>
      </w:r>
      <w:r>
        <w:rPr>
          <w:rtl w:val="true"/>
        </w:rPr>
        <w:t xml:space="preserve">- </w:t>
      </w:r>
      <w:r>
        <w:rPr>
          <w:rtl w:val="true"/>
        </w:rPr>
        <w:t>حذف قواعد وزن و قافیه</w:t>
      </w:r>
      <w:bookmarkEnd w:id="238"/>
    </w:p>
    <w:p>
      <w:pPr>
        <w:pStyle w:val="BookText"/>
        <w:rPr/>
      </w:pPr>
      <w:r>
        <w:rPr>
          <w:rFonts w:ascii="IRNazanin" w:hAnsi="IRNazanin" w:eastAsia="IRNazanin"/>
          <w:color w:val="111111"/>
          <w:sz w:val="28"/>
          <w:sz w:val="28"/>
          <w:szCs w:val="28"/>
          <w:rtl w:val="true"/>
          <w:lang w:bidi="fa-IR"/>
        </w:rPr>
        <w:t>سمبولیست ها وزن و قافیه را در بیان افکار و عواطف انتزاعی و ذهنی، قیدوبند می‌پنداشتند و تا آنجا که ممکن بود از رعایت قوانین وزن و قافیه تن می‌زدند</w:t>
      </w:r>
      <w:r>
        <w:rPr>
          <w:rFonts w:eastAsia="IRNazanin" w:cs="IRNazanin"/>
          <w:color w:val="111111"/>
          <w:sz w:val="28"/>
          <w:szCs w:val="28"/>
          <w:rtl w:val="true"/>
          <w:lang w:bidi="fa-IR"/>
        </w:rPr>
        <w:t>.</w:t>
      </w:r>
    </w:p>
    <w:p>
      <w:pPr>
        <w:pStyle w:val="Heading5"/>
        <w:numPr>
          <w:ilvl w:val="4"/>
          <w:numId w:val="1"/>
        </w:numPr>
        <w:rPr/>
      </w:pPr>
      <w:bookmarkStart w:id="239" w:name="__RefHeading___Toc4332603_581953129"/>
      <w:bookmarkStart w:id="240" w:name="_Toc88"/>
      <w:bookmarkEnd w:id="239"/>
      <w:r>
        <w:rPr/>
        <w:t>3</w:t>
      </w:r>
      <w:r>
        <w:rPr>
          <w:rtl w:val="true"/>
        </w:rPr>
        <w:t xml:space="preserve">- </w:t>
      </w:r>
      <w:r>
        <w:rPr>
          <w:rtl w:val="true"/>
        </w:rPr>
        <w:t>یکسانی شعر و موسیقی</w:t>
      </w:r>
      <w:bookmarkEnd w:id="240"/>
    </w:p>
    <w:p>
      <w:pPr>
        <w:pStyle w:val="BookText"/>
        <w:rPr/>
      </w:pPr>
      <w:r>
        <w:rPr>
          <w:rFonts w:ascii="IRNazanin" w:hAnsi="IRNazanin" w:eastAsia="IRNazanin"/>
          <w:color w:val="111111"/>
          <w:sz w:val="28"/>
          <w:sz w:val="28"/>
          <w:szCs w:val="28"/>
          <w:rtl w:val="true"/>
          <w:lang w:bidi="fa-IR"/>
        </w:rPr>
        <w:t xml:space="preserve">به نظر نمادگرایان، گرایش همه‌ی هنرها، رسیدن به وضعیت موسیقی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چون رمبو، بودلر، ورلن یکی از اهدافشان این بود که عواطف و برداشت‌هایشان را نه توصیف که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رمیو هیچ‌گاه ماهیت جهانی آرمانی خود را تحلیل نمی‌کند بلکه آن را به خواننده القا می‌کند</w:t>
      </w:r>
      <w:r>
        <w:rPr>
          <w:rFonts w:eastAsia="IRNazanin" w:cs="IRNazanin"/>
          <w:color w:val="111111"/>
          <w:sz w:val="28"/>
          <w:szCs w:val="28"/>
          <w:rtl w:val="true"/>
          <w:lang w:bidi="fa-IR"/>
        </w:rPr>
        <w:t>.</w:t>
      </w:r>
    </w:p>
    <w:p>
      <w:pPr>
        <w:pStyle w:val="Heading4"/>
        <w:numPr>
          <w:ilvl w:val="3"/>
          <w:numId w:val="1"/>
        </w:numPr>
        <w:rPr/>
      </w:pPr>
      <w:bookmarkStart w:id="241" w:name="__RefHeading___Toc4332605_581953129"/>
      <w:bookmarkStart w:id="242" w:name="_Toc89"/>
      <w:bookmarkEnd w:id="241"/>
      <w:r>
        <w:rPr/>
        <w:t>14-3</w:t>
      </w:r>
      <w:r>
        <w:rPr>
          <w:rtl w:val="true"/>
        </w:rPr>
        <w:t xml:space="preserve">. </w:t>
      </w:r>
      <w:r>
        <w:rPr>
          <w:rtl w:val="true"/>
        </w:rPr>
        <w:t>اصول اصلی جریان سمبولیسم اجتماعی</w:t>
      </w:r>
      <w:bookmarkEnd w:id="242"/>
    </w:p>
    <w:p>
      <w:pPr>
        <w:pStyle w:val="Heading5"/>
        <w:numPr>
          <w:ilvl w:val="4"/>
          <w:numId w:val="1"/>
        </w:numPr>
        <w:rPr/>
      </w:pPr>
      <w:bookmarkStart w:id="243" w:name="__RefHeading___Toc4332607_581953129"/>
      <w:bookmarkStart w:id="244" w:name="_Toc90"/>
      <w:bookmarkEnd w:id="243"/>
      <w:r>
        <w:rPr/>
        <w:t>1-14-3</w:t>
      </w:r>
      <w:r>
        <w:rPr>
          <w:rtl w:val="true"/>
        </w:rPr>
        <w:t xml:space="preserve">. </w:t>
      </w:r>
      <w:r>
        <w:rPr>
          <w:rtl w:val="true"/>
        </w:rPr>
        <w:t>جامعه‌گرایی</w:t>
      </w:r>
      <w:bookmarkEnd w:id="24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جامعه‌گرایی که از ارکان جریان سمبولیسم اجتماعی است، چیزی نیست که مسبوق به هیچ سابقه‌ای نباشد و دفعتاً در شعر شاعران این جریان رخ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شعر فارسی پیشینه‌ای حدوداً صد ساله دارد و به اولین تلاش‌هایی که شاعران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نسیم شمال، عارف، فرخی یزدی، ادیب‌الممالک و دیگر شعرای عهد مشروطه در جهت پرداختن به مسائل اجتماعی و مفاهیمی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p>
    <w:p>
      <w:pPr>
        <w:pStyle w:val="BookText"/>
        <w:rPr/>
      </w:pPr>
      <w:r>
        <w:rPr>
          <w:rFonts w:ascii="IRNazanin" w:hAnsi="IRNazanin" w:eastAsia="IRNazanin"/>
          <w:color w:val="111111"/>
          <w:sz w:val="28"/>
          <w:sz w:val="28"/>
          <w:szCs w:val="28"/>
          <w:rtl w:val="true"/>
          <w:lang w:bidi="fa-IR"/>
        </w:rPr>
        <w:t xml:space="preserve">وطن، مردم، تعلیم و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هست آن است که جامعه‌گرایی شاعران عهد مشروطه حالتی انقلابی و شعاری داشت و کمتر با اندیشه و روشن‌بینی ژرف همراه بود و مهم‌تر آنکه زبان و شیوه‌ی بیان این شاعران کمتر رنگ هنری، شعری و زیبایی‌شناختی داشت و غالباً به زبان نثر و تخاطب نزدیک بود</w:t>
      </w:r>
    </w:p>
    <w:p>
      <w:pPr>
        <w:pStyle w:val="BookText"/>
        <w:rPr/>
      </w:pPr>
      <w:r>
        <w:rPr>
          <w:rFonts w:ascii="IRNazanin" w:hAnsi="IRNazanin" w:eastAsia="IRNazanin"/>
          <w:color w:val="111111"/>
          <w:sz w:val="28"/>
          <w:sz w:val="28"/>
          <w:szCs w:val="28"/>
          <w:rtl w:val="true"/>
          <w:lang w:bidi="fa-IR"/>
        </w:rPr>
        <w:t>به سخن دیگر گرچه جامعه‌گرایی و توجه به دردها و آمال و آرمان‌های مردم از مشروطیت وارد شعر فارسی شده است، اما حلّ و هضم این مسائل در شعر و یافتن زبان و شیوه بیان و شکل و قالبی مناسب برای طرح آن‌ها و تبدیل کردن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در جریان سمبولیسم اجتماعی و با نیما و پیروان راستین پس از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نیما با درانداختن طرحی نو با شعر ققنوس و سرودن اشعاری دیگر در همان زمینه و رنگ و بو، نوعی تعهد و التزام نسبت به مسائل اجتماعی و سیاسی را در کالبد شعر فارسی دمید که توانست ذهن و زبان شاعران برجسته‌ی پس از خود را درگیر این جنبه از شعر کند و به دنبال آن اشعاری سروده شد که روحیه‌ی جامعه‌گرایی با نوعی بینش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بندبند آن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خانه‌ام ابری است اما</w:t>
      </w:r>
    </w:p>
    <w:p>
      <w:pPr>
        <w:pStyle w:val="BookText"/>
        <w:rPr/>
      </w:pPr>
      <w:r>
        <w:rPr>
          <w:rFonts w:ascii="IRNazanin" w:hAnsi="IRNazanin" w:eastAsia="IRNazanin"/>
          <w:color w:val="111111"/>
          <w:sz w:val="28"/>
          <w:sz w:val="28"/>
          <w:szCs w:val="28"/>
          <w:rtl w:val="true"/>
          <w:lang w:bidi="fa-IR"/>
        </w:rPr>
        <w:t>یکسره روی زمین ابری ست با آن</w:t>
      </w:r>
    </w:p>
    <w:p>
      <w:pPr>
        <w:pStyle w:val="BookText"/>
        <w:rPr/>
      </w:pPr>
      <w:r>
        <w:rPr>
          <w:rFonts w:ascii="IRNazanin" w:hAnsi="IRNazanin" w:eastAsia="IRNazanin"/>
          <w:color w:val="111111"/>
          <w:sz w:val="28"/>
          <w:sz w:val="28"/>
          <w:szCs w:val="28"/>
          <w:rtl w:val="true"/>
          <w:lang w:bidi="fa-IR"/>
        </w:rPr>
        <w:t>از فراز گردنه خُرد و خراب و مست</w:t>
      </w:r>
    </w:p>
    <w:p>
      <w:pPr>
        <w:pStyle w:val="BookText"/>
        <w:rPr/>
      </w:pPr>
      <w:r>
        <w:rPr>
          <w:rFonts w:ascii="IRNazanin" w:hAnsi="IRNazanin" w:eastAsia="IRNazanin"/>
          <w:color w:val="111111"/>
          <w:sz w:val="28"/>
          <w:sz w:val="28"/>
          <w:szCs w:val="28"/>
          <w:rtl w:val="true"/>
          <w:lang w:bidi="fa-IR"/>
        </w:rPr>
        <w:t>باد می‌پیچد</w:t>
      </w:r>
    </w:p>
    <w:p>
      <w:pPr>
        <w:pStyle w:val="BookText"/>
        <w:rPr/>
      </w:pPr>
      <w:r>
        <w:rPr>
          <w:rFonts w:ascii="IRNazanin" w:hAnsi="IRNazanin" w:eastAsia="IRNazanin"/>
          <w:color w:val="111111"/>
          <w:sz w:val="28"/>
          <w:sz w:val="28"/>
          <w:szCs w:val="28"/>
          <w:rtl w:val="true"/>
          <w:lang w:bidi="fa-IR"/>
        </w:rPr>
        <w:t>یکسره دنیا خراب از اوست</w:t>
      </w:r>
    </w:p>
    <w:p>
      <w:pPr>
        <w:pStyle w:val="BookText"/>
        <w:rPr/>
      </w:pPr>
      <w:r>
        <w:rPr>
          <w:rFonts w:ascii="IRNazanin" w:hAnsi="IRNazanin" w:eastAsia="IRNazanin"/>
          <w:color w:val="111111"/>
          <w:sz w:val="28"/>
          <w:sz w:val="28"/>
          <w:szCs w:val="28"/>
          <w:rtl w:val="true"/>
          <w:lang w:bidi="fa-IR"/>
        </w:rPr>
        <w:t>و حواس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نیما یوشیج،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آمد کشتگاه من</w:t>
      </w:r>
    </w:p>
    <w:p>
      <w:pPr>
        <w:pStyle w:val="BookText"/>
        <w:rPr/>
      </w:pPr>
      <w:r>
        <w:rPr>
          <w:rFonts w:ascii="IRNazanin" w:hAnsi="IRNazanin" w:eastAsia="IRNazanin"/>
          <w:color w:val="111111"/>
          <w:sz w:val="28"/>
          <w:sz w:val="28"/>
          <w:szCs w:val="28"/>
          <w:rtl w:val="true"/>
          <w:lang w:bidi="fa-IR"/>
        </w:rPr>
        <w:t>در جوار کشت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بساطی که بساطی نیست</w:t>
      </w:r>
    </w:p>
    <w:p>
      <w:pPr>
        <w:pStyle w:val="BookText"/>
        <w:rPr/>
      </w:pPr>
      <w:r>
        <w:rPr>
          <w:rFonts w:ascii="IRNazanin" w:hAnsi="IRNazanin" w:eastAsia="IRNazanin"/>
          <w:color w:val="111111"/>
          <w:sz w:val="28"/>
          <w:sz w:val="28"/>
          <w:szCs w:val="28"/>
          <w:rtl w:val="true"/>
          <w:lang w:bidi="fa-IR"/>
        </w:rPr>
        <w:t>در درون کومه تاریک من که ذره‌ای با آن نشاطی نیست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جدار دنده‌های نی به دیوار اتاقم دارد از خشکیش می‌ترکد </w:t>
      </w:r>
      <w:bookmarkStart w:id="245" w:name="pg5788_50910"/>
    </w:p>
    <w:p>
      <w:pPr>
        <w:pStyle w:val="BookText"/>
        <w:rPr/>
      </w:pPr>
      <w:bookmarkEnd w:id="245"/>
      <w:r>
        <w:rPr>
          <w:rFonts w:ascii="IRNazanin" w:hAnsi="IRNazanin" w:eastAsia="IRNazanin"/>
          <w:color w:val="111111"/>
          <w:sz w:val="28"/>
          <w:sz w:val="28"/>
          <w:szCs w:val="28"/>
          <w:rtl w:val="true"/>
          <w:lang w:bidi="fa-IR"/>
        </w:rPr>
        <w:t>چون دل یاران که در هجران یاران</w:t>
      </w:r>
    </w:p>
    <w:p>
      <w:pPr>
        <w:pStyle w:val="BookText"/>
        <w:rPr/>
      </w:pPr>
      <w:r>
        <w:rPr>
          <w:rFonts w:ascii="IRNazanin" w:hAnsi="IRNazanin" w:eastAsia="IRNazanin"/>
          <w:color w:val="111111"/>
          <w:sz w:val="28"/>
          <w:sz w:val="28"/>
          <w:szCs w:val="28"/>
          <w:rtl w:val="true"/>
          <w:lang w:bidi="fa-IR"/>
        </w:rPr>
        <w:t>قاصد روزان ابری، داروگ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می‌رسد باران؟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نیما یوشیج،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شعر شاملو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شب چراغی نیست</w:t>
      </w:r>
    </w:p>
    <w:p>
      <w:pPr>
        <w:pStyle w:val="BookText"/>
        <w:rPr/>
      </w:pPr>
      <w:r>
        <w:rPr>
          <w:rFonts w:ascii="IRNazanin" w:hAnsi="IRNazanin" w:eastAsia="IRNazanin"/>
          <w:color w:val="111111"/>
          <w:sz w:val="28"/>
          <w:sz w:val="28"/>
          <w:szCs w:val="28"/>
          <w:rtl w:val="true"/>
          <w:lang w:bidi="fa-IR"/>
        </w:rPr>
        <w:t>در تمام دشت</w:t>
      </w:r>
    </w:p>
    <w:p>
      <w:pPr>
        <w:pStyle w:val="BookText"/>
        <w:rPr/>
      </w:pPr>
      <w:r>
        <w:rPr>
          <w:rFonts w:ascii="IRNazanin" w:hAnsi="IRNazanin" w:eastAsia="IRNazanin"/>
          <w:color w:val="111111"/>
          <w:sz w:val="28"/>
          <w:sz w:val="28"/>
          <w:szCs w:val="28"/>
          <w:rtl w:val="true"/>
          <w:lang w:bidi="fa-IR"/>
        </w:rPr>
        <w:t>نیست یک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خداوندان ظلمت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جاودانه بی نصیبی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شاملو، </w:t>
      </w:r>
      <w:r>
        <w:rPr>
          <w:rFonts w:eastAsia="IRNazanin" w:cs="IRNazanin"/>
          <w:color w:val="111111"/>
          <w:sz w:val="28"/>
          <w:szCs w:val="28"/>
          <w:lang w:bidi="fa-IR"/>
        </w:rPr>
        <w:t>156:1380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را نمی‌خواهند پاسخ گفت</w:t>
      </w:r>
    </w:p>
    <w:p>
      <w:pPr>
        <w:pStyle w:val="BookText"/>
        <w:rPr/>
      </w:pPr>
      <w:r>
        <w:rPr>
          <w:rFonts w:ascii="IRNazanin" w:hAnsi="IRNazanin" w:eastAsia="IRNazanin"/>
          <w:color w:val="111111"/>
          <w:sz w:val="28"/>
          <w:sz w:val="28"/>
          <w:szCs w:val="28"/>
          <w:rtl w:val="true"/>
          <w:lang w:bidi="fa-IR"/>
        </w:rPr>
        <w:t>سرها در گریبان است</w:t>
      </w:r>
    </w:p>
    <w:p>
      <w:pPr>
        <w:pStyle w:val="BookText"/>
        <w:rPr/>
      </w:pPr>
      <w:r>
        <w:rPr>
          <w:rFonts w:ascii="IRNazanin" w:hAnsi="IRNazanin" w:eastAsia="IRNazanin"/>
          <w:color w:val="111111"/>
          <w:sz w:val="28"/>
          <w:sz w:val="28"/>
          <w:szCs w:val="28"/>
          <w:rtl w:val="true"/>
          <w:lang w:bidi="fa-IR"/>
        </w:rPr>
        <w:t>کسی سر بر نیارد کرد پاسخ گفتن و دیدار یاران را</w:t>
      </w:r>
    </w:p>
    <w:p>
      <w:pPr>
        <w:pStyle w:val="BookText"/>
        <w:rPr/>
      </w:pPr>
      <w:r>
        <w:rPr>
          <w:rFonts w:ascii="IRNazanin" w:hAnsi="IRNazanin" w:eastAsia="IRNazanin"/>
          <w:color w:val="111111"/>
          <w:sz w:val="28"/>
          <w:sz w:val="28"/>
          <w:szCs w:val="28"/>
          <w:rtl w:val="true"/>
          <w:lang w:bidi="fa-IR"/>
        </w:rPr>
        <w:t>نگه جز پیش پا را دید نتواند</w:t>
      </w:r>
    </w:p>
    <w:p>
      <w:pPr>
        <w:pStyle w:val="BookText"/>
        <w:rPr/>
      </w:pPr>
      <w:r>
        <w:rPr>
          <w:rFonts w:ascii="IRNazanin" w:hAnsi="IRNazanin" w:eastAsia="IRNazanin"/>
          <w:color w:val="111111"/>
          <w:sz w:val="28"/>
          <w:sz w:val="28"/>
          <w:szCs w:val="28"/>
          <w:rtl w:val="true"/>
          <w:lang w:bidi="fa-IR"/>
        </w:rPr>
        <w:t>که ره تاریک و لغزان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lang w:bidi="fa-IR"/>
        </w:rPr>
        <w:t>97:1369</w:t>
      </w:r>
      <w:r>
        <w:rPr>
          <w:rFonts w:eastAsia="IRNazanin" w:cs="IRNazanin"/>
          <w:color w:val="111111"/>
          <w:sz w:val="28"/>
          <w:szCs w:val="28"/>
          <w:rtl w:val="true"/>
          <w:lang w:bidi="fa-IR"/>
        </w:rPr>
        <w:t>)</w:t>
      </w:r>
    </w:p>
    <w:p>
      <w:pPr>
        <w:pStyle w:val="Heading5"/>
        <w:numPr>
          <w:ilvl w:val="4"/>
          <w:numId w:val="1"/>
        </w:numPr>
        <w:rPr/>
      </w:pPr>
      <w:bookmarkStart w:id="246" w:name="__RefHeading___Toc4332609_581953129"/>
      <w:bookmarkStart w:id="247" w:name="_Toc91"/>
      <w:bookmarkEnd w:id="246"/>
      <w:r>
        <w:rPr/>
        <w:t>2-14-3</w:t>
      </w:r>
      <w:r>
        <w:rPr>
          <w:rtl w:val="true"/>
        </w:rPr>
        <w:t xml:space="preserve">. </w:t>
      </w:r>
      <w:r>
        <w:rPr>
          <w:rtl w:val="true"/>
        </w:rPr>
        <w:t>نمادگرایی</w:t>
      </w:r>
      <w:bookmarkEnd w:id="247"/>
    </w:p>
    <w:p>
      <w:pPr>
        <w:pStyle w:val="BookText"/>
        <w:rPr/>
      </w:pPr>
      <w:r>
        <w:rPr>
          <w:rFonts w:ascii="IRNazanin" w:hAnsi="IRNazanin" w:eastAsia="IRNazanin"/>
          <w:color w:val="111111"/>
          <w:sz w:val="28"/>
          <w:sz w:val="28"/>
          <w:szCs w:val="28"/>
          <w:rtl w:val="true"/>
          <w:lang w:bidi="fa-IR"/>
        </w:rPr>
        <w:t>همان گونه که بیان شد گرایش نیما و پیروان او به زبان سمبلیک بی تأثیر از آشنایی آنان با مکتب سمبولیسم اروپایی نبوده است، به ویژه که نیما به عنوان سردمدار این جریان خود با زبان و ادبیات فرانسه و مکاتب ادبی آن آشنایی داشت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حمید زرین‌کوب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زبان و شکل تازه که نیما به خلق آن دست می‌یابد، ظاهراً با آگاهی او از زبان و فرهنگ و ادب فرانسوی و خاصه آشنایی او با شیوه‌های رمانتیسم و سمبولیسم بخصوص شعر رمبو، ورلن و استفان مالارمه بی ارتباط نیست و ظاهراً نیما با آشنایی و اطلاع از انقلابی که در شعر فرانسه رخ داده است به شعر فارسی که سنت و تکرار آن را فرسوده و بی حاصل کرده است، جان </w:t>
      </w:r>
      <w:bookmarkStart w:id="248" w:name="pg5788_50911"/>
    </w:p>
    <w:p>
      <w:pPr>
        <w:pStyle w:val="BookText"/>
        <w:rPr/>
      </w:pPr>
      <w:bookmarkEnd w:id="248"/>
      <w:r>
        <w:rPr>
          <w:rFonts w:ascii="IRNazanin" w:hAnsi="IRNazanin" w:eastAsia="IRNazanin"/>
          <w:color w:val="111111"/>
          <w:sz w:val="28"/>
          <w:sz w:val="28"/>
          <w:szCs w:val="28"/>
          <w:rtl w:val="true"/>
          <w:lang w:bidi="fa-IR"/>
        </w:rPr>
        <w:t>تازه‌ای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زرین کوب،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روی آوردن نیما به زبان سمبلیک 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زبانی پس از او مورد توجه و تقلید شاعران جوان دیگر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تعامل و تزاحم چند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شاعران این جریان نسبت به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خود احساس تعهد می‌کنند و پرداختن به مردم و دردها و آرمان‌ها و آرزوهای آنان را رسالت خود می‌دانند و از سویی دیگر به دلیل وجود جوّ خفقان و ترس نمی‌توانند به تعهد و رسالت اجتماعی و سیاسی خود جامه عمل پوشند، ناچار باید به زبان و بیانی غیر مستقیم و تأویل بردار یعنی زبان رمز و اشاره روی آورند تا در عین پرداختن به مسائل اجتماعی و سیاسی از تبعات و آفات آن در 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شاعران این جریان نیک آگاهند که بیان مستقیم و خام مسائل اجتماعی و سیاسی سروده‌های آنان را از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خواهد ساخت؛ پس باید به دنبال شیوه‌ای بود تا در عین جامعه‌گرایی و سیاسی سرایی از غنای ادبی و هنری شعر کاسته نشود و این شیوه، همان شیوه‌ی بیان سمبلیک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پور، </w:t>
      </w:r>
      <w:r>
        <w:rPr>
          <w:rFonts w:eastAsia="IRNazanin" w:cs="IRNazanin"/>
          <w:color w:val="111111"/>
          <w:sz w:val="28"/>
          <w:szCs w:val="28"/>
          <w:lang w:bidi="fa-IR"/>
        </w:rPr>
        <w:t>203:1383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چون این اشعار برخلاف بسیاری از اشعار سنتی، از یک نظام نشانه‌شناسی ساده و به تعبیر دیگر رابطه مستقیم دال و مدلولی پیروی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متن صورت مجازی اجزای حقیقتی منتشر در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نامداریان، </w:t>
      </w:r>
      <w:r>
        <w:rPr>
          <w:rFonts w:eastAsia="IRNazanin" w:cs="IRNazanin"/>
          <w:color w:val="111111"/>
          <w:sz w:val="28"/>
          <w:szCs w:val="28"/>
          <w:lang w:bidi="fa-IR"/>
        </w:rPr>
        <w:t>208:1358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این دسته از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اشعار 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زیاد مبهم و پیچیده جلوه می‌کند به گونه‌ای که این تصور که برای یک شعر بتوان معنای مشخص و مورد اتفاقی را ارائه داد، چندان درست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دلاویز، مسعود،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249" w:name="__RefHeading___Toc4332611_581953129"/>
      <w:bookmarkStart w:id="250" w:name="_Toc92"/>
      <w:bookmarkEnd w:id="249"/>
      <w:r>
        <w:rPr/>
        <w:t>15-3</w:t>
      </w:r>
      <w:r>
        <w:rPr>
          <w:rtl w:val="true"/>
        </w:rPr>
        <w:t xml:space="preserve">. </w:t>
      </w:r>
      <w:r>
        <w:rPr>
          <w:rtl w:val="true"/>
        </w:rPr>
        <w:t>سمبولیسم اجتماعی، اصول و شکل‌های آن در شعر معاصر فارسی</w:t>
      </w:r>
      <w:bookmarkEnd w:id="25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دهه‌های سی و چهل از قرن حاضر را می‌توان دهه‌های گسترش، تأیید و تثبیت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معاصر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دهه گرایش‌ها و جریان‌های گوناگونی در شعر معاصر رخ نمود و در هر یک از این جریان ها، شاعران، آثار و اشعار برجسته‌ای را سرودند و منتشر کردند که برخی از آن‌ها در زمره‌ی ماندگارترین آثار در عرصه‌ی شعر نو فارسی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مهم‌ترین این جریان‌های ادبی شعر نو فارسی، جریانی است رمزگرا و جامعه‌گرا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نوی حماسی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با شاعران طراز اولی روبه‌رو هستیم که عمده‌ی توجه آن‌ها بیان مسائل سیاسی، اجتماعی و مشکلات و آرمان‌های مردم با نوعی پشتوانه فکری و فلسفی و دریافتی اندیشمندانه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دکتر شفیعی کدکنی در مورد شعر نیما و پیروان اصیل او چون اخوان ثالث، احمد شاملو و دیگر ادامه‌دهندگان راه او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بررسی شعر فارسی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مترقی‌ترین صدا باز صدای نیماست که دیگر آن صبغه و جنبه رمانتیک را ندارد و کاملاً اجتماعی و سیاسی است و نوع حرکت بیشتر به سمت سمبولیسم اجتماع گراست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55:1383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دکتر حمید زرین‌کوب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شعر 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دلایل و قراین شعری این دسته از شاعران شعر معاصر، از این جریان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نوی حماسی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درباره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شعر نوی حماسی، نوعی شعر نیمایی است با محتوای اجتماعی و فلسفی و روشن‌بینانه با شعری که هدف آن بالا بردن ادراک و بینش هنری و اجتماعی است و غالباً پیامی اجتماعی و انسانی در آن بازگو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نوی حماسی که در این جا در مقابل شعر تغزلی قرار گرفته است، برخلاف شعر تغزلی، خواننده را در لذت‌جویی‌های فردی با اندوه‌های ساختگی خود شریک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خواننده را با رویدادهای عصر خود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نوی حماسی هم با احساس خواننده</w:t>
      </w:r>
    </w:p>
    <w:p>
      <w:pPr>
        <w:pStyle w:val="BookText"/>
        <w:rPr/>
      </w:pPr>
      <w:r>
        <w:rPr>
          <w:rFonts w:ascii="IRNazanin" w:hAnsi="IRNazanin" w:eastAsia="IRNazanin"/>
          <w:color w:val="111111"/>
          <w:sz w:val="28"/>
          <w:sz w:val="28"/>
          <w:szCs w:val="28"/>
          <w:rtl w:val="true"/>
          <w:lang w:bidi="fa-IR"/>
        </w:rPr>
        <w:t>سروکار دارد و هم با ادراک و اندیشه او در تماس است و می‌خواهد چشم و گوش خود را باز کند و همه چیز را ببیند و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مسئله‌ی فرد از میان می‌رود و هر چه هست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عشق، که نوعی گرایش فردی است جنبه و روح اجتماعی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کوب،</w:t>
      </w:r>
      <w:r>
        <w:rPr>
          <w:rFonts w:eastAsia="IRNazanin" w:cs="IRNazanin"/>
          <w:color w:val="111111"/>
          <w:sz w:val="28"/>
          <w:szCs w:val="28"/>
          <w:lang w:bidi="fa-IR"/>
        </w:rPr>
        <w:t>124:1358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بیان درباره نام‌گذاری از طرف این دو نظریه‌پرداز شعر نوی فارسی این است که هردوی آن‌ها بر جامعه‌گرایی این جریان شعری معاصر تأکید دارند و هم نظر هستند؛ اما این که دکتر حمید زرین کوب در کتابش از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می‌برد بیشتر ناظر است به آن حالت خشم و خروش نهادینه در شاهکارهای اخوان و به دنبال </w:t>
      </w:r>
      <w:bookmarkStart w:id="251" w:name="pg5788_50913"/>
    </w:p>
    <w:p>
      <w:pPr>
        <w:pStyle w:val="BookText"/>
        <w:rPr/>
      </w:pPr>
      <w:bookmarkEnd w:id="251"/>
      <w:r>
        <w:rPr>
          <w:rFonts w:ascii="IRNazanin" w:hAnsi="IRNazanin" w:eastAsia="IRNazanin"/>
          <w:color w:val="111111"/>
          <w:sz w:val="28"/>
          <w:sz w:val="28"/>
          <w:szCs w:val="28"/>
          <w:rtl w:val="true"/>
          <w:lang w:bidi="fa-IR"/>
        </w:rPr>
        <w:t xml:space="preserve">او شفیعی کدکنی – به ویژه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شاملو که عاطفه‌ی شعری او در صمیمیت عاشقانه‌ی اجتماعی با لحنی برنده و قاطعانه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دکتر شفیعی کدکنی با گزینش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رمزگرایی برای آن قائل می‌شود که یکی از شاخصه‌های اصلی و سبکی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سمبل با زمینه اجتماعی در شعر معاصر به وسیله نیما و با سرودن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پس از او پیروان جدی و توانمندی پیدا کرد که توانستند عرصه‌های این جریان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را گسترش دهند و در دل آن رگه‌های دیگری را که همه‌ی آن‌ها به سمبولیسم اجتماعی برمی‌گشت،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یا سمبولیسم در شعر یکی از شیوه‌های ارتباط و انتقال مفاهیم است که واژه‌ها علاوه بر معنی حقیقی خود، تداعی‌کننده‌ی معانی و تصاویر متعدد و حتی متناقضی هستند که موجب برانگیخته شدن واکنش‌های عاطفی و احساسی گوناگون در خواننده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مهم مکتب سمبولیسم آن است که هر خواننده‌ای، اثر ادبی را به نسبت درک و احساس خود می‌فهمد، به همین سبب سرودن شعر سمبولیک با توجه به گستردگی حوزه‌ی مفهومی نماد بسیار دشوار است و نیاز به پروردگی ذهن، تخیل عمیق، اندیشه ژرف شاعرانه و نیز تجربه‌ی کافی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نمادگرایی در ادبیات فارسی سابقه دارد، اما با زمینه‌ی اجتماعی مقوله‌ای کاملاً جدید است که نیما یوشیج همراه دیگر نوآوری‌ها و تغییر و تحولات آن را نیز وارد حوزه‌ی شعر کرد هر چند نیما در این شیوه از سمبولیسم‌های فرانسه تأثیر پذیرفته و این نتیجه‌ی آشنایی او با ادبیات فرانسه است، اما تأثیرپذیری او از ادبیات کهن فارسی مخصوصاً شعر نمادگرای عرفانی و حکایت‌های تمثیلی را نباید نادیده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حمیدیان، </w:t>
      </w:r>
      <w:r>
        <w:rPr>
          <w:rFonts w:eastAsia="IRNazanin" w:cs="IRNazanin"/>
          <w:color w:val="111111"/>
          <w:sz w:val="28"/>
          <w:szCs w:val="28"/>
          <w:lang w:bidi="fa-IR"/>
        </w:rPr>
        <w:t>146:1383</w:t>
      </w:r>
      <w:r>
        <w:rPr>
          <w:rFonts w:eastAsia="IRNazanin" w:cs="IRNazanin"/>
          <w:color w:val="111111"/>
          <w:sz w:val="28"/>
          <w:szCs w:val="28"/>
          <w:rtl w:val="true"/>
          <w:lang w:bidi="fa-IR"/>
        </w:rPr>
        <w:t>).</w:t>
      </w:r>
    </w:p>
    <w:p>
      <w:pPr>
        <w:pStyle w:val="Heading4"/>
        <w:numPr>
          <w:ilvl w:val="3"/>
          <w:numId w:val="1"/>
        </w:numPr>
        <w:rPr/>
      </w:pPr>
      <w:bookmarkStart w:id="252" w:name="__RefHeading___Toc4332613_581953129"/>
      <w:bookmarkStart w:id="253" w:name="_Toc93"/>
      <w:bookmarkEnd w:id="252"/>
      <w:r>
        <w:rPr/>
        <w:t>16-3</w:t>
      </w:r>
      <w:r>
        <w:rPr>
          <w:rtl w:val="true"/>
        </w:rPr>
        <w:t xml:space="preserve">. </w:t>
      </w:r>
      <w:r>
        <w:rPr>
          <w:rtl w:val="true"/>
        </w:rPr>
        <w:t>علل ظهور مکتب رمزگرایی در ادبیات عرب</w:t>
      </w:r>
      <w:bookmarkEnd w:id="25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رنج‌هایی که بر مردم لبنان و سوریه در اثر شکست قانون اساسی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مسائل جنگ جهانی اول وارد آمده بود ادبیات عرب رنگ رمانتیک به خود گرفت و به طور خاص از مکتب رمانتیک فرانسوی پیروی می‌کرد اما پس از چندی گرایش به رمانتیک از بین رفت و گرایش دیگری که نوعی عکس‌العمل در مقابل </w:t>
      </w:r>
    </w:p>
    <w:p>
      <w:pPr>
        <w:pStyle w:val="BookText"/>
        <w:rPr/>
      </w:pPr>
      <w:r>
        <w:rPr>
          <w:rFonts w:ascii="IRNazanin" w:hAnsi="IRNazanin" w:eastAsia="IRNazanin"/>
          <w:color w:val="111111"/>
          <w:sz w:val="28"/>
          <w:sz w:val="28"/>
          <w:szCs w:val="28"/>
          <w:rtl w:val="true"/>
          <w:lang w:bidi="fa-IR"/>
        </w:rPr>
        <w:t>رمانتیک و ادب مصنوع بود به وجود آمد که همان مکتب رمزگرایی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فاخوری،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زبان جامعه و مردم است و از جوهره‌ی ملت‌ها و حقیقت زندگی و دردها و رؤیاهای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بدبختی، غربت، آوارگی، اشک‌ها و نگرانی‌ها وجود دارد که منشأ همه‌ی این‌ها به خالی شدن جوامع انسانی و اسلامی از میراث و تمدنش و روش زندگی سالم در سایه‌سار اسلام و هم چنین روی آوردن جوامع اسلامی به جوامع غربی و تقلید از آن در هر عرصه‌ای برمی‌گردد که همه‌ی این‌ها به رها شدن و مهجور ماندن از ارزش‌های اسلامی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فضا است که ذهن شاعران دچار نگرانی و حیرت می‌شود و آن‌ها برای احیای تمدن قدیمی خود در بازارگرمی غربی‌ها ناچارند که به رمز روی‌آورند و از روش‌های غیر مستقیم برای هوشیاری و بیداری جامعه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شاعری نباید استعداد و ظرفیت و توانایی خود از رمز استفاده می‌کند به عنوان مثال رمزگرایی سعید عقل با رمزگرایی حسن الصیرفی و او نیز با رمزگرایی الیاس ابوشبکه متفاوت است پس هر شاعری با استفاده از اسلوب و تعبیر خاص خود از رمز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شاعر انگلیسی به اندازه‌ی الیوت در جهان عرب مشهور نشده مگر شکسپیر و به طور طبیعی همان بیان نقد گونه‌ای که الیوت نسبت به شاعران رمانتیک انگلیسی داشته بر شاعران عرب تأثیر گذاشته و آنان نیز بر آثار رمانتیک‌ها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بیشتر به استفاده از رمز و اشاره پرداختند که همه متأثر از روش الیوت بود و آزادی بیش از حد در شکل و وزن شعر را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کاربرد رمز و اسطوره در ادبیات عرب توسط شاعران بزرگ در قالب یکی از دلایل زیر 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اسطوره‌ها و رمزها تعبیری از نگرانی‌ها و اضطراب‌های روحی و مادی شاعر در عصر معاصر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اسطوره‌ها و رمزها بیان‌کننده‌ی خیزش و رستاخیزی دوباره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 و اسطوره‌ها مظهر عذاب و رنج‌هایی هستند که انسان معاصر در زندگی و محیط اطراف خود با آن‌ها روبرو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مکتب رمزگرایی در ادبیات رمزگرایان ابهام در متن را نوعی رسیدن </w:t>
      </w:r>
      <w:bookmarkStart w:id="254" w:name="pg5788_50915"/>
    </w:p>
    <w:p>
      <w:pPr>
        <w:pStyle w:val="BookText"/>
        <w:rPr/>
      </w:pPr>
      <w:bookmarkEnd w:id="254"/>
      <w:r>
        <w:rPr>
          <w:rFonts w:ascii="IRNazanin" w:hAnsi="IRNazanin" w:eastAsia="IRNazanin"/>
          <w:color w:val="111111"/>
          <w:sz w:val="28"/>
          <w:sz w:val="28"/>
          <w:szCs w:val="28"/>
          <w:rtl w:val="true"/>
          <w:lang w:bidi="fa-IR"/>
        </w:rPr>
        <w:t>مخاطب به زیبایی می‌دانستند واضح گویی و ساده بودن متن را نوعی ادبی می‌شناختند و معتقد بودند که زبان به خودی خود دارای رمزهایی برای انسان و دنیای خارج است اما خیال شعری آن‌ها با دیگر شعرا متفاوت بود و حتماً می‌بایست که خیال شعری جدید ابتکار و تعبیری در خود شاعر باشد بیشتر به مسائل انسانی و اخلاقی بشر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lang w:bidi="fa-IR"/>
        </w:rPr>
        <w:t>1995:63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ادبای رمزگرا می‌توان به‌به استفاده از طبیعت به عنوان واسطه‌ای بین ادراک ملموس و هدف پنهانشان اشاره کرد که آن‌ها عمداً لفظی را مبهم می‌آوردند با معنایی وسیع را در بر بگیرد از مهم‌ترین ویژگی‌های شعر رمزی عشق به موسیقی است که ادبا دوست دارند به نزدیک‌ترین نغمه‌های موسیقی در کلام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بلیکان،</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4"/>
        <w:numPr>
          <w:ilvl w:val="3"/>
          <w:numId w:val="1"/>
        </w:numPr>
        <w:rPr/>
      </w:pPr>
      <w:bookmarkStart w:id="255" w:name="__RefHeading___Toc4332615_581953129"/>
      <w:bookmarkStart w:id="256" w:name="_Toc94"/>
      <w:bookmarkEnd w:id="255"/>
      <w:r>
        <w:rPr/>
        <w:t>17-3</w:t>
      </w:r>
      <w:r>
        <w:rPr>
          <w:rtl w:val="true"/>
        </w:rPr>
        <w:t xml:space="preserve">. </w:t>
      </w:r>
      <w:r>
        <w:rPr>
          <w:rtl w:val="true"/>
        </w:rPr>
        <w:t>رمز و نماد در ادبیات عرب</w:t>
      </w:r>
      <w:bookmarkEnd w:id="256"/>
    </w:p>
    <w:p>
      <w:pPr>
        <w:pStyle w:val="BookText"/>
        <w:rPr/>
      </w:pPr>
      <w:r>
        <w:rPr>
          <w:rFonts w:ascii="IRNazanin" w:hAnsi="IRNazanin" w:eastAsia="IRNazanin"/>
          <w:color w:val="111111"/>
          <w:sz w:val="28"/>
          <w:sz w:val="28"/>
          <w:szCs w:val="28"/>
          <w:rtl w:val="true"/>
          <w:lang w:bidi="fa-IR"/>
        </w:rPr>
        <w:t>رمز در ادبیات به کلمه یا عبارت یا تعبیر گفته می‌شود که از معانی مرتبط با هم تشکیل شده باشد و بتوان بین آن‌ها فصل و مرز گذاشت پس اگر بین آن‌ها مرز و جدایی افتاد آن‌ها رمز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عرب چیزی از معنای رمز را در زمان گذشته می‌شناخته است و گاهی آن را ملاحن، الغاز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عربی مکتب رمزی فعلی را نمی‌شناخت مگر در دوره‌های اخیر اما در اشعار قدما مثل امرؤالقیس هم می‌توان پرتوهایی از رمز را مشاهده کرد و گاهی نیز در اشعار بشار و ابونواس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عباسی رمز به معنای واقعی به ادبیات عرب راه یافت ولی مکتب رمزگرایی، پدیده‌ای نوین است که در اشعار بشر فارس، سعید عقل، یوسف غصوب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اساطیر که خود نوعی رمز برتر محسوب می‌شوند نیز در ادبیات جاهلی یافت می‌شود اسطوره‌های جاهلی به دلیل بیابان‌گردی اعراب و عدم ثبات آن‌ها در زندگی و نداشتن توجه خاص به امور معنوی حضوری محسوس نداشتند و نتوانستند مثل اسطوره‌های یونان و روم محور اصلی اسطوره پردازی جهانیان شوند، اما بازهم اساطیری </w:t>
      </w:r>
      <w:bookmarkStart w:id="257" w:name="pg5788_50916"/>
    </w:p>
    <w:p>
      <w:pPr>
        <w:pStyle w:val="BookText"/>
        <w:rPr/>
      </w:pPr>
      <w:bookmarkEnd w:id="257"/>
      <w:r>
        <w:rPr>
          <w:rFonts w:ascii="IRNazanin" w:hAnsi="IRNazanin" w:eastAsia="IRNazanin"/>
          <w:color w:val="111111"/>
          <w:sz w:val="28"/>
          <w:sz w:val="28"/>
          <w:szCs w:val="28"/>
          <w:rtl w:val="true"/>
          <w:lang w:bidi="fa-IR"/>
        </w:rPr>
        <w:t xml:space="preserve">چون اجا، سلمی، عوجاء، سطیح کاهن، شق، جذام و زرقاء یمامه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یافت که خود سرمایه‌ای عظیم هستند گرچه در مقابل یونان و روم فقیر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258" w:name="__RefHeading___Toc4332617_581953129"/>
      <w:bookmarkStart w:id="259" w:name="_Toc95"/>
      <w:bookmarkEnd w:id="258"/>
      <w:r>
        <w:rPr/>
        <w:t>18-3</w:t>
      </w:r>
      <w:r>
        <w:rPr>
          <w:rtl w:val="true"/>
        </w:rPr>
        <w:t xml:space="preserve">. </w:t>
      </w:r>
      <w:r>
        <w:rPr>
          <w:rtl w:val="true"/>
        </w:rPr>
        <w:t>رمز از دیدگاه ادبای عرب</w:t>
      </w:r>
      <w:bookmarkEnd w:id="259"/>
    </w:p>
    <w:p>
      <w:pPr>
        <w:pStyle w:val="BookText"/>
        <w:rPr/>
      </w:pPr>
      <w:r>
        <w:rPr>
          <w:rFonts w:ascii="IRNazanin" w:hAnsi="IRNazanin" w:eastAsia="IRNazanin"/>
          <w:color w:val="111111"/>
          <w:sz w:val="28"/>
          <w:sz w:val="28"/>
          <w:szCs w:val="28"/>
          <w:rtl w:val="true"/>
          <w:lang w:bidi="fa-IR"/>
        </w:rPr>
        <w:t>رمز از لحاظ لغت آن است که کسی به فرد نزدیک خود با لب یا ابرو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اصطلاحی رمز، کنایه‌ای است که واسطه‌ی آن کم و پنهان است و سومین نوع از انواع کنایه به اعتبار واسطه‌ها و مفاهیم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لسان العرب رمز را نوعی صدای آهسته یا حرکت لب‌ها بدون صوت، به صورت اشاره می‌داند و رمز را به طور کلی اشاره به هر چیز یا هر وسیله‌ای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ادبای عرب رمز را به طور کلی به معنای ایماء و اشاره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رشیق رمز را هر گونه کلام پنهانی می‌داند که دور از فهم بوده و به مرور زمان به اشاره تبدیل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رشیق،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کلمه‌ی رمز با همه‌ی معانی لغوی‌اش به معنای عدم صراحت بر پوشیدگی در اشاره کردن می‌باشد در قرآن کریم نیز کلمه‌ی رمز یک‌بار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اجعل لی آیه قال آیتک الا تکلّم الناس ثلاثه ایام الاّ رمزاً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رمز به معنای اشاره و صوت خفی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پورنامداریان،</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 رمز به عنوان اصطلاحی مشخص نیز به کار رفته است و قدامه بن جعفر از اولین کسانی است که از رمز به عنوان اصطلاحی سخن گفته است و آن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گویندگان آن گاه که می خواهند مقصود خود را از کافه‌ی مردم بپوشانند و فقط بعضی را از آن آگاه سازند در کلام خود رمز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متصوفه نیز رمز اصطلاحی می‌باشد که در تعریف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عبارت است از معنای باطنی که پنهان است تحت کلام ظاهری</w:t>
      </w:r>
      <w:r>
        <w:rPr>
          <w:rFonts w:eastAsia="IRNazanin" w:cs="IRNazanin"/>
          <w:color w:val="111111"/>
          <w:sz w:val="28"/>
          <w:szCs w:val="28"/>
          <w:rtl w:val="true"/>
          <w:lang w:bidi="fa-IR"/>
        </w:rPr>
        <w:t xml:space="preserve">». </w:t>
      </w:r>
      <w:bookmarkStart w:id="260" w:name="pg5788_50917"/>
    </w:p>
    <w:p>
      <w:pPr>
        <w:pStyle w:val="Heading2"/>
        <w:numPr>
          <w:ilvl w:val="1"/>
          <w:numId w:val="1"/>
        </w:numPr>
        <w:rPr/>
      </w:pPr>
      <w:bookmarkStart w:id="261" w:name="__RefHeading___Toc4332619_581953129"/>
      <w:bookmarkStart w:id="262" w:name="_Toc96"/>
      <w:bookmarkEnd w:id="260"/>
      <w:bookmarkEnd w:id="261"/>
      <w:r>
        <w:rPr>
          <w:rtl w:val="true"/>
        </w:rPr>
        <w:t>بخش دوم</w:t>
      </w:r>
      <w:r>
        <w:rPr>
          <w:rtl w:val="true"/>
        </w:rPr>
        <w:t xml:space="preserve">: </w:t>
      </w:r>
      <w:r>
        <w:rPr>
          <w:rtl w:val="true"/>
        </w:rPr>
        <w:t>زندگی نامه</w:t>
      </w:r>
      <w:bookmarkEnd w:id="26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4332621_581953129"/>
      <w:bookmarkStart w:id="264" w:name="_Toc97"/>
      <w:bookmarkEnd w:id="263"/>
      <w:r>
        <w:rPr>
          <w:rtl w:val="true"/>
        </w:rPr>
        <w:t>اشاره</w:t>
      </w:r>
      <w:bookmarkEnd w:id="26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5788_50919"/>
      <w:bookmarkStart w:id="266" w:name="pg5788_50919"/>
      <w:bookmarkEnd w:id="266"/>
    </w:p>
    <w:p>
      <w:pPr>
        <w:pStyle w:val="Heading3"/>
        <w:numPr>
          <w:ilvl w:val="2"/>
          <w:numId w:val="1"/>
        </w:numPr>
        <w:rPr/>
      </w:pPr>
      <w:bookmarkStart w:id="267" w:name="pg5788_50919"/>
      <w:bookmarkStart w:id="268" w:name="__RefHeading___Toc4332623_581953129"/>
      <w:bookmarkStart w:id="269" w:name="_Toc98"/>
      <w:bookmarkEnd w:id="267"/>
      <w:bookmarkEnd w:id="268"/>
      <w:r>
        <w:rPr>
          <w:rtl w:val="true"/>
        </w:rPr>
        <w:t>فصل اول</w:t>
      </w:r>
      <w:r>
        <w:rPr>
          <w:rtl w:val="true"/>
        </w:rPr>
        <w:t xml:space="preserve">: </w:t>
      </w:r>
      <w:r>
        <w:rPr>
          <w:rtl w:val="true"/>
        </w:rPr>
        <w:t>قیصر امین پور</w:t>
      </w:r>
      <w:bookmarkEnd w:id="269"/>
    </w:p>
    <w:p>
      <w:pPr>
        <w:pStyle w:val="Heading4"/>
        <w:numPr>
          <w:ilvl w:val="3"/>
          <w:numId w:val="1"/>
        </w:numPr>
        <w:rPr/>
      </w:pPr>
      <w:bookmarkStart w:id="270" w:name="__RefHeading___Toc4332625_581953129"/>
      <w:bookmarkStart w:id="271" w:name="_Toc99"/>
      <w:bookmarkEnd w:id="270"/>
      <w:r>
        <w:rPr/>
        <w:t>1-4</w:t>
      </w:r>
      <w:r>
        <w:rPr>
          <w:rtl w:val="true"/>
        </w:rPr>
        <w:t xml:space="preserve">. </w:t>
      </w:r>
      <w:r>
        <w:rPr>
          <w:rtl w:val="true"/>
        </w:rPr>
        <w:t>زندگی‌نامه قیصر امین پور</w:t>
      </w:r>
      <w:bookmarkEnd w:id="271"/>
    </w:p>
    <w:p>
      <w:pPr>
        <w:pStyle w:val="Heading5"/>
        <w:numPr>
          <w:ilvl w:val="4"/>
          <w:numId w:val="1"/>
        </w:numPr>
        <w:rPr/>
      </w:pPr>
      <w:bookmarkStart w:id="272" w:name="__RefHeading___Toc4332627_581953129"/>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قیصر امین پور در دوم اردیبهشت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گُتوند خوزستان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تحصیلات ابتدایی را در زادگاهش گذراند و برای ادامه تحصیل به دزفول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تجربی گرفت و سپس تحصیلات دانشگاهی خود را از رشته‌ی دامپزشکی در دانشگاه تهران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انصراف از رشته‌ی دامپزشکی به جمع دانشجویان علوم اجتماعی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مجدداً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رشته داد و تحصیلات خود را در رشته زبان و ادبیات فارسی دانشگاه تهران دنبال کرد و در بهمن ماه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مدرک دکترای زبان و ادبیات فارسی از دانشگاه تهران فارغ‌التحصیل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قیصر امین پور از زمره‌ی شاعرانی بود که از همان آغاز فعالیت‌های حوزه‌ی هنری به جمع گروه شعر آنجا پیوست و همگام با سایر شاعران فعال حوزه‌ی هنری در بسیاری از شب‌های شعر برگزار شده در جمعه‌های دفاع مقدس شرکت کرد و در مناطق مختلف عملیاتی به شعرخوانی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عضو شورای شعر و ادبیات حوزه بود و در تشکیل جلسات شعرخوانی و نقد و بررسی شعر و تشویق شاعران جوان نقش </w:t>
      </w:r>
      <w:bookmarkStart w:id="274" w:name="pg5788_50920"/>
    </w:p>
    <w:p>
      <w:pPr>
        <w:pStyle w:val="BookText"/>
        <w:rPr/>
      </w:pPr>
      <w:bookmarkEnd w:id="274"/>
      <w:r>
        <w:rPr>
          <w:rFonts w:ascii="IRNazanin" w:hAnsi="IRNazanin" w:eastAsia="IRNazanin"/>
          <w:color w:val="111111"/>
          <w:sz w:val="28"/>
          <w:sz w:val="28"/>
          <w:szCs w:val="28"/>
          <w:rtl w:val="true"/>
          <w:lang w:bidi="fa-IR"/>
        </w:rPr>
        <w:t>مؤثر و ارزنده‌ای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جمع نویسندگان و شورای سردبیری مجله‌ی سروش نوجوان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دکتر امین پور تدریس در دانشگاه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آخرین روزهای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سانحه‌ی تصادف در جاده کناره شمال گردید و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جراحات وارده به</w:t>
      </w:r>
    </w:p>
    <w:p>
      <w:pPr>
        <w:pStyle w:val="BookText"/>
        <w:rPr/>
      </w:pPr>
      <w:r>
        <w:rPr>
          <w:rFonts w:ascii="IRNazanin" w:hAnsi="IRNazanin" w:eastAsia="IRNazanin"/>
          <w:color w:val="111111"/>
          <w:sz w:val="28"/>
          <w:sz w:val="28"/>
          <w:szCs w:val="28"/>
          <w:rtl w:val="true"/>
          <w:lang w:bidi="fa-IR"/>
        </w:rPr>
        <w:t xml:space="preserve">حدی بود که چندین بار تحت عمل جراحی قرار گرفت وی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مؤسسه‌ی گسترش هند جایزه ویژه نیما یوشیج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سوی وزارت فرهنگ و ارشاد اسلامی به عنوان یکی از شاعران برتر دفاع مقدس در دهه‌های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آبان 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5"/>
        <w:numPr>
          <w:ilvl w:val="4"/>
          <w:numId w:val="1"/>
        </w:numPr>
        <w:rPr/>
      </w:pPr>
      <w:bookmarkStart w:id="275" w:name="__RefHeading___Toc4332629_581953129"/>
      <w:bookmarkStart w:id="276" w:name="_Toc101"/>
      <w:bookmarkEnd w:id="275"/>
      <w:r>
        <w:rPr/>
        <w:t>1-1-4</w:t>
      </w:r>
      <w:r>
        <w:rPr>
          <w:rtl w:val="true"/>
        </w:rPr>
        <w:t>.</w:t>
      </w:r>
      <w:r>
        <w:rPr>
          <w:rtl w:val="true"/>
        </w:rPr>
        <w:t>آثار قیصر امین پور</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در پرانتز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منظومه‌های ظهر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چشمه، مثل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نوجوان</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بی‌بال پریدن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مجموعه‌ی شعر آینه‌های ناگهان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پرستو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گل‌ها همه آفتابگردانند</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عشق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نوآوری در شعر معاصر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صبح </w:t>
      </w:r>
      <w:r>
        <w:rPr>
          <w:rFonts w:eastAsia="IRNazanin" w:cs="IRNazanin"/>
          <w:color w:val="111111"/>
          <w:sz w:val="28"/>
          <w:szCs w:val="28"/>
          <w:lang w:bidi="fa-IR"/>
        </w:rPr>
        <w:t>1363</w:t>
      </w:r>
    </w:p>
    <w:p>
      <w:pPr>
        <w:pStyle w:val="Heading5"/>
        <w:numPr>
          <w:ilvl w:val="4"/>
          <w:numId w:val="1"/>
        </w:numPr>
        <w:rPr/>
      </w:pPr>
      <w:bookmarkStart w:id="277" w:name="__RefHeading___Toc4332631_581953129"/>
      <w:bookmarkStart w:id="278" w:name="_Toc102"/>
      <w:bookmarkEnd w:id="277"/>
      <w:r>
        <w:rPr/>
        <w:t>2-1-4</w:t>
      </w:r>
      <w:r>
        <w:rPr>
          <w:rtl w:val="true"/>
        </w:rPr>
        <w:t xml:space="preserve">. </w:t>
      </w:r>
      <w:r>
        <w:rPr>
          <w:rtl w:val="true"/>
        </w:rPr>
        <w:t>ویژگی‌های شعری</w:t>
      </w:r>
      <w:bookmarkEnd w:id="278"/>
    </w:p>
    <w:p>
      <w:pPr>
        <w:pStyle w:val="Heading6"/>
        <w:numPr>
          <w:ilvl w:val="5"/>
          <w:numId w:val="1"/>
        </w:numPr>
        <w:rPr/>
      </w:pPr>
      <w:bookmarkStart w:id="279" w:name="__RefHeading___Toc4332633_581953129"/>
      <w:bookmarkStart w:id="280" w:name="_Toc103"/>
      <w:bookmarkEnd w:id="279"/>
      <w:r>
        <w:rPr/>
        <w:t>1-2-1-4</w:t>
      </w:r>
      <w:r>
        <w:rPr>
          <w:rtl w:val="true"/>
        </w:rPr>
        <w:t xml:space="preserve">. </w:t>
      </w:r>
      <w:r>
        <w:rPr>
          <w:rtl w:val="true"/>
        </w:rPr>
        <w:t>مضمون بکر</w:t>
      </w:r>
      <w:bookmarkEnd w:id="28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هوشیاری و دقت امین پور از او شاعری مضمون و نکته‌پرداز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یابی و نکته‌پردازی او از نوعی نیست که وی را از واقعیت‌ها دور ساخته و نازک‌اندیش‌های معماگونه به ذهن و زبانش راه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شاعران 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زبان او در عین سادگی و روانی، از زیبایی چشمگیری برخوردار است</w:t>
      </w:r>
      <w:r>
        <w:rPr>
          <w:rFonts w:eastAsia="IRNazanin" w:cs="IRNazanin"/>
          <w:color w:val="111111"/>
          <w:sz w:val="28"/>
          <w:szCs w:val="28"/>
          <w:rtl w:val="true"/>
          <w:lang w:bidi="fa-IR"/>
        </w:rPr>
        <w:t xml:space="preserve">. </w:t>
      </w:r>
      <w:bookmarkStart w:id="281" w:name="pg5788_50921"/>
    </w:p>
    <w:p>
      <w:pPr>
        <w:pStyle w:val="Heading6"/>
        <w:numPr>
          <w:ilvl w:val="5"/>
          <w:numId w:val="1"/>
        </w:numPr>
        <w:rPr/>
      </w:pPr>
      <w:bookmarkStart w:id="282" w:name="__RefHeading___Toc4332635_581953129"/>
      <w:bookmarkStart w:id="283" w:name="_Toc104"/>
      <w:bookmarkEnd w:id="281"/>
      <w:bookmarkEnd w:id="282"/>
      <w:r>
        <w:rPr/>
        <w:t>2-2-1-4</w:t>
      </w:r>
      <w:r>
        <w:rPr>
          <w:rtl w:val="true"/>
        </w:rPr>
        <w:t xml:space="preserve">. </w:t>
      </w:r>
      <w:r>
        <w:rPr>
          <w:rtl w:val="true"/>
        </w:rPr>
        <w:t>اندیشه‌های نو</w:t>
      </w:r>
      <w:bookmarkEnd w:id="283"/>
    </w:p>
    <w:p>
      <w:pPr>
        <w:pStyle w:val="BookText"/>
        <w:rPr/>
      </w:pPr>
      <w:r>
        <w:rPr>
          <w:rFonts w:ascii="IRNazanin" w:hAnsi="IRNazanin" w:eastAsia="IRNazanin"/>
          <w:color w:val="111111"/>
          <w:sz w:val="28"/>
          <w:sz w:val="28"/>
          <w:szCs w:val="28"/>
          <w:rtl w:val="true"/>
          <w:lang w:bidi="fa-IR"/>
        </w:rPr>
        <w:t>یک تفکر سنتی در این مورد بر این باور است که هر چه بوده گذشتگان و دیگران سروده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سروده و نوشته می‌شود، تازگی و طراوت ندارد و دست‌کم تفسیری از آثار</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دیگر است که می‌گوید، همه چیز را همگان دانند و همگان هنوز به خلق و کشف هنری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یکی از شاعرانی است که در این زمینه تلاش خوبی را از سر گرفت</w:t>
      </w:r>
      <w:r>
        <w:rPr>
          <w:rFonts w:eastAsia="IRNazanin" w:cs="IRNazanin"/>
          <w:color w:val="111111"/>
          <w:sz w:val="28"/>
          <w:szCs w:val="28"/>
          <w:rtl w:val="true"/>
          <w:lang w:bidi="fa-IR"/>
        </w:rPr>
        <w:t>.</w:t>
      </w:r>
    </w:p>
    <w:p>
      <w:pPr>
        <w:pStyle w:val="Heading6"/>
        <w:numPr>
          <w:ilvl w:val="5"/>
          <w:numId w:val="1"/>
        </w:numPr>
        <w:rPr/>
      </w:pPr>
      <w:bookmarkStart w:id="284" w:name="__RefHeading___Toc4332637_581953129"/>
      <w:bookmarkStart w:id="285" w:name="_Toc105"/>
      <w:bookmarkEnd w:id="284"/>
      <w:r>
        <w:rPr/>
        <w:t>3-2-1-4</w:t>
      </w:r>
      <w:r>
        <w:rPr>
          <w:rtl w:val="true"/>
        </w:rPr>
        <w:t xml:space="preserve">. </w:t>
      </w:r>
      <w:r>
        <w:rPr>
          <w:rtl w:val="true"/>
        </w:rPr>
        <w:t>زبان امروزی</w:t>
      </w:r>
      <w:bookmarkEnd w:id="285"/>
    </w:p>
    <w:p>
      <w:pPr>
        <w:pStyle w:val="BookText"/>
        <w:rPr/>
      </w:pPr>
      <w:r>
        <w:rPr>
          <w:rFonts w:ascii="IRNazanin" w:hAnsi="IRNazanin" w:eastAsia="IRNazanin"/>
          <w:color w:val="111111"/>
          <w:sz w:val="28"/>
          <w:sz w:val="28"/>
          <w:szCs w:val="28"/>
          <w:rtl w:val="true"/>
          <w:lang w:bidi="fa-IR"/>
        </w:rPr>
        <w:t>امین پور در شعرهایش می‌کوشد از زبان امروزی در نهایت سلامت و روانی استفاده کند و رعایت کامل قوانین و به کار گرفتن فرهنگ کنایات به جمعیت زبان او کمک می‌کند او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شعری فرهنگ زبانی توده مردم را وادار کرده است</w:t>
      </w:r>
      <w:r>
        <w:rPr>
          <w:rFonts w:eastAsia="IRNazanin" w:cs="IRNazanin"/>
          <w:color w:val="111111"/>
          <w:sz w:val="28"/>
          <w:szCs w:val="28"/>
          <w:rtl w:val="true"/>
          <w:lang w:bidi="fa-IR"/>
        </w:rPr>
        <w:t>.</w:t>
      </w:r>
    </w:p>
    <w:p>
      <w:pPr>
        <w:pStyle w:val="Heading6"/>
        <w:numPr>
          <w:ilvl w:val="5"/>
          <w:numId w:val="1"/>
        </w:numPr>
        <w:rPr/>
      </w:pPr>
      <w:bookmarkStart w:id="286" w:name="__RefHeading___Toc4332639_581953129"/>
      <w:bookmarkStart w:id="287" w:name="_Toc106"/>
      <w:bookmarkEnd w:id="286"/>
      <w:r>
        <w:rPr/>
        <w:t>4-2-1-4</w:t>
      </w:r>
      <w:r>
        <w:rPr>
          <w:rtl w:val="true"/>
        </w:rPr>
        <w:t xml:space="preserve">. </w:t>
      </w:r>
      <w:r>
        <w:rPr>
          <w:rtl w:val="true"/>
        </w:rPr>
        <w:t>گوناگونی موضوعات</w:t>
      </w:r>
      <w:bookmarkEnd w:id="287"/>
    </w:p>
    <w:p>
      <w:pPr>
        <w:pStyle w:val="BookText"/>
        <w:rPr/>
      </w:pPr>
      <w:r>
        <w:rPr>
          <w:rFonts w:ascii="IRNazanin" w:hAnsi="IRNazanin" w:eastAsia="IRNazanin"/>
          <w:color w:val="111111"/>
          <w:sz w:val="28"/>
          <w:sz w:val="28"/>
          <w:szCs w:val="28"/>
          <w:rtl w:val="true"/>
          <w:lang w:bidi="fa-IR"/>
        </w:rPr>
        <w:t>موضوعات برگزیده او، عام و متعلق به نوجوانان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و طراوت خوبی دارند و این فعالیت و حجم ذهنیت او را نشان می‌دهد</w:t>
      </w:r>
      <w:r>
        <w:rPr>
          <w:rFonts w:eastAsia="IRNazanin" w:cs="IRNazanin"/>
          <w:color w:val="111111"/>
          <w:sz w:val="28"/>
          <w:szCs w:val="28"/>
          <w:rtl w:val="true"/>
          <w:lang w:bidi="fa-IR"/>
        </w:rPr>
        <w:t>.</w:t>
      </w:r>
    </w:p>
    <w:p>
      <w:pPr>
        <w:pStyle w:val="Heading6"/>
        <w:numPr>
          <w:ilvl w:val="5"/>
          <w:numId w:val="1"/>
        </w:numPr>
        <w:rPr/>
      </w:pPr>
      <w:bookmarkStart w:id="288" w:name="__RefHeading___Toc4332641_581953129"/>
      <w:bookmarkStart w:id="289" w:name="_Toc107"/>
      <w:bookmarkEnd w:id="288"/>
      <w:r>
        <w:rPr/>
        <w:t>5-2-1-4</w:t>
      </w:r>
      <w:r>
        <w:rPr>
          <w:rtl w:val="true"/>
        </w:rPr>
        <w:t xml:space="preserve">. </w:t>
      </w:r>
      <w:r>
        <w:rPr>
          <w:rtl w:val="true"/>
        </w:rPr>
        <w:t>وزن</w:t>
      </w:r>
      <w:bookmarkEnd w:id="289"/>
    </w:p>
    <w:p>
      <w:pPr>
        <w:pStyle w:val="BookText"/>
        <w:rPr/>
      </w:pPr>
      <w:r>
        <w:rPr>
          <w:rFonts w:ascii="IRNazanin" w:hAnsi="IRNazanin" w:eastAsia="IRNazanin"/>
          <w:color w:val="111111"/>
          <w:sz w:val="28"/>
          <w:sz w:val="28"/>
          <w:szCs w:val="28"/>
          <w:rtl w:val="true"/>
          <w:lang w:bidi="fa-IR"/>
        </w:rPr>
        <w:t>یکی از راه‌های ارتباط با کودکان و نوجوانان در شعر استفاده از وزن ریتمیک و واژه‌های موزون و خوش‌آهنگ است و امین پور از این اوزان و نیز دیگر اوزان برای عام در شعرهایش به تنوع استفاده کرده است</w:t>
      </w:r>
      <w:r>
        <w:rPr>
          <w:rFonts w:eastAsia="IRNazanin" w:cs="IRNazanin"/>
          <w:color w:val="111111"/>
          <w:sz w:val="28"/>
          <w:szCs w:val="28"/>
          <w:rtl w:val="true"/>
          <w:lang w:bidi="fa-IR"/>
        </w:rPr>
        <w:t>.</w:t>
      </w:r>
    </w:p>
    <w:p>
      <w:pPr>
        <w:pStyle w:val="Heading5"/>
        <w:numPr>
          <w:ilvl w:val="4"/>
          <w:numId w:val="1"/>
        </w:numPr>
        <w:rPr/>
      </w:pPr>
      <w:bookmarkStart w:id="290" w:name="__RefHeading___Toc4332643_581953129"/>
      <w:bookmarkStart w:id="291" w:name="_Toc108"/>
      <w:bookmarkEnd w:id="290"/>
      <w:r>
        <w:rPr/>
        <w:t>3-1-4</w:t>
      </w:r>
      <w:r>
        <w:rPr>
          <w:rtl w:val="true"/>
        </w:rPr>
        <w:t xml:space="preserve">. </w:t>
      </w:r>
      <w:r>
        <w:rPr>
          <w:rtl w:val="true"/>
        </w:rPr>
        <w:t>ویژگی سخن قیصر امین پور</w:t>
      </w:r>
      <w:bookmarkEnd w:id="291"/>
    </w:p>
    <w:p>
      <w:pPr>
        <w:pStyle w:val="BookText"/>
        <w:rPr/>
      </w:pPr>
      <w:r>
        <w:rPr>
          <w:rFonts w:ascii="IRNazanin" w:hAnsi="IRNazanin" w:eastAsia="IRNazanin"/>
          <w:color w:val="111111"/>
          <w:sz w:val="28"/>
          <w:sz w:val="28"/>
          <w:szCs w:val="28"/>
          <w:rtl w:val="true"/>
          <w:lang w:bidi="fa-IR"/>
        </w:rPr>
        <w:t>قیصر امین پور پیش از آنکه به عنوان شاعر کودک و نوجوان به حساب آید در جامعه‌ی ادبی امروز به خاطر ویژگی‌های شعری‌اش شناخته شده است و شعرهای عمومی‌اش بیشتر از شعرهای کودکانه و نوجوانانه اش بر سر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نیمه‌ی دوم شصت بود که قیصر امین پور به ثبات زبان و اندیشه در شعرش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جامعه‌ی ادبی او را به عنوان یک ادیب آکادمیک و استاد دانشگاه می‌شناسد وی حوزه‌ی ادبیات کودک و نوجوان هنوز قیصر را از آن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چشمه مثل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آوازه خوبی دارند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2" w:name="__RefHeading___Toc4332645_581953129"/>
      <w:bookmarkStart w:id="293" w:name="_Toc109"/>
      <w:bookmarkEnd w:id="292"/>
      <w:r>
        <w:rPr/>
        <w:t>4-1-4</w:t>
      </w:r>
      <w:r>
        <w:rPr>
          <w:rtl w:val="true"/>
        </w:rPr>
        <w:t xml:space="preserve">. </w:t>
      </w:r>
      <w:r>
        <w:rPr>
          <w:rtl w:val="true"/>
        </w:rPr>
        <w:t>زمینه‌های فکری شعر قیصر</w:t>
      </w:r>
      <w:bookmarkStart w:id="294" w:name="pg5788_50922"/>
      <w:bookmarkEnd w:id="293"/>
    </w:p>
    <w:p>
      <w:pPr>
        <w:pStyle w:val="BookText"/>
        <w:rPr/>
      </w:pPr>
      <w:bookmarkEnd w:id="294"/>
      <w:r>
        <w:rPr>
          <w:rFonts w:ascii="IRNazanin" w:hAnsi="IRNazanin" w:eastAsia="IRNazanin"/>
          <w:color w:val="111111"/>
          <w:sz w:val="28"/>
          <w:sz w:val="28"/>
          <w:szCs w:val="28"/>
          <w:rtl w:val="true"/>
          <w:lang w:bidi="fa-IR"/>
        </w:rPr>
        <w:t>شاعر برای ارائه اثر خود نیازمند زمینه فکری است تا اندیشه‌ی خود را بر پایه‌ی آن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 قیصر که در قالب موضوعات اشعار او جلوه‌گر است، عام و متعلق به همه‌ی طبقات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تفکر سنتی بر این باور است که هر چه بوده، گذشتگان و دیگران سروده 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سروده و نوشته می‌شود، تازگی و طراوت ندارد و دست‌کم تفسیری از آثار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دیگر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همگان دانند و همگان هنوز به خلق و کشف مدام هنری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یکی از شاعرانی است که در این زمینه تلاش خوبی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امین پور فاقد اندیشه نیست بلکه کاربرد فرهنگ و مفاهیم اسلامی و محتوای شعر او نشانگر آنست که او شاعری اندیشمند است قیصر در موضوعات گوناگونی به سرایش شعر پرداخته است و موضوعات اشعار او اغلب حول سه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شاعری اجتماعی است که نه تنها به بیان و انعکاس دردهای مردم جامعه خود می‌پردازد بلکه دغدغه‌ی فکری او تمام جوامع بشری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او با دریافت مفهوم اصیل عرفان، رو به سوی عرفان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جنگ، فرصت پرداختن به شعر و اندیشه‌های خاص فلسفی نیز برای قیصر فراهم می‌شود؛ او نگرش فلسفی خود را با ترکیبی از عرفان اسلامی هماهنگ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واقع‌بینانه به مسائل اطراف می‌نگرد و به دور از هرگونه پوچ‌گرایی و یأس فلسفی در این مسیر گام بر می‌دارد و از واقعیت‌های زندگی و جامعه‌ی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قطعنامه، ادبیات اعتراض گسترش یافت و او که نگران جامعه و مردم جامعه خویش بود، به نقد جامعه از منظر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حضور پررنگ مضامین دینی به ویژه در سال‌های آغازین پیروزی انقلاب، از او شاعری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پور در کسوت استادی دانشگاه با ادبیات نوین و معاصر به خوبی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دغدغه‌ی او جمع و پیوند میان سنت و نوآوری با توجهی شایسته به گذشته از منظر فکری و فرهنگی و بهره گرفتن از امکانات شعر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شعر قیصر ، شعری منطبق بر ذهن و زبان امروزی و ریشه دار در پیشینه و پشتوانه‌ها، یعنی سری در سنت و سری در تجدد دارد و هنر او جمع متعادل میان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پور، گاهی به اشعار توصیفی روی می‌آورد و یا به وصف حال خود می‌پردازد و گاهی نیز مرثیه می‌سراید و یا در قالب اشعار تغزلی از عشق و معشوق سخن می‌گوید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Wiki Pedia.org</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4332647_581953129"/>
      <w:bookmarkStart w:id="296" w:name="_Toc110"/>
      <w:bookmarkEnd w:id="295"/>
      <w:r>
        <w:rPr/>
        <w:t>5-1-4</w:t>
      </w:r>
      <w:r>
        <w:rPr>
          <w:rtl w:val="true"/>
        </w:rPr>
        <w:t xml:space="preserve">. </w:t>
      </w:r>
      <w:r>
        <w:rPr>
          <w:rtl w:val="true"/>
        </w:rPr>
        <w:t>اشعار اجتماعی قیصر</w:t>
      </w:r>
      <w:bookmarkEnd w:id="296"/>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اجتماعی، شعری است که به اجتماع، پدیده‌های اجتماعی و مسائل روزمره‌ی </w:t>
      </w:r>
    </w:p>
    <w:p>
      <w:pPr>
        <w:pStyle w:val="BookText"/>
        <w:rPr/>
      </w:pPr>
      <w:r>
        <w:rPr>
          <w:rFonts w:ascii="IRNazanin" w:hAnsi="IRNazanin" w:eastAsia="IRNazanin"/>
          <w:color w:val="111111"/>
          <w:sz w:val="28"/>
          <w:sz w:val="28"/>
          <w:szCs w:val="28"/>
          <w:rtl w:val="true"/>
          <w:lang w:bidi="fa-IR"/>
        </w:rPr>
        <w:t>زندگی توجه دارد و بنابراین از صورت فردی و شخصی درمی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اجتماعی در ایران با مشروطه آغاز شد و به تدریج به اوج رسید؛ شعری در جستجوی آزادی، عدالت، بیدارگری مردم، مبارزه برای رهایی وطن، مبارزه با بیداد حاکم بر اجتماع و انتقادات اجتماعی از جمله چهره‌های شاخص در شعر اجتماعی این دوره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سیداشرف الدین 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معاصر ایران، فرزند خلف شعر مشروطه است و تعهد اجتماعی خود را از آن دوره به ارث می‌برد، به ویژه پس از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رژیم ستمشاهی در ایران، نقش شاعران در زمینه حوزه سیاسی و اجتماعی کشور برجسته‌ترمی‌شود و وقوع جنگ تحمیلی و دفاع مقدس بر میزان تعهد اجتماعی شاعران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شعر اجتماعی در ایران رنگ و بویی دیگر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توجه مردم جامعه را به ارزش‌های انسانی جلب کرد و انگیزه‌ی توجه به مسائل انسانی و اجتماعی را در همه افراد جامعه به ویژه شاعران به عنوان وجدان‌های بیدارگر جامعه به وجود آورد؛ اکنون دیگر شاعر نمی‌تواند در برج عاج خویش بنشیند و به مضامین فردی و شخصی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انقلاب اسلامی هم بر جهان بینی و نوع نگرش شاعران و هم بر ساختار شعر ایشان تأثیر ژرفی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 پس از انقلاب نیز تداوم یافت و شعر انقلاب همچنان متأثر از جریان‌ها و رویدادهای سیاسی و اجتماعی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امین پور به عنوان یکی از شاعران انقلابی، در زمینه شعر اجتماعی حضوری فعال دارد در اشعار اجتماعی او که با نوعی رئالیسم اجتماعی مقرون است، الفاظ شعری غالباً نرم و تغزلی‌اند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تعهد اجتماعی قیصر به ویژه در آثار نخستین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تعهدی است که او نسبت به انقلاب، رزمندگان و شهیدان دارد؛ از این رو در روزگار جنگ به راوی جنگ بدل می‌شود و فضای جنگ و آرمان‌های دینی و انقلابی را مورد توجه قرار می‌دهد و اشعاری آمیخته با شعار و با صبغه‌ی حماسی در جهت تهییج و برانگیختن مخاطب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با بیان روایی که بازتاب روح جمعی و انعکاسی از رخدادهای سیاسی – اجتماعی جامعه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قیصر پس از جنگ، نسبت به مسائل اجتماعی حساسیت بیشتری می‌یابد و با دیدی انتقادی بدان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روحیه‌ی مبارزه‌طلبی، لحنی اعتراضی و انتقادی به اشعار او</w:t>
      </w:r>
    </w:p>
    <w:p>
      <w:pPr>
        <w:pStyle w:val="BookText"/>
        <w:rPr/>
      </w:pPr>
      <w:r>
        <w:rPr>
          <w:rFonts w:ascii="IRNazanin" w:hAnsi="IRNazanin" w:eastAsia="IRNazanin"/>
          <w:color w:val="111111"/>
          <w:sz w:val="28"/>
          <w:sz w:val="28"/>
          <w:szCs w:val="28"/>
          <w:rtl w:val="true"/>
          <w:lang w:bidi="fa-IR"/>
        </w:rPr>
        <w:t>می‌بخشد، از این رو دنبال روشنگری و بیان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پور با شناخت صحیح از جامعه، دردها و مسائل مربوط بدان، به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خود می‌پردازد و علاوه بر آن به مسائل اجتماعی تمام جوامع بشری نیز نظر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با طرح بسیاری از واقعیّات اجتماعی در اشعارش، خود را به عنوان شاعری اجتماعی مطرح نموده است؛ شاعری که سعی در نشان دادن مشکلات سیاسی و اجتماعی جامعه خود دارد و در عین حال اصلاح جامعه‌ی جهانی را نیز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انسان معاصر عصر خویش است که به تناسب شرایط از سویی به سویی دیگر متمایل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از دیرباز در شعر فارسی مجال ظهور یافته است، در شعر امین پور گاه در پرده‌ای از رمز و گاه به صراحت دیده می‌شود؛ زیرا انقلاب اسلامی به عنوان پدیده‌ای ممتاز و شگفتی‌آفرین در جهان معاصر پیوند خاصی با مسائل سیاسی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پس از جنگ با حفظ مؤلفه‌های اعتقادی خود به مضامینی می‌پردازد که در گذشته چندان بدان‌ها توجه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اجتماعی امین پور، حکایتگر دیدگاه‌های او نسبت به اوضاع و احوال کشور و جامعه است و مشتمل بر انقلاب، جنگ و مسائل مربوط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پیروزی انقلاب تا پایان جنگ اشعار قیصر اغلب اندیشه‌های سیاسی و اجتماعی او را منعکس می‌کند و بدین‌وسیله شاعر به مسئولیت انسانی و هنری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دوم خرداد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فضای اجتماعی آزادتر و شرایط جامعه مساعدتر می‌شود، اشعار او از نظر محتوای اجتماعی وضوح بیشتری می‌یابد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اندیشه‌های اجتماعی قیصر در مجموعه‌های نخستین شعری او به ویژه در دو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متأثر از فضای جنگ و انقلاب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جنگ، تقدیس شهید، شهادت و شهادت طلبی، تکریم و ستایش رزمندگان، پاسداران و بسیجیان، امام خمینی، جهاد و دعوت به ستیز و مقاومت در راه آزادی، تکریم و یادبود مبارزان آزادیخواه و جان باختگان راه انقلاب، سرزنش واماندگان، سست گامان </w:t>
      </w:r>
    </w:p>
    <w:p>
      <w:pPr>
        <w:pStyle w:val="BookText"/>
        <w:rPr/>
      </w:pPr>
      <w:r>
        <w:rPr>
          <w:rFonts w:ascii="IRNazanin" w:hAnsi="IRNazanin" w:eastAsia="IRNazanin"/>
          <w:color w:val="111111"/>
          <w:sz w:val="28"/>
          <w:sz w:val="28"/>
          <w:szCs w:val="28"/>
          <w:rtl w:val="true"/>
          <w:lang w:bidi="fa-IR"/>
        </w:rPr>
        <w:t>و مسامحه‌کاران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اجتماعی امین پور پس از جنگ به ویژه در مجموعه‌های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آینه‌های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همه آفتابگردانند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خویش و اظهار شرمساری در برابر شهیدان، صلح طلبی و نفی خشونت، همدردی و هم صدایی با نهضت‌های آزادیخواه جهان، آزادی، آرمان‌گرایی، نوستالژی، نکوهش زندگی شهری و ستایش پاکی و اصالت زندگی روستایی، نگاه نقادانه به مسائل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5788_50927"/>
      <w:bookmarkStart w:id="298" w:name="pg5788_50927"/>
      <w:bookmarkEnd w:id="298"/>
    </w:p>
    <w:p>
      <w:pPr>
        <w:pStyle w:val="Heading4"/>
        <w:numPr>
          <w:ilvl w:val="3"/>
          <w:numId w:val="1"/>
        </w:numPr>
        <w:rPr/>
      </w:pPr>
      <w:bookmarkStart w:id="299" w:name="pg5788_50927"/>
      <w:bookmarkStart w:id="300" w:name="__RefHeading___Toc4332649_581953129"/>
      <w:bookmarkStart w:id="301" w:name="_Toc111"/>
      <w:bookmarkEnd w:id="299"/>
      <w:bookmarkEnd w:id="300"/>
      <w:r>
        <w:rPr/>
        <w:t>2-4</w:t>
      </w:r>
      <w:r>
        <w:rPr>
          <w:rtl w:val="true"/>
        </w:rPr>
        <w:t xml:space="preserve">. </w:t>
      </w:r>
      <w:r>
        <w:rPr>
          <w:rtl w:val="true"/>
        </w:rPr>
        <w:t>سید حسین حسینی</w:t>
      </w:r>
      <w:bookmarkEnd w:id="301"/>
    </w:p>
    <w:p>
      <w:pPr>
        <w:pStyle w:val="Heading5"/>
        <w:numPr>
          <w:ilvl w:val="4"/>
          <w:numId w:val="1"/>
        </w:numPr>
        <w:rPr/>
      </w:pPr>
      <w:bookmarkStart w:id="302" w:name="__RefHeading___Toc4332651_581953129"/>
      <w:bookmarkStart w:id="303" w:name="_Toc112"/>
      <w:bookmarkEnd w:id="302"/>
      <w:r>
        <w:rPr/>
        <w:t>1-2-4</w:t>
      </w:r>
      <w:r>
        <w:rPr>
          <w:rtl w:val="true"/>
        </w:rPr>
        <w:t>.</w:t>
      </w:r>
      <w:r>
        <w:rPr>
          <w:rtl w:val="true"/>
        </w:rPr>
        <w:t>زندگی‌نامه سید حسن حسینی</w:t>
      </w:r>
      <w:bookmarkEnd w:id="303"/>
    </w:p>
    <w:p>
      <w:pPr>
        <w:pStyle w:val="BookText"/>
        <w:rPr/>
      </w:pPr>
      <w:r>
        <w:rPr>
          <w:rFonts w:ascii="IRNazanin" w:hAnsi="IRNazanin" w:eastAsia="IRNazanin"/>
          <w:color w:val="111111"/>
          <w:sz w:val="28"/>
          <w:sz w:val="28"/>
          <w:szCs w:val="28"/>
          <w:rtl w:val="true"/>
          <w:lang w:bidi="fa-IR"/>
        </w:rPr>
        <w:t xml:space="preserve">سید حسن حسینی شاعر، نویسنده، پژوهشگر معاصر ایرانی در روز نهم فروردین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محله‌ی سلسبیل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دریافت دیپلم طبیعی در رشته‌ی تغذیه در دانشگاه مشهد به تحصیل پرداخت و فوق‌لیسانس و دکتری را در رشته‌ی ادبیات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حسینی مسلط به زبان عربی و آشنا به زبان‌های ترکی و انگلیسی در حد استفاده از منابع و مآخذ و صبحت کردن و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سرودن را در مطبوعات قبل از انقلاب علی‌الخصوص مجله فردوسی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اندیشه و هنر اسلامی را همراه با استاد محمدرضا حکیمی و دیگران راه‌اندازی کرد که مسؤولیت بخش ادبیات و شعر را به همراه قیصر امین پور بر عهده داشت در دوره آموزش سربازی بود که جنگ آغاز گردید در این زمان مسؤولیت رادیو ارتش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حوزه هنری بازگشت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اختلافات با مدیر وقت به تدریس در دانشگاه الزهرا و دانشگاه آزاد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ویرایش رادیو تا زمان وفاتش حضور داشت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فعالیت‌های دکتر حسینی شامل شعر، تحقیق، ترجمه و تألیف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04" w:name="pg5788_50928"/>
    </w:p>
    <w:p>
      <w:pPr>
        <w:pStyle w:val="BookText"/>
        <w:rPr/>
      </w:pPr>
      <w:bookmarkEnd w:id="304"/>
      <w:r>
        <w:rPr>
          <w:rFonts w:ascii="IRNazanin" w:hAnsi="IRNazanin" w:eastAsia="IRNazanin"/>
          <w:color w:val="111111"/>
          <w:sz w:val="28"/>
          <w:sz w:val="28"/>
          <w:szCs w:val="28"/>
          <w:rtl w:val="true"/>
          <w:lang w:bidi="fa-IR"/>
        </w:rPr>
        <w:t xml:space="preserve">سال‌های آخر عمر خود را به سبک‌شناسی قرآن و زبان‌شناسی حافظ مشغول بود و در نهم فروردین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درگذشت</w:t>
      </w:r>
      <w:r>
        <w:rPr>
          <w:rFonts w:eastAsia="IRNazanin" w:cs="IRNazanin"/>
          <w:color w:val="111111"/>
          <w:sz w:val="28"/>
          <w:szCs w:val="28"/>
          <w:rtl w:val="true"/>
          <w:lang w:bidi="fa-IR"/>
        </w:rPr>
        <w:t>.</w:t>
      </w:r>
    </w:p>
    <w:p>
      <w:pPr>
        <w:pStyle w:val="Heading5"/>
        <w:numPr>
          <w:ilvl w:val="4"/>
          <w:numId w:val="1"/>
        </w:numPr>
        <w:rPr/>
      </w:pPr>
      <w:bookmarkStart w:id="305" w:name="__RefHeading___Toc4332653_581953129"/>
      <w:bookmarkStart w:id="306" w:name="_Toc113"/>
      <w:bookmarkEnd w:id="305"/>
      <w:r>
        <w:rPr/>
        <w:t>2-2-4</w:t>
      </w:r>
      <w:r>
        <w:rPr>
          <w:rtl w:val="true"/>
        </w:rPr>
        <w:t>.</w:t>
      </w:r>
      <w:r>
        <w:rPr>
          <w:rtl w:val="true"/>
        </w:rPr>
        <w:t>آثار سید حسن حسینی</w:t>
      </w:r>
      <w:bookmarkEnd w:id="306"/>
    </w:p>
    <w:p>
      <w:pPr>
        <w:pStyle w:val="Heading6"/>
        <w:numPr>
          <w:ilvl w:val="5"/>
          <w:numId w:val="1"/>
        </w:numPr>
        <w:rPr/>
      </w:pPr>
      <w:bookmarkStart w:id="307" w:name="__RefHeading___Toc4332655_581953129"/>
      <w:bookmarkStart w:id="308" w:name="_Toc114"/>
      <w:bookmarkEnd w:id="307"/>
      <w:r>
        <w:rPr>
          <w:rtl w:val="true"/>
        </w:rPr>
        <w:t>اشاره</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صدا با حلق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انتشارات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تأملات اجتماعی و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سوره مهر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سپهری و سبک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زمینه سبک‌شناسی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نشر افق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در نمای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ادبیات و سینما از طریق معانی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شعر جنگ و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داروی طرح ژنریک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سوره مهر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سنگ، انتشارات سوره مهر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 نامه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ملکوت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سوره مهر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شرابه‌های روسری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انتشارات انجمن شاعران ایران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سفرنامه‌ی گردباد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انجمن شاعران ایران</w:t>
      </w:r>
    </w:p>
    <w:p>
      <w:pPr>
        <w:pStyle w:val="Heading6"/>
        <w:numPr>
          <w:ilvl w:val="5"/>
          <w:numId w:val="1"/>
        </w:numPr>
        <w:rPr/>
      </w:pPr>
      <w:bookmarkStart w:id="309" w:name="__RefHeading___Toc4332657_581953129"/>
      <w:bookmarkStart w:id="310" w:name="_Toc115"/>
      <w:bookmarkEnd w:id="309"/>
      <w:r>
        <w:rPr>
          <w:rtl w:val="true"/>
        </w:rPr>
        <w:t>ترجمه‌ها</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گزیده‌ای از آثار جبران خلیل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شاعران و نویسندگان معاصر عرب، همراه با موسی بیدج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 Pedia.org</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332659_581953129"/>
      <w:bookmarkStart w:id="312" w:name="_Toc116"/>
      <w:bookmarkEnd w:id="311"/>
      <w:r>
        <w:rPr/>
        <w:t>3-2-4</w:t>
      </w:r>
      <w:r>
        <w:rPr>
          <w:rtl w:val="true"/>
        </w:rPr>
        <w:t xml:space="preserve">. </w:t>
      </w:r>
      <w:r>
        <w:rPr>
          <w:rtl w:val="true"/>
        </w:rPr>
        <w:t>گذری بر اندیشه و شعر سید حسن حسینی</w:t>
      </w:r>
      <w:bookmarkEnd w:id="312"/>
    </w:p>
    <w:p>
      <w:pPr>
        <w:pStyle w:val="Heading6"/>
        <w:numPr>
          <w:ilvl w:val="5"/>
          <w:numId w:val="1"/>
        </w:numPr>
        <w:rPr/>
      </w:pPr>
      <w:bookmarkStart w:id="313" w:name="__RefHeading___Toc4332661_581953129"/>
      <w:bookmarkStart w:id="314" w:name="_Toc117"/>
      <w:bookmarkEnd w:id="313"/>
      <w:r>
        <w:rPr>
          <w:rtl w:val="true"/>
        </w:rPr>
        <w:t>اشاره</w:t>
      </w:r>
      <w:bookmarkEnd w:id="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هنوز زلال کلامش را یارای جریان و بارآوری بود، هنوز ذوق نقاشی و طبع طنازش مجال نو بودن و نو ماندن داشت و هنوز سخن دلپذیرش بیش از اینکه زینت‌بخش موزه خاطره‌ها و بزرگداشت‌ها شود می‌توانست مؤثر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تقدیر چنین بود اهل دل بود و خلوتی داشت با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رهگذار کلام او را لطفی و تأثیری که دلیل راه نوجویان عرصه‌ی شعر و شاعران جوان و جوان دل گردید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هجوم آثاری بی‌مایه و غالباً تقلیدی که همچون لباسی از وصله‌های ناجور بر قامت رشید شعر امروز نشسته‌اند رغبتی به نشر رایحه‌ی ذوق سرشار و طبع لطیفش نداشت، اما همان آثار کم‌حجم و معدود شعری که از خود به یادگار گذاشت مکان و مرتبه‌ی شایسته‌ی او را در شعر معاصر به ویژه در شعر و ادب پایداری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پیش روی دارید برگرفته از پژوهشی است در شعر زنده‌یاد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bookmarkStart w:id="315" w:name="pg5788_50929"/>
    </w:p>
    <w:p>
      <w:pPr>
        <w:pStyle w:val="BookText"/>
        <w:rPr/>
      </w:pPr>
      <w:bookmarkEnd w:id="315"/>
      <w:r>
        <w:rPr>
          <w:rFonts w:ascii="IRNazanin" w:hAnsi="IRNazanin" w:eastAsia="IRNazanin"/>
          <w:color w:val="111111"/>
          <w:sz w:val="28"/>
          <w:sz w:val="28"/>
          <w:szCs w:val="28"/>
          <w:rtl w:val="true"/>
          <w:lang w:bidi="fa-IR"/>
        </w:rPr>
        <w:t>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رویکرد اصلی آن دست یافتن به مختصات و ویژگی‌های شعر او و شیوه‌ی آن با توجه به بررسی پنج عنصر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تخیل،</w:t>
      </w:r>
    </w:p>
    <w:p>
      <w:pPr>
        <w:pStyle w:val="BookText"/>
        <w:rPr/>
      </w:pPr>
      <w:r>
        <w:rPr>
          <w:rFonts w:ascii="IRNazanin" w:hAnsi="IRNazanin" w:eastAsia="IRNazanin"/>
          <w:color w:val="111111"/>
          <w:sz w:val="28"/>
          <w:sz w:val="28"/>
          <w:szCs w:val="28"/>
          <w:rtl w:val="true"/>
          <w:lang w:bidi="fa-IR"/>
        </w:rPr>
        <w:t>شکل و قالب، زبان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شعری او است هر چند که ویژگی اصلی شعر او گرمی و لطف کلام دلنشین اوست که کلامش را گیرا کرده است</w:t>
      </w:r>
      <w:r>
        <w:rPr>
          <w:rFonts w:eastAsia="IRNazanin" w:cs="IRNazanin"/>
          <w:color w:val="111111"/>
          <w:sz w:val="28"/>
          <w:szCs w:val="28"/>
          <w:rtl w:val="true"/>
          <w:lang w:bidi="fa-IR"/>
        </w:rPr>
        <w:t>.</w:t>
      </w:r>
    </w:p>
    <w:p>
      <w:pPr>
        <w:pStyle w:val="Heading6"/>
        <w:numPr>
          <w:ilvl w:val="5"/>
          <w:numId w:val="1"/>
        </w:numPr>
        <w:rPr/>
      </w:pPr>
      <w:bookmarkStart w:id="316" w:name="__RefHeading___Toc4332663_581953129"/>
      <w:bookmarkStart w:id="317" w:name="_Toc118"/>
      <w:bookmarkEnd w:id="316"/>
      <w:r>
        <w:rPr/>
        <w:t>1-3-2-4</w:t>
      </w:r>
      <w:r>
        <w:rPr>
          <w:rtl w:val="true"/>
        </w:rPr>
        <w:t xml:space="preserve">. </w:t>
      </w:r>
      <w:r>
        <w:rPr>
          <w:rtl w:val="true"/>
        </w:rPr>
        <w:t>درون‌مایه و محتوا</w:t>
      </w:r>
      <w:bookmarkEnd w:id="317"/>
    </w:p>
    <w:p>
      <w:pPr>
        <w:pStyle w:val="BookText"/>
        <w:rPr/>
      </w:pPr>
      <w:r>
        <w:rPr>
          <w:rFonts w:ascii="IRNazanin" w:hAnsi="IRNazanin" w:eastAsia="IRNazanin"/>
          <w:color w:val="111111"/>
          <w:sz w:val="28"/>
          <w:sz w:val="28"/>
          <w:szCs w:val="28"/>
          <w:rtl w:val="true"/>
          <w:lang w:bidi="fa-IR"/>
        </w:rPr>
        <w:t xml:space="preserve">با تحلیل و بررسی محتوا و درون‌مایه سرودهای او در دو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زیر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شب سروده‌ها از مجموعه هم صدا با حلق اسماعیل، بیان شعری شاعر اغلب تمثیلی و نمادین است که برای پرداختن به مضامین حوزه‌ی مقاومت و پایداری، شیوه مناسب‌تری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می‌توان از دعای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تولد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سروده‌های سحرزاد نوع نگاه شاعر، کاملاً آرمانی، امیدوار و نویدبخش است و توصیفات او اغلب همراه با تقدیس و تعظیم است و شکایت در شعر او راه ندارد، مگر شکایت از خویشتن، در واقع در فضای شکوه آرمانی و روشنی که حاصل پیروزی انقلاب بود، جهت نگاه شاعر رو به اوج است، اما سال‌های بعد که سختی صخره‌های اغراض و خار طعنه‌ها و زخم دورنگی‌ها پای دل شاعر را آزرده می‌سازد، ناگزیر گاهی نگاه از قله برمی‌گیرد و به زیر پای خویش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بعدها گاهی شرنگ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چاشنی کلام شیرین خود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حماسه و تنزل؛ در شعر حسینی آمیختگی حماسه و تغزل که از شاخصه‌های شعر دفاع مقدس است به صورت آشکار خصوصاً در شعرهای سنتی نمود یافته است او غالباً توصیفات حماسی و واژه‌هایی چون شمشیر، خنجر، دشنه،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بیانی تغزلی و غنایی آمیخته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شعرهای نو و سنتی سروده‌های سحرزاد، می‌توان به این نکته اشاره کرد که شعرهای سنتی این بخش نسبت به شعرهای نو و حتی شب سروده‌ها از عمق و ژرفای کمتری برخوردارند و گاهی ساده و سطحی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شعرهای آزاد، نوع نگرش شاعر به مسائل پیرامون و موضوعات سیاسی داخلی و حتی فراملی، عمیق‌تر و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آنکه بیان شعری در این دسته از سروده‌ها </w:t>
      </w:r>
      <w:bookmarkStart w:id="318" w:name="pg5788_50930"/>
    </w:p>
    <w:p>
      <w:pPr>
        <w:pStyle w:val="BookText"/>
        <w:rPr/>
      </w:pPr>
      <w:bookmarkEnd w:id="318"/>
      <w:r>
        <w:rPr>
          <w:rFonts w:ascii="IRNazanin" w:hAnsi="IRNazanin" w:eastAsia="IRNazanin"/>
          <w:color w:val="111111"/>
          <w:sz w:val="28"/>
          <w:sz w:val="28"/>
          <w:szCs w:val="28"/>
          <w:rtl w:val="true"/>
          <w:lang w:bidi="fa-IR"/>
        </w:rPr>
        <w:t>غالباً نمادین و غیرصریح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شاعر در مذمت کسانی که پس از انقلاب چشم امید به سویی دیگر دوخته‌اند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خنده‌دار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فجر و رویش خورشید بی‌زوال</w:t>
      </w:r>
    </w:p>
    <w:p>
      <w:pPr>
        <w:pStyle w:val="BookText"/>
        <w:rPr/>
      </w:pPr>
      <w:r>
        <w:rPr>
          <w:rFonts w:ascii="IRNazanin" w:hAnsi="IRNazanin" w:eastAsia="IRNazanin"/>
          <w:color w:val="111111"/>
          <w:sz w:val="28"/>
          <w:sz w:val="28"/>
          <w:szCs w:val="28"/>
          <w:rtl w:val="true"/>
          <w:lang w:bidi="fa-IR"/>
        </w:rPr>
        <w:t>بوزینگان به کرم شب‌تاب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مجموعه‌ی گنجشک و جبرئیل مایه اصلی اغلب شعرها بر گرفته از فرهنگ عاشورا است و شاعر گاهی صریح و مستقیم و گاهی نیز با بیانی نمادین از واقعه‌ی کربلا، شجاعت‌ها،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دلیری‌ها و نیز از تأثیر آن بر حماسه سازی‌های رزمندگان و حماسه‌آفرینان دفاع مقدس سخن می‌گوید</w:t>
      </w:r>
      <w:r>
        <w:rPr>
          <w:rFonts w:eastAsia="IRNazanin" w:cs="IRNazanin"/>
          <w:color w:val="111111"/>
          <w:sz w:val="28"/>
          <w:szCs w:val="28"/>
          <w:rtl w:val="true"/>
          <w:lang w:bidi="fa-IR"/>
        </w:rPr>
        <w:t>.</w:t>
      </w:r>
    </w:p>
    <w:p>
      <w:pPr>
        <w:pStyle w:val="Heading6"/>
        <w:numPr>
          <w:ilvl w:val="5"/>
          <w:numId w:val="1"/>
        </w:numPr>
        <w:rPr/>
      </w:pPr>
      <w:bookmarkStart w:id="319" w:name="__RefHeading___Toc4332665_581953129"/>
      <w:bookmarkStart w:id="320" w:name="_Toc119"/>
      <w:bookmarkEnd w:id="319"/>
      <w:r>
        <w:rPr/>
        <w:t>2-3-2-4</w:t>
      </w:r>
      <w:r>
        <w:rPr>
          <w:rtl w:val="true"/>
        </w:rPr>
        <w:t xml:space="preserve">. </w:t>
      </w:r>
      <w:r>
        <w:rPr>
          <w:rtl w:val="true"/>
        </w:rPr>
        <w:t>تخیل</w:t>
      </w:r>
      <w:bookmarkEnd w:id="320"/>
    </w:p>
    <w:p>
      <w:pPr>
        <w:pStyle w:val="Heading6"/>
        <w:numPr>
          <w:ilvl w:val="5"/>
          <w:numId w:val="1"/>
        </w:numPr>
        <w:rPr/>
      </w:pPr>
      <w:bookmarkStart w:id="321" w:name="__RefHeading___Toc4332667_581953129"/>
      <w:bookmarkStart w:id="322" w:name="_Toc120"/>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توجه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است که نه تنها در شعر، حتی در نثر حسینی نیز به چشم می‌خورد او خیال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خیمه‌ی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حتی بر این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خیال در شعر بهتر از بی‌خیالی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عنصر خیال در شعر او از جایگاه و پایگاه قابل توجهی برخوردار است هر چند که در برخی از اشعار دوره‌ی جوانی او این عنصر به کمال و پختگی لازم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فضای کلی شعر او، بهره‌گیری مناسب از تخیل را می‌توان از نقاط قوت شعر وی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البته مرهون طبع لطیف و خیال نازک اوست که در مکتب شعر بیدل و انس با شعر سبک هندی خود را به کمال نزدیک کرده است و شعرهای سنتی او، همچون اکثر قالب‌های سنتی شعر امروز، فاقد این خصوصیت است</w:t>
      </w:r>
      <w:r>
        <w:rPr>
          <w:rFonts w:eastAsia="IRNazanin" w:cs="IRNazanin"/>
          <w:color w:val="111111"/>
          <w:sz w:val="28"/>
          <w:szCs w:val="28"/>
          <w:rtl w:val="true"/>
          <w:lang w:bidi="fa-IR"/>
        </w:rPr>
        <w:t>.</w:t>
      </w:r>
    </w:p>
    <w:p>
      <w:pPr>
        <w:pStyle w:val="Heading6"/>
        <w:numPr>
          <w:ilvl w:val="5"/>
          <w:numId w:val="1"/>
        </w:numPr>
        <w:rPr/>
      </w:pPr>
      <w:bookmarkStart w:id="323" w:name="__RefHeading___Toc4332669_581953129"/>
      <w:bookmarkStart w:id="324" w:name="_Toc121"/>
      <w:bookmarkEnd w:id="323"/>
      <w:r>
        <w:rPr>
          <w:rtl w:val="true"/>
        </w:rPr>
        <w:t>محور عمودی خیال</w:t>
      </w:r>
      <w:bookmarkEnd w:id="324"/>
    </w:p>
    <w:p>
      <w:pPr>
        <w:pStyle w:val="BookText"/>
        <w:rPr/>
      </w:pPr>
      <w:r>
        <w:rPr>
          <w:rFonts w:ascii="IRNazanin" w:hAnsi="IRNazanin" w:eastAsia="IRNazanin"/>
          <w:color w:val="111111"/>
          <w:sz w:val="28"/>
          <w:sz w:val="28"/>
          <w:szCs w:val="28"/>
          <w:rtl w:val="true"/>
          <w:lang w:bidi="fa-IR"/>
        </w:rPr>
        <w:t xml:space="preserve">تصویرگری و تصویرپردازی در ساختار عمودی شعر، تنها در شعرهای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یافته است و شعرهای سنتی او هم چون اکثر قالب‌های سنتی شعر امروز، فاقد این خصوصیت است</w:t>
      </w:r>
      <w:r>
        <w:rPr>
          <w:rFonts w:eastAsia="IRNazanin" w:cs="IRNazanin"/>
          <w:color w:val="111111"/>
          <w:sz w:val="28"/>
          <w:szCs w:val="28"/>
          <w:rtl w:val="true"/>
          <w:lang w:bidi="fa-IR"/>
        </w:rPr>
        <w:t>.</w:t>
      </w:r>
    </w:p>
    <w:p>
      <w:pPr>
        <w:pStyle w:val="Heading6"/>
        <w:numPr>
          <w:ilvl w:val="5"/>
          <w:numId w:val="1"/>
        </w:numPr>
        <w:rPr/>
      </w:pPr>
      <w:bookmarkStart w:id="325" w:name="__RefHeading___Toc4332671_581953129"/>
      <w:bookmarkStart w:id="326" w:name="_Toc122"/>
      <w:bookmarkEnd w:id="325"/>
      <w:r>
        <w:rPr>
          <w:rtl w:val="true"/>
        </w:rPr>
        <w:t>نمونه‌ای از شعر نو</w:t>
      </w:r>
      <w:bookmarkEnd w:id="32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بسترش، قبر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گهواره او دغدغه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شیرش </w:t>
      </w:r>
      <w:bookmarkStart w:id="327" w:name="pg5788_50931"/>
    </w:p>
    <w:p>
      <w:pPr>
        <w:pStyle w:val="BookText"/>
        <w:rPr/>
      </w:pPr>
      <w:bookmarkEnd w:id="327"/>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بیچاره شهاب</w:t>
      </w:r>
      <w:r>
        <w:rPr>
          <w:rFonts w:eastAsia="IRNazanin" w:cs="IRNazanin"/>
          <w:color w:val="111111"/>
          <w:sz w:val="28"/>
          <w:szCs w:val="28"/>
          <w:rtl w:val="true"/>
          <w:lang w:bidi="fa-IR"/>
        </w:rPr>
        <w:t>! ... »</w:t>
      </w:r>
    </w:p>
    <w:p>
      <w:pPr>
        <w:pStyle w:val="Heading6"/>
        <w:numPr>
          <w:ilvl w:val="5"/>
          <w:numId w:val="1"/>
        </w:numPr>
        <w:rPr/>
      </w:pPr>
      <w:bookmarkStart w:id="328" w:name="__RefHeading___Toc4332673_581953129"/>
      <w:bookmarkStart w:id="329" w:name="_Toc123"/>
      <w:bookmarkEnd w:id="328"/>
      <w:r>
        <w:rPr>
          <w:rtl w:val="true"/>
        </w:rPr>
        <w:t>محور افقی خیال</w:t>
      </w:r>
      <w:bookmarkEnd w:id="329"/>
    </w:p>
    <w:p>
      <w:pPr>
        <w:pStyle w:val="Heading6"/>
        <w:numPr>
          <w:ilvl w:val="5"/>
          <w:numId w:val="1"/>
        </w:numPr>
        <w:rPr/>
      </w:pPr>
      <w:bookmarkStart w:id="330" w:name="__RefHeading___Toc4332675_581953129"/>
      <w:bookmarkStart w:id="331" w:name="_Toc124"/>
      <w:bookmarkEnd w:id="330"/>
      <w:r>
        <w:rPr>
          <w:rtl w:val="true"/>
        </w:rPr>
        <w:t>تشبیه</w:t>
      </w:r>
      <w:bookmarkEnd w:id="331"/>
    </w:p>
    <w:p>
      <w:pPr>
        <w:pStyle w:val="BookText"/>
        <w:rPr/>
      </w:pPr>
      <w:r>
        <w:rPr>
          <w:rFonts w:ascii="IRNazanin" w:hAnsi="IRNazanin" w:eastAsia="IRNazanin"/>
          <w:color w:val="111111"/>
          <w:sz w:val="28"/>
          <w:sz w:val="28"/>
          <w:szCs w:val="28"/>
          <w:rtl w:val="true"/>
          <w:lang w:bidi="fa-IR"/>
        </w:rPr>
        <w:t xml:space="preserve">در شعر سید حسن حسینی تشبیه بیش از آنکه به طور گسترده و کامل دیده شود در شکل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تشبیهی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عنصر سازنده‌ی تشبیه غالباً طبیعت است</w:t>
      </w:r>
      <w:r>
        <w:rPr>
          <w:rFonts w:eastAsia="IRNazanin" w:cs="IRNazanin"/>
          <w:color w:val="111111"/>
          <w:sz w:val="28"/>
          <w:szCs w:val="28"/>
          <w:rtl w:val="true"/>
          <w:lang w:bidi="fa-IR"/>
        </w:rPr>
        <w:t>.</w:t>
      </w:r>
    </w:p>
    <w:p>
      <w:pPr>
        <w:pStyle w:val="Heading6"/>
        <w:numPr>
          <w:ilvl w:val="5"/>
          <w:numId w:val="1"/>
        </w:numPr>
        <w:rPr/>
      </w:pPr>
      <w:bookmarkStart w:id="332" w:name="__RefHeading___Toc4332677_581953129"/>
      <w:bookmarkStart w:id="333" w:name="_Toc125"/>
      <w:bookmarkEnd w:id="332"/>
      <w:r>
        <w:rPr>
          <w:rtl w:val="true"/>
        </w:rPr>
        <w:t>نمونه‌ای از اضافه‌ی تشبیهی</w:t>
      </w:r>
      <w:bookmarkEnd w:id="333"/>
    </w:p>
    <w:p>
      <w:pPr>
        <w:pStyle w:val="BookText"/>
        <w:rPr/>
      </w:pPr>
      <w:r>
        <w:rPr>
          <w:rFonts w:ascii="IRNazanin" w:hAnsi="IRNazanin" w:eastAsia="IRNazanin"/>
          <w:color w:val="111111"/>
          <w:sz w:val="28"/>
          <w:sz w:val="28"/>
          <w:szCs w:val="28"/>
          <w:rtl w:val="true"/>
          <w:lang w:bidi="fa-IR"/>
        </w:rPr>
        <w:t>آذرخش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هم‌صدا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شغالان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هم‌صدا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گنجشک و جبرئیل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6"/>
        <w:numPr>
          <w:ilvl w:val="5"/>
          <w:numId w:val="1"/>
        </w:numPr>
        <w:rPr/>
      </w:pPr>
      <w:bookmarkStart w:id="334" w:name="__RefHeading___Toc4332679_581953129"/>
      <w:bookmarkStart w:id="335" w:name="_Toc126"/>
      <w:bookmarkEnd w:id="334"/>
      <w:r>
        <w:rPr>
          <w:rtl w:val="true"/>
        </w:rPr>
        <w:t>استعاره</w:t>
      </w:r>
      <w:bookmarkEnd w:id="335"/>
    </w:p>
    <w:p>
      <w:pPr>
        <w:pStyle w:val="BookText"/>
        <w:rPr/>
      </w:pPr>
      <w:r>
        <w:rPr>
          <w:rFonts w:ascii="IRNazanin" w:hAnsi="IRNazanin" w:eastAsia="IRNazanin"/>
          <w:color w:val="111111"/>
          <w:sz w:val="28"/>
          <w:sz w:val="28"/>
          <w:szCs w:val="28"/>
          <w:rtl w:val="true"/>
          <w:lang w:bidi="fa-IR"/>
        </w:rPr>
        <w:t xml:space="preserve">در شعرهای دو مجموعه‌ی یاد شده استعاره‌ی مصرحه کاربرد زیادی ندارد مگر آن دسته از واژه‌ها که به علت کثرت کاربرد در شعر او تبدیل به نماد شده‌اند مثلاً در این شعرها خصوصاً در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دشمن و منافق با عناوین کفتار، خفاش و شغال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6"/>
        <w:numPr>
          <w:ilvl w:val="5"/>
          <w:numId w:val="1"/>
        </w:numPr>
        <w:rPr/>
      </w:pPr>
      <w:bookmarkStart w:id="336" w:name="__RefHeading___Toc4332681_581953129"/>
      <w:bookmarkStart w:id="337" w:name="_Toc127"/>
      <w:bookmarkEnd w:id="336"/>
      <w:r>
        <w:rPr>
          <w:rtl w:val="true"/>
        </w:rPr>
        <w:t>استعاره مکنیه</w:t>
      </w:r>
      <w:bookmarkEnd w:id="337"/>
    </w:p>
    <w:p>
      <w:pPr>
        <w:pStyle w:val="BookText"/>
        <w:rPr/>
      </w:pPr>
      <w:r>
        <w:rPr>
          <w:rFonts w:ascii="IRNazanin" w:hAnsi="IRNazanin" w:eastAsia="IRNazanin"/>
          <w:color w:val="111111"/>
          <w:sz w:val="28"/>
          <w:sz w:val="28"/>
          <w:szCs w:val="28"/>
          <w:rtl w:val="true"/>
          <w:lang w:bidi="fa-IR"/>
        </w:rPr>
        <w:t xml:space="preserve">برخلاف استعاره مصرحه این نوع از استعاره چه به صورت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صورت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حسینی زیاد به کار رفته است و در واقع از پرکاربردترین آرایه‌های شعری او به ویژه در شعرهای آزاد و رباعیات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است که بهره‌گیری از این آرایه و به طور کلی عنصر خیال در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پیچیده‌تر و هنری‌تر است</w:t>
      </w:r>
      <w:r>
        <w:rPr>
          <w:rFonts w:eastAsia="IRNazanin" w:cs="IRNazanin"/>
          <w:color w:val="111111"/>
          <w:sz w:val="28"/>
          <w:szCs w:val="28"/>
          <w:rtl w:val="true"/>
          <w:lang w:bidi="fa-IR"/>
        </w:rPr>
        <w:t>.</w:t>
      </w:r>
    </w:p>
    <w:p>
      <w:pPr>
        <w:pStyle w:val="Heading6"/>
        <w:numPr>
          <w:ilvl w:val="5"/>
          <w:numId w:val="1"/>
        </w:numPr>
        <w:rPr/>
      </w:pPr>
      <w:bookmarkStart w:id="338" w:name="__RefHeading___Toc4332683_581953129"/>
      <w:bookmarkStart w:id="339" w:name="_Toc128"/>
      <w:bookmarkEnd w:id="338"/>
      <w:r>
        <w:rPr>
          <w:rtl w:val="true"/>
        </w:rPr>
        <w:t>نمونه‌هایی از استعاره مکنیه در دو مجموعه</w:t>
      </w:r>
      <w:bookmarkEnd w:id="339"/>
    </w:p>
    <w:p>
      <w:pPr>
        <w:pStyle w:val="BookText"/>
        <w:rPr/>
      </w:pPr>
      <w:r>
        <w:rPr>
          <w:rFonts w:ascii="IRNazanin" w:hAnsi="IRNazanin" w:eastAsia="IRNazanin"/>
          <w:color w:val="111111"/>
          <w:sz w:val="28"/>
          <w:sz w:val="28"/>
          <w:szCs w:val="28"/>
          <w:rtl w:val="true"/>
          <w:lang w:bidi="fa-IR"/>
        </w:rPr>
        <w:t xml:space="preserve">حلق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اندام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آرواره‌ی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6"/>
        <w:numPr>
          <w:ilvl w:val="5"/>
          <w:numId w:val="1"/>
        </w:numPr>
        <w:rPr/>
      </w:pPr>
      <w:bookmarkStart w:id="340" w:name="__RefHeading___Toc4332685_581953129"/>
      <w:bookmarkStart w:id="341" w:name="_Toc129"/>
      <w:bookmarkEnd w:id="340"/>
      <w:r>
        <w:rPr/>
        <w:t>3-3-2-4</w:t>
      </w:r>
      <w:r>
        <w:rPr>
          <w:rtl w:val="true"/>
        </w:rPr>
        <w:t xml:space="preserve">. </w:t>
      </w:r>
      <w:r>
        <w:rPr>
          <w:rtl w:val="true"/>
        </w:rPr>
        <w:t>شکل و قالب</w:t>
      </w:r>
      <w:bookmarkEnd w:id="34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صدا با حلق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دربردارنده‌ی شعرهای در قالب‌های </w:t>
      </w:r>
    </w:p>
    <w:p>
      <w:pPr>
        <w:pStyle w:val="BookText"/>
        <w:rPr/>
      </w:pPr>
      <w:r>
        <w:rPr>
          <w:rFonts w:ascii="IRNazanin" w:hAnsi="IRNazanin" w:eastAsia="IRNazanin"/>
          <w:color w:val="111111"/>
          <w:sz w:val="28"/>
          <w:sz w:val="28"/>
          <w:szCs w:val="28"/>
          <w:rtl w:val="true"/>
          <w:lang w:bidi="fa-IR"/>
        </w:rPr>
        <w:t xml:space="preserve">مثنوی، غزل، رباعی،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نیمایی 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بخواهیم عمده‌ترین‌ها، قوی‌ترین و هنری‌ترین قالب شعری شاعر را برگزینیم، بی‌گمان چیزی جز رباعی نخواهد بود، چرا که عمده‌ی قالب‌های شعری و استعداد ادبی و هنری وی در این بخش از سروده‌ها ظهور یافته و در واقع بیشتر شهرت شاعری او را باید مرهون همین رباعیات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رباعیات و به طور کلی رباعی پس از انقلاب را از غیر آن جدا می‌سازد و آن را در گروه پرکاربردترین قالب‌های شعری این دوره قرار می‌دهد عبارت است از بهره‌گیری از ترجمانی نو، تصاویری بدیع و نیز لطافت و صمیمیتی که به آن جلوه‌ای تازه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 زیر نمونه‌ای است که همه‌ی این خصوصیات را می‌توان در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حنجره‌ات سپیده می‌نوشد آب</w:t>
      </w:r>
    </w:p>
    <w:p>
      <w:pPr>
        <w:pStyle w:val="BookText"/>
        <w:rPr/>
      </w:pPr>
      <w:r>
        <w:rPr>
          <w:rFonts w:ascii="IRNazanin" w:hAnsi="IRNazanin" w:eastAsia="IRNazanin"/>
          <w:color w:val="111111"/>
          <w:sz w:val="28"/>
          <w:sz w:val="28"/>
          <w:szCs w:val="28"/>
          <w:rtl w:val="true"/>
          <w:lang w:bidi="fa-IR"/>
        </w:rPr>
        <w:t>از جام دلت چو چشمه می‌جوشد آب</w:t>
      </w:r>
    </w:p>
    <w:p>
      <w:pPr>
        <w:pStyle w:val="BookText"/>
        <w:rPr/>
      </w:pPr>
      <w:r>
        <w:rPr>
          <w:rFonts w:ascii="IRNazanin" w:hAnsi="IRNazanin" w:eastAsia="IRNazanin"/>
          <w:color w:val="111111"/>
          <w:sz w:val="28"/>
          <w:sz w:val="28"/>
          <w:szCs w:val="28"/>
          <w:rtl w:val="true"/>
          <w:lang w:bidi="fa-IR"/>
        </w:rPr>
        <w:t>تا پاک شود همچو زلال سخنت</w:t>
      </w:r>
    </w:p>
    <w:p>
      <w:pPr>
        <w:pStyle w:val="BookText"/>
        <w:rPr/>
      </w:pPr>
      <w:r>
        <w:rPr>
          <w:rFonts w:ascii="IRNazanin" w:hAnsi="IRNazanin" w:eastAsia="IRNazanin"/>
          <w:color w:val="111111"/>
          <w:sz w:val="28"/>
          <w:sz w:val="28"/>
          <w:szCs w:val="28"/>
          <w:rtl w:val="true"/>
          <w:lang w:bidi="fa-IR"/>
        </w:rPr>
        <w:t>دیری است که مؤمنانه می‌کوشد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قالب‌های دیگر این مجموعه قالب مثنوی نیز از لطف و خیال‌انگیزی بی‌بهره نیست، چنان که مثلاً در مثنوی شهیدان، شاعر با فضاسازی مناسب و بهره‌گیری از تصاویر به جا، ارتباط مناسبی میان صورت و محتوا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ظلمت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به زندان افق بود</w:t>
      </w:r>
    </w:p>
    <w:p>
      <w:pPr>
        <w:pStyle w:val="BookText"/>
        <w:rPr/>
      </w:pPr>
      <w:r>
        <w:rPr>
          <w:rFonts w:ascii="IRNazanin" w:hAnsi="IRNazanin" w:eastAsia="IRNazanin"/>
          <w:color w:val="111111"/>
          <w:sz w:val="28"/>
          <w:sz w:val="28"/>
          <w:szCs w:val="28"/>
          <w:rtl w:val="true"/>
          <w:lang w:bidi="fa-IR"/>
        </w:rPr>
        <w:t>شب در هجوم بال</w:t>
      </w:r>
    </w:p>
    <w:p>
      <w:pPr>
        <w:pStyle w:val="BookText"/>
        <w:rPr/>
      </w:pPr>
      <w:r>
        <w:rPr>
          <w:rFonts w:ascii="IRNazanin" w:hAnsi="IRNazanin" w:eastAsia="IRNazanin"/>
          <w:color w:val="111111"/>
          <w:sz w:val="28"/>
          <w:sz w:val="28"/>
          <w:szCs w:val="28"/>
          <w:rtl w:val="true"/>
          <w:lang w:bidi="fa-IR"/>
        </w:rPr>
        <w:t>خفاشان قرق بود</w:t>
      </w:r>
    </w:p>
    <w:p>
      <w:pPr>
        <w:pStyle w:val="BookText"/>
        <w:rPr/>
      </w:pPr>
      <w:r>
        <w:rPr>
          <w:rFonts w:ascii="IRNazanin" w:hAnsi="IRNazanin" w:eastAsia="IRNazanin"/>
          <w:color w:val="111111"/>
          <w:sz w:val="28"/>
          <w:sz w:val="28"/>
          <w:szCs w:val="28"/>
          <w:rtl w:val="true"/>
          <w:lang w:bidi="fa-IR"/>
        </w:rPr>
        <w:t>دیو</w:t>
      </w:r>
    </w:p>
    <w:p>
      <w:pPr>
        <w:pStyle w:val="BookText"/>
        <w:rPr/>
      </w:pPr>
      <w:r>
        <w:rPr>
          <w:rFonts w:ascii="IRNazanin" w:hAnsi="IRNazanin" w:eastAsia="IRNazanin"/>
          <w:color w:val="111111"/>
          <w:sz w:val="28"/>
          <w:sz w:val="28"/>
          <w:szCs w:val="28"/>
          <w:rtl w:val="true"/>
          <w:lang w:bidi="fa-IR"/>
        </w:rPr>
        <w:t>سیاهی مظهر تلواسه شب</w:t>
      </w:r>
    </w:p>
    <w:p>
      <w:pPr>
        <w:pStyle w:val="BookText"/>
        <w:rPr/>
      </w:pPr>
      <w:r>
        <w:rPr>
          <w:rFonts w:ascii="IRNazanin" w:hAnsi="IRNazanin" w:eastAsia="IRNazanin"/>
          <w:color w:val="111111"/>
          <w:sz w:val="28"/>
          <w:sz w:val="28"/>
          <w:szCs w:val="28"/>
          <w:rtl w:val="true"/>
          <w:lang w:bidi="fa-IR"/>
        </w:rPr>
        <w:t>می‌خورد مغز اختران</w:t>
      </w:r>
    </w:p>
    <w:p>
      <w:pPr>
        <w:pStyle w:val="BookText"/>
        <w:rPr/>
      </w:pPr>
      <w:r>
        <w:rPr>
          <w:rFonts w:ascii="IRNazanin" w:hAnsi="IRNazanin" w:eastAsia="IRNazanin"/>
          <w:color w:val="111111"/>
          <w:sz w:val="28"/>
          <w:sz w:val="28"/>
          <w:szCs w:val="28"/>
          <w:rtl w:val="true"/>
          <w:lang w:bidi="fa-IR"/>
        </w:rPr>
        <w:t>در کاسه شب</w:t>
      </w:r>
    </w:p>
    <w:p>
      <w:pPr>
        <w:pStyle w:val="BookText"/>
        <w:rPr/>
      </w:pPr>
      <w:r>
        <w:rPr>
          <w:rFonts w:ascii="IRNazanin" w:hAnsi="IRNazanin" w:eastAsia="IRNazanin"/>
          <w:color w:val="111111"/>
          <w:sz w:val="28"/>
          <w:sz w:val="28"/>
          <w:szCs w:val="28"/>
          <w:rtl w:val="true"/>
          <w:lang w:bidi="fa-IR"/>
        </w:rPr>
        <w:t>در باغ‌ها</w:t>
      </w:r>
    </w:p>
    <w:p>
      <w:pPr>
        <w:pStyle w:val="BookText"/>
        <w:rPr/>
      </w:pPr>
      <w:r>
        <w:rPr>
          <w:rFonts w:ascii="IRNazanin" w:hAnsi="IRNazanin" w:eastAsia="IRNazanin"/>
          <w:color w:val="111111"/>
          <w:sz w:val="28"/>
          <w:sz w:val="28"/>
          <w:szCs w:val="28"/>
          <w:rtl w:val="true"/>
          <w:lang w:bidi="fa-IR"/>
        </w:rPr>
        <w:t>جای صنوبر دار می‌رست</w:t>
      </w:r>
    </w:p>
    <w:p>
      <w:pPr>
        <w:pStyle w:val="BookText"/>
        <w:rPr/>
      </w:pPr>
      <w:r>
        <w:rPr>
          <w:rFonts w:ascii="IRNazanin" w:hAnsi="IRNazanin" w:eastAsia="IRNazanin"/>
          <w:color w:val="111111"/>
          <w:sz w:val="28"/>
          <w:sz w:val="28"/>
          <w:szCs w:val="28"/>
          <w:rtl w:val="true"/>
          <w:lang w:bidi="fa-IR"/>
        </w:rPr>
        <w:t>در باغ‌ها جای</w:t>
      </w:r>
    </w:p>
    <w:p>
      <w:pPr>
        <w:pStyle w:val="BookText"/>
        <w:rPr/>
      </w:pPr>
      <w:r>
        <w:rPr>
          <w:rFonts w:ascii="IRNazanin" w:hAnsi="IRNazanin" w:eastAsia="IRNazanin"/>
          <w:color w:val="111111"/>
          <w:sz w:val="28"/>
          <w:sz w:val="28"/>
          <w:szCs w:val="28"/>
          <w:rtl w:val="true"/>
          <w:lang w:bidi="fa-IR"/>
        </w:rPr>
        <w:t>صنوبر دار می‌رست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42" w:name="pg5788_50933"/>
    </w:p>
    <w:p>
      <w:pPr>
        <w:pStyle w:val="Heading3"/>
        <w:numPr>
          <w:ilvl w:val="2"/>
          <w:numId w:val="1"/>
        </w:numPr>
        <w:rPr/>
      </w:pPr>
      <w:bookmarkStart w:id="343" w:name="__RefHeading___Toc4332687_581953129"/>
      <w:bookmarkStart w:id="344" w:name="_Toc130"/>
      <w:bookmarkEnd w:id="342"/>
      <w:bookmarkEnd w:id="343"/>
      <w:r>
        <w:rPr>
          <w:rtl w:val="true"/>
        </w:rPr>
        <w:t>فصل پنجم</w:t>
      </w:r>
      <w:r>
        <w:rPr>
          <w:rtl w:val="true"/>
        </w:rPr>
        <w:t xml:space="preserve">: </w:t>
      </w:r>
      <w:r>
        <w:rPr>
          <w:rtl w:val="true"/>
        </w:rPr>
        <w:t>جبرا ابراهیم جبرا</w:t>
      </w:r>
      <w:bookmarkEnd w:id="344"/>
    </w:p>
    <w:p>
      <w:pPr>
        <w:pStyle w:val="Heading4"/>
        <w:numPr>
          <w:ilvl w:val="3"/>
          <w:numId w:val="1"/>
        </w:numPr>
        <w:rPr/>
      </w:pPr>
      <w:bookmarkStart w:id="345" w:name="__RefHeading___Toc4332689_581953129"/>
      <w:bookmarkStart w:id="346" w:name="_Toc131"/>
      <w:bookmarkEnd w:id="345"/>
      <w:r>
        <w:rPr/>
        <w:t>1-5</w:t>
      </w:r>
      <w:r>
        <w:rPr>
          <w:rtl w:val="true"/>
        </w:rPr>
        <w:t xml:space="preserve"> . </w:t>
      </w:r>
      <w:r>
        <w:rPr>
          <w:rtl w:val="true"/>
        </w:rPr>
        <w:t>جبرا ابراهیم جبرا</w:t>
      </w:r>
      <w:bookmarkEnd w:id="346"/>
    </w:p>
    <w:p>
      <w:pPr>
        <w:pStyle w:val="Heading5"/>
        <w:numPr>
          <w:ilvl w:val="4"/>
          <w:numId w:val="1"/>
        </w:numPr>
        <w:rPr/>
      </w:pPr>
      <w:bookmarkStart w:id="347" w:name="__RefHeading___Toc4332691_581953129"/>
      <w:bookmarkStart w:id="348" w:name="_Toc132"/>
      <w:bookmarkEnd w:id="347"/>
      <w:r>
        <w:rPr/>
        <w:t>1-1-5</w:t>
      </w:r>
      <w:r>
        <w:rPr>
          <w:rtl w:val="true"/>
        </w:rPr>
        <w:t xml:space="preserve">. </w:t>
      </w:r>
      <w:r>
        <w:rPr>
          <w:rtl w:val="true"/>
        </w:rPr>
        <w:t>تولد و تحصیلات جبرا ابراهیم جبرا</w:t>
      </w:r>
      <w:bookmarkEnd w:id="348"/>
    </w:p>
    <w:p>
      <w:pPr>
        <w:pStyle w:val="BookText"/>
        <w:rPr/>
      </w:pPr>
      <w:r>
        <w:rPr>
          <w:rFonts w:ascii="IRNazanin" w:hAnsi="IRNazanin" w:eastAsia="IRNazanin"/>
          <w:color w:val="111111"/>
          <w:sz w:val="28"/>
          <w:sz w:val="28"/>
          <w:szCs w:val="28"/>
          <w:rtl w:val="true"/>
          <w:lang w:bidi="fa-IR"/>
        </w:rPr>
        <w:t xml:space="preserve">جبرا ابراهیم جبرا ادیب فلسطینی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بیت لحم مکان زندگی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او از شش تن تشکیل شده بود آن‌ها در تنگدستی زندگی می‌کردند و برادر جبرا ابراهیم جبرا مجبور شد که برای کمک به والدین خود تحصیل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خانه‌ای که در آن زندگی می‌کردند بیشتر به کلبه‌ای شباهت داشت و آن کلبه هم بنا بر شرایط باید به طور مداوم عوض می‌شد، چون خانه از املاک شخصی آن‌ها نبود و به نوعی اجاره‌نشین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محل زندگی آن‌ها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جبرا در اشعار خود از آن دیار یاد می‌کند که آن منطقه و دشتی زیبا بوده است و از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 الرعاه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می‌شده است که هر دو مکان چون بهشتی دل‌انگیز و جذاب و زیبا با مناظری دلربا و درختانی انبوه در ذهن جبرا ابراهیم جبرا شکل 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 که والدین او مسیحی بودند در ابتدای امر او را به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سریان </w:t>
      </w:r>
    </w:p>
    <w:p>
      <w:pPr>
        <w:pStyle w:val="BookText"/>
        <w:rPr/>
      </w:pPr>
      <w:r>
        <w:rPr>
          <w:rFonts w:ascii="IRNazanin" w:hAnsi="IRNazanin" w:eastAsia="IRNazanin"/>
          <w:color w:val="111111"/>
          <w:sz w:val="28"/>
          <w:sz w:val="28"/>
          <w:szCs w:val="28"/>
          <w:rtl w:val="true"/>
          <w:lang w:bidi="fa-IR"/>
        </w:rPr>
        <w:t>ارتودکس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زیرا آن‌ها تعلیمات دینی را برتر از دیگر تعلیمات می‌دانستند و همین آوازهای کلیسا نقش مهمی را در پرورش استعداد موسیقی در جبرا ابراهیم جبرا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این مدرسه با زبان‌های سریانی و انگلیسی و عربی و سرودهای کلیسا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ابراهیم بر حسب ذات و فطرت و هوشیاری بالایش در نقاشی نیز دستی توانا داشت و این به سبب مداد رنگی‌های زیادی بود که برادرش یوسف برایش تهیه می‌کرد، او هم چنین در کلاس درس نیز از شاگردان ممتاز مدرسه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یک بازرس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مدرسه‌ی او بازدید کرد و از دانش آموزان خواست که کلمه‌ی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Beautiful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 روی تخته‌سیاه بنویسند و جبرا تنها شاگردی بود که آن را به صورت صحیح نوشت و بخت با او یار شد و بازرس نام او را برای ادامه‌ی تحصیل در دانشکده‌ی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دانشکده بود که مهم‌ترین سال‌های زندگی جبرا ابراهیم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دانشکده بر انتخاب دانش آموزان نخبه از سرتاسر فلسطین بود بیشترین تمرکز درسی در آن بر زبان انگلیسی بود و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و نثر قرن هیجده میلادی در انگلیسی، زبان لاتین به تاریخ یونان و روم، فلسفه و منطق ارسطویی و شاعران دوره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تدریس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محیط بود که جبرا ابراهیم توانست قدرت تأمل والایی پیدا کند و فقط با گذشت یک سال به زبان انگلیسی هم شعر بگوید پس از آن که جبرا ابراهیم تحصیلات خود را در این دانشکده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بورسیه‌ی تحصیلی به انگلستان فرستاده شد و استعدادهای ادبی او هم بیش از پیش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سرودن شعر به زبان انگلیسی توانست قصه‌هایی هم به این زبان بنویسد و ترجمه‌هایی از این زبان به زبان عربی انجام دهد که این ترجمه‌ها در روزنامه‌ها انتشار می‌یافت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ابتدا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سپس بعد از چند ماه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که شاهد حوادث مصیبت‌بار در برابر اسرائیل بود و در این شرایط او به عنوان مدرس در دانشکده‌ی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شد و اولین رمانش را به زبان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 فی لیل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bookmarkStart w:id="349" w:name="pg5788_50935"/>
    </w:p>
    <w:p>
      <w:pPr>
        <w:pStyle w:val="BookText"/>
        <w:rPr/>
      </w:pPr>
      <w:bookmarkEnd w:id="349"/>
      <w:r>
        <w:rPr>
          <w:rFonts w:ascii="IRNazanin" w:hAnsi="IRNazanin" w:eastAsia="IRNazanin"/>
          <w:color w:val="111111"/>
          <w:sz w:val="28"/>
          <w:sz w:val="28"/>
          <w:szCs w:val="28"/>
          <w:rtl w:val="true"/>
          <w:lang w:bidi="fa-IR"/>
        </w:rPr>
        <w:t>بحران در فلسطین شدیدتر شد و جبرا ابراهیم مجبور شد که به عنوان استاد به دانشکده‌ی بغداد برود و تابعیت عراقی گرفت و در بغداد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جیوسی،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مسلمان شد در بغداد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لمیعه برقی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صاحب دو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چنین به جایزه‌ی پژوهش در نقد ادبی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ایالات‌متحده نائل آمد و در آن جا بود که با منتقدین و ادبای مشهور جهان آشنا شد و از تجربه‌ی آن‌ها بهره‌مند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برای بار دوم به بغداد آمد و در اداره‌ی روابط عمومی شرکت نفت مشغول گردید و هم‌چنین به تدریس در دانشکده‌ی ادبیات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ایالات‌متحده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عنوان استاد ناظر در دانشگاه برکلی در کالیفرنیا انتخاب شد و به عنوان مدرس ادبیات عربی معاصر در آنجا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شاعر، ناقد، متفکر، موسیقیدان و رمان‌نویس مشهور جهان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دارفانی را در بغداد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50" w:name="__RefHeading___Toc4332693_581953129"/>
      <w:bookmarkStart w:id="351" w:name="_Toc133"/>
      <w:bookmarkEnd w:id="350"/>
      <w:r>
        <w:rPr/>
        <w:t>2-1-5</w:t>
      </w:r>
      <w:r>
        <w:rPr>
          <w:rtl w:val="true"/>
        </w:rPr>
        <w:t xml:space="preserve">. </w:t>
      </w:r>
      <w:r>
        <w:rPr>
          <w:rtl w:val="true"/>
        </w:rPr>
        <w:t>شخصیت جبرا ابراهیم جبرا</w:t>
      </w:r>
      <w:bookmarkEnd w:id="351"/>
    </w:p>
    <w:p>
      <w:pPr>
        <w:pStyle w:val="BookText"/>
        <w:rPr/>
      </w:pPr>
      <w:r>
        <w:rPr>
          <w:rFonts w:ascii="IRNazanin" w:hAnsi="IRNazanin" w:eastAsia="IRNazanin"/>
          <w:color w:val="111111"/>
          <w:sz w:val="28"/>
          <w:sz w:val="28"/>
          <w:szCs w:val="28"/>
          <w:rtl w:val="true"/>
          <w:lang w:bidi="fa-IR"/>
        </w:rPr>
        <w:t>در تحلیل شخصیت جبرا مهم‌ترین محورها هنر، عشق و صداقت است زیرا او هنرمندی است به‌تمام‌معنا و عاشقی است که هیچ‌گاه قلبش از عشق تهی نگشته و دوستی و صداقتی تمام با همه‌ی مردم از زن و مرد و عرب و غیر عرب دارد و به‌طورکلی به نوع بشر عشق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سال‌ها و پختگی فردی و روح کودکانه در ملازم و همراه همیشگی شخصیت جبرا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بیت لحم و سادگی آن و بازی‌های کودکانه و گردش در مزرعه‌ها و باغ‌ها شخصیت لطیف و روحیه‌ی بالای او را پرورش دادند و همین باعث شد که او هیچ‌گاه حتی در کشورهای بیگانه زیبایی و سادگی سرزمینش را از یاد نبرد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والدین او نیز در شکل‌گیری شخصیت هنری ادبی او سهیم بودند و با گفتن حکایت‌ها و قصه‌ها شخصیت اولیه‌ی او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تحصیلات بالا توانست خود را به مرحله‌ی بزرگ‌ترین شاعران و رمان نویسان عرب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فرستاده شدن او به مدرسه‌ی قدس و فراگیری زبان‌های خارجه، خود شخصیتی جدید </w:t>
      </w:r>
      <w:bookmarkStart w:id="352" w:name="pg5788_50936"/>
    </w:p>
    <w:p>
      <w:pPr>
        <w:pStyle w:val="BookText"/>
        <w:rPr/>
      </w:pPr>
      <w:bookmarkEnd w:id="352"/>
      <w:r>
        <w:rPr>
          <w:rFonts w:ascii="IRNazanin" w:hAnsi="IRNazanin" w:eastAsia="IRNazanin"/>
          <w:color w:val="111111"/>
          <w:sz w:val="28"/>
          <w:sz w:val="28"/>
          <w:szCs w:val="28"/>
          <w:rtl w:val="true"/>
          <w:lang w:bidi="fa-IR"/>
        </w:rPr>
        <w:t>در او پدید آورد و به سوی ادبیات انگلیسی متوجه شد و آثار آنان را مطالعه نمود و به طرز زیبا و دلنشینی از آن‌ها تأثیر پذیرفت و بسیاری از آن‌ها را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منیف،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 او به مدرسه‌ی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ارتودکس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در آنجا تمرینی برای شنیدن موسیقی و خواندن سرودها داشته باشد تا در آینده او را به عنوان بهترین نویسندگان در زمینه‌ی موسیقی بشناساند و در آن جا او را با زبان‌های دیگر چون زبان‌های؛ انگلیسی، سریانی، عربی و سروده‌های کلیسا آشنا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علم و هنر عشق می‌ورزید و آن را نعمتی بزرگ از جانب خدا می‌دانست که انسان را از غفلت و بی‌خبری خارج می‌سازد و به او معرفتی نیکو می‌دهد تا خود و دنیای اطراف خود و</w:t>
      </w:r>
    </w:p>
    <w:p>
      <w:pPr>
        <w:pStyle w:val="BookText"/>
        <w:rPr/>
      </w:pPr>
      <w:r>
        <w:rPr>
          <w:rFonts w:ascii="IRNazanin" w:hAnsi="IRNazanin" w:eastAsia="IRNazanin"/>
          <w:color w:val="111111"/>
          <w:sz w:val="28"/>
          <w:sz w:val="28"/>
          <w:szCs w:val="28"/>
          <w:rtl w:val="true"/>
          <w:lang w:bidi="fa-IR"/>
        </w:rPr>
        <w:t>خدای خود را بهتر بشناسد و انسان است که با قدرتی عجیب کلمات را می‌آفریند و در کنار هم قرار می‌دهد تا فکر خود را به دیگران انتقال دهد</w:t>
      </w:r>
      <w:r>
        <w:rPr>
          <w:rFonts w:eastAsia="IRNazanin" w:cs="IRNazanin"/>
          <w:color w:val="111111"/>
          <w:sz w:val="28"/>
          <w:szCs w:val="28"/>
          <w:rtl w:val="true"/>
          <w:lang w:bidi="fa-IR"/>
        </w:rPr>
        <w:t>.</w:t>
      </w:r>
    </w:p>
    <w:p>
      <w:pPr>
        <w:pStyle w:val="Heading5"/>
        <w:numPr>
          <w:ilvl w:val="4"/>
          <w:numId w:val="1"/>
        </w:numPr>
        <w:rPr/>
      </w:pPr>
      <w:bookmarkStart w:id="353" w:name="__RefHeading___Toc4332695_581953129"/>
      <w:bookmarkStart w:id="354" w:name="_Toc134"/>
      <w:bookmarkEnd w:id="353"/>
      <w:r>
        <w:rPr/>
        <w:t>3-1-5</w:t>
      </w:r>
      <w:r>
        <w:rPr>
          <w:rtl w:val="true"/>
        </w:rPr>
        <w:t xml:space="preserve">. </w:t>
      </w:r>
      <w:r>
        <w:rPr>
          <w:rtl w:val="true"/>
        </w:rPr>
        <w:t>شخصیت‌های فرعی</w:t>
      </w:r>
      <w:bookmarkEnd w:id="354"/>
    </w:p>
    <w:p>
      <w:pPr>
        <w:pStyle w:val="BookText"/>
        <w:rPr/>
      </w:pPr>
      <w:r>
        <w:rPr>
          <w:rFonts w:ascii="IRNazanin" w:hAnsi="IRNazanin" w:eastAsia="IRNazanin"/>
          <w:color w:val="111111"/>
          <w:sz w:val="28"/>
          <w:sz w:val="28"/>
          <w:szCs w:val="28"/>
          <w:rtl w:val="true"/>
          <w:lang w:bidi="fa-IR"/>
        </w:rPr>
        <w:t>اشخاص دیگری نیز در زندگی جبرا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مادربزرگ او بود که با او بسیار مهربان بود و مشکلات خانواده را با تدبیرش حل می‌کرد و جبرا اولین قلم و دفتر را با پولی که مادربزرگ به او داد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استادانی چون ابراهیم طوفان، خلیل سکاکینی، اسعاف نشاشیبی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معلمانی چون؛ معلم صموئیل، معلم جرجیس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جبرا تأثیر گذاشتند ولی معلم در زندگی جبرا شخصیتی بسیار سطحی داشت و معلم کسی بود که فقط با دانش آموزان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نیز در زندگی او حضوری محسوس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355" w:name="__RefHeading___Toc4332697_581953129"/>
      <w:bookmarkStart w:id="356" w:name="_Toc135"/>
      <w:bookmarkEnd w:id="355"/>
      <w:r>
        <w:rPr/>
        <w:t>4-1-5</w:t>
      </w:r>
      <w:r>
        <w:rPr>
          <w:rtl w:val="true"/>
        </w:rPr>
        <w:t xml:space="preserve">. </w:t>
      </w:r>
      <w:r>
        <w:rPr>
          <w:rtl w:val="true"/>
        </w:rPr>
        <w:t>جایگاه ادبی و هنری جبرا ابراهیم جبرا</w:t>
      </w:r>
      <w:bookmarkEnd w:id="356"/>
    </w:p>
    <w:p>
      <w:pPr>
        <w:pStyle w:val="BookText"/>
        <w:rPr/>
      </w:pPr>
      <w:r>
        <w:rPr>
          <w:rFonts w:ascii="IRNazanin" w:hAnsi="IRNazanin" w:eastAsia="IRNazanin"/>
          <w:color w:val="111111"/>
          <w:sz w:val="28"/>
          <w:sz w:val="28"/>
          <w:szCs w:val="28"/>
          <w:rtl w:val="true"/>
          <w:lang w:bidi="fa-IR"/>
        </w:rPr>
        <w:t>با توجه به گسترده بودن جوانب ادبی و هنری این ادیب بزرگ، تنها به موارد خاصی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در ادبیات انگلیسی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فوق‌لیسانس در ادبیات انگلیسی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ادبیات انگلیسی در دانشگاه ادبیات و علوم بغداد</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ادبیات انگلیسی در دانشکده‌ی الرشیدیه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قدس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57" w:name="pg5788_50937"/>
    </w:p>
    <w:p>
      <w:pPr>
        <w:pStyle w:val="BookText"/>
        <w:rPr/>
      </w:pPr>
      <w:bookmarkEnd w:id="35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الفن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جواد سلیم در بغداد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تحریر مجله‌ی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الادباء 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اداره‌ی اعلام و نشر در شرکت نفت عراق</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358" w:name="__RefHeading___Toc4332699_581953129"/>
      <w:bookmarkStart w:id="359" w:name="_Toc136"/>
      <w:bookmarkEnd w:id="358"/>
      <w:r>
        <w:rPr/>
        <w:t>5-1-5</w:t>
      </w:r>
      <w:r>
        <w:rPr>
          <w:rtl w:val="true"/>
        </w:rPr>
        <w:t xml:space="preserve">. </w:t>
      </w:r>
      <w:r>
        <w:rPr>
          <w:rtl w:val="true"/>
        </w:rPr>
        <w:t>جوایز ادبی جبرا ابراهیم جبرا</w:t>
      </w:r>
      <w:bookmarkEnd w:id="359"/>
    </w:p>
    <w:p>
      <w:pPr>
        <w:pStyle w:val="BookText"/>
        <w:rPr/>
      </w:pPr>
      <w:r>
        <w:rPr>
          <w:rFonts w:ascii="IRNazanin" w:hAnsi="IRNazanin" w:eastAsia="IRNazanin"/>
          <w:color w:val="111111"/>
          <w:sz w:val="28"/>
          <w:sz w:val="28"/>
          <w:szCs w:val="28"/>
          <w:rtl w:val="true"/>
          <w:lang w:bidi="fa-IR"/>
        </w:rPr>
        <w:t>جوایز ادبی و هنری جبرا ابراهیم جبرا به صورت خلاصه به شرح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جایزه‌ی فرهنگی اروپا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جایزه‌ی سلطان العویس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مدال درجه یک لیاقت از تونس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جایزه‌ی ادبی دانشگاه کلمبیا</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قدس برای آثار ادبی</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جایزه‌ی مؤسسه‌ی کویت در پیشرفت علمی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جایزه‌ی دولت در ادبیات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بابطین،</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10/782</w:t>
      </w:r>
      <w:r>
        <w:rPr>
          <w:rFonts w:eastAsia="IRNazanin" w:cs="IRNazanin"/>
          <w:color w:val="111111"/>
          <w:sz w:val="28"/>
          <w:szCs w:val="28"/>
          <w:rtl w:val="true"/>
          <w:lang w:bidi="fa-IR"/>
        </w:rPr>
        <w:t>)</w:t>
      </w:r>
    </w:p>
    <w:p>
      <w:pPr>
        <w:pStyle w:val="Heading5"/>
        <w:numPr>
          <w:ilvl w:val="4"/>
          <w:numId w:val="1"/>
        </w:numPr>
        <w:rPr/>
      </w:pPr>
      <w:bookmarkStart w:id="360" w:name="__RefHeading___Toc4332701_581953129"/>
      <w:bookmarkStart w:id="361" w:name="_Toc137"/>
      <w:bookmarkEnd w:id="360"/>
      <w:r>
        <w:rPr/>
        <w:t>6-1-5</w:t>
      </w:r>
      <w:r>
        <w:rPr>
          <w:rtl w:val="true"/>
        </w:rPr>
        <w:t xml:space="preserve">. </w:t>
      </w:r>
      <w:r>
        <w:rPr>
          <w:rtl w:val="true"/>
        </w:rPr>
        <w:t>آثار ادبی جبرا ابراهیم جبرا</w:t>
      </w:r>
      <w:bookmarkEnd w:id="361"/>
    </w:p>
    <w:p>
      <w:pPr>
        <w:pStyle w:val="Heading6"/>
        <w:numPr>
          <w:ilvl w:val="5"/>
          <w:numId w:val="1"/>
        </w:numPr>
        <w:rPr/>
      </w:pPr>
      <w:bookmarkStart w:id="362" w:name="__RefHeading___Toc4332703_581953129"/>
      <w:bookmarkStart w:id="363" w:name="_Toc138"/>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یکی از مهم‌ترین ویژگی آثار جبرا تأثیرپذیری آن‌ها از زندگی شخصی اوست و محیط، اشخاص و افکار او در تمامی صحنه‌ها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که جبرا از ناقدین، شاعران، رمان نویسان، موسیقی‌دانان، نقاشان و مترجمان مشهور است و در همه‌ی زمینه‌های هنری دستی توانا دارد نمی‌توان همه آثار او را برشمرد در این مبحث فقط به برخی از آن‌ها اشاره می‌شود</w:t>
      </w:r>
      <w:r>
        <w:rPr>
          <w:rFonts w:eastAsia="IRNazanin" w:cs="IRNazanin"/>
          <w:color w:val="111111"/>
          <w:sz w:val="28"/>
          <w:szCs w:val="28"/>
          <w:rtl w:val="true"/>
          <w:lang w:bidi="fa-IR"/>
        </w:rPr>
        <w:t>.</w:t>
      </w:r>
    </w:p>
    <w:p>
      <w:pPr>
        <w:pStyle w:val="Heading6"/>
        <w:numPr>
          <w:ilvl w:val="5"/>
          <w:numId w:val="1"/>
        </w:numPr>
        <w:rPr/>
      </w:pPr>
      <w:bookmarkStart w:id="364" w:name="__RefHeading___Toc4332705_581953129"/>
      <w:bookmarkStart w:id="365" w:name="_Toc139"/>
      <w:bookmarkEnd w:id="364"/>
      <w:r>
        <w:rPr>
          <w:rtl w:val="true"/>
        </w:rPr>
        <w:t>الف</w:t>
      </w:r>
      <w:r>
        <w:rPr>
          <w:rtl w:val="true"/>
        </w:rPr>
        <w:t xml:space="preserve">) </w:t>
      </w:r>
      <w:r>
        <w:rPr>
          <w:rtl w:val="true"/>
        </w:rPr>
        <w:t>رمان‌ها</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صراخ فی لیل طویل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صیادون فی الشارع ضیق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ولید مسعود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بلاخرائط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عبدالرحمان منیف</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 الاخری</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بابطین،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bookmarkStart w:id="366" w:name="pg5788_50938"/>
    </w:p>
    <w:p>
      <w:pPr>
        <w:pStyle w:val="Heading6"/>
        <w:numPr>
          <w:ilvl w:val="5"/>
          <w:numId w:val="1"/>
        </w:numPr>
        <w:rPr/>
      </w:pPr>
      <w:bookmarkStart w:id="367" w:name="__RefHeading___Toc4332707_581953129"/>
      <w:bookmarkStart w:id="368" w:name="_Toc140"/>
      <w:bookmarkEnd w:id="366"/>
      <w:bookmarkEnd w:id="367"/>
      <w:r>
        <w:rPr>
          <w:rtl w:val="true"/>
        </w:rPr>
        <w:t>ب</w:t>
      </w:r>
      <w:r>
        <w:rPr>
          <w:rtl w:val="true"/>
        </w:rPr>
        <w:t xml:space="preserve">) </w:t>
      </w:r>
      <w:r>
        <w:rPr>
          <w:rtl w:val="true"/>
        </w:rPr>
        <w:t>کتب نقدی</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حریه الطوفان</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الرحله الثامنه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و الجواهر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بناییع الرویا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و الحلم و الفعل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6"/>
        <w:numPr>
          <w:ilvl w:val="5"/>
          <w:numId w:val="1"/>
        </w:numPr>
        <w:rPr/>
      </w:pPr>
      <w:bookmarkStart w:id="369" w:name="__RefHeading___Toc4332709_581953129"/>
      <w:bookmarkStart w:id="370" w:name="_Toc141"/>
      <w:bookmarkEnd w:id="369"/>
      <w:r>
        <w:rPr>
          <w:rtl w:val="true"/>
        </w:rPr>
        <w:t>ج</w:t>
      </w:r>
      <w:r>
        <w:rPr>
          <w:rtl w:val="true"/>
        </w:rPr>
        <w:t xml:space="preserve">) </w:t>
      </w:r>
      <w:r>
        <w:rPr>
          <w:rtl w:val="true"/>
        </w:rPr>
        <w:t>آثار شعری</w:t>
      </w:r>
      <w:bookmarkEnd w:id="370"/>
    </w:p>
    <w:p>
      <w:pPr>
        <w:pStyle w:val="Heading6"/>
        <w:numPr>
          <w:ilvl w:val="5"/>
          <w:numId w:val="1"/>
        </w:numPr>
        <w:rPr/>
      </w:pPr>
      <w:bookmarkStart w:id="371" w:name="__RefHeading___Toc4332711_581953129"/>
      <w:bookmarkStart w:id="372" w:name="_Toc14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جبرا در شعر نیز چون دیگر هنرها صاحب‌نظر بود و اشعاری بسیار زیبا در بیان مسائل اجتماعی جهان عرب و فلسطین و مشکلات انسان معاصر دارد که استعداد شگرفش او را به حق، در عرصه ادبیات توانمند و بی همتا ساخته است</w:t>
      </w:r>
      <w:r>
        <w:rPr>
          <w:rFonts w:eastAsia="IRNazanin" w:cs="IRNazanin"/>
          <w:color w:val="111111"/>
          <w:sz w:val="28"/>
          <w:szCs w:val="28"/>
          <w:rtl w:val="true"/>
          <w:lang w:bidi="fa-IR"/>
        </w:rPr>
        <w:t>.</w:t>
      </w:r>
    </w:p>
    <w:p>
      <w:pPr>
        <w:pStyle w:val="Heading6"/>
        <w:numPr>
          <w:ilvl w:val="5"/>
          <w:numId w:val="1"/>
        </w:numPr>
        <w:rPr/>
      </w:pPr>
      <w:bookmarkStart w:id="373" w:name="__RefHeading___Toc4332713_581953129"/>
      <w:bookmarkStart w:id="374" w:name="_Toc143"/>
      <w:bookmarkEnd w:id="373"/>
      <w:r>
        <w:rPr/>
        <w:t>1</w:t>
      </w:r>
      <w:r>
        <w:rPr>
          <w:rtl w:val="true"/>
        </w:rPr>
        <w:t xml:space="preserve">- </w:t>
      </w:r>
      <w:r>
        <w:rPr>
          <w:rtl w:val="true"/>
        </w:rPr>
        <w:t>تموز فی المدینه</w:t>
      </w:r>
      <w:bookmarkEnd w:id="374"/>
    </w:p>
    <w:p>
      <w:pPr>
        <w:pStyle w:val="BookText"/>
        <w:rPr/>
      </w:pPr>
      <w:r>
        <w:rPr>
          <w:rFonts w:ascii="IRNazanin" w:hAnsi="IRNazanin" w:eastAsia="IRNazanin"/>
          <w:color w:val="111111"/>
          <w:sz w:val="28"/>
          <w:sz w:val="28"/>
          <w:szCs w:val="28"/>
          <w:rtl w:val="true"/>
          <w:lang w:bidi="fa-IR"/>
        </w:rPr>
        <w:t xml:space="preserve">این کتاب اولین دیوان شعری جبرا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 فی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در این کتاب بسیار به رمز و اسطوره پرداخته است و از اسطوره‌ای تموز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فریزر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بسیار تأثیر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اسطوره‌های قدیمی و اسطوره‌های رهایی بیشتر از هر کتابی به کار رفته است و انبوهی اساطیر و تأثیر الیوت بیش از هر کتاب دیگری در این نوشته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قالب شعر سپید است که از وزن و قافیه رها است و محور اصلی این کتاب بر حول فلسطین و آوارگان و اسرائیل و هجوم آنان می‌چرخد و در آن جبرا به دنبال منجی می‌باشد تا سرزمین‌های عربی را از قیدها و بندها رها سازد</w:t>
      </w:r>
      <w:r>
        <w:rPr>
          <w:rFonts w:eastAsia="IRNazanin" w:cs="IRNazanin"/>
          <w:color w:val="111111"/>
          <w:sz w:val="28"/>
          <w:szCs w:val="28"/>
          <w:rtl w:val="true"/>
          <w:lang w:bidi="fa-IR"/>
        </w:rPr>
        <w:t>.</w:t>
      </w:r>
    </w:p>
    <w:p>
      <w:pPr>
        <w:pStyle w:val="Heading6"/>
        <w:numPr>
          <w:ilvl w:val="5"/>
          <w:numId w:val="1"/>
        </w:numPr>
        <w:rPr/>
      </w:pPr>
      <w:bookmarkStart w:id="375" w:name="__RefHeading___Toc4332715_581953129"/>
      <w:bookmarkStart w:id="376" w:name="_Toc144"/>
      <w:bookmarkEnd w:id="375"/>
      <w:r>
        <w:rPr/>
        <w:t>2</w:t>
      </w:r>
      <w:r>
        <w:rPr>
          <w:rtl w:val="true"/>
        </w:rPr>
        <w:t xml:space="preserve">- </w:t>
      </w:r>
      <w:r>
        <w:rPr>
          <w:rtl w:val="true"/>
        </w:rPr>
        <w:t>المدار المغلق</w:t>
      </w:r>
      <w:bookmarkEnd w:id="37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اثر شعری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المغلق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تراکم اساطیر و رموز کاسته می‌شود و تأثیر الیوت هم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 فی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وزن و قافیه رها است و شعری سپید است زیرا که این قالب شعری را برای بیان اهدافش مناسب می‌دید و این شیوه </w:t>
      </w:r>
      <w:bookmarkStart w:id="377" w:name="pg5788_50939"/>
    </w:p>
    <w:p>
      <w:pPr>
        <w:pStyle w:val="BookText"/>
        <w:rPr/>
      </w:pPr>
      <w:bookmarkEnd w:id="377"/>
      <w:r>
        <w:rPr>
          <w:rFonts w:ascii="IRNazanin" w:hAnsi="IRNazanin" w:eastAsia="IRNazanin"/>
          <w:color w:val="111111"/>
          <w:sz w:val="28"/>
          <w:sz w:val="28"/>
          <w:szCs w:val="28"/>
          <w:rtl w:val="true"/>
          <w:lang w:bidi="fa-IR"/>
        </w:rPr>
        <w:t>را در دیگر اشعارش نیز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از نفاق و حماقت کشورهای عربی سخن می‌گوید و رهایی جامعه را در گرو دادن قربانی و فدایی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او به توصیف سرگردانی و غربت انسان معاصر و وضعیت شهرهای عربی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منیف،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378" w:name="__RefHeading___Toc4332717_581953129"/>
      <w:bookmarkStart w:id="379" w:name="_Toc145"/>
      <w:bookmarkEnd w:id="378"/>
      <w:r>
        <w:rPr/>
        <w:t>7-1-5</w:t>
      </w:r>
      <w:r>
        <w:rPr>
          <w:rtl w:val="true"/>
        </w:rPr>
        <w:t xml:space="preserve">. </w:t>
      </w:r>
      <w:r>
        <w:rPr>
          <w:rtl w:val="true"/>
        </w:rPr>
        <w:t>جبرا ابراهیم جبرا و ادبیات</w:t>
      </w:r>
      <w:bookmarkEnd w:id="379"/>
    </w:p>
    <w:p>
      <w:pPr>
        <w:pStyle w:val="BookText"/>
        <w:rPr/>
      </w:pPr>
      <w:r>
        <w:rPr>
          <w:rFonts w:ascii="IRNazanin" w:hAnsi="IRNazanin" w:eastAsia="IRNazanin"/>
          <w:color w:val="111111"/>
          <w:sz w:val="28"/>
          <w:sz w:val="28"/>
          <w:szCs w:val="28"/>
          <w:rtl w:val="true"/>
          <w:lang w:bidi="fa-IR"/>
        </w:rPr>
        <w:t xml:space="preserve">جبرا ابراهیم جبرا یکی از بزرگ‌ترین پیشگامان و رمان نویسان مشهور عرب است که توانسته است از آثار عربی به نحو موفقیت‌آمیزی استفاده کند و در آثار او فرهنگ‌ها و تمدن‌های ملت‌های مختلف، فنون موسیقی، نقاشی، سنگ‌تراشی، شعر، فلسفه ، اساطیر، ادیان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بارز و آشکاری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موسیقی عراقی نیز چیره‌دست بود و هیچ شاعر و کاتب و هنرمندی در دهه‌ی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در عراق وجود نداشته است مگر این که برای استفاده از توصیه‌ها و صحبت‌های جبرا ابراهیم جبرا به سوی او شتافته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وجود این که قدس را ترک کرده بود و در بغداد و سایر شهرها می‌زیست هیچ‌گاه ریشه‌ها و وطن خود را فراموش نکرد و لرزش‌های احساسات او را در آثارش به‌وضوح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یک فلسطینی اصیل و ادیب است که غربت و اسارت و جنگ و کشتار در کشورش را بر‌نمی‌تابد و عشق عجیب و ارتباطی عمیق با وطنش دارد و همین خود رمز اشتهار و محبوبیت جهانی اوست و از اینجاست که او از پوسته‌ی فلسطین و هر کشور عربی دیگر بیرون آمده و بر سکوی جهان ایستاده است و آزادی و رهایی را فریاد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فوژی حاج،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وی در حیات فرهنگی عرب مخصوصاً عراق نقش مهمی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دور از انگیزه‌های سیاسی و عصبیتی و اقلیمی در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فرهنگ جامعه و نهادینه ساختن آن بسیار تلاش نمود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انقلاب شعر جدید عربی او نیز همراه دیگر شاعران در پیشرفت شعر جدید سهیم بود و او بود که از خلال روابط محکم و ترجمه‌های آثار جهانی و با اعمال نقدی ماهرانه و با نظر به تاریخ قدیم با همه‌ی رموز و اسطوره‌هایش و هم‌چنین با ذوق و استعداد شگرفش قوام و پایه‌های شعر جدید را تشکیل داد و آن را ادامه شعر عمودی </w:t>
      </w:r>
    </w:p>
    <w:p>
      <w:pPr>
        <w:pStyle w:val="BookText"/>
        <w:rPr/>
      </w:pPr>
      <w:r>
        <w:rPr>
          <w:rFonts w:ascii="IRNazanin" w:hAnsi="IRNazanin" w:eastAsia="IRNazanin"/>
          <w:color w:val="111111"/>
          <w:sz w:val="28"/>
          <w:sz w:val="28"/>
          <w:szCs w:val="28"/>
          <w:rtl w:val="true"/>
          <w:lang w:bidi="fa-IR"/>
        </w:rPr>
        <w:t>قدیم خواند و هرگونه گسستگی و پارگی را در ادبیات برنتافت و افق‌های تازه و جدید فرا روی شاعران جدید گشود و با وارد ساختن اساطیر دنیای کهن و رموز به شعر جدید، به آن ریشه، عرق و جذابیت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منیف،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اسطوره‌ها و رمزهای سرسبزی و حیات دوباره در ادبیات معاصر نقش مهمی را ایفا می‌کنند و بسیاری از شاعران معاصر عرب مانند؛ ادونیس، بدر شاکرالسیاب، یوسف الخال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کاربرد فراوان اسطوره‌ای تموز</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گیاه،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آن اسطوره دارند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تموزی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بازگشت گذشته‌ی شکوهمند قبل از واپس‌گرایی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اولین کسی است که این نام را برای این شاعران برگزید که این نام نیز الهام گرفته از اسطوره‌ای تموز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فعال‌ترین شاعران تموزی در دوره‌ی معاصر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 ابراهیم جبرا،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 ابراهیم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قصه، نقد، نمایش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عربی ترجمه کرده است و از مترجمان و محققان و مقدمه نویسان بر نمایشنامه‌های شکسپیر می‌باشد که کتاب‌های شکسپیر را نیز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در بارورسازی افسانه‌ها و اسطوره‌های ادبی کهن سهم بزرگی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اساطیر دنیای کهن مثل یونانی، رومی، بین‌النهرینی و حتی اسطوره‌های دینی و تاریخی هم نظر داشته است و در مقدمه‌ای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ملکه‌ی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پرداختن به اسطوره‌ها را پرداختن به ریشه‌ها و هویت اولیه‌ی انسان‌ها می‌داند و راهی را برای ادیبان عصر جدید هموار می‌کند تا در افسانه‌ها نیز پژوهشی داشته باشند و از آن برای مداوای بیماری قرن و نابسامانی اوضاع اجتماعی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حضرانی،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ابراهیم به نقش کاتب توانا در جامعه توجه زیادی دارد تا آن جا که ادبا و نقاد را در جامعه سرچشمه‌ی حرکت و انقلاب می‌داند که جامعه‌ی بشری بدون آن‌ها هرگز </w:t>
      </w:r>
      <w:bookmarkStart w:id="380" w:name="pg5788_50941"/>
    </w:p>
    <w:p>
      <w:pPr>
        <w:pStyle w:val="BookText"/>
        <w:rPr/>
      </w:pPr>
      <w:bookmarkEnd w:id="380"/>
      <w:r>
        <w:rPr>
          <w:rFonts w:ascii="IRNazanin" w:hAnsi="IRNazanin" w:eastAsia="IRNazanin"/>
          <w:color w:val="111111"/>
          <w:sz w:val="28"/>
          <w:sz w:val="28"/>
          <w:szCs w:val="28"/>
          <w:rtl w:val="true"/>
          <w:lang w:bidi="fa-IR"/>
        </w:rPr>
        <w:t>پیشرفت نمی‌کند و آن‌ها در اصل رهبران جامعه به شمار می‌روند، پس آن‌ها نیز باید در سعادت و آسایش مردم از هیچ کوششی دریغ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ابراهیم کسی است که ادبیات انگلیسی را خوب می‌دانست و در نقد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حساسیت شعری و قصه‌ای و رمانی را در کنار هنرهای تجسمی و موسیقی داشت و ادیبی با چنین توانایی از ادبا و نقادانی چون، ملکیش، ریتشار، جون بنسیت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 و در کنار آن توانست تجربه‌هایش را در وجود شاعران معاصر خود چون بدر شاکر، السیاب، نیاتی، حیدری، یوسف الخال، آدونیس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و ریشه‌دار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جبرا تأثیری عمیق و بزرگ بر شاعران و ادیبان مبدع عصر خود داشت و با آثار نقدی خود بسیاری از مفاهیم را به اذهان نزدیک ساخت و شاعران معاصر او را در آثار خود پرچم‌دار حرکت نوین شعری و نثر و هنرهای تجسمی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همه‌ی زمینه‌ها زیبایی طلب بود و بر شعر، قصه، داستان، نقد، 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مسلط بود و همیشه به دنبال تجدید و احیای یک اثر و تفکر بود و ذهنی پویا و فعال داشت و ثبوت و ایستایی در ادبیات را ناپسند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است که به جهان ادبا یادآور شد که چیزی محدود نیست و ادیب و نوع بشر به صورت کلی باید در جستجوی وسعت و رهایی از قیدوبندها باشد و افق دیدی بسیار بالا و ارزشمند را به جهانیان که تا سال‌های متمادی اثرات آن پابرجاست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هنر دو عنصری است که جبرا آن‌ها را برای نسل‌های بعدی به یادگار گذاشت و با همه‌ی نبوغ و استعداد زیادش و تیزبینی و تمرکز بی‌نظیرش از بهترین صیادان زیبایی در عصر معاصر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منیف،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5"/>
        <w:numPr>
          <w:ilvl w:val="4"/>
          <w:numId w:val="1"/>
        </w:numPr>
        <w:rPr/>
      </w:pPr>
      <w:bookmarkStart w:id="381" w:name="__RefHeading___Toc4332719_581953129"/>
      <w:bookmarkStart w:id="382" w:name="_Toc146"/>
      <w:bookmarkEnd w:id="381"/>
      <w:r>
        <w:rPr/>
        <w:t>8-1-5</w:t>
      </w:r>
      <w:r>
        <w:rPr>
          <w:rtl w:val="true"/>
        </w:rPr>
        <w:t xml:space="preserve">. </w:t>
      </w:r>
      <w:r>
        <w:rPr>
          <w:rtl w:val="true"/>
        </w:rPr>
        <w:t>منابع اصلی شعر جبرا ابراهیم جبرا</w:t>
      </w:r>
      <w:bookmarkEnd w:id="3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 در برخی از آثار خود اذعان می‌دارد که منبع اصلی آثار او ادبای شرق و غرب و هم چنین ادبای قدیم و جدید بوده‌اند که با مطالعه‌ی آثار آن‌ها خود را با آن‌ها همسان شناخته است و این یکی از راه‌های گشایش خیال، عقل، حدس و به شرط آن که بر روی آثار دیگران توجه زیادی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 ابراهیم جبرا،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83" w:name="pg5788_50942"/>
    </w:p>
    <w:p>
      <w:pPr>
        <w:pStyle w:val="BookText"/>
        <w:rPr/>
      </w:pPr>
      <w:bookmarkEnd w:id="383"/>
      <w:r>
        <w:rPr>
          <w:rFonts w:ascii="IRNazanin" w:hAnsi="IRNazanin" w:eastAsia="IRNazanin"/>
          <w:color w:val="111111"/>
          <w:sz w:val="28"/>
          <w:sz w:val="28"/>
          <w:szCs w:val="28"/>
          <w:rtl w:val="true"/>
          <w:lang w:bidi="fa-IR"/>
        </w:rPr>
        <w:t xml:space="preserve">ادبای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اس الیوت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اشکال ادبی در نثر و نظم او مؤثر بوده‌اند که آن‌ها خود، ادبایی با قوه‌ی تفکر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بر زبان‌های خارجی تسلط زیادی داشته است و به زبان عربی و انگلیسی شعر سروده است و آثار ادبای غربی را ترجمه کرده است و در عین حال او خود، اطلاعاتی وسیع و بی نظیر در مورد سیاست و اجتماع و مسائل گوناگون هنری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فوکنز،</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خلاقیتی بی‌نظیر در رابطه برقرار کردن میان اجزای شعر و هم چنین قدرتی عظیم در برقراری بنای فنی داشت اما در آثار او رنگ و بوی جامعه‌ی شرق یا غرب تا فلسطین کمتر حس می‌شود و انسان بیشتر خود را در فضای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برونتی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قصه‌های انگلیسی حس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یاغی، بی تا، </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5"/>
        <w:numPr>
          <w:ilvl w:val="4"/>
          <w:numId w:val="1"/>
        </w:numPr>
        <w:rPr/>
      </w:pPr>
      <w:bookmarkStart w:id="384" w:name="__RefHeading___Toc4332721_581953129"/>
      <w:bookmarkStart w:id="385" w:name="_Toc147"/>
      <w:bookmarkEnd w:id="384"/>
      <w:r>
        <w:rPr/>
        <w:t>9-1-5</w:t>
      </w:r>
      <w:r>
        <w:rPr>
          <w:rtl w:val="true"/>
        </w:rPr>
        <w:t xml:space="preserve">. </w:t>
      </w:r>
      <w:r>
        <w:rPr>
          <w:rtl w:val="true"/>
        </w:rPr>
        <w:t>اشعار جبرا ابراهیم جبرا در یک نگاه کلی</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مایه‌ی اصلی شعر او فلسطین و مسائل آن است در حالی که به مسائل جهان عرب و سایر ملل هم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دارای تصاویر بسیار زیبا و در عین حال ساده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وی انبوهی از اساطیر و رموز وجود دارد که خود گویای علم و توجه او به ادبیات سایر ملل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وی سرآمد شاعران تموزی می‌باشد در اشعارش همیشه متوجه آینده‌ای روشن و پر امید در سایه‌ی فداکاری و شهادت‌طلبی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خطابی و مستقیم را چون دیگر رمزگرایان به کناری نهاده و به اسلوب غیر مستقیم و رمزگونه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معنایی در شعر او به وضوح مشهود است و به عنوان مثال در یک قصیده انجیر، بادام، زیتون، پرتقال، شکوفه‌ها، باغ‌ها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از الفاظ آشنا و مستعمل استفاده می‌کند چون؛ سنگ، قنباز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بلند که خاص عرب‌هاست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خاک، تپه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آمیخته ساختن شخصیت خود و وضعیت کشور فلسطین استادی زبردست است که رنج‌ها و مسائل خود را با مسائل کشورش در هم می‌آمیزد و برای هر دو آینده‌ای روشن متصور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شعری او زبانی ساده و آسان و روان است</w:t>
      </w:r>
      <w:r>
        <w:rPr>
          <w:rFonts w:eastAsia="IRNazanin" w:cs="IRNazanin"/>
          <w:color w:val="111111"/>
          <w:sz w:val="28"/>
          <w:szCs w:val="28"/>
          <w:rtl w:val="true"/>
          <w:lang w:bidi="fa-IR"/>
        </w:rPr>
        <w:t xml:space="preserve">. </w:t>
      </w:r>
      <w:bookmarkStart w:id="386" w:name="pg5788_50943"/>
    </w:p>
    <w:p>
      <w:pPr>
        <w:pStyle w:val="BookText"/>
        <w:rPr/>
      </w:pPr>
      <w:bookmarkEnd w:id="38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واژه‌ها که یکی از پدیده‌های شعر معاصر و مصری است در اشعار او دیده می‌شود که علاوه بر آهنگ و طنین لفظی بر مفهوم واژه‌ها نیز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عاطفه و شفافیت احساس و وضوح معانی و نغمه و آهنگ زیبا در شعر وی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آگاهی وسیع او از زبان‌های خارجی، کلمات خارجی و بیگانه هم در شعر او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بسیار زیاد درختان میوه در اشعارش و توجه به حاصلخیزی سرزمین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زیاد حیوانات در شعر که اکثر آن‌ها نماد اسرائیل و دشمنان بیگانه و داخلی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شعری او شعر سپید است که مرحله‌ی پیشرفته‌تری از شعر آزاد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میهن و وطن در سرتاسر شعر او موج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شعری او مکتب رمزگرایی با عباراتی ساده و کوتاه و کلمات و اسلوبی رمزگونه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زیاد عناصر طبیعت در شعر که خود گویای روحیه‌ی بالا و سالم و ظریف او حتی در دوران اشغال می‌باشد</w:t>
      </w:r>
      <w:r>
        <w:rPr>
          <w:rFonts w:eastAsia="IRNazanin" w:cs="IRNazanin"/>
          <w:color w:val="111111"/>
          <w:sz w:val="28"/>
          <w:szCs w:val="28"/>
          <w:rtl w:val="true"/>
          <w:lang w:bidi="fa-IR"/>
        </w:rPr>
        <w:t>.</w:t>
      </w:r>
    </w:p>
    <w:p>
      <w:pPr>
        <w:pStyle w:val="Heading5"/>
        <w:numPr>
          <w:ilvl w:val="4"/>
          <w:numId w:val="1"/>
        </w:numPr>
        <w:rPr/>
      </w:pPr>
      <w:bookmarkStart w:id="387" w:name="__RefHeading___Toc4332723_581953129"/>
      <w:bookmarkStart w:id="388" w:name="_Toc148"/>
      <w:bookmarkEnd w:id="387"/>
      <w:r>
        <w:rPr/>
        <w:t>10-1-5</w:t>
      </w:r>
      <w:r>
        <w:rPr>
          <w:rtl w:val="true"/>
        </w:rPr>
        <w:t xml:space="preserve">. </w:t>
      </w:r>
      <w:r>
        <w:rPr>
          <w:rtl w:val="true"/>
        </w:rPr>
        <w:t>تأثیر تی اس الیوت بر جبرا ابراهیم جبرا</w:t>
      </w:r>
      <w:bookmarkEnd w:id="388"/>
    </w:p>
    <w:p>
      <w:pPr>
        <w:pStyle w:val="BookText"/>
        <w:rPr/>
      </w:pPr>
      <w:r>
        <w:rPr>
          <w:rFonts w:ascii="IRNazanin" w:hAnsi="IRNazanin" w:eastAsia="IRNazanin"/>
          <w:color w:val="111111"/>
          <w:sz w:val="28"/>
          <w:sz w:val="28"/>
          <w:szCs w:val="28"/>
          <w:rtl w:val="true"/>
          <w:lang w:bidi="fa-IR"/>
        </w:rPr>
        <w:t xml:space="preserve">تی اس الیوت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منتقد و نمایشنامه نویس انگلیسی در آمریکا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نویسندگان بزرگ میان دو جنگ جهانی بلکه بزرگ‌ترین شاعر انگلیسی زبان قرن بیستم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منظومه‌ی بلند “</w:t>
      </w:r>
      <w:r>
        <w:rPr>
          <w:rFonts w:eastAsia="Times New Roman" w:cs="Times New Roman" w:ascii="Times New Roman" w:hAnsi="Times New Roman"/>
          <w:color w:val="111111"/>
          <w:sz w:val="28"/>
          <w:szCs w:val="28"/>
          <w:lang w:val="en-US" w:bidi="en-US"/>
        </w:rPr>
        <w:t>The Waste Land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سرود و مضمون این شعر این است که در تمدن معاصر تمامی ارزش‌ها و معیارهای زیبایی و اعتدال و شرافت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طمع به دست آوردن ثروت و تولید 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ادبا و منتقدین معاصر عرب بر این باور هستند که کاربرد اسطوره و رمز در ادبیات نوین عرب متأثر از ادبیات انگلیسی است و در این میان تأثیر تی اس الیوت بسیار عمیق‌تر از دیگران بوده است</w:t>
      </w:r>
      <w:r>
        <w:rPr>
          <w:rFonts w:eastAsia="IRNazanin" w:cs="IRNazanin"/>
          <w:color w:val="111111"/>
          <w:sz w:val="28"/>
          <w:szCs w:val="28"/>
          <w:rtl w:val="true"/>
          <w:lang w:bidi="fa-IR"/>
        </w:rPr>
        <w:t xml:space="preserve">. </w:t>
      </w:r>
      <w:bookmarkStart w:id="389" w:name="pg5788_50944"/>
    </w:p>
    <w:p>
      <w:pPr>
        <w:pStyle w:val="BookText"/>
        <w:rPr/>
      </w:pPr>
      <w:bookmarkEnd w:id="389"/>
      <w:r>
        <w:rPr>
          <w:rFonts w:ascii="IRNazanin" w:hAnsi="IRNazanin" w:eastAsia="IRNazanin"/>
          <w:color w:val="111111"/>
          <w:sz w:val="28"/>
          <w:sz w:val="28"/>
          <w:szCs w:val="28"/>
          <w:rtl w:val="true"/>
          <w:lang w:bidi="fa-IR"/>
        </w:rPr>
        <w:t>جبرا در مورد تأثیر بیش از حد او بر ادبیات عرب این 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آن است که نویسندگان جوان و شاعران پیشروی نسل کنونی عرب در زمره‌ی بیشترین کسانی بوده‌اند که</w:t>
      </w:r>
    </w:p>
    <w:p>
      <w:pPr>
        <w:pStyle w:val="BookText"/>
        <w:rPr/>
      </w:pPr>
      <w:r>
        <w:rPr>
          <w:rFonts w:ascii="IRNazanin" w:hAnsi="IRNazanin" w:eastAsia="IRNazanin"/>
          <w:color w:val="111111"/>
          <w:sz w:val="28"/>
          <w:sz w:val="28"/>
          <w:szCs w:val="28"/>
          <w:rtl w:val="true"/>
          <w:lang w:bidi="fa-IR"/>
        </w:rPr>
        <w:t>آثار الیوت را خوانده‌اند، آن‌ها را به عربی ترجمه کرده‌اند و بر آن تفسیر نوشته‌اند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شاکرالسیاب، یوسف الخال، ادونیس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که کاربرد اسطوره‌ی باروری توسط الیوت بسیار مورد توجه عرب‌ها قرار گرفت زیرا با شرایط بسیار بد سیاسی و اجتماعی و با از دست رفتن فلسطین و آوارگی و گرسنگی، بهترین مرهم و هم چنین بالاترین هدف برای پیروزی عرب</w:t>
      </w:r>
      <w:r>
        <w:rPr>
          <w:rFonts w:eastAsia="IRNazanin" w:cs="IRNazanin"/>
          <w:color w:val="111111"/>
          <w:sz w:val="28"/>
          <w:szCs w:val="28"/>
          <w:rtl w:val="true"/>
          <w:lang w:bidi="fa-IR"/>
        </w:rPr>
        <w:t>.</w:t>
      </w:r>
    </w:p>
    <w:p>
      <w:pPr>
        <w:pStyle w:val="Heading5"/>
        <w:numPr>
          <w:ilvl w:val="4"/>
          <w:numId w:val="1"/>
        </w:numPr>
        <w:rPr/>
      </w:pPr>
      <w:bookmarkStart w:id="390" w:name="__RefHeading___Toc4332725_581953129"/>
      <w:bookmarkStart w:id="391" w:name="_Toc149"/>
      <w:bookmarkEnd w:id="390"/>
      <w:r>
        <w:rPr/>
        <w:t>11-1-5</w:t>
      </w:r>
      <w:r>
        <w:rPr>
          <w:rtl w:val="true"/>
        </w:rPr>
        <w:t xml:space="preserve">. </w:t>
      </w:r>
      <w:r>
        <w:rPr>
          <w:rtl w:val="true"/>
        </w:rPr>
        <w:t>مفهوم و مضمون شعر جبرا</w:t>
      </w:r>
      <w:bookmarkEnd w:id="391"/>
    </w:p>
    <w:p>
      <w:pPr>
        <w:pStyle w:val="BookText"/>
        <w:rPr/>
      </w:pPr>
      <w:r>
        <w:rPr>
          <w:rFonts w:ascii="IRNazanin" w:hAnsi="IRNazanin" w:eastAsia="IRNazanin"/>
          <w:color w:val="111111"/>
          <w:sz w:val="28"/>
          <w:sz w:val="28"/>
          <w:szCs w:val="28"/>
          <w:rtl w:val="true"/>
          <w:lang w:bidi="fa-IR"/>
        </w:rPr>
        <w:t>مضمون شعر جبرا اکثراً مضامین والای انسانی و خیال است و به تعبیرات عصرش توجه عمیقی دارد و در آن واحد از فرد به جامعه و از جامعه به فرد می‌پردازد و راهی فرا روی انسان معاصر برای رهایی از مشکلات می‌گذارد تا او را در برابر مشکلات و رنج‌ها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منیف،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شعر او عمدتاً پیرامون دو محور می‌چرخد،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او به بحران انسان معاصر در قالب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به خوبی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وطن غصب شده توجه زیاد و عمیقی دارد و بحران وطن در شعر او در قالب تصویر ظلم و سنگدلی که بر مردم فلسطین وارد آمده و هم چنین در قالب عشق به وطن و یادآوری دوران کودکی در بیت لحم و قدس، علاوه بر تمجید از فداییان و مردان مقاومت فلسطین، تداعی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اشعار جبرا سرزمین متلاطم فلسطین است و حزن و اندوه بر اشعار او سایه انداخته است و به طور کلی شعر او میان تضاد بین واقعیت موجود و خوش‌بینی به آینده‌ای روشن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ویژگی‌های اصلی شعر جبرا را می‌توان این 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قصیده بر بنای عربی و غیر عروضی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شدید در شعر و ایجاز در برخی عبارات رایج که این خود، عادت متجددین در شعر آمریکایی و انگلیسی بود</w:t>
      </w:r>
      <w:r>
        <w:rPr>
          <w:rFonts w:eastAsia="IRNazanin" w:cs="IRNazanin"/>
          <w:color w:val="111111"/>
          <w:sz w:val="28"/>
          <w:szCs w:val="28"/>
          <w:rtl w:val="true"/>
          <w:lang w:bidi="fa-IR"/>
        </w:rPr>
        <w:t xml:space="preserve">. </w:t>
      </w:r>
      <w:bookmarkStart w:id="392" w:name="pg5788_50945"/>
    </w:p>
    <w:p>
      <w:pPr>
        <w:pStyle w:val="BookText"/>
        <w:rPr/>
      </w:pPr>
      <w:bookmarkEnd w:id="3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کلمات الهام شده صرف‌نظر از غریبه با مألوف و عامیانه بودن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تکیه بر موسیقی افکار یا موضوعات به جای موسیقی و وزن و آهنگ الفاظ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تصویرهای شعری به عنوان تنها وسیله‌ی تعبیر از معانی مجرد و آمیختگی آن با 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قوی و توجه عمیق به اسطوره‌ها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393" w:name="__RefHeading___Toc4332727_581953129"/>
      <w:bookmarkStart w:id="394" w:name="_Toc150"/>
      <w:bookmarkEnd w:id="393"/>
      <w:r>
        <w:rPr/>
        <w:t>12-1-5</w:t>
      </w:r>
      <w:r>
        <w:rPr>
          <w:rtl w:val="true"/>
        </w:rPr>
        <w:t xml:space="preserve">. </w:t>
      </w:r>
      <w:r>
        <w:rPr>
          <w:rtl w:val="true"/>
        </w:rPr>
        <w:t>امتیازات شعر جبرا</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سیاسی او در تعبیر از معانی به صورت محسوس و عینی سخن می‌گوید نه به صورت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در شعر وطنی خود از رموز جدید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چلچله، صلیب، مسیح، سیزیف، ثمر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تصاویر بسیار ساده و عادی روزانه به نحوی بسیار زیبا و ماهرانه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خاصی از شهر عربی دارد که عشق در آن به کینه مبدل شده است و شهر لانه‌ای برای دشمنان بی‌رحم گشته است که شاعر در آن جایگاهی ندارد و او با کلماتش در فضای ابدی به پرواز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اسطوره در اشعار او بر دو پایه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صریح از آن اسطوره نام می‌برد و از شخصیت‌های آن برای بیان هدف خود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آشکار واشده ای به عناصر آن اسطوره می‌پردازد و مخاطب را تا آخر آن با خود همراه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 در بنای قصیده به وحدت عضوی متکی بر ارتباط داخلی بدون تراکم معانی و افکار توجه دارد</w:t>
      </w:r>
      <w:r>
        <w:rPr>
          <w:rFonts w:eastAsia="IRNazanin" w:cs="IRNazanin"/>
          <w:color w:val="111111"/>
          <w:sz w:val="28"/>
          <w:szCs w:val="28"/>
          <w:rtl w:val="true"/>
          <w:lang w:bidi="fa-IR"/>
        </w:rPr>
        <w:t>.</w:t>
      </w:r>
    </w:p>
    <w:p>
      <w:pPr>
        <w:pStyle w:val="Heading5"/>
        <w:numPr>
          <w:ilvl w:val="4"/>
          <w:numId w:val="1"/>
        </w:numPr>
        <w:rPr/>
      </w:pPr>
      <w:bookmarkStart w:id="395" w:name="__RefHeading___Toc4332729_581953129"/>
      <w:bookmarkStart w:id="396" w:name="_Toc151"/>
      <w:bookmarkEnd w:id="395"/>
      <w:r>
        <w:rPr/>
        <w:t>13-1-5</w:t>
      </w:r>
      <w:r>
        <w:rPr>
          <w:rtl w:val="true"/>
        </w:rPr>
        <w:t xml:space="preserve">. </w:t>
      </w:r>
      <w:r>
        <w:rPr>
          <w:rtl w:val="true"/>
        </w:rPr>
        <w:t>دیدگاه جبرا ابراهیم جبرا درباره‌ی شعر و شاعر</w:t>
      </w:r>
      <w:bookmarkEnd w:id="396"/>
    </w:p>
    <w:p>
      <w:pPr>
        <w:pStyle w:val="BookText"/>
        <w:rPr/>
      </w:pPr>
      <w:r>
        <w:rPr>
          <w:rFonts w:ascii="IRNazanin" w:hAnsi="IRNazanin" w:eastAsia="IRNazanin"/>
          <w:color w:val="111111"/>
          <w:sz w:val="28"/>
          <w:sz w:val="28"/>
          <w:szCs w:val="28"/>
          <w:rtl w:val="true"/>
          <w:lang w:bidi="fa-IR"/>
        </w:rPr>
        <w:t>جبرا شعر را بهترین شکلی می‌داند که انسان می‌تواند با آن از درون و احساس خود در حالت‌های گوناگون سخن بگوید و می‌توان گفت که اولین حماسه‌ها نیز به شکل شعر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جبرا، بی تا،</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در نزد جبرا کشف و ظاهر ساختن زیبایی‌های هستی است که انسان عادی </w:t>
      </w:r>
    </w:p>
    <w:p>
      <w:pPr>
        <w:pStyle w:val="BookText"/>
        <w:rPr/>
      </w:pPr>
      <w:r>
        <w:rPr>
          <w:rFonts w:ascii="IRNazanin" w:hAnsi="IRNazanin" w:eastAsia="IRNazanin"/>
          <w:color w:val="111111"/>
          <w:sz w:val="28"/>
          <w:sz w:val="28"/>
          <w:szCs w:val="28"/>
          <w:rtl w:val="true"/>
          <w:lang w:bidi="fa-IR"/>
        </w:rPr>
        <w:t>نمی‌تواند آن را هویدا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شعر از غم‌ها و احزان زندگی و شادی‌های آن سخن می‌گوید و از میان تناقض‌های ظاهر و باطن است که سحر و جادوی شعر نمایان می‌گردد و خواننده آن را با فکر نمی‌یابد بلکه با حدس خود با شاعر ارتباط برقرار می‌کند و این فرد نوعی اتحاد و مشارکت بین شاعر و خواننده است که با ایماء و دور از صراحت گویی میسر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شاعر در نظر جبرا صورتی از صورت‌های زمان معاصر است که جهان معاصر عرب باید به او توجه کند و کژی‌های خود را با تکیه بر او راست سازد و شاعر باید چون قهرمانی دلاور با کلام و قلم و تفکر خود جامعه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نقش او به صورت مستقیم در نظر دنیا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باید تلاش کند تا مردم را به سعادت ابدی رهنمون سازد و هم چنین قول و عملش با هم یکسان باشد تا الگویی نمونه و نیکو برای نسل آینده و کنونی به شمار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 و طبیعت را همواره در تماس با دو نیروی خیر و شر می‌داند که واکنش انسان در برابر آن‌ها متأثر از محیط اجتماعی و اعتقادی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حادثه‌ی عاشورا را در نوع خود تموزی دوباره می‌پندارد که دو نیروی خیر و شر با هم روبرو می‌شوند و در حقیقت باطن، نیروی خیر با شهید و کشته شدن، خود را جاودانه می‌سازد و این وظیفه‌ی شاعر است که همواره در حوادث روزگار خود فدایی و قربانی شود تا جامعه‌ای رستگار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عبدالواحد،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فاضلی،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97" w:name="pg5788_50947"/>
    </w:p>
    <w:p>
      <w:pPr>
        <w:pStyle w:val="Heading4"/>
        <w:numPr>
          <w:ilvl w:val="3"/>
          <w:numId w:val="1"/>
        </w:numPr>
        <w:rPr/>
      </w:pPr>
      <w:bookmarkStart w:id="398" w:name="__RefHeading___Toc4332731_581953129"/>
      <w:bookmarkStart w:id="399" w:name="_Toc152"/>
      <w:bookmarkEnd w:id="397"/>
      <w:bookmarkEnd w:id="398"/>
      <w:r>
        <w:rPr/>
        <w:t>2-5</w:t>
      </w:r>
      <w:r>
        <w:rPr>
          <w:rtl w:val="true"/>
        </w:rPr>
        <w:t xml:space="preserve"> . </w:t>
      </w:r>
      <w:r>
        <w:rPr>
          <w:rtl w:val="true"/>
        </w:rPr>
        <w:t>علی احمد سعید</w:t>
      </w:r>
      <w:r>
        <w:rPr>
          <w:rtl w:val="true"/>
        </w:rPr>
        <w:t>(</w:t>
      </w:r>
      <w:r>
        <w:rPr>
          <w:rtl w:val="true"/>
        </w:rPr>
        <w:t>ادونیس</w:t>
      </w:r>
      <w:r>
        <w:rPr>
          <w:rtl w:val="true"/>
        </w:rPr>
        <w:t>)</w:t>
      </w:r>
      <w:bookmarkEnd w:id="399"/>
    </w:p>
    <w:p>
      <w:pPr>
        <w:pStyle w:val="Heading5"/>
        <w:numPr>
          <w:ilvl w:val="4"/>
          <w:numId w:val="1"/>
        </w:numPr>
        <w:rPr/>
      </w:pPr>
      <w:bookmarkStart w:id="400" w:name="__RefHeading___Toc4332733_581953129"/>
      <w:bookmarkStart w:id="401" w:name="_Toc153"/>
      <w:bookmarkEnd w:id="400"/>
      <w:r>
        <w:rPr/>
        <w:t>1-2-5</w:t>
      </w:r>
      <w:r>
        <w:rPr>
          <w:rtl w:val="true"/>
        </w:rPr>
        <w:t xml:space="preserve">. </w:t>
      </w:r>
      <w:r>
        <w:rPr>
          <w:rtl w:val="true"/>
        </w:rPr>
        <w:t>گاه‌شمارزندگی علی احمد سعید یا علی احمد اِسبر معروف به آدونیس</w:t>
      </w:r>
      <w:bookmarkEnd w:id="401"/>
    </w:p>
    <w:p>
      <w:pPr>
        <w:pStyle w:val="BookText"/>
        <w:rPr/>
      </w:pPr>
      <w:r>
        <w:rPr>
          <w:rFonts w:ascii="IRNazanin" w:hAnsi="IRNazanin" w:eastAsia="IRNazanin"/>
          <w:color w:val="111111"/>
          <w:sz w:val="28"/>
          <w:sz w:val="28"/>
          <w:szCs w:val="28"/>
          <w:rtl w:val="true"/>
          <w:lang w:bidi="fa-IR"/>
        </w:rPr>
        <w:t xml:space="preserve">در شبی از شب‌های ژانویه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دورافتاده‌ی سوریه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بچه‌ای به دنیا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شناسنامه‌ای او علی احمد سعید است اما خود بعدها نام مستعار آدونیس را برمی‌گزیند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احمد،روستایی و کشاورزی ساده بود که جز خانه‌اش هیچ از جهان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و علاقه‌ای در خواندن کتاب از خود نشان می‌داد ، شناخت کاملی از زبان و شعر عربی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حسناءالریاحی زنی بی‌سواد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عشق و محبت و شفقت را به او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آدونیس در چنین محیطی بزرگ شد علوم عربی را از پدرش آموخت و در خواندن و حفظ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بود هنوز دوازده ساله بود که اعراب را به خوبی یاد گرفته بود و اشعار کلاسیک عرب را به خوبی می‌خواند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مکتب‌های روستا که در زیر درختان و هوای آزاد برگزار می‌شد ،درس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کتاب‌ها چیزی جز مسائل خط و نوشتن نیاموخت و همواره از چوب معلم یا </w:t>
      </w:r>
    </w:p>
    <w:p>
      <w:pPr>
        <w:pStyle w:val="BookText"/>
        <w:rPr/>
      </w:pPr>
      <w:r>
        <w:rPr>
          <w:rFonts w:ascii="IRNazanin" w:hAnsi="IRNazanin" w:eastAsia="IRNazanin"/>
          <w:color w:val="111111"/>
          <w:sz w:val="28"/>
          <w:sz w:val="28"/>
          <w:szCs w:val="28"/>
          <w:rtl w:val="true"/>
          <w:lang w:bidi="fa-IR"/>
        </w:rPr>
        <w:t xml:space="preserve">شیخ مکتب گریزان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و باغ‌ها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و در تنهایی خود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سن سیزده‌سالگی هنوز اتومبیل و رادیو را 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مکتب‌خانهمی‌رفت و در این هنگام بود که یک رخداد مسیر زندگی‌اش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دمادم استقلال سوریه یا بگوییم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القتولی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دولت در سفر به روستای القصابین با استعداد این نوجوان روبه‌رو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القتولی به او پیشنهاد داد که در حضور رئیس‌جمهور سوریه،شعر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بود چند روز دیگر به یکی از شهرهای مجاور القصابین سفر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پای پیاده با گذشتن از کوه‌ها و رودها خود را به آنجا می‌رساند و شعر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با این بیت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حٌذفت لام و یاء من اسمه بدت قوۀ لا یستطاع لهاردُّ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لام و یاء از اسم او 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نیرویی که امکان ایستادن در برابرش نیست؛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مدارس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خرج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کارنامه ابتدایی خود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مدرسه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کسب استقلال سوریه و بیرون رفتن فرانسوی‌ها از خاک سوریه تعطیل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یکی از مدارس دیگر همان ناحیه منتقل می‌شود و کارنامه متوسط خود را با معدل بالا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دبیرستانی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به شعرو سیاست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 و تمایلات سوسیالیستی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وارد حزب قومی اجتماعی سوریه می‌شودو در همان دوران دیپلم خود را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اشعار خود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آدونیس منتشر می‌کند و بعد به سوی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را گروهی از نویسندگان ملی‌گرای سوری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فوزی و مفید عرنوق و عبدالعزیز الارناووط و عیسی سلامه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نخستین نشریه‌ای بود که به طور حرفه‌ای در سوریه به شعر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می‌توان گفت که بعد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آپولو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زکی ابوشادی در مصر منتشر می‌کردمهم‌ترین مجله شعری آن دوران بود آدونیس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سعاده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 و رهبر حزبملی‌گرای سوریه در سال‌های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دمشق در رشته‌ی فلسفه فارغ التحصیل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 می‌کند و نامش کم‌کم در دمشق بر سر زبان‌هامی‌افتد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مدافع افکار حزبملی‌گرای سوریه و مبلغ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خود را برای سید تقی الدین می‌فرستد ضمن اینکه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 اشعار او،</w:t>
      </w:r>
    </w:p>
    <w:p>
      <w:pPr>
        <w:pStyle w:val="BookText"/>
        <w:rPr/>
      </w:pPr>
      <w:r>
        <w:rPr>
          <w:rFonts w:ascii="IRNazanin" w:hAnsi="IRNazanin" w:eastAsia="IRNazanin"/>
          <w:color w:val="111111"/>
          <w:sz w:val="28"/>
          <w:sz w:val="28"/>
          <w:szCs w:val="28"/>
          <w:rtl w:val="true"/>
          <w:lang w:bidi="fa-IR"/>
        </w:rPr>
        <w:t xml:space="preserve">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اشعار سیاسی او شعری درباره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آنتوان 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اشعار آن دوره اوست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چنین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سربازی فراخوانده می‌شود که یک سال آن را بدون محاکمه در زندان می‌گذراند و هنگامی که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فلسطین و اسرائیل اعزام می‌شود، سربازی بدون مهمات است که بیشتر وقت خود را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ژاکوب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جویس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جبهه بود که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در میانه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اشعار عاشقانه‌ای را که در کتاب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خالده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لبنان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می‌شود و عرصه بر اعضای حزب ملی‌گرای سوریه تنگ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نخستینمقالات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الکفاح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شرایطی بسیار بحرانی با آینده‌ای نومیدکننده زندگی می‌کند و تصمیم می‌گیرد برای ادامه زندگی به آفریقا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برنامه او عملی نمی‌شود و به کارهای پراکنده خود در لبنان ادامه می‌دهد تا اینکه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ایام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می‌نویسد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مجله‌ای که از مجلات معتبر شعر عرب در آن روزگار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او با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تازه‌ایمی‌گیرد و با نشر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و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اشعارش پایه‌گذار مفاهیمی تازه درباره انسان و جهان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سال‌هاست که انتشار کتاب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ترانه‌های مهیار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یک شاعر حرفه‌ای در جهان عرب تبدیل می‌کند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با شاعر سوری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دیگر کار فرهنگی اوست، مجله‌ای که نقش مهمی در نوآوری و تجدد شعر عرب و تغییرات ساختاری آن در ادبیات عرب بازی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مجموعه‌ای از دوستان خود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شرابی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رهبری حزب ملی‌گرای سوریه انتخاب می‌کنند و خود آدونیس ریاست تحریر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ارگان این حزب است، عهده‌دارمی‌شود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شماره بعد سرمقاله‌ی این مجله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چپ‌گرایی حزب ملی‌گرای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باعث اختلاف او با برخی اعضای حزب و جدایی‌اش از این تشکیلات سیاسی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بیروت در اوج جریان‌های فکری و فرهنگی و ادبی زندگی می‌کند و به سهم خود در حیات فرهنگی آن نقش مهمی به عنوان شاعری منحصربه‌فرد و نویسنده‌ای جسور و استاد ادبیات عربی در دانشگاه لبنان بازی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بنیادگذاران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نویسندگان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فرهنگی او در لبنان باعث سرزندگی و رشدآرا و افکار او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توقیف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می‌کند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پیاپی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و المتحول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سنت و تجدد در فرهنگ عربی با طوفانی از مخالفت خوانی و نقد و اعتراض منتشر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را ترک و به پاریس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به عنوان استاد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می‌کند و سپس به عنوان فرستاده‌یجامعه‌ی کشورهای عربی در یونسکو مشغول به کار می‌شود و شش سال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به سیزده زبان دنیا ترجمه می‌شود؛ انگلیسی،فرانسوی،روسی،ایتالیایی،فارسی و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جوایز معتبر شعری را از آن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جایزه‌ی دوستان کتاب در لبنان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دولتی لبنان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جایزه انجمن جهانی شعر در ایالات‌متحده</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بزرگ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شعر ناظم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جایزه‌ی مدیترانه‌ای فرهنگی</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تاج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مقدونی</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جایزه‌ینونی نو ایتالیایی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اکنون چند سالی است که به طور غیر رسمی نامزد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جایزه‌ی 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آدونیس در دوم 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02" w:name="pg5788_50951"/>
    </w:p>
    <w:p>
      <w:pPr>
        <w:pStyle w:val="Heading5"/>
        <w:numPr>
          <w:ilvl w:val="4"/>
          <w:numId w:val="1"/>
        </w:numPr>
        <w:rPr/>
      </w:pPr>
      <w:bookmarkStart w:id="403" w:name="__RefHeading___Toc4332735_581953129"/>
      <w:bookmarkStart w:id="404" w:name="_Toc154"/>
      <w:bookmarkEnd w:id="402"/>
      <w:bookmarkEnd w:id="403"/>
      <w:r>
        <w:rPr/>
        <w:t>2-2-5</w:t>
      </w:r>
      <w:r>
        <w:rPr>
          <w:rtl w:val="true"/>
        </w:rPr>
        <w:t xml:space="preserve">. </w:t>
      </w:r>
      <w:r>
        <w:rPr>
          <w:rtl w:val="true"/>
        </w:rPr>
        <w:t>آثار ادونیس</w:t>
      </w:r>
      <w:bookmarkEnd w:id="404"/>
    </w:p>
    <w:p>
      <w:pPr>
        <w:pStyle w:val="Heading6"/>
        <w:numPr>
          <w:ilvl w:val="5"/>
          <w:numId w:val="1"/>
        </w:numPr>
        <w:rPr/>
      </w:pPr>
      <w:bookmarkStart w:id="405" w:name="__RefHeading___Toc4332737_581953129"/>
      <w:bookmarkStart w:id="406" w:name="_Toc155"/>
      <w:bookmarkEnd w:id="405"/>
      <w:r>
        <w:rPr>
          <w:rtl w:val="true"/>
        </w:rPr>
        <w:t>الف</w:t>
      </w:r>
      <w:r>
        <w:rPr>
          <w:rtl w:val="true"/>
        </w:rPr>
        <w:t xml:space="preserve">) </w:t>
      </w:r>
      <w:r>
        <w:rPr>
          <w:rtl w:val="true"/>
        </w:rPr>
        <w:t>آثار شعری</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های مهیار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آغانی مهیار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دگرگونی ها در اقلیم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التحولات و الهجره فی اقالیم النهار و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اسمی</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چیزهای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بالاشیاء الغامضه الواضحه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ابجدیه الثانیه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Heading6"/>
        <w:numPr>
          <w:ilvl w:val="5"/>
          <w:numId w:val="1"/>
        </w:numPr>
        <w:rPr/>
      </w:pPr>
      <w:bookmarkStart w:id="407" w:name="__RefHeading___Toc4332739_581953129"/>
      <w:bookmarkStart w:id="408" w:name="_Toc156"/>
      <w:bookmarkEnd w:id="407"/>
      <w:r>
        <w:rPr>
          <w:rtl w:val="true"/>
        </w:rPr>
        <w:t>ب</w:t>
      </w:r>
      <w:r>
        <w:rPr>
          <w:rtl w:val="true"/>
        </w:rPr>
        <w:t xml:space="preserve">) </w:t>
      </w:r>
      <w:r>
        <w:rPr>
          <w:rtl w:val="true"/>
        </w:rPr>
        <w:t>آثار غیر شعری</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شعر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للشعر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و المتحول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فاتحه ای برای پایان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لنهایت القرن</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رئالیسم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الصوفیه و السوریالیه</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انت ایّها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Heading6"/>
        <w:numPr>
          <w:ilvl w:val="5"/>
          <w:numId w:val="1"/>
        </w:numPr>
        <w:rPr/>
      </w:pPr>
      <w:bookmarkStart w:id="409" w:name="__RefHeading___Toc4332741_581953129"/>
      <w:bookmarkStart w:id="410" w:name="_Toc157"/>
      <w:bookmarkEnd w:id="409"/>
      <w:r>
        <w:rPr>
          <w:rtl w:val="true"/>
        </w:rPr>
        <w:t>ج</w:t>
      </w:r>
      <w:r>
        <w:rPr>
          <w:rtl w:val="true"/>
        </w:rPr>
        <w:t xml:space="preserve">) </w:t>
      </w:r>
      <w:r>
        <w:rPr>
          <w:rtl w:val="true"/>
        </w:rPr>
        <w:t>گلچین</w:t>
      </w:r>
      <w:r>
        <w:rPr>
          <w:rtl w:val="true"/>
        </w:rPr>
        <w:softHyphen/>
      </w:r>
      <w:r>
        <w:rPr>
          <w:rtl w:val="true"/>
        </w:rPr>
        <w:t>های شعری ادونیس از شاعران دیگر</w:t>
      </w:r>
      <w:r>
        <w:rPr>
          <w:rtl w:val="true"/>
        </w:rPr>
        <w:t>(</w:t>
      </w:r>
      <w:r>
        <w:rPr>
          <w:rtl w:val="true"/>
        </w:rPr>
        <w:t>مختارات من الشعر الشعرا</w:t>
      </w:r>
      <w:r>
        <w:rPr>
          <w:rtl w:val="true"/>
        </w:rPr>
        <w:t>)</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هایی از شعر یوسف 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شعر یوسف الخال</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عرب در سه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الشعرا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هایی از شعر السیاب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الشعر السیّاب</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هایی از شعر شوقی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شعر الشوقی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هایی از شعر الدصافی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شعر الدصافی</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411" w:name="__RefHeading___Toc4332743_581953129"/>
      <w:bookmarkStart w:id="412" w:name="_Toc158"/>
      <w:bookmarkEnd w:id="411"/>
      <w:r>
        <w:rPr/>
        <w:t>3-2-5</w:t>
      </w:r>
      <w:r>
        <w:rPr>
          <w:rtl w:val="true"/>
        </w:rPr>
        <w:t xml:space="preserve">. </w:t>
      </w:r>
      <w:r>
        <w:rPr>
          <w:rtl w:val="true"/>
        </w:rPr>
        <w:t>گرایش</w:t>
      </w:r>
      <w:r>
        <w:rPr>
          <w:rtl w:val="true"/>
        </w:rPr>
        <w:softHyphen/>
      </w:r>
      <w:r>
        <w:rPr>
          <w:rtl w:val="true"/>
        </w:rPr>
        <w:t>های فکری آدونیس</w:t>
      </w:r>
      <w:bookmarkEnd w:id="4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ادونیس نه تنها پیشاهنگ نوعی شعر خاص معاصر عرب است که در حوزه‌ی تحقیقی نیز محققی بزرگ و یگانه به شمار می‌آید که به نقطه‌ی تعادل میان ادبیات و </w:t>
      </w:r>
    </w:p>
    <w:p>
      <w:pPr>
        <w:pStyle w:val="BookText"/>
        <w:rPr/>
      </w:pPr>
      <w:r>
        <w:rPr>
          <w:rFonts w:ascii="IRNazanin" w:hAnsi="IRNazanin" w:eastAsia="IRNazanin"/>
          <w:color w:val="111111"/>
          <w:sz w:val="28"/>
          <w:sz w:val="28"/>
          <w:szCs w:val="28"/>
          <w:rtl w:val="true"/>
          <w:lang w:bidi="fa-IR"/>
        </w:rPr>
        <w:t>فلسفه راه‌یافته است و آثار محققانه‌ی وی چون شعرش از دیگر آثار تحقیقی جهان عرب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چنان‌که در حوزه‌ی شعر دارای سبک شخصی و منظری خاص است، در حوزه‌یپژوهش‌های ادبی و دینی نیز هم به دلیل برخورداری دیدگاه اکسیرمدار، پژوهش‌هایی که در حوزه‌های دینی و ادبی کهن انجام می‌دهد، از دیگر پژوهش‌ها سخت متمایز است و هواخواهان بی‌شماری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حوزه‌های تحقیقی وی، حوزه‌یمعرفت‌شناسی دینی است این همه از آن رو است که نگاه وی به شریعت و طریقت کاملاً با دیگران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دیدگاه و منحصربه‌فرد بودن آن را در کتاب سترگ الثابت و المتحول شاهد هستیم، کتابی که در حوزه‌ی معرفت‌شناسی نقطه‌ی عطفی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آثار دیگر وی مانند الصوفیه و السوربالیه و النظام و الکلام تداوم می‌یابد و هم‌چنین در کتاب متن قرآنی و افق‌های 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از برجسته‌ترین شاعران امروز عرب و بی‌شکزبان‌آورترین و فرهیخته‌ترین نظریه‌پرداز شعر نو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چهره‌ی او را از آغاز دوران شاعری تا به امروز چنین توصیف کرد؛ استادی موشکاف و وسواسی که پیوسته به بازنگری و حک و اصلاح شعرهای خود مشغول است، معمولاً آن‌ها را کوتاه‌تر و فشرده‌ترمی‌کند و همواره عبارت‌های صریح و انتقادهای سیاسی اجتماعی مستقیم را خط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ادونیس جلب توجه می‌کند انسجام منطقی و جدیت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نظری نقادانه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به ویژه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 و هنر، در گذر سه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اخیر به طور کلی هماهنگ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نامه‌ی شعر ادونیس به دو دنیای دور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میراث شعر عربی کهن و آثار صوفیانی هم چون نفرّی و از سوی دیگر، بزرگان مدرنیته غرب هم چون هولدرلین، ریلکه و میشو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ادونیس تأثیر عمیق شعر و نقد مدرن فرانسه را 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او پراحساس و درعین‌حال شفاف و فشرده است و از توان خوبی برای پرداختن عبارت‌های گزنده و تحریک‌آمیز، و به طور کلی، جدل برخوردار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توانسته شجاعانه بر شیوه‌های زندگی و بیان ادبی پیش از خود حمله ببرد و سخنان و کلمات وی تبدیل به تندبادهایی شود که زندگی را به جنبش درمی‌آورد و بارانی شود که جان مخاطبان را با باران زلال و زیبای زبان خویش سیراب کند؛ بارانی که از </w:t>
      </w:r>
    </w:p>
    <w:p>
      <w:pPr>
        <w:pStyle w:val="BookText"/>
        <w:rPr/>
      </w:pPr>
      <w:r>
        <w:rPr>
          <w:rFonts w:ascii="IRNazanin" w:hAnsi="IRNazanin" w:eastAsia="IRNazanin"/>
          <w:color w:val="111111"/>
          <w:sz w:val="28"/>
          <w:sz w:val="28"/>
          <w:szCs w:val="28"/>
          <w:rtl w:val="true"/>
          <w:lang w:bidi="fa-IR"/>
        </w:rPr>
        <w:t>ابرهای پیکر او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نگاه ادونیس نمی‌تواند جامعه را تغییر دهد، مگر اینکه ساختار جامعه یعنی خانواده، مدرسه و سیاست را تغییر دهید، این کار، کار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هنر می‌تواندرابطه‌ی اشیاء و کلمات را تغییر دهد و تصویری جدید از دنیا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در مورد شعر مثل نظریه دادن در مورد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را نمی‌شود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درک شدن آفریده نشده، بلکه برای تفکر و پرستش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از دیدگاه ادونیس یک متن گشوده است که هم نثر است و هم قافیه دارد و هم موسیقی، این موسیقی به قوانین موسیقی کلاسیک عرب وفادار مانده است و به همه‌ی علوم از تاریخ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که ادونیس شعر را متن گشوده‌ایمی‌پندارد که همه چیزی می‌تواند وارد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معتقد است که کم‌اهمیت‌ترین عنصر شعر،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است که بین تمامی شاعران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مضمون‌هایی مثل عشق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شعر همه‌ی شاعران می‌توان یافت، اما مهم شیوه و روش آن است که با عشق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می‌شود و ساختاری که در نظر گرفته می‌شود تا با آن عشق و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او، تجربه‌ی شعری واقعی، دیگر شعر گفتن نیست، به این معنی که هر کسی تجربه‌ای داشته باشد و شعر بگوید، شعر به معنی شعر گفتن نیست، به معنی شعر خوب نوشتن است که چیزی فراتر از شعر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مدرنیته، شعر یعنی خلق جهان کامل از شکل‌ها، احساس‌ها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شاعر باید بسان یک محصل، یک محقق و دانشجو مرتب در حال پژوهش، مطالعه و یادگیری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ادونیس شعر وسیله‌ای برای بیان افکار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آفریننده و شعر فرآیندی خلاقانه است، چیزی که با آن نسبت به دیگر قالب‌های ادبی خیلی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قالب هنری مانند شعر وجود ندارد و خود اعتراف می‌کند که علاقه‌ی سفت و محکمی به خواندن رمان ندارد، چون به نظرش بسیار بلند است و به نویسندگان رمان علاقه‌ی زیادی نشان نمی‌دهد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ادونیس می‌گوید، علی‌رغم آنکه خوانندگان رمان رو به فزونی است و به رغم اقبال نسبت به سینما و تلویزیون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به فهم مسیرهای عمیق زندگی برسیم </w:t>
      </w:r>
    </w:p>
    <w:p>
      <w:pPr>
        <w:pStyle w:val="BookText"/>
        <w:rPr/>
      </w:pPr>
      <w:r>
        <w:rPr>
          <w:rFonts w:ascii="IRNazanin" w:hAnsi="IRNazanin" w:eastAsia="IRNazanin"/>
          <w:color w:val="111111"/>
          <w:sz w:val="28"/>
          <w:sz w:val="28"/>
          <w:szCs w:val="28"/>
          <w:rtl w:val="true"/>
          <w:lang w:bidi="fa-IR"/>
        </w:rPr>
        <w:t>مگر از دریچه‌ی شعر، و این چیزی است که بقای شعر را به حضوری متعالی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در نهایت نماینده‌یارزش‌های عمیق و هسته‌ی مرکزی فرهنگ و جوامع زنده است، به ویژه این که امروز فلسفه و نظریه‌های علمی و علم فضا و کهکشان به نوعی حدس شاعرانه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شعر گسترش‌یافته و تغییر کرده است و گمان می‌کنم، تا زمانی که مرگ وجود داشته باشد، شعر نمی‌میرد، و همین طور تا زمانی که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ادونیس نثر بر گسترش پذیری و توالی اندیشه‌ها مبتنی است، ولی در شعر لزومی به این توالی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بیان ما تقریری و روشن است، اما در شعر خلاف این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بیان لحظه‌ای است که به زمان و مکان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شعری که از گذشته به امروز رسیده را شعری نو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الزاماً هر شعری که امروز نوشته می‌شود شعر نو نیست؛ چون امکان دارد حامل لحظه‌ای نو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گاه در شعری از پیشینیان با تک مصرعی روبرو می‌شویم که ما را تکان می‌دهد وقوع این حس صرفاً به این دلیل نیست که اثر از گذشته‌ایپرعظمت به دست ما رسیده، بلکه به خاطر این است که لحظه‌ی عظیم انسانی‌ای را ترسیم می‌کند که برای تمامی زمان‌ها نوست و با گذر از مرز اعصار، می‌تواند انسان امروزی را هم تحت تأثیر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دغدغه برای ادونیس بنا بر گفته‌ی خودش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زندگی او همین بوده است و راهی است که همیشه هم می‌خواهد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نوشتن غیر روشمند و فی‌البداهه را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کافه و خیابان، کنار رودخانه، ایستگاه مترو و درآمد و شد عابرانی پیاده و زندگی معمول، بیش‌ترین لذت زندگی را از عاشق شدن می‌برد و به نظر او مهم‌ترین دلیل زنده بودن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سفر کردن راه‌های او برای شناخت فرهنگ خودی و دیگران و کشف دنیای درون خود و دیگران هستند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در مورد احساسش به شعر 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شخصی من این است که تابه‌حال شعری نگفته‌ام و اگر به اراده‌ی خودم بود بیش از نصف شعرهایی را که نوشته بودم، دور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می‌کنم شعری را که باید بگویم روزی و در </w:t>
      </w:r>
    </w:p>
    <w:p>
      <w:pPr>
        <w:pStyle w:val="BookText"/>
        <w:rPr/>
      </w:pPr>
      <w:r>
        <w:rPr>
          <w:rFonts w:ascii="IRNazanin" w:hAnsi="IRNazanin" w:eastAsia="IRNazanin"/>
          <w:color w:val="111111"/>
          <w:sz w:val="28"/>
          <w:sz w:val="28"/>
          <w:szCs w:val="28"/>
          <w:rtl w:val="true"/>
          <w:lang w:bidi="fa-IR"/>
        </w:rPr>
        <w:t>جایی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شاید فردا و شاید پس فردا و شاید روز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 در کجا و کی؟اما من منتظر این شعر هستم، در راه رفتنم بر روی مسیر طولانی جاده‌ی شعر می‌اندیشم که اگر معنایی و جهتی وجود داشته باشد، باید هرروز دوباره تعریف شود و دوباره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درست‌تر بخواهم بگویم، باید بگویم که هیچ‌وقت به چنین روزی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ابن عربی همه چیز در جلو من است و همه چیز در پیشاوری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است که همواره می‌اندیشم به نفع من رقم می‌خورد، چون اگر به روزی برسم که همه چیز را بفهمم و بدانم که کی هستم و چه می‌خواهم آن روز، روز پایان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بسا که ویژگی یک شاعر این است که هیچ چیز را به طور قاطع و قطعی نمی‌داند و همین باعث می‌شود که شاعر همواره در جهان و در خود غوطه‌ور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حقیقت همان جنبه سقراطی است، یعنی کشنده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همه‌ی عناصر شعر را مهم می‌شمارد و در اختیار این عناصر وسواسی به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شاعر معاصری در جهان عرب به مانند او دغدغه‌ی نوگرایی دائم، خاصه در زبان و تصویر و ساختار،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شعر حقیقی حتی رابطه‌ی میان اشیاء را به نماد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ادونیس مَظهر و مُظهر شعر را زبان می‌داند؛ با این تلقی که شعر از اندیشه جدا نیست، زیرا شعر نگرش به جهان است در شیوه‌ای از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باید در شعر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 چون گل است که همه‌ی عناصر رشد را، از خاک و آب گرفته تا دما و نور و هوا، در خود دارد، اما در نهایت به عطر خود شناخته می‌شود و در اینجاست که زبان و بیان شعر اهمیت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هوای جهان است و هوای جهان حدّ و مرز نمی‌شناسد و از فضاها و قلمروها و اقالیم درمی‌گذرد، نهاد ژرف هر شعر عظیم یگانه است و سرشت انسانی و متعالی دارد، اما رنگ و نمود زبانی را به خود می‌گیرد که به آن متجلی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از نظر ادونیس نوعی ماجراجویی هستی شناسانه است که شاعر از خلال آن وارد جهانی با ابعاد متعدد می‌شود، ذات شاعر بیدار می‌شود تا هستی خود را به‌مثابه‌ی امتداد هستی انسانی تجربه نماید و به‌سان صیرورتی تاریخی کشف دوباره‌ی جهان را </w:t>
      </w:r>
    </w:p>
    <w:p>
      <w:pPr>
        <w:pStyle w:val="BookText"/>
        <w:rPr/>
      </w:pPr>
      <w:r>
        <w:rPr>
          <w:rFonts w:ascii="IRNazanin" w:hAnsi="IRNazanin" w:eastAsia="IRNazanin"/>
          <w:color w:val="111111"/>
          <w:sz w:val="28"/>
          <w:sz w:val="28"/>
          <w:szCs w:val="28"/>
          <w:rtl w:val="true"/>
          <w:lang w:bidi="fa-IR"/>
        </w:rPr>
        <w:t>از میان بیان روایی شاعرانه خود بازآفرینی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به این معنی همواره از پیشاروی انسان می‌آید، انسان همان‌طور که آثار خود را ابداع می‌کند، هویت خود را هم کشف می‌نماید و این هویت نسل‌های آیندگانی را محصول زبان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هستی زنده و پویایی است و با این معنا رابطه‌ی زبان را به تجدد چنین توضیح می‌دهد، زبان ملک مطلق شاعر نیست، پس واژه آنگاهواژه‌ای خودی می‌شود که شاعر بتواند آن</w:t>
      </w:r>
    </w:p>
    <w:p>
      <w:pPr>
        <w:pStyle w:val="BookText"/>
        <w:rPr/>
      </w:pPr>
      <w:r>
        <w:rPr>
          <w:rFonts w:ascii="IRNazanin" w:hAnsi="IRNazanin" w:eastAsia="IRNazanin"/>
          <w:color w:val="111111"/>
          <w:sz w:val="28"/>
          <w:sz w:val="28"/>
          <w:szCs w:val="28"/>
          <w:rtl w:val="true"/>
          <w:lang w:bidi="fa-IR"/>
        </w:rPr>
        <w:t>را از آثار غیر خود کاملاً تهی نماید، یعنی شاعر باید بتواند آن را غسل دهد و از مالکیت کسانی که پیش از او در گذشته مالکش بوده‌اند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آفرینش گری خلاق مداوم خود را در حال فرا روی و در توضیح رؤیای فردی خود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همواره زمانی مشخص و ساختار اجتماعی مشخصی را یدک می‌کشد و همواره از گذشته می‌آید و اگر شاعر آن را همان‌طور که آمده به کار ببندد، نوشتنی ابداع نکرده بلکه نسخه‌برداری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باید بتواند به روشی 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تجربه‌ی شعری و از تجدد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شعری امروز، از نگاه ادونیس ابعاد و خصوصیت‌های فراوانی دارد و درون آن ابعاد هستی‌ها و ابعاد دیگری وجود دارد و این ویژگی متن شعری امروز را می‌سازد، متنی که آن را متن گشوده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شعر امروز ضرورتاً ساختاری گشوده و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شما حس می‌کنید متنی را نمی‌توانید بخوانید این به این معناست که متنی مرده است، بدین معنی که ما به عنوان خواننده، شعری را می‌خوانیم، بی آنکه احساس نیاز یا رغبتی به دوباره خوانی آن پیدا کنیم، این متنی بسته 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ساختار شعری گشوده، شعری است که هر چه بیش‌ترمی‌خوانیم احساس نیاز بیشتری به خوانش آن و اعاده‌ی خوانش آن در خود حس می‌کنیم، این‌گونه متون یا اشعار، متون مشخص شعری با ویژگی‌های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دیدگاه ادونیس، قابلیت توضیح کامل را ندارد، مثل منبعی نورانی است، با نیرویی عظیم، هر کس شعاعی از آن را درمی‌یابد و می‌فهمد و به همین خاطر توضیح مشخص و 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ادونیس، عرب‌ها نقش شعر را در پنجاه سال اخیر آزموده‌اند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گاهی نقش انقلابی و مبارزی ضد استعماری داشته است و از آن برای ملی کردن کانال سوئز یا نبرد استقلال الجزایر یا در جدال با اسرائیل استفاده کرده‌اند</w:t>
      </w:r>
      <w:r>
        <w:rPr>
          <w:rFonts w:eastAsia="IRNazanin" w:cs="IRNazanin"/>
          <w:color w:val="111111"/>
          <w:sz w:val="28"/>
          <w:szCs w:val="28"/>
          <w:rtl w:val="true"/>
          <w:lang w:bidi="fa-IR"/>
        </w:rPr>
        <w:t xml:space="preserve">. </w:t>
      </w:r>
      <w:bookmarkStart w:id="413" w:name="pg5788_50957"/>
    </w:p>
    <w:p>
      <w:pPr>
        <w:pStyle w:val="BookText"/>
        <w:rPr/>
      </w:pPr>
      <w:bookmarkEnd w:id="413"/>
      <w:r>
        <w:rPr>
          <w:rFonts w:ascii="IRNazanin" w:hAnsi="IRNazanin" w:eastAsia="IRNazanin"/>
          <w:color w:val="111111"/>
          <w:sz w:val="28"/>
          <w:sz w:val="28"/>
          <w:szCs w:val="28"/>
          <w:rtl w:val="true"/>
          <w:lang w:bidi="fa-IR"/>
        </w:rPr>
        <w:t>در پنجاه سال گذشته ما با استفاده از ادبیات رئال سوسیالیستی شوروی و با تقلید از هنرمندان آن‌ها که به شعر نقشی سیاسی می‌دادند، سیاست زده‌شده‌ایم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پیگیری این نوع شعر بسیار کم‌ارزش و غیرفعال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اول و آخر شاعر آن است که شعری عظیم و سترگ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بزرگ، شعری است که به طور غیرمستقیم و با روش خاص شعری به آرمان‌های بزرگ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شعر بد نمی‌تواند به آرمان‌های بزرگ خدمت کند، با نقبی بر شعر شوروی می‌توان به زندگی شاعری مایاکوفسکی نگاهی انداخت، شاعری که مجبور به انتحار شد، چون شعرش در خدمت کشور و انقلاب نبود و شعرش تنها از نظر زیباشناسی و اندیشه‌ی انقلابی، بزرگ بود و حاکمان آن را نمی‌فهمیدند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شاعران روسی که شعر خود را در پای حاکمان و حکومت ریختند، امروزه از یادها رفته‌اند و فراموش شده‌اند، اما شاعری مانند مایاکوفسکی هنوز زنده و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شعر این است که بزرگ و ماندنی باشد و نقش شاعر این است که شعری بزرگ بسراید بی آنکه در خدمت رژیمی با ایدئولوژی‌ای یا سیاسی باشد و برعکس اگر سیاستی بزرگ وجود داشته باشد، آن است که باید به خدمت شعر درآید و به هنر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ادونیس ، مصیبت عرب‌ها این است که فرهنگ جزئی از سیاست شده است همه چیزها جزئی ناچیز شده‌اند که سیاست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باید به فرهنگ و هنر خدمت کند و نه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5"/>
        <w:numPr>
          <w:ilvl w:val="4"/>
          <w:numId w:val="1"/>
        </w:numPr>
        <w:rPr/>
      </w:pPr>
      <w:bookmarkStart w:id="414" w:name="__RefHeading___Toc4332745_581953129"/>
      <w:bookmarkStart w:id="415" w:name="_Toc159"/>
      <w:bookmarkEnd w:id="414"/>
      <w:r>
        <w:rPr/>
        <w:t>4-2-5</w:t>
      </w:r>
      <w:r>
        <w:rPr>
          <w:rtl w:val="true"/>
        </w:rPr>
        <w:t xml:space="preserve">. </w:t>
      </w:r>
      <w:r>
        <w:rPr>
          <w:rtl w:val="true"/>
        </w:rPr>
        <w:t>تجدد نوگرایی در اشعار ادونیس</w:t>
      </w:r>
      <w:bookmarkEnd w:id="41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نوگرایی در شعر یا به تعبیر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نهضت ادبی معاصر به خصوص از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دوم قرن بیستم یکی از جنجالی‌ترینمقوله‌های ادبی در جهان عرب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ادونیس در جناح نوگرایان قرار دارد چه به عنوان ناقد چه به عنوان شاعر پیشتاز آن‌هاست، هیچ بحثی نیست اما نظرات او در این زمینه منحصربه‌فرد و زوایای نگاه او به این مقوله گاه با دیدگاه‌های دیگر هم‌فکرانش در جناح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مفهوم تجدید یا نوگرایی در شعر یا در واقع همان توان تغییری است که شعر می‌باید نسبت به زمان پیش از خود اعمال کند و آینده را مدنظر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ادونیس از شاعران نوگرایی است که </w:t>
      </w:r>
    </w:p>
    <w:p>
      <w:pPr>
        <w:pStyle w:val="BookText"/>
        <w:rPr/>
      </w:pPr>
      <w:r>
        <w:rPr>
          <w:rFonts w:ascii="IRNazanin" w:hAnsi="IRNazanin" w:eastAsia="IRNazanin"/>
          <w:color w:val="111111"/>
          <w:sz w:val="28"/>
          <w:sz w:val="28"/>
          <w:szCs w:val="28"/>
          <w:rtl w:val="true"/>
          <w:lang w:bidi="fa-IR"/>
        </w:rPr>
        <w:t xml:space="preserve">مخالفت با عالم را راه نوآوری و افزایش دنیاهای نو می‌داند، ناسازگاری با جمع‌گرایی در برابر فردگرایی از همین دیدگاه او نشاَت می‌گیرد ؛ زیرا جماعت، زنجیری است که انسان را در خود اسیر می‌کند و تنها در صورتی می‌تواند قادر به نوآوری باشد که از حدود جمع خارج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صف نخست شاعران نوپرداز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نظریه‌پرداز است و هم مدیر مسئول یک مجله‌ی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مواقف، سال انتشار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مترجم چند مجموعه شعری از شاعران بزرگ غربی و هم استاد شعر و نقد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شعرش نیز به زبان‌های مختلف مثل انگلیسی، فرانسه، اسپانیولی، آلمانی، روسی و ژاپنی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سنت‌شکنی و خروج بر تقلید از ویژگی‌های شعر اوست و به همین دلیل مورد هجوم بسیاری از هواداران قالب سنتی شعر قرار گرفت و با صفاتی همچون ویرانگر، شعوبی، مرتد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شعرای دهه‌های اخیر به رمزگرایی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خاصی دارند و آدونیس از همان ابتدای شاعریش زبان و رمزهایش را در هم می‌آمیزد و شعرهای منحصربه‌فرد، غریب و زیبا می‌آفریند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ساختارهای رمزگونه حالت‌های درونی شاعر را بیان می‌کند و میان حالت‌ها ارتباط برقرار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النّهارَ یَعرِفُنی و لا اللیل</w:t>
      </w:r>
    </w:p>
    <w:p>
      <w:pPr>
        <w:pStyle w:val="BookText"/>
        <w:rPr/>
      </w:pPr>
      <w:r>
        <w:rPr>
          <w:rFonts w:ascii="Amiri" w:hAnsi="Amiri" w:eastAsia="Amiri" w:cs="Amiri"/>
          <w:color w:val="111111"/>
          <w:sz w:val="28"/>
          <w:sz w:val="28"/>
          <w:szCs w:val="28"/>
          <w:rtl w:val="true"/>
          <w:lang w:bidi="ar-SA"/>
        </w:rPr>
        <w:t>و فوقَ ترابِ بِلونِ النًیسان اترٌکٌ خٌطواتی تَنمٌو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 مرا می‌شناسد و نه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خاکی به رنگ فراموشی، گام‌های رشد یافته‌ام را، رها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در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زبانی رمزآلود ملت عربی را چنین توصیف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الاﻣ استراحت</w:t>
      </w:r>
    </w:p>
    <w:p>
      <w:pPr>
        <w:pStyle w:val="BookText"/>
        <w:rPr/>
      </w:pPr>
      <w:r>
        <w:rPr>
          <w:rFonts w:ascii="Amiri" w:hAnsi="Amiri" w:eastAsia="Amiri" w:cs="Amiri"/>
          <w:color w:val="111111"/>
          <w:sz w:val="28"/>
          <w:sz w:val="28"/>
          <w:szCs w:val="28"/>
          <w:rtl w:val="true"/>
          <w:lang w:bidi="ar-SA"/>
        </w:rPr>
        <w:t>فی عَسَل الرًباب و المِحراب</w:t>
      </w:r>
    </w:p>
    <w:p>
      <w:pPr>
        <w:pStyle w:val="BookText"/>
        <w:rPr/>
      </w:pPr>
      <w:r>
        <w:rPr>
          <w:rFonts w:ascii="Amiri" w:hAnsi="Amiri" w:eastAsia="Amiri" w:cs="Amiri"/>
          <w:color w:val="111111"/>
          <w:sz w:val="28"/>
          <w:sz w:val="28"/>
          <w:szCs w:val="28"/>
          <w:rtl w:val="true"/>
          <w:lang w:bidi="ar-SA"/>
        </w:rPr>
        <w:t>حَصَّنها الخالقُ مثل خندقِ</w:t>
      </w:r>
    </w:p>
    <w:p>
      <w:pPr>
        <w:pStyle w:val="BookText"/>
        <w:rPr/>
      </w:pPr>
      <w:r>
        <w:rPr>
          <w:rFonts w:ascii="Amiri" w:hAnsi="Amiri" w:eastAsia="Amiri" w:cs="Amiri"/>
          <w:color w:val="111111"/>
          <w:sz w:val="28"/>
          <w:sz w:val="28"/>
          <w:szCs w:val="28"/>
          <w:rtl w:val="true"/>
          <w:lang w:bidi="ar-SA"/>
        </w:rPr>
        <w:t>لا احدُ یَعرفُ أین الباب</w:t>
      </w:r>
    </w:p>
    <w:p>
      <w:pPr>
        <w:pStyle w:val="BookText"/>
        <w:rPr/>
      </w:pPr>
      <w:r>
        <w:rPr>
          <w:rFonts w:ascii="IRNazanin" w:hAnsi="IRNazanin" w:eastAsia="IRNazanin"/>
          <w:color w:val="111111"/>
          <w:sz w:val="28"/>
          <w:sz w:val="28"/>
          <w:szCs w:val="28"/>
          <w:rtl w:val="true"/>
          <w:lang w:bidi="fa-IR"/>
        </w:rPr>
        <w:t>لا أحد یسألُ أین الباب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ملت استراحت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شیرینی ساز و عبادتگاه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و </w:t>
      </w:r>
    </w:p>
    <w:p>
      <w:pPr>
        <w:pStyle w:val="BookText"/>
        <w:rPr/>
      </w:pPr>
      <w:r>
        <w:rPr>
          <w:rFonts w:ascii="IRNazanin" w:hAnsi="IRNazanin" w:eastAsia="IRNazanin"/>
          <w:color w:val="111111"/>
          <w:sz w:val="28"/>
          <w:sz w:val="28"/>
          <w:szCs w:val="28"/>
          <w:rtl w:val="true"/>
          <w:lang w:bidi="fa-IR"/>
        </w:rPr>
        <w:t>اسلام ظاهری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خالق، همچون خندق از آن‌ها محافظت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نمی‌داند 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هیچ‌کسنمی‌پرسد در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ملتی که همه چیزش را از دست داده است و در حصار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خود اسیر است و راه رهایی را نمی‌یابد، ملتی است که در امور مادی و روزمره و در صورت ظاهری اسلام غرق شده‌اند و فراتر از آن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آدونیس در قسمتی از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أجل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سرشار از هیاهوی سیاه می‌داند و نغمه‌های دلنشین که انتظار و پیروزی را نوید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شیوه بیان ناشی از روح عصر است ، جایی که انسان در میان امور متضاد و متناقض خرد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نَسکُنُ فی الصَخَب الأسوِد لتمتلیء رئاتنا بِهَواء التّاریخ،</w:t>
      </w:r>
    </w:p>
    <w:p>
      <w:pPr>
        <w:pStyle w:val="BookText"/>
        <w:rPr/>
      </w:pPr>
      <w:r>
        <w:rPr>
          <w:rFonts w:ascii="Amiri" w:hAnsi="Amiri" w:eastAsia="Amiri" w:cs="Amiri"/>
          <w:color w:val="111111"/>
          <w:sz w:val="28"/>
          <w:sz w:val="28"/>
          <w:szCs w:val="28"/>
          <w:rtl w:val="true"/>
          <w:lang w:bidi="ar-SA"/>
        </w:rPr>
        <w:t>نَطلَعُ فی العُیونِ السَّواداءِ المُسَیِّجَه کالمَقابِر لِنَغلَبُ الکُسوفُ ،</w:t>
      </w:r>
    </w:p>
    <w:p>
      <w:pPr>
        <w:pStyle w:val="BookText"/>
        <w:rPr/>
      </w:pPr>
      <w:r>
        <w:rPr>
          <w:rFonts w:ascii="Amiri" w:hAnsi="Amiri" w:eastAsia="Amiri" w:cs="Amiri"/>
          <w:color w:val="111111"/>
          <w:sz w:val="28"/>
          <w:sz w:val="28"/>
          <w:szCs w:val="28"/>
          <w:rtl w:val="true"/>
          <w:lang w:bidi="ar-SA"/>
        </w:rPr>
        <w:t>نُسافِرُ فِی الرأسِ الأسوَدِ لِنُواکبُ الشَّمسَ الأﺗﻴﺔ</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هیاهوی سیاه سکنا می‌گزینیم تا ریه‌هایمان از هوای تاریخ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چشمان سیاه محصور، همچون گورها طلوع می‌کنیم تا بر خورشید گرفتگی چیره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سیاه مسافرت می‌کنیم تا بر خورشید آینده سوار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سمبل پردازی آدونیس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بصیغه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میان امور ملموس و ناملموس در مجموعه‌ی مذکور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انکَسرت عُشبهُ طلعت من ساقها فراﺷﺔُ</w:t>
      </w:r>
    </w:p>
    <w:p>
      <w:pPr>
        <w:pStyle w:val="BookText"/>
        <w:rPr/>
      </w:pPr>
      <w:r>
        <w:rPr>
          <w:rFonts w:ascii="Amiri" w:hAnsi="Amiri" w:eastAsia="Amiri" w:cs="Amiri"/>
          <w:color w:val="111111"/>
          <w:sz w:val="28"/>
          <w:sz w:val="28"/>
          <w:szCs w:val="28"/>
          <w:rtl w:val="true"/>
          <w:lang w:bidi="ar-SA"/>
        </w:rPr>
        <w:t xml:space="preserve">طلعَ مِن رأسها بر عمُ بلونِ الشَّهوﺓ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علفی شکست، از ساقه اش پروانه‌ایبرآمد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 شکوفه‌ای به رنگ شهوت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فوق ادونیس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 بلُونِ الشَّهوه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 و شهوت را در رنگشان یکی می کند با اینکه رنگ بُر عم قابل‌رؤیت و رنگ شهوت در ناخودآگاه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أاصل فیکَ الشّهوﺓ بطعمِ التُّراب </w:t>
      </w:r>
    </w:p>
    <w:p>
      <w:pPr>
        <w:pStyle w:val="BookText"/>
        <w:rPr/>
      </w:pPr>
      <w:r>
        <w:rPr>
          <w:rFonts w:ascii="Amiri" w:hAnsi="Amiri" w:eastAsia="Amiri" w:cs="Amiri"/>
          <w:color w:val="111111"/>
          <w:sz w:val="28"/>
          <w:sz w:val="28"/>
          <w:szCs w:val="28"/>
          <w:rtl w:val="true"/>
          <w:lang w:bidi="ar-SA"/>
        </w:rPr>
        <w:t>و الفرحُ بنکهَه المَوت</w:t>
      </w:r>
    </w:p>
    <w:p>
      <w:pPr>
        <w:pStyle w:val="BookText"/>
        <w:rPr/>
      </w:pPr>
      <w:r>
        <w:rPr>
          <w:rFonts w:ascii="IRNazanin" w:hAnsi="IRNazanin" w:eastAsia="IRNazanin"/>
          <w:color w:val="111111"/>
          <w:sz w:val="28"/>
          <w:sz w:val="28"/>
          <w:szCs w:val="28"/>
          <w:rtl w:val="true"/>
          <w:lang w:bidi="fa-IR"/>
        </w:rPr>
        <w:t>و ها هو جسدی</w:t>
      </w:r>
    </w:p>
    <w:p>
      <w:pPr>
        <w:pStyle w:val="BookText"/>
        <w:rPr/>
      </w:pPr>
      <w:r>
        <w:rPr>
          <w:rFonts w:ascii="Amiri" w:hAnsi="Amiri" w:eastAsia="Amiri" w:cs="Amiri"/>
          <w:color w:val="111111"/>
          <w:sz w:val="28"/>
          <w:sz w:val="28"/>
          <w:szCs w:val="28"/>
          <w:rtl w:val="true"/>
          <w:lang w:bidi="ar-SA"/>
        </w:rPr>
        <w:t>موشوماً ببقعِ الحسرﺓ</w:t>
      </w:r>
    </w:p>
    <w:p>
      <w:pPr>
        <w:pStyle w:val="BookText"/>
        <w:rPr/>
      </w:pPr>
      <w:r>
        <w:rPr>
          <w:rFonts w:ascii="Amiri" w:hAnsi="Amiri" w:eastAsia="Amiri" w:cs="Amiri"/>
          <w:color w:val="111111"/>
          <w:sz w:val="28"/>
          <w:sz w:val="28"/>
          <w:szCs w:val="28"/>
          <w:rtl w:val="true"/>
          <w:lang w:bidi="ar-SA"/>
        </w:rPr>
        <w:t>یَزحَفُ بین کلماتی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به خواسته‌ای با طعم خاک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شادی‌ای با بوی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او جسم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لکه‌های حسرت خالکوبی‌شده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لابه‌لایواژه‌هایممی‌خزد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تناسب و ارتباط میان شهوﺓ ، طعم التراب، نکهه الموت، الجسد و بقع الحسرﺓ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فعالیتی ذهنی و خیالی است که شاعر از این احساسات پیچیده‌ی درونی خود را به مخاطب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 کنار هم گذاشتن واژه‌هایی که در عالم واقع ارتباطی میان آن‌ها نیست آشفتگی و فضای غریب و نامأنوس ذهن را برای خواننده به تصویر می‌کشد و او را در این تجربه‌ی درونی با خود همراه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علاوه بر رمزگرایی متأثر از فرا واقعیت یا سورئالیسم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قسمتی از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أقالیم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وهم و رویای خود تا حدّ ابهام پیش می‌رود، او در این قسمت عقل را کنار می‌زند و در خلال این تصویر فراواقعی از ارتباط درونی خود با هستی و زندگی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 النَّمله یفرزُ حلیبهُ و یغسلُ الاسکندر</w:t>
      </w:r>
    </w:p>
    <w:p>
      <w:pPr>
        <w:pStyle w:val="BookText"/>
        <w:rPr/>
      </w:pPr>
      <w:r>
        <w:rPr>
          <w:rFonts w:ascii="Amiri" w:hAnsi="Amiri" w:eastAsia="Amiri" w:cs="Amiri"/>
          <w:color w:val="111111"/>
          <w:sz w:val="28"/>
          <w:sz w:val="28"/>
          <w:szCs w:val="28"/>
          <w:rtl w:val="true"/>
          <w:lang w:bidi="ar-SA"/>
        </w:rPr>
        <w:t>الفَرسُ جهاتُ أربعُ و رغیفُ واحدُ</w:t>
      </w:r>
    </w:p>
    <w:p>
      <w:pPr>
        <w:pStyle w:val="BookText"/>
        <w:rPr/>
      </w:pPr>
      <w:r>
        <w:rPr>
          <w:rFonts w:ascii="Amiri" w:hAnsi="Amiri" w:eastAsia="Amiri" w:cs="Amiri"/>
          <w:color w:val="111111"/>
          <w:sz w:val="28"/>
          <w:sz w:val="28"/>
          <w:szCs w:val="28"/>
          <w:rtl w:val="true"/>
          <w:lang w:bidi="ar-SA"/>
        </w:rPr>
        <w:t xml:space="preserve">و الطّریقُ کالبیضه لابدایهَ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مورچه شیر می‌ریخت و اسکندر تن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چهار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قرصی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مسیری طولانی و توشه‌ای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همچون تخم‌مرغ آغازی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از همین مجموعه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دائرهَ الرّغیف</w:t>
      </w:r>
    </w:p>
    <w:p>
      <w:pPr>
        <w:pStyle w:val="BookText"/>
        <w:rPr/>
      </w:pPr>
      <w:r>
        <w:rPr>
          <w:rFonts w:ascii="Amiri" w:hAnsi="Amiri" w:eastAsia="Amiri" w:cs="Amiri"/>
          <w:color w:val="111111"/>
          <w:sz w:val="28"/>
          <w:sz w:val="28"/>
          <w:szCs w:val="28"/>
          <w:rtl w:val="true"/>
          <w:lang w:bidi="ar-SA"/>
        </w:rPr>
        <w:t>رأیتُ قطعهُ فضَّهُ مدهونَه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سوداءُ تحملُ خنجراً، تدنو و تطعنُنُی و تهرُبُ فی الزقاق، و مُتُّ </w:t>
      </w:r>
    </w:p>
    <w:p>
      <w:pPr>
        <w:pStyle w:val="BookText"/>
        <w:rPr/>
      </w:pPr>
      <w:r>
        <w:rPr>
          <w:rFonts w:ascii="Amiri" w:hAnsi="Amiri" w:eastAsia="Amiri" w:cs="Amiri"/>
          <w:color w:val="111111"/>
          <w:sz w:val="28"/>
          <w:sz w:val="28"/>
          <w:szCs w:val="28"/>
          <w:rtl w:val="true"/>
          <w:lang w:bidi="ar-SA"/>
        </w:rPr>
        <w:t>لکنَّ قَمتُ فجأﺓ</w:t>
      </w:r>
    </w:p>
    <w:p>
      <w:pPr>
        <w:pStyle w:val="BookText"/>
        <w:rPr/>
      </w:pPr>
      <w:r>
        <w:rPr>
          <w:rFonts w:ascii="Amiri" w:hAnsi="Amiri" w:eastAsia="Amiri" w:cs="Amiri"/>
          <w:color w:val="111111"/>
          <w:sz w:val="28"/>
          <w:sz w:val="28"/>
          <w:szCs w:val="28"/>
          <w:rtl w:val="true"/>
          <w:lang w:bidi="ar-SA"/>
        </w:rPr>
        <w:t xml:space="preserve">وجدتُنی فی حضنِ امرﺓ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قرص نان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نقره‌ای دیدم،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خنجری در دست داشت، جلو آمد و ضربه‌ای بر من نواخت و در کوچه فرار کرد و من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ناگهان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آغوش زنی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احمد سعید إسبر با ترسیم دو حالت متناقض در این شعر، یعنی احساس ترس از سیاهی که نزدیک می‌شود و او را می‌کشد و فرار می‌کند و بعد از آن احساس شادی که زنده است، در حقیقت خودش را که محل تقاطع دو عالم درونی و بیرونی است، برای مخاطب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دیوان مفرد بصیغه الجمع اوج تأثیرش را از مکتب فرا واقعیت یا سورئالیسم به خواننده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جَسدک 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مُناخُ و التحوّل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رنگین‌کمان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آب و هوایی و دگرگونی</w:t>
      </w:r>
    </w:p>
    <w:p>
      <w:pPr>
        <w:pStyle w:val="BookText"/>
        <w:rPr/>
      </w:pPr>
      <w:r>
        <w:rPr>
          <w:rFonts w:ascii="IRNazanin" w:hAnsi="IRNazanin" w:eastAsia="IRNazanin"/>
          <w:color w:val="111111"/>
          <w:sz w:val="28"/>
          <w:sz w:val="28"/>
          <w:szCs w:val="28"/>
          <w:rtl w:val="true"/>
          <w:lang w:bidi="fa-IR"/>
        </w:rPr>
        <w:t>او در طی این قصیده جسم را وسیله‌ای برای رهایی می‌پندارد چرا که آن را به رنگین‌کمان تشبیه می‌کند و رنگین‌کمان رمز آزادی است، برای اینکه خداوند آن را نشانه‌ای برای نجات نوح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این جسم که رمز عشق است راه نجاتش را از یأس همیشگی می‌یابد و آن را وسیله‌ای برای آزادی آدمی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مهم‌ترین ابداعات ادونیس قالب قصیده‌ی کلیه است که نمونه‌های فراوانی از عبارت‌هایفراواقعی در این قصیده‌ها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قصیده‌ایآمیزه‌ای از مکاتب رمز گرایی و فرا واقعیت و تصوف است، به همین خاطر از پیچیده‌ترینقصیده‌هایی است که در تاریخ معاصر سروده شده است؛ سه اصلی که در هر یک از آن‌ها غموض و ابهامی ژرف وجود دارد و تکیه این نوع شعر بر تصوف و پیوند دو مکتب رمز گرایی و فرا واقعیت موجب ایجاد پیچیدگی شدید و خروج بر قواعد فنی شعر عربی و ارکان فکری و بیان آن و تحول بنیادی در مفهوم موسیقی شعری در این قصیده‌هامی‌شود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شیوه‌ی بیان، شعر ادونیس را پیچیده و گاه نامفهوم ساخته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ادونیس اساساً شعر در جامعه‌ی عرب به صورت اجتماعی نشو و نما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قالب شعری، زاده‌ی اشکال شعری کهن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شاعری بخواهد مضامین نو و تازه‌ای بسراید باید در همان قالب و شکل قدیمی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حاکم، مسأله ی قالب و شکل شعری در سطح مسائل بزرگ قومی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این مبنا، عرب، ابزار بیان و معرفی هویت قومی خود را در این شکل و قالب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قدیمی قصیده‌ی عربی تقریباً با تاریخ و فرهنگ و هویت قوم عرب آمیخته و یکی شده است و تغییر آن در واقع تغییر هویت شعر عربی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باور، نوگرایی در شعر تنها باید شامل ایده‌ها و مضامین و موضوعات شود و نه اشکال و قالب‌ها، زیرا اشکال کهن شعر عربی می‌تواند افکار تازه را در خود بگنجاند و آن را هرچقدر هم نو و تازه باشد،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جهان عرب نیز واقعیت‌هایی وجود دارد که این باور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مقوله‌هایی که زاده و نتیجه‌ی یک تجربه‌ی اجتماعی هستند مثل قالب‌های شعری، در صورتی تغییر می‌کنند که آن تجربه‌ی اجتماعی یا فرهنگی و ارزش‌هایبرآمده از آن و نیز عقلانیت جامعه و نوع نگرش او به جهان تغییر کند و امروزه نمی‌توان گفت که جامعه عرب تجربه‌ی کهن اجتماعی و فرهنگی را به‌طور اصولی و ریشه‌ای پشت سرنهاده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هنوز به‌طور کامل از مرحله‌ی شفاهی و خطابه و حافظه به مرحله‌ی نگارش و تکنیک نگارش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در جامعه‌ی عربی هنوز وضعیتی حاکم نشده است که ضرورت تغییر قالب‌های شعری کهن را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فرض بر این است که تحول یا تکامل یا تغییر شکل، باید وظیفه‌ای جدید را در عرصه‌ی ادب به وجود آورد و این وظیفه نیز تنها در جامعه‌ای به وجود می‌آید که بنیان‌های کهن و نوع روابطش با اشیاء دگرگون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مستلزم آزادی فرد، کسب حق آزادی انتخاب، آزادی رأی و آزادی بیان است و این مقوله‌ها در جوامع عربی وجود ندارد، اشکال و قالب‌های شعری در واقع تصاویر شعری هستند و هر چه تصاویر متنوع‌تر باشد، غنای رؤیا و تخیل و حتی بینش و نیز غنای دنیای موجود در پس آن‌ها بیشتر خواهد شد و برعکس، اندک بودن صور خیال و محدود شدن آن‌ها در ساختارها و قالب‌های مشخص، نشانه‌ی فقر آن‌ها و فقر جهان موجود در پس آن‌هاست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امروزه بی‌شک استعدادهای بزرگی در میان شاعران و نویسندگان عرب وجود </w:t>
      </w:r>
    </w:p>
    <w:p>
      <w:pPr>
        <w:pStyle w:val="BookText"/>
        <w:rPr/>
      </w:pPr>
      <w:r>
        <w:rPr>
          <w:rFonts w:ascii="IRNazanin" w:hAnsi="IRNazanin" w:eastAsia="IRNazanin"/>
          <w:color w:val="111111"/>
          <w:sz w:val="28"/>
          <w:sz w:val="28"/>
          <w:szCs w:val="28"/>
          <w:rtl w:val="true"/>
          <w:lang w:bidi="fa-IR"/>
        </w:rPr>
        <w:t>دارند ولی با این حال فضای قلم و نوشتن تنگ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 آن، تن دادن این استعدادها به فرهنگی محدودکننده است که به دلایل مختلف دنیا را محدود و تنگ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اصلی‌ترین دلیل انتقاد عرب‌ها از تنوع یا تغییر قالب‌های شعری، این توهم باشد که ثبات قالب‌های شعری، تقویت‌کننده‌ی ثبات ریشه‌ها و بالنتیجه تثبیت‌کننده‌ی هویت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نویسندگانی از این تغییر سخن بگویند یا آن را بستایند، متهم به خیانت و مزدوری و حتی</w:t>
      </w:r>
    </w:p>
    <w:p>
      <w:pPr>
        <w:pStyle w:val="BookText"/>
        <w:rPr/>
      </w:pPr>
      <w:r>
        <w:rPr>
          <w:rFonts w:ascii="IRNazanin" w:hAnsi="IRNazanin" w:eastAsia="IRNazanin"/>
          <w:color w:val="111111"/>
          <w:sz w:val="28"/>
          <w:sz w:val="28"/>
          <w:szCs w:val="28"/>
          <w:rtl w:val="true"/>
          <w:lang w:bidi="fa-IR"/>
        </w:rPr>
        <w:t>هواداری از صهیونیزم می‌شوند فقط به این دلیل که در شکل‌هایی شعر می‌گویند یا نثر می‌نویسند که با اصول ثابت و به نظر آن‌هاغیرقابل تغییر مطابق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فهم و برداشت از هویت که مبتنی بر یک‌سونگری است کاملاً سطحی و ساده است و دنیا را نیز سطحی می‌بیند و آن را از معنا و مضمون تهی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خود ادونیس نیز از همین دسته شاعران و نویسندگان بود و به اتهامات فوق متهم شد و حتی ظاهراً به اتهام طرفداری از صهیونیزم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اتهامی که به گفته‌ی خودش چماق سرکوب مخالفان در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اتحادیه‌ی نویسندگان عرب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و با وجود محدودیت‌ها، در سطح ابداع فردی تغییرات و تحولاتی رخ داد، تغییراتی در پیوند و ارتباط شاعر با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واقعی و موجود و چیزهای پنهانی و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تغییراتی در نوع ارتباط شاعر باارزش‌ها و معیارهای مبتنی بر اصول سنتی و گذشته، و شعر در پی کشف زیبایی‌های ناشناخته برآمد و فردیت و درون‌گرایی به تدریج ارزش‌های خاص خود را در شعر کشف کرد و شاعر عرب نحوه‌ی کاربرد فرهنگ در انواع مختلف آن را تجربه کرد به خصوص فلسفه‌ی تأملی و فرهنگ تذوق صوفیانه را و این، درهای عوالم خیال و تخیل را بر روی شاعر گشود و مرغ اندیشه‌ی او را در فضای آزادی و مکاشفه به پرواز در آورد و در این راستا، زبان نیز به ناچار می‌بایست همراهی می‌کرد و این‌گونه شد که شاعر شروع به بهره‌جویی از تعبیرات مجازی کرد و آن را همچون موجی در دریای قصیده به جریان انداخت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فرآیند، دیگر شکل شعر یک قالب نبود، بلکه مفهوم شعر و شکل دگرگون شد طوری که دیگر نمی‌توان گفت وجود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بحر یا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پیش‌ساخته و مستقل در اختیار شاعر قرار دارد و او با توجه به قالب و فرم، مضمون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می‌توان گفت که هر شعر یا قصیده‌ای مشخص، دارای فرم </w:t>
      </w:r>
    </w:p>
    <w:p>
      <w:pPr>
        <w:pStyle w:val="BookText"/>
        <w:rPr/>
      </w:pPr>
      <w:r>
        <w:rPr>
          <w:rFonts w:ascii="IRNazanin" w:hAnsi="IRNazanin" w:eastAsia="IRNazanin"/>
          <w:color w:val="111111"/>
          <w:sz w:val="28"/>
          <w:sz w:val="28"/>
          <w:szCs w:val="28"/>
          <w:rtl w:val="true"/>
          <w:lang w:bidi="fa-IR"/>
        </w:rPr>
        <w:t>خاص خود آن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این سخن این است که همان‌طور که شعر نامحدود و بی‌پایان است، قالب‌های شعری نیز چنین است و ادونیس این تحول را از میان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می‌بینیم که مفهوم شکل و قالب یا فرم نسبت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بحر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امروزه وقتی از شکل قصیده سخن گفته می‌شود منظور تنها ظاهر و تصویر واژه‌ها نیست بلکه اصطلاح، عمق و باطن و بخش پنهان قصیده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 علاوه بر این‌که به معنای روابط و پیوندهای موجود میان کلمات و فاصله‌ها و نقطه‌ها و جاهای خالی میان سطور واژه‌ها و خطوط مرئی است ، شامل ابعاد و روابط نامرئی و پنهان نیز می‌شود که از تعبیرات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تخیل، استعاره، تصویرگری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اینجا مطرح می‌شود این است که این بخش نامرئی یا پنهان شعر را چگونه و با چه وسیله‌ایمی‌توان کشف کرد؟ ادونیس عقیده دارد این بخش نه با احساس دیده می‌شود نه با عقل، بلکه با چیزی قابل‌کشف است که خود آن را عین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حدس و یا اشراق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بیننده یا کاوشگر با تجلی معرفتی که با باطن نامرئی تطابق دارد، باید بخش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محو کند تا باطنش را به خوبی ببیند و آن را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عقیده‌ی ادونیس، معرفت آن نیست که چیز قابل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 بلکه معرفت یعنی دیدن ماورای مرئیات، با توجه به این نکته، شاعر باید در تعبیر و بیان خود به مغز و هسته‌ی مرکزی و درونی اشیاء نفوذ کند و این تلاش را با انتخاب واژه‌ها و شکل و قالب مناسب و تصویرگری جذاب به ثمر رساند و به ثمر رسیدن این تلاش، مرهون غرق شدن شاعر در دریای جذبه و نشئه شاعرانه و صوفیانه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تصویرگری‌های صوفیانه و عارفانه و به قول برخی از ناقدان، غامض و پیچیده‌ی ادونیس نیز برخاسته از همین طرز تفکر اوست که طبعاً در عمق ذهن و روح او ریشه دارد، و به طور ناخودآگاه در شعرش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شعر باید ظاهر و باطن و چند لایه باشد تا هر مخاطبی به فراخور فهم و ذوق و احساس و اندیشه‌ی </w:t>
      </w:r>
    </w:p>
    <w:p>
      <w:pPr>
        <w:pStyle w:val="BookText"/>
        <w:rPr/>
      </w:pPr>
      <w:r>
        <w:rPr>
          <w:rFonts w:ascii="IRNazanin" w:hAnsi="IRNazanin" w:eastAsia="IRNazanin"/>
          <w:color w:val="111111"/>
          <w:sz w:val="28"/>
          <w:sz w:val="28"/>
          <w:szCs w:val="28"/>
          <w:rtl w:val="true"/>
          <w:lang w:bidi="fa-IR"/>
        </w:rPr>
        <w:t>خود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از دیدگاه ادونیس، هر متنی از جمله شعر، دو سطح و دو لایه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مرئی و باطن نامرئی، و باید دانست که باطن، ظاهر را دیکته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محتوی، شکل و فرم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هر کس بگوید ظاهر یعنی شکل و قالب، باید باطن و محتوی را دیکته کند، در واقع، ابداع و پویایی ابداع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ادونیس شعر نو عربی آهنگی را می‌نواخت که تغییر،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مسلط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در شعرهای ادونیس دست‌خوش فراز و فرود می‌شود ، حتی گاه به زحمت می‌توان آن را شنید اما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شعر نو عربی، به ویژه در دو سه دهه‌ی نخست عمر خود، به یک معنا، شعری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ضرورت تغییر جهان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 و هوایی، شاعران پیشرو از هرگونه مرز، در هنر و سیاست و فرهنگ یا در زندگی روزانه،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ادونیس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شعر، به تعبیر ریلکه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کردن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تعجبی ندارد که مدرنیسم دل‌مشغولی همیشگی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پاسخ به پرسش نوگرایی چیست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نمی‌کنم که پاسخ به این سؤال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در جامعه عربی مشکل پیچیده‌ای که تنها به روابط آن با غرب مربوط نمی‌شود، بلکه تاریخ خاص جامعه‌ی عربی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نظر من می‌توان گفت که نوگرایی مشکل اصلی جامعه‌ی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پیش از هر چیز مایل است خاطرنشان سازد که نوگرایی شعری عربی را نمی‌توان ارزیابی کرد مگر بر پایه‌ی معیارهای برگرفته از مسأله ی کهنه و نو در میراث فرهنگی عربی، و از سیر تمدن عربی، و از عصر عربی حاضر و از مبارزه‌ی چند سطحی و چندجانبه‌ای که عرب‌ها امروزه درگیر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بدین‌سان او نوگرایی را به سه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علمی، نوگرایی دگرگونی‌های انقلابی و اقتصادی و اجتماعی و سیاسی، و نوگرایی هنری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نوگرایی در عالم علم، یعنی بازنگری بی‌وقفه در شناخت طبیعت برای سیطره بر آن و تعمیق و بهسازی پیوسته‌ی این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نوگرایی در عرصه‌ی انقلاب یعنی پیدایش جنبش‌ها و نظریه‌ها و اندیشه‌های تازه، و نیز نهادها و سازمان‌هایتازه‌ای که فروریختن </w:t>
      </w:r>
    </w:p>
    <w:p>
      <w:pPr>
        <w:pStyle w:val="BookText"/>
        <w:rPr/>
      </w:pPr>
      <w:r>
        <w:rPr>
          <w:rFonts w:ascii="IRNazanin" w:hAnsi="IRNazanin" w:eastAsia="IRNazanin"/>
          <w:color w:val="111111"/>
          <w:sz w:val="28"/>
          <w:sz w:val="28"/>
          <w:szCs w:val="28"/>
          <w:rtl w:val="true"/>
          <w:lang w:bidi="fa-IR"/>
        </w:rPr>
        <w:t>ساختارهای سختی و کهنه‌ی جامعه و برپایی ساختارهای نو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نوگرایی در هنر یعنی پرسشی ریشه‌ای که بتواند در زبان شعر به اکتشاف و کندوکاو بپردازد یعنی گشودن افق‌های تجربی تازه در عمل نوشتن، و خلق راه‌هایی در زبان که با این پرسش هم‌تراز باشند؛ و این همه مشروط به عزیمت از نگرشی شخصی و منحصربه‌فرد در مورد انسان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برداشتی از نوگرایی رابطه‌ی میراث را با ساختار مدرن به مسأله ای بغرنج تبدیل می‌کند، زیرا چنین ساختاری بر پایه‌یداده‌های میراث بنا نمی‌شود بلکه آن را تنها در سه سطح متفاوت دیگر می‌توان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ارزش‌های گذشته برای اثبات توان نوآوری خود؛ حذف میراث از حافظه‌ی تاریخی، آنگاه که در عناصر آن نشانی از حیات نتوان یافت؛ گزینش نمادهای کارآمد از میراث، کاری که به مهارت خاصی نیاز دارد و جز در انگشت‌شماری از نوآوران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این مهارت نیز، درنهایت، چیزی جز الفاظ و تلفیق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باید اندیشه‌ها و آثاری را با یکدیگر سازش دهد که نه از یک نگرش بلکه از نگرش‌های متفاوت و گاه متضاد سرچشمه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سازش دهنده یا التقاط گر نقش خلاقی نخواهد داشت، درواقع کار او به نوعی تکرار یا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کمال تحقق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ادونیس مشکل تاریخ فرهنگی عرب و عدم عزیمت آن به سوی افق‌هایتازه‌ی خلاقیت در پای بندی جهان عرب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مسلط که خود حاصل اندیشه‌ها و مفاهیم کهن است راه را بر شکل‌گیری ساختارهای نو می‌بندد،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نا خویشتنی که گذشته بر شخصیت ما تحمیل می‌کند رها شویم و به راستی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کاری کنیم که زمان افق ما شود، تا دیگر اسیر گذشته نباشیم، بلکه برعکس،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اسیر ما شود، و حال ارباب ما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ادونیس رد مطلق گذشته نیست، دعوت او به جدایی از گذشته به منظور ساختن هویت تازه‌ای است که بتواند دگرگونی‌های دوران را به دور از سیطره اندیشه‌ها و باورهای بی‌رمق گذشته منعکس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جدایی از میراثی هستم که تمام شده است و دیگر نیرویی در آن نمانده است تا به مشکلات عمیق امروز ما پاسخ دهد یا ما را در یافتن راهی به سوی آینده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جدایی از خاکسترم نه از آتش</w:t>
      </w:r>
      <w:r>
        <w:rPr>
          <w:rFonts w:eastAsia="IRNazanin" w:cs="IRNazanin"/>
          <w:color w:val="111111"/>
          <w:sz w:val="28"/>
          <w:szCs w:val="28"/>
          <w:rtl w:val="true"/>
          <w:lang w:bidi="fa-IR"/>
        </w:rPr>
        <w:t xml:space="preserve">» </w:t>
      </w:r>
      <w:bookmarkStart w:id="416" w:name="pg5788_50967"/>
    </w:p>
    <w:p>
      <w:pPr>
        <w:pStyle w:val="BookText"/>
        <w:rPr/>
      </w:pPr>
      <w:bookmarkEnd w:id="416"/>
      <w:r>
        <w:rPr>
          <w:rFonts w:ascii="IRNazanin" w:hAnsi="IRNazanin" w:eastAsia="IRNazanin"/>
          <w:color w:val="111111"/>
          <w:sz w:val="28"/>
          <w:sz w:val="28"/>
          <w:szCs w:val="28"/>
          <w:rtl w:val="true"/>
          <w:lang w:bidi="fa-IR"/>
        </w:rPr>
        <w:t>در اینجا احمد المهنا دو پرسش مهم را مطرح می‌کند؛ با کدام روش‌ها و معیارها می‌توان عناصر مرده‌ی گذشته را از عناصر زنده‌ی آن بازشناخت؟ شعر عربی بیش از هزار و چهارصد سال در زمان ریشه دوانده است و به استثنای تجربه‌ی محدود ادونیس تاکنون کسی این میراث را غربال نکرده است تا عناصر روشنگر آن را کشف کند و به شکلی خلاق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فهم ابعاد گوناگون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جداسازی یا حذف آن از حافظه‌ی تاریخ در جریان آفرینش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عهده‌ی هر شاعری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مرکز ما نیست، سرچشمه نیست، دایره‌ای نیست که ما را در میان گرفته باشد مرکز و سرچشمه، حضور انسانی ماست، و همه‌ی چیزهای دیگر، از جمله میراث، گرد آن می‌چرخد، آنچه در وهله‌ی نخست برای ما اهمیت دارد میراث نیست بلکه هستی شعری ما در این لحظه از تاریخ است، و ما به این هستی وفادار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سرنوشت‌ساز ما با میراث گرایان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تنها رونوشتی از تصویر به دست می‌دهد، اما ما تصویر تازه‌ایمی‌آفرینیم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417" w:name="__RefHeading___Toc4332747_581953129"/>
      <w:bookmarkStart w:id="418" w:name="_Toc160"/>
      <w:bookmarkEnd w:id="417"/>
      <w:r>
        <w:rPr/>
        <w:t>5-2-5</w:t>
      </w:r>
      <w:r>
        <w:rPr>
          <w:rtl w:val="true"/>
        </w:rPr>
        <w:t xml:space="preserve">. </w:t>
      </w:r>
      <w:r>
        <w:rPr>
          <w:rtl w:val="true"/>
        </w:rPr>
        <w:t>پدیده</w:t>
      </w:r>
      <w:r>
        <w:rPr>
          <w:rtl w:val="true"/>
        </w:rPr>
        <w:softHyphen/>
      </w:r>
      <w:r>
        <w:rPr>
          <w:rtl w:val="true"/>
        </w:rPr>
        <w:t>ی غموض و ابهام در شعر ادونیس</w:t>
      </w:r>
      <w:bookmarkEnd w:id="418"/>
    </w:p>
    <w:p>
      <w:pPr>
        <w:pStyle w:val="BookText"/>
        <w:rPr/>
      </w:pPr>
      <w:r>
        <w:rPr>
          <w:rFonts w:ascii="IRNazanin" w:hAnsi="IRNazanin" w:eastAsia="IRNazanin"/>
          <w:color w:val="111111"/>
          <w:sz w:val="28"/>
          <w:sz w:val="28"/>
          <w:szCs w:val="28"/>
          <w:rtl w:val="true"/>
          <w:lang w:bidi="fa-IR"/>
        </w:rPr>
        <w:t>شعر ادونیس در میان خوانندگان عرب و حتی ناقدان، به عنوان شعر غامض و رازآلود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غموض و یا به اصطلاح قدما تعقید معنوی در شعر او چنان مشهود است که گاه خشم ناقدان به خصوص ناقدان رئالیست را برمی‌انگیزد، آن‌هامی‌پرسند این شعر پیچیده برای چه کسی سروده شده است؟</w:t>
      </w:r>
    </w:p>
    <w:p>
      <w:pPr>
        <w:pStyle w:val="BookText"/>
        <w:rPr/>
      </w:pPr>
      <w:r>
        <w:rPr>
          <w:rFonts w:ascii="IRNazanin" w:hAnsi="IRNazanin" w:eastAsia="IRNazanin"/>
          <w:color w:val="111111"/>
          <w:sz w:val="28"/>
          <w:sz w:val="28"/>
          <w:szCs w:val="28"/>
          <w:rtl w:val="true"/>
          <w:lang w:bidi="fa-IR"/>
        </w:rPr>
        <w:t>برای خواننده‌ی عادی یا روشنفکر؟ وقتی خواننده‌ی روشنفکر به درکی مطلوب از این سمبل‌ها دست نمی‌یابد، دیگر حساب خواننده‌ی عادی روشن است، حتی صلاح عبدالصبور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شاعر است و هم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را متهم کرده است که شعر عرب را ویران و چهره‌ی آن را در اذهان نسل جدید مشوه و مسخ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عمداً خواننده را در تنگنا قرار می‌دهد و این کار را از طریق کاربرد واژه‌هایی انجام می‌دهد که در بردارنده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تناقض‌هایی حاد و شدید هستند با این القای ذهنی که در پشت این واژه‌ها،</w:t>
      </w:r>
    </w:p>
    <w:p>
      <w:pPr>
        <w:pStyle w:val="BookText"/>
        <w:rPr/>
      </w:pPr>
      <w:r>
        <w:rPr>
          <w:rFonts w:ascii="IRNazanin" w:hAnsi="IRNazanin" w:eastAsia="IRNazanin"/>
          <w:color w:val="111111"/>
          <w:sz w:val="28"/>
          <w:sz w:val="28"/>
          <w:szCs w:val="28"/>
          <w:rtl w:val="true"/>
          <w:lang w:bidi="fa-IR"/>
        </w:rPr>
        <w:t>مفاهیمی عمیق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عنوان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این شعر او را نمی‌فهمم یا حداقل هدفش را از این شعر درک نمی‌کنم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عائله من ورقِ الأشجارِ </w:t>
      </w:r>
    </w:p>
    <w:p>
      <w:pPr>
        <w:pStyle w:val="BookText"/>
        <w:rPr/>
      </w:pPr>
      <w:r>
        <w:rPr>
          <w:rFonts w:ascii="Amiri" w:hAnsi="Amiri" w:eastAsia="Amiri" w:cs="Amiri"/>
          <w:color w:val="111111"/>
          <w:sz w:val="28"/>
          <w:sz w:val="28"/>
          <w:szCs w:val="28"/>
          <w:rtl w:val="true"/>
          <w:lang w:bidi="ar-SA"/>
        </w:rPr>
        <w:t>تجلسُ قربَ النّبع</w:t>
      </w:r>
    </w:p>
    <w:p>
      <w:pPr>
        <w:pStyle w:val="BookText"/>
        <w:rPr/>
      </w:pPr>
      <w:r>
        <w:rPr>
          <w:rFonts w:ascii="Amiri" w:hAnsi="Amiri" w:eastAsia="Amiri" w:cs="Amiri"/>
          <w:color w:val="111111"/>
          <w:sz w:val="28"/>
          <w:sz w:val="28"/>
          <w:szCs w:val="28"/>
          <w:rtl w:val="true"/>
          <w:lang w:bidi="ar-SA"/>
        </w:rPr>
        <w:t>تجرحُ أرض الدّمع</w:t>
      </w:r>
    </w:p>
    <w:p>
      <w:pPr>
        <w:pStyle w:val="BookText"/>
        <w:rPr/>
      </w:pPr>
      <w:r>
        <w:rPr>
          <w:rFonts w:ascii="Amiri" w:hAnsi="Amiri" w:eastAsia="Amiri" w:cs="Amiri"/>
          <w:color w:val="111111"/>
          <w:sz w:val="28"/>
          <w:sz w:val="28"/>
          <w:szCs w:val="28"/>
          <w:rtl w:val="true"/>
          <w:lang w:bidi="ar-SA"/>
        </w:rPr>
        <w:t>تقرأ للماء کتابَ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از برگ درختان نزدیک چشمه می‌نشیند، سرزمین اشک را زخمی می‌کند و کتاب آتش را برای آب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باور بنده این غموض، غموضی شاعرانه و رمزآلود است که از تصویرگری‌های فراوان و نمادها و رمزهای شاعر برمی‌آید و ما که شاعر را و هر شاعری را در مواردی که توانسته باشد به خوبی از عهده‌ی این کار برآید تحسین و ستایش می‌کنیم تا این حد بر او خرده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سلسله از قصاید هم که عنوان اصلی همه‌یآن‌ها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مضاف‌الیه‌های مختلف، شاعر برای بیان افکار و ایده‌های خود به نماد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سلسله از قصاید نمادین با تصویرهایی رؤیایی دور از ذهن و احیاناً پیچیده از آرزوهای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سروده‌ها باید ببینیم درخت سمبل و نماد چیست؟ اگر نمی‌دانیم باید بجوییم و بیابیم چنان‌که خود شاعر نیز از خواننده همین توقع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به رمز و اشاره می‌گوید و گرچه ممکن است در ذهن و فکر او این رمز و اشاره مفهومی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برای خواننده مشخص نمی‌کند و او را آزاد می‌گذارد تا متناسب با فهم و ذوق خود نکته‌یابی کند و همه‌ی اهل ذوق و ادب می‌دانند که یکی از دلایل و شاید مهم‌ترین دلیل ماندگاری و جاودانگی آثار بزرگ شعری از هر سرزمین و ملتی، همین رازآلود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ادب و شعر خودمان، از حافظ به عنوان یک نمونه برتر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هنوز با گذشت قرن‌ها محققان و نکته‌سنجان شعرشناس، در پی کشف نکته‌های ظریف یا کشف رازهای موجود در غزلیات این شاعر بزرگ نیستند اساساً رمز ماندگاری شعر خوب همین است اگر رمز و راز نبود و کلمات و واژه‌ها در شعر در مفاهیم و مصادیق همسان با مفاهیم عادی و معمولی به کار می‌رفتند، دیگر شعر جذابیت خود را از دست می‌داد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همین سخن را می‌شوددرباره‌ی ضعف پیوندهای بیانی و استفاده‌اش از واژگان </w:t>
      </w:r>
    </w:p>
    <w:p>
      <w:pPr>
        <w:pStyle w:val="BookText"/>
        <w:rPr/>
      </w:pPr>
      <w:r>
        <w:rPr>
          <w:rFonts w:ascii="IRNazanin" w:hAnsi="IRNazanin" w:eastAsia="IRNazanin"/>
          <w:color w:val="111111"/>
          <w:sz w:val="28"/>
          <w:sz w:val="28"/>
          <w:szCs w:val="28"/>
          <w:rtl w:val="true"/>
          <w:lang w:bidi="fa-IR"/>
        </w:rPr>
        <w:t>ناآشنا و شگفت‌آور نیز گفت که برخی او را به نداشتن ایده‌ای روشن در این زمینه مهم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ادونیس گاه تحت تأثیر سمبولیست های غربی که معمولاً به زبان تعبیری و روابط کلاسیک آن</w:t>
      </w:r>
    </w:p>
    <w:p>
      <w:pPr>
        <w:pStyle w:val="BookText"/>
        <w:rPr/>
      </w:pPr>
      <w:r>
        <w:rPr>
          <w:rFonts w:ascii="IRNazanin" w:hAnsi="IRNazanin" w:eastAsia="IRNazanin"/>
          <w:color w:val="111111"/>
          <w:sz w:val="28"/>
          <w:sz w:val="28"/>
          <w:szCs w:val="28"/>
          <w:rtl w:val="true"/>
          <w:lang w:bidi="fa-IR"/>
        </w:rPr>
        <w:t>اهمیت می دهند و به همین دلیل دچار تناقض هایی می شوند، به ورطه ی غموض نامطلوب می افتد که نمی توان آن را در دایره ی زیبای رازهای مطبوع شاعرانه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شعر، از جمله این بخش از شعرهای ادونیس تناقض هایی مربوط به صور بیانی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قطعه از قصیده ی صفر قریش در یک تشبیه اضافی، ریشه را به خاکستر اضافه می کند و این یک تشبیه نامفهوم و ناآشناست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أن ألف حیاتی</w:t>
      </w:r>
    </w:p>
    <w:p>
      <w:pPr>
        <w:pStyle w:val="BookText"/>
        <w:rPr/>
      </w:pPr>
      <w:r>
        <w:rPr>
          <w:rFonts w:ascii="Amiri" w:hAnsi="Amiri" w:eastAsia="Amiri" w:cs="Amiri"/>
          <w:color w:val="111111"/>
          <w:sz w:val="28"/>
          <w:sz w:val="28"/>
          <w:szCs w:val="28"/>
          <w:rtl w:val="true"/>
          <w:lang w:bidi="ar-SA"/>
        </w:rPr>
        <w:t>ورقاً اَسیرُ فی شورش الرماد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کن تا زندگی ام را در برگی بپیچم و در ریشه های خاکستر راه بپیمایم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همین ابیات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ساشق عروقی</w:t>
      </w:r>
    </w:p>
    <w:p>
      <w:pPr>
        <w:pStyle w:val="BookText"/>
        <w:rPr/>
      </w:pPr>
      <w:r>
        <w:rPr>
          <w:rFonts w:ascii="IRNazanin" w:hAnsi="IRNazanin" w:eastAsia="IRNazanin"/>
          <w:color w:val="111111"/>
          <w:sz w:val="28"/>
          <w:sz w:val="28"/>
          <w:szCs w:val="28"/>
          <w:rtl w:val="true"/>
          <w:lang w:bidi="fa-IR"/>
        </w:rPr>
        <w:t>نهراً یحمل الفضاء</w:t>
      </w:r>
    </w:p>
    <w:p>
      <w:pPr>
        <w:pStyle w:val="BookText"/>
        <w:rPr/>
      </w:pPr>
      <w:r>
        <w:rPr>
          <w:rFonts w:ascii="IRNazanin" w:hAnsi="IRNazanin" w:eastAsia="IRNazanin"/>
          <w:color w:val="111111"/>
          <w:sz w:val="28"/>
          <w:sz w:val="28"/>
          <w:szCs w:val="28"/>
          <w:rtl w:val="true"/>
          <w:lang w:bidi="fa-IR"/>
        </w:rPr>
        <w:t xml:space="preserve">سأدور الکوکب المغرب أو جمرﺓ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رگ‌هایم را خواهم شکافت و از آن رودی بیرون خواهم آورد که فضا را حمل کند؛ گرد ستاره‌ی غروب کرده با آتش خواهم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رود رگ‌های ادونیس، فضای هستی را با خود حمل می‌کند و یا در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 نار زرقاء فی الجمجمه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آبی رنگ از جمجمه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ثدی النمله یفرز حلیبه و یغسل الاسکندر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 مورچه شیر فرومی‌ریزد تا اسکندر را بشوید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در این قطعه و قطعه‌ی فوق، گرچه تغییرات ، شگفت و نامأنوس هستند اما نباید شاعر را به این دلیل مورد تاخت‌وتاز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واژه‌ها، مأنوس و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هنر و معجزه‌ی شاعر هم همین است که از واژه‌های معمولی و آشنا، تعابیری رازآلود و گاه پیچیده بسازد و درک آن‌ها را به ذوق و فهم خوانندگان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لازمان و 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دهد، اتفاقاً یکی از ناقدان درباره‌ی غموض و پیچیدگی شعر ادونیس، </w:t>
      </w:r>
      <w:bookmarkStart w:id="419" w:name="pg5788_50970"/>
    </w:p>
    <w:p>
      <w:pPr>
        <w:pStyle w:val="BookText"/>
        <w:rPr/>
      </w:pPr>
      <w:bookmarkEnd w:id="419"/>
      <w:r>
        <w:rPr>
          <w:rFonts w:ascii="IRNazanin" w:hAnsi="IRNazanin" w:eastAsia="IRNazanin"/>
          <w:color w:val="111111"/>
          <w:sz w:val="28"/>
          <w:sz w:val="28"/>
          <w:szCs w:val="28"/>
          <w:rtl w:val="true"/>
          <w:lang w:bidi="fa-IR"/>
        </w:rPr>
        <w:t>شبیه همین سخن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حسین مروه ، ضمن دفاع از شعر ادونیس، پدیده‌ی غموض در این شعر را به نمادگرایی و علاقه‌ی ادونیس به استفاده از زبان صوفیانه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5"/>
        <w:numPr>
          <w:ilvl w:val="4"/>
          <w:numId w:val="1"/>
        </w:numPr>
        <w:rPr/>
      </w:pPr>
      <w:bookmarkStart w:id="420" w:name="__RefHeading___Toc4332749_581953129"/>
      <w:bookmarkStart w:id="421" w:name="_Toc161"/>
      <w:bookmarkEnd w:id="420"/>
      <w:r>
        <w:rPr/>
        <w:t>6-2-5</w:t>
      </w:r>
      <w:r>
        <w:rPr>
          <w:rtl w:val="true"/>
        </w:rPr>
        <w:t xml:space="preserve">. </w:t>
      </w:r>
      <w:r>
        <w:rPr>
          <w:rtl w:val="true"/>
        </w:rPr>
        <w:t>ادونیس و ابداع</w:t>
      </w:r>
      <w:bookmarkEnd w:id="421"/>
    </w:p>
    <w:p>
      <w:pPr>
        <w:pStyle w:val="BookText"/>
        <w:rPr/>
      </w:pPr>
      <w:r>
        <w:rPr>
          <w:rFonts w:ascii="IRNazanin" w:hAnsi="IRNazanin" w:eastAsia="IRNazanin"/>
          <w:color w:val="111111"/>
          <w:sz w:val="28"/>
          <w:sz w:val="28"/>
          <w:szCs w:val="28"/>
          <w:rtl w:val="true"/>
          <w:lang w:bidi="fa-IR"/>
        </w:rPr>
        <w:t>ادونیس در شمار معدود ادیبانی قرار دارد که هم شاعر است و هم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زمینه فعال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متعدد شعر او و نیز آثار مختلف منثور او شاهد سخن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ادونیس یک شاعر است، ابداع شعری وی در نقد او نیز کاملاً نمایان است و زبان نقدش دقیق‌تر و پویاتر از دیگر ناقدان به نظر می‌رسد چرا که این زبان به تصویرگری و مجاز ملیح و شیرین متکی است و این می‌تواند سخن او را زیباتر و حتی شفاف‌تر به ذهن خواننده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 درباره‌ی متنبی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اول شاعر عربی یکسر طوق الإکتفاء و القناعه و یحول المحدودیه الی افق لایحد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جمره الثوره فی شعرنا، إنه طوفان بشری من هدیر الأعماق و الموت هو اول شیء یموت فی هذا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نخستین شاعر عرب است که طوق بسندگی و قناعت را شکسته و محدودیت را به افق نامحدود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اخگر انقلاب در شعر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توفانی بشری از اعماق است و مرگ نخستین چیزی است که در این توفان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تعبیرات و زبان نقدی او نیز شبیه و در نقد زبانی تازه است که هر ناقدی از آن بهره‌مندنمی‌باشد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نقد و حتی ایده‌های نقدی او از تجربه‌یابداعی‌اش برگرفته شده است، برخلاف نظر یکی از ناقدان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ادونیس یکی از معدود مبدعان و نوآوران عرب است که کوشیده‌اند بدون پایبندی به آثار ابداعی خود، به تحقیقات روشمند نقدی بپردازند و یا به تعبیر دیگر از روش کاملاً آکادمیک استفاده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همچنین در نقد از روش تطبیقی نیز استفاده می‌کند مثل مقایسه صوفیه و سورئالیزم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الصوفیه و السورئالیه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ادونیس حتی در عنوان بندی اشعار خود نیز </w:t>
      </w:r>
    </w:p>
    <w:p>
      <w:pPr>
        <w:pStyle w:val="BookText"/>
        <w:rPr/>
      </w:pPr>
      <w:r>
        <w:rPr>
          <w:rFonts w:ascii="IRNazanin" w:hAnsi="IRNazanin" w:eastAsia="IRNazanin"/>
          <w:color w:val="111111"/>
          <w:sz w:val="28"/>
          <w:sz w:val="28"/>
          <w:szCs w:val="28"/>
          <w:rtl w:val="true"/>
          <w:lang w:bidi="fa-IR"/>
        </w:rPr>
        <w:t xml:space="preserve">از ابداع و نوآوری غافل نیست در این جا به چند نمونه از آن اشاره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در آغاز دیوان مهیار دمشقی ابیاتی از هولد برلین شاعر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می‌آید، بر 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بیدارگر، آن بیگانه‌ی ناآشنا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مردمان می‌آفرینند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به موجودی آسمانی اشاره دارد که برای یافتن مردم و ساختن زمان حال به زمین می‌آید، موجودی پیچیده و رازآلود و ناآشنا که ابزار آفرینش او صوت و صدا نیز سمبل و نماد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با این انتخاب، رسالت خود را در دیوان مهیار دمشقی از همان آغاز تلویحاً بیان می‌کند و این رسالت، آفرینش و روشن کردن راه انسان است چرا که به گفته هولد برلین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شاعران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شاعران تا صف پیامبران و واسطه‌های میان خدایان و بشر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صدا، صدای شاعر و نیز صدای ترانه‌خوان است چرا که صدای شاعر به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مردم می‌خوانند و از این رو شاید بتوان گفت که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ترانه‌های مهیار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 مهیار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ابزارهای تعبیری اشاره دارد که شاعر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w:t>
      </w:r>
    </w:p>
    <w:p>
      <w:pPr>
        <w:pStyle w:val="BookText"/>
        <w:rPr/>
      </w:pP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نام و شخصیتی نسبت می‌دهد که در تاریخ حضور داشته و شاعری توانا بود یعنی مهیار دیلمی که البته در شعر ادونیس به دمشقی تغییر می‌یابد و ماجراهای او در دیوان حکایت حال خود ادونیس است در همین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اغانی مهیار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واژه وجود دارد که ما را به نحوی ابداعی به مقوله‌های فرهنگی و تاریخی وصل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واژه‌ی أغانی که سرنخ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مهیار که مفهومی تاریخی دارد و دمشق که مربوط به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دیوان در واقع به عناصر مؤثر در فرآیند تغییر و دگرگونی یک جامعه اشاره دارد که شاعر مباشر و انجام دهنده‌ی آن است و شهر دمشق،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انجام تغییرات و این نام تاریخی مهیار نیز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است که روند تغییر نباید از گذشته بریده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ادونیس شاید تحت تأثیر تفکرات فلسفی خود حتی در انتخاب عنوان نیز گوشه چشمی به رسالت شاعری خود دارد و به صورتی ابداعی و در پوشش تاریخی به نقد فساد حاکم بر شهر دمشق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عنوان‌بندی‌های داخلی دیوان نیز، نشانه‌ی ابداع و نوآوری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الکلمات الغربیه، ساحر الغبار، الزمن الصغیر، </w:t>
      </w:r>
    </w:p>
    <w:p>
      <w:pPr>
        <w:pStyle w:val="BookText"/>
        <w:rPr/>
      </w:pPr>
      <w:r>
        <w:rPr>
          <w:rFonts w:ascii="IRNazanin" w:hAnsi="IRNazanin" w:eastAsia="IRNazanin"/>
          <w:color w:val="111111"/>
          <w:sz w:val="28"/>
          <w:sz w:val="28"/>
          <w:szCs w:val="28"/>
          <w:rtl w:val="true"/>
          <w:lang w:bidi="fa-IR"/>
        </w:rPr>
        <w:t>الاله المیت، ارم ذات العماد، الموت المعاد، طرف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هفت قصیده در این دیوان نیز، انتخابی ظریف و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عدد هفت در باورهای ملت‌های مختلف دارای بار و مفهومی اسطوره‌ای و گاه مذهبی است هفت‌آسمان، هفت‌رنگرنگین‌کمان، هفت روز هفته، هفت‌قرائت قرآن، هفت مقام موسیقی، هفت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در تصوف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این قصاید نیز پرمعنا و متناسب با مضامینی است که هدف شاعر، تفهیم آن به خوانندگان شعرش می‌باشد مثل فارس الکلمات الغربیه یعنی شهسوار یا چابک‌سوارواژه‌های شگفت که با واژه به میدان جنگ می‌آید که البته منظور خود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قصیده نیز از این قاعده مستثنی نیستند شاعر هر بخش را با یک مضموننثری آغاز می کند و پس از آن چند قصیده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مزامیر بخش‌های داخلی بیشتر به ترتیل‌های مذهبی شبیهند یا به سرودهای اسطوره‌ای درباره موجودی خارق‌العاده که ادونیس با توسل به آن‌هامی‌خواهد خطوط و نشانه‌های مهیار دمشقی را به صورتی ابداعی به خواننده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سیلی از تصاویر پیش روی خواننده می‌نهد و برای پررنگ کردن این تصاویر از تشبیهاتی فراوان سود می‌جوید طوری که انسان حس می‌کند گویی شاعر هر آن چه را به ذهنش خطور کرده بی‌درنگمی‌نگارد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ابداعات او در کاربرد اصطلاحات نقدی یا به تعبیر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النقدی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گاه تعجب برخی از ناقدان را برمی انگیزد؛ اصطلاحاتی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او زمان جماعت یا زمان گروه و همگان، خارجی و تاریخی است حال آن که زمان شاعر هم</w:t>
      </w:r>
    </w:p>
    <w:p>
      <w:pPr>
        <w:pStyle w:val="BookText"/>
        <w:rPr/>
      </w:pPr>
      <w:r>
        <w:rPr>
          <w:rFonts w:ascii="IRNazanin" w:hAnsi="IRNazanin" w:eastAsia="IRNazanin"/>
          <w:color w:val="111111"/>
          <w:sz w:val="28"/>
          <w:sz w:val="28"/>
          <w:szCs w:val="28"/>
          <w:rtl w:val="true"/>
          <w:lang w:bidi="fa-IR"/>
        </w:rPr>
        <w:t xml:space="preserve">داخلی و هم خارجی است و در عین حال تاریخ را پشت سر می نهد و یا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 اللغه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از نوسانات کاربرد اصطلاحات نقدی توسط او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ناقدان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احیاناً در کاربرد اصطلاحات نقدی دچار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جمالیه القراءه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بعد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البدایات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شعرگرایی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که فاصله زمانی میان این دو کاربرد تقریباً چهار سال است و این نشان می‌دهد که ادونیس از اطلاعات غربیان در این زمینه بی‌اطلاع نبوده و حتی آن‌ها را پی </w:t>
      </w:r>
      <w:bookmarkStart w:id="422" w:name="pg5788_50973"/>
    </w:p>
    <w:p>
      <w:pPr>
        <w:pStyle w:val="BookText"/>
        <w:rPr/>
      </w:pPr>
      <w:bookmarkEnd w:id="422"/>
      <w:r>
        <w:rPr>
          <w:rFonts w:ascii="IRNazanin" w:hAnsi="IRNazanin" w:eastAsia="IRNazanin"/>
          <w:color w:val="111111"/>
          <w:sz w:val="28"/>
          <w:sz w:val="28"/>
          <w:szCs w:val="28"/>
          <w:rtl w:val="true"/>
          <w:lang w:bidi="fa-IR"/>
        </w:rPr>
        <w:t>گیری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این‌گونه انتقادات می‌توان گفت بسیاری از نظریه‌های نقدی آدونیس از تجربیات ابداعی او سرچشمه می‌گیرد و فرقی میان این دو وجود ندارد زیرا پیوندی ظریف میان این دو وجود دارد و می‌تواند به نفع نقد و شعر به ویژه نظریه‌پردازی آدمی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5"/>
        <w:numPr>
          <w:ilvl w:val="4"/>
          <w:numId w:val="1"/>
        </w:numPr>
        <w:rPr/>
      </w:pPr>
      <w:bookmarkStart w:id="423" w:name="__RefHeading___Toc4332751_581953129"/>
      <w:bookmarkStart w:id="424" w:name="_Toc162"/>
      <w:bookmarkEnd w:id="423"/>
      <w:r>
        <w:rPr/>
        <w:t>7-2-5</w:t>
      </w:r>
      <w:r>
        <w:rPr>
          <w:rtl w:val="true"/>
        </w:rPr>
        <w:t xml:space="preserve">. </w:t>
      </w:r>
      <w:r>
        <w:rPr>
          <w:rtl w:val="true"/>
        </w:rPr>
        <w:t>تصویرگری در شعر ادونیس</w:t>
      </w:r>
      <w:bookmarkEnd w:id="424"/>
    </w:p>
    <w:p>
      <w:pPr>
        <w:pStyle w:val="BookText"/>
        <w:rPr/>
      </w:pP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صورت یا تصویرگری در میان ناقدان قدیم و جدید عرب تعریف های مختلفی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شعری یعنی ارائه ی ایده و مضمون همراه تجسم بخشیدن به آن از طریق استفاده از ابزارهای تصویرسازی، ناقدان معاصر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ابزارهای تصویرسازی آرای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دکتر عزالدین اسماعیل بیشتر به آرای روانشناسانه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فروید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ناصف اساساً موضوع تشبیه و استعاره را در مقوله‌ی تصویرگری مؤثر می‌داند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از خلال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احسان عباس تصویرگری شعری را آفرینشی تازه از روابطی تازه با روشی تازه از بیان و تعبیر می‌داند که در فراگیرنده یا خواننده شعر تأثیر می‌گذارد چرا که هر تصویر جزیی، بخشی از تصویر کلی نمایاننده ایده‌ی قصیده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غنیمی هلال صورت یا تصویر شعری را عنصری مؤثر در کل تجربه‌ی شعری یا قصیده می‌داند که هر تصویری باید در درون تجربه‌ی کلی شعر وظیفه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تصاویر جزئی باید با ایده‌ی کلی یا احساس عام قصیده متناسب 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5"/>
        <w:numPr>
          <w:ilvl w:val="4"/>
          <w:numId w:val="1"/>
        </w:numPr>
        <w:rPr/>
      </w:pPr>
      <w:bookmarkStart w:id="425" w:name="__RefHeading___Toc4332753_581953129"/>
      <w:bookmarkStart w:id="426" w:name="_Toc163"/>
      <w:bookmarkEnd w:id="425"/>
      <w:r>
        <w:rPr/>
        <w:t>8-2-5</w:t>
      </w:r>
      <w:r>
        <w:rPr>
          <w:rtl w:val="true"/>
        </w:rPr>
        <w:t xml:space="preserve">. </w:t>
      </w:r>
      <w:r>
        <w:rPr>
          <w:rtl w:val="true"/>
        </w:rPr>
        <w:t>تصویرگری از دیدگاه ادونیس</w:t>
      </w:r>
      <w:bookmarkEnd w:id="42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ادونیس که علاوه بر شاعریت، ناقدی مشهور و معتبر در ادبیات معاصر عربی به شمار می آید نیز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تصویرگری شعری به اظهارنظر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 بلاغی را در مفهوم تصویرگری شعری چندان دخیل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بسیاری از ناقدان تشبیه و تصویرگری شعری را در هم می آمیزند حال آنکه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تصویرگری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و تشبیه چیز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دو چیز محسوس را گرد هم می آورد و در واقع پل موجود و کشیده شده میان اشیاء را حفظ می کند اما تصویرگری، این پل را ویران می سازد زیرا به اشیای مختلف وحدت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ضمن این که فرصت ایجاد وحدت میان اشیای اطراف ما را فراهم می کند، البته گرچه اصطلاح تصویرگری، اصطلاحی تازه است که در نقد عربی تحت تأثیر نقد غربی و ترجمه ی آن، به کار گرفته می شود اما با توجه و اهتمام به مشکلات و مسائل مربوط به آن از قدیم وجود داشته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همین نکته که نوع و چگونگی ایجاد پیوند میان واژه‌ها توسط شاعر در تصویرگری شعری از اهمیت فراوان و حتی درجه‌یک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 در رأس شاعران معاصری قرار دارد که کوشیده‌اند پیوندها و رابطه‌هایی تازه و ابداعی میان واژه‌های شعرشان برقرار سازند و اتفاقاً از این طریق به خلق تصاویر و صور خیال زیبا و الهام انگیز نیز دست یازیده‌اند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بررسی تصاویر مرگ و زندگی و نیز خاکستر و رستاخیز در چند قصیده بسنده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427" w:name="pg5788_50975"/>
    </w:p>
    <w:p>
      <w:pPr>
        <w:pStyle w:val="Heading2"/>
        <w:numPr>
          <w:ilvl w:val="1"/>
          <w:numId w:val="1"/>
        </w:numPr>
        <w:rPr/>
      </w:pPr>
      <w:bookmarkStart w:id="428" w:name="__RefHeading___Toc4332755_581953129"/>
      <w:bookmarkStart w:id="429" w:name="_Toc164"/>
      <w:bookmarkEnd w:id="427"/>
      <w:bookmarkEnd w:id="428"/>
      <w:r>
        <w:rPr>
          <w:rtl w:val="true"/>
        </w:rPr>
        <w:t>بخش سوم</w:t>
      </w:r>
      <w:r>
        <w:rPr>
          <w:rtl w:val="true"/>
        </w:rPr>
        <w:t xml:space="preserve">: </w:t>
      </w:r>
      <w:r>
        <w:rPr>
          <w:rtl w:val="true"/>
        </w:rPr>
        <w:t>نمادهای مقاومت</w:t>
      </w:r>
      <w:bookmarkEnd w:id="42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4332757_581953129"/>
      <w:bookmarkStart w:id="431" w:name="_Toc165"/>
      <w:bookmarkEnd w:id="430"/>
      <w:r>
        <w:rPr>
          <w:rtl w:val="true"/>
        </w:rPr>
        <w:t>اشاره</w:t>
      </w:r>
      <w:bookmarkEnd w:id="4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5788_50977"/>
      <w:bookmarkStart w:id="433" w:name="pg5788_50977"/>
      <w:bookmarkEnd w:id="433"/>
    </w:p>
    <w:p>
      <w:pPr>
        <w:pStyle w:val="Heading3"/>
        <w:numPr>
          <w:ilvl w:val="2"/>
          <w:numId w:val="1"/>
        </w:numPr>
        <w:rPr/>
      </w:pPr>
      <w:bookmarkStart w:id="434" w:name="pg5788_50977"/>
      <w:bookmarkStart w:id="435" w:name="__RefHeading___Toc4332759_581953129"/>
      <w:bookmarkStart w:id="436" w:name="_Toc166"/>
      <w:bookmarkEnd w:id="434"/>
      <w:bookmarkEnd w:id="435"/>
      <w:r>
        <w:rPr>
          <w:rtl w:val="true"/>
        </w:rPr>
        <w:t>فصل ششم</w:t>
      </w:r>
      <w:r>
        <w:rPr>
          <w:rtl w:val="true"/>
        </w:rPr>
        <w:t xml:space="preserve">: </w:t>
      </w:r>
      <w:r>
        <w:rPr>
          <w:rtl w:val="true"/>
        </w:rPr>
        <w:t>نمادهای مقاومت در اشعار شاعران مورد پژوهش</w:t>
      </w:r>
      <w:bookmarkEnd w:id="436"/>
    </w:p>
    <w:p>
      <w:pPr>
        <w:pStyle w:val="Heading4"/>
        <w:numPr>
          <w:ilvl w:val="3"/>
          <w:numId w:val="1"/>
        </w:numPr>
        <w:rPr/>
      </w:pPr>
      <w:bookmarkStart w:id="437" w:name="__RefHeading___Toc4332761_581953129"/>
      <w:bookmarkStart w:id="438" w:name="_Toc167"/>
      <w:bookmarkEnd w:id="437"/>
      <w:r>
        <w:rPr/>
        <w:t>1-6</w:t>
      </w:r>
      <w:r>
        <w:rPr>
          <w:rtl w:val="true"/>
        </w:rPr>
        <w:t xml:space="preserve">. </w:t>
      </w:r>
      <w:r>
        <w:rPr>
          <w:rtl w:val="true"/>
        </w:rPr>
        <w:t>نمادهای مقاومت در اشعار قیصر امین پور</w:t>
      </w:r>
      <w:bookmarkEnd w:id="438"/>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عنصر تشکیل دهنده</w:t>
      </w:r>
    </w:p>
    <w:p>
      <w:pPr>
        <w:pStyle w:val="BookText"/>
        <w:rPr/>
      </w:pPr>
      <w:r>
        <w:rPr>
          <w:rFonts w:ascii="IRNazanin" w:hAnsi="IRNazanin" w:eastAsia="IRNazanin"/>
          <w:color w:val="111111"/>
          <w:sz w:val="28"/>
          <w:sz w:val="28"/>
          <w:szCs w:val="28"/>
          <w:rtl w:val="true"/>
          <w:lang w:bidi="fa-IR"/>
        </w:rPr>
        <w:t>معنای نمادین</w:t>
      </w:r>
    </w:p>
    <w:p>
      <w:pPr>
        <w:pStyle w:val="BookText"/>
        <w:rPr/>
      </w:pPr>
      <w:r>
        <w:rPr>
          <w:rFonts w:ascii="IRNazanin" w:hAnsi="IRNazanin" w:eastAsia="IRNazanin"/>
          <w:color w:val="111111"/>
          <w:sz w:val="28"/>
          <w:sz w:val="28"/>
          <w:szCs w:val="28"/>
          <w:rtl w:val="true"/>
          <w:lang w:bidi="fa-IR"/>
        </w:rPr>
        <w:t>نشانی شعر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پدیده طبیعی</w:t>
      </w:r>
    </w:p>
    <w:p>
      <w:pPr>
        <w:pStyle w:val="BookText"/>
        <w:rPr/>
      </w:pPr>
      <w:r>
        <w:rPr>
          <w:rFonts w:ascii="IRNazanin" w:hAnsi="IRNazanin" w:eastAsia="IRNazanin"/>
          <w:color w:val="111111"/>
          <w:sz w:val="28"/>
          <w:sz w:val="28"/>
          <w:szCs w:val="28"/>
          <w:rtl w:val="true"/>
          <w:lang w:bidi="fa-IR"/>
        </w:rPr>
        <w:t>آب نماد</w:t>
      </w:r>
    </w:p>
    <w:p>
      <w:pPr>
        <w:pStyle w:val="BookText"/>
        <w:rPr/>
      </w:pPr>
      <w:r>
        <w:rPr>
          <w:rFonts w:ascii="IRNazanin" w:hAnsi="IRNazanin" w:eastAsia="IRNazanin"/>
          <w:color w:val="111111"/>
          <w:sz w:val="28"/>
          <w:sz w:val="28"/>
          <w:szCs w:val="28"/>
          <w:rtl w:val="true"/>
          <w:lang w:bidi="fa-IR"/>
        </w:rPr>
        <w:t>تزکیه و تطهیر، زندگی و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نمادین آب را می توان در سه مضمون اصلی</w:t>
      </w:r>
    </w:p>
    <w:p>
      <w:pPr>
        <w:pStyle w:val="BookText"/>
        <w:rPr/>
      </w:pP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حیات،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تزکیه و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آب شکل جوهری</w:t>
      </w:r>
    </w:p>
    <w:p>
      <w:pPr>
        <w:pStyle w:val="BookText"/>
        <w:rPr/>
      </w:pPr>
      <w:r>
        <w:rPr>
          <w:rFonts w:ascii="IRNazanin" w:hAnsi="IRNazanin" w:eastAsia="IRNazanin"/>
          <w:color w:val="111111"/>
          <w:sz w:val="28"/>
          <w:sz w:val="28"/>
          <w:szCs w:val="28"/>
          <w:rtl w:val="true"/>
          <w:lang w:bidi="fa-IR"/>
        </w:rPr>
        <w:t>ظهور، اصل حیات و عنصر تولد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نماد باروری،</w:t>
      </w:r>
    </w:p>
    <w:p>
      <w:pPr>
        <w:pStyle w:val="BookText"/>
        <w:rPr/>
      </w:pPr>
      <w:r>
        <w:rPr>
          <w:rFonts w:ascii="IRNazanin" w:hAnsi="IRNazanin" w:eastAsia="IRNazanin"/>
          <w:color w:val="111111"/>
          <w:sz w:val="28"/>
          <w:sz w:val="28"/>
          <w:szCs w:val="28"/>
          <w:rtl w:val="true"/>
          <w:lang w:bidi="fa-IR"/>
        </w:rPr>
        <w:t>حکمت، برکت و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نماد</w:t>
      </w:r>
    </w:p>
    <w:p>
      <w:pPr>
        <w:pStyle w:val="BookText"/>
        <w:rPr/>
      </w:pPr>
      <w:r>
        <w:rPr>
          <w:rFonts w:ascii="IRNazanin" w:hAnsi="IRNazanin" w:eastAsia="IRNazanin"/>
          <w:color w:val="111111"/>
          <w:sz w:val="28"/>
          <w:sz w:val="28"/>
          <w:szCs w:val="28"/>
          <w:rtl w:val="true"/>
          <w:lang w:bidi="fa-IR"/>
        </w:rPr>
        <w:t>زندگی معنوی و ذات خداوندی است که توسط خداوند عطا می شود اما اغلب انسان ها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به خودی خود فضیلتی تزکیه کننده در بر دارد، به همین دلیل مقدس شمرده می شود و از</w:t>
      </w:r>
    </w:p>
    <w:p>
      <w:pPr>
        <w:pStyle w:val="BookText"/>
        <w:rPr/>
      </w:pPr>
      <w:r>
        <w:rPr>
          <w:rFonts w:ascii="IRNazanin" w:hAnsi="IRNazanin" w:eastAsia="IRNazanin"/>
          <w:color w:val="111111"/>
          <w:sz w:val="28"/>
          <w:sz w:val="28"/>
          <w:szCs w:val="28"/>
          <w:rtl w:val="true"/>
          <w:lang w:bidi="fa-IR"/>
        </w:rPr>
        <w:t>این روست که برای غسل و طهارت به کار می رود؛ با این فضیلت است که آب آلودگی را</w:t>
      </w:r>
    </w:p>
    <w:p>
      <w:pPr>
        <w:pStyle w:val="BookText"/>
        <w:rPr/>
      </w:pPr>
      <w:r>
        <w:rPr>
          <w:rFonts w:ascii="IRNazanin" w:hAnsi="IRNazanin" w:eastAsia="IRNazanin"/>
          <w:color w:val="111111"/>
          <w:sz w:val="28"/>
          <w:sz w:val="28"/>
          <w:szCs w:val="28"/>
          <w:rtl w:val="true"/>
          <w:lang w:bidi="fa-IR"/>
        </w:rPr>
        <w:t>می 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اشعار امین پور نماد پاکی، روشنی و</w:t>
      </w:r>
    </w:p>
    <w:p>
      <w:pPr>
        <w:pStyle w:val="BookText"/>
        <w:rPr/>
      </w:pPr>
      <w:r>
        <w:rPr>
          <w:rFonts w:ascii="IRNazanin" w:hAnsi="IRNazanin" w:eastAsia="IRNazanin"/>
          <w:color w:val="111111"/>
          <w:sz w:val="28"/>
          <w:sz w:val="28"/>
          <w:szCs w:val="28"/>
          <w:rtl w:val="true"/>
          <w:lang w:bidi="fa-IR"/>
        </w:rPr>
        <w:t>شهیدان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آبشار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 در</w:t>
      </w:r>
    </w:p>
    <w:p>
      <w:pPr>
        <w:pStyle w:val="BookText"/>
        <w:rPr/>
      </w:pPr>
      <w:r>
        <w:rPr>
          <w:rFonts w:ascii="IRNazanin" w:hAnsi="IRNazanin" w:eastAsia="IRNazanin"/>
          <w:color w:val="111111"/>
          <w:sz w:val="28"/>
          <w:sz w:val="28"/>
          <w:szCs w:val="28"/>
          <w:rtl w:val="true"/>
          <w:lang w:bidi="fa-IR"/>
        </w:rPr>
        <w:t>مقابل صخره و کوه است برعکس این دو نماد، نماد فرو روندگی و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بودا نماد تغییر پذیری، حرکت فعل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قالب کلی حرکت مداوم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در اشعار امین پور نماد تواضع، پاکی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یک نمادئاجتماعی است، با این توصیف نماد خالق جهان، باروری، عالم به غیب، صاحب خرد بی پایان، تنظیم کننده قوانین مذهبی، ماوراء، قدرت برتر بقا، قداست، غیرقابل دسترسی، بی نهایت بودن، خلقت معنوی، زوال ناپذیر، انقلاب، پدر خلقت معنوی، پدر شاهان و صاحبان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چین امپراطور پسر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کیهان، ماوراء الهی، خاستگاه نور، پاسدار رازهای تقدیر، نیروی آسمانی، اقامتگاه خدایان، سلسله مراتب و مراحل معنوی، تخم جهان، اصل فعال مذکر، نیروی مولد، جانشین خداوند در مکاشفات، تجدید جهان، معماری مقدس، قلمرو ستارگان غول های اسکلت وار، ارواح برگزیدگان، مارهای آتشین، چهار باد، غبارها و خدایان، آگاهی مطلق آرزوهای بشری و روح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 رهایی</w:t>
      </w:r>
    </w:p>
    <w:p>
      <w:pPr>
        <w:pStyle w:val="BookText"/>
        <w:rPr/>
      </w:pPr>
      <w:r>
        <w:rPr>
          <w:rFonts w:ascii="IRNazanin" w:hAnsi="IRNazanin" w:eastAsia="IRNazanin"/>
          <w:color w:val="111111"/>
          <w:sz w:val="28"/>
          <w:sz w:val="28"/>
          <w:szCs w:val="28"/>
          <w:rtl w:val="true"/>
          <w:lang w:bidi="fa-IR"/>
        </w:rPr>
        <w:t>و آزادی از تعلقات دنیوی و جایگاه قدرت، قداست و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امین</w:t>
      </w:r>
    </w:p>
    <w:p>
      <w:pPr>
        <w:pStyle w:val="BookText"/>
        <w:rPr/>
      </w:pPr>
      <w:r>
        <w:rPr>
          <w:rFonts w:ascii="IRNazanin" w:hAnsi="IRNazanin" w:eastAsia="IRNazanin"/>
          <w:color w:val="111111"/>
          <w:sz w:val="28"/>
          <w:sz w:val="28"/>
          <w:szCs w:val="28"/>
          <w:rtl w:val="true"/>
          <w:lang w:bidi="fa-IR"/>
        </w:rPr>
        <w:t>پور نماد اوج، پاکی و معنویت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اسفند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اسپنت، اسپند،</w:t>
      </w:r>
    </w:p>
    <w:p>
      <w:pPr>
        <w:pStyle w:val="BookText"/>
        <w:rPr/>
      </w:pPr>
      <w:r>
        <w:rPr>
          <w:rFonts w:ascii="IRNazanin" w:hAnsi="IRNazanin" w:eastAsia="IRNazanin"/>
          <w:color w:val="111111"/>
          <w:sz w:val="28"/>
          <w:sz w:val="28"/>
          <w:szCs w:val="28"/>
          <w:rtl w:val="true"/>
          <w:lang w:bidi="fa-IR"/>
        </w:rPr>
        <w:t>سفند، سپند، سپنج و اسپنج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برکت و بخشنده</w:t>
      </w:r>
    </w:p>
    <w:p>
      <w:pPr>
        <w:pStyle w:val="BookText"/>
        <w:rPr/>
      </w:pPr>
      <w:r>
        <w:rPr>
          <w:rFonts w:ascii="IRNazanin" w:hAnsi="IRNazanin" w:eastAsia="IRNazanin"/>
          <w:color w:val="111111"/>
          <w:sz w:val="28"/>
          <w:sz w:val="28"/>
          <w:szCs w:val="28"/>
          <w:rtl w:val="true"/>
          <w:lang w:bidi="fa-IR"/>
        </w:rPr>
        <w:t>آمده است و در اصطلاح بر مفاهیم مختلف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معانی گوناگون،</w:t>
      </w:r>
    </w:p>
    <w:p>
      <w:pPr>
        <w:pStyle w:val="BookText"/>
        <w:rPr/>
      </w:pPr>
      <w:r>
        <w:rPr>
          <w:rFonts w:ascii="IRNazanin" w:hAnsi="IRNazanin" w:eastAsia="IRNazanin"/>
          <w:color w:val="111111"/>
          <w:sz w:val="28"/>
          <w:sz w:val="28"/>
          <w:szCs w:val="28"/>
          <w:rtl w:val="true"/>
          <w:lang w:bidi="fa-IR"/>
        </w:rPr>
        <w:t>نماد دفع چشم زخم، رفع بیماری، زینت و زیبایی، سلامت و استواری، شادی، طراوات،</w:t>
      </w:r>
    </w:p>
    <w:p>
      <w:pPr>
        <w:pStyle w:val="BookText"/>
        <w:rPr/>
      </w:pPr>
      <w:r>
        <w:rPr>
          <w:rFonts w:ascii="IRNazanin" w:hAnsi="IRNazanin" w:eastAsia="IRNazanin"/>
          <w:color w:val="111111"/>
          <w:sz w:val="28"/>
          <w:sz w:val="28"/>
          <w:szCs w:val="28"/>
          <w:rtl w:val="true"/>
          <w:lang w:bidi="fa-IR"/>
        </w:rPr>
        <w:t xml:space="preserve">تحول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 در اشعار امین</w:t>
      </w:r>
    </w:p>
    <w:p>
      <w:pPr>
        <w:pStyle w:val="BookText"/>
        <w:rPr/>
      </w:pPr>
      <w:r>
        <w:rPr>
          <w:rFonts w:ascii="IRNazanin" w:hAnsi="IRNazanin" w:eastAsia="IRNazanin"/>
          <w:color w:val="111111"/>
          <w:sz w:val="28"/>
          <w:sz w:val="28"/>
          <w:szCs w:val="28"/>
          <w:rtl w:val="true"/>
          <w:lang w:bidi="fa-IR"/>
        </w:rPr>
        <w:t>پور نماد زندگی فردی و اجتماعی رفع بدی و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امین پور،</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اقیانوس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 به دلیل</w:t>
      </w:r>
    </w:p>
    <w:p>
      <w:pPr>
        <w:pStyle w:val="BookText"/>
        <w:rPr/>
      </w:pPr>
      <w:r>
        <w:rPr>
          <w:rFonts w:ascii="IRNazanin" w:hAnsi="IRNazanin" w:eastAsia="IRNazanin"/>
          <w:color w:val="111111"/>
          <w:sz w:val="28"/>
          <w:sz w:val="28"/>
          <w:szCs w:val="28"/>
          <w:rtl w:val="true"/>
          <w:lang w:bidi="fa-IR"/>
        </w:rPr>
        <w:t>گستردگی نماد بی مرزی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زایش و تولد خصوصاً تولد جزایر، نماد</w:t>
      </w:r>
    </w:p>
    <w:p>
      <w:pPr>
        <w:pStyle w:val="BookText"/>
        <w:rPr/>
      </w:pPr>
      <w:r>
        <w:rPr>
          <w:rFonts w:ascii="IRNazanin" w:hAnsi="IRNazanin" w:eastAsia="IRNazanin"/>
          <w:color w:val="111111"/>
          <w:sz w:val="28"/>
          <w:sz w:val="28"/>
          <w:szCs w:val="28"/>
          <w:rtl w:val="true"/>
          <w:lang w:bidi="fa-IR"/>
        </w:rPr>
        <w:t>پیدایش، شربت جاودانگی، نماد جوهر الهی در آیین بودا، دانته و متصوفه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دائو نماد عظمت و بزرگی، از نظر ابن مشیش نماد جلوت الهی و از نظر</w:t>
      </w:r>
    </w:p>
    <w:p>
      <w:pPr>
        <w:pStyle w:val="BookText"/>
        <w:rPr/>
      </w:pPr>
      <w:r>
        <w:rPr>
          <w:rFonts w:ascii="IRNazanin" w:hAnsi="IRNazanin" w:eastAsia="IRNazanin"/>
          <w:color w:val="111111"/>
          <w:sz w:val="28"/>
          <w:sz w:val="28"/>
          <w:szCs w:val="28"/>
          <w:rtl w:val="true"/>
          <w:lang w:bidi="fa-IR"/>
        </w:rPr>
        <w:t>بگین ها نماد شادی و جلال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تنتره نماد ذات کل، در مهایانه</w:t>
      </w:r>
    </w:p>
    <w:p>
      <w:pPr>
        <w:pStyle w:val="BookText"/>
        <w:rPr/>
      </w:pPr>
      <w:r>
        <w:rPr>
          <w:rFonts w:ascii="IRNazanin" w:hAnsi="IRNazanin" w:eastAsia="IRNazanin"/>
          <w:color w:val="111111"/>
          <w:sz w:val="28"/>
          <w:sz w:val="28"/>
          <w:szCs w:val="28"/>
          <w:rtl w:val="true"/>
          <w:lang w:bidi="fa-IR"/>
        </w:rPr>
        <w:t>نماد بدن اشراق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خلاء، اشراق ، خشم عالم درون و خلقت</w:t>
      </w:r>
    </w:p>
    <w:p>
      <w:pPr>
        <w:pStyle w:val="BookText"/>
        <w:rPr/>
      </w:pP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 در اشعار</w:t>
      </w:r>
    </w:p>
    <w:p>
      <w:pPr>
        <w:pStyle w:val="BookText"/>
        <w:rPr/>
      </w:pPr>
      <w:r>
        <w:rPr>
          <w:rFonts w:ascii="IRNazanin" w:hAnsi="IRNazanin" w:eastAsia="IRNazanin"/>
          <w:color w:val="111111"/>
          <w:sz w:val="28"/>
          <w:sz w:val="28"/>
          <w:szCs w:val="28"/>
          <w:rtl w:val="true"/>
          <w:lang w:bidi="fa-IR"/>
        </w:rPr>
        <w:t>امین پور نماد مردم ایران و عالم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خورشید چندوجهی است نماد خود خداوند، مظهر الوهیت، باروری، چشم سحر، سوزاننده و</w:t>
      </w:r>
    </w:p>
    <w:p>
      <w:pPr>
        <w:pStyle w:val="BookText"/>
        <w:rPr/>
      </w:pPr>
      <w:r>
        <w:rPr>
          <w:rFonts w:ascii="IRNazanin" w:hAnsi="IRNazanin" w:eastAsia="IRNazanin"/>
          <w:color w:val="111111"/>
          <w:sz w:val="28"/>
          <w:sz w:val="28"/>
          <w:szCs w:val="28"/>
          <w:rtl w:val="true"/>
          <w:lang w:bidi="fa-IR"/>
        </w:rPr>
        <w:t>کشنده، زندگی، مرگ، راهنمایی، نور، گرما، باران، نابودکننده، موجد خشکسالی، مرکز</w:t>
      </w:r>
    </w:p>
    <w:p>
      <w:pPr>
        <w:pStyle w:val="BookText"/>
        <w:rPr/>
      </w:pPr>
      <w:r>
        <w:rPr>
          <w:rFonts w:ascii="IRNazanin" w:hAnsi="IRNazanin" w:eastAsia="IRNazanin"/>
          <w:color w:val="111111"/>
          <w:sz w:val="28"/>
          <w:sz w:val="28"/>
          <w:szCs w:val="28"/>
          <w:rtl w:val="true"/>
          <w:lang w:bidi="fa-IR"/>
        </w:rPr>
        <w:t>هستی، قربانی کردن، نماد مایاها در تصاویر کیهانی، تناوب مرگ و زندگی دوباره،</w:t>
      </w:r>
    </w:p>
    <w:p>
      <w:pPr>
        <w:pStyle w:val="BookText"/>
        <w:rPr/>
      </w:pPr>
      <w:r>
        <w:rPr>
          <w:rFonts w:ascii="IRNazanin" w:hAnsi="IRNazanin" w:eastAsia="IRNazanin"/>
          <w:color w:val="111111"/>
          <w:sz w:val="28"/>
          <w:sz w:val="28"/>
          <w:szCs w:val="28"/>
          <w:rtl w:val="true"/>
          <w:lang w:bidi="fa-IR"/>
        </w:rPr>
        <w:t>رستاخیز و جاودانگی به دلیل مدار روزانه و سالانه، درخت جهان، درخت زندگی، قلب</w:t>
      </w:r>
    </w:p>
    <w:p>
      <w:pPr>
        <w:pStyle w:val="BookText"/>
        <w:rPr/>
      </w:pPr>
      <w:r>
        <w:rPr>
          <w:rFonts w:ascii="IRNazanin" w:hAnsi="IRNazanin" w:eastAsia="IRNazanin"/>
          <w:color w:val="111111"/>
          <w:sz w:val="28"/>
          <w:sz w:val="28"/>
          <w:szCs w:val="28"/>
          <w:rtl w:val="true"/>
          <w:lang w:bidi="fa-IR"/>
        </w:rPr>
        <w:t>جهان، جایگاه برهما، ذات کل، هوش کیهانی، مرکز روحانی اولیه، نماد مسیح چون حضرت</w:t>
      </w:r>
    </w:p>
    <w:p>
      <w:pPr>
        <w:pStyle w:val="BookText"/>
        <w:rPr/>
      </w:pPr>
      <w:r>
        <w:rPr>
          <w:rFonts w:ascii="IRNazanin" w:hAnsi="IRNazanin" w:eastAsia="IRNazanin"/>
          <w:color w:val="111111"/>
          <w:sz w:val="28"/>
          <w:sz w:val="28"/>
          <w:szCs w:val="28"/>
          <w:rtl w:val="true"/>
          <w:lang w:bidi="fa-IR"/>
        </w:rPr>
        <w:t>مسیح خورشید عدالت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جهانی شهنشاه و قلب مملکت، نماد باروری و</w:t>
      </w:r>
    </w:p>
    <w:p>
      <w:pPr>
        <w:pStyle w:val="BookText"/>
        <w:rPr/>
      </w:pPr>
      <w:r>
        <w:rPr>
          <w:rFonts w:ascii="IRNazanin" w:hAnsi="IRNazanin" w:eastAsia="IRNazanin"/>
          <w:color w:val="111111"/>
          <w:sz w:val="28"/>
          <w:sz w:val="28"/>
          <w:szCs w:val="28"/>
          <w:rtl w:val="true"/>
          <w:lang w:bidi="fa-IR"/>
        </w:rPr>
        <w:t>شهنشاهی در نزد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هان، نماد کشور ژاپن، دانش شهودی، گلها، فلزات، چشم</w:t>
      </w:r>
    </w:p>
    <w:p>
      <w:pPr>
        <w:pStyle w:val="BookText"/>
        <w:rPr/>
      </w:pPr>
      <w:r>
        <w:rPr>
          <w:rFonts w:ascii="IRNazanin" w:hAnsi="IRNazanin" w:eastAsia="IRNazanin"/>
          <w:color w:val="111111"/>
          <w:sz w:val="28"/>
          <w:sz w:val="28"/>
          <w:szCs w:val="28"/>
          <w:rtl w:val="true"/>
          <w:lang w:bidi="fa-IR"/>
        </w:rPr>
        <w:t>راست، غروب خورشید، مرگ، خدای بانوی آب، خدای باران، آب و کلمه، در بیشتر آیین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نماد جنس مؤنث و زایش، </w:t>
      </w:r>
    </w:p>
    <w:p>
      <w:pPr>
        <w:pStyle w:val="BookText"/>
        <w:rPr/>
      </w:pPr>
      <w:r>
        <w:rPr>
          <w:rFonts w:ascii="IRNazanin" w:hAnsi="IRNazanin" w:eastAsia="IRNazanin"/>
          <w:color w:val="111111"/>
          <w:sz w:val="28"/>
          <w:sz w:val="28"/>
          <w:szCs w:val="28"/>
          <w:rtl w:val="true"/>
          <w:lang w:bidi="fa-IR"/>
        </w:rPr>
        <w:t>در متن های غالیایی چشم، در اخترشناسی زندگی، گرما،</w:t>
      </w:r>
    </w:p>
    <w:p>
      <w:pPr>
        <w:pStyle w:val="BookText"/>
        <w:rPr/>
      </w:pPr>
      <w:r>
        <w:rPr>
          <w:rFonts w:ascii="IRNazanin" w:hAnsi="IRNazanin" w:eastAsia="IRNazanin"/>
          <w:color w:val="111111"/>
          <w:sz w:val="28"/>
          <w:sz w:val="28"/>
          <w:szCs w:val="28"/>
          <w:rtl w:val="true"/>
          <w:lang w:bidi="fa-IR"/>
        </w:rPr>
        <w:t>نور، اقتدار و جنس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نیروی خلاقه، منبع زنده نور و گرما، در آیین</w:t>
      </w:r>
    </w:p>
    <w:p>
      <w:pPr>
        <w:pStyle w:val="BookText"/>
        <w:rPr/>
      </w:pPr>
      <w:r>
        <w:rPr>
          <w:rFonts w:ascii="IRNazanin" w:hAnsi="IRNazanin" w:eastAsia="IRNazanin"/>
          <w:color w:val="111111"/>
          <w:sz w:val="28"/>
          <w:sz w:val="28"/>
          <w:szCs w:val="28"/>
          <w:rtl w:val="true"/>
          <w:lang w:bidi="fa-IR"/>
        </w:rPr>
        <w:t>های ستاره پرستی نماد پدر، در مباحث روانشناسی نماد گرایش های اجتماعی، تمدن و</w:t>
      </w:r>
    </w:p>
    <w:p>
      <w:pPr>
        <w:pStyle w:val="BookText"/>
        <w:rPr/>
      </w:pPr>
      <w:r>
        <w:rPr>
          <w:rFonts w:ascii="IRNazanin" w:hAnsi="IRNazanin" w:eastAsia="IRNazanin"/>
          <w:color w:val="111111"/>
          <w:sz w:val="28"/>
          <w:sz w:val="28"/>
          <w:szCs w:val="28"/>
          <w:rtl w:val="true"/>
          <w:lang w:bidi="fa-IR"/>
        </w:rPr>
        <w:t>اخلاق، خورشید ظهر نماد زندگی پیروزمندانه و بر طبق ادیان نماد منادی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امین</w:t>
      </w:r>
    </w:p>
    <w:p>
      <w:pPr>
        <w:pStyle w:val="BookText"/>
        <w:rPr/>
      </w:pPr>
      <w:r>
        <w:rPr>
          <w:rFonts w:ascii="IRNazanin" w:hAnsi="IRNazanin" w:eastAsia="IRNazanin"/>
          <w:color w:val="111111"/>
          <w:sz w:val="28"/>
          <w:sz w:val="28"/>
          <w:szCs w:val="28"/>
          <w:rtl w:val="true"/>
          <w:lang w:bidi="fa-IR"/>
        </w:rPr>
        <w:t>پور نماد خداوند، حقیقت، روشنی، نیکی، شهید، درخشندگی، نور، معنویت و امام خمینی</w:t>
      </w:r>
    </w:p>
    <w:p>
      <w:pPr>
        <w:pStyle w:val="BookText"/>
        <w:rPr/>
      </w:pPr>
      <w:r>
        <w:rPr>
          <w:rFonts w:ascii="IRNazanin" w:hAnsi="IRNazanin" w:eastAsia="IRNazanin"/>
          <w:color w:val="111111"/>
          <w:sz w:val="28"/>
          <w:sz w:val="28"/>
          <w:szCs w:val="28"/>
          <w:rtl w:val="true"/>
          <w:lang w:bidi="fa-IR"/>
        </w:rPr>
        <w:t>است که باعث انقلاب درونی شاعر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غزل پنجره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باد چند وجه</w:t>
      </w:r>
    </w:p>
    <w:p>
      <w:pPr>
        <w:pStyle w:val="BookText"/>
        <w:rPr/>
      </w:pPr>
      <w:r>
        <w:rPr>
          <w:rFonts w:ascii="IRNazanin" w:hAnsi="IRNazanin" w:eastAsia="IRNazanin"/>
          <w:color w:val="111111"/>
          <w:sz w:val="28"/>
          <w:sz w:val="28"/>
          <w:szCs w:val="28"/>
          <w:rtl w:val="true"/>
          <w:lang w:bidi="fa-IR"/>
        </w:rPr>
        <w:t>دارد به دلیل انقلاب درونیش نماد بی ثباتی، ناپایداری و بی 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تیتان ها نماد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مترادف با نفخه است نماد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روحی و</w:t>
      </w:r>
    </w:p>
    <w:p>
      <w:pPr>
        <w:pStyle w:val="BookText"/>
        <w:rPr/>
      </w:pPr>
      <w:r>
        <w:rPr>
          <w:rFonts w:ascii="IRNazanin" w:hAnsi="IRNazanin" w:eastAsia="IRNazanin"/>
          <w:color w:val="111111"/>
          <w:sz w:val="28"/>
          <w:sz w:val="28"/>
          <w:szCs w:val="28"/>
          <w:rtl w:val="true"/>
          <w:lang w:bidi="fa-IR"/>
        </w:rPr>
        <w:t>مبدأ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پیک الهی از نظر قرآن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 گرایی هندو شهنشاه</w:t>
      </w:r>
    </w:p>
    <w:p>
      <w:pPr>
        <w:pStyle w:val="BookText"/>
        <w:rPr/>
      </w:pPr>
      <w:r>
        <w:rPr>
          <w:rFonts w:ascii="IRNazanin" w:hAnsi="IRNazanin" w:eastAsia="IRNazanin"/>
          <w:color w:val="111111"/>
          <w:sz w:val="28"/>
          <w:sz w:val="28"/>
          <w:szCs w:val="28"/>
          <w:rtl w:val="true"/>
          <w:lang w:bidi="fa-IR"/>
        </w:rPr>
        <w:t>اقلیم، لهیب آتش، روح القدس و در چین نماد تفأل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مانوها نماد نور، در</w:t>
      </w:r>
    </w:p>
    <w:p>
      <w:pPr>
        <w:pStyle w:val="BookText"/>
        <w:rPr/>
      </w:pPr>
      <w:r>
        <w:rPr>
          <w:rFonts w:ascii="IRNazanin" w:hAnsi="IRNazanin" w:eastAsia="IRNazanin"/>
          <w:color w:val="111111"/>
          <w:sz w:val="28"/>
          <w:sz w:val="28"/>
          <w:szCs w:val="28"/>
          <w:rtl w:val="true"/>
          <w:lang w:bidi="fa-IR"/>
        </w:rPr>
        <w:t>سنت اوستایی نماد پشتیبان جهان، تنظیم کننده توازن جهانی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w:t>
      </w:r>
    </w:p>
    <w:p>
      <w:pPr>
        <w:pStyle w:val="BookText"/>
        <w:rPr/>
      </w:pPr>
      <w:r>
        <w:rPr>
          <w:rFonts w:ascii="IRNazanin" w:hAnsi="IRNazanin" w:eastAsia="IRNazanin"/>
          <w:color w:val="111111"/>
          <w:sz w:val="28"/>
          <w:sz w:val="28"/>
          <w:szCs w:val="28"/>
          <w:rtl w:val="true"/>
          <w:lang w:bidi="fa-IR"/>
        </w:rPr>
        <w:t>اسلامی نماد موکل آب، نگاهبان، حمل کننده آب، در سنت تورانی نماد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w:t>
      </w:r>
    </w:p>
    <w:p>
      <w:pPr>
        <w:pStyle w:val="BookText"/>
        <w:rPr/>
      </w:pPr>
      <w:r>
        <w:rPr>
          <w:rFonts w:ascii="IRNazanin" w:hAnsi="IRNazanin" w:eastAsia="IRNazanin"/>
          <w:color w:val="111111"/>
          <w:sz w:val="28"/>
          <w:sz w:val="28"/>
          <w:szCs w:val="28"/>
          <w:rtl w:val="true"/>
          <w:lang w:bidi="fa-IR"/>
        </w:rPr>
        <w:t>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نماد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دروئیدی نماد جادویی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عرفا نماد معنویت، نور،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آگاهی، روح و نیروی پر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 xml:space="preserve">رمانتیک ها نماد زندگی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اشعار امین</w:t>
      </w:r>
    </w:p>
    <w:p>
      <w:pPr>
        <w:pStyle w:val="BookText"/>
        <w:rPr/>
      </w:pPr>
      <w:r>
        <w:rPr>
          <w:rFonts w:ascii="IRNazanin" w:hAnsi="IRNazanin" w:eastAsia="IRNazanin"/>
          <w:color w:val="111111"/>
          <w:sz w:val="28"/>
          <w:sz w:val="28"/>
          <w:szCs w:val="28"/>
          <w:rtl w:val="true"/>
          <w:lang w:bidi="fa-IR"/>
        </w:rPr>
        <w:t>پور نماد ملکوت، دشمنان ایران، انسان های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بهشتی،</w:t>
      </w:r>
    </w:p>
    <w:p>
      <w:pPr>
        <w:pStyle w:val="BookText"/>
        <w:rPr/>
      </w:pPr>
      <w:r>
        <w:rPr>
          <w:rFonts w:ascii="IRNazanin" w:hAnsi="IRNazanin" w:eastAsia="IRNazanin"/>
          <w:color w:val="111111"/>
          <w:sz w:val="28"/>
          <w:sz w:val="28"/>
          <w:szCs w:val="28"/>
          <w:rtl w:val="true"/>
          <w:lang w:bidi="fa-IR"/>
        </w:rPr>
        <w:t>مرکز کیهان، بهشت آسمانی،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 انعکاس جوهری جهان، بارداری و زایش،</w:t>
      </w:r>
    </w:p>
    <w:p>
      <w:pPr>
        <w:pStyle w:val="BookText"/>
        <w:rPr/>
      </w:pPr>
      <w:r>
        <w:rPr>
          <w:rFonts w:ascii="IRNazanin" w:hAnsi="IRNazanin" w:eastAsia="IRNazanin"/>
          <w:color w:val="111111"/>
          <w:sz w:val="28"/>
          <w:sz w:val="28"/>
          <w:szCs w:val="28"/>
          <w:rtl w:val="true"/>
          <w:lang w:bidi="fa-IR"/>
        </w:rPr>
        <w:t>تجملات و تزئینات، قدرت انسان بر طبیعت نیمه وحشی، کشت و زرع، امری فکری شده در</w:t>
      </w:r>
    </w:p>
    <w:p>
      <w:pPr>
        <w:pStyle w:val="BookText"/>
        <w:rPr/>
      </w:pPr>
      <w:r>
        <w:rPr>
          <w:rFonts w:ascii="IRNazanin" w:hAnsi="IRNazanin" w:eastAsia="IRNazanin"/>
          <w:color w:val="111111"/>
          <w:sz w:val="28"/>
          <w:sz w:val="28"/>
          <w:szCs w:val="28"/>
          <w:rtl w:val="true"/>
          <w:lang w:bidi="fa-IR"/>
        </w:rPr>
        <w:t>مقابل امری خودجوش، نظم، آگاهی، معنویت، شباهت، طراوت، زیبایی، حرکت، رویش، صفا</w:t>
      </w:r>
    </w:p>
    <w:p>
      <w:pPr>
        <w:pStyle w:val="BookText"/>
        <w:rPr/>
      </w:pPr>
      <w:r>
        <w:rPr>
          <w:rFonts w:ascii="IRNazanin" w:hAnsi="IRNazanin" w:eastAsia="IRNazanin"/>
          <w:color w:val="111111"/>
          <w:sz w:val="28"/>
          <w:sz w:val="28"/>
          <w:szCs w:val="28"/>
          <w:rtl w:val="true"/>
          <w:lang w:bidi="fa-IR"/>
        </w:rPr>
        <w:t>و الفت، عطر، رویایی جهانی، از نظر مولانا نماد روح و ازل، از نظر قرآن نماد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ابدی، از نظر لویی مایسنیون نماد عرفان، </w:t>
      </w:r>
    </w:p>
    <w:p>
      <w:pPr>
        <w:pStyle w:val="BookText"/>
        <w:rPr/>
      </w:pPr>
      <w:r>
        <w:rPr>
          <w:rFonts w:ascii="IRNazanin" w:hAnsi="IRNazanin" w:eastAsia="IRNazanin"/>
          <w:color w:val="111111"/>
          <w:sz w:val="28"/>
          <w:sz w:val="28"/>
          <w:szCs w:val="28"/>
          <w:rtl w:val="true"/>
          <w:lang w:bidi="fa-IR"/>
        </w:rPr>
        <w:t>ازدواج حکمت ایرانی با خرد تمثیلی</w:t>
      </w:r>
    </w:p>
    <w:p>
      <w:pPr>
        <w:pStyle w:val="BookText"/>
        <w:rPr/>
      </w:pPr>
      <w:r>
        <w:rPr>
          <w:rFonts w:ascii="IRNazanin" w:hAnsi="IRNazanin" w:eastAsia="IRNazanin"/>
          <w:color w:val="111111"/>
          <w:sz w:val="28"/>
          <w:sz w:val="28"/>
          <w:szCs w:val="28"/>
          <w:rtl w:val="true"/>
          <w:lang w:bidi="fa-IR"/>
        </w:rPr>
        <w:t>درخت، در تمدن سرخ پوستان نماد الگوی جهان، رویش و کشت پدیده های زنده و درونی،</w:t>
      </w:r>
    </w:p>
    <w:p>
      <w:pPr>
        <w:pStyle w:val="BookText"/>
        <w:rPr/>
      </w:pPr>
      <w:r>
        <w:rPr>
          <w:rFonts w:ascii="IRNazanin" w:hAnsi="IRNazanin" w:eastAsia="IRNazanin"/>
          <w:color w:val="111111"/>
          <w:sz w:val="28"/>
          <w:sz w:val="28"/>
          <w:szCs w:val="28"/>
          <w:rtl w:val="true"/>
          <w:lang w:bidi="fa-IR"/>
        </w:rPr>
        <w:t>تکامل جسمانی و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امین پور</w:t>
      </w:r>
    </w:p>
    <w:p>
      <w:pPr>
        <w:pStyle w:val="BookText"/>
        <w:rPr/>
      </w:pPr>
      <w:r>
        <w:rPr>
          <w:rFonts w:ascii="IRNazanin" w:hAnsi="IRNazanin" w:eastAsia="IRNazanin"/>
          <w:color w:val="111111"/>
          <w:sz w:val="28"/>
          <w:sz w:val="28"/>
          <w:szCs w:val="28"/>
          <w:rtl w:val="true"/>
          <w:lang w:bidi="fa-IR"/>
        </w:rPr>
        <w:t>نماد کشور ایران و باغ گل نماد میدان جنگ و دشت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نماد پرواز،سبکی،</w:t>
      </w:r>
    </w:p>
    <w:p>
      <w:pPr>
        <w:pStyle w:val="BookText"/>
        <w:rPr/>
      </w:pPr>
      <w:r>
        <w:rPr>
          <w:rFonts w:ascii="IRNazanin" w:hAnsi="IRNazanin" w:eastAsia="IRNazanin"/>
          <w:color w:val="111111"/>
          <w:sz w:val="28"/>
          <w:sz w:val="28"/>
          <w:szCs w:val="28"/>
          <w:rtl w:val="true"/>
          <w:lang w:bidi="fa-IR"/>
        </w:rPr>
        <w:t>خروج از جسمیت و آزادی، حال روح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روحانی، گذر بر جسم اثیری، قدرت، در</w:t>
      </w:r>
    </w:p>
    <w:p>
      <w:pPr>
        <w:pStyle w:val="BookText"/>
        <w:rPr/>
      </w:pPr>
      <w:r>
        <w:rPr>
          <w:rFonts w:ascii="IRNazanin" w:hAnsi="IRNazanin" w:eastAsia="IRNazanin"/>
          <w:color w:val="111111"/>
          <w:sz w:val="28"/>
          <w:sz w:val="28"/>
          <w:szCs w:val="28"/>
          <w:rtl w:val="true"/>
          <w:lang w:bidi="fa-IR"/>
        </w:rPr>
        <w:t>سنت مسیحی نماد نفخه و روح، در انجیل نماد معنویت، نماد جابجایی و رهایی از محل</w:t>
      </w:r>
    </w:p>
    <w:p>
      <w:pPr>
        <w:pStyle w:val="BookText"/>
        <w:rPr/>
      </w:pPr>
      <w:r>
        <w:rPr>
          <w:rFonts w:ascii="IRNazanin" w:hAnsi="IRNazanin" w:eastAsia="IRNazanin"/>
          <w:color w:val="111111"/>
          <w:sz w:val="28"/>
          <w:sz w:val="28"/>
          <w:szCs w:val="28"/>
          <w:rtl w:val="true"/>
          <w:lang w:bidi="fa-IR"/>
        </w:rPr>
        <w:t>سکونت و ارتقا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 متناسب، نماد عروج، مسافر، رویای سفر، پویایی و</w:t>
      </w:r>
    </w:p>
    <w:p>
      <w:pPr>
        <w:pStyle w:val="BookText"/>
        <w:rPr/>
      </w:pPr>
      <w:r>
        <w:rPr>
          <w:rFonts w:ascii="IRNazanin" w:hAnsi="IRNazanin" w:eastAsia="IRNazanin"/>
          <w:color w:val="111111"/>
          <w:sz w:val="28"/>
          <w:sz w:val="28"/>
          <w:szCs w:val="28"/>
          <w:rtl w:val="true"/>
          <w:lang w:bidi="fa-IR"/>
        </w:rPr>
        <w:t>آزادی در نیروهای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در اشعار امین</w:t>
      </w:r>
    </w:p>
    <w:p>
      <w:pPr>
        <w:pStyle w:val="BookText"/>
        <w:rPr/>
      </w:pPr>
      <w:r>
        <w:rPr>
          <w:rFonts w:ascii="IRNazanin" w:hAnsi="IRNazanin" w:eastAsia="IRNazanin"/>
          <w:color w:val="111111"/>
          <w:sz w:val="28"/>
          <w:sz w:val="28"/>
          <w:szCs w:val="28"/>
          <w:rtl w:val="true"/>
          <w:lang w:bidi="fa-IR"/>
        </w:rPr>
        <w:t>پور نماد آزادی و رهایی درونی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در نماد گرایی</w:t>
      </w:r>
    </w:p>
    <w:p>
      <w:pPr>
        <w:pStyle w:val="BookText"/>
        <w:rPr/>
      </w:pPr>
      <w:r>
        <w:rPr>
          <w:rFonts w:ascii="IRNazanin" w:hAnsi="IRNazanin" w:eastAsia="IRNazanin"/>
          <w:color w:val="111111"/>
          <w:sz w:val="28"/>
          <w:sz w:val="28"/>
          <w:szCs w:val="28"/>
          <w:rtl w:val="true"/>
          <w:lang w:bidi="fa-IR"/>
        </w:rPr>
        <w:t>کلی، در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رستنی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خوشبختی و سعادت، دسته برگ نماد</w:t>
      </w:r>
    </w:p>
    <w:p>
      <w:pPr>
        <w:pStyle w:val="BookText"/>
        <w:rPr/>
      </w:pPr>
      <w:r>
        <w:rPr>
          <w:rFonts w:ascii="IRNazanin" w:hAnsi="IRNazanin" w:eastAsia="IRNazanin"/>
          <w:color w:val="111111"/>
          <w:sz w:val="28"/>
          <w:sz w:val="28"/>
          <w:szCs w:val="28"/>
          <w:rtl w:val="true"/>
          <w:lang w:bidi="fa-IR"/>
        </w:rPr>
        <w:t>جمعیت همفکر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در اشعار امین</w:t>
      </w:r>
    </w:p>
    <w:p>
      <w:pPr>
        <w:pStyle w:val="BookText"/>
        <w:rPr/>
      </w:pPr>
      <w:r>
        <w:rPr>
          <w:rFonts w:ascii="IRNazanin" w:hAnsi="IRNazanin" w:eastAsia="IRNazanin"/>
          <w:color w:val="111111"/>
          <w:sz w:val="28"/>
          <w:sz w:val="28"/>
          <w:szCs w:val="28"/>
          <w:rtl w:val="true"/>
          <w:lang w:bidi="fa-IR"/>
        </w:rPr>
        <w:t>پور نماد سرسبزی، طراوت، شادابی، وجود شاعر و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شمنی گری پر نماد</w:t>
      </w:r>
    </w:p>
    <w:p>
      <w:pPr>
        <w:pStyle w:val="BookText"/>
        <w:rPr/>
      </w:pPr>
      <w:r>
        <w:rPr>
          <w:rFonts w:ascii="IRNazanin" w:hAnsi="IRNazanin" w:eastAsia="IRNazanin"/>
          <w:color w:val="111111"/>
          <w:sz w:val="28"/>
          <w:sz w:val="28"/>
          <w:szCs w:val="28"/>
          <w:rtl w:val="true"/>
          <w:lang w:bidi="fa-IR"/>
        </w:rPr>
        <w:t>عروج آسمانی، دیده داری و غیب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تمدن ها وابسته به</w:t>
      </w:r>
    </w:p>
    <w:p>
      <w:pPr>
        <w:pStyle w:val="BookText"/>
        <w:rPr/>
      </w:pPr>
      <w:r>
        <w:rPr>
          <w:rFonts w:ascii="IRNazanin" w:hAnsi="IRNazanin" w:eastAsia="IRNazanin"/>
          <w:color w:val="111111"/>
          <w:sz w:val="28"/>
          <w:sz w:val="28"/>
          <w:szCs w:val="28"/>
          <w:rtl w:val="true"/>
          <w:lang w:bidi="fa-IR"/>
        </w:rPr>
        <w:t>نمادگرایی قمری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رشد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ایروکوآها پر نماد نیایش برای</w:t>
      </w:r>
    </w:p>
    <w:p>
      <w:pPr>
        <w:pStyle w:val="BookText"/>
        <w:rPr/>
      </w:pPr>
      <w:r>
        <w:rPr>
          <w:rFonts w:ascii="IRNazanin" w:hAnsi="IRNazanin" w:eastAsia="IRNazanin"/>
          <w:color w:val="111111"/>
          <w:sz w:val="28"/>
          <w:sz w:val="28"/>
          <w:szCs w:val="28"/>
          <w:rtl w:val="true"/>
          <w:lang w:bidi="fa-IR"/>
        </w:rPr>
        <w:t>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سرخپوستان نمادگرایی دوگانه دارد یکی نیروی عروج و دوم نیروی</w:t>
      </w:r>
    </w:p>
    <w:p>
      <w:pPr>
        <w:pStyle w:val="BookText"/>
        <w:rPr/>
      </w:pP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های اعتدال ربیعی نماد نذر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جلوگیری از دعواها،</w:t>
      </w:r>
    </w:p>
    <w:p>
      <w:pPr>
        <w:pStyle w:val="BookText"/>
        <w:rPr/>
      </w:pPr>
      <w:r>
        <w:rPr>
          <w:rFonts w:ascii="IRNazanin" w:hAnsi="IRNazanin" w:eastAsia="IRNazanin"/>
          <w:color w:val="111111"/>
          <w:sz w:val="28"/>
          <w:sz w:val="28"/>
          <w:szCs w:val="28"/>
          <w:rtl w:val="true"/>
          <w:lang w:bidi="fa-IR"/>
        </w:rPr>
        <w:t>تقویت، باروری، تولید، حفاظت در برابر ارواح خبیثه، در استرالیا نماد خود مرغ</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جادویی، تزیین، قدرت، آزادی و استمرار حکومت در میان مصریان نماد</w:t>
      </w:r>
    </w:p>
    <w:p>
      <w:pPr>
        <w:pStyle w:val="BookText"/>
        <w:rPr/>
      </w:pPr>
      <w:r>
        <w:rPr>
          <w:rFonts w:ascii="IRNazanin" w:hAnsi="IRNazanin" w:eastAsia="IRNazanin"/>
          <w:color w:val="111111"/>
          <w:sz w:val="28"/>
          <w:sz w:val="28"/>
          <w:szCs w:val="28"/>
          <w:rtl w:val="true"/>
          <w:lang w:bidi="fa-IR"/>
        </w:rPr>
        <w:t>عدالت و از نگاه مفسران نماد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 اشعار</w:t>
      </w:r>
    </w:p>
    <w:p>
      <w:pPr>
        <w:pStyle w:val="BookText"/>
        <w:rPr/>
      </w:pPr>
      <w:r>
        <w:rPr>
          <w:rFonts w:ascii="IRNazanin" w:hAnsi="IRNazanin" w:eastAsia="IRNazanin"/>
          <w:color w:val="111111"/>
          <w:sz w:val="28"/>
          <w:sz w:val="28"/>
          <w:szCs w:val="28"/>
          <w:rtl w:val="true"/>
          <w:lang w:bidi="fa-IR"/>
        </w:rPr>
        <w:t>امین پور نماد آزادی و رهایی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پروانه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نماد سبکی،</w:t>
      </w:r>
    </w:p>
    <w:p>
      <w:pPr>
        <w:pStyle w:val="BookText"/>
        <w:rPr/>
      </w:pPr>
      <w:r>
        <w:rPr>
          <w:rFonts w:ascii="IRNazanin" w:hAnsi="IRNazanin" w:eastAsia="IRNazanin"/>
          <w:color w:val="111111"/>
          <w:sz w:val="28"/>
          <w:sz w:val="28"/>
          <w:szCs w:val="28"/>
          <w:rtl w:val="true"/>
          <w:lang w:bidi="fa-IR"/>
        </w:rPr>
        <w:t>ناپایداری، عشق در سوختن، در ژاپن نماد زن، دو پروانه نماد سعادت در زندگی</w:t>
      </w:r>
    </w:p>
    <w:p>
      <w:pPr>
        <w:pStyle w:val="BookText"/>
        <w:rPr/>
      </w:pPr>
      <w:r>
        <w:rPr>
          <w:rFonts w:ascii="IRNazanin" w:hAnsi="IRNazanin" w:eastAsia="IRNazanin"/>
          <w:color w:val="111111"/>
          <w:sz w:val="28"/>
          <w:sz w:val="28"/>
          <w:szCs w:val="28"/>
          <w:rtl w:val="true"/>
          <w:lang w:bidi="fa-IR"/>
        </w:rPr>
        <w:t>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لطافتش نماد روح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پروانه نماد دیدار با یک</w:t>
      </w:r>
    </w:p>
    <w:p>
      <w:pPr>
        <w:pStyle w:val="BookText"/>
        <w:rPr/>
      </w:pPr>
      <w:r>
        <w:rPr>
          <w:rFonts w:ascii="IRNazanin" w:hAnsi="IRNazanin" w:eastAsia="IRNazanin"/>
          <w:color w:val="111111"/>
          <w:sz w:val="28"/>
          <w:sz w:val="28"/>
          <w:szCs w:val="28"/>
          <w:rtl w:val="true"/>
          <w:lang w:bidi="fa-IR"/>
        </w:rPr>
        <w:t>آشنا یا مرگ یا قوم و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زندگی دوباره، در جهان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ویتنامی نماد</w:t>
      </w:r>
    </w:p>
    <w:p>
      <w:pPr>
        <w:pStyle w:val="BookText"/>
        <w:rPr/>
      </w:pPr>
      <w:r>
        <w:rPr>
          <w:rFonts w:ascii="IRNazanin" w:hAnsi="IRNazanin" w:eastAsia="IRNazanin"/>
          <w:color w:val="111111"/>
          <w:sz w:val="28"/>
          <w:sz w:val="28"/>
          <w:szCs w:val="28"/>
          <w:rtl w:val="true"/>
          <w:lang w:bidi="fa-IR"/>
        </w:rPr>
        <w:t>عمر طولانی، در ارتباط با گل داوودی نماد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نماد روحی رها</w:t>
      </w:r>
    </w:p>
    <w:p>
      <w:pPr>
        <w:pStyle w:val="BookText"/>
        <w:rPr/>
      </w:pPr>
      <w:r>
        <w:rPr>
          <w:rFonts w:ascii="IRNazanin" w:hAnsi="IRNazanin" w:eastAsia="IRNazanin"/>
          <w:color w:val="111111"/>
          <w:sz w:val="28"/>
          <w:sz w:val="28"/>
          <w:szCs w:val="28"/>
          <w:rtl w:val="true"/>
          <w:lang w:bidi="fa-IR"/>
        </w:rPr>
        <w:t>شده از پوشش جسمانی که نیک سگال و بختیار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زیبایی، شادی و سلامتی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آزتک ها نماد روح یا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روح یک جنگجو به دلیل آتش خورشیدی و روزانه،</w:t>
      </w:r>
    </w:p>
    <w:p>
      <w:pPr>
        <w:pStyle w:val="BookText"/>
        <w:rPr/>
      </w:pPr>
      <w:r>
        <w:rPr>
          <w:rFonts w:ascii="IRNazanin" w:hAnsi="IRNazanin" w:eastAsia="IRNazanin"/>
          <w:color w:val="111111"/>
          <w:sz w:val="28"/>
          <w:sz w:val="28"/>
          <w:szCs w:val="28"/>
          <w:rtl w:val="true"/>
          <w:lang w:bidi="fa-IR"/>
        </w:rPr>
        <w:t>در مکزیک نماد خورشید سیاه و آتش اهریمنی پنهان، مرگ و زندگی، مرکز جهان، زندگی</w:t>
      </w:r>
    </w:p>
    <w:p>
      <w:pPr>
        <w:pStyle w:val="BookText"/>
        <w:rPr/>
      </w:pPr>
      <w:r>
        <w:rPr>
          <w:rFonts w:ascii="IRNazanin" w:hAnsi="IRNazanin" w:eastAsia="IRNazanin"/>
          <w:color w:val="111111"/>
          <w:sz w:val="28"/>
          <w:sz w:val="28"/>
          <w:szCs w:val="28"/>
          <w:rtl w:val="true"/>
          <w:lang w:bidi="fa-IR"/>
        </w:rPr>
        <w:t xml:space="preserve">دوباره و خروج روح از جسم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در اشعار امین</w:t>
      </w:r>
    </w:p>
    <w:p>
      <w:pPr>
        <w:pStyle w:val="BookText"/>
        <w:rPr/>
      </w:pPr>
      <w:r>
        <w:rPr>
          <w:rFonts w:ascii="IRNazanin" w:hAnsi="IRNazanin" w:eastAsia="IRNazanin"/>
          <w:color w:val="111111"/>
          <w:sz w:val="28"/>
          <w:sz w:val="28"/>
          <w:szCs w:val="28"/>
          <w:rtl w:val="true"/>
          <w:lang w:bidi="fa-IR"/>
        </w:rPr>
        <w:t>پور نماد انسان آزاد و رها و شهیدان شیفته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پولاد</w:t>
      </w:r>
    </w:p>
    <w:p>
      <w:pPr>
        <w:pStyle w:val="BookText"/>
        <w:rPr/>
      </w:pPr>
      <w:r>
        <w:rPr>
          <w:rFonts w:ascii="IRNazanin" w:hAnsi="IRNazanin" w:eastAsia="IRNazanin"/>
          <w:color w:val="111111"/>
          <w:sz w:val="28"/>
          <w:sz w:val="28"/>
          <w:szCs w:val="28"/>
          <w:rtl w:val="true"/>
          <w:lang w:bidi="fa-IR"/>
        </w:rPr>
        <w:t>پدیده طبیعی</w:t>
      </w:r>
    </w:p>
    <w:p>
      <w:pPr>
        <w:pStyle w:val="BookText"/>
        <w:rPr/>
      </w:pPr>
      <w:r>
        <w:rPr>
          <w:rFonts w:ascii="IRNazanin" w:hAnsi="IRNazanin" w:eastAsia="IRNazanin"/>
          <w:color w:val="111111"/>
          <w:sz w:val="28"/>
          <w:sz w:val="28"/>
          <w:szCs w:val="28"/>
          <w:rtl w:val="true"/>
          <w:lang w:bidi="fa-IR"/>
        </w:rPr>
        <w:t>آهنی است دارای زغال،</w:t>
      </w:r>
    </w:p>
    <w:p>
      <w:pPr>
        <w:pStyle w:val="BookText"/>
        <w:rPr/>
      </w:pPr>
      <w:r>
        <w:rPr>
          <w:rFonts w:ascii="IRNazanin" w:hAnsi="IRNazanin" w:eastAsia="IRNazanin"/>
          <w:color w:val="111111"/>
          <w:sz w:val="28"/>
          <w:sz w:val="28"/>
          <w:szCs w:val="28"/>
          <w:rtl w:val="true"/>
          <w:lang w:bidi="fa-IR"/>
        </w:rPr>
        <w:t>از چدن به دست می آورند، بسیار سخت و در عین حال شکننده که می تواند بر روی شیشه</w:t>
      </w:r>
    </w:p>
    <w:p>
      <w:pPr>
        <w:pStyle w:val="BookText"/>
        <w:rPr/>
      </w:pPr>
      <w:r>
        <w:rPr>
          <w:rFonts w:ascii="IRNazanin" w:hAnsi="IRNazanin" w:eastAsia="IRNazanin"/>
          <w:color w:val="111111"/>
          <w:sz w:val="28"/>
          <w:sz w:val="28"/>
          <w:szCs w:val="28"/>
          <w:rtl w:val="true"/>
          <w:lang w:bidi="fa-IR"/>
        </w:rPr>
        <w:t>خط بیندازد و آن را ببرد در حرارت زیاد قابل انعطاف است و زودتر از آهن گداخته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در ادبیات نماد سختی، در حالت طبیعی غیر قابل انعطاف،</w:t>
      </w:r>
    </w:p>
    <w:p>
      <w:pPr>
        <w:pStyle w:val="BookText"/>
        <w:rPr/>
      </w:pPr>
      <w:r>
        <w:rPr>
          <w:rFonts w:ascii="IRNazanin" w:hAnsi="IRNazanin" w:eastAsia="IRNazanin"/>
          <w:color w:val="111111"/>
          <w:sz w:val="28"/>
          <w:sz w:val="28"/>
          <w:szCs w:val="28"/>
          <w:rtl w:val="true"/>
          <w:lang w:bidi="fa-IR"/>
        </w:rPr>
        <w:t>مقاوم، برنده و نابودکننده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پولاد در اشعار امین</w:t>
      </w:r>
    </w:p>
    <w:p>
      <w:pPr>
        <w:pStyle w:val="BookText"/>
        <w:rPr/>
      </w:pPr>
      <w:r>
        <w:rPr>
          <w:rFonts w:ascii="IRNazanin" w:hAnsi="IRNazanin" w:eastAsia="IRNazanin"/>
          <w:color w:val="111111"/>
          <w:sz w:val="28"/>
          <w:sz w:val="28"/>
          <w:szCs w:val="28"/>
          <w:rtl w:val="true"/>
          <w:lang w:bidi="fa-IR"/>
        </w:rPr>
        <w:t>پور نماد سرسختی، مقاومت، خشکی،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قوی رزمندگان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جغد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جغد چون نور روز را</w:t>
      </w:r>
    </w:p>
    <w:p>
      <w:pPr>
        <w:pStyle w:val="BookText"/>
        <w:rPr/>
      </w:pP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اندوه، ظلمت، انزوا و خلوتی مالیخولیایی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جغد نماد</w:t>
      </w:r>
    </w:p>
    <w:p>
      <w:pPr>
        <w:pStyle w:val="BookText"/>
        <w:rPr/>
      </w:pPr>
      <w:r>
        <w:rPr>
          <w:rFonts w:ascii="IRNazanin" w:hAnsi="IRNazanin" w:eastAsia="IRNazanin"/>
          <w:color w:val="111111"/>
          <w:sz w:val="28"/>
          <w:sz w:val="28"/>
          <w:szCs w:val="28"/>
          <w:rtl w:val="true"/>
          <w:lang w:bidi="fa-IR"/>
        </w:rPr>
        <w:t>سرما، شب و مرگ است در چین جغد نماد یانگ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نماد خشکسالی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نماد همگانی شوم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سرخپوستان آمریکا نماد قدرت، کمک در شب</w:t>
      </w:r>
    </w:p>
    <w:p>
      <w:pPr>
        <w:pStyle w:val="BookText"/>
        <w:rPr/>
      </w:pPr>
      <w:r>
        <w:rPr>
          <w:rFonts w:ascii="IRNazanin" w:hAnsi="IRNazanin" w:eastAsia="IRNazanin"/>
          <w:color w:val="111111"/>
          <w:sz w:val="28"/>
          <w:sz w:val="28"/>
          <w:szCs w:val="28"/>
          <w:rtl w:val="true"/>
          <w:lang w:bidi="fa-IR"/>
        </w:rPr>
        <w:t>و حمایت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سرسپاری انجمن های میده نماد راهنمایی و پیک مرگ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منیروا عقیده دارد جغد نماد شناخت عقلایی، دید باطنی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آزتک ها نماد</w:t>
      </w:r>
    </w:p>
    <w:p>
      <w:pPr>
        <w:pStyle w:val="BookText"/>
        <w:rPr/>
      </w:pPr>
      <w:r>
        <w:rPr>
          <w:rFonts w:ascii="IRNazanin" w:hAnsi="IRNazanin" w:eastAsia="IRNazanin"/>
          <w:color w:val="111111"/>
          <w:sz w:val="28"/>
          <w:sz w:val="28"/>
          <w:szCs w:val="28"/>
          <w:rtl w:val="true"/>
          <w:lang w:bidi="fa-IR"/>
        </w:rPr>
        <w:t>خدای دوزخ، شب، باران و طوفان، قربانی، راهنمای ارواح، خدای مرگ، نگهبان</w:t>
      </w:r>
    </w:p>
    <w:p>
      <w:pPr>
        <w:pStyle w:val="BookText"/>
        <w:rPr/>
      </w:pPr>
      <w:r>
        <w:rPr>
          <w:rFonts w:ascii="IRNazanin" w:hAnsi="IRNazanin" w:eastAsia="IRNazanin"/>
          <w:color w:val="111111"/>
          <w:sz w:val="28"/>
          <w:sz w:val="28"/>
          <w:szCs w:val="28"/>
          <w:rtl w:val="true"/>
          <w:lang w:bidi="fa-IR"/>
        </w:rPr>
        <w:t>گورستان، ظلمت و زیبایی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جغد در اشعار امین</w:t>
      </w:r>
    </w:p>
    <w:p>
      <w:pPr>
        <w:pStyle w:val="BookText"/>
        <w:rPr/>
      </w:pPr>
      <w:r>
        <w:rPr>
          <w:rFonts w:ascii="IRNazanin" w:hAnsi="IRNazanin" w:eastAsia="IRNazanin"/>
          <w:color w:val="111111"/>
          <w:sz w:val="28"/>
          <w:sz w:val="28"/>
          <w:szCs w:val="28"/>
          <w:rtl w:val="true"/>
          <w:lang w:bidi="fa-IR"/>
        </w:rPr>
        <w:t>پور نماد دشمنان ملت و کشور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جنگل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 نماد رازآمیز</w:t>
      </w:r>
    </w:p>
    <w:p>
      <w:pPr>
        <w:pStyle w:val="BookText"/>
        <w:rPr/>
      </w:pPr>
      <w:r>
        <w:rPr>
          <w:rFonts w:ascii="IRNazanin" w:hAnsi="IRNazanin" w:eastAsia="IRNazanin"/>
          <w:color w:val="111111"/>
          <w:sz w:val="28"/>
          <w:sz w:val="28"/>
          <w:szCs w:val="28"/>
          <w:rtl w:val="true"/>
          <w:lang w:bidi="fa-IR"/>
        </w:rPr>
        <w:t>بودن، توحش، قدرت، زندگی و مرگ توأمان، جرم، برکت و خیر، ربط و پیوند، واسط میان</w:t>
      </w:r>
    </w:p>
    <w:p>
      <w:pPr>
        <w:pStyle w:val="BookText"/>
        <w:rPr/>
      </w:pPr>
      <w:r>
        <w:rPr>
          <w:rFonts w:ascii="IRNazanin" w:hAnsi="IRNazanin" w:eastAsia="IRNazanin"/>
          <w:color w:val="111111"/>
          <w:sz w:val="28"/>
          <w:sz w:val="28"/>
          <w:szCs w:val="28"/>
          <w:rtl w:val="true"/>
          <w:lang w:bidi="fa-IR"/>
        </w:rPr>
        <w:t>زمین و آسمان، مادر، اضطراب، آرامش، فشردگی قلب، پیوستگی خاطر، کوه، دریا، هوا،</w:t>
      </w:r>
    </w:p>
    <w:p>
      <w:pPr>
        <w:pStyle w:val="BookText"/>
        <w:rPr/>
      </w:pPr>
      <w:r>
        <w:rPr>
          <w:rFonts w:ascii="IRNazanin" w:hAnsi="IRNazanin" w:eastAsia="IRNazanin"/>
          <w:color w:val="111111"/>
          <w:sz w:val="28"/>
          <w:sz w:val="28"/>
          <w:szCs w:val="28"/>
          <w:rtl w:val="true"/>
          <w:lang w:bidi="fa-IR"/>
        </w:rPr>
        <w:t>ساکت، سبز، مخفی، پر سایه، اقیانوس و ناخودآگاه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 در اشعار امین</w:t>
      </w:r>
    </w:p>
    <w:p>
      <w:pPr>
        <w:pStyle w:val="BookText"/>
        <w:rPr/>
      </w:pPr>
      <w:r>
        <w:rPr>
          <w:rFonts w:ascii="IRNazanin" w:hAnsi="IRNazanin" w:eastAsia="IRNazanin"/>
          <w:color w:val="111111"/>
          <w:sz w:val="28"/>
          <w:sz w:val="28"/>
          <w:szCs w:val="28"/>
          <w:rtl w:val="true"/>
          <w:lang w:bidi="fa-IR"/>
        </w:rPr>
        <w:t>پور نماد مردم با عظمت و سرافراز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در تمام سنت ها</w:t>
      </w:r>
    </w:p>
    <w:p>
      <w:pPr>
        <w:pStyle w:val="BookText"/>
        <w:rPr/>
      </w:pPr>
      <w:r>
        <w:rPr>
          <w:rFonts w:ascii="IRNazanin" w:hAnsi="IRNazanin" w:eastAsia="IRNazanin"/>
          <w:color w:val="111111"/>
          <w:sz w:val="28"/>
          <w:sz w:val="28"/>
          <w:szCs w:val="28"/>
          <w:rtl w:val="true"/>
          <w:lang w:bidi="fa-IR"/>
        </w:rPr>
        <w:t>نماد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برکت،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شراب زندگی، علم</w:t>
      </w:r>
    </w:p>
    <w:p>
      <w:pPr>
        <w:pStyle w:val="BookText"/>
        <w:rPr/>
      </w:pPr>
      <w:r>
        <w:rPr>
          <w:rFonts w:ascii="IRNazanin" w:hAnsi="IRNazanin" w:eastAsia="IRNazanin"/>
          <w:color w:val="111111"/>
          <w:sz w:val="28"/>
          <w:sz w:val="28"/>
          <w:szCs w:val="28"/>
          <w:rtl w:val="true"/>
          <w:lang w:bidi="fa-IR"/>
        </w:rPr>
        <w:t>لدنی، نور، در زُهَر وصلت زن و مرد، پوشیدگی، حقیقت، لجّه و دوزخ، بامبارها چاه</w:t>
      </w:r>
    </w:p>
    <w:p>
      <w:pPr>
        <w:pStyle w:val="BookText"/>
        <w:rPr/>
      </w:pPr>
      <w:r>
        <w:rPr>
          <w:rFonts w:ascii="IRNazanin" w:hAnsi="IRNazanin" w:eastAsia="IRNazanin"/>
          <w:color w:val="111111"/>
          <w:sz w:val="28"/>
          <w:sz w:val="28"/>
          <w:szCs w:val="28"/>
          <w:rtl w:val="true"/>
          <w:lang w:bidi="fa-IR"/>
        </w:rPr>
        <w:t>را نماد شناخت می دانند و دیوارهی آن نماد راز و عمق آن نماد سکوت، آگاهی، عالم</w:t>
      </w:r>
    </w:p>
    <w:p>
      <w:pPr>
        <w:pStyle w:val="BookText"/>
        <w:rPr/>
      </w:pPr>
      <w:r>
        <w:rPr>
          <w:rFonts w:ascii="IRNazanin" w:hAnsi="IRNazanin" w:eastAsia="IRNazanin"/>
          <w:color w:val="111111"/>
          <w:sz w:val="28"/>
          <w:sz w:val="28"/>
          <w:szCs w:val="28"/>
          <w:rtl w:val="true"/>
          <w:lang w:bidi="fa-IR"/>
        </w:rPr>
        <w:t>صغیر و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در اشعار امین</w:t>
      </w:r>
    </w:p>
    <w:p>
      <w:pPr>
        <w:pStyle w:val="BookText"/>
        <w:rPr/>
      </w:pPr>
      <w:r>
        <w:rPr>
          <w:rFonts w:ascii="IRNazanin" w:hAnsi="IRNazanin" w:eastAsia="IRNazanin"/>
          <w:color w:val="111111"/>
          <w:sz w:val="28"/>
          <w:sz w:val="28"/>
          <w:szCs w:val="28"/>
          <w:rtl w:val="true"/>
          <w:lang w:bidi="fa-IR"/>
        </w:rPr>
        <w:t>نماد گرفتاری، مشکل و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خار</w:t>
      </w:r>
    </w:p>
    <w:p>
      <w:pPr>
        <w:pStyle w:val="BookText"/>
        <w:rPr/>
      </w:pPr>
      <w:r>
        <w:rPr>
          <w:rFonts w:ascii="IRNazanin" w:hAnsi="IRNazanin" w:eastAsia="IRNazanin"/>
          <w:color w:val="111111"/>
          <w:sz w:val="28"/>
          <w:sz w:val="28"/>
          <w:szCs w:val="28"/>
          <w:rtl w:val="true"/>
          <w:lang w:bidi="fa-IR"/>
        </w:rPr>
        <w:t>پدیده های طبیعی</w:t>
      </w:r>
    </w:p>
    <w:p>
      <w:pPr>
        <w:pStyle w:val="BookText"/>
        <w:rPr/>
      </w:pPr>
      <w:r>
        <w:rPr>
          <w:rFonts w:ascii="IRNazanin" w:hAnsi="IRNazanin" w:eastAsia="IRNazanin"/>
          <w:color w:val="111111"/>
          <w:sz w:val="28"/>
          <w:sz w:val="28"/>
          <w:szCs w:val="28"/>
          <w:rtl w:val="true"/>
          <w:lang w:bidi="fa-IR"/>
        </w:rPr>
        <w:t>خار نماد مانع،</w:t>
      </w:r>
    </w:p>
    <w:p>
      <w:pPr>
        <w:pStyle w:val="BookText"/>
        <w:rPr/>
      </w:pPr>
      <w:r>
        <w:rPr>
          <w:rFonts w:ascii="IRNazanin" w:hAnsi="IRNazanin" w:eastAsia="IRNazanin"/>
          <w:color w:val="111111"/>
          <w:sz w:val="28"/>
          <w:sz w:val="28"/>
          <w:szCs w:val="28"/>
          <w:rtl w:val="true"/>
          <w:lang w:bidi="fa-IR"/>
        </w:rPr>
        <w:t>مشکلات، دفاع خارجی و طبیعی گیاه، در هنگام واژگونی نماد همذات با شعاع نوری است</w:t>
      </w:r>
    </w:p>
    <w:p>
      <w:pPr>
        <w:pStyle w:val="BookText"/>
        <w:rPr/>
      </w:pPr>
      <w:r>
        <w:rPr>
          <w:rFonts w:ascii="IRNazanin" w:hAnsi="IRNazanin" w:eastAsia="IRNazanin"/>
          <w:color w:val="111111"/>
          <w:sz w:val="28"/>
          <w:sz w:val="28"/>
          <w:szCs w:val="28"/>
          <w:rtl w:val="true"/>
          <w:lang w:bidi="fa-IR"/>
        </w:rPr>
        <w:t>و نماد خورشید و اشعه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تاج خار مسیح نماد مصایب، جشن ازدواج ارواح آسمان</w:t>
      </w:r>
    </w:p>
    <w:p>
      <w:pPr>
        <w:pStyle w:val="BookText"/>
        <w:rPr/>
      </w:pPr>
      <w:r>
        <w:rPr>
          <w:rFonts w:ascii="IRNazanin" w:hAnsi="IRNazanin" w:eastAsia="IRNazanin"/>
          <w:color w:val="111111"/>
          <w:sz w:val="28"/>
          <w:sz w:val="28"/>
          <w:szCs w:val="28"/>
          <w:rtl w:val="true"/>
          <w:lang w:bidi="fa-IR"/>
        </w:rPr>
        <w:t>و زمین بکر،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ازدواج، در چین نماد سلاح، در سنت سامی زمین کشت نشده، در</w:t>
      </w:r>
    </w:p>
    <w:p>
      <w:pPr>
        <w:pStyle w:val="BookText"/>
        <w:rPr/>
      </w:pPr>
      <w:r>
        <w:rPr>
          <w:rFonts w:ascii="IRNazanin" w:hAnsi="IRNazanin" w:eastAsia="IRNazanin"/>
          <w:color w:val="111111"/>
          <w:sz w:val="28"/>
          <w:sz w:val="28"/>
          <w:szCs w:val="28"/>
          <w:rtl w:val="true"/>
          <w:lang w:bidi="fa-IR"/>
        </w:rPr>
        <w:t>میان مکزیکی ها نماد چاقوی قربانی، در میان کاهنان نماد عامل ریاضت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در اشعار امین</w:t>
      </w:r>
    </w:p>
    <w:p>
      <w:pPr>
        <w:pStyle w:val="BookText"/>
        <w:rPr/>
      </w:pPr>
      <w:r>
        <w:rPr>
          <w:rFonts w:ascii="IRNazanin" w:hAnsi="IRNazanin" w:eastAsia="IRNazanin"/>
          <w:color w:val="111111"/>
          <w:sz w:val="28"/>
          <w:sz w:val="28"/>
          <w:szCs w:val="28"/>
          <w:rtl w:val="true"/>
          <w:lang w:bidi="fa-IR"/>
        </w:rPr>
        <w:t>پور نماد دشمنان ملت ایران و بی 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خاکستر</w:t>
      </w:r>
    </w:p>
    <w:p>
      <w:pPr>
        <w:pStyle w:val="BookText"/>
        <w:rPr/>
      </w:pPr>
      <w:r>
        <w:rPr>
          <w:rFonts w:ascii="IRNazanin" w:hAnsi="IRNazanin" w:eastAsia="IRNazanin"/>
          <w:color w:val="111111"/>
          <w:sz w:val="28"/>
          <w:sz w:val="28"/>
          <w:szCs w:val="28"/>
          <w:rtl w:val="true"/>
          <w:lang w:bidi="fa-IR"/>
        </w:rPr>
        <w:t>نمادگرایی خاکستر قبل</w:t>
      </w:r>
    </w:p>
    <w:p>
      <w:pPr>
        <w:pStyle w:val="BookText"/>
        <w:rPr/>
      </w:pPr>
      <w:r>
        <w:rPr>
          <w:rFonts w:ascii="IRNazanin" w:hAnsi="IRNazanin" w:eastAsia="IRNazanin"/>
          <w:color w:val="111111"/>
          <w:sz w:val="28"/>
          <w:sz w:val="28"/>
          <w:szCs w:val="28"/>
          <w:rtl w:val="true"/>
          <w:lang w:bidi="fa-IR"/>
        </w:rPr>
        <w:t>از هر چیز بر این واقعیت مبتنی است که نهایتاً ارزش بازمانده و تفاله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روح و جسم انسان نماد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 پوچی و بی</w:t>
      </w:r>
    </w:p>
    <w:p>
      <w:pPr>
        <w:pStyle w:val="BookText"/>
        <w:rPr/>
      </w:pPr>
      <w:r>
        <w:rPr>
          <w:rFonts w:ascii="IRNazanin" w:hAnsi="IRNazanin" w:eastAsia="IRNazanin"/>
          <w:color w:val="111111"/>
          <w:sz w:val="28"/>
          <w:sz w:val="28"/>
          <w:szCs w:val="28"/>
          <w:rtl w:val="true"/>
          <w:lang w:bidi="fa-IR"/>
        </w:rPr>
        <w:t>ارزشی و رمز چهارشنبه، نماد قطع علاقه از بی ثباتی های دنیایی و در چین نماد</w:t>
      </w:r>
    </w:p>
    <w:p>
      <w:pPr>
        <w:pStyle w:val="BookText"/>
        <w:rPr/>
      </w:pPr>
      <w:r>
        <w:rPr>
          <w:rFonts w:ascii="IRNazanin" w:hAnsi="IRNazanin" w:eastAsia="IRNazanin"/>
          <w:color w:val="111111"/>
          <w:sz w:val="28"/>
          <w:sz w:val="28"/>
          <w:szCs w:val="28"/>
          <w:rtl w:val="true"/>
          <w:lang w:bidi="fa-IR"/>
        </w:rPr>
        <w:t>خساست، مرگ، خاموشی شغل زندگی و بازگشت ابدی در میان 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کیشه نماد جوانه زدن،</w:t>
      </w:r>
    </w:p>
    <w:p>
      <w:pPr>
        <w:pStyle w:val="BookText"/>
        <w:rPr/>
      </w:pPr>
      <w:r>
        <w:rPr>
          <w:rFonts w:ascii="IRNazanin" w:hAnsi="IRNazanin" w:eastAsia="IRNazanin"/>
          <w:color w:val="111111"/>
          <w:sz w:val="28"/>
          <w:sz w:val="28"/>
          <w:szCs w:val="28"/>
          <w:rtl w:val="true"/>
          <w:lang w:bidi="fa-IR"/>
        </w:rPr>
        <w:t>بازگشت متناوب زندگی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چورتی ها در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ذرت برای مقابله با ارواح خبیث</w:t>
      </w:r>
    </w:p>
    <w:p>
      <w:pPr>
        <w:pStyle w:val="BookText"/>
        <w:rPr/>
      </w:pPr>
      <w:r>
        <w:rPr>
          <w:rFonts w:ascii="IRNazanin" w:hAnsi="IRNazanin" w:eastAsia="IRNazanin"/>
          <w:color w:val="111111"/>
          <w:sz w:val="28"/>
          <w:sz w:val="28"/>
          <w:szCs w:val="28"/>
          <w:rtl w:val="true"/>
          <w:lang w:bidi="fa-IR"/>
        </w:rPr>
        <w:t>صلیب خاکستر می سازند و یا خاکستر را با بذر ذرت مخلوط می کنند با این توصیف نماد</w:t>
      </w:r>
    </w:p>
    <w:p>
      <w:pPr>
        <w:pStyle w:val="BookText"/>
        <w:rPr/>
      </w:pPr>
      <w:r>
        <w:rPr>
          <w:rFonts w:ascii="IRNazanin" w:hAnsi="IRNazanin" w:eastAsia="IRNazanin"/>
          <w:color w:val="111111"/>
          <w:sz w:val="28"/>
          <w:sz w:val="28"/>
          <w:szCs w:val="28"/>
          <w:rtl w:val="true"/>
          <w:lang w:bidi="fa-IR"/>
        </w:rPr>
        <w:t>حفاظت و نابودی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آیین های مسیحیت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 در اشعار امین</w:t>
      </w:r>
    </w:p>
    <w:p>
      <w:pPr>
        <w:pStyle w:val="BookText"/>
        <w:rPr/>
      </w:pPr>
      <w:r>
        <w:rPr>
          <w:rFonts w:ascii="IRNazanin" w:hAnsi="IRNazanin" w:eastAsia="IRNazanin"/>
          <w:color w:val="111111"/>
          <w:sz w:val="28"/>
          <w:sz w:val="28"/>
          <w:szCs w:val="28"/>
          <w:rtl w:val="true"/>
          <w:lang w:bidi="fa-IR"/>
        </w:rPr>
        <w:t>پور نماد پوچی، ناپایداری زندگی و آثار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خاکستر</w:t>
      </w:r>
    </w:p>
    <w:p>
      <w:pPr>
        <w:pStyle w:val="BookText"/>
        <w:rPr/>
      </w:pPr>
      <w:r>
        <w:rPr>
          <w:rFonts w:ascii="IRNazanin" w:hAnsi="IRNazanin" w:eastAsia="IRNazanin"/>
          <w:color w:val="111111"/>
          <w:sz w:val="28"/>
          <w:sz w:val="28"/>
          <w:szCs w:val="28"/>
          <w:rtl w:val="true"/>
          <w:lang w:bidi="fa-IR"/>
        </w:rPr>
        <w:t>نمادگرایی خاکستر قبل</w:t>
      </w:r>
    </w:p>
    <w:p>
      <w:pPr>
        <w:pStyle w:val="BookText"/>
        <w:rPr/>
      </w:pPr>
      <w:r>
        <w:rPr>
          <w:rFonts w:ascii="IRNazanin" w:hAnsi="IRNazanin" w:eastAsia="IRNazanin"/>
          <w:color w:val="111111"/>
          <w:sz w:val="28"/>
          <w:sz w:val="28"/>
          <w:szCs w:val="28"/>
          <w:rtl w:val="true"/>
          <w:lang w:bidi="fa-IR"/>
        </w:rPr>
        <w:t>از هر چیز بر این واقعیت مبتنی است که نهایتاً ارزش بازمانده و تفاله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روح و جسم انسان نماد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 پوچی و بی</w:t>
      </w:r>
    </w:p>
    <w:p>
      <w:pPr>
        <w:pStyle w:val="BookText"/>
        <w:rPr/>
      </w:pPr>
      <w:r>
        <w:rPr>
          <w:rFonts w:ascii="IRNazanin" w:hAnsi="IRNazanin" w:eastAsia="IRNazanin"/>
          <w:color w:val="111111"/>
          <w:sz w:val="28"/>
          <w:sz w:val="28"/>
          <w:szCs w:val="28"/>
          <w:rtl w:val="true"/>
          <w:lang w:bidi="fa-IR"/>
        </w:rPr>
        <w:t>ارزشی و رمز چهارشنبه، نماد قطع علاقه از بی ثباتی های دنیایی و در چین نماد</w:t>
      </w:r>
    </w:p>
    <w:p>
      <w:pPr>
        <w:pStyle w:val="BookText"/>
        <w:rPr/>
      </w:pPr>
      <w:r>
        <w:rPr>
          <w:rFonts w:ascii="IRNazanin" w:hAnsi="IRNazanin" w:eastAsia="IRNazanin"/>
          <w:color w:val="111111"/>
          <w:sz w:val="28"/>
          <w:sz w:val="28"/>
          <w:szCs w:val="28"/>
          <w:rtl w:val="true"/>
          <w:lang w:bidi="fa-IR"/>
        </w:rPr>
        <w:t>خساست، مرگ، خاموشی شغل زندگی و بازگشت ابدی در میان 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کیشه نماد جوانه زدن،</w:t>
      </w:r>
    </w:p>
    <w:p>
      <w:pPr>
        <w:pStyle w:val="BookText"/>
        <w:rPr/>
      </w:pPr>
      <w:r>
        <w:rPr>
          <w:rFonts w:ascii="IRNazanin" w:hAnsi="IRNazanin" w:eastAsia="IRNazanin"/>
          <w:color w:val="111111"/>
          <w:sz w:val="28"/>
          <w:sz w:val="28"/>
          <w:szCs w:val="28"/>
          <w:rtl w:val="true"/>
          <w:lang w:bidi="fa-IR"/>
        </w:rPr>
        <w:t>بازگشت متناوب زندگی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چورتی ها در مزرعه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ذرت برای مقابله با ارواح خبیث</w:t>
      </w:r>
    </w:p>
    <w:p>
      <w:pPr>
        <w:pStyle w:val="BookText"/>
        <w:rPr/>
      </w:pPr>
      <w:r>
        <w:rPr>
          <w:rFonts w:ascii="IRNazanin" w:hAnsi="IRNazanin" w:eastAsia="IRNazanin"/>
          <w:color w:val="111111"/>
          <w:sz w:val="28"/>
          <w:sz w:val="28"/>
          <w:szCs w:val="28"/>
          <w:rtl w:val="true"/>
          <w:lang w:bidi="fa-IR"/>
        </w:rPr>
        <w:t>صلیب خاکستر می سازند و یا خاکستر را با بذر ذرت مخلوط می کنند با این توصیف نماد</w:t>
      </w:r>
    </w:p>
    <w:p>
      <w:pPr>
        <w:pStyle w:val="BookText"/>
        <w:rPr/>
      </w:pPr>
      <w:r>
        <w:rPr>
          <w:rFonts w:ascii="IRNazanin" w:hAnsi="IRNazanin" w:eastAsia="IRNazanin"/>
          <w:color w:val="111111"/>
          <w:sz w:val="28"/>
          <w:sz w:val="28"/>
          <w:szCs w:val="28"/>
          <w:rtl w:val="true"/>
          <w:lang w:bidi="fa-IR"/>
        </w:rPr>
        <w:t>حفاظت و نابودی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آیین های مسیحیت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 در اشعار امین</w:t>
      </w:r>
    </w:p>
    <w:p>
      <w:pPr>
        <w:pStyle w:val="BookText"/>
        <w:rPr/>
      </w:pPr>
      <w:r>
        <w:rPr>
          <w:rFonts w:ascii="IRNazanin" w:hAnsi="IRNazanin" w:eastAsia="IRNazanin"/>
          <w:color w:val="111111"/>
          <w:sz w:val="28"/>
          <w:sz w:val="28"/>
          <w:szCs w:val="28"/>
          <w:rtl w:val="true"/>
          <w:lang w:bidi="fa-IR"/>
        </w:rPr>
        <w:t>پور نماد پوچی، ناپایداری زندگی و آثار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خط 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نوری است مرکزی که از خود خورشید می تابد و بر دیگر مخلوقات پرتو</w:t>
      </w:r>
    </w:p>
    <w:p>
      <w:pPr>
        <w:pStyle w:val="BookText"/>
        <w:rPr/>
      </w:pP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شعاع ها از طبیعتی ناری برخاسته اند و نماد خود خورشید، گرمی،</w:t>
      </w:r>
    </w:p>
    <w:p>
      <w:pPr>
        <w:pStyle w:val="BookText"/>
        <w:rPr/>
      </w:pPr>
      <w:r>
        <w:rPr>
          <w:rFonts w:ascii="IRNazanin" w:hAnsi="IRNazanin" w:eastAsia="IRNazanin"/>
          <w:color w:val="111111"/>
          <w:sz w:val="28"/>
          <w:sz w:val="28"/>
          <w:szCs w:val="28"/>
          <w:rtl w:val="true"/>
          <w:lang w:bidi="fa-IR"/>
        </w:rPr>
        <w:t>باروری و یا بر عکس نماد خشکی و سترونی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خورشید در اشعار</w:t>
      </w:r>
    </w:p>
    <w:p>
      <w:pPr>
        <w:pStyle w:val="BookText"/>
        <w:rPr/>
      </w:pPr>
      <w:r>
        <w:rPr>
          <w:rFonts w:ascii="IRNazanin" w:hAnsi="IRNazanin" w:eastAsia="IRNazanin"/>
          <w:color w:val="111111"/>
          <w:sz w:val="28"/>
          <w:sz w:val="28"/>
          <w:szCs w:val="28"/>
          <w:rtl w:val="true"/>
          <w:lang w:bidi="fa-IR"/>
        </w:rPr>
        <w:t>امین پور نماد اثر مبارزان راه آزادی و گاهی خود مبارزان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خفاش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 بنا به فقه</w:t>
      </w:r>
    </w:p>
    <w:p>
      <w:pPr>
        <w:pStyle w:val="BookText"/>
        <w:rPr/>
      </w:pPr>
      <w:r>
        <w:rPr>
          <w:rFonts w:ascii="IRNazanin" w:hAnsi="IRNazanin" w:eastAsia="IRNazanin"/>
          <w:color w:val="111111"/>
          <w:sz w:val="28"/>
          <w:sz w:val="28"/>
          <w:szCs w:val="28"/>
          <w:rtl w:val="true"/>
          <w:lang w:bidi="fa-IR"/>
        </w:rPr>
        <w:t>موسوی حیوان نجسی است و نماد بت پرستی،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خوشبختی،</w:t>
      </w:r>
    </w:p>
    <w:p>
      <w:pPr>
        <w:pStyle w:val="BookText"/>
        <w:rPr/>
      </w:pPr>
      <w:r>
        <w:rPr>
          <w:rFonts w:ascii="IRNazanin" w:hAnsi="IRNazanin" w:eastAsia="IRNazanin"/>
          <w:color w:val="111111"/>
          <w:sz w:val="28"/>
          <w:sz w:val="28"/>
          <w:szCs w:val="28"/>
          <w:rtl w:val="true"/>
          <w:lang w:bidi="fa-IR"/>
        </w:rPr>
        <w:t>از نگاه چینیان آزروها و عمر طولانی، پنج خوشبختی یعنی ثروت، عمر طولانی، آرامش،</w:t>
      </w:r>
    </w:p>
    <w:p>
      <w:pPr>
        <w:pStyle w:val="BookText"/>
        <w:rPr/>
      </w:pPr>
      <w:r>
        <w:rPr>
          <w:rFonts w:ascii="IRNazanin" w:hAnsi="IRNazanin" w:eastAsia="IRNazanin"/>
          <w:color w:val="111111"/>
          <w:sz w:val="28"/>
          <w:sz w:val="28"/>
          <w:szCs w:val="28"/>
          <w:rtl w:val="true"/>
          <w:lang w:bidi="fa-IR"/>
        </w:rPr>
        <w:t>تقوا، مرگ شیرین، معبری به سوی جایگاه جاودانه، معاشقه با نیروی زمینی، خدای</w:t>
      </w:r>
    </w:p>
    <w:p>
      <w:pPr>
        <w:pStyle w:val="BookText"/>
        <w:rPr/>
      </w:pPr>
      <w:r>
        <w:rPr>
          <w:rFonts w:ascii="IRNazanin" w:hAnsi="IRNazanin" w:eastAsia="IRNazanin"/>
          <w:color w:val="111111"/>
          <w:sz w:val="28"/>
          <w:sz w:val="28"/>
          <w:szCs w:val="28"/>
          <w:rtl w:val="true"/>
          <w:lang w:bidi="fa-IR"/>
        </w:rPr>
        <w:t>آتش، نابودگر زندگی، زایل کننده نور، جانشین بزرگ خدایان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خدای</w:t>
      </w:r>
    </w:p>
    <w:p>
      <w:pPr>
        <w:pStyle w:val="BookText"/>
        <w:rPr/>
      </w:pPr>
      <w:r>
        <w:rPr>
          <w:rFonts w:ascii="IRNazanin" w:hAnsi="IRNazanin" w:eastAsia="IRNazanin"/>
          <w:color w:val="111111"/>
          <w:sz w:val="28"/>
          <w:sz w:val="28"/>
          <w:szCs w:val="28"/>
          <w:rtl w:val="true"/>
          <w:lang w:bidi="fa-IR"/>
        </w:rPr>
        <w:t>مرگ، سرخ پوستان زونی آن را نماد بشارت دهنده باران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نماد</w:t>
      </w:r>
    </w:p>
    <w:p>
      <w:pPr>
        <w:pStyle w:val="BookText"/>
        <w:rPr/>
      </w:pPr>
      <w:r>
        <w:rPr>
          <w:rFonts w:ascii="IRNazanin" w:hAnsi="IRNazanin" w:eastAsia="IRNazanin"/>
          <w:color w:val="111111"/>
          <w:sz w:val="28"/>
          <w:sz w:val="28"/>
          <w:szCs w:val="28"/>
          <w:rtl w:val="true"/>
          <w:lang w:bidi="fa-IR"/>
        </w:rPr>
        <w:t>بصیرت و در مفهوم منفی نماد دشمن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بزرگ آن نماد شنوایی، در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نمادگرایی شبانه نماد رشد زیاد از حد و بد شکل، در روز نماد وصلت، در </w:t>
      </w:r>
    </w:p>
    <w:p>
      <w:pPr>
        <w:pStyle w:val="BookText"/>
        <w:rPr/>
      </w:pPr>
      <w:r>
        <w:rPr>
          <w:rFonts w:ascii="IRNazanin" w:hAnsi="IRNazanin" w:eastAsia="IRNazanin"/>
          <w:color w:val="111111"/>
          <w:sz w:val="28"/>
          <w:sz w:val="28"/>
          <w:szCs w:val="28"/>
          <w:rtl w:val="true"/>
          <w:lang w:bidi="fa-IR"/>
        </w:rPr>
        <w:t>شمایل نگاری رنسانس نماد زن باردار، در آثار هندی ژرمن نماد هوس، حقد و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پرواز ناکامل، در کیهان شناسی بالداران خفاش نماد موجودی ملعون، کفر و زندقه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موجودی روح از کف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 در اشعار امین</w:t>
      </w:r>
    </w:p>
    <w:p>
      <w:pPr>
        <w:pStyle w:val="BookText"/>
        <w:rPr/>
      </w:pPr>
      <w:r>
        <w:rPr>
          <w:rFonts w:ascii="IRNazanin" w:hAnsi="IRNazanin" w:eastAsia="IRNazanin"/>
          <w:color w:val="111111"/>
          <w:sz w:val="28"/>
          <w:sz w:val="28"/>
          <w:szCs w:val="28"/>
          <w:rtl w:val="true"/>
          <w:lang w:bidi="fa-IR"/>
        </w:rPr>
        <w:t>پور نماد دشمنی است که از نورگریزان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درخت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از نظر مضامین</w:t>
      </w:r>
    </w:p>
    <w:p>
      <w:pPr>
        <w:pStyle w:val="BookText"/>
        <w:rPr/>
      </w:pPr>
      <w:r>
        <w:rPr>
          <w:rFonts w:ascii="IRNazanin" w:hAnsi="IRNazanin" w:eastAsia="IRNazanin"/>
          <w:color w:val="111111"/>
          <w:sz w:val="28"/>
          <w:sz w:val="28"/>
          <w:szCs w:val="28"/>
          <w:rtl w:val="true"/>
          <w:lang w:bidi="fa-IR"/>
        </w:rPr>
        <w:t>نمادین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نماد تقدس می گذرد و شکلی کلی می گیرد و به یک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آیینی</w:t>
      </w:r>
    </w:p>
    <w:p>
      <w:pPr>
        <w:pStyle w:val="BookText"/>
        <w:rPr/>
      </w:pP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زندگی، قائمیت، مرگ و باززایی، ارتباط میان زمین و آسمان در</w:t>
      </w:r>
    </w:p>
    <w:p>
      <w:pPr>
        <w:pStyle w:val="BookText"/>
        <w:rPr/>
      </w:pPr>
      <w:r>
        <w:rPr>
          <w:rFonts w:ascii="IRNazanin" w:hAnsi="IRNazanin" w:eastAsia="IRNazanin"/>
          <w:color w:val="111111"/>
          <w:sz w:val="28"/>
          <w:sz w:val="28"/>
          <w:szCs w:val="28"/>
          <w:rtl w:val="true"/>
          <w:lang w:bidi="fa-IR"/>
        </w:rPr>
        <w:t>فرقه شیعه اسماعیلی نماد حقیقت یعنی وحدت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سرخپوستان</w:t>
      </w:r>
    </w:p>
    <w:p>
      <w:pPr>
        <w:pStyle w:val="BookText"/>
        <w:rPr/>
      </w:pPr>
      <w:r>
        <w:rPr>
          <w:rFonts w:ascii="IRNazanin" w:hAnsi="IRNazanin" w:eastAsia="IRNazanin"/>
          <w:color w:val="111111"/>
          <w:sz w:val="28"/>
          <w:sz w:val="28"/>
          <w:szCs w:val="28"/>
          <w:rtl w:val="true"/>
          <w:lang w:bidi="fa-IR"/>
        </w:rPr>
        <w:t>نماد عروج ارواح، درخت غار نماد جاودانگی، زنده شدن متناوب، دور مرگ و بازگشت به</w:t>
      </w:r>
    </w:p>
    <w:p>
      <w:pPr>
        <w:pStyle w:val="BookText"/>
        <w:rPr/>
      </w:pPr>
      <w:r>
        <w:rPr>
          <w:rFonts w:ascii="IRNazanin" w:hAnsi="IRNazanin" w:eastAsia="IRNazanin"/>
          <w:color w:val="111111"/>
          <w:sz w:val="28"/>
          <w:sz w:val="28"/>
          <w:szCs w:val="28"/>
          <w:rtl w:val="true"/>
          <w:lang w:bidi="fa-IR"/>
        </w:rPr>
        <w:t>زندگی، پویایی زندگی، بودا، درخت واژگونه نماد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تفکر افراشته،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الهام، عالم معنی، نور، قدرت، محور جهان، معرفت، علم به</w:t>
      </w:r>
    </w:p>
    <w:p>
      <w:pPr>
        <w:pStyle w:val="BookText"/>
        <w:rPr/>
      </w:pPr>
      <w:r>
        <w:rPr>
          <w:rFonts w:ascii="IRNazanin" w:hAnsi="IRNazanin" w:eastAsia="IRNazanin"/>
          <w:color w:val="111111"/>
          <w:sz w:val="28"/>
          <w:sz w:val="28"/>
          <w:szCs w:val="28"/>
          <w:rtl w:val="true"/>
          <w:lang w:bidi="fa-IR"/>
        </w:rPr>
        <w:t>نیک و بد، باروری و زایش، ازدواج، منبع زندگی، نیرو، قدرت عظیم خورشید، مادر</w:t>
      </w:r>
    </w:p>
    <w:p>
      <w:pPr>
        <w:pStyle w:val="BookText"/>
        <w:rPr/>
      </w:pPr>
      <w:r>
        <w:rPr>
          <w:rFonts w:ascii="IRNazanin" w:hAnsi="IRNazanin" w:eastAsia="IRNazanin"/>
          <w:color w:val="111111"/>
          <w:sz w:val="28"/>
          <w:sz w:val="28"/>
          <w:szCs w:val="28"/>
          <w:rtl w:val="true"/>
          <w:lang w:bidi="fa-IR"/>
        </w:rPr>
        <w:t>بارور، اخته کردن، اسباب و اعقاب معرفت، رشد یک قوم و خانواده، قدرت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یک پادشاه، مرگ درختان بزرگ در مزامیر، دشمن و جاه طلبی از معانی نمادین درخت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نماد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در اشعار امین</w:t>
      </w:r>
    </w:p>
    <w:p>
      <w:pPr>
        <w:pStyle w:val="BookText"/>
        <w:rPr/>
      </w:pPr>
      <w:r>
        <w:rPr>
          <w:rFonts w:ascii="IRNazanin" w:hAnsi="IRNazanin" w:eastAsia="IRNazanin"/>
          <w:color w:val="111111"/>
          <w:sz w:val="28"/>
          <w:sz w:val="28"/>
          <w:szCs w:val="28"/>
          <w:rtl w:val="true"/>
          <w:lang w:bidi="fa-IR"/>
        </w:rPr>
        <w:t>پور نماد مردم مقاوم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درخت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از نظر مضامین</w:t>
      </w:r>
    </w:p>
    <w:p>
      <w:pPr>
        <w:pStyle w:val="BookText"/>
        <w:rPr/>
      </w:pPr>
      <w:r>
        <w:rPr>
          <w:rFonts w:ascii="IRNazanin" w:hAnsi="IRNazanin" w:eastAsia="IRNazanin"/>
          <w:color w:val="111111"/>
          <w:sz w:val="28"/>
          <w:sz w:val="28"/>
          <w:szCs w:val="28"/>
          <w:rtl w:val="true"/>
          <w:lang w:bidi="fa-IR"/>
        </w:rPr>
        <w:t>نمادین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نماد تقدس می گذرد و شکلی کلی می گیرد و به یک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آیینی</w:t>
      </w:r>
    </w:p>
    <w:p>
      <w:pPr>
        <w:pStyle w:val="BookText"/>
        <w:rPr/>
      </w:pP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زندگی، قائمیت، مرگ و باززایی، ارتباط میان زمین و آسمان در</w:t>
      </w:r>
    </w:p>
    <w:p>
      <w:pPr>
        <w:pStyle w:val="BookText"/>
        <w:rPr/>
      </w:pPr>
      <w:r>
        <w:rPr>
          <w:rFonts w:ascii="IRNazanin" w:hAnsi="IRNazanin" w:eastAsia="IRNazanin"/>
          <w:color w:val="111111"/>
          <w:sz w:val="28"/>
          <w:sz w:val="28"/>
          <w:szCs w:val="28"/>
          <w:rtl w:val="true"/>
          <w:lang w:bidi="fa-IR"/>
        </w:rPr>
        <w:t>فرقه شیعه اسماعیلی نماد حقیقت یعنی وحدت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سرخپوستان</w:t>
      </w:r>
    </w:p>
    <w:p>
      <w:pPr>
        <w:pStyle w:val="BookText"/>
        <w:rPr/>
      </w:pPr>
      <w:r>
        <w:rPr>
          <w:rFonts w:ascii="IRNazanin" w:hAnsi="IRNazanin" w:eastAsia="IRNazanin"/>
          <w:color w:val="111111"/>
          <w:sz w:val="28"/>
          <w:sz w:val="28"/>
          <w:szCs w:val="28"/>
          <w:rtl w:val="true"/>
          <w:lang w:bidi="fa-IR"/>
        </w:rPr>
        <w:t>نماد عروج ارواح، درخت غار نماد جاودانگی، زنده شدن متناوب، دور مرگ و بازگشت به</w:t>
      </w:r>
    </w:p>
    <w:p>
      <w:pPr>
        <w:pStyle w:val="BookText"/>
        <w:rPr/>
      </w:pPr>
      <w:r>
        <w:rPr>
          <w:rFonts w:ascii="IRNazanin" w:hAnsi="IRNazanin" w:eastAsia="IRNazanin"/>
          <w:color w:val="111111"/>
          <w:sz w:val="28"/>
          <w:sz w:val="28"/>
          <w:szCs w:val="28"/>
          <w:rtl w:val="true"/>
          <w:lang w:bidi="fa-IR"/>
        </w:rPr>
        <w:t>زندگی، پویایی زندگی، بودا، درخت واژگونه نماد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تفکر افراشته،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الهام، عالم معنی، نور، قدرت، محور جهان، معرفت، علم به</w:t>
      </w:r>
    </w:p>
    <w:p>
      <w:pPr>
        <w:pStyle w:val="BookText"/>
        <w:rPr/>
      </w:pPr>
      <w:r>
        <w:rPr>
          <w:rFonts w:ascii="IRNazanin" w:hAnsi="IRNazanin" w:eastAsia="IRNazanin"/>
          <w:color w:val="111111"/>
          <w:sz w:val="28"/>
          <w:sz w:val="28"/>
          <w:szCs w:val="28"/>
          <w:rtl w:val="true"/>
          <w:lang w:bidi="fa-IR"/>
        </w:rPr>
        <w:t>نیک و بد، باروری و زایش، ازدواج، منبع زندگی، نیرو، قدرت عظیم خورشید، مادر</w:t>
      </w:r>
    </w:p>
    <w:p>
      <w:pPr>
        <w:pStyle w:val="BookText"/>
        <w:rPr/>
      </w:pPr>
      <w:r>
        <w:rPr>
          <w:rFonts w:ascii="IRNazanin" w:hAnsi="IRNazanin" w:eastAsia="IRNazanin"/>
          <w:color w:val="111111"/>
          <w:sz w:val="28"/>
          <w:sz w:val="28"/>
          <w:szCs w:val="28"/>
          <w:rtl w:val="true"/>
          <w:lang w:bidi="fa-IR"/>
        </w:rPr>
        <w:t>بارور، اخته کردن، اسباب و اعقاب معرفت، رشد یک قوم و خانواده، قدرت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یک پادشاه، مرگ درختان بزرگ در مزامیر، دشمن و جاه طلبی از معانی نمادین درخت</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نماد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در اشعار امین</w:t>
      </w:r>
    </w:p>
    <w:p>
      <w:pPr>
        <w:pStyle w:val="BookText"/>
        <w:rPr/>
      </w:pPr>
      <w:r>
        <w:rPr>
          <w:rFonts w:ascii="IRNazanin" w:hAnsi="IRNazanin" w:eastAsia="IRNazanin"/>
          <w:color w:val="111111"/>
          <w:sz w:val="28"/>
          <w:sz w:val="28"/>
          <w:szCs w:val="28"/>
          <w:rtl w:val="true"/>
          <w:lang w:bidi="fa-IR"/>
        </w:rPr>
        <w:t>پور نماد مردم مقاوم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نماد فعالیت،</w:t>
      </w:r>
    </w:p>
    <w:p>
      <w:pPr>
        <w:pStyle w:val="BookText"/>
        <w:rPr/>
      </w:pPr>
      <w:r>
        <w:rPr>
          <w:rFonts w:ascii="IRNazanin" w:hAnsi="IRNazanin" w:eastAsia="IRNazanin"/>
          <w:color w:val="111111"/>
          <w:sz w:val="28"/>
          <w:sz w:val="28"/>
          <w:szCs w:val="28"/>
          <w:rtl w:val="true"/>
          <w:lang w:bidi="fa-IR"/>
        </w:rPr>
        <w:t>قدرت، استیلا،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حکمرانی، عدالت، رحمت، برکت، تقدس، عمل حکیمانه، بی عملی</w:t>
      </w:r>
    </w:p>
    <w:p>
      <w:pPr>
        <w:pStyle w:val="BookText"/>
        <w:rPr/>
      </w:pPr>
      <w:r>
        <w:rPr>
          <w:rFonts w:ascii="IRNazanin" w:hAnsi="IRNazanin" w:eastAsia="IRNazanin"/>
          <w:color w:val="111111"/>
          <w:sz w:val="28"/>
          <w:sz w:val="28"/>
          <w:szCs w:val="28"/>
          <w:rtl w:val="true"/>
          <w:lang w:bidi="fa-IR"/>
        </w:rPr>
        <w:t>در حکمت، دست بسته نماد رازپوشی، رموز عرفانی، دست باز به سوی بالا نماد ترس و</w:t>
      </w:r>
    </w:p>
    <w:p>
      <w:pPr>
        <w:pStyle w:val="BookText"/>
        <w:rPr/>
      </w:pPr>
      <w:r>
        <w:rPr>
          <w:rFonts w:ascii="IRNazanin" w:hAnsi="IRNazanin" w:eastAsia="IRNazanin"/>
          <w:color w:val="111111"/>
          <w:sz w:val="28"/>
          <w:sz w:val="28"/>
          <w:szCs w:val="28"/>
          <w:rtl w:val="true"/>
          <w:lang w:bidi="fa-IR"/>
        </w:rPr>
        <w:t>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نیک بختی، حالت تمرکز، شهادت زمین، اشاره ، موعظه، بحث و</w:t>
      </w:r>
    </w:p>
    <w:p>
      <w:pPr>
        <w:pStyle w:val="BookText"/>
        <w:rPr/>
      </w:pPr>
      <w:r>
        <w:rPr>
          <w:rFonts w:ascii="IRNazanin" w:hAnsi="IRNazanin" w:eastAsia="IRNazanin"/>
          <w:color w:val="111111"/>
          <w:sz w:val="28"/>
          <w:sz w:val="28"/>
          <w:szCs w:val="28"/>
          <w:rtl w:val="true"/>
          <w:lang w:bidi="fa-IR"/>
        </w:rPr>
        <w:t>بیان، مناظره و گفتگو، آرامش، رسوخ در آگاهی، تمکین و تواضع، احترام، پذیرش و</w:t>
      </w:r>
    </w:p>
    <w:p>
      <w:pPr>
        <w:pStyle w:val="BookText"/>
        <w:rPr/>
      </w:pPr>
      <w:r>
        <w:rPr>
          <w:rFonts w:ascii="IRNazanin" w:hAnsi="IRNazanin" w:eastAsia="IRNazanin"/>
          <w:color w:val="111111"/>
          <w:sz w:val="28"/>
          <w:sz w:val="28"/>
          <w:szCs w:val="28"/>
          <w:rtl w:val="true"/>
          <w:lang w:bidi="fa-IR"/>
        </w:rPr>
        <w:t>خدای پنجم روز از معانی نمادین 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مکزیکی نماد مرگ، در تورات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نماد تورات و انجیل، </w:t>
      </w:r>
    </w:p>
    <w:p>
      <w:pPr>
        <w:pStyle w:val="BookText"/>
        <w:rPr/>
      </w:pPr>
      <w:r>
        <w:rPr>
          <w:rFonts w:ascii="IRNazanin" w:hAnsi="IRNazanin" w:eastAsia="IRNazanin"/>
          <w:color w:val="111111"/>
          <w:sz w:val="28"/>
          <w:sz w:val="28"/>
          <w:szCs w:val="28"/>
          <w:rtl w:val="true"/>
          <w:lang w:bidi="fa-IR"/>
        </w:rPr>
        <w:t>چشم پوشی، انتقال نیرو، عمل ممتاز کردن، 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229-220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در اشعار امین</w:t>
      </w:r>
    </w:p>
    <w:p>
      <w:pPr>
        <w:pStyle w:val="BookText"/>
        <w:rPr/>
      </w:pPr>
      <w:r>
        <w:rPr>
          <w:rFonts w:ascii="IRNazanin" w:hAnsi="IRNazanin" w:eastAsia="IRNazanin"/>
          <w:color w:val="111111"/>
          <w:sz w:val="28"/>
          <w:sz w:val="28"/>
          <w:szCs w:val="28"/>
          <w:rtl w:val="true"/>
          <w:lang w:bidi="fa-IR"/>
        </w:rPr>
        <w:t>پور نماد صداقت، دوستی، ارتباط و صمیمیت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رودخانه</w:t>
      </w:r>
    </w:p>
    <w:p>
      <w:pPr>
        <w:pStyle w:val="BookText"/>
        <w:rPr/>
      </w:pPr>
      <w:r>
        <w:rPr>
          <w:rFonts w:ascii="IRNazanin" w:hAnsi="IRNazanin" w:eastAsia="IRNazanin"/>
          <w:color w:val="111111"/>
          <w:sz w:val="28"/>
          <w:sz w:val="28"/>
          <w:szCs w:val="28"/>
          <w:rtl w:val="true"/>
          <w:lang w:bidi="fa-IR"/>
        </w:rPr>
        <w:t>پدیده های طبیعی</w:t>
      </w:r>
    </w:p>
    <w:p>
      <w:pPr>
        <w:pStyle w:val="BookText"/>
        <w:rPr/>
      </w:pP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رود فراگیری و جریانی از شکل های گوناگون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حاصلخیزی،</w:t>
      </w:r>
    </w:p>
    <w:p>
      <w:pPr>
        <w:pStyle w:val="BookText"/>
        <w:rPr/>
      </w:pPr>
      <w:r>
        <w:rPr>
          <w:rFonts w:ascii="IRNazanin" w:hAnsi="IRNazanin" w:eastAsia="IRNazanin"/>
          <w:color w:val="111111"/>
          <w:sz w:val="28"/>
          <w:sz w:val="28"/>
          <w:szCs w:val="28"/>
          <w:rtl w:val="true"/>
          <w:lang w:bidi="fa-IR"/>
        </w:rPr>
        <w:t>مرگ و احیاست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رود جریان زندگی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آب نماد بازگشت به</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آب نماد عبور از مانعی که دو محوطه را از هم جدا</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برین در سنت یهود نماد برکت، رحمت و اثرات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گنگ نماد</w:t>
      </w:r>
    </w:p>
    <w:p>
      <w:pPr>
        <w:pStyle w:val="BookText"/>
        <w:rPr/>
      </w:pPr>
      <w:r>
        <w:rPr>
          <w:rFonts w:ascii="IRNazanin" w:hAnsi="IRNazanin" w:eastAsia="IRNazanin"/>
          <w:color w:val="111111"/>
          <w:sz w:val="28"/>
          <w:sz w:val="28"/>
          <w:szCs w:val="28"/>
          <w:rtl w:val="true"/>
          <w:lang w:bidi="fa-IR"/>
        </w:rPr>
        <w:t>آب های برین است و چون همه چیز را تصفیه می کند نماد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رود نماد</w:t>
      </w:r>
    </w:p>
    <w:p>
      <w:pPr>
        <w:pStyle w:val="BookText"/>
        <w:rPr/>
      </w:pPr>
      <w:r>
        <w:rPr>
          <w:rFonts w:ascii="IRNazanin" w:hAnsi="IRNazanin" w:eastAsia="IRNazanin"/>
          <w:color w:val="111111"/>
          <w:sz w:val="28"/>
          <w:sz w:val="28"/>
          <w:szCs w:val="28"/>
          <w:rtl w:val="true"/>
          <w:lang w:bidi="fa-IR"/>
        </w:rPr>
        <w:t>تزکیه ای است که باروری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تقدس، باروری، خشم و</w:t>
      </w:r>
    </w:p>
    <w:p>
      <w:pPr>
        <w:pStyle w:val="BookText"/>
        <w:rPr/>
      </w:pPr>
      <w:r>
        <w:rPr>
          <w:rFonts w:ascii="IRNazanin" w:hAnsi="IRNazanin" w:eastAsia="IRNazanin"/>
          <w:color w:val="111111"/>
          <w:sz w:val="28"/>
          <w:sz w:val="28"/>
          <w:szCs w:val="28"/>
          <w:rtl w:val="true"/>
          <w:lang w:bidi="fa-IR"/>
        </w:rPr>
        <w:t>مکافات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رودها نماد وجود بشری، جریان پی در پی امیال و احساسات، نیات و</w:t>
      </w:r>
    </w:p>
    <w:p>
      <w:pPr>
        <w:pStyle w:val="BookText"/>
        <w:rPr/>
      </w:pPr>
      <w:r>
        <w:rPr>
          <w:rFonts w:ascii="IRNazanin" w:hAnsi="IRNazanin" w:eastAsia="IRNazanin"/>
          <w:color w:val="111111"/>
          <w:sz w:val="28"/>
          <w:sz w:val="28"/>
          <w:szCs w:val="28"/>
          <w:rtl w:val="true"/>
          <w:lang w:bidi="fa-IR"/>
        </w:rPr>
        <w:t>انحرافات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یک رود در رود دیگر نماد داخل شدن روح در جسم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در اشعار امین</w:t>
      </w:r>
    </w:p>
    <w:p>
      <w:pPr>
        <w:pStyle w:val="BookText"/>
        <w:rPr/>
      </w:pPr>
      <w:r>
        <w:rPr>
          <w:rFonts w:ascii="IRNazanin" w:hAnsi="IRNazanin" w:eastAsia="IRNazanin"/>
          <w:color w:val="111111"/>
          <w:sz w:val="28"/>
          <w:sz w:val="28"/>
          <w:szCs w:val="28"/>
          <w:rtl w:val="true"/>
          <w:lang w:bidi="fa-IR"/>
        </w:rPr>
        <w:t>پور نماد ملکوت و دشمنان کشور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نه گندم نه سیب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ریشه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به عنوان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اصلی حیات یک درخت نماد حیات و زندگی، استحکام، مقاومت، تغذیه، وابستگی، اسارت،</w:t>
      </w:r>
    </w:p>
    <w:p>
      <w:pPr>
        <w:pStyle w:val="BookText"/>
        <w:rPr/>
      </w:pPr>
      <w:r>
        <w:rPr>
          <w:rFonts w:ascii="IRNazanin" w:hAnsi="IRNazanin" w:eastAsia="IRNazanin"/>
          <w:color w:val="111111"/>
          <w:sz w:val="28"/>
          <w:sz w:val="28"/>
          <w:szCs w:val="28"/>
          <w:rtl w:val="true"/>
          <w:lang w:bidi="fa-IR"/>
        </w:rPr>
        <w:t>ارتباط، تیکه گاه، تعلق، ارتباط زندگی معنوی و مادی، پاکی و خلوص، سرمنشأ ظهور،</w:t>
      </w:r>
    </w:p>
    <w:p>
      <w:pPr>
        <w:pStyle w:val="BookText"/>
        <w:rPr/>
      </w:pPr>
      <w:r>
        <w:rPr>
          <w:rFonts w:ascii="IRNazanin" w:hAnsi="IRNazanin" w:eastAsia="IRNazanin"/>
          <w:color w:val="111111"/>
          <w:sz w:val="28"/>
          <w:sz w:val="28"/>
          <w:szCs w:val="28"/>
          <w:rtl w:val="true"/>
          <w:lang w:bidi="fa-IR"/>
        </w:rPr>
        <w:t>باروری، قطع ریشه نماد مرگ و اخته کردن، سرانجام نماد کل وجود و هستی</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در اشعار امین</w:t>
      </w:r>
    </w:p>
    <w:p>
      <w:pPr>
        <w:pStyle w:val="BookText"/>
        <w:rPr/>
      </w:pPr>
      <w:r>
        <w:rPr>
          <w:rFonts w:ascii="IRNazanin" w:hAnsi="IRNazanin" w:eastAsia="IRNazanin"/>
          <w:color w:val="111111"/>
          <w:sz w:val="28"/>
          <w:sz w:val="28"/>
          <w:szCs w:val="28"/>
          <w:rtl w:val="true"/>
          <w:lang w:bidi="fa-IR"/>
        </w:rPr>
        <w:t>پور نماد برقراری ارتباط، حیات و تغذیه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های ناگهان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زرد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رنگی شدید، سخت و</w:t>
      </w:r>
    </w:p>
    <w:p>
      <w:pPr>
        <w:pStyle w:val="BookText"/>
        <w:rPr/>
      </w:pPr>
      <w:r>
        <w:rPr>
          <w:rFonts w:ascii="IRNazanin" w:hAnsi="IRNazanin" w:eastAsia="IRNazanin"/>
          <w:color w:val="111111"/>
          <w:sz w:val="28"/>
          <w:sz w:val="28"/>
          <w:szCs w:val="28"/>
          <w:rtl w:val="true"/>
          <w:lang w:bidi="fa-IR"/>
        </w:rPr>
        <w:t>تیز،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نماد قدرت، نور، زندگی،</w:t>
      </w:r>
    </w:p>
    <w:p>
      <w:pPr>
        <w:pStyle w:val="BookText"/>
        <w:rPr/>
      </w:pPr>
      <w:r>
        <w:rPr>
          <w:rFonts w:ascii="IRNazanin" w:hAnsi="IRNazanin" w:eastAsia="IRNazanin"/>
          <w:color w:val="111111"/>
          <w:sz w:val="28"/>
          <w:sz w:val="28"/>
          <w:szCs w:val="28"/>
          <w:rtl w:val="true"/>
          <w:lang w:bidi="fa-IR"/>
        </w:rPr>
        <w:t>جوانی، ابدیت الهی، ارتباط میان انسان و خدا، جوهر الهی، زندگی جاودان، ایمان،</w:t>
      </w:r>
    </w:p>
    <w:p>
      <w:pPr>
        <w:pStyle w:val="BookText"/>
        <w:rPr/>
      </w:pPr>
      <w:r>
        <w:rPr>
          <w:rFonts w:ascii="IRNazanin" w:hAnsi="IRNazanin" w:eastAsia="IRNazanin"/>
          <w:color w:val="111111"/>
          <w:sz w:val="28"/>
          <w:sz w:val="28"/>
          <w:szCs w:val="28"/>
          <w:rtl w:val="true"/>
          <w:lang w:bidi="fa-IR"/>
        </w:rPr>
        <w:t>خلوص اصیل، راهنمای ارواح، زمین بارور، افول، پیری، مرگ، تجدید و احیای دوباره،</w:t>
      </w:r>
    </w:p>
    <w:p>
      <w:pPr>
        <w:pStyle w:val="BookText"/>
        <w:rPr/>
      </w:pPr>
      <w:r>
        <w:rPr>
          <w:rFonts w:ascii="IRNazanin" w:hAnsi="IRNazanin" w:eastAsia="IRNazanin"/>
          <w:color w:val="111111"/>
          <w:sz w:val="28"/>
          <w:sz w:val="28"/>
          <w:szCs w:val="28"/>
          <w:rtl w:val="true"/>
          <w:lang w:bidi="fa-IR"/>
        </w:rPr>
        <w:t>انحراف در ایمان، هوش، زندگی جاوید و فضیلت ها، غرور، تفرعن، فریب خورده، خیانت،</w:t>
      </w:r>
    </w:p>
    <w:p>
      <w:pPr>
        <w:pStyle w:val="BookText"/>
        <w:rPr/>
      </w:pPr>
      <w:r>
        <w:rPr>
          <w:rFonts w:ascii="IRNazanin" w:hAnsi="IRNazanin" w:eastAsia="IRNazanin"/>
          <w:color w:val="111111"/>
          <w:sz w:val="28"/>
          <w:sz w:val="28"/>
          <w:szCs w:val="28"/>
          <w:rtl w:val="true"/>
          <w:lang w:bidi="fa-IR"/>
        </w:rPr>
        <w:t>شکست، سنگدلی، پنهان کاری، دریدگی، عشق، هماهنگی، حسادت، بی وفایی و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اسلام زرد طلایی نماد خرد و اندرزهای نیکو و زرد مات نماد خیانت و اغفال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452-448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در اشعار امین</w:t>
      </w:r>
    </w:p>
    <w:p>
      <w:pPr>
        <w:pStyle w:val="BookText"/>
        <w:rPr/>
      </w:pPr>
      <w:r>
        <w:rPr>
          <w:rFonts w:ascii="IRNazanin" w:hAnsi="IRNazanin" w:eastAsia="IRNazanin"/>
          <w:color w:val="111111"/>
          <w:sz w:val="28"/>
          <w:sz w:val="28"/>
          <w:szCs w:val="28"/>
          <w:rtl w:val="true"/>
          <w:lang w:bidi="fa-IR"/>
        </w:rPr>
        <w:t>پور نماد جدایی، انتقال از مادیت به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نماد مقابل</w:t>
      </w:r>
    </w:p>
    <w:p>
      <w:p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از زمین زاده می شوند پس زمین نماد باروری و 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های خاک زیاد است، پس خاک با توجه به این فضیلت ها نماد نرمی، انعطاف،</w:t>
      </w:r>
    </w:p>
    <w:p>
      <w:pPr>
        <w:pStyle w:val="BookText"/>
        <w:rPr/>
      </w:pPr>
      <w:r>
        <w:rPr>
          <w:rFonts w:ascii="IRNazanin" w:hAnsi="IRNazanin" w:eastAsia="IRNazanin"/>
          <w:color w:val="111111"/>
          <w:sz w:val="28"/>
          <w:sz w:val="28"/>
          <w:szCs w:val="28"/>
          <w:rtl w:val="true"/>
          <w:lang w:bidi="fa-IR"/>
        </w:rPr>
        <w:t>پایداری، صلح آمیزی، تواضع و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نماد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نخستین خلقت تمام</w:t>
      </w:r>
    </w:p>
    <w:p>
      <w:pPr>
        <w:pStyle w:val="BookText"/>
        <w:rPr/>
      </w:pPr>
      <w:r>
        <w:rPr>
          <w:rFonts w:ascii="IRNazanin" w:hAnsi="IRNazanin" w:eastAsia="IRNazanin"/>
          <w:color w:val="111111"/>
          <w:sz w:val="28"/>
          <w:sz w:val="28"/>
          <w:szCs w:val="28"/>
          <w:rtl w:val="true"/>
          <w:lang w:bidi="fa-IR"/>
        </w:rPr>
        <w:t>موجودات خصوصاً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زهدان آفرینش، وظایف مادرانه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مذهب ودایی زمین نماد مادر،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وجود زندگی و پشتیبان در برابر قوای</w:t>
      </w:r>
    </w:p>
    <w:p>
      <w:pPr>
        <w:pStyle w:val="BookText"/>
        <w:rPr/>
      </w:pPr>
      <w:r>
        <w:rPr>
          <w:rFonts w:ascii="IRNazanin" w:hAnsi="IRNazanin" w:eastAsia="IRNazanin"/>
          <w:color w:val="111111"/>
          <w:sz w:val="28"/>
          <w:sz w:val="28"/>
          <w:szCs w:val="28"/>
          <w:rtl w:val="true"/>
          <w:lang w:bidi="fa-IR"/>
        </w:rPr>
        <w:t>نابودگر در برخی قبایل آفریقایی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خاک را می خورد که خود نماد همذات پنداری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نماد دایه است زیرا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جانوران را 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خاستگاه زندگی</w:t>
      </w:r>
    </w:p>
    <w:p>
      <w:pPr>
        <w:pStyle w:val="BookText"/>
        <w:rPr/>
      </w:pPr>
      <w:r>
        <w:rPr>
          <w:rFonts w:ascii="IRNazanin" w:hAnsi="IRNazanin" w:eastAsia="IRNazanin"/>
          <w:color w:val="111111"/>
          <w:sz w:val="28"/>
          <w:sz w:val="28"/>
          <w:szCs w:val="28"/>
          <w:rtl w:val="true"/>
          <w:lang w:bidi="fa-IR"/>
        </w:rPr>
        <w:t>تمام موجودات و مادر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آزتک ها زمین دو وجه متضاد نمادین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غذادهنده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نماد مرکز دنیا و مرکز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دیل پل</w:t>
      </w:r>
    </w:p>
    <w:p>
      <w:pPr>
        <w:pStyle w:val="BookText"/>
        <w:rPr/>
      </w:pPr>
      <w:r>
        <w:rPr>
          <w:rFonts w:ascii="IRNazanin" w:hAnsi="IRNazanin" w:eastAsia="IRNazanin"/>
          <w:color w:val="111111"/>
          <w:sz w:val="28"/>
          <w:sz w:val="28"/>
          <w:szCs w:val="28"/>
          <w:rtl w:val="true"/>
          <w:lang w:bidi="fa-IR"/>
        </w:rPr>
        <w:t>سطح زمین نماد موجودی آگاه و زیر زمین ناخودآگاه و قله های نزدیک آسمان نماد</w:t>
      </w:r>
    </w:p>
    <w:p>
      <w:pPr>
        <w:pStyle w:val="BookText"/>
        <w:rPr/>
      </w:pPr>
      <w:r>
        <w:rPr>
          <w:rFonts w:ascii="IRNazanin" w:hAnsi="IRNazanin" w:eastAsia="IRNazanin"/>
          <w:color w:val="111111"/>
          <w:sz w:val="28"/>
          <w:sz w:val="28"/>
          <w:szCs w:val="28"/>
          <w:rtl w:val="true"/>
          <w:lang w:bidi="fa-IR"/>
        </w:rPr>
        <w:t>فوق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تمامی زمین نماد آگاهی و ستیز میان آن ها نماد امیان</w:t>
      </w:r>
    </w:p>
    <w:p>
      <w:pPr>
        <w:pStyle w:val="BookText"/>
        <w:rPr/>
      </w:pPr>
      <w:r>
        <w:rPr>
          <w:rFonts w:ascii="IRNazanin" w:hAnsi="IRNazanin" w:eastAsia="IRNazanin"/>
          <w:color w:val="111111"/>
          <w:sz w:val="28"/>
          <w:sz w:val="28"/>
          <w:szCs w:val="28"/>
          <w:rtl w:val="true"/>
          <w:lang w:bidi="fa-IR"/>
        </w:rPr>
        <w:t>زمینی، فساد و تباهی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467-461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در اشعار امین</w:t>
      </w:r>
    </w:p>
    <w:p>
      <w:pPr>
        <w:pStyle w:val="BookText"/>
        <w:rPr/>
      </w:pPr>
      <w:r>
        <w:rPr>
          <w:rFonts w:ascii="IRNazanin" w:hAnsi="IRNazanin" w:eastAsia="IRNazanin"/>
          <w:color w:val="111111"/>
          <w:sz w:val="28"/>
          <w:sz w:val="28"/>
          <w:szCs w:val="28"/>
          <w:rtl w:val="true"/>
          <w:lang w:bidi="fa-IR"/>
        </w:rPr>
        <w:t>پور زمین نماد وجود پاک که از وجود ناپاک دشمنان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زیتون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سرشار از</w:t>
      </w:r>
    </w:p>
    <w:p>
      <w:pPr>
        <w:pStyle w:val="BookText"/>
        <w:rPr/>
      </w:pPr>
      <w:r>
        <w:rPr>
          <w:rFonts w:ascii="IRNazanin" w:hAnsi="IRNazanin" w:eastAsia="IRNazanin"/>
          <w:color w:val="111111"/>
          <w:sz w:val="28"/>
          <w:sz w:val="28"/>
          <w:szCs w:val="28"/>
          <w:rtl w:val="true"/>
          <w:lang w:bidi="fa-IR"/>
        </w:rPr>
        <w:t>نمادها اعم از صلح، تزکیه، نیرو، پیروزی و پاداش، درخت زیتون وقف آتناست و مانند</w:t>
      </w:r>
    </w:p>
    <w:p>
      <w:pPr>
        <w:pStyle w:val="BookText"/>
        <w:rPr/>
      </w:pPr>
      <w:r>
        <w:rPr>
          <w:rFonts w:ascii="IRNazanin" w:hAnsi="IRNazanin" w:eastAsia="IRNazanin"/>
          <w:color w:val="111111"/>
          <w:sz w:val="28"/>
          <w:sz w:val="28"/>
          <w:szCs w:val="28"/>
          <w:rtl w:val="true"/>
          <w:lang w:bidi="fa-IR"/>
        </w:rPr>
        <w:t>آتنا نماد باروری، عقل، حامی کودکان، الهام بخش هنرها وکارهای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w:t>
      </w:r>
    </w:p>
    <w:p>
      <w:pPr>
        <w:pStyle w:val="BookText"/>
        <w:rPr/>
      </w:pPr>
      <w:r>
        <w:rPr>
          <w:rFonts w:ascii="IRNazanin" w:hAnsi="IRNazanin" w:eastAsia="IRNazanin"/>
          <w:color w:val="111111"/>
          <w:sz w:val="28"/>
          <w:sz w:val="28"/>
          <w:szCs w:val="28"/>
          <w:rtl w:val="true"/>
          <w:lang w:bidi="fa-IR"/>
        </w:rPr>
        <w:t>نماد سرپرستی و حمایتگری به دلیل اینکه بعضی زهرها و سموم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ژاپن زیتون نماد مودت و ملاطفت، موفقیت در تحصیل، رهای مدنی ، نظامی و پیروزی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یهودی و مسیحی نماد صلح و در ادبیات قرون وسطی نماد طلا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درخت مرکزی، ستون کیهانی، انسان جهانی و شخص حضرت رسول، در عرفان</w:t>
      </w:r>
    </w:p>
    <w:p>
      <w:pPr>
        <w:pStyle w:val="BookText"/>
        <w:rPr/>
      </w:pPr>
      <w:r>
        <w:rPr>
          <w:rFonts w:ascii="IRNazanin" w:hAnsi="IRNazanin" w:eastAsia="IRNazanin"/>
          <w:color w:val="111111"/>
          <w:sz w:val="28"/>
          <w:sz w:val="28"/>
          <w:szCs w:val="28"/>
          <w:rtl w:val="true"/>
          <w:lang w:bidi="fa-IR"/>
        </w:rPr>
        <w:t>اسماعیلی نماد امام است که محور و انسان جهانی، منبع نور و مهمان نوازی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در اشعار امین</w:t>
      </w:r>
    </w:p>
    <w:p>
      <w:pPr>
        <w:pStyle w:val="BookText"/>
        <w:rPr/>
      </w:pPr>
      <w:r>
        <w:rPr>
          <w:rFonts w:ascii="IRNazanin" w:hAnsi="IRNazanin" w:eastAsia="IRNazanin"/>
          <w:color w:val="111111"/>
          <w:sz w:val="28"/>
          <w:sz w:val="28"/>
          <w:szCs w:val="28"/>
          <w:rtl w:val="true"/>
          <w:lang w:bidi="fa-IR"/>
        </w:rPr>
        <w:t>پور نماد صلح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زیتون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سرشار از</w:t>
      </w:r>
    </w:p>
    <w:p>
      <w:pPr>
        <w:pStyle w:val="BookText"/>
        <w:rPr/>
      </w:pPr>
      <w:r>
        <w:rPr>
          <w:rFonts w:ascii="IRNazanin" w:hAnsi="IRNazanin" w:eastAsia="IRNazanin"/>
          <w:color w:val="111111"/>
          <w:sz w:val="28"/>
          <w:sz w:val="28"/>
          <w:szCs w:val="28"/>
          <w:rtl w:val="true"/>
          <w:lang w:bidi="fa-IR"/>
        </w:rPr>
        <w:t>نمادها اعم از صلح، تزکیه، نیرو، پیروزی و پاداش، درخت زیتون وقف آتناست و مانند</w:t>
      </w:r>
    </w:p>
    <w:p>
      <w:pPr>
        <w:pStyle w:val="BookText"/>
        <w:rPr/>
      </w:pPr>
      <w:r>
        <w:rPr>
          <w:rFonts w:ascii="IRNazanin" w:hAnsi="IRNazanin" w:eastAsia="IRNazanin"/>
          <w:color w:val="111111"/>
          <w:sz w:val="28"/>
          <w:sz w:val="28"/>
          <w:szCs w:val="28"/>
          <w:rtl w:val="true"/>
          <w:lang w:bidi="fa-IR"/>
        </w:rPr>
        <w:t>آتنا نماد باروری، عقل، حامی کودکان، الهام بخش هنرها وکارهای 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w:t>
      </w:r>
    </w:p>
    <w:p>
      <w:pPr>
        <w:pStyle w:val="BookText"/>
        <w:rPr/>
      </w:pPr>
      <w:r>
        <w:rPr>
          <w:rFonts w:ascii="IRNazanin" w:hAnsi="IRNazanin" w:eastAsia="IRNazanin"/>
          <w:color w:val="111111"/>
          <w:sz w:val="28"/>
          <w:sz w:val="28"/>
          <w:szCs w:val="28"/>
          <w:rtl w:val="true"/>
          <w:lang w:bidi="fa-IR"/>
        </w:rPr>
        <w:t>نماد سرپرستی و حمایتگری به دلیل اینکه بعضی زهرها و سموم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ژاپن زیتون نماد مودت و ملاطفت، موفقیت در تحصیل، رهای مدنی ، نظامی و پیروزی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یهودی و مسیحی نماد صلح و در ادبیات قرون وسطی نماد طلا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درخت مرکزی، ستون کیهانی، انسان جهانی و شخص حضرت رسول، در عرفان</w:t>
      </w:r>
    </w:p>
    <w:p>
      <w:pPr>
        <w:pStyle w:val="BookText"/>
        <w:rPr/>
      </w:pPr>
      <w:r>
        <w:rPr>
          <w:rFonts w:ascii="IRNazanin" w:hAnsi="IRNazanin" w:eastAsia="IRNazanin"/>
          <w:color w:val="111111"/>
          <w:sz w:val="28"/>
          <w:sz w:val="28"/>
          <w:szCs w:val="28"/>
          <w:rtl w:val="true"/>
          <w:lang w:bidi="fa-IR"/>
        </w:rPr>
        <w:t>اسماعیلی نماد امام است که محور و انسان جهانی، منبع نور و مهمان نوازی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در اشعار امین</w:t>
      </w:r>
    </w:p>
    <w:p>
      <w:pPr>
        <w:pStyle w:val="BookText"/>
        <w:rPr/>
      </w:pPr>
      <w:r>
        <w:rPr>
          <w:rFonts w:ascii="IRNazanin" w:hAnsi="IRNazanin" w:eastAsia="IRNazanin"/>
          <w:color w:val="111111"/>
          <w:sz w:val="28"/>
          <w:sz w:val="28"/>
          <w:szCs w:val="28"/>
          <w:rtl w:val="true"/>
          <w:lang w:bidi="fa-IR"/>
        </w:rPr>
        <w:t>پور نماد صلح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ساحل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دریا یا رود</w:t>
      </w:r>
    </w:p>
    <w:p>
      <w:pPr>
        <w:pStyle w:val="BookText"/>
        <w:rPr/>
      </w:pPr>
      <w:r>
        <w:rPr>
          <w:rFonts w:ascii="IRNazanin" w:hAnsi="IRNazanin" w:eastAsia="IRNazanin"/>
          <w:color w:val="111111"/>
          <w:sz w:val="28"/>
          <w:sz w:val="28"/>
          <w:szCs w:val="28"/>
          <w:rtl w:val="true"/>
          <w:lang w:bidi="fa-IR"/>
        </w:rPr>
        <w:t>را گویند که شامل خشکی های افقی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ساحل در آثار ادبی نماد</w:t>
      </w:r>
    </w:p>
    <w:p>
      <w:pPr>
        <w:pStyle w:val="BookText"/>
        <w:rPr/>
      </w:pPr>
      <w:r>
        <w:rPr>
          <w:rFonts w:ascii="IRNazanin" w:hAnsi="IRNazanin" w:eastAsia="IRNazanin"/>
          <w:color w:val="111111"/>
          <w:sz w:val="28"/>
          <w:sz w:val="28"/>
          <w:szCs w:val="28"/>
          <w:rtl w:val="true"/>
          <w:lang w:bidi="fa-IR"/>
        </w:rPr>
        <w:t>آرامش، سلامتی، عدم گزند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نمادین این واژه می</w:t>
      </w:r>
    </w:p>
    <w:p>
      <w:pPr>
        <w:pStyle w:val="BookText"/>
        <w:rPr/>
      </w:pPr>
      <w:r>
        <w:rPr>
          <w:rFonts w:ascii="IRNazanin" w:hAnsi="IRNazanin" w:eastAsia="IRNazanin"/>
          <w:color w:val="111111"/>
          <w:sz w:val="28"/>
          <w:sz w:val="28"/>
          <w:szCs w:val="28"/>
          <w:rtl w:val="true"/>
          <w:lang w:bidi="fa-IR"/>
        </w:rPr>
        <w:t>توان از نمادهای توقف، سکون و عدم تحرک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در اشعار امین</w:t>
      </w:r>
    </w:p>
    <w:p>
      <w:pPr>
        <w:pStyle w:val="BookText"/>
        <w:rPr/>
      </w:pPr>
      <w:r>
        <w:rPr>
          <w:rFonts w:ascii="IRNazanin" w:hAnsi="IRNazanin" w:eastAsia="IRNazanin"/>
          <w:color w:val="111111"/>
          <w:sz w:val="28"/>
          <w:sz w:val="28"/>
          <w:szCs w:val="28"/>
          <w:rtl w:val="true"/>
          <w:lang w:bidi="fa-IR"/>
        </w:rPr>
        <w:t>پور نماد آرامش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ستاره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دارای دو وجه</w:t>
      </w:r>
    </w:p>
    <w:p>
      <w:pPr>
        <w:pStyle w:val="BookText"/>
        <w:rPr/>
      </w:pPr>
      <w:r>
        <w:rPr>
          <w:rFonts w:ascii="IRNazanin" w:hAnsi="IRNazanin" w:eastAsia="IRNazanin"/>
          <w:color w:val="111111"/>
          <w:sz w:val="28"/>
          <w:sz w:val="28"/>
          <w:szCs w:val="28"/>
          <w:rtl w:val="true"/>
          <w:lang w:bidi="fa-IR"/>
        </w:rPr>
        <w:t>نمادین مثبت و منفی است، نماد نور و ظلمت ستارهی مشتعل پنج پر نماد نور الهی،</w:t>
      </w:r>
    </w:p>
    <w:p>
      <w:pPr>
        <w:pStyle w:val="BookText"/>
        <w:rPr/>
      </w:pPr>
      <w:r>
        <w:rPr>
          <w:rFonts w:ascii="IRNazanin" w:hAnsi="IRNazanin" w:eastAsia="IRNazanin"/>
          <w:color w:val="111111"/>
          <w:sz w:val="28"/>
          <w:sz w:val="28"/>
          <w:szCs w:val="28"/>
          <w:rtl w:val="true"/>
          <w:lang w:bidi="fa-IR"/>
        </w:rPr>
        <w:t>مرکز عرفان، مرکز جهان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میان زمین و آسمان نماد انسان باز</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مانند عدد پنج نماد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مشتعل حرف </w:t>
      </w:r>
      <w:r>
        <w:rPr>
          <w:rFonts w:eastAsia="Times New Roman" w:cs="Times New Roman" w:ascii="Times New Roman" w:hAnsi="Times New Roman"/>
          <w:color w:val="111111"/>
          <w:sz w:val="28"/>
          <w:szCs w:val="28"/>
          <w:lang w:val="en-US" w:bidi="en-US"/>
        </w:rPr>
        <w:t>G</w:t>
      </w:r>
      <w:r>
        <w:rPr>
          <w:rFonts w:ascii="IRNazanin" w:hAnsi="IRNazanin" w:eastAsia="IRNazanin"/>
          <w:color w:val="111111"/>
          <w:sz w:val="28"/>
          <w:sz w:val="28"/>
          <w:szCs w:val="28"/>
          <w:rtl w:val="true"/>
          <w:lang w:bidi="fa-IR"/>
        </w:rPr>
        <w:t>قرار دارد و نماد</w:t>
      </w:r>
    </w:p>
    <w:p>
      <w:pPr>
        <w:pStyle w:val="BookText"/>
        <w:rPr/>
      </w:pPr>
      <w:r>
        <w:rPr>
          <w:rFonts w:ascii="IRNazanin" w:hAnsi="IRNazanin" w:eastAsia="IRNazanin"/>
          <w:color w:val="111111"/>
          <w:sz w:val="28"/>
          <w:sz w:val="28"/>
          <w:szCs w:val="28"/>
          <w:rtl w:val="true"/>
          <w:lang w:bidi="fa-IR"/>
        </w:rPr>
        <w:t>جوهر الهی در قلب رهرو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پنج پر نماد جهان اصغر و شش پر باد و مثلث</w:t>
      </w:r>
    </w:p>
    <w:p>
      <w:pPr>
        <w:pStyle w:val="BookText"/>
        <w:rPr/>
      </w:pPr>
      <w:r>
        <w:rPr>
          <w:rFonts w:ascii="IRNazanin" w:hAnsi="IRNazanin" w:eastAsia="IRNazanin"/>
          <w:color w:val="111111"/>
          <w:sz w:val="28"/>
          <w:sz w:val="28"/>
          <w:szCs w:val="28"/>
          <w:rtl w:val="true"/>
          <w:lang w:bidi="fa-IR"/>
        </w:rPr>
        <w:t>واژگون خود نماد به هم پیوستگی روح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عتیق در ستاره</w:t>
      </w:r>
    </w:p>
    <w:p>
      <w:pPr>
        <w:pStyle w:val="BookText"/>
        <w:rPr/>
      </w:pPr>
      <w:r>
        <w:rPr>
          <w:rFonts w:ascii="IRNazanin" w:hAnsi="IRNazanin" w:eastAsia="IRNazanin"/>
          <w:color w:val="111111"/>
          <w:sz w:val="28"/>
          <w:sz w:val="28"/>
          <w:szCs w:val="28"/>
          <w:rtl w:val="true"/>
          <w:lang w:bidi="fa-IR"/>
        </w:rPr>
        <w:t>نماد فرشته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ستاره را نماد رهبران راه عدالت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نماد حضرت مسیح، ستاره نماد روز برای دست یافتن به آسمان و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سرخ نماد اصل زندگی و بازگشت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 نماد قهرمان تمدن ساز،</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قطبی در نمادگرایی جهان نماد مرکز اصلی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مناطق آسیا و</w:t>
      </w:r>
    </w:p>
    <w:p>
      <w:pPr>
        <w:pStyle w:val="BookText"/>
        <w:rPr/>
      </w:pPr>
      <w:r>
        <w:rPr>
          <w:rFonts w:ascii="IRNazanin" w:hAnsi="IRNazanin" w:eastAsia="IRNazanin"/>
          <w:color w:val="111111"/>
          <w:sz w:val="28"/>
          <w:sz w:val="28"/>
          <w:szCs w:val="28"/>
          <w:rtl w:val="true"/>
          <w:lang w:bidi="fa-IR"/>
        </w:rPr>
        <w:t>اروپا نماد میخ، زردهی تخم کیهان، ناف، مرکز بدن،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قطبی نماد راز تولد دوباره، جایگاه خدایان و نهایتاً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w:t>
      </w:r>
    </w:p>
    <w:p>
      <w:pPr>
        <w:pStyle w:val="BookText"/>
        <w:rPr/>
      </w:pPr>
      <w:r>
        <w:rPr>
          <w:rFonts w:ascii="IRNazanin" w:hAnsi="IRNazanin" w:eastAsia="IRNazanin"/>
          <w:color w:val="111111"/>
          <w:sz w:val="28"/>
          <w:sz w:val="28"/>
          <w:szCs w:val="28"/>
          <w:rtl w:val="true"/>
          <w:lang w:bidi="fa-IR"/>
        </w:rPr>
        <w:t>سنت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 ستاره قطبی نماد میخ آسمان، مرکز آسمان و در سنت اسلامی ستاره</w:t>
      </w:r>
    </w:p>
    <w:p>
      <w:pPr>
        <w:pStyle w:val="BookText"/>
        <w:rPr/>
      </w:pPr>
      <w:r>
        <w:rPr>
          <w:rFonts w:ascii="IRNazanin" w:hAnsi="IRNazanin" w:eastAsia="IRNazanin"/>
          <w:color w:val="111111"/>
          <w:sz w:val="28"/>
          <w:sz w:val="28"/>
          <w:szCs w:val="28"/>
          <w:rtl w:val="true"/>
          <w:lang w:bidi="fa-IR"/>
        </w:rPr>
        <w:t>نماد خداوند در شب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ازدواج و دایی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قطبی نماد مرکز</w:t>
      </w:r>
    </w:p>
    <w:p>
      <w:pPr>
        <w:pStyle w:val="BookText"/>
        <w:rPr/>
      </w:pPr>
      <w:r>
        <w:rPr>
          <w:rFonts w:ascii="IRNazanin" w:hAnsi="IRNazanin" w:eastAsia="IRNazanin"/>
          <w:color w:val="111111"/>
          <w:sz w:val="28"/>
          <w:sz w:val="28"/>
          <w:szCs w:val="28"/>
          <w:rtl w:val="true"/>
          <w:lang w:bidi="fa-IR"/>
        </w:rPr>
        <w:t>جهان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مانی نقش شهاب ثاقب نماد زن تازه مزدوجی است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پدری</w:t>
      </w:r>
    </w:p>
    <w:p>
      <w:pPr>
        <w:pStyle w:val="BookText"/>
        <w:rPr/>
      </w:pPr>
      <w:r>
        <w:rPr>
          <w:rFonts w:ascii="IRNazanin" w:hAnsi="IRNazanin" w:eastAsia="IRNazanin"/>
          <w:color w:val="111111"/>
          <w:sz w:val="28"/>
          <w:sz w:val="28"/>
          <w:szCs w:val="28"/>
          <w:rtl w:val="true"/>
          <w:lang w:bidi="fa-IR"/>
        </w:rPr>
        <w:t>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بزرگ نماد جاودانگی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 اشعار امین</w:t>
      </w:r>
    </w:p>
    <w:p>
      <w:pPr>
        <w:pStyle w:val="BookText"/>
        <w:rPr/>
      </w:pPr>
      <w:r>
        <w:rPr>
          <w:rFonts w:ascii="IRNazanin" w:hAnsi="IRNazanin" w:eastAsia="IRNazanin"/>
          <w:color w:val="111111"/>
          <w:sz w:val="28"/>
          <w:sz w:val="28"/>
          <w:szCs w:val="28"/>
          <w:rtl w:val="true"/>
          <w:lang w:bidi="fa-IR"/>
        </w:rPr>
        <w:t>پور نماد مردم ایران و مبارزان راه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سپیده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سپیده در تمام تمدن</w:t>
      </w:r>
    </w:p>
    <w:p>
      <w:pPr>
        <w:pStyle w:val="BookText"/>
        <w:rPr/>
      </w:pPr>
      <w:r>
        <w:rPr>
          <w:rFonts w:ascii="IRNazanin" w:hAnsi="IRNazanin" w:eastAsia="IRNazanin"/>
          <w:color w:val="111111"/>
          <w:sz w:val="28"/>
          <w:sz w:val="28"/>
          <w:szCs w:val="28"/>
          <w:rtl w:val="true"/>
          <w:lang w:bidi="fa-IR"/>
        </w:rPr>
        <w:t>ها نماد شادی آفرین و بیداری در نور بازتابیده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طراوت، بی مرگی،</w:t>
      </w:r>
    </w:p>
    <w:p>
      <w:pPr>
        <w:pStyle w:val="BookText"/>
        <w:rPr/>
      </w:pPr>
      <w:r>
        <w:rPr>
          <w:rFonts w:ascii="IRNazanin" w:hAnsi="IRNazanin" w:eastAsia="IRNazanin"/>
          <w:color w:val="111111"/>
          <w:sz w:val="28"/>
          <w:sz w:val="28"/>
          <w:szCs w:val="28"/>
          <w:rtl w:val="true"/>
          <w:lang w:bidi="fa-IR"/>
        </w:rPr>
        <w:t>اعلام آغاز رویش کشت، آغاز، تمام امکانات و میثاق ها و موعود از دیگر معانی</w:t>
      </w:r>
    </w:p>
    <w:p>
      <w:pPr>
        <w:pStyle w:val="BookText"/>
        <w:rPr/>
      </w:pPr>
      <w:r>
        <w:rPr>
          <w:rFonts w:ascii="IRNazanin" w:hAnsi="IRNazanin" w:eastAsia="IRNazanin"/>
          <w:color w:val="111111"/>
          <w:sz w:val="28"/>
          <w:sz w:val="28"/>
          <w:szCs w:val="28"/>
          <w:rtl w:val="true"/>
          <w:lang w:bidi="fa-IR"/>
        </w:rPr>
        <w:t>نمادین سپیده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یهود نماد قدرت خداوند آسمان ها، پیروزی بر سایه و در</w:t>
      </w:r>
    </w:p>
    <w:p>
      <w:pPr>
        <w:pStyle w:val="BookText"/>
        <w:rPr/>
      </w:pPr>
      <w:r>
        <w:rPr>
          <w:rFonts w:ascii="IRNazanin" w:hAnsi="IRNazanin" w:eastAsia="IRNazanin"/>
          <w:color w:val="111111"/>
          <w:sz w:val="28"/>
          <w:sz w:val="28"/>
          <w:szCs w:val="28"/>
          <w:rtl w:val="true"/>
          <w:lang w:bidi="fa-IR"/>
        </w:rPr>
        <w:t>اشعار عرفانی اسلام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جذبه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قطب شمال نماد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جهان</w:t>
      </w:r>
    </w:p>
    <w:p>
      <w:pPr>
        <w:pStyle w:val="BookText"/>
        <w:rPr/>
      </w:pPr>
      <w:r>
        <w:rPr>
          <w:rFonts w:ascii="IRNazanin" w:hAnsi="IRNazanin" w:eastAsia="IRNazanin"/>
          <w:color w:val="111111"/>
          <w:sz w:val="28"/>
          <w:sz w:val="28"/>
          <w:szCs w:val="28"/>
          <w:rtl w:val="true"/>
          <w:lang w:bidi="fa-IR"/>
        </w:rPr>
        <w:t>است که زندگی دیگری را پس از مرگ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اسکیموها نماد چوگان</w:t>
      </w:r>
    </w:p>
    <w:p>
      <w:pPr>
        <w:pStyle w:val="BookText"/>
        <w:rPr/>
      </w:pPr>
      <w:r>
        <w:rPr>
          <w:rFonts w:ascii="IRNazanin" w:hAnsi="IRNazanin" w:eastAsia="IRNazanin"/>
          <w:color w:val="111111"/>
          <w:sz w:val="28"/>
          <w:sz w:val="28"/>
          <w:szCs w:val="28"/>
          <w:rtl w:val="true"/>
          <w:lang w:bidi="fa-IR"/>
        </w:rPr>
        <w:t>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در اشعار</w:t>
      </w:r>
    </w:p>
    <w:p>
      <w:pPr>
        <w:pStyle w:val="BookText"/>
        <w:rPr/>
      </w:pPr>
      <w:r>
        <w:rPr>
          <w:rFonts w:ascii="IRNazanin" w:hAnsi="IRNazanin" w:eastAsia="IRNazanin"/>
          <w:color w:val="111111"/>
          <w:sz w:val="28"/>
          <w:sz w:val="28"/>
          <w:szCs w:val="28"/>
          <w:rtl w:val="true"/>
          <w:lang w:bidi="fa-IR"/>
        </w:rPr>
        <w:t>امین پور نماد روشنی، پاکی و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سراب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تابستان هوای</w:t>
      </w:r>
    </w:p>
    <w:p>
      <w:pPr>
        <w:pStyle w:val="BookText"/>
        <w:rPr/>
      </w:pPr>
      <w:r>
        <w:rPr>
          <w:rFonts w:ascii="IRNazanin" w:hAnsi="IRNazanin" w:eastAsia="IRNazanin"/>
          <w:color w:val="111111"/>
          <w:sz w:val="28"/>
          <w:sz w:val="28"/>
          <w:szCs w:val="28"/>
          <w:rtl w:val="true"/>
          <w:lang w:bidi="fa-IR"/>
        </w:rPr>
        <w:t>نزدیک زمین رقیق است وقتی نور خورشید به این فضا برخورد می کند منعکس می شود و</w:t>
      </w:r>
    </w:p>
    <w:p>
      <w:pPr>
        <w:pStyle w:val="BookText"/>
        <w:rPr/>
      </w:pPr>
      <w:r>
        <w:rPr>
          <w:rFonts w:ascii="IRNazanin" w:hAnsi="IRNazanin" w:eastAsia="IRNazanin"/>
          <w:color w:val="111111"/>
          <w:sz w:val="28"/>
          <w:sz w:val="28"/>
          <w:szCs w:val="28"/>
          <w:rtl w:val="true"/>
          <w:lang w:bidi="fa-IR"/>
        </w:rPr>
        <w:t>به نظر می رسد آب است همان حالتی که برای سطح آب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سراب</w:t>
      </w:r>
    </w:p>
    <w:p>
      <w:pPr>
        <w:pStyle w:val="BookText"/>
        <w:rPr/>
      </w:pPr>
      <w:r>
        <w:rPr>
          <w:rFonts w:ascii="IRNazanin" w:hAnsi="IRNazanin" w:eastAsia="IRNazanin"/>
          <w:color w:val="111111"/>
          <w:sz w:val="28"/>
          <w:sz w:val="28"/>
          <w:szCs w:val="28"/>
          <w:rtl w:val="true"/>
          <w:lang w:bidi="fa-IR"/>
        </w:rPr>
        <w:t>نماد روشنی، نور، حیله و نیرنگ، عدم حقیقت و واقعیت، پوچی، ناامیدی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در اشعار امین</w:t>
      </w:r>
    </w:p>
    <w:p>
      <w:pPr>
        <w:pStyle w:val="BookText"/>
        <w:rPr/>
      </w:pPr>
      <w:r>
        <w:rPr>
          <w:rFonts w:ascii="IRNazanin" w:hAnsi="IRNazanin" w:eastAsia="IRNazanin"/>
          <w:color w:val="111111"/>
          <w:sz w:val="28"/>
          <w:sz w:val="28"/>
          <w:szCs w:val="28"/>
          <w:rtl w:val="true"/>
          <w:lang w:bidi="fa-IR"/>
        </w:rPr>
        <w:t>پور نماد یأس ، افسردگی، پوچی و مجازمی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به خاطر نیرو،</w:t>
      </w:r>
    </w:p>
    <w:p>
      <w:pPr>
        <w:pStyle w:val="BookText"/>
        <w:rPr/>
      </w:pPr>
      <w:r>
        <w:rPr>
          <w:rFonts w:ascii="IRNazanin" w:hAnsi="IRNazanin" w:eastAsia="IRNazanin"/>
          <w:color w:val="111111"/>
          <w:sz w:val="28"/>
          <w:sz w:val="28"/>
          <w:szCs w:val="28"/>
          <w:rtl w:val="true"/>
          <w:lang w:bidi="fa-IR"/>
        </w:rPr>
        <w:t>قدرت و درخشش خود در سراسر جهان به عنوان نماد اصل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و خون</w:t>
      </w:r>
    </w:p>
    <w:p>
      <w:pPr>
        <w:pStyle w:val="BookText"/>
        <w:rPr/>
      </w:pPr>
      <w:r>
        <w:rPr>
          <w:rFonts w:ascii="IRNazanin" w:hAnsi="IRNazanin" w:eastAsia="IRNazanin"/>
          <w:color w:val="111111"/>
          <w:sz w:val="28"/>
          <w:sz w:val="28"/>
          <w:szCs w:val="28"/>
          <w:rtl w:val="true"/>
          <w:lang w:bidi="fa-IR"/>
        </w:rPr>
        <w:t>دارای دو وجه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مثبت آن یعنی سرخ روشن نماد تندی، تیزی،</w:t>
      </w:r>
    </w:p>
    <w:p>
      <w:pPr>
        <w:pStyle w:val="BookText"/>
        <w:rPr/>
      </w:pPr>
      <w:r>
        <w:rPr>
          <w:rFonts w:ascii="IRNazanin" w:hAnsi="IRNazanin" w:eastAsia="IRNazanin"/>
          <w:color w:val="111111"/>
          <w:sz w:val="28"/>
          <w:sz w:val="28"/>
          <w:szCs w:val="28"/>
          <w:rtl w:val="true"/>
          <w:lang w:bidi="fa-IR"/>
        </w:rPr>
        <w:t>زیبایی، قدرت، مولد حرکت، بخشندگی، جوانی، سلامتی، ثروت ، عروس آزاد و فاتح،</w:t>
      </w:r>
    </w:p>
    <w:p>
      <w:pPr>
        <w:pStyle w:val="BookText"/>
        <w:rPr/>
      </w:pPr>
      <w:r>
        <w:rPr>
          <w:rFonts w:ascii="IRNazanin" w:hAnsi="IRNazanin" w:eastAsia="IRNazanin"/>
          <w:color w:val="111111"/>
          <w:sz w:val="28"/>
          <w:sz w:val="28"/>
          <w:szCs w:val="28"/>
          <w:rtl w:val="true"/>
          <w:lang w:bidi="fa-IR"/>
        </w:rPr>
        <w:t>رویش عشق و محرک قوای جنسی، قدرت برتر و صورت منفی یعنی سرخ تیره نماد عشق</w:t>
      </w:r>
    </w:p>
    <w:p>
      <w:pPr>
        <w:pStyle w:val="BookText"/>
        <w:rPr/>
      </w:pPr>
      <w:r>
        <w:rPr>
          <w:rFonts w:ascii="IRNazanin" w:hAnsi="IRNazanin" w:eastAsia="IRNazanin"/>
          <w:color w:val="111111"/>
          <w:sz w:val="28"/>
          <w:sz w:val="28"/>
          <w:szCs w:val="28"/>
          <w:rtl w:val="true"/>
          <w:lang w:bidi="fa-IR"/>
        </w:rPr>
        <w:t>سوزان، قدرت دنیایی، دلاوری و خشم، بدی، سنگدلی، مرگ و آدمکشی، رفتارهای انسانی،</w:t>
      </w:r>
    </w:p>
    <w:p>
      <w:pPr>
        <w:pStyle w:val="BookText"/>
        <w:rPr/>
      </w:pPr>
      <w:r>
        <w:rPr>
          <w:rFonts w:ascii="IRNazanin" w:hAnsi="IRNazanin" w:eastAsia="IRNazanin"/>
          <w:color w:val="111111"/>
          <w:sz w:val="28"/>
          <w:sz w:val="28"/>
          <w:szCs w:val="28"/>
          <w:rtl w:val="true"/>
          <w:lang w:bidi="fa-IR"/>
        </w:rPr>
        <w:t>زودرنجی و قهر، گرما، شدت، هوس، سرکوب، تحلیل، قوام، زایش، باز زایش انسان و عمل</w:t>
      </w:r>
    </w:p>
    <w:p>
      <w:pPr>
        <w:pStyle w:val="BookText"/>
        <w:rPr/>
      </w:pPr>
      <w:r>
        <w:rPr>
          <w:rFonts w:ascii="IRNazanin" w:hAnsi="IRNazanin" w:eastAsia="IRNazanin"/>
          <w:color w:val="111111"/>
          <w:sz w:val="28"/>
          <w:sz w:val="28"/>
          <w:szCs w:val="28"/>
          <w:rtl w:val="true"/>
          <w:lang w:bidi="fa-IR"/>
        </w:rPr>
        <w:t>کیمیایی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اعراب نماد</w:t>
      </w:r>
    </w:p>
    <w:p>
      <w:pPr>
        <w:pStyle w:val="BookText"/>
        <w:rPr/>
      </w:pPr>
      <w:r>
        <w:rPr>
          <w:rFonts w:ascii="IRNazanin" w:hAnsi="IRNazanin" w:eastAsia="IRNazanin"/>
          <w:color w:val="111111"/>
          <w:sz w:val="28"/>
          <w:sz w:val="28"/>
          <w:szCs w:val="28"/>
          <w:rtl w:val="true"/>
          <w:lang w:bidi="fa-IR"/>
        </w:rPr>
        <w:t>انسان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چینیان نماد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تیره نماد تقدس،</w:t>
      </w:r>
    </w:p>
    <w:p>
      <w:pPr>
        <w:pStyle w:val="BookText"/>
        <w:rPr/>
      </w:pPr>
      <w:r>
        <w:rPr>
          <w:rFonts w:ascii="IRNazanin" w:hAnsi="IRNazanin" w:eastAsia="IRNazanin"/>
          <w:color w:val="111111"/>
          <w:sz w:val="28"/>
          <w:sz w:val="28"/>
          <w:szCs w:val="28"/>
          <w:rtl w:val="true"/>
          <w:lang w:bidi="fa-IR"/>
        </w:rPr>
        <w:t>رازآمیزی، هستی پنهان، روح، علم، دل، معرفت عرفانی، ممنوعیت، علوم پنهانی و در</w:t>
      </w:r>
    </w:p>
    <w:p>
      <w:pPr>
        <w:pStyle w:val="BookText"/>
        <w:rPr/>
      </w:pPr>
      <w:r>
        <w:rPr>
          <w:rFonts w:ascii="IRNazanin" w:hAnsi="IRNazanin" w:eastAsia="IRNazanin"/>
          <w:color w:val="111111"/>
          <w:sz w:val="28"/>
          <w:sz w:val="28"/>
          <w:szCs w:val="28"/>
          <w:rtl w:val="true"/>
          <w:lang w:bidi="fa-IR"/>
        </w:rPr>
        <w:t>نظر سالکان مسلک باطنی نماد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آن نماد زندگی و آشکار</w:t>
      </w:r>
    </w:p>
    <w:p>
      <w:pPr>
        <w:pStyle w:val="BookText"/>
        <w:rPr/>
      </w:pPr>
      <w:r>
        <w:rPr>
          <w:rFonts w:ascii="IRNazanin" w:hAnsi="IRNazanin" w:eastAsia="IRNazanin"/>
          <w:color w:val="111111"/>
          <w:sz w:val="28"/>
          <w:sz w:val="28"/>
          <w:szCs w:val="28"/>
          <w:rtl w:val="true"/>
          <w:lang w:bidi="fa-IR"/>
        </w:rPr>
        <w:t>شدن آن نماد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خاور نماد خشکسالی</w:t>
      </w:r>
    </w:p>
    <w:p>
      <w:pPr>
        <w:pStyle w:val="BookText"/>
        <w:rPr/>
      </w:pPr>
      <w:r>
        <w:rPr>
          <w:rFonts w:ascii="IRNazanin" w:hAnsi="IRNazanin" w:eastAsia="IRNazanin"/>
          <w:color w:val="111111"/>
          <w:sz w:val="28"/>
          <w:sz w:val="28"/>
          <w:szCs w:val="28"/>
          <w:rtl w:val="true"/>
          <w:lang w:bidi="fa-IR"/>
        </w:rPr>
        <w:t>و در ژاپن نماد صمیمیت، خوشبختی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شینتویی نماد هماهنگی</w:t>
      </w:r>
    </w:p>
    <w:p>
      <w:pPr>
        <w:pStyle w:val="BookText"/>
        <w:rPr/>
      </w:pPr>
      <w:r>
        <w:rPr>
          <w:rFonts w:ascii="IRNazanin" w:hAnsi="IRNazanin" w:eastAsia="IRNazanin"/>
          <w:color w:val="111111"/>
          <w:sz w:val="28"/>
          <w:sz w:val="28"/>
          <w:szCs w:val="28"/>
          <w:rtl w:val="true"/>
          <w:lang w:bidi="fa-IR"/>
        </w:rPr>
        <w:t>و گستردگی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در اشعار امین</w:t>
      </w:r>
    </w:p>
    <w:p>
      <w:pPr>
        <w:pStyle w:val="BookText"/>
        <w:rPr/>
      </w:pPr>
      <w:r>
        <w:rPr>
          <w:rFonts w:ascii="IRNazanin" w:hAnsi="IRNazanin" w:eastAsia="IRNazanin"/>
          <w:color w:val="111111"/>
          <w:sz w:val="28"/>
          <w:sz w:val="28"/>
          <w:szCs w:val="28"/>
          <w:rtl w:val="true"/>
          <w:lang w:bidi="fa-IR"/>
        </w:rPr>
        <w:t>پور نماد شهید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چون انسان نماد</w:t>
      </w:r>
    </w:p>
    <w:p>
      <w:pPr>
        <w:pStyle w:val="BookText"/>
        <w:rPr/>
      </w:pPr>
      <w:r>
        <w:rPr>
          <w:rFonts w:ascii="IRNazanin" w:hAnsi="IRNazanin" w:eastAsia="IRNazanin"/>
          <w:color w:val="111111"/>
          <w:sz w:val="28"/>
          <w:sz w:val="28"/>
          <w:szCs w:val="28"/>
          <w:rtl w:val="true"/>
          <w:lang w:bidi="fa-IR"/>
        </w:rPr>
        <w:t xml:space="preserve">صعود و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تراشیده نماد غیر قدوسی و ظلمت و سنگ نتراشیده نماد</w:t>
      </w:r>
    </w:p>
    <w:p>
      <w:pPr>
        <w:pStyle w:val="BookText"/>
        <w:rPr/>
      </w:pPr>
      <w:r>
        <w:rPr>
          <w:rFonts w:ascii="IRNazanin" w:hAnsi="IRNazanin" w:eastAsia="IRNazanin"/>
          <w:color w:val="111111"/>
          <w:sz w:val="28"/>
          <w:sz w:val="28"/>
          <w:szCs w:val="28"/>
          <w:rtl w:val="true"/>
          <w:lang w:bidi="fa-IR"/>
        </w:rPr>
        <w:t>قدوسی، روشنی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سنگ مخروطی نماد معنویت و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اسلام نماز بر روی سنگ خوانده می شود که در محراب است و نماد معنویت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شهیدان، امامان قدسیان در محراب نگهداری می شوند که خود دلیلی بر</w:t>
      </w:r>
    </w:p>
    <w:p>
      <w:pPr>
        <w:pStyle w:val="BookText"/>
        <w:rPr/>
      </w:pPr>
      <w:r>
        <w:rPr>
          <w:rFonts w:ascii="IRNazanin" w:hAnsi="IRNazanin" w:eastAsia="IRNazanin"/>
          <w:color w:val="111111"/>
          <w:sz w:val="28"/>
          <w:sz w:val="28"/>
          <w:szCs w:val="28"/>
          <w:rtl w:val="true"/>
          <w:lang w:bidi="fa-IR"/>
        </w:rPr>
        <w:t>معنویت سنگ در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آوری، تثبیت کمیاب زمین، مادر، ابزار باز آفرینش،</w:t>
      </w:r>
    </w:p>
    <w:p>
      <w:pPr>
        <w:pStyle w:val="BookText"/>
        <w:rPr/>
      </w:pPr>
      <w:r>
        <w:rPr>
          <w:rFonts w:ascii="IRNazanin" w:hAnsi="IRNazanin" w:eastAsia="IRNazanin"/>
          <w:color w:val="111111"/>
          <w:sz w:val="28"/>
          <w:sz w:val="28"/>
          <w:szCs w:val="28"/>
          <w:rtl w:val="true"/>
          <w:lang w:bidi="fa-IR"/>
        </w:rPr>
        <w:t>نجاست، رفعت، دانش و معرفت از دیگر معانی نمادین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و چین نماد</w:t>
      </w:r>
    </w:p>
    <w:p>
      <w:pPr>
        <w:pStyle w:val="BookText"/>
        <w:rPr/>
      </w:pPr>
      <w:r>
        <w:rPr>
          <w:rFonts w:ascii="IRNazanin" w:hAnsi="IRNazanin" w:eastAsia="IRNazanin"/>
          <w:color w:val="111111"/>
          <w:sz w:val="28"/>
          <w:sz w:val="28"/>
          <w:szCs w:val="28"/>
          <w:rtl w:val="true"/>
          <w:lang w:bidi="fa-IR"/>
        </w:rPr>
        <w:t>زایش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ماسونی سنگ مکعب نما د ثبات، توازن و به پایان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نماد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دوباره، زندگی ایستا، </w:t>
      </w:r>
    </w:p>
    <w:p>
      <w:pPr>
        <w:pStyle w:val="BookText"/>
        <w:rPr/>
      </w:pPr>
      <w:r>
        <w:rPr>
          <w:rFonts w:ascii="IRNazanin" w:hAnsi="IRNazanin" w:eastAsia="IRNazanin"/>
          <w:color w:val="111111"/>
          <w:sz w:val="28"/>
          <w:sz w:val="28"/>
          <w:szCs w:val="28"/>
          <w:rtl w:val="true"/>
          <w:lang w:bidi="fa-IR"/>
        </w:rPr>
        <w:t>بقا و</w:t>
      </w:r>
    </w:p>
    <w:p>
      <w:pPr>
        <w:pStyle w:val="BookText"/>
        <w:rPr/>
      </w:pPr>
      <w:r>
        <w:rPr>
          <w:rFonts w:ascii="IRNazanin" w:hAnsi="IRNazanin" w:eastAsia="IRNazanin"/>
          <w:color w:val="111111"/>
          <w:sz w:val="28"/>
          <w:sz w:val="28"/>
          <w:szCs w:val="28"/>
          <w:rtl w:val="true"/>
          <w:lang w:bidi="fa-IR"/>
        </w:rPr>
        <w:t>پایداری،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الوهیت، صاعقه، جایگاه نیاکان، ثروت و سعادت، نگاهبان، زایش و</w:t>
      </w:r>
    </w:p>
    <w:p>
      <w:pPr>
        <w:pStyle w:val="BookText"/>
        <w:rPr/>
      </w:pPr>
      <w:r>
        <w:rPr>
          <w:rFonts w:ascii="IRNazanin" w:hAnsi="IRNazanin" w:eastAsia="IRNazanin"/>
          <w:color w:val="111111"/>
          <w:sz w:val="28"/>
          <w:sz w:val="28"/>
          <w:szCs w:val="28"/>
          <w:rtl w:val="true"/>
          <w:lang w:bidi="fa-IR"/>
        </w:rPr>
        <w:t>باروری، معالجه، نزول باران، حاصلخیزی، قدرت نادیدنی از دیگر معانی نمادین سنگ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سرخ پوستان</w:t>
      </w:r>
    </w:p>
    <w:p>
      <w:pPr>
        <w:pStyle w:val="BookText"/>
        <w:rPr/>
      </w:pPr>
      <w:r>
        <w:rPr>
          <w:rFonts w:ascii="IRNazanin" w:hAnsi="IRNazanin" w:eastAsia="IRNazanin"/>
          <w:color w:val="111111"/>
          <w:sz w:val="28"/>
          <w:sz w:val="28"/>
          <w:szCs w:val="28"/>
          <w:rtl w:val="true"/>
          <w:lang w:bidi="fa-IR"/>
        </w:rPr>
        <w:t>نماد صاعقه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 دراویدی نماد آرامش ارواح نیک و بد، سنگ</w:t>
      </w:r>
    </w:p>
    <w:p>
      <w:pPr>
        <w:pStyle w:val="BookText"/>
        <w:rPr/>
      </w:pPr>
      <w:r>
        <w:rPr>
          <w:rFonts w:ascii="IRNazanin" w:hAnsi="IRNazanin" w:eastAsia="IRNazanin"/>
          <w:color w:val="111111"/>
          <w:sz w:val="28"/>
          <w:sz w:val="28"/>
          <w:szCs w:val="28"/>
          <w:rtl w:val="true"/>
          <w:lang w:bidi="fa-IR"/>
        </w:rPr>
        <w:t>سوراخ دار نماد تولد و زایش، در باور پتول ها سنگ مسطح نماد علم، شناخت جهان و</w:t>
      </w:r>
    </w:p>
    <w:p>
      <w:pPr>
        <w:pStyle w:val="BookText"/>
        <w:rPr/>
      </w:pPr>
      <w:r>
        <w:rPr>
          <w:rFonts w:ascii="IRNazanin" w:hAnsi="IRNazanin" w:eastAsia="IRNazanin"/>
          <w:color w:val="111111"/>
          <w:sz w:val="28"/>
          <w:sz w:val="28"/>
          <w:szCs w:val="28"/>
          <w:rtl w:val="true"/>
          <w:lang w:bidi="fa-IR"/>
        </w:rPr>
        <w:t>راه ارتباط زندگان و مردگان، تل سنگ نماد امام زاده و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اولیا، قربانی</w:t>
      </w:r>
    </w:p>
    <w:p>
      <w:pPr>
        <w:pStyle w:val="BookText"/>
        <w:rPr/>
      </w:pPr>
      <w:r>
        <w:rPr>
          <w:rFonts w:ascii="IRNazanin" w:hAnsi="IRNazanin" w:eastAsia="IRNazanin"/>
          <w:color w:val="111111"/>
          <w:sz w:val="28"/>
          <w:sz w:val="28"/>
          <w:szCs w:val="28"/>
          <w:rtl w:val="true"/>
          <w:lang w:bidi="fa-IR"/>
        </w:rPr>
        <w:t>برای خدایان، فرشتگان یا ارواح مردگان، وحدت مؤمن با ذات یا خداوند، نفرین و</w:t>
      </w:r>
    </w:p>
    <w:p>
      <w:pPr>
        <w:pStyle w:val="BookText"/>
        <w:rPr/>
      </w:pPr>
      <w:r>
        <w:rPr>
          <w:rFonts w:ascii="IRNazanin" w:hAnsi="IRNazanin" w:eastAsia="IRNazanin"/>
          <w:color w:val="111111"/>
          <w:sz w:val="28"/>
          <w:sz w:val="28"/>
          <w:szCs w:val="28"/>
          <w:rtl w:val="true"/>
          <w:lang w:bidi="fa-IR"/>
        </w:rPr>
        <w:t>لعنت، تبدیل ظلمت به نور و ناقص به کامل، محبوبیت، مصونیت سلامتی، پیشگویی،</w:t>
      </w:r>
    </w:p>
    <w:p>
      <w:pPr>
        <w:pStyle w:val="BookText"/>
        <w:rPr/>
      </w:pPr>
      <w:r>
        <w:rPr>
          <w:rFonts w:ascii="IRNazanin" w:hAnsi="IRNazanin" w:eastAsia="IRNazanin"/>
          <w:color w:val="111111"/>
          <w:sz w:val="28"/>
          <w:sz w:val="28"/>
          <w:szCs w:val="28"/>
          <w:rtl w:val="true"/>
          <w:lang w:bidi="fa-IR"/>
        </w:rPr>
        <w:t>پرهیزگاری، حفاظت، حکمت و فرزانگی به دلیل تغییرناپذیری و عدم تلون، رطوبت لمس</w:t>
      </w:r>
    </w:p>
    <w:p>
      <w:pPr>
        <w:pStyle w:val="BookText"/>
        <w:rPr/>
      </w:pPr>
      <w:r>
        <w:rPr>
          <w:rFonts w:ascii="IRNazanin" w:hAnsi="IRNazanin" w:eastAsia="IRNazanin"/>
          <w:color w:val="111111"/>
          <w:sz w:val="28"/>
          <w:sz w:val="28"/>
          <w:szCs w:val="28"/>
          <w:rtl w:val="true"/>
          <w:lang w:bidi="fa-IR"/>
        </w:rPr>
        <w:t>پذیری و نیروی آتشین، فضیلت، ثبات ایمان و وفاداری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648-631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در اشعار امین</w:t>
      </w:r>
    </w:p>
    <w:p>
      <w:pPr>
        <w:pStyle w:val="BookText"/>
        <w:rPr/>
      </w:pPr>
      <w:r>
        <w:rPr>
          <w:rFonts w:ascii="IRNazanin" w:hAnsi="IRNazanin" w:eastAsia="IRNazanin"/>
          <w:color w:val="111111"/>
          <w:sz w:val="28"/>
          <w:sz w:val="28"/>
          <w:szCs w:val="28"/>
          <w:rtl w:val="true"/>
          <w:lang w:bidi="fa-IR"/>
        </w:rPr>
        <w:t>پور نماد سرسختی، صبوری، افسردگی و عدم عشق و علاقه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چون انسان نماد</w:t>
      </w:r>
    </w:p>
    <w:p>
      <w:pPr>
        <w:pStyle w:val="BookText"/>
        <w:rPr/>
      </w:pPr>
      <w:r>
        <w:rPr>
          <w:rFonts w:ascii="IRNazanin" w:hAnsi="IRNazanin" w:eastAsia="IRNazanin"/>
          <w:color w:val="111111"/>
          <w:sz w:val="28"/>
          <w:sz w:val="28"/>
          <w:szCs w:val="28"/>
          <w:rtl w:val="true"/>
          <w:lang w:bidi="fa-IR"/>
        </w:rPr>
        <w:t xml:space="preserve">صعود و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تراشیده نماد غیر قدوسی و ظلمت و سنگ نتراشیده نماد</w:t>
      </w:r>
    </w:p>
    <w:p>
      <w:pPr>
        <w:pStyle w:val="BookText"/>
        <w:rPr/>
      </w:pPr>
      <w:r>
        <w:rPr>
          <w:rFonts w:ascii="IRNazanin" w:hAnsi="IRNazanin" w:eastAsia="IRNazanin"/>
          <w:color w:val="111111"/>
          <w:sz w:val="28"/>
          <w:sz w:val="28"/>
          <w:szCs w:val="28"/>
          <w:rtl w:val="true"/>
          <w:lang w:bidi="fa-IR"/>
        </w:rPr>
        <w:t>قدوسی، روشنی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سنگ مخروطی نماد معنویت و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اسلام نماز بر روی سنگ خوانده می شود که در محراب است و نماد معنویت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شهیدان، امامان قدسیان در محراب نگهداری می شوند که خود دلیلی بر</w:t>
      </w:r>
    </w:p>
    <w:p>
      <w:pPr>
        <w:pStyle w:val="BookText"/>
        <w:rPr/>
      </w:pPr>
      <w:r>
        <w:rPr>
          <w:rFonts w:ascii="IRNazanin" w:hAnsi="IRNazanin" w:eastAsia="IRNazanin"/>
          <w:color w:val="111111"/>
          <w:sz w:val="28"/>
          <w:sz w:val="28"/>
          <w:szCs w:val="28"/>
          <w:rtl w:val="true"/>
          <w:lang w:bidi="fa-IR"/>
        </w:rPr>
        <w:t>معنویت سنگ در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آوری، تثبیت کمیاب زمین، مادر، ابزار باز آفرینش،</w:t>
      </w:r>
    </w:p>
    <w:p>
      <w:pPr>
        <w:pStyle w:val="BookText"/>
        <w:rPr/>
      </w:pPr>
      <w:r>
        <w:rPr>
          <w:rFonts w:ascii="IRNazanin" w:hAnsi="IRNazanin" w:eastAsia="IRNazanin"/>
          <w:color w:val="111111"/>
          <w:sz w:val="28"/>
          <w:sz w:val="28"/>
          <w:szCs w:val="28"/>
          <w:rtl w:val="true"/>
          <w:lang w:bidi="fa-IR"/>
        </w:rPr>
        <w:t>نجاست، رفعت، دانش و معرفت از دیگر معانی نمادین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و چین نماد</w:t>
      </w:r>
    </w:p>
    <w:p>
      <w:pPr>
        <w:pStyle w:val="BookText"/>
        <w:rPr/>
      </w:pPr>
      <w:r>
        <w:rPr>
          <w:rFonts w:ascii="IRNazanin" w:hAnsi="IRNazanin" w:eastAsia="IRNazanin"/>
          <w:color w:val="111111"/>
          <w:sz w:val="28"/>
          <w:sz w:val="28"/>
          <w:szCs w:val="28"/>
          <w:rtl w:val="true"/>
          <w:lang w:bidi="fa-IR"/>
        </w:rPr>
        <w:t>زایش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ماسونی سنگ مکعب نما د ثبات، توازن و به پایان</w:t>
      </w:r>
    </w:p>
    <w:p>
      <w:pPr>
        <w:pStyle w:val="BookText"/>
        <w:rPr/>
      </w:pPr>
      <w:r>
        <w:rPr>
          <w:rFonts w:ascii="IRNazanin" w:hAnsi="IRNazanin" w:eastAsia="IRNazanin"/>
          <w:color w:val="111111"/>
          <w:sz w:val="28"/>
          <w:sz w:val="28"/>
          <w:szCs w:val="28"/>
          <w:rtl w:val="true"/>
          <w:lang w:bidi="fa-IR"/>
        </w:rPr>
        <w:t>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نماد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دوباره، زندگی ایستا، بقا و</w:t>
      </w:r>
    </w:p>
    <w:p>
      <w:pPr>
        <w:pStyle w:val="BookText"/>
        <w:rPr/>
      </w:pPr>
      <w:r>
        <w:rPr>
          <w:rFonts w:ascii="IRNazanin" w:hAnsi="IRNazanin" w:eastAsia="IRNazanin"/>
          <w:color w:val="111111"/>
          <w:sz w:val="28"/>
          <w:sz w:val="28"/>
          <w:szCs w:val="28"/>
          <w:rtl w:val="true"/>
          <w:lang w:bidi="fa-IR"/>
        </w:rPr>
        <w:t>پایداری،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الوهیت، صاعقه، جایگاه نیاکان، ثروت و سعادت، نگاهبان، زایش و</w:t>
      </w:r>
    </w:p>
    <w:p>
      <w:pPr>
        <w:pStyle w:val="BookText"/>
        <w:rPr/>
      </w:pPr>
      <w:r>
        <w:rPr>
          <w:rFonts w:ascii="IRNazanin" w:hAnsi="IRNazanin" w:eastAsia="IRNazanin"/>
          <w:color w:val="111111"/>
          <w:sz w:val="28"/>
          <w:sz w:val="28"/>
          <w:szCs w:val="28"/>
          <w:rtl w:val="true"/>
          <w:lang w:bidi="fa-IR"/>
        </w:rPr>
        <w:t>باروری، معالجه، نزول باران، حاصلخیزی، قدرت نادیدنی از دیگر معانی نمادین سنگ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سرخ پوستان</w:t>
      </w:r>
    </w:p>
    <w:p>
      <w:pPr>
        <w:pStyle w:val="BookText"/>
        <w:rPr/>
      </w:pPr>
      <w:r>
        <w:rPr>
          <w:rFonts w:ascii="IRNazanin" w:hAnsi="IRNazanin" w:eastAsia="IRNazanin"/>
          <w:color w:val="111111"/>
          <w:sz w:val="28"/>
          <w:sz w:val="28"/>
          <w:szCs w:val="28"/>
          <w:rtl w:val="true"/>
          <w:lang w:bidi="fa-IR"/>
        </w:rPr>
        <w:t>نماد صاعقه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 دراویدی نماد آرامش ارواح نیک و بد، سنگ</w:t>
      </w:r>
    </w:p>
    <w:p>
      <w:pPr>
        <w:pStyle w:val="BookText"/>
        <w:rPr/>
      </w:pPr>
      <w:r>
        <w:rPr>
          <w:rFonts w:ascii="IRNazanin" w:hAnsi="IRNazanin" w:eastAsia="IRNazanin"/>
          <w:color w:val="111111"/>
          <w:sz w:val="28"/>
          <w:sz w:val="28"/>
          <w:szCs w:val="28"/>
          <w:rtl w:val="true"/>
          <w:lang w:bidi="fa-IR"/>
        </w:rPr>
        <w:t>سوراخ دار نماد تولد و زایش، در باور پتول ها سنگ مسطح نماد علم، شناخت جهان و</w:t>
      </w:r>
    </w:p>
    <w:p>
      <w:pPr>
        <w:pStyle w:val="BookText"/>
        <w:rPr/>
      </w:pPr>
      <w:r>
        <w:rPr>
          <w:rFonts w:ascii="IRNazanin" w:hAnsi="IRNazanin" w:eastAsia="IRNazanin"/>
          <w:color w:val="111111"/>
          <w:sz w:val="28"/>
          <w:sz w:val="28"/>
          <w:szCs w:val="28"/>
          <w:rtl w:val="true"/>
          <w:lang w:bidi="fa-IR"/>
        </w:rPr>
        <w:t>راه ارتباط زندگان و مردگان، تل سنگ نماد امام زاده و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اولیا، قربانی</w:t>
      </w:r>
    </w:p>
    <w:p>
      <w:pPr>
        <w:pStyle w:val="BookText"/>
        <w:rPr/>
      </w:pPr>
      <w:r>
        <w:rPr>
          <w:rFonts w:ascii="IRNazanin" w:hAnsi="IRNazanin" w:eastAsia="IRNazanin"/>
          <w:color w:val="111111"/>
          <w:sz w:val="28"/>
          <w:sz w:val="28"/>
          <w:szCs w:val="28"/>
          <w:rtl w:val="true"/>
          <w:lang w:bidi="fa-IR"/>
        </w:rPr>
        <w:t>برای خدایان، فرشتگان یا ارواح مردگان، وحدت مؤمن با ذات یا خداوند، نفرین و</w:t>
      </w:r>
    </w:p>
    <w:p>
      <w:pPr>
        <w:pStyle w:val="BookText"/>
        <w:rPr/>
      </w:pPr>
      <w:r>
        <w:rPr>
          <w:rFonts w:ascii="IRNazanin" w:hAnsi="IRNazanin" w:eastAsia="IRNazanin"/>
          <w:color w:val="111111"/>
          <w:sz w:val="28"/>
          <w:sz w:val="28"/>
          <w:szCs w:val="28"/>
          <w:rtl w:val="true"/>
          <w:lang w:bidi="fa-IR"/>
        </w:rPr>
        <w:t>لعنت، تبدیل ظلمت به نور و ناقص به کامل، محبوبیت، مصونیت سلامتی، پیشگویی،</w:t>
      </w:r>
    </w:p>
    <w:p>
      <w:pPr>
        <w:pStyle w:val="BookText"/>
        <w:rPr/>
      </w:pPr>
      <w:r>
        <w:rPr>
          <w:rFonts w:ascii="IRNazanin" w:hAnsi="IRNazanin" w:eastAsia="IRNazanin"/>
          <w:color w:val="111111"/>
          <w:sz w:val="28"/>
          <w:sz w:val="28"/>
          <w:szCs w:val="28"/>
          <w:rtl w:val="true"/>
          <w:lang w:bidi="fa-IR"/>
        </w:rPr>
        <w:t>پرهیزگاری، حفاظت، حکمت و فرزانگی به دلیل تغییرناپذیری و عدم تلون، رطوبت لمس</w:t>
      </w:r>
    </w:p>
    <w:p>
      <w:pPr>
        <w:pStyle w:val="BookText"/>
        <w:rPr/>
      </w:pPr>
      <w:r>
        <w:rPr>
          <w:rFonts w:ascii="IRNazanin" w:hAnsi="IRNazanin" w:eastAsia="IRNazanin"/>
          <w:color w:val="111111"/>
          <w:sz w:val="28"/>
          <w:sz w:val="28"/>
          <w:szCs w:val="28"/>
          <w:rtl w:val="true"/>
          <w:lang w:bidi="fa-IR"/>
        </w:rPr>
        <w:t>پذیری و نیروی آتشین، فضیلت، ثبات ایمان و وفاداری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648-631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در اشعار امین</w:t>
      </w:r>
    </w:p>
    <w:p>
      <w:pPr>
        <w:pStyle w:val="BookText"/>
        <w:rPr/>
      </w:pPr>
      <w:r>
        <w:rPr>
          <w:rFonts w:ascii="IRNazanin" w:hAnsi="IRNazanin" w:eastAsia="IRNazanin"/>
          <w:color w:val="111111"/>
          <w:sz w:val="28"/>
          <w:sz w:val="28"/>
          <w:szCs w:val="28"/>
          <w:rtl w:val="true"/>
          <w:lang w:bidi="fa-IR"/>
        </w:rPr>
        <w:t>پور نماد سرسختی، صبوری، افسردگی و عدم عشق و علاقه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 نماد سرسبزی،</w:t>
      </w:r>
    </w:p>
    <w:p>
      <w:pPr>
        <w:pStyle w:val="BookText"/>
        <w:rPr/>
      </w:pPr>
      <w:r>
        <w:rPr>
          <w:rFonts w:ascii="IRNazanin" w:hAnsi="IRNazanin" w:eastAsia="IRNazanin"/>
          <w:color w:val="111111"/>
          <w:sz w:val="28"/>
          <w:sz w:val="28"/>
          <w:szCs w:val="28"/>
          <w:rtl w:val="true"/>
          <w:lang w:bidi="fa-IR"/>
        </w:rPr>
        <w:t>درخت زندگی،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و رومیان نماد دوزخ، جاودانگی، زندگی</w:t>
      </w:r>
    </w:p>
    <w:p>
      <w:pPr>
        <w:pStyle w:val="BookText"/>
        <w:rPr/>
      </w:pPr>
      <w:r>
        <w:rPr>
          <w:rFonts w:ascii="IRNazanin" w:hAnsi="IRNazanin" w:eastAsia="IRNazanin"/>
          <w:color w:val="111111"/>
          <w:sz w:val="28"/>
          <w:sz w:val="28"/>
          <w:szCs w:val="28"/>
          <w:rtl w:val="true"/>
          <w:lang w:bidi="fa-IR"/>
        </w:rPr>
        <w:t>دوباره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اویگنس سرو را نماد فضایل معنوی و تقدس می داند زیرا سرو عطری</w:t>
      </w:r>
    </w:p>
    <w:p>
      <w:pPr>
        <w:pStyle w:val="BookText"/>
        <w:rPr/>
      </w:pPr>
      <w:r>
        <w:rPr>
          <w:rFonts w:ascii="IRNazanin" w:hAnsi="IRNazanin" w:eastAsia="IRNazanin"/>
          <w:color w:val="111111"/>
          <w:sz w:val="28"/>
          <w:sz w:val="28"/>
          <w:szCs w:val="28"/>
          <w:rtl w:val="true"/>
          <w:lang w:bidi="fa-IR"/>
        </w:rPr>
        <w:t xml:space="preserve">دل انگیز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نماد فسادناپذیری و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579-580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 در اشعار امین</w:t>
      </w:r>
    </w:p>
    <w:p>
      <w:pPr>
        <w:pStyle w:val="BookText"/>
        <w:rPr/>
      </w:pPr>
      <w:r>
        <w:rPr>
          <w:rFonts w:ascii="IRNazanin" w:hAnsi="IRNazanin" w:eastAsia="IRNazanin"/>
          <w:color w:val="111111"/>
          <w:sz w:val="28"/>
          <w:sz w:val="28"/>
          <w:szCs w:val="28"/>
          <w:rtl w:val="true"/>
          <w:lang w:bidi="fa-IR"/>
        </w:rPr>
        <w:t>پور نماد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شاخه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ایرلندی نماد</w:t>
      </w:r>
    </w:p>
    <w:p>
      <w:pPr>
        <w:pStyle w:val="BookText"/>
        <w:rPr/>
      </w:pPr>
      <w:r>
        <w:rPr>
          <w:rFonts w:ascii="IRNazanin" w:hAnsi="IRNazanin" w:eastAsia="IRNazanin"/>
          <w:color w:val="111111"/>
          <w:sz w:val="28"/>
          <w:sz w:val="28"/>
          <w:szCs w:val="28"/>
          <w:rtl w:val="true"/>
          <w:lang w:bidi="fa-IR"/>
        </w:rPr>
        <w:t>موسیقی کیهانی، افلاک و در مسیحیت نماد جاودانگی، پیروزی، رستگاری، عفو، صلح،</w:t>
      </w:r>
    </w:p>
    <w:p>
      <w:pPr>
        <w:pStyle w:val="BookText"/>
        <w:rPr/>
      </w:pPr>
      <w:r>
        <w:rPr>
          <w:rFonts w:ascii="IRNazanin" w:hAnsi="IRNazanin" w:eastAsia="IRNazanin"/>
          <w:color w:val="111111"/>
          <w:sz w:val="28"/>
          <w:sz w:val="28"/>
          <w:szCs w:val="28"/>
          <w:rtl w:val="true"/>
          <w:lang w:bidi="fa-IR"/>
        </w:rPr>
        <w:t>پیروزی زندگی و عشق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عقل، پارسایی، زندگی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بهاری،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زرین</w:t>
      </w:r>
    </w:p>
    <w:p>
      <w:pPr>
        <w:pStyle w:val="BookText"/>
        <w:rPr/>
      </w:pPr>
      <w:r>
        <w:rPr>
          <w:rFonts w:ascii="IRNazanin" w:hAnsi="IRNazanin" w:eastAsia="IRNazanin"/>
          <w:color w:val="111111"/>
          <w:sz w:val="28"/>
          <w:sz w:val="28"/>
          <w:szCs w:val="28"/>
          <w:rtl w:val="true"/>
          <w:lang w:bidi="fa-IR"/>
        </w:rPr>
        <w:t>مانند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سبز نماد کلی و جهانی نوآفریدگی و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جادویی،</w:t>
      </w:r>
    </w:p>
    <w:p>
      <w:pPr>
        <w:pStyle w:val="BookText"/>
        <w:rPr/>
      </w:pPr>
      <w:r>
        <w:rPr>
          <w:rFonts w:ascii="IRNazanin" w:hAnsi="IRNazanin" w:eastAsia="IRNazanin"/>
          <w:color w:val="111111"/>
          <w:sz w:val="28"/>
          <w:sz w:val="28"/>
          <w:szCs w:val="28"/>
          <w:rtl w:val="true"/>
          <w:lang w:bidi="fa-IR"/>
        </w:rPr>
        <w:t>نور، نیرو، حکمت و آگاهی از دیگر نمادهای شاخه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در اشعار امین</w:t>
      </w:r>
    </w:p>
    <w:p>
      <w:pPr>
        <w:pStyle w:val="BookText"/>
        <w:rPr/>
      </w:pPr>
      <w:r>
        <w:rPr>
          <w:rFonts w:ascii="IRNazanin" w:hAnsi="IRNazanin" w:eastAsia="IRNazanin"/>
          <w:color w:val="111111"/>
          <w:sz w:val="28"/>
          <w:sz w:val="28"/>
          <w:szCs w:val="28"/>
          <w:rtl w:val="true"/>
          <w:lang w:bidi="fa-IR"/>
        </w:rPr>
        <w:t>پور نماد شهیدان، مبارزان و مجروحین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نماد خواب و مرگ،</w:t>
      </w:r>
    </w:p>
    <w:p>
      <w:pPr>
        <w:pStyle w:val="BookText"/>
        <w:rPr/>
      </w:pPr>
      <w:r>
        <w:rPr>
          <w:rFonts w:ascii="IRNazanin" w:hAnsi="IRNazanin" w:eastAsia="IRNazanin"/>
          <w:color w:val="111111"/>
          <w:sz w:val="28"/>
          <w:sz w:val="28"/>
          <w:szCs w:val="28"/>
          <w:rtl w:val="true"/>
          <w:lang w:bidi="fa-IR"/>
        </w:rPr>
        <w:t>رویا، نگرانی، نوازش، فریب، سلتی ها شب را نماد ابدیت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لقاح،</w:t>
      </w:r>
    </w:p>
    <w:p>
      <w:pPr>
        <w:pStyle w:val="BookText"/>
        <w:rPr/>
      </w:pPr>
      <w:r>
        <w:rPr>
          <w:rFonts w:ascii="IRNazanin" w:hAnsi="IRNazanin" w:eastAsia="IRNazanin"/>
          <w:color w:val="111111"/>
          <w:sz w:val="28"/>
          <w:sz w:val="28"/>
          <w:szCs w:val="28"/>
          <w:rtl w:val="true"/>
          <w:lang w:bidi="fa-IR"/>
        </w:rPr>
        <w:t>جوانه زدن و فساد از دیگر معانی نمادین شب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مانند سایر نمادها دو</w:t>
      </w:r>
    </w:p>
    <w:p>
      <w:pPr>
        <w:pStyle w:val="BookText"/>
        <w:rPr/>
      </w:pPr>
      <w:r>
        <w:rPr>
          <w:rFonts w:ascii="IRNazanin" w:hAnsi="IRNazanin" w:eastAsia="IRNazanin"/>
          <w:color w:val="111111"/>
          <w:sz w:val="28"/>
          <w:sz w:val="28"/>
          <w:szCs w:val="28"/>
          <w:rtl w:val="true"/>
          <w:lang w:bidi="fa-IR"/>
        </w:rPr>
        <w:t>جنبه نمادین دارد،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تاریک که نماد کون و فساد است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آماده سازی</w:t>
      </w:r>
    </w:p>
    <w:p>
      <w:pPr>
        <w:pStyle w:val="BookText"/>
        <w:rPr/>
      </w:pPr>
      <w:r>
        <w:rPr>
          <w:rFonts w:ascii="IRNazanin" w:hAnsi="IRNazanin" w:eastAsia="IRNazanin"/>
          <w:color w:val="111111"/>
          <w:sz w:val="28"/>
          <w:sz w:val="28"/>
          <w:szCs w:val="28"/>
          <w:rtl w:val="true"/>
          <w:lang w:bidi="fa-IR"/>
        </w:rPr>
        <w:t>برای روز نماد نور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یزدان شناسی عرفانی شب نماد غیبت کامل آگاهی معین،</w:t>
      </w:r>
    </w:p>
    <w:p>
      <w:pPr>
        <w:pStyle w:val="BookText"/>
        <w:rPr/>
      </w:pPr>
      <w:r>
        <w:rPr>
          <w:rFonts w:ascii="IRNazanin" w:hAnsi="IRNazanin" w:eastAsia="IRNazanin"/>
          <w:color w:val="111111"/>
          <w:sz w:val="28"/>
          <w:sz w:val="28"/>
          <w:szCs w:val="28"/>
          <w:rtl w:val="true"/>
          <w:lang w:bidi="fa-IR"/>
        </w:rPr>
        <w:t>خلوص در هوش و خرد، خلوص در امیال و عواطف حسی و آرزوهای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در اشعار امین پور</w:t>
      </w:r>
    </w:p>
    <w:p>
      <w:pPr>
        <w:pStyle w:val="BookText"/>
        <w:rPr/>
      </w:pPr>
      <w:r>
        <w:rPr>
          <w:rFonts w:ascii="IRNazanin" w:hAnsi="IRNazanin" w:eastAsia="IRNazanin"/>
          <w:color w:val="111111"/>
          <w:sz w:val="28"/>
          <w:sz w:val="28"/>
          <w:szCs w:val="28"/>
          <w:rtl w:val="true"/>
          <w:lang w:bidi="fa-IR"/>
        </w:rPr>
        <w:t>نماد دشمنان متجاوز و حکومت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شهاب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w:t>
      </w:r>
    </w:p>
    <w:p>
      <w:pPr>
        <w:pStyle w:val="BookText"/>
        <w:rPr/>
      </w:pPr>
      <w:r>
        <w:rPr>
          <w:rFonts w:ascii="IRNazanin" w:hAnsi="IRNazanin" w:eastAsia="IRNazanin"/>
          <w:color w:val="111111"/>
          <w:sz w:val="28"/>
          <w:sz w:val="28"/>
          <w:szCs w:val="28"/>
          <w:rtl w:val="true"/>
          <w:lang w:bidi="fa-IR"/>
        </w:rPr>
        <w:t>ستارهی روشن،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که مانند تیر هنگام شب در آسمان دیده</w:t>
      </w:r>
    </w:p>
    <w:p>
      <w:pPr>
        <w:pStyle w:val="BookText"/>
        <w:rPr/>
      </w:pPr>
      <w:r>
        <w:rPr>
          <w:rFonts w:ascii="IRNazanin" w:hAnsi="IRNazanin" w:eastAsia="IRNazanin"/>
          <w:color w:val="111111"/>
          <w:sz w:val="28"/>
          <w:sz w:val="28"/>
          <w:szCs w:val="28"/>
          <w:rtl w:val="true"/>
          <w:lang w:bidi="fa-IR"/>
        </w:rPr>
        <w:t>می شود و آن به صورت گلوله ای مشتعل به سرعت از سویی به سوی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p>
    <w:p>
      <w:pPr>
        <w:pStyle w:val="BookText"/>
        <w:rPr/>
      </w:pPr>
      <w:r>
        <w:rPr>
          <w:rFonts w:ascii="IRNazanin" w:hAnsi="IRNazanin" w:eastAsia="IRNazanin"/>
          <w:color w:val="111111"/>
          <w:sz w:val="28"/>
          <w:sz w:val="28"/>
          <w:szCs w:val="28"/>
          <w:rtl w:val="true"/>
          <w:lang w:bidi="fa-IR"/>
        </w:rPr>
        <w:t>آنها کیهانی است و با سرعت به سوی زمین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روشنایی به علت</w:t>
      </w:r>
    </w:p>
    <w:p>
      <w:pPr>
        <w:pStyle w:val="BookText"/>
        <w:rPr/>
      </w:pPr>
      <w:r>
        <w:rPr>
          <w:rFonts w:ascii="IRNazanin" w:hAnsi="IRNazanin" w:eastAsia="IRNazanin"/>
          <w:color w:val="111111"/>
          <w:sz w:val="28"/>
          <w:sz w:val="28"/>
          <w:szCs w:val="28"/>
          <w:rtl w:val="true"/>
          <w:lang w:bidi="fa-IR"/>
        </w:rPr>
        <w:t>اصطکاک اجسام موجود در جو است یعنی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تصادف مولکول هاست با این توصیف</w:t>
      </w:r>
    </w:p>
    <w:p>
      <w:pPr>
        <w:pStyle w:val="BookText"/>
        <w:rPr/>
      </w:pPr>
      <w:r>
        <w:rPr>
          <w:rFonts w:ascii="IRNazanin" w:hAnsi="IRNazanin" w:eastAsia="IRNazanin"/>
          <w:color w:val="111111"/>
          <w:sz w:val="28"/>
          <w:sz w:val="28"/>
          <w:szCs w:val="28"/>
          <w:rtl w:val="true"/>
          <w:lang w:bidi="fa-IR"/>
        </w:rPr>
        <w:t>شهاب نماد روشنایی، معنویت، ویرانی، سوزندگی، نور، سرعت، آتش و تولید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در اشعار امین</w:t>
      </w:r>
    </w:p>
    <w:p>
      <w:pPr>
        <w:pStyle w:val="BookText"/>
        <w:rPr/>
      </w:pPr>
      <w:r>
        <w:rPr>
          <w:rFonts w:ascii="IRNazanin" w:hAnsi="IRNazanin" w:eastAsia="IRNazanin"/>
          <w:color w:val="111111"/>
          <w:sz w:val="28"/>
          <w:sz w:val="28"/>
          <w:szCs w:val="28"/>
          <w:rtl w:val="true"/>
          <w:lang w:bidi="fa-IR"/>
        </w:rPr>
        <w:t>پور نماد مبارزانی است که علیه ستم و ظلم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شهاب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w:t>
      </w:r>
    </w:p>
    <w:p>
      <w:pPr>
        <w:pStyle w:val="BookText"/>
        <w:rPr/>
      </w:pPr>
      <w:r>
        <w:rPr>
          <w:rFonts w:ascii="IRNazanin" w:hAnsi="IRNazanin" w:eastAsia="IRNazanin"/>
          <w:color w:val="111111"/>
          <w:sz w:val="28"/>
          <w:sz w:val="28"/>
          <w:szCs w:val="28"/>
          <w:rtl w:val="true"/>
          <w:lang w:bidi="fa-IR"/>
        </w:rPr>
        <w:t>ستارهی روشن،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که مانند تیر هنگام شب در آسمان دیده</w:t>
      </w:r>
    </w:p>
    <w:p>
      <w:pPr>
        <w:pStyle w:val="BookText"/>
        <w:rPr/>
      </w:pPr>
      <w:r>
        <w:rPr>
          <w:rFonts w:ascii="IRNazanin" w:hAnsi="IRNazanin" w:eastAsia="IRNazanin"/>
          <w:color w:val="111111"/>
          <w:sz w:val="28"/>
          <w:sz w:val="28"/>
          <w:szCs w:val="28"/>
          <w:rtl w:val="true"/>
          <w:lang w:bidi="fa-IR"/>
        </w:rPr>
        <w:t>می شود و آن به صورت گلوله ای مشتعل به سرعت از سویی به سوی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p>
    <w:p>
      <w:pPr>
        <w:pStyle w:val="BookText"/>
        <w:rPr/>
      </w:pPr>
      <w:r>
        <w:rPr>
          <w:rFonts w:ascii="IRNazanin" w:hAnsi="IRNazanin" w:eastAsia="IRNazanin"/>
          <w:color w:val="111111"/>
          <w:sz w:val="28"/>
          <w:sz w:val="28"/>
          <w:szCs w:val="28"/>
          <w:rtl w:val="true"/>
          <w:lang w:bidi="fa-IR"/>
        </w:rPr>
        <w:t>آنها کیهانی است و با سرعت به سوی زمین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روشنایی به علت</w:t>
      </w:r>
    </w:p>
    <w:p>
      <w:pPr>
        <w:pStyle w:val="BookText"/>
        <w:rPr/>
      </w:pPr>
      <w:r>
        <w:rPr>
          <w:rFonts w:ascii="IRNazanin" w:hAnsi="IRNazanin" w:eastAsia="IRNazanin"/>
          <w:color w:val="111111"/>
          <w:sz w:val="28"/>
          <w:sz w:val="28"/>
          <w:szCs w:val="28"/>
          <w:rtl w:val="true"/>
          <w:lang w:bidi="fa-IR"/>
        </w:rPr>
        <w:t>اصطکاک اجسام موجود در جو است یعنی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تصادف مولکول هاست با این توصیف</w:t>
      </w:r>
    </w:p>
    <w:p>
      <w:pPr>
        <w:pStyle w:val="BookText"/>
        <w:rPr/>
      </w:pPr>
      <w:r>
        <w:rPr>
          <w:rFonts w:ascii="IRNazanin" w:hAnsi="IRNazanin" w:eastAsia="IRNazanin"/>
          <w:color w:val="111111"/>
          <w:sz w:val="28"/>
          <w:sz w:val="28"/>
          <w:szCs w:val="28"/>
          <w:rtl w:val="true"/>
          <w:lang w:bidi="fa-IR"/>
        </w:rPr>
        <w:t>شهاب نماد روشنایی، معنویت، ویرانی، سوزندگی، نور، سرعت، آتش و تولید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در اشعار امین</w:t>
      </w:r>
    </w:p>
    <w:p>
      <w:pPr>
        <w:pStyle w:val="BookText"/>
        <w:rPr/>
      </w:pPr>
      <w:r>
        <w:rPr>
          <w:rFonts w:ascii="IRNazanin" w:hAnsi="IRNazanin" w:eastAsia="IRNazanin"/>
          <w:color w:val="111111"/>
          <w:sz w:val="28"/>
          <w:sz w:val="28"/>
          <w:szCs w:val="28"/>
          <w:rtl w:val="true"/>
          <w:lang w:bidi="fa-IR"/>
        </w:rPr>
        <w:t>پور نماد مبارزانی است که علیه ستم و ظلم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در کتاب مقدس</w:t>
      </w:r>
    </w:p>
    <w:p>
      <w:pPr>
        <w:pStyle w:val="BookText"/>
        <w:rPr/>
      </w:pPr>
      <w:r>
        <w:rPr>
          <w:rFonts w:ascii="IRNazanin" w:hAnsi="IRNazanin" w:eastAsia="IRNazanin"/>
          <w:color w:val="111111"/>
          <w:sz w:val="28"/>
          <w:sz w:val="28"/>
          <w:szCs w:val="28"/>
          <w:rtl w:val="true"/>
          <w:lang w:bidi="fa-IR"/>
        </w:rPr>
        <w:t>نماد بهره مندی و عدالت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پاکی، بیعت، ساعت زندگی بهشتی، اعتماد</w:t>
      </w:r>
    </w:p>
    <w:p>
      <w:pPr>
        <w:pStyle w:val="BookText"/>
        <w:rPr/>
      </w:pPr>
      <w:r>
        <w:rPr>
          <w:rFonts w:ascii="IRNazanin" w:hAnsi="IRNazanin" w:eastAsia="IRNazanin"/>
          <w:color w:val="111111"/>
          <w:sz w:val="28"/>
          <w:sz w:val="28"/>
          <w:szCs w:val="28"/>
          <w:rtl w:val="true"/>
          <w:lang w:bidi="fa-IR"/>
        </w:rPr>
        <w:t>به نفس و دیگران در زمان حیات از دیگر معانی نمادین صبح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اشعار امین</w:t>
      </w:r>
    </w:p>
    <w:p>
      <w:pPr>
        <w:pStyle w:val="BookText"/>
        <w:rPr/>
      </w:pPr>
      <w:r>
        <w:rPr>
          <w:rFonts w:ascii="IRNazanin" w:hAnsi="IRNazanin" w:eastAsia="IRNazanin"/>
          <w:color w:val="111111"/>
          <w:sz w:val="28"/>
          <w:sz w:val="28"/>
          <w:szCs w:val="28"/>
          <w:rtl w:val="true"/>
          <w:lang w:bidi="fa-IR"/>
        </w:rPr>
        <w:t>پور نماد امام خمینی پیام آور آزادی و عدالت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طوفان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در کتاب مقدس</w:t>
      </w:r>
    </w:p>
    <w:p>
      <w:pPr>
        <w:pStyle w:val="BookText"/>
        <w:rPr/>
      </w:pP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خصوصاً خشم خداوند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قدرت خداوند، آواز خداوند،</w:t>
      </w:r>
    </w:p>
    <w:p>
      <w:pPr>
        <w:pStyle w:val="BookText"/>
        <w:rPr/>
      </w:pPr>
      <w:r>
        <w:rPr>
          <w:rFonts w:ascii="IRNazanin" w:hAnsi="IRNazanin" w:eastAsia="IRNazanin"/>
          <w:color w:val="111111"/>
          <w:sz w:val="28"/>
          <w:sz w:val="28"/>
          <w:szCs w:val="28"/>
          <w:rtl w:val="true"/>
          <w:lang w:bidi="fa-IR"/>
        </w:rPr>
        <w:t>مظهر الهی، خلقت، هرج و مرج، آغاز و پایان</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عظیم، خالق و ناظم کیهان، بارورکننده، بشارت دهنده، آخرالزمان،</w:t>
      </w:r>
    </w:p>
    <w:p>
      <w:pPr>
        <w:pStyle w:val="BookText"/>
        <w:rPr/>
      </w:pPr>
      <w:r>
        <w:rPr>
          <w:rFonts w:ascii="IRNazanin" w:hAnsi="IRNazanin" w:eastAsia="IRNazanin"/>
          <w:color w:val="111111"/>
          <w:sz w:val="28"/>
          <w:sz w:val="28"/>
          <w:szCs w:val="28"/>
          <w:rtl w:val="true"/>
          <w:lang w:bidi="fa-IR"/>
        </w:rPr>
        <w:t>آرزوهای انسان، زندگی پر تلاطم، عشق به طوفان، شدت و حدت در هستی، گریز از عادی</w:t>
      </w:r>
    </w:p>
    <w:p>
      <w:pPr>
        <w:pStyle w:val="BookText"/>
        <w:rPr/>
      </w:pPr>
      <w:r>
        <w:rPr>
          <w:rFonts w:ascii="IRNazanin" w:hAnsi="IRNazanin" w:eastAsia="IRNazanin"/>
          <w:color w:val="111111"/>
          <w:sz w:val="28"/>
          <w:sz w:val="28"/>
          <w:szCs w:val="28"/>
          <w:rtl w:val="true"/>
          <w:lang w:bidi="fa-IR"/>
        </w:rPr>
        <w:t>بودن و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خشم خداوند از معانی نمادین طوفان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در اشعار امین</w:t>
      </w:r>
    </w:p>
    <w:p>
      <w:pPr>
        <w:pStyle w:val="BookText"/>
        <w:rPr/>
      </w:pPr>
      <w:r>
        <w:rPr>
          <w:rFonts w:ascii="IRNazanin" w:hAnsi="IRNazanin" w:eastAsia="IRNazanin"/>
          <w:color w:val="111111"/>
          <w:sz w:val="28"/>
          <w:sz w:val="28"/>
          <w:szCs w:val="28"/>
          <w:rtl w:val="true"/>
          <w:lang w:bidi="fa-IR"/>
        </w:rPr>
        <w:t>پور نماد حوادث و اتفاقاتی که برای نابودی انقلاب طرح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غنچه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برآمدگی کوچکی که روی</w:t>
      </w:r>
    </w:p>
    <w:p>
      <w:pPr>
        <w:pStyle w:val="BookText"/>
        <w:rPr/>
      </w:pPr>
      <w:r>
        <w:rPr>
          <w:rFonts w:ascii="IRNazanin" w:hAnsi="IRNazanin" w:eastAsia="IRNazanin"/>
          <w:color w:val="111111"/>
          <w:sz w:val="28"/>
          <w:sz w:val="28"/>
          <w:szCs w:val="28"/>
          <w:rtl w:val="true"/>
          <w:lang w:bidi="fa-IR"/>
        </w:rPr>
        <w:t>شاخه های درختان پدید می آید، شکل گل قبل از شکفتن 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اخگر، سفیدی</w:t>
      </w:r>
    </w:p>
    <w:p>
      <w:pPr>
        <w:pStyle w:val="BookText"/>
        <w:rPr/>
      </w:pPr>
      <w:r>
        <w:rPr>
          <w:rFonts w:ascii="IRNazanin" w:hAnsi="IRNazanin" w:eastAsia="IRNazanin"/>
          <w:color w:val="111111"/>
          <w:sz w:val="28"/>
          <w:sz w:val="28"/>
          <w:szCs w:val="28"/>
          <w:rtl w:val="true"/>
          <w:lang w:bidi="fa-IR"/>
        </w:rPr>
        <w:t>صبح، فلق، پیکان و نوک تیر، حباب آب، غوزه آب، گنبد، دهان معشوق، گلوله کرده،</w:t>
      </w:r>
    </w:p>
    <w:p>
      <w:pPr>
        <w:pStyle w:val="BookText"/>
        <w:rPr/>
      </w:pPr>
      <w:r>
        <w:rPr>
          <w:rFonts w:ascii="IRNazanin" w:hAnsi="IRNazanin" w:eastAsia="IRNazanin"/>
          <w:color w:val="111111"/>
          <w:sz w:val="28"/>
          <w:sz w:val="28"/>
          <w:szCs w:val="28"/>
          <w:rtl w:val="true"/>
          <w:lang w:bidi="fa-IR"/>
        </w:rPr>
        <w:t>تنگدل، دختر زیبا، غنده، اخمو، زشت روی، رند،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لوند، معشوق، گرد شدن، تفکر</w:t>
      </w:r>
    </w:p>
    <w:p>
      <w:pPr>
        <w:pStyle w:val="BookText"/>
        <w:rPr/>
      </w:pPr>
      <w:r>
        <w:rPr>
          <w:rFonts w:ascii="IRNazanin" w:hAnsi="IRNazanin" w:eastAsia="IRNazanin"/>
          <w:color w:val="111111"/>
          <w:sz w:val="28"/>
          <w:sz w:val="28"/>
          <w:szCs w:val="28"/>
          <w:rtl w:val="true"/>
          <w:lang w:bidi="fa-IR"/>
        </w:rPr>
        <w:t>کردن با توجه به این معانی غنچه نماد معشوق، دهان معشوق، گرفتگی، گل،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آتش، گردی، سفیدی صبح، اخمو، تفکر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در اشعار امین</w:t>
      </w:r>
    </w:p>
    <w:p>
      <w:pPr>
        <w:pStyle w:val="BookText"/>
        <w:rPr/>
      </w:pPr>
      <w:r>
        <w:rPr>
          <w:rFonts w:ascii="IRNazanin" w:hAnsi="IRNazanin" w:eastAsia="IRNazanin"/>
          <w:color w:val="111111"/>
          <w:sz w:val="28"/>
          <w:sz w:val="28"/>
          <w:szCs w:val="28"/>
          <w:rtl w:val="true"/>
          <w:lang w:bidi="fa-IR"/>
        </w:rPr>
        <w:t>پور نماد دانش آموزان شهید، شهیدان، عدم آگاهی و کم تجربگی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به قول پرستو</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فروردین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فروردین یا فرودین</w:t>
      </w:r>
    </w:p>
    <w:p>
      <w:pPr>
        <w:pStyle w:val="BookText"/>
        <w:rPr/>
      </w:pPr>
      <w:r>
        <w:rPr>
          <w:rFonts w:ascii="IRNazanin" w:hAnsi="IRNazanin" w:eastAsia="IRNazanin"/>
          <w:color w:val="111111"/>
          <w:sz w:val="28"/>
          <w:sz w:val="28"/>
          <w:szCs w:val="28"/>
          <w:rtl w:val="true"/>
          <w:lang w:bidi="fa-IR"/>
        </w:rPr>
        <w:t xml:space="preserve">جمع تأنیث از فرورد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فرس هخامنشی باقی مانده اولین ماه و</w:t>
      </w:r>
    </w:p>
    <w:p>
      <w:pPr>
        <w:pStyle w:val="BookText"/>
        <w:rPr/>
      </w:pPr>
      <w:r>
        <w:rPr>
          <w:rFonts w:ascii="IRNazanin" w:hAnsi="IRNazanin" w:eastAsia="IRNazanin"/>
          <w:color w:val="111111"/>
          <w:sz w:val="28"/>
          <w:sz w:val="28"/>
          <w:szCs w:val="28"/>
          <w:rtl w:val="true"/>
          <w:lang w:bidi="fa-IR"/>
        </w:rPr>
        <w:t>نوزدهمین روز هر ماه شمسی به نام فروهرها به فروردین موسوم است صاحب فرهنگ جهانگیری</w:t>
      </w:r>
    </w:p>
    <w:p>
      <w:pPr>
        <w:pStyle w:val="BookText"/>
        <w:rPr/>
      </w:pPr>
      <w:r>
        <w:rPr>
          <w:rFonts w:ascii="IRNazanin" w:hAnsi="IRNazanin" w:eastAsia="IRNazanin"/>
          <w:color w:val="111111"/>
          <w:sz w:val="28"/>
          <w:sz w:val="28"/>
          <w:szCs w:val="28"/>
          <w:rtl w:val="true"/>
          <w:lang w:bidi="fa-IR"/>
        </w:rPr>
        <w:t>آن را نام فرشته ای دانسته که خازن بهشت است و تدبیر امور ماه فروردین به او</w:t>
      </w:r>
    </w:p>
    <w:p>
      <w:pPr>
        <w:pStyle w:val="BookText"/>
        <w:rPr/>
      </w:pP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بیستون یکی از هماوردان داریوش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دوازدهمین</w:t>
      </w:r>
    </w:p>
    <w:p>
      <w:pPr>
        <w:pStyle w:val="BookText"/>
        <w:rPr/>
      </w:pPr>
      <w:r>
        <w:rPr>
          <w:rFonts w:ascii="IRNazanin" w:hAnsi="IRNazanin" w:eastAsia="IRNazanin"/>
          <w:color w:val="111111"/>
          <w:sz w:val="28"/>
          <w:sz w:val="28"/>
          <w:szCs w:val="28"/>
          <w:rtl w:val="true"/>
          <w:lang w:bidi="fa-IR"/>
        </w:rPr>
        <w:t>پادشاه ماد نیز فرورتی بوده است در ادبیات فارسی نماد سرسبزی، زیبایی، رویش،</w:t>
      </w:r>
    </w:p>
    <w:p>
      <w:pPr>
        <w:pStyle w:val="BookText"/>
        <w:rPr/>
      </w:pPr>
      <w:r>
        <w:rPr>
          <w:rFonts w:ascii="IRNazanin" w:hAnsi="IRNazanin" w:eastAsia="IRNazanin"/>
          <w:color w:val="111111"/>
          <w:sz w:val="28"/>
          <w:sz w:val="28"/>
          <w:szCs w:val="28"/>
          <w:rtl w:val="true"/>
          <w:lang w:bidi="fa-IR"/>
        </w:rPr>
        <w:t>شادی، نیکبختی و دینداری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نیز با توجه به آنچه در بالا</w:t>
      </w:r>
    </w:p>
    <w:p>
      <w:pPr>
        <w:pStyle w:val="BookText"/>
        <w:rPr/>
      </w:pPr>
      <w:r>
        <w:rPr>
          <w:rFonts w:ascii="IRNazanin" w:hAnsi="IRNazanin" w:eastAsia="IRNazanin"/>
          <w:color w:val="111111"/>
          <w:sz w:val="28"/>
          <w:sz w:val="28"/>
          <w:szCs w:val="28"/>
          <w:rtl w:val="true"/>
          <w:lang w:bidi="fa-IR"/>
        </w:rPr>
        <w:t>بیان شده است نماد شکوه، حفاظت، بزرگی و پادشاهی، تدبیر و بزرگ منشی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امین پور</w:t>
      </w:r>
    </w:p>
    <w:p>
      <w:pPr>
        <w:pStyle w:val="BookText"/>
        <w:rPr/>
      </w:pPr>
      <w:r>
        <w:rPr>
          <w:rFonts w:ascii="IRNazanin" w:hAnsi="IRNazanin" w:eastAsia="IRNazanin"/>
          <w:color w:val="111111"/>
          <w:sz w:val="28"/>
          <w:sz w:val="28"/>
          <w:szCs w:val="28"/>
          <w:rtl w:val="true"/>
          <w:lang w:bidi="fa-IR"/>
        </w:rPr>
        <w:t>نماد طراوت و سرسبزی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فروردین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فروردین یا فرودین</w:t>
      </w:r>
    </w:p>
    <w:p>
      <w:pPr>
        <w:pStyle w:val="BookText"/>
        <w:rPr/>
      </w:pPr>
      <w:r>
        <w:rPr>
          <w:rFonts w:ascii="IRNazanin" w:hAnsi="IRNazanin" w:eastAsia="IRNazanin"/>
          <w:color w:val="111111"/>
          <w:sz w:val="28"/>
          <w:sz w:val="28"/>
          <w:szCs w:val="28"/>
          <w:rtl w:val="true"/>
          <w:lang w:bidi="fa-IR"/>
        </w:rPr>
        <w:t xml:space="preserve">جمع تأنیث از فرورد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فرس هخامنشی باقی مانده اولین ماه و</w:t>
      </w:r>
    </w:p>
    <w:p>
      <w:pPr>
        <w:pStyle w:val="BookText"/>
        <w:rPr/>
      </w:pPr>
      <w:r>
        <w:rPr>
          <w:rFonts w:ascii="IRNazanin" w:hAnsi="IRNazanin" w:eastAsia="IRNazanin"/>
          <w:color w:val="111111"/>
          <w:sz w:val="28"/>
          <w:sz w:val="28"/>
          <w:szCs w:val="28"/>
          <w:rtl w:val="true"/>
          <w:lang w:bidi="fa-IR"/>
        </w:rPr>
        <w:t>نوزدهمین روز هر ماه شمسی به نام فروهرها به فروردین موسوم است صاحب فرهنگ جهانگیری</w:t>
      </w:r>
    </w:p>
    <w:p>
      <w:pPr>
        <w:pStyle w:val="BookText"/>
        <w:rPr/>
      </w:pPr>
      <w:r>
        <w:rPr>
          <w:rFonts w:ascii="IRNazanin" w:hAnsi="IRNazanin" w:eastAsia="IRNazanin"/>
          <w:color w:val="111111"/>
          <w:sz w:val="28"/>
          <w:sz w:val="28"/>
          <w:szCs w:val="28"/>
          <w:rtl w:val="true"/>
          <w:lang w:bidi="fa-IR"/>
        </w:rPr>
        <w:t>آن را نام فرشته ای دانسته که خازن بهشت است و تدبیر امور ماه فروردین به او</w:t>
      </w:r>
    </w:p>
    <w:p>
      <w:pPr>
        <w:pStyle w:val="BookText"/>
        <w:rPr/>
      </w:pP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بیستون یکی از هماوردان داریوش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دوازدهمین</w:t>
      </w:r>
    </w:p>
    <w:p>
      <w:pPr>
        <w:pStyle w:val="BookText"/>
        <w:rPr/>
      </w:pPr>
      <w:r>
        <w:rPr>
          <w:rFonts w:ascii="IRNazanin" w:hAnsi="IRNazanin" w:eastAsia="IRNazanin"/>
          <w:color w:val="111111"/>
          <w:sz w:val="28"/>
          <w:sz w:val="28"/>
          <w:szCs w:val="28"/>
          <w:rtl w:val="true"/>
          <w:lang w:bidi="fa-IR"/>
        </w:rPr>
        <w:t>پادشاه ماد نیز فرورتی بوده است در ادبیات فارسی نماد سرسبزی، زیبایی، رویش،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نیکبختی و دینداری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ایران باستان نیز با توجه به آنچه در بالا</w:t>
      </w:r>
    </w:p>
    <w:p>
      <w:pPr>
        <w:pStyle w:val="BookText"/>
        <w:rPr/>
      </w:pPr>
      <w:r>
        <w:rPr>
          <w:rFonts w:ascii="IRNazanin" w:hAnsi="IRNazanin" w:eastAsia="IRNazanin"/>
          <w:color w:val="111111"/>
          <w:sz w:val="28"/>
          <w:sz w:val="28"/>
          <w:szCs w:val="28"/>
          <w:rtl w:val="true"/>
          <w:lang w:bidi="fa-IR"/>
        </w:rPr>
        <w:t>بیان شده است نماد شکوه، حفاظت، بزرگی و پادشاهی، تدبیر و بزرگ منشی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امین پور</w:t>
      </w:r>
    </w:p>
    <w:p>
      <w:pPr>
        <w:pStyle w:val="BookText"/>
        <w:rPr/>
      </w:pPr>
      <w:r>
        <w:rPr>
          <w:rFonts w:ascii="IRNazanin" w:hAnsi="IRNazanin" w:eastAsia="IRNazanin"/>
          <w:color w:val="111111"/>
          <w:sz w:val="28"/>
          <w:sz w:val="28"/>
          <w:szCs w:val="28"/>
          <w:rtl w:val="true"/>
          <w:lang w:bidi="fa-IR"/>
        </w:rPr>
        <w:t>نماد طراوت و سرسبزی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فصل بهار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بهار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بره، بزغاله،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گیاه و یک تاج</w:t>
      </w:r>
    </w:p>
    <w:p>
      <w:pPr>
        <w:pStyle w:val="BookText"/>
        <w:rPr/>
      </w:pPr>
      <w:r>
        <w:rPr>
          <w:rFonts w:ascii="IRNazanin" w:hAnsi="IRNazanin" w:eastAsia="IRNazanin"/>
          <w:color w:val="111111"/>
          <w:sz w:val="28"/>
          <w:sz w:val="28"/>
          <w:szCs w:val="28"/>
          <w:rtl w:val="true"/>
          <w:lang w:bidi="fa-IR"/>
        </w:rPr>
        <w:t>گل نماد زایش، رویش، پرورش و طراوت است و متعلق به هرمس نماد پیک خدایان، توالی</w:t>
      </w:r>
    </w:p>
    <w:p>
      <w:pPr>
        <w:pStyle w:val="BookText"/>
        <w:rPr/>
      </w:pPr>
      <w:r>
        <w:rPr>
          <w:rFonts w:ascii="IRNazanin" w:hAnsi="IRNazanin" w:eastAsia="IRNazanin"/>
          <w:color w:val="111111"/>
          <w:sz w:val="28"/>
          <w:sz w:val="28"/>
          <w:szCs w:val="28"/>
          <w:rtl w:val="true"/>
          <w:lang w:bidi="fa-IR"/>
        </w:rPr>
        <w:t>فصول نماد زندگی، مراحل حرکت، تولد،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پختگی، زوال، بازگشت ابدی و نماد</w:t>
      </w:r>
    </w:p>
    <w:p>
      <w:pPr>
        <w:pStyle w:val="BookText"/>
        <w:rPr/>
      </w:pPr>
      <w:r>
        <w:rPr>
          <w:rFonts w:ascii="IRNazanin" w:hAnsi="IRNazanin" w:eastAsia="IRNazanin"/>
          <w:color w:val="111111"/>
          <w:sz w:val="28"/>
          <w:sz w:val="28"/>
          <w:szCs w:val="28"/>
          <w:rtl w:val="true"/>
          <w:lang w:bidi="fa-IR"/>
        </w:rPr>
        <w:t>تناوب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و شروع همیشگی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بهار در اشعار</w:t>
      </w:r>
    </w:p>
    <w:p>
      <w:pPr>
        <w:pStyle w:val="BookText"/>
        <w:rPr/>
      </w:pPr>
      <w:r>
        <w:rPr>
          <w:rFonts w:ascii="IRNazanin" w:hAnsi="IRNazanin" w:eastAsia="IRNazanin"/>
          <w:color w:val="111111"/>
          <w:sz w:val="28"/>
          <w:sz w:val="28"/>
          <w:szCs w:val="28"/>
          <w:rtl w:val="true"/>
          <w:lang w:bidi="fa-IR"/>
        </w:rPr>
        <w:t>امین پور نماد دوران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فصل خزان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پاییز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شاخ نعمتی پر</w:t>
      </w:r>
    </w:p>
    <w:p>
      <w:pPr>
        <w:pStyle w:val="BookText"/>
        <w:rPr/>
      </w:pPr>
      <w:r>
        <w:rPr>
          <w:rFonts w:ascii="IRNazanin" w:hAnsi="IRNazanin" w:eastAsia="IRNazanin"/>
          <w:color w:val="111111"/>
          <w:sz w:val="28"/>
          <w:sz w:val="28"/>
          <w:szCs w:val="28"/>
          <w:rtl w:val="true"/>
          <w:lang w:bidi="fa-IR"/>
        </w:rPr>
        <w:t>از میوه 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تلاش و سرزندگی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متعلق به</w:t>
      </w:r>
    </w:p>
    <w:p>
      <w:pPr>
        <w:pStyle w:val="BookText"/>
        <w:rPr/>
      </w:pPr>
      <w:r>
        <w:rPr>
          <w:rFonts w:ascii="IRNazanin" w:hAnsi="IRNazanin" w:eastAsia="IRNazanin"/>
          <w:color w:val="111111"/>
          <w:sz w:val="28"/>
          <w:sz w:val="28"/>
          <w:szCs w:val="28"/>
          <w:rtl w:val="true"/>
          <w:lang w:bidi="fa-IR"/>
        </w:rPr>
        <w:t>دیونوسوس خدای تاکستان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فصول نماد ضرباهنگ زندگی و مراحل حرکت و رشد</w:t>
      </w:r>
    </w:p>
    <w:p>
      <w:pPr>
        <w:pStyle w:val="BookText"/>
        <w:rPr/>
      </w:pPr>
      <w:r>
        <w:rPr>
          <w:rFonts w:ascii="IRNazanin" w:hAnsi="IRNazanin" w:eastAsia="IRNazanin"/>
          <w:color w:val="111111"/>
          <w:sz w:val="28"/>
          <w:sz w:val="28"/>
          <w:szCs w:val="28"/>
          <w:rtl w:val="true"/>
          <w:lang w:bidi="fa-IR"/>
        </w:rPr>
        <w:t>چون تولد، شکل گیری، پختگی، زوال، بازگشت ابدی و نماد دوره یی و شروع همیشگی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خزان در اشعار امین</w:t>
      </w:r>
    </w:p>
    <w:p>
      <w:pPr>
        <w:pStyle w:val="BookText"/>
        <w:rPr/>
      </w:pPr>
      <w:r>
        <w:rPr>
          <w:rFonts w:ascii="IRNazanin" w:hAnsi="IRNazanin" w:eastAsia="IRNazanin"/>
          <w:color w:val="111111"/>
          <w:sz w:val="28"/>
          <w:sz w:val="28"/>
          <w:szCs w:val="28"/>
          <w:rtl w:val="true"/>
          <w:lang w:bidi="fa-IR"/>
        </w:rPr>
        <w:t>پور نماد دوران حکومت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قفس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قفس در ادبیات</w:t>
      </w:r>
    </w:p>
    <w:p>
      <w:pPr>
        <w:pStyle w:val="BookText"/>
        <w:rPr/>
      </w:pPr>
      <w:r>
        <w:rPr>
          <w:rFonts w:ascii="IRNazanin" w:hAnsi="IRNazanin" w:eastAsia="IRNazanin"/>
          <w:color w:val="111111"/>
          <w:sz w:val="28"/>
          <w:sz w:val="28"/>
          <w:szCs w:val="28"/>
          <w:rtl w:val="true"/>
          <w:lang w:bidi="fa-IR"/>
        </w:rPr>
        <w:t xml:space="preserve">فارسی نماد دنیا، تن، جسم، وطن،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بیشترین استفاده آن در</w:t>
      </w:r>
    </w:p>
    <w:p>
      <w:pPr>
        <w:pStyle w:val="BookText"/>
        <w:rPr/>
      </w:pPr>
      <w:r>
        <w:rPr>
          <w:rFonts w:ascii="IRNazanin" w:hAnsi="IRNazanin" w:eastAsia="IRNazanin"/>
          <w:color w:val="111111"/>
          <w:sz w:val="28"/>
          <w:sz w:val="28"/>
          <w:szCs w:val="28"/>
          <w:rtl w:val="true"/>
          <w:lang w:bidi="fa-IR"/>
        </w:rPr>
        <w:t>اشعار سنتی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اشعار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مهرآوران و خدایی،</w:t>
      </w:r>
    </w:p>
    <w:p>
      <w:pPr>
        <w:pStyle w:val="BookText"/>
        <w:rPr/>
      </w:pPr>
      <w:r>
        <w:rPr>
          <w:rFonts w:ascii="IRNazanin" w:hAnsi="IRNazanin" w:eastAsia="IRNazanin"/>
          <w:color w:val="111111"/>
          <w:sz w:val="28"/>
          <w:sz w:val="28"/>
          <w:szCs w:val="28"/>
          <w:rtl w:val="true"/>
          <w:lang w:bidi="fa-IR"/>
        </w:rPr>
        <w:t>زندان جان، ،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قفس در اشعار</w:t>
      </w:r>
    </w:p>
    <w:p>
      <w:pPr>
        <w:pStyle w:val="BookText"/>
        <w:rPr/>
      </w:pPr>
      <w:r>
        <w:rPr>
          <w:rFonts w:ascii="IRNazanin" w:hAnsi="IRNazanin" w:eastAsia="IRNazanin"/>
          <w:color w:val="111111"/>
          <w:sz w:val="28"/>
          <w:sz w:val="28"/>
          <w:szCs w:val="28"/>
          <w:rtl w:val="true"/>
          <w:lang w:bidi="fa-IR"/>
        </w:rPr>
        <w:t>امین پور نماد اسارت، گرفتاری و سلطه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قناری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قناری در ادبیات</w:t>
      </w:r>
    </w:p>
    <w:p>
      <w:pPr>
        <w:pStyle w:val="BookText"/>
        <w:rPr/>
      </w:pPr>
      <w:r>
        <w:rPr>
          <w:rFonts w:ascii="IRNazanin" w:hAnsi="IRNazanin" w:eastAsia="IRNazanin"/>
          <w:color w:val="111111"/>
          <w:sz w:val="28"/>
          <w:sz w:val="28"/>
          <w:szCs w:val="28"/>
          <w:rtl w:val="true"/>
          <w:lang w:bidi="fa-IR"/>
        </w:rPr>
        <w:t xml:space="preserve">فارسی نماد نغمه خوانی، لطافت، شادی، سرزندگی، نشاط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حیوانات</w:t>
      </w:r>
    </w:p>
    <w:p>
      <w:pPr>
        <w:pStyle w:val="BookText"/>
        <w:rPr/>
      </w:pPr>
      <w:r>
        <w:rPr>
          <w:rFonts w:ascii="IRNazanin" w:hAnsi="IRNazanin" w:eastAsia="IRNazanin"/>
          <w:color w:val="111111"/>
          <w:sz w:val="28"/>
          <w:sz w:val="28"/>
          <w:szCs w:val="28"/>
          <w:rtl w:val="true"/>
          <w:lang w:bidi="fa-IR"/>
        </w:rPr>
        <w:t>نماد رذائل و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قناری در اشعار امین</w:t>
      </w:r>
    </w:p>
    <w:p>
      <w:pPr>
        <w:pStyle w:val="BookText"/>
        <w:rPr/>
      </w:pPr>
      <w:r>
        <w:rPr>
          <w:rFonts w:ascii="IRNazanin" w:hAnsi="IRNazanin" w:eastAsia="IRNazanin"/>
          <w:color w:val="111111"/>
          <w:sz w:val="28"/>
          <w:sz w:val="28"/>
          <w:szCs w:val="28"/>
          <w:rtl w:val="true"/>
          <w:lang w:bidi="fa-IR"/>
        </w:rPr>
        <w:t>پور نماد شادمانی و آزادی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کبوتر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 در افواه نماد</w:t>
      </w:r>
    </w:p>
    <w:p>
      <w:pPr>
        <w:pStyle w:val="BookText"/>
        <w:rPr/>
      </w:pPr>
      <w:r>
        <w:rPr>
          <w:rFonts w:ascii="IRNazanin" w:hAnsi="IRNazanin" w:eastAsia="IRNazanin"/>
          <w:color w:val="111111"/>
          <w:sz w:val="28"/>
          <w:sz w:val="28"/>
          <w:szCs w:val="28"/>
          <w:rtl w:val="true"/>
          <w:lang w:bidi="fa-IR"/>
        </w:rPr>
        <w:t>ساده لوحی است ولی در نگاه شاعرانه نماد عشق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عشق را در جفت</w:t>
      </w:r>
    </w:p>
    <w:p>
      <w:pPr>
        <w:pStyle w:val="BookText"/>
        <w:rPr/>
      </w:pPr>
      <w:r>
        <w:rPr>
          <w:rFonts w:ascii="IRNazanin" w:hAnsi="IRNazanin" w:eastAsia="IRNazanin"/>
          <w:color w:val="111111"/>
          <w:sz w:val="28"/>
          <w:sz w:val="28"/>
          <w:szCs w:val="28"/>
          <w:rtl w:val="true"/>
          <w:lang w:bidi="fa-IR"/>
        </w:rPr>
        <w:t>کبوتر به وضوح می توان دید در چین باستان نماد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نماد حامی و پیام آور صلح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کبوتر نماد شومی است و</w:t>
      </w:r>
    </w:p>
    <w:p>
      <w:pPr>
        <w:pStyle w:val="BookText"/>
        <w:rPr/>
      </w:pPr>
      <w:r>
        <w:rPr>
          <w:rFonts w:ascii="IRNazanin" w:hAnsi="IRNazanin" w:eastAsia="IRNazanin"/>
          <w:color w:val="111111"/>
          <w:sz w:val="28"/>
          <w:sz w:val="28"/>
          <w:szCs w:val="28"/>
          <w:rtl w:val="true"/>
          <w:lang w:bidi="fa-IR"/>
        </w:rPr>
        <w:t>بغبغوی آنها را نماد زاری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ارواح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نماد گرایی مسیحی و</w:t>
      </w:r>
    </w:p>
    <w:p>
      <w:pPr>
        <w:pStyle w:val="BookText"/>
        <w:rPr/>
      </w:pPr>
      <w:r>
        <w:rPr>
          <w:rFonts w:ascii="IRNazanin" w:hAnsi="IRNazanin" w:eastAsia="IRNazanin"/>
          <w:color w:val="111111"/>
          <w:sz w:val="28"/>
          <w:sz w:val="28"/>
          <w:szCs w:val="28"/>
          <w:rtl w:val="true"/>
          <w:lang w:bidi="fa-IR"/>
        </w:rPr>
        <w:t>یهودی کبوتر نماد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خلوص، سادگی و حتی زمانی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زیتون</w:t>
      </w:r>
    </w:p>
    <w:p>
      <w:pPr>
        <w:pStyle w:val="BookText"/>
        <w:rPr/>
      </w:pPr>
      <w:r>
        <w:rPr>
          <w:rFonts w:ascii="IRNazanin" w:hAnsi="IRNazanin" w:eastAsia="IRNazanin"/>
          <w:color w:val="111111"/>
          <w:sz w:val="28"/>
          <w:sz w:val="28"/>
          <w:szCs w:val="28"/>
          <w:rtl w:val="true"/>
          <w:lang w:bidi="fa-IR"/>
        </w:rPr>
        <w:t>را در منقار دارد و به کشتی نوح می آورد نماد صلح، هماهنگی،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تصاویر حیوانات بالدار نماد غریزه متعالی یعنی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یونان نماد</w:t>
      </w:r>
    </w:p>
    <w:p>
      <w:pPr>
        <w:pStyle w:val="BookText"/>
        <w:rPr/>
      </w:pPr>
      <w:r>
        <w:rPr>
          <w:rFonts w:ascii="IRNazanin" w:hAnsi="IRNazanin" w:eastAsia="IRNazanin"/>
          <w:color w:val="111111"/>
          <w:sz w:val="28"/>
          <w:sz w:val="28"/>
          <w:szCs w:val="28"/>
          <w:rtl w:val="true"/>
          <w:lang w:bidi="fa-IR"/>
        </w:rPr>
        <w:t>عمل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عاشق نسبت به معشوق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باعث شده است که کبوتر</w:t>
      </w:r>
    </w:p>
    <w:p>
      <w:pPr>
        <w:pStyle w:val="BookText"/>
        <w:rPr/>
      </w:pPr>
      <w:r>
        <w:rPr>
          <w:rFonts w:ascii="IRNazanin" w:hAnsi="IRNazanin" w:eastAsia="IRNazanin"/>
          <w:color w:val="111111"/>
          <w:sz w:val="28"/>
          <w:sz w:val="28"/>
          <w:szCs w:val="28"/>
          <w:rtl w:val="true"/>
          <w:lang w:bidi="fa-IR"/>
        </w:rPr>
        <w:t>اغلب نماد زوال ناپذیری یعنی روح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در اشعار امین</w:t>
      </w:r>
    </w:p>
    <w:p>
      <w:pPr>
        <w:pStyle w:val="BookText"/>
        <w:rPr/>
      </w:pPr>
      <w:r>
        <w:rPr>
          <w:rFonts w:ascii="IRNazanin" w:hAnsi="IRNazanin" w:eastAsia="IRNazanin"/>
          <w:color w:val="111111"/>
          <w:sz w:val="28"/>
          <w:sz w:val="28"/>
          <w:szCs w:val="28"/>
          <w:rtl w:val="true"/>
          <w:lang w:bidi="fa-IR"/>
        </w:rPr>
        <w:t>پور نماد صلح، دوستی، مهر، آزادی و مردم آزادی خواه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کبوتر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کبوتر در افواه نماد</w:t>
      </w:r>
    </w:p>
    <w:p>
      <w:pPr>
        <w:pStyle w:val="BookText"/>
        <w:rPr/>
      </w:pPr>
      <w:r>
        <w:rPr>
          <w:rFonts w:ascii="IRNazanin" w:hAnsi="IRNazanin" w:eastAsia="IRNazanin"/>
          <w:color w:val="111111"/>
          <w:sz w:val="28"/>
          <w:sz w:val="28"/>
          <w:szCs w:val="28"/>
          <w:rtl w:val="true"/>
          <w:lang w:bidi="fa-IR"/>
        </w:rPr>
        <w:t>ساده لوحی است ولی در نگاه شاعرانه نماد عشق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عشق را در جفت</w:t>
      </w:r>
    </w:p>
    <w:p>
      <w:pPr>
        <w:pStyle w:val="BookText"/>
        <w:rPr/>
      </w:pPr>
      <w:r>
        <w:rPr>
          <w:rFonts w:ascii="IRNazanin" w:hAnsi="IRNazanin" w:eastAsia="IRNazanin"/>
          <w:color w:val="111111"/>
          <w:sz w:val="28"/>
          <w:sz w:val="28"/>
          <w:szCs w:val="28"/>
          <w:rtl w:val="true"/>
          <w:lang w:bidi="fa-IR"/>
        </w:rPr>
        <w:t>کبوتر به وضوح می توان دید در چین باستان نماد بهار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نماد حامی و پیام آور صلح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دیگر کبوتر نماد شومی است و</w:t>
      </w:r>
    </w:p>
    <w:p>
      <w:pPr>
        <w:pStyle w:val="BookText"/>
        <w:rPr/>
      </w:pPr>
      <w:r>
        <w:rPr>
          <w:rFonts w:ascii="IRNazanin" w:hAnsi="IRNazanin" w:eastAsia="IRNazanin"/>
          <w:color w:val="111111"/>
          <w:sz w:val="28"/>
          <w:sz w:val="28"/>
          <w:szCs w:val="28"/>
          <w:rtl w:val="true"/>
          <w:lang w:bidi="fa-IR"/>
        </w:rPr>
        <w:t>بغبغوی آنها را نماد زاری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ارواح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نماد گرایی مسیحی و</w:t>
      </w:r>
    </w:p>
    <w:p>
      <w:pPr>
        <w:pStyle w:val="BookText"/>
        <w:rPr/>
      </w:pPr>
      <w:r>
        <w:rPr>
          <w:rFonts w:ascii="IRNazanin" w:hAnsi="IRNazanin" w:eastAsia="IRNazanin"/>
          <w:color w:val="111111"/>
          <w:sz w:val="28"/>
          <w:sz w:val="28"/>
          <w:szCs w:val="28"/>
          <w:rtl w:val="true"/>
          <w:lang w:bidi="fa-IR"/>
        </w:rPr>
        <w:t>یهودی کبوتر نماد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خلوص، سادگی و حتی زمانی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زیتون</w:t>
      </w:r>
    </w:p>
    <w:p>
      <w:pPr>
        <w:pStyle w:val="BookText"/>
        <w:rPr/>
      </w:pPr>
      <w:r>
        <w:rPr>
          <w:rFonts w:ascii="IRNazanin" w:hAnsi="IRNazanin" w:eastAsia="IRNazanin"/>
          <w:color w:val="111111"/>
          <w:sz w:val="28"/>
          <w:sz w:val="28"/>
          <w:szCs w:val="28"/>
          <w:rtl w:val="true"/>
          <w:lang w:bidi="fa-IR"/>
        </w:rPr>
        <w:t>را در منقار دارد و به کشتی نوح می آورد نماد صلح، هماهنگی،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تصاویر حیوانات بالدار نماد غریزه متعالی یعنی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یونان نماد</w:t>
      </w:r>
    </w:p>
    <w:p>
      <w:pPr>
        <w:pStyle w:val="BookText"/>
        <w:rPr/>
      </w:pPr>
      <w:r>
        <w:rPr>
          <w:rFonts w:ascii="IRNazanin" w:hAnsi="IRNazanin" w:eastAsia="IRNazanin"/>
          <w:color w:val="111111"/>
          <w:sz w:val="28"/>
          <w:sz w:val="28"/>
          <w:szCs w:val="28"/>
          <w:rtl w:val="true"/>
          <w:lang w:bidi="fa-IR"/>
        </w:rPr>
        <w:t>عمل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عاشق نسبت به معشوق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باعث شده است که کبوتر</w:t>
      </w:r>
    </w:p>
    <w:p>
      <w:pPr>
        <w:pStyle w:val="BookText"/>
        <w:rPr/>
      </w:pPr>
      <w:r>
        <w:rPr>
          <w:rFonts w:ascii="IRNazanin" w:hAnsi="IRNazanin" w:eastAsia="IRNazanin"/>
          <w:color w:val="111111"/>
          <w:sz w:val="28"/>
          <w:sz w:val="28"/>
          <w:szCs w:val="28"/>
          <w:rtl w:val="true"/>
          <w:lang w:bidi="fa-IR"/>
        </w:rPr>
        <w:t>اغلب نماد زوال ناپذیری یعنی روح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در اشعار امین</w:t>
      </w:r>
    </w:p>
    <w:p>
      <w:pPr>
        <w:pStyle w:val="BookText"/>
        <w:rPr/>
      </w:pPr>
      <w:r>
        <w:rPr>
          <w:rFonts w:ascii="IRNazanin" w:hAnsi="IRNazanin" w:eastAsia="IRNazanin"/>
          <w:color w:val="111111"/>
          <w:sz w:val="28"/>
          <w:sz w:val="28"/>
          <w:szCs w:val="28"/>
          <w:rtl w:val="true"/>
          <w:lang w:bidi="fa-IR"/>
        </w:rPr>
        <w:t>پور نماد صلح، دوستی، مهر، آزادی و مردم آزادی خواه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کرکس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مایاها نماد</w:t>
      </w:r>
    </w:p>
    <w:p>
      <w:pPr>
        <w:pStyle w:val="BookText"/>
        <w:rPr/>
      </w:pPr>
      <w:r>
        <w:rPr>
          <w:rFonts w:ascii="IRNazanin" w:hAnsi="IRNazanin" w:eastAsia="IRNazanin"/>
          <w:color w:val="111111"/>
          <w:sz w:val="28"/>
          <w:sz w:val="28"/>
          <w:szCs w:val="28"/>
          <w:rtl w:val="true"/>
          <w:lang w:bidi="fa-IR"/>
        </w:rPr>
        <w:t>مرگ، باززاینده، تصفیه گر، تبدیل مرگ به زندگی، بارورکننده، در آفریقا و آمریکا</w:t>
      </w:r>
    </w:p>
    <w:p>
      <w:pPr>
        <w:pStyle w:val="BookText"/>
        <w:rPr/>
      </w:pPr>
      <w:r>
        <w:rPr>
          <w:rFonts w:ascii="IRNazanin" w:hAnsi="IRNazanin" w:eastAsia="IRNazanin"/>
          <w:color w:val="111111"/>
          <w:sz w:val="28"/>
          <w:sz w:val="28"/>
          <w:szCs w:val="28"/>
          <w:rtl w:val="true"/>
          <w:lang w:bidi="fa-IR"/>
        </w:rPr>
        <w:t>نماد باروری، فراوانی، ثروت، رشد و نمو، تولد و در نمادهای مصری نماد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w:t>
      </w:r>
    </w:p>
    <w:p>
      <w:pPr>
        <w:pStyle w:val="BookText"/>
        <w:rPr/>
      </w:pPr>
      <w:r>
        <w:rPr>
          <w:rFonts w:ascii="IRNazanin" w:hAnsi="IRNazanin" w:eastAsia="IRNazanin"/>
          <w:color w:val="111111"/>
          <w:sz w:val="28"/>
          <w:sz w:val="28"/>
          <w:szCs w:val="28"/>
          <w:rtl w:val="true"/>
          <w:lang w:bidi="fa-IR"/>
        </w:rPr>
        <w:t>و زندگی و در یونان نماد پیشگویی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بینی، دورپروازی، طول عمر و صعود از</w:t>
      </w:r>
    </w:p>
    <w:p>
      <w:pPr>
        <w:pStyle w:val="BookText"/>
        <w:rPr/>
      </w:pPr>
      <w:r>
        <w:rPr>
          <w:rFonts w:ascii="IRNazanin" w:hAnsi="IRNazanin" w:eastAsia="IRNazanin"/>
          <w:color w:val="111111"/>
          <w:sz w:val="28"/>
          <w:sz w:val="28"/>
          <w:szCs w:val="28"/>
          <w:rtl w:val="true"/>
          <w:lang w:bidi="fa-IR"/>
        </w:rPr>
        <w:t>دیگر نمادهای کرکس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کرکس در اشعار امین</w:t>
      </w:r>
    </w:p>
    <w:p>
      <w:pPr>
        <w:pStyle w:val="BookText"/>
        <w:rPr/>
      </w:pPr>
      <w:r>
        <w:rPr>
          <w:rFonts w:ascii="IRNazanin" w:hAnsi="IRNazanin" w:eastAsia="IRNazanin"/>
          <w:color w:val="111111"/>
          <w:sz w:val="28"/>
          <w:sz w:val="28"/>
          <w:szCs w:val="28"/>
          <w:rtl w:val="true"/>
          <w:lang w:bidi="fa-IR"/>
        </w:rPr>
        <w:t>پور نماد دشمنان اسرائیلی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کویر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زار</w:t>
      </w:r>
    </w:p>
    <w:p>
      <w:pPr>
        <w:pStyle w:val="BookText"/>
        <w:rPr/>
      </w:pPr>
      <w:r>
        <w:rPr>
          <w:rFonts w:ascii="IRNazanin" w:hAnsi="IRNazanin" w:eastAsia="IRNazanin"/>
          <w:color w:val="111111"/>
          <w:sz w:val="28"/>
          <w:sz w:val="28"/>
          <w:szCs w:val="28"/>
          <w:rtl w:val="true"/>
          <w:lang w:bidi="fa-IR"/>
        </w:rPr>
        <w:t>و بی حاصل را گویند که حاصلی جز نمک ندارد و اندک گیاهی در آن رشد می کند در</w:t>
      </w:r>
    </w:p>
    <w:p>
      <w:pPr>
        <w:pStyle w:val="BookText"/>
        <w:rPr/>
      </w:pPr>
      <w:r>
        <w:rPr>
          <w:rFonts w:ascii="IRNazanin" w:hAnsi="IRNazanin" w:eastAsia="IRNazanin"/>
          <w:color w:val="111111"/>
          <w:sz w:val="28"/>
          <w:sz w:val="28"/>
          <w:szCs w:val="28"/>
          <w:rtl w:val="true"/>
          <w:lang w:bidi="fa-IR"/>
        </w:rPr>
        <w:t>ادبیات نیز نماد بی حاصلی، خشکی، رنج و سختی و عدم طراوت و سرسبزی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کویر در اشعار امین</w:t>
      </w:r>
    </w:p>
    <w:p>
      <w:pPr>
        <w:pStyle w:val="BookText"/>
        <w:rPr/>
      </w:pPr>
      <w:r>
        <w:rPr>
          <w:rFonts w:ascii="IRNazanin" w:hAnsi="IRNazanin" w:eastAsia="IRNazanin"/>
          <w:color w:val="111111"/>
          <w:sz w:val="28"/>
          <w:sz w:val="28"/>
          <w:szCs w:val="28"/>
          <w:rtl w:val="true"/>
          <w:lang w:bidi="fa-IR"/>
        </w:rPr>
        <w:t>پور نماد دنیای شاعر است که در آن سرگردان می باشد و هم چنین کشور ایران در</w:t>
      </w:r>
    </w:p>
    <w:p>
      <w:pPr>
        <w:pStyle w:val="BookText"/>
        <w:rPr/>
      </w:pPr>
      <w:r>
        <w:rPr>
          <w:rFonts w:ascii="IRNazanin" w:hAnsi="IRNazanin" w:eastAsia="IRNazanin"/>
          <w:color w:val="111111"/>
          <w:sz w:val="28"/>
          <w:sz w:val="28"/>
          <w:szCs w:val="28"/>
          <w:rtl w:val="true"/>
          <w:lang w:bidi="fa-IR"/>
        </w:rPr>
        <w:t>روزگار بی توجهی به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گدازه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گداخته که از آتشفشان بیرون می آید و در ادبیات نماد سوزش، درد، لاغری، ذوب شدن،</w:t>
      </w:r>
    </w:p>
    <w:p>
      <w:pPr>
        <w:pStyle w:val="BookText"/>
        <w:rPr/>
      </w:pPr>
      <w:r>
        <w:rPr>
          <w:rFonts w:ascii="IRNazanin" w:hAnsi="IRNazanin" w:eastAsia="IRNazanin"/>
          <w:color w:val="111111"/>
          <w:sz w:val="28"/>
          <w:sz w:val="28"/>
          <w:szCs w:val="28"/>
          <w:rtl w:val="true"/>
          <w:lang w:bidi="fa-IR"/>
        </w:rPr>
        <w:t>لرزش، تپش و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گدازه در اشعار امین</w:t>
      </w:r>
    </w:p>
    <w:p>
      <w:pPr>
        <w:pStyle w:val="BookText"/>
        <w:rPr/>
      </w:pPr>
      <w:r>
        <w:rPr>
          <w:rFonts w:ascii="IRNazanin" w:hAnsi="IRNazanin" w:eastAsia="IRNazanin"/>
          <w:color w:val="111111"/>
          <w:sz w:val="28"/>
          <w:sz w:val="28"/>
          <w:szCs w:val="28"/>
          <w:rtl w:val="true"/>
          <w:lang w:bidi="fa-IR"/>
        </w:rPr>
        <w:t>پور نماد درد، ناراحتی و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گرگ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نماد نور، حیوان</w:t>
      </w:r>
    </w:p>
    <w:p>
      <w:pPr>
        <w:pStyle w:val="BookText"/>
        <w:rPr/>
      </w:pPr>
      <w:r>
        <w:rPr>
          <w:rFonts w:ascii="IRNazanin" w:hAnsi="IRNazanin" w:eastAsia="IRNazanin"/>
          <w:color w:val="111111"/>
          <w:sz w:val="28"/>
          <w:sz w:val="28"/>
          <w:szCs w:val="28"/>
          <w:rtl w:val="true"/>
          <w:lang w:bidi="fa-IR"/>
        </w:rPr>
        <w:t>خورشیدی، قهرمان، جنگجو، نیای اساطیری، گرگ آبی نماد قدرت نور اورمزدی، سرخ</w:t>
      </w:r>
    </w:p>
    <w:p>
      <w:pPr>
        <w:pStyle w:val="BookText"/>
        <w:rPr/>
      </w:pPr>
      <w:r>
        <w:rPr>
          <w:rFonts w:ascii="IRNazanin" w:hAnsi="IRNazanin" w:eastAsia="IRNazanin"/>
          <w:color w:val="111111"/>
          <w:sz w:val="28"/>
          <w:sz w:val="28"/>
          <w:szCs w:val="28"/>
          <w:rtl w:val="true"/>
          <w:lang w:bidi="fa-IR"/>
        </w:rPr>
        <w:t>پوستان گرگ را نماد جنگ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گرگ آبی نماد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نماد</w:t>
      </w:r>
    </w:p>
    <w:p>
      <w:pPr>
        <w:pStyle w:val="BookText"/>
        <w:rPr/>
      </w:pPr>
      <w:r>
        <w:rPr>
          <w:rFonts w:ascii="IRNazanin" w:hAnsi="IRNazanin" w:eastAsia="IRNazanin"/>
          <w:color w:val="111111"/>
          <w:sz w:val="28"/>
          <w:sz w:val="28"/>
          <w:szCs w:val="28"/>
          <w:rtl w:val="true"/>
          <w:lang w:bidi="fa-IR"/>
        </w:rPr>
        <w:t>حامی، در نظر یاکوت های سیبری نماد دارو و مرهم، در اروپا نماد مرگ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روم و اروپا نماد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هدایت و</w:t>
      </w:r>
    </w:p>
    <w:p>
      <w:pPr>
        <w:pStyle w:val="BookText"/>
        <w:rPr/>
      </w:pPr>
      <w:r>
        <w:rPr>
          <w:rFonts w:ascii="IRNazanin" w:hAnsi="IRNazanin" w:eastAsia="IRNazanin"/>
          <w:color w:val="111111"/>
          <w:sz w:val="28"/>
          <w:sz w:val="28"/>
          <w:szCs w:val="28"/>
          <w:rtl w:val="true"/>
          <w:lang w:bidi="fa-IR"/>
        </w:rPr>
        <w:t>راهنمایی، درندگی، شب، غار، دوزخ، مراحل تجربه کیهانی، فجر، دشمن خدایان، هادی</w:t>
      </w:r>
    </w:p>
    <w:p>
      <w:pPr>
        <w:pStyle w:val="BookText"/>
        <w:rPr/>
      </w:pPr>
      <w:r>
        <w:rPr>
          <w:rFonts w:ascii="IRNazanin" w:hAnsi="IRNazanin" w:eastAsia="IRNazanin"/>
          <w:color w:val="111111"/>
          <w:sz w:val="28"/>
          <w:sz w:val="28"/>
          <w:szCs w:val="28"/>
          <w:rtl w:val="true"/>
          <w:lang w:bidi="fa-IR"/>
        </w:rPr>
        <w:t>ارواح، وحشت، میل جنسی و ممانعت از دیگر نمادهای جهانی گرگ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و دیگران،</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در اشعار امین</w:t>
      </w:r>
    </w:p>
    <w:p>
      <w:pPr>
        <w:pStyle w:val="BookText"/>
        <w:rPr/>
      </w:pPr>
      <w:r>
        <w:rPr>
          <w:rFonts w:ascii="IRNazanin" w:hAnsi="IRNazanin" w:eastAsia="IRNazanin"/>
          <w:color w:val="111111"/>
          <w:sz w:val="28"/>
          <w:sz w:val="28"/>
          <w:szCs w:val="28"/>
          <w:rtl w:val="true"/>
          <w:lang w:bidi="fa-IR"/>
        </w:rPr>
        <w:t>پور نماد ظالم، نابودی ، خشم و کینه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 اغلب به صورت</w:t>
      </w:r>
    </w:p>
    <w:p>
      <w:pPr>
        <w:pStyle w:val="BookText"/>
        <w:rPr/>
      </w:pPr>
      <w:r>
        <w:rPr>
          <w:rFonts w:ascii="IRNazanin" w:hAnsi="IRNazanin" w:eastAsia="IRNazanin"/>
          <w:color w:val="111111"/>
          <w:sz w:val="28"/>
          <w:sz w:val="28"/>
          <w:szCs w:val="28"/>
          <w:rtl w:val="true"/>
          <w:lang w:bidi="fa-IR"/>
        </w:rPr>
        <w:t>الگوی ازلی روح و یک مرکز روحی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ها برحسب رنگ هایشان</w:t>
      </w:r>
    </w:p>
    <w:p>
      <w:pPr>
        <w:pStyle w:val="BookText"/>
        <w:rPr/>
      </w:pPr>
      <w:r>
        <w:rPr>
          <w:rFonts w:ascii="IRNazanin" w:hAnsi="IRNazanin" w:eastAsia="IRNazanin"/>
          <w:color w:val="111111"/>
          <w:sz w:val="28"/>
          <w:sz w:val="28"/>
          <w:szCs w:val="28"/>
          <w:rtl w:val="true"/>
          <w:lang w:bidi="fa-IR"/>
        </w:rPr>
        <w:t>گرایش های روانی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نمادگرایی خورشیدی، سرخ نمادگرایی</w:t>
      </w:r>
    </w:p>
    <w:p>
      <w:pPr>
        <w:pStyle w:val="BookText"/>
        <w:rPr/>
      </w:pPr>
      <w:r>
        <w:rPr>
          <w:rFonts w:ascii="IRNazanin" w:hAnsi="IRNazanin" w:eastAsia="IRNazanin"/>
          <w:color w:val="111111"/>
          <w:sz w:val="28"/>
          <w:sz w:val="28"/>
          <w:szCs w:val="28"/>
          <w:rtl w:val="true"/>
          <w:lang w:bidi="fa-IR"/>
        </w:rPr>
        <w:t>خونین، آبی نمادگرایی رویاهای غیر واقعی اما تفسیر این گرایشهای روانی بی نهایت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 در وجه کلی خود نماد</w:t>
      </w:r>
    </w:p>
    <w:p>
      <w:pPr>
        <w:pStyle w:val="BookText"/>
        <w:rPr/>
      </w:pPr>
      <w:r>
        <w:rPr>
          <w:rFonts w:ascii="IRNazanin" w:hAnsi="IRNazanin" w:eastAsia="IRNazanin"/>
          <w:color w:val="111111"/>
          <w:sz w:val="28"/>
          <w:sz w:val="28"/>
          <w:szCs w:val="28"/>
          <w:rtl w:val="true"/>
          <w:lang w:bidi="fa-IR"/>
        </w:rPr>
        <w:t>اصل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نماد فضایل روح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خون گل را</w:t>
      </w:r>
    </w:p>
    <w:p>
      <w:pPr>
        <w:pStyle w:val="BookText"/>
        <w:rPr/>
      </w:pPr>
      <w:r>
        <w:rPr>
          <w:rFonts w:ascii="IRNazanin" w:hAnsi="IRNazanin" w:eastAsia="IRNazanin"/>
          <w:color w:val="111111"/>
          <w:sz w:val="28"/>
          <w:sz w:val="28"/>
          <w:szCs w:val="28"/>
          <w:rtl w:val="true"/>
          <w:lang w:bidi="fa-IR"/>
        </w:rPr>
        <w:t>نماد عشق و هماهنگی می داند در آیین هندوها نماد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w:t>
      </w:r>
    </w:p>
    <w:p>
      <w:pPr>
        <w:pStyle w:val="BookText"/>
        <w:rPr/>
      </w:pPr>
      <w:r>
        <w:rPr>
          <w:rFonts w:ascii="IRNazanin" w:hAnsi="IRNazanin" w:eastAsia="IRNazanin"/>
          <w:color w:val="111111"/>
          <w:sz w:val="28"/>
          <w:sz w:val="28"/>
          <w:szCs w:val="28"/>
          <w:rtl w:val="true"/>
          <w:lang w:bidi="fa-IR"/>
        </w:rPr>
        <w:t>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نباتی حیات، ناپایداری حیات، آسمان،</w:t>
      </w:r>
    </w:p>
    <w:p>
      <w:pPr>
        <w:pStyle w:val="BookText"/>
        <w:rPr/>
      </w:pPr>
      <w:r>
        <w:rPr>
          <w:rFonts w:ascii="IRNazanin" w:hAnsi="IRNazanin" w:eastAsia="IRNazanin"/>
          <w:color w:val="111111"/>
          <w:sz w:val="28"/>
          <w:sz w:val="28"/>
          <w:szCs w:val="28"/>
          <w:rtl w:val="true"/>
          <w:lang w:bidi="fa-IR"/>
        </w:rPr>
        <w:t>انسان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گل نماد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بودا نماد</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سلتی نماد ناپایداری ذاتی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مایاها یکی</w:t>
      </w:r>
    </w:p>
    <w:p>
      <w:pPr>
        <w:pStyle w:val="BookText"/>
        <w:rPr/>
      </w:pPr>
      <w:r>
        <w:rPr>
          <w:rFonts w:ascii="IRNazanin" w:hAnsi="IRNazanin" w:eastAsia="IRNazanin"/>
          <w:color w:val="111111"/>
          <w:sz w:val="28"/>
          <w:sz w:val="28"/>
          <w:szCs w:val="28"/>
          <w:rtl w:val="true"/>
          <w:lang w:bidi="fa-IR"/>
        </w:rPr>
        <w:t>از انواع گل خرزهره نماد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باور به ازدواج و از سوی دیگر</w:t>
      </w:r>
    </w:p>
    <w:p>
      <w:pPr>
        <w:pStyle w:val="BookText"/>
        <w:rPr/>
      </w:pPr>
      <w:r>
        <w:rPr>
          <w:rFonts w:ascii="IRNazanin" w:hAnsi="IRNazanin" w:eastAsia="IRNazanin"/>
          <w:color w:val="111111"/>
          <w:sz w:val="28"/>
          <w:sz w:val="28"/>
          <w:szCs w:val="28"/>
          <w:rtl w:val="true"/>
          <w:lang w:bidi="fa-IR"/>
        </w:rPr>
        <w:t>نماد میمون، شرافت، مقام، عطر و اشربه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روح، بهار جوانی،</w:t>
      </w:r>
    </w:p>
    <w:p>
      <w:pPr>
        <w:pStyle w:val="BookText"/>
        <w:rPr/>
      </w:pPr>
      <w:r>
        <w:rPr>
          <w:rFonts w:ascii="IRNazanin" w:hAnsi="IRNazanin" w:eastAsia="IRNazanin"/>
          <w:color w:val="111111"/>
          <w:sz w:val="28"/>
          <w:sz w:val="28"/>
          <w:szCs w:val="28"/>
          <w:rtl w:val="true"/>
          <w:lang w:bidi="fa-IR"/>
        </w:rPr>
        <w:t>سخن، پاییز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 امین پور</w:t>
      </w:r>
    </w:p>
    <w:p>
      <w:pPr>
        <w:pStyle w:val="BookText"/>
        <w:rPr/>
      </w:pPr>
      <w:r>
        <w:rPr>
          <w:rFonts w:ascii="IRNazanin" w:hAnsi="IRNazanin" w:eastAsia="IRNazanin"/>
          <w:color w:val="111111"/>
          <w:sz w:val="28"/>
          <w:sz w:val="28"/>
          <w:szCs w:val="28"/>
          <w:rtl w:val="true"/>
          <w:lang w:bidi="fa-IR"/>
        </w:rPr>
        <w:t>نماد شهیدان، خانواده شهیدان، مرگ سرخ، تجربه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 اغلب به صورت</w:t>
      </w:r>
    </w:p>
    <w:p>
      <w:pPr>
        <w:pStyle w:val="BookText"/>
        <w:rPr/>
      </w:pPr>
      <w:r>
        <w:rPr>
          <w:rFonts w:ascii="IRNazanin" w:hAnsi="IRNazanin" w:eastAsia="IRNazanin"/>
          <w:color w:val="111111"/>
          <w:sz w:val="28"/>
          <w:sz w:val="28"/>
          <w:szCs w:val="28"/>
          <w:rtl w:val="true"/>
          <w:lang w:bidi="fa-IR"/>
        </w:rPr>
        <w:t>الگوی ازلی روح و یک مرکز روحی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ها برحسب رنگ هایشان</w:t>
      </w:r>
    </w:p>
    <w:p>
      <w:pPr>
        <w:pStyle w:val="BookText"/>
        <w:rPr/>
      </w:pPr>
      <w:r>
        <w:rPr>
          <w:rFonts w:ascii="IRNazanin" w:hAnsi="IRNazanin" w:eastAsia="IRNazanin"/>
          <w:color w:val="111111"/>
          <w:sz w:val="28"/>
          <w:sz w:val="28"/>
          <w:szCs w:val="28"/>
          <w:rtl w:val="true"/>
          <w:lang w:bidi="fa-IR"/>
        </w:rPr>
        <w:t>گرایش های روانی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نمادگرایی خورشیدی، سرخ نمادگرایی</w:t>
      </w:r>
    </w:p>
    <w:p>
      <w:pPr>
        <w:pStyle w:val="BookText"/>
        <w:rPr/>
      </w:pPr>
      <w:r>
        <w:rPr>
          <w:rFonts w:ascii="IRNazanin" w:hAnsi="IRNazanin" w:eastAsia="IRNazanin"/>
          <w:color w:val="111111"/>
          <w:sz w:val="28"/>
          <w:sz w:val="28"/>
          <w:szCs w:val="28"/>
          <w:rtl w:val="true"/>
          <w:lang w:bidi="fa-IR"/>
        </w:rPr>
        <w:t>خونین، آبی نمادگرایی رویاهای غیر واقعی اما تفسیر این گرایشهای روانی بی نهایت</w:t>
      </w:r>
    </w:p>
    <w:p>
      <w:pPr>
        <w:pStyle w:val="BookText"/>
        <w:rPr/>
      </w:pP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وجه کلی خود نماد</w:t>
      </w:r>
    </w:p>
    <w:p>
      <w:pPr>
        <w:pStyle w:val="BookText"/>
        <w:rPr/>
      </w:pPr>
      <w:r>
        <w:rPr>
          <w:rFonts w:ascii="IRNazanin" w:hAnsi="IRNazanin" w:eastAsia="IRNazanin"/>
          <w:color w:val="111111"/>
          <w:sz w:val="28"/>
          <w:sz w:val="28"/>
          <w:szCs w:val="28"/>
          <w:rtl w:val="true"/>
          <w:lang w:bidi="fa-IR"/>
        </w:rPr>
        <w:t>اصل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نماد فضایل روح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خون گل را</w:t>
      </w:r>
    </w:p>
    <w:p>
      <w:pPr>
        <w:pStyle w:val="BookText"/>
        <w:rPr/>
      </w:pPr>
      <w:r>
        <w:rPr>
          <w:rFonts w:ascii="IRNazanin" w:hAnsi="IRNazanin" w:eastAsia="IRNazanin"/>
          <w:color w:val="111111"/>
          <w:sz w:val="28"/>
          <w:sz w:val="28"/>
          <w:szCs w:val="28"/>
          <w:rtl w:val="true"/>
          <w:lang w:bidi="fa-IR"/>
        </w:rPr>
        <w:t>نماد عشق و هماهنگی می داند در آیین هندوها نماد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w:t>
      </w:r>
    </w:p>
    <w:p>
      <w:pPr>
        <w:pStyle w:val="BookText"/>
        <w:rPr/>
      </w:pPr>
      <w:r>
        <w:rPr>
          <w:rFonts w:ascii="IRNazanin" w:hAnsi="IRNazanin" w:eastAsia="IRNazanin"/>
          <w:color w:val="111111"/>
          <w:sz w:val="28"/>
          <w:sz w:val="28"/>
          <w:szCs w:val="28"/>
          <w:rtl w:val="true"/>
          <w:lang w:bidi="fa-IR"/>
        </w:rPr>
        <w:t>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نباتی حیات، ناپایداری حیات، آسمان،</w:t>
      </w:r>
    </w:p>
    <w:p>
      <w:pPr>
        <w:pStyle w:val="BookText"/>
        <w:rPr/>
      </w:pPr>
      <w:r>
        <w:rPr>
          <w:rFonts w:ascii="IRNazanin" w:hAnsi="IRNazanin" w:eastAsia="IRNazanin"/>
          <w:color w:val="111111"/>
          <w:sz w:val="28"/>
          <w:sz w:val="28"/>
          <w:szCs w:val="28"/>
          <w:rtl w:val="true"/>
          <w:lang w:bidi="fa-IR"/>
        </w:rPr>
        <w:t>انسان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گل نماد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بودا نماد</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سلتی نماد ناپایداری ذاتی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مایاها یکی</w:t>
      </w:r>
    </w:p>
    <w:p>
      <w:pPr>
        <w:pStyle w:val="BookText"/>
        <w:rPr/>
      </w:pPr>
      <w:r>
        <w:rPr>
          <w:rFonts w:ascii="IRNazanin" w:hAnsi="IRNazanin" w:eastAsia="IRNazanin"/>
          <w:color w:val="111111"/>
          <w:sz w:val="28"/>
          <w:sz w:val="28"/>
          <w:szCs w:val="28"/>
          <w:rtl w:val="true"/>
          <w:lang w:bidi="fa-IR"/>
        </w:rPr>
        <w:t>از انواع گل خرزهره نماد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باور به ازدواج و از سوی دیگر</w:t>
      </w:r>
    </w:p>
    <w:p>
      <w:pPr>
        <w:pStyle w:val="BookText"/>
        <w:rPr/>
      </w:pPr>
      <w:r>
        <w:rPr>
          <w:rFonts w:ascii="IRNazanin" w:hAnsi="IRNazanin" w:eastAsia="IRNazanin"/>
          <w:color w:val="111111"/>
          <w:sz w:val="28"/>
          <w:sz w:val="28"/>
          <w:szCs w:val="28"/>
          <w:rtl w:val="true"/>
          <w:lang w:bidi="fa-IR"/>
        </w:rPr>
        <w:t>نماد میمون، شرافت، مقام، عطر و اشربه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روح، بهار جوانی،</w:t>
      </w:r>
    </w:p>
    <w:p>
      <w:pPr>
        <w:pStyle w:val="BookText"/>
        <w:rPr/>
      </w:pPr>
      <w:r>
        <w:rPr>
          <w:rFonts w:ascii="IRNazanin" w:hAnsi="IRNazanin" w:eastAsia="IRNazanin"/>
          <w:color w:val="111111"/>
          <w:sz w:val="28"/>
          <w:sz w:val="28"/>
          <w:szCs w:val="28"/>
          <w:rtl w:val="true"/>
          <w:lang w:bidi="fa-IR"/>
        </w:rPr>
        <w:t>سخن، پاییز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 امین پور</w:t>
      </w:r>
    </w:p>
    <w:p>
      <w:pPr>
        <w:pStyle w:val="BookText"/>
        <w:rPr/>
      </w:pPr>
      <w:r>
        <w:rPr>
          <w:rFonts w:ascii="IRNazanin" w:hAnsi="IRNazanin" w:eastAsia="IRNazanin"/>
          <w:color w:val="111111"/>
          <w:sz w:val="28"/>
          <w:sz w:val="28"/>
          <w:szCs w:val="28"/>
          <w:rtl w:val="true"/>
          <w:lang w:bidi="fa-IR"/>
        </w:rPr>
        <w:t>نماد شهیدان، خانواده شهیدان، مرگ سرخ، تجربه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گیاه هرز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گیاهی است که از مواد</w:t>
      </w:r>
    </w:p>
    <w:p>
      <w:pPr>
        <w:pStyle w:val="BookText"/>
        <w:rPr/>
      </w:pPr>
      <w:r>
        <w:rPr>
          <w:rFonts w:ascii="IRNazanin" w:hAnsi="IRNazanin" w:eastAsia="IRNazanin"/>
          <w:color w:val="111111"/>
          <w:sz w:val="28"/>
          <w:sz w:val="28"/>
          <w:szCs w:val="28"/>
          <w:rtl w:val="true"/>
          <w:lang w:bidi="fa-IR"/>
        </w:rPr>
        <w:t>غذایی سایر درختان استفاده می کند و به آنها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w:t>
      </w:r>
    </w:p>
    <w:p>
      <w:pPr>
        <w:pStyle w:val="BookText"/>
        <w:rPr/>
      </w:pPr>
      <w:r>
        <w:rPr>
          <w:rFonts w:ascii="IRNazanin" w:hAnsi="IRNazanin" w:eastAsia="IRNazanin"/>
          <w:color w:val="111111"/>
          <w:sz w:val="28"/>
          <w:sz w:val="28"/>
          <w:szCs w:val="28"/>
          <w:rtl w:val="true"/>
          <w:lang w:bidi="fa-IR"/>
        </w:rPr>
        <w:t>بیهودگی، بی حاصلی، ویرانی، بی نظمی، آسیب، تلف کردن، تبهکاری، فساد و تباهی،</w:t>
      </w:r>
    </w:p>
    <w:p>
      <w:pPr>
        <w:pStyle w:val="BookText"/>
        <w:rPr/>
      </w:pPr>
      <w:r>
        <w:rPr>
          <w:rFonts w:ascii="IRNazanin" w:hAnsi="IRNazanin" w:eastAsia="IRNazanin"/>
          <w:color w:val="111111"/>
          <w:sz w:val="28"/>
          <w:sz w:val="28"/>
          <w:szCs w:val="28"/>
          <w:rtl w:val="true"/>
          <w:lang w:bidi="fa-IR"/>
        </w:rPr>
        <w:t xml:space="preserve">بیکاری، عیاشی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هرز در اشعار امین پور نماد دشمنان انقلاب</w:t>
      </w:r>
    </w:p>
    <w:p>
      <w:pPr>
        <w:pStyle w:val="BookText"/>
        <w:rPr/>
      </w:pPr>
      <w:r>
        <w:rPr>
          <w:rFonts w:ascii="IRNazanin" w:hAnsi="IRNazanin" w:eastAsia="IRNazanin"/>
          <w:color w:val="111111"/>
          <w:sz w:val="28"/>
          <w:sz w:val="28"/>
          <w:szCs w:val="28"/>
          <w:rtl w:val="true"/>
          <w:lang w:bidi="fa-IR"/>
        </w:rPr>
        <w:t>اسلامی، کشور و ملت ایران خصوصاً منافقین و نیروهای بیگانه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خارجی دهان که</w:t>
      </w:r>
    </w:p>
    <w:p>
      <w:pPr>
        <w:pStyle w:val="BookText"/>
        <w:rPr/>
      </w:pPr>
      <w:r>
        <w:rPr>
          <w:rFonts w:ascii="IRNazanin" w:hAnsi="IRNazanin" w:eastAsia="IRNazanin"/>
          <w:color w:val="111111"/>
          <w:sz w:val="28"/>
          <w:sz w:val="28"/>
          <w:szCs w:val="28"/>
          <w:rtl w:val="true"/>
          <w:lang w:bidi="fa-IR"/>
        </w:rPr>
        <w:t>مرکب از دو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گوشتی و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نماد شکفتگی، اعتراض،</w:t>
      </w:r>
    </w:p>
    <w:p>
      <w:pPr>
        <w:pStyle w:val="BookText"/>
        <w:rPr/>
      </w:pPr>
      <w:r>
        <w:rPr>
          <w:rFonts w:ascii="IRNazanin" w:hAnsi="IRNazanin" w:eastAsia="IRNazanin"/>
          <w:color w:val="111111"/>
          <w:sz w:val="28"/>
          <w:sz w:val="28"/>
          <w:szCs w:val="28"/>
          <w:rtl w:val="true"/>
          <w:lang w:bidi="fa-IR"/>
        </w:rPr>
        <w:t xml:space="preserve">آگاهی، سخن، رضایت، سکوت، خشم، ناراحتی، تمسخر، شرمساری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در اشعار امین پور</w:t>
      </w:r>
    </w:p>
    <w:p>
      <w:pPr>
        <w:pStyle w:val="BookText"/>
        <w:rPr/>
      </w:pPr>
      <w:r>
        <w:rPr>
          <w:rFonts w:ascii="IRNazanin" w:hAnsi="IRNazanin" w:eastAsia="IRNazanin"/>
          <w:color w:val="111111"/>
          <w:sz w:val="28"/>
          <w:sz w:val="28"/>
          <w:szCs w:val="28"/>
          <w:rtl w:val="true"/>
          <w:lang w:bidi="fa-IR"/>
        </w:rPr>
        <w:t>نماد اعتراض، فریاد، عدم سکوت و مبارزه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مرداب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اروپا نماد تنبلی و بی حرکتی است و در آسیا نماد هماهنگی، رضایت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سومری نماد پیکره ای بی شکل، منفعل و زنانه و در فرهنگ</w:t>
      </w:r>
    </w:p>
    <w:p>
      <w:pPr>
        <w:pStyle w:val="BookText"/>
        <w:rPr/>
      </w:pPr>
      <w:r>
        <w:rPr>
          <w:rFonts w:ascii="IRNazanin" w:hAnsi="IRNazanin" w:eastAsia="IRNazanin"/>
          <w:color w:val="111111"/>
          <w:sz w:val="28"/>
          <w:sz w:val="28"/>
          <w:szCs w:val="28"/>
          <w:rtl w:val="true"/>
          <w:lang w:bidi="fa-IR"/>
        </w:rPr>
        <w:t>چینی نماد مکان ماهیگیری است که قدرت آسمان در آن متجلی می شود و یکی از مراکز</w:t>
      </w:r>
    </w:p>
    <w:p>
      <w:pPr>
        <w:pStyle w:val="BookText"/>
        <w:rPr/>
      </w:pP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نماد هزار دالان، در آیین بودایی نماد مرحله ای از آیین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نماد اتحاد، آرامش و در شب که مارهای سمی از آن دفاع می کنند نماد</w:t>
      </w:r>
    </w:p>
    <w:p>
      <w:pPr>
        <w:pStyle w:val="BookText"/>
        <w:rPr/>
      </w:pPr>
      <w:r>
        <w:rPr>
          <w:rFonts w:ascii="IRNazanin" w:hAnsi="IRNazanin" w:eastAsia="IRNazanin"/>
          <w:color w:val="111111"/>
          <w:sz w:val="28"/>
          <w:sz w:val="28"/>
          <w:szCs w:val="28"/>
          <w:rtl w:val="true"/>
          <w:lang w:bidi="fa-IR"/>
        </w:rPr>
        <w:t>خودپرستی و خساست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نمادشناسی</w:t>
      </w:r>
    </w:p>
    <w:p>
      <w:pPr>
        <w:pStyle w:val="BookText"/>
        <w:rPr/>
      </w:pPr>
      <w:r>
        <w:rPr>
          <w:rFonts w:ascii="IRNazanin" w:hAnsi="IRNazanin" w:eastAsia="IRNazanin"/>
          <w:color w:val="111111"/>
          <w:sz w:val="28"/>
          <w:sz w:val="28"/>
          <w:szCs w:val="28"/>
          <w:rtl w:val="true"/>
          <w:lang w:bidi="fa-IR"/>
        </w:rPr>
        <w:t>نماد ناخودآگاه، مادر و جای جوانه های نامرئی و در عالم عرفان نماد سکون و عدم</w:t>
      </w:r>
    </w:p>
    <w:p>
      <w:pPr>
        <w:pStyle w:val="BookText"/>
        <w:rPr/>
      </w:pPr>
      <w:r>
        <w:rPr>
          <w:rFonts w:ascii="IRNazanin" w:hAnsi="IRNazanin" w:eastAsia="IRNazanin"/>
          <w:color w:val="111111"/>
          <w:sz w:val="28"/>
          <w:sz w:val="28"/>
          <w:szCs w:val="28"/>
          <w:rtl w:val="true"/>
          <w:lang w:bidi="fa-IR"/>
        </w:rPr>
        <w:t>تحرک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مرداب در اشعار امین</w:t>
      </w:r>
    </w:p>
    <w:p>
      <w:pPr>
        <w:pStyle w:val="BookText"/>
        <w:rPr/>
      </w:pPr>
      <w:r>
        <w:rPr>
          <w:rFonts w:ascii="IRNazanin" w:hAnsi="IRNazanin" w:eastAsia="IRNazanin"/>
          <w:color w:val="111111"/>
          <w:sz w:val="28"/>
          <w:sz w:val="28"/>
          <w:szCs w:val="28"/>
          <w:rtl w:val="true"/>
          <w:lang w:bidi="fa-IR"/>
        </w:rPr>
        <w:t>پور نماد دشمنان متجاوز و سکون و آرامش برای رسیدن به مرحله ای از عرفان و</w:t>
      </w:r>
    </w:p>
    <w:p>
      <w:pPr>
        <w:pStyle w:val="BookText"/>
        <w:rPr/>
      </w:pPr>
      <w:r>
        <w:rPr>
          <w:rFonts w:ascii="IRNazanin" w:hAnsi="IRNazanin" w:eastAsia="IRNazanin"/>
          <w:color w:val="111111"/>
          <w:sz w:val="28"/>
          <w:sz w:val="28"/>
          <w:szCs w:val="28"/>
          <w:rtl w:val="true"/>
          <w:lang w:bidi="fa-IR"/>
        </w:rPr>
        <w:t>خداشناسی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خیزش آب را موج گویند</w:t>
      </w:r>
    </w:p>
    <w:p>
      <w:pPr>
        <w:pStyle w:val="BookText"/>
        <w:rPr/>
      </w:pPr>
      <w:r>
        <w:rPr>
          <w:rFonts w:ascii="IRNazanin" w:hAnsi="IRNazanin" w:eastAsia="IRNazanin"/>
          <w:color w:val="111111"/>
          <w:sz w:val="28"/>
          <w:sz w:val="28"/>
          <w:szCs w:val="28"/>
          <w:rtl w:val="true"/>
          <w:lang w:bidi="fa-IR"/>
        </w:rPr>
        <w:t>در ادبیات نماد ناآرامی، حرکت، خروش، اعتراض، بلندی، صعود و نزول ویرانی زندگی ،</w:t>
      </w:r>
    </w:p>
    <w:p>
      <w:pPr>
        <w:pStyle w:val="BookText"/>
        <w:rPr/>
      </w:pPr>
      <w:r>
        <w:rPr>
          <w:rFonts w:ascii="IRNazanin" w:hAnsi="IRNazanin" w:eastAsia="IRNazanin"/>
          <w:color w:val="111111"/>
          <w:sz w:val="28"/>
          <w:sz w:val="28"/>
          <w:szCs w:val="28"/>
          <w:rtl w:val="true"/>
          <w:lang w:bidi="fa-IR"/>
        </w:rPr>
        <w:t xml:space="preserve">مبارزه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در اشعار امین</w:t>
      </w:r>
    </w:p>
    <w:p>
      <w:pPr>
        <w:pStyle w:val="BookText"/>
        <w:rPr/>
      </w:pPr>
      <w:r>
        <w:rPr>
          <w:rFonts w:ascii="IRNazanin" w:hAnsi="IRNazanin" w:eastAsia="IRNazanin"/>
          <w:color w:val="111111"/>
          <w:sz w:val="28"/>
          <w:sz w:val="28"/>
          <w:szCs w:val="28"/>
          <w:rtl w:val="true"/>
          <w:lang w:bidi="fa-IR"/>
        </w:rPr>
        <w:t>پور نماد نابودی، مرگ و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موج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خیزش آب را موج گویند</w:t>
      </w:r>
    </w:p>
    <w:p>
      <w:pPr>
        <w:pStyle w:val="BookText"/>
        <w:rPr/>
      </w:pPr>
      <w:r>
        <w:rPr>
          <w:rFonts w:ascii="IRNazanin" w:hAnsi="IRNazanin" w:eastAsia="IRNazanin"/>
          <w:color w:val="111111"/>
          <w:sz w:val="28"/>
          <w:sz w:val="28"/>
          <w:szCs w:val="28"/>
          <w:rtl w:val="true"/>
          <w:lang w:bidi="fa-IR"/>
        </w:rPr>
        <w:t>در ادبیات نماد ناآرامی، حرکت، خروش، اعتراض، بلندی، صعود و نزول ویرانی زندگی ،</w:t>
      </w:r>
    </w:p>
    <w:p>
      <w:pPr>
        <w:pStyle w:val="BookText"/>
        <w:rPr/>
      </w:pPr>
      <w:r>
        <w:rPr>
          <w:rFonts w:ascii="IRNazanin" w:hAnsi="IRNazanin" w:eastAsia="IRNazanin"/>
          <w:color w:val="111111"/>
          <w:sz w:val="28"/>
          <w:sz w:val="28"/>
          <w:szCs w:val="28"/>
          <w:rtl w:val="true"/>
          <w:lang w:bidi="fa-IR"/>
        </w:rPr>
        <w:t xml:space="preserve">مبارزه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در اشعار امین</w:t>
      </w:r>
    </w:p>
    <w:p>
      <w:pPr>
        <w:pStyle w:val="BookText"/>
        <w:rPr/>
      </w:pPr>
      <w:r>
        <w:rPr>
          <w:rFonts w:ascii="IRNazanin" w:hAnsi="IRNazanin" w:eastAsia="IRNazanin"/>
          <w:color w:val="111111"/>
          <w:sz w:val="28"/>
          <w:sz w:val="28"/>
          <w:szCs w:val="28"/>
          <w:rtl w:val="true"/>
          <w:lang w:bidi="fa-IR"/>
        </w:rPr>
        <w:t>پور نماد نابودی، مرگ و حرکت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موریانه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فعالیت او</w:t>
      </w:r>
    </w:p>
    <w:p>
      <w:pPr>
        <w:pStyle w:val="BookText"/>
        <w:rPr/>
      </w:pPr>
      <w:r>
        <w:rPr>
          <w:rFonts w:ascii="IRNazanin" w:hAnsi="IRNazanin" w:eastAsia="IRNazanin"/>
          <w:color w:val="111111"/>
          <w:sz w:val="28"/>
          <w:sz w:val="28"/>
          <w:szCs w:val="28"/>
          <w:rtl w:val="true"/>
          <w:lang w:bidi="fa-IR"/>
        </w:rPr>
        <w:t>نماد نابودسازی آهسته و پنهانی و بی رحمانه، در هند نماد حمایتگری و ارتباط است</w:t>
      </w:r>
    </w:p>
    <w:p>
      <w:pPr>
        <w:pStyle w:val="BookText"/>
        <w:rPr/>
      </w:pPr>
      <w:r>
        <w:rPr>
          <w:rFonts w:ascii="IRNazanin" w:hAnsi="IRNazanin" w:eastAsia="IRNazanin"/>
          <w:color w:val="111111"/>
          <w:sz w:val="28"/>
          <w:sz w:val="28"/>
          <w:szCs w:val="28"/>
          <w:rtl w:val="true"/>
          <w:lang w:bidi="fa-IR"/>
        </w:rPr>
        <w:t>و در میان کوهپایه نشینان ویتنام نماد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پیدایش و مذهب دو گون ها و</w:t>
      </w:r>
    </w:p>
    <w:p>
      <w:pPr>
        <w:pStyle w:val="BookText"/>
        <w:rPr/>
      </w:pPr>
      <w:r>
        <w:rPr>
          <w:rFonts w:ascii="IRNazanin" w:hAnsi="IRNazanin" w:eastAsia="IRNazanin"/>
          <w:color w:val="111111"/>
          <w:sz w:val="28"/>
          <w:sz w:val="28"/>
          <w:szCs w:val="28"/>
          <w:rtl w:val="true"/>
          <w:lang w:bidi="fa-IR"/>
        </w:rPr>
        <w:t>بامبارها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موریانه نماد آلت زنانه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زمین در مقابل آسمان و ابزارهای</w:t>
      </w:r>
    </w:p>
    <w:p>
      <w:pPr>
        <w:pStyle w:val="BookText"/>
        <w:rPr/>
      </w:pPr>
      <w:r>
        <w:rPr>
          <w:rFonts w:ascii="IRNazanin" w:hAnsi="IRNazanin" w:eastAsia="IRNazanin"/>
          <w:color w:val="111111"/>
          <w:sz w:val="28"/>
          <w:sz w:val="28"/>
          <w:szCs w:val="28"/>
          <w:rtl w:val="true"/>
          <w:lang w:bidi="fa-IR"/>
        </w:rPr>
        <w:t>مردانگی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مرموز، یگانه، یکتا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موریانه در اشعار</w:t>
      </w:r>
    </w:p>
    <w:p>
      <w:pPr>
        <w:pStyle w:val="BookText"/>
        <w:rPr/>
      </w:pPr>
      <w:r>
        <w:rPr>
          <w:rFonts w:ascii="IRNazanin" w:hAnsi="IRNazanin" w:eastAsia="IRNazanin"/>
          <w:color w:val="111111"/>
          <w:sz w:val="28"/>
          <w:sz w:val="28"/>
          <w:szCs w:val="28"/>
          <w:rtl w:val="true"/>
          <w:lang w:bidi="fa-IR"/>
        </w:rPr>
        <w:t>امین پور نماد دشمنان ضعیف و ناتوان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 اسلام نماد</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نماد سرخوشی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نماد زندگی و مرگ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ماسونی نماد عضویت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بیشتر نماد نور آن را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ظلمت بررسی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خاور دور نور را</w:t>
      </w:r>
    </w:p>
    <w:p>
      <w:pPr>
        <w:pStyle w:val="BookText"/>
        <w:rPr/>
      </w:pPr>
      <w:r>
        <w:rPr>
          <w:rFonts w:ascii="IRNazanin" w:hAnsi="IRNazanin" w:eastAsia="IRNazanin"/>
          <w:color w:val="111111"/>
          <w:sz w:val="28"/>
          <w:sz w:val="28"/>
          <w:szCs w:val="28"/>
          <w:rtl w:val="true"/>
          <w:lang w:bidi="fa-IR"/>
        </w:rPr>
        <w:t>نماد آگاهی و معرفت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بودائیان آن را</w:t>
      </w:r>
    </w:p>
    <w:p>
      <w:pPr>
        <w:pStyle w:val="BookText"/>
        <w:rPr/>
      </w:pPr>
      <w:r>
        <w:rPr>
          <w:rFonts w:ascii="IRNazanin" w:hAnsi="IRNazanin" w:eastAsia="IRNazanin"/>
          <w:color w:val="111111"/>
          <w:sz w:val="28"/>
          <w:sz w:val="28"/>
          <w:szCs w:val="28"/>
          <w:rtl w:val="true"/>
          <w:lang w:bidi="fa-IR"/>
        </w:rPr>
        <w:t>نماد اشراق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نماد روح، خورشید معنوی قلب حقیقی جهان و آسمان</w:t>
      </w:r>
    </w:p>
    <w:p>
      <w:pPr>
        <w:pStyle w:val="BookText"/>
        <w:rPr/>
      </w:pPr>
      <w:r>
        <w:rPr>
          <w:rFonts w:ascii="IRNazanin" w:hAnsi="IRNazanin" w:eastAsia="IRNazanin"/>
          <w:color w:val="111111"/>
          <w:sz w:val="28"/>
          <w:sz w:val="28"/>
          <w:szCs w:val="28"/>
          <w:rtl w:val="true"/>
          <w:lang w:bidi="fa-IR"/>
        </w:rPr>
        <w:t>و برای صلتها نماد شفاعت خدایان آسمانی، شاعران غالیایی آن را نماد خورشید</w:t>
      </w:r>
    </w:p>
    <w:p>
      <w:pPr>
        <w:pStyle w:val="BookText"/>
        <w:rPr/>
      </w:pPr>
      <w:r>
        <w:rPr>
          <w:rFonts w:ascii="IRNazanin" w:hAnsi="IRNazanin" w:eastAsia="IRNazanin"/>
          <w:color w:val="111111"/>
          <w:sz w:val="28"/>
          <w:sz w:val="28"/>
          <w:szCs w:val="28"/>
          <w:rtl w:val="true"/>
          <w:lang w:bidi="fa-IR"/>
        </w:rPr>
        <w:t>اهورایی، قدرت الهی، خوف، رجاء، امید، رستگاری، روح القدس، باروری، عشق، حیات،</w:t>
      </w:r>
    </w:p>
    <w:p>
      <w:pPr>
        <w:pStyle w:val="BookText"/>
        <w:rPr/>
      </w:pPr>
      <w:r>
        <w:rPr>
          <w:rFonts w:ascii="IRNazanin" w:hAnsi="IRNazanin" w:eastAsia="IRNazanin"/>
          <w:color w:val="111111"/>
          <w:sz w:val="28"/>
          <w:sz w:val="28"/>
          <w:szCs w:val="28"/>
          <w:rtl w:val="true"/>
          <w:lang w:bidi="fa-IR"/>
        </w:rPr>
        <w:t>رحمت، خوشی، عدالت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کلیسا نماد</w:t>
      </w:r>
    </w:p>
    <w:p>
      <w:pPr>
        <w:pStyle w:val="BookText"/>
        <w:rPr/>
      </w:pPr>
      <w:r>
        <w:rPr>
          <w:rFonts w:ascii="IRNazanin" w:hAnsi="IRNazanin" w:eastAsia="IRNazanin"/>
          <w:color w:val="111111"/>
          <w:sz w:val="28"/>
          <w:sz w:val="28"/>
          <w:szCs w:val="28"/>
          <w:rtl w:val="true"/>
          <w:lang w:bidi="fa-IR"/>
        </w:rPr>
        <w:t>عالم علوی و ابدیت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در اشعار امین پور نماد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هوای مه 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یکی از عناصر</w:t>
      </w:r>
    </w:p>
    <w:p>
      <w:pPr>
        <w:pStyle w:val="BookText"/>
        <w:rPr/>
      </w:pPr>
      <w:r>
        <w:rPr>
          <w:rFonts w:ascii="IRNazanin" w:hAnsi="IRNazanin" w:eastAsia="IRNazanin"/>
          <w:color w:val="111111"/>
          <w:sz w:val="28"/>
          <w:sz w:val="28"/>
          <w:szCs w:val="28"/>
          <w:rtl w:val="true"/>
          <w:lang w:bidi="fa-IR"/>
        </w:rPr>
        <w:t>اربعه نماد معنویت برخلاف خاک و آب که نماد مادیت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عالم لطیف میان</w:t>
      </w:r>
    </w:p>
    <w:p>
      <w:pPr>
        <w:pStyle w:val="BookText"/>
        <w:rPr/>
      </w:pPr>
      <w:r>
        <w:rPr>
          <w:rFonts w:ascii="IRNazanin" w:hAnsi="IRNazanin" w:eastAsia="IRNazanin"/>
          <w:color w:val="111111"/>
          <w:sz w:val="28"/>
          <w:sz w:val="28"/>
          <w:szCs w:val="28"/>
          <w:rtl w:val="true"/>
          <w:lang w:bidi="fa-IR"/>
        </w:rPr>
        <w:t>آسمان و زمین، حشر، حرکت، حیات،عالم غیب و تزکیه، در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باطنی اسماعیلی</w:t>
      </w:r>
    </w:p>
    <w:p>
      <w:pPr>
        <w:pStyle w:val="BookText"/>
        <w:rPr/>
      </w:pPr>
      <w:r>
        <w:rPr>
          <w:rFonts w:ascii="IRNazanin" w:hAnsi="IRNazanin" w:eastAsia="IRNazanin"/>
          <w:color w:val="111111"/>
          <w:sz w:val="28"/>
          <w:sz w:val="28"/>
          <w:szCs w:val="28"/>
          <w:rtl w:val="true"/>
          <w:lang w:bidi="fa-IR"/>
        </w:rPr>
        <w:t>نماد باروری، روح کل، جایگاه نور، پرواز، عطر، رنگ و ارتعاشات میان ستاره ای،</w:t>
      </w:r>
    </w:p>
    <w:p>
      <w:pPr>
        <w:pStyle w:val="BookText"/>
        <w:rPr/>
      </w:pPr>
      <w:r>
        <w:rPr>
          <w:rFonts w:ascii="IRNazanin" w:hAnsi="IRNazanin" w:eastAsia="IRNazanin"/>
          <w:color w:val="111111"/>
          <w:sz w:val="28"/>
          <w:sz w:val="28"/>
          <w:szCs w:val="28"/>
          <w:rtl w:val="true"/>
          <w:lang w:bidi="fa-IR"/>
        </w:rPr>
        <w:t>راه ارتباط میان زمین و آسمان قسمت دوم این کلمه یعنی مه نماد نامعینی و گنگی،</w:t>
      </w:r>
    </w:p>
    <w:p>
      <w:pPr>
        <w:pStyle w:val="BookText"/>
        <w:rPr/>
      </w:pPr>
      <w:r>
        <w:rPr>
          <w:rFonts w:ascii="IRNazanin" w:hAnsi="IRNazanin" w:eastAsia="IRNazanin"/>
          <w:color w:val="111111"/>
          <w:sz w:val="28"/>
          <w:sz w:val="28"/>
          <w:szCs w:val="28"/>
          <w:rtl w:val="true"/>
          <w:lang w:bidi="fa-IR"/>
        </w:rPr>
        <w:t>مخلوطی از هوا، آب و آتش از دیگر معانی نمادین هوای مه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ژاپنی</w:t>
      </w:r>
    </w:p>
    <w:p>
      <w:pPr>
        <w:pStyle w:val="BookText"/>
        <w:rPr/>
      </w:pPr>
      <w:r>
        <w:rPr>
          <w:rFonts w:ascii="IRNazanin" w:hAnsi="IRNazanin" w:eastAsia="IRNazanin"/>
          <w:color w:val="111111"/>
          <w:sz w:val="28"/>
          <w:sz w:val="28"/>
          <w:szCs w:val="28"/>
          <w:rtl w:val="true"/>
          <w:lang w:bidi="fa-IR"/>
        </w:rPr>
        <w:t>نماد تیرگی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ایرلندی نماد</w:t>
      </w:r>
    </w:p>
    <w:p>
      <w:pPr>
        <w:pStyle w:val="BookText"/>
        <w:rPr/>
      </w:pPr>
      <w:r>
        <w:rPr>
          <w:rFonts w:ascii="IRNazanin" w:hAnsi="IRNazanin" w:eastAsia="IRNazanin"/>
          <w:color w:val="111111"/>
          <w:sz w:val="28"/>
          <w:sz w:val="28"/>
          <w:szCs w:val="28"/>
          <w:rtl w:val="true"/>
          <w:lang w:bidi="fa-IR"/>
        </w:rPr>
        <w:t>بی تمایزی،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ظهور حق با این توصیف هوای مه آلود نماد نامعینی، تیرگی، بی</w:t>
      </w:r>
    </w:p>
    <w:p>
      <w:pPr>
        <w:pStyle w:val="BookText"/>
        <w:rPr/>
      </w:pPr>
      <w:r>
        <w:rPr>
          <w:rFonts w:ascii="IRNazanin" w:hAnsi="IRNazanin" w:eastAsia="IRNazanin"/>
          <w:color w:val="111111"/>
          <w:sz w:val="28"/>
          <w:sz w:val="28"/>
          <w:szCs w:val="28"/>
          <w:rtl w:val="true"/>
          <w:lang w:bidi="fa-IR"/>
        </w:rPr>
        <w:t>تمایزی، نبود نور و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مه آلود در</w:t>
      </w:r>
    </w:p>
    <w:p>
      <w:pPr>
        <w:pStyle w:val="BookText"/>
        <w:rPr/>
      </w:pPr>
      <w:r>
        <w:rPr>
          <w:rFonts w:ascii="IRNazanin" w:hAnsi="IRNazanin" w:eastAsia="IRNazanin"/>
          <w:color w:val="111111"/>
          <w:sz w:val="28"/>
          <w:sz w:val="28"/>
          <w:szCs w:val="28"/>
          <w:rtl w:val="true"/>
          <w:lang w:bidi="fa-IR"/>
        </w:rPr>
        <w:t>اشعار امین پور نماد فضای پر از ظلم و ستم دوران حکومت پهلوی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و مذهبی</w:t>
      </w:r>
    </w:p>
    <w:p>
      <w:pPr>
        <w:pStyle w:val="BookText"/>
        <w:rPr/>
      </w:pPr>
      <w:r>
        <w:rPr>
          <w:rFonts w:ascii="IRNazanin" w:hAnsi="IRNazanin" w:eastAsia="IRNazanin"/>
          <w:color w:val="111111"/>
          <w:sz w:val="28"/>
          <w:sz w:val="28"/>
          <w:szCs w:val="28"/>
          <w:rtl w:val="true"/>
          <w:lang w:bidi="fa-IR"/>
        </w:rPr>
        <w:t>نخستین انسان که با</w:t>
      </w:r>
    </w:p>
    <w:p>
      <w:pPr>
        <w:pStyle w:val="BookText"/>
        <w:rPr/>
      </w:pPr>
      <w:r>
        <w:rPr>
          <w:rFonts w:ascii="IRNazanin" w:hAnsi="IRNazanin" w:eastAsia="IRNazanin"/>
          <w:color w:val="111111"/>
          <w:sz w:val="28"/>
          <w:sz w:val="28"/>
          <w:szCs w:val="28"/>
          <w:rtl w:val="true"/>
          <w:lang w:bidi="fa-IR"/>
        </w:rPr>
        <w:t xml:space="preserve">صفات و القاب خلیفه الله، صفی الله، ابوالوری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w:t>
      </w:r>
    </w:p>
    <w:p>
      <w:pPr>
        <w:pStyle w:val="BookText"/>
        <w:rPr/>
      </w:pPr>
      <w:r>
        <w:rPr>
          <w:rFonts w:ascii="IRNazanin" w:hAnsi="IRNazanin" w:eastAsia="IRNazanin"/>
          <w:color w:val="111111"/>
          <w:sz w:val="28"/>
          <w:sz w:val="28"/>
          <w:szCs w:val="28"/>
          <w:rtl w:val="true"/>
          <w:lang w:bidi="fa-IR"/>
        </w:rPr>
        <w:t>را گروهی ادیم، برخی خاک وعده ای سرخی و گندم گونی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گرفتاری او با</w:t>
      </w:r>
    </w:p>
    <w:p>
      <w:pPr>
        <w:pStyle w:val="BookText"/>
        <w:rPr/>
      </w:pPr>
      <w:r>
        <w:rPr>
          <w:rFonts w:ascii="IRNazanin" w:hAnsi="IRNazanin" w:eastAsia="IRNazanin"/>
          <w:color w:val="111111"/>
          <w:sz w:val="28"/>
          <w:sz w:val="28"/>
          <w:szCs w:val="28"/>
          <w:rtl w:val="true"/>
          <w:lang w:bidi="fa-IR"/>
        </w:rPr>
        <w:t>خوردن میوه ممنوعه و هبوط به دنیای مادی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سراندیب هبوط کرد و حوا</w:t>
      </w:r>
    </w:p>
    <w:p>
      <w:pPr>
        <w:pStyle w:val="BookText"/>
        <w:rPr/>
      </w:pPr>
      <w:r>
        <w:rPr>
          <w:rFonts w:ascii="IRNazanin" w:hAnsi="IRNazanin" w:eastAsia="IRNazanin"/>
          <w:color w:val="111111"/>
          <w:sz w:val="28"/>
          <w:sz w:val="28"/>
          <w:szCs w:val="28"/>
          <w:rtl w:val="true"/>
          <w:lang w:bidi="fa-IR"/>
        </w:rPr>
        <w:t>به جدّه صد سال تنها بودند، پس از آن همدیگر را در عرفات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w:t>
      </w:r>
    </w:p>
    <w:p>
      <w:pPr>
        <w:pStyle w:val="BookText"/>
        <w:rPr/>
      </w:pPr>
      <w:r>
        <w:rPr>
          <w:rFonts w:ascii="IRNazanin" w:hAnsi="IRNazanin" w:eastAsia="IRNazanin"/>
          <w:color w:val="111111"/>
          <w:sz w:val="28"/>
          <w:sz w:val="28"/>
          <w:szCs w:val="28"/>
          <w:rtl w:val="true"/>
          <w:lang w:bidi="fa-IR"/>
        </w:rPr>
        <w:t>منی تمنای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او نوشتن، زراعت، بافندگی، خانه سازی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متون ادبی و دینی نماد جهالت، ندامت، رنج و سختی، گناه، جدایی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متون غربی نماد پیدایش تبار خود، انسان انسان ها، آدم کدمون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نماد خداوند در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یونگ آدم</w:t>
      </w:r>
    </w:p>
    <w:p>
      <w:pPr>
        <w:pStyle w:val="BookText"/>
        <w:rPr/>
      </w:pPr>
      <w:r>
        <w:rPr>
          <w:rFonts w:ascii="IRNazanin" w:hAnsi="IRNazanin" w:eastAsia="IRNazanin"/>
          <w:color w:val="111111"/>
          <w:sz w:val="28"/>
          <w:sz w:val="28"/>
          <w:szCs w:val="28"/>
          <w:rtl w:val="true"/>
          <w:lang w:bidi="fa-IR"/>
        </w:rPr>
        <w:t>نماد انسان کیهانی و از نظر مسیحیت نماد حکیم پیر، از نظر تحلیل گران آدم نماد</w:t>
      </w:r>
    </w:p>
    <w:p>
      <w:pPr>
        <w:pStyle w:val="BookText"/>
        <w:rPr/>
      </w:pPr>
      <w:r>
        <w:rPr>
          <w:rFonts w:ascii="IRNazanin" w:hAnsi="IRNazanin" w:eastAsia="IRNazanin"/>
          <w:color w:val="111111"/>
          <w:sz w:val="28"/>
          <w:sz w:val="28"/>
          <w:szCs w:val="28"/>
          <w:rtl w:val="true"/>
          <w:lang w:bidi="fa-IR"/>
        </w:rPr>
        <w:t>پیشرفت در طریقت فردی، گمراهی در جمع و جدایی خود در شخصیت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یاحقی،</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در اشعار امین پور نماد شیفتگی و عاشق بودن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فرزند</w:t>
      </w:r>
    </w:p>
    <w:p>
      <w:pPr>
        <w:pStyle w:val="BookText"/>
        <w:rPr/>
      </w:pPr>
      <w:r>
        <w:rPr>
          <w:rFonts w:ascii="IRNazanin" w:hAnsi="IRNazanin" w:eastAsia="IRNazanin"/>
          <w:color w:val="111111"/>
          <w:sz w:val="28"/>
          <w:sz w:val="28"/>
          <w:szCs w:val="28"/>
          <w:rtl w:val="true"/>
          <w:lang w:bidi="fa-IR"/>
        </w:rPr>
        <w:t>ابراهیم خلیل است که نذر کرد اگر فرزندی داشته باشد او را در راه خداوند فدا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کنیز مصری خود یعنی هاجر را به او بخشید و اسماعیل از او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خواب دید که به او می گویند فرزندت را ذبح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ولی هر</w:t>
      </w:r>
    </w:p>
    <w:p>
      <w:pPr>
        <w:pStyle w:val="BookText"/>
        <w:rPr/>
      </w:pPr>
      <w:r>
        <w:rPr>
          <w:rFonts w:ascii="IRNazanin" w:hAnsi="IRNazanin" w:eastAsia="IRNazanin"/>
          <w:color w:val="111111"/>
          <w:sz w:val="28"/>
          <w:sz w:val="28"/>
          <w:szCs w:val="28"/>
          <w:rtl w:val="true"/>
          <w:lang w:bidi="fa-IR"/>
        </w:rPr>
        <w:t>دفعه طرف پشت کارد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قوچی برای قربانی کردن به جای اسماعیل</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ادبیات فارسی به عنوان ذبیح و نماد پاکبازی که همهی وجود خویش</w:t>
      </w:r>
    </w:p>
    <w:p>
      <w:pPr>
        <w:pStyle w:val="BookText"/>
        <w:rPr/>
      </w:pPr>
      <w:r>
        <w:rPr>
          <w:rFonts w:ascii="IRNazanin" w:hAnsi="IRNazanin" w:eastAsia="IRNazanin"/>
          <w:color w:val="111111"/>
          <w:sz w:val="28"/>
          <w:sz w:val="28"/>
          <w:szCs w:val="28"/>
          <w:rtl w:val="true"/>
          <w:lang w:bidi="fa-IR"/>
        </w:rPr>
        <w:t>را در راه خداوند بر طبق اخلاص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اشعار</w:t>
      </w:r>
    </w:p>
    <w:p>
      <w:pPr>
        <w:pStyle w:val="BookText"/>
        <w:rPr/>
      </w:pPr>
      <w:r>
        <w:rPr>
          <w:rFonts w:ascii="IRNazanin" w:hAnsi="IRNazanin" w:eastAsia="IRNazanin"/>
          <w:color w:val="111111"/>
          <w:sz w:val="28"/>
          <w:sz w:val="28"/>
          <w:szCs w:val="28"/>
          <w:rtl w:val="true"/>
          <w:lang w:bidi="fa-IR"/>
        </w:rPr>
        <w:t>امین پور نماد جانبازی و فرمانبرداری رزمندگان از حق و رهبری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به معنی محل</w:t>
      </w:r>
    </w:p>
    <w:p>
      <w:pPr>
        <w:pStyle w:val="BookText"/>
        <w:rPr/>
      </w:pPr>
      <w:r>
        <w:rPr>
          <w:rFonts w:ascii="IRNazanin" w:hAnsi="IRNazanin" w:eastAsia="IRNazanin"/>
          <w:color w:val="111111"/>
          <w:sz w:val="28"/>
          <w:sz w:val="28"/>
          <w:szCs w:val="28"/>
          <w:rtl w:val="true"/>
          <w:lang w:bidi="fa-IR"/>
        </w:rPr>
        <w:t>اسرار نماد دست نیافتنی، پوشیدگی، گنجینه، نور، قداست، ارتباط میان انسان و</w:t>
      </w:r>
    </w:p>
    <w:p>
      <w:pPr>
        <w:pStyle w:val="BookText"/>
        <w:rPr/>
      </w:pPr>
      <w:r>
        <w:rPr>
          <w:rFonts w:ascii="IRNazanin" w:hAnsi="IRNazanin" w:eastAsia="IRNazanin"/>
          <w:color w:val="111111"/>
          <w:sz w:val="28"/>
          <w:sz w:val="28"/>
          <w:szCs w:val="28"/>
          <w:rtl w:val="true"/>
          <w:lang w:bidi="fa-IR"/>
        </w:rPr>
        <w:t>الوهیت، عالم ملکوت، خرد و عشق، جهان مادی، جایگاه روح، مرکز دنیا، در دین</w:t>
      </w:r>
    </w:p>
    <w:p>
      <w:pPr>
        <w:pStyle w:val="BookText"/>
        <w:rPr/>
      </w:pPr>
      <w:r>
        <w:rPr>
          <w:rFonts w:ascii="IRNazanin" w:hAnsi="IRNazanin" w:eastAsia="IRNazanin"/>
          <w:color w:val="111111"/>
          <w:sz w:val="28"/>
          <w:sz w:val="28"/>
          <w:szCs w:val="28"/>
          <w:rtl w:val="true"/>
          <w:lang w:bidi="fa-IR"/>
        </w:rPr>
        <w:t>بودایی نماد انعکاس سعادت ازلی و آسمانی، بهشت، جهان اصغر و جهان اکبر، رحمت و</w:t>
      </w:r>
    </w:p>
    <w:p>
      <w:pPr>
        <w:pStyle w:val="BookText"/>
        <w:rPr/>
      </w:pPr>
      <w:r>
        <w:rPr>
          <w:rFonts w:ascii="IRNazanin" w:hAnsi="IRNazanin" w:eastAsia="IRNazanin"/>
          <w:color w:val="111111"/>
          <w:sz w:val="28"/>
          <w:sz w:val="28"/>
          <w:szCs w:val="28"/>
          <w:rtl w:val="true"/>
          <w:lang w:bidi="fa-IR"/>
        </w:rPr>
        <w:t xml:space="preserve">برکت، مذبح بخور، خساست کامل خداوندی، زمین، آسمان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در اشعار امین</w:t>
      </w:r>
    </w:p>
    <w:p>
      <w:pPr>
        <w:pStyle w:val="BookText"/>
        <w:rPr/>
      </w:pPr>
      <w:r>
        <w:rPr>
          <w:rFonts w:ascii="IRNazanin" w:hAnsi="IRNazanin" w:eastAsia="IRNazanin"/>
          <w:color w:val="111111"/>
          <w:sz w:val="28"/>
          <w:sz w:val="28"/>
          <w:szCs w:val="28"/>
          <w:rtl w:val="true"/>
          <w:lang w:bidi="fa-IR"/>
        </w:rPr>
        <w:t>پور نماد سرزمین فلسطین و تقدس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علی بن ابی طالب</w:t>
      </w:r>
    </w:p>
    <w:p>
      <w:pPr>
        <w:pStyle w:val="BookText"/>
        <w:rPr/>
      </w:pPr>
      <w:r>
        <w:rPr>
          <w:rFonts w:ascii="IRNazanin" w:hAnsi="IRNazanin" w:eastAsia="IRNazanin"/>
          <w:color w:val="111111"/>
          <w:sz w:val="28"/>
          <w:sz w:val="28"/>
          <w:szCs w:val="28"/>
          <w:rtl w:val="true"/>
          <w:lang w:bidi="fa-IR"/>
        </w:rPr>
        <w:t>سومین امام شیعیان، شهید کربلا، کسی که در برابر حکومت فاسد یزید بن معاویه قد</w:t>
      </w:r>
    </w:p>
    <w:p>
      <w:pPr>
        <w:pStyle w:val="BookText"/>
        <w:rPr/>
      </w:pPr>
      <w:r>
        <w:rPr>
          <w:rFonts w:ascii="IRNazanin" w:hAnsi="IRNazanin" w:eastAsia="IRNazanin"/>
          <w:color w:val="111111"/>
          <w:sz w:val="28"/>
          <w:sz w:val="28"/>
          <w:szCs w:val="28"/>
          <w:rtl w:val="true"/>
          <w:lang w:bidi="fa-IR"/>
        </w:rPr>
        <w:t>مردانگی علم نمود و در راه دفاع از اسلام و حقیقت خون خود و گروهی از خاندان</w:t>
      </w:r>
    </w:p>
    <w:p>
      <w:pPr>
        <w:pStyle w:val="BookText"/>
        <w:rPr/>
      </w:pPr>
      <w:r>
        <w:rPr>
          <w:rFonts w:ascii="IRNazanin" w:hAnsi="IRNazanin" w:eastAsia="IRNazanin"/>
          <w:color w:val="111111"/>
          <w:sz w:val="28"/>
          <w:sz w:val="28"/>
          <w:szCs w:val="28"/>
          <w:rtl w:val="true"/>
          <w:lang w:bidi="fa-IR"/>
        </w:rPr>
        <w:t>خویش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ادبی وی را نماد شجاعت، شهامت، فداکاری، ستیز</w:t>
      </w:r>
    </w:p>
    <w:p>
      <w:pPr>
        <w:pStyle w:val="BookText"/>
        <w:rPr/>
      </w:pPr>
      <w:r>
        <w:rPr>
          <w:rFonts w:ascii="IRNazanin" w:hAnsi="IRNazanin" w:eastAsia="IRNazanin"/>
          <w:color w:val="111111"/>
          <w:sz w:val="28"/>
          <w:sz w:val="28"/>
          <w:szCs w:val="28"/>
          <w:rtl w:val="true"/>
          <w:lang w:bidi="fa-IR"/>
        </w:rPr>
        <w:t>با ظلم و جور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در اشعار</w:t>
      </w:r>
    </w:p>
    <w:p>
      <w:pPr>
        <w:pStyle w:val="BookText"/>
        <w:rPr/>
      </w:pPr>
      <w:r>
        <w:rPr>
          <w:rFonts w:ascii="IRNazanin" w:hAnsi="IRNazanin" w:eastAsia="IRNazanin"/>
          <w:color w:val="111111"/>
          <w:sz w:val="28"/>
          <w:sz w:val="28"/>
          <w:szCs w:val="28"/>
          <w:rtl w:val="true"/>
          <w:lang w:bidi="fa-IR"/>
        </w:rPr>
        <w:t>امین پور نماد قیام علیه ظلم و انحراف، فداکاری ، فریاد و اعتراض و مرگ سرخ یعنی</w:t>
      </w:r>
    </w:p>
    <w:p>
      <w:pPr>
        <w:pStyle w:val="BookText"/>
        <w:rPr/>
      </w:pPr>
      <w:r>
        <w:rPr>
          <w:rFonts w:ascii="IRNazanin" w:hAnsi="IRNazanin" w:eastAsia="IRNazanin"/>
          <w:color w:val="111111"/>
          <w:sz w:val="28"/>
          <w:sz w:val="28"/>
          <w:szCs w:val="28"/>
          <w:rtl w:val="true"/>
          <w:lang w:bidi="fa-IR"/>
        </w:rPr>
        <w:t>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علی بن ابی طالب</w:t>
      </w:r>
    </w:p>
    <w:p>
      <w:pPr>
        <w:pStyle w:val="BookText"/>
        <w:rPr/>
      </w:pPr>
      <w:r>
        <w:rPr>
          <w:rFonts w:ascii="IRNazanin" w:hAnsi="IRNazanin" w:eastAsia="IRNazanin"/>
          <w:color w:val="111111"/>
          <w:sz w:val="28"/>
          <w:sz w:val="28"/>
          <w:szCs w:val="28"/>
          <w:rtl w:val="true"/>
          <w:lang w:bidi="fa-IR"/>
        </w:rPr>
        <w:t>سومین امام شیعیان، شهید کربلا، کسی که در برابر حکومت فاسد یزید بن معاویه قد</w:t>
      </w:r>
    </w:p>
    <w:p>
      <w:pPr>
        <w:pStyle w:val="BookText"/>
        <w:rPr/>
      </w:pPr>
      <w:r>
        <w:rPr>
          <w:rFonts w:ascii="IRNazanin" w:hAnsi="IRNazanin" w:eastAsia="IRNazanin"/>
          <w:color w:val="111111"/>
          <w:sz w:val="28"/>
          <w:sz w:val="28"/>
          <w:szCs w:val="28"/>
          <w:rtl w:val="true"/>
          <w:lang w:bidi="fa-IR"/>
        </w:rPr>
        <w:t>مردانگی علم نمود و در راه دفاع از اسلام و حقیقت خون خود و گروهی از خاندان</w:t>
      </w:r>
    </w:p>
    <w:p>
      <w:pPr>
        <w:pStyle w:val="BookText"/>
        <w:rPr/>
      </w:pPr>
      <w:r>
        <w:rPr>
          <w:rFonts w:ascii="IRNazanin" w:hAnsi="IRNazanin" w:eastAsia="IRNazanin"/>
          <w:color w:val="111111"/>
          <w:sz w:val="28"/>
          <w:sz w:val="28"/>
          <w:szCs w:val="28"/>
          <w:rtl w:val="true"/>
          <w:lang w:bidi="fa-IR"/>
        </w:rPr>
        <w:t>خویش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ادبی وی را نماد شجاعت، شهامت، فداکاری، ستیز</w:t>
      </w:r>
    </w:p>
    <w:p>
      <w:pPr>
        <w:pStyle w:val="BookText"/>
        <w:rPr/>
      </w:pPr>
      <w:r>
        <w:rPr>
          <w:rFonts w:ascii="IRNazanin" w:hAnsi="IRNazanin" w:eastAsia="IRNazanin"/>
          <w:color w:val="111111"/>
          <w:sz w:val="28"/>
          <w:sz w:val="28"/>
          <w:szCs w:val="28"/>
          <w:rtl w:val="true"/>
          <w:lang w:bidi="fa-IR"/>
        </w:rPr>
        <w:t>با ظلم و جور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در اشعار</w:t>
      </w:r>
    </w:p>
    <w:p>
      <w:pPr>
        <w:pStyle w:val="BookText"/>
        <w:rPr/>
      </w:pPr>
      <w:r>
        <w:rPr>
          <w:rFonts w:ascii="IRNazanin" w:hAnsi="IRNazanin" w:eastAsia="IRNazanin"/>
          <w:color w:val="111111"/>
          <w:sz w:val="28"/>
          <w:sz w:val="28"/>
          <w:szCs w:val="28"/>
          <w:rtl w:val="true"/>
          <w:lang w:bidi="fa-IR"/>
        </w:rPr>
        <w:t>امین پور نماد قیام علیه ظلم و انحراف، فداکاری ، فریاد و اعتراض و مرگ سرخ یعنی</w:t>
      </w:r>
    </w:p>
    <w:p>
      <w:pPr>
        <w:pStyle w:val="BookText"/>
        <w:rPr/>
      </w:pPr>
      <w:r>
        <w:rPr>
          <w:rFonts w:ascii="IRNazanin" w:hAnsi="IRNazanin" w:eastAsia="IRNazanin"/>
          <w:color w:val="111111"/>
          <w:sz w:val="28"/>
          <w:sz w:val="28"/>
          <w:szCs w:val="28"/>
          <w:rtl w:val="true"/>
          <w:lang w:bidi="fa-IR"/>
        </w:rPr>
        <w:t>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حلاج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p>
    <w:p>
      <w:pPr>
        <w:pStyle w:val="BookText"/>
        <w:rPr/>
      </w:pPr>
      <w:r>
        <w:rPr>
          <w:rFonts w:ascii="IRNazanin" w:hAnsi="IRNazanin" w:eastAsia="IRNazanin"/>
          <w:color w:val="111111"/>
          <w:sz w:val="28"/>
          <w:sz w:val="28"/>
          <w:szCs w:val="28"/>
          <w:rtl w:val="true"/>
          <w:lang w:bidi="fa-IR"/>
        </w:rPr>
        <w:t>عارف قرن سوم که اصل وی از بیضای فارس بود و در واسط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طریقه و مذهب خاصی اظهار کرد و به نشر عقاید خود پرداخت سرانجام به دستور</w:t>
      </w:r>
    </w:p>
    <w:p>
      <w:pPr>
        <w:pStyle w:val="BookText"/>
        <w:rPr/>
      </w:pPr>
      <w:r>
        <w:rPr>
          <w:rFonts w:ascii="IRNazanin" w:hAnsi="IRNazanin" w:eastAsia="IRNazanin"/>
          <w:color w:val="111111"/>
          <w:sz w:val="28"/>
          <w:sz w:val="28"/>
          <w:szCs w:val="28"/>
          <w:rtl w:val="true"/>
          <w:lang w:bidi="fa-IR"/>
        </w:rPr>
        <w:t>مقتدر خلیفه عباسی زندان سپس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w:t>
      </w:r>
    </w:p>
    <w:p>
      <w:pPr>
        <w:pStyle w:val="BookText"/>
        <w:rPr/>
      </w:pPr>
      <w:r>
        <w:rPr>
          <w:rFonts w:ascii="IRNazanin" w:hAnsi="IRNazanin" w:eastAsia="IRNazanin"/>
          <w:color w:val="111111"/>
          <w:sz w:val="28"/>
          <w:sz w:val="28"/>
          <w:szCs w:val="28"/>
          <w:rtl w:val="true"/>
          <w:lang w:bidi="fa-IR"/>
        </w:rPr>
        <w:t>خصوصاً متون عرفانی نماد عشق، ایثار، عدم تعلق به دنیا، آگاهی عرفانی، نور،</w:t>
      </w:r>
    </w:p>
    <w:p>
      <w:pPr>
        <w:pStyle w:val="BookText"/>
        <w:rPr/>
      </w:pPr>
      <w:r>
        <w:rPr>
          <w:rFonts w:ascii="IRNazanin" w:hAnsi="IRNazanin" w:eastAsia="IRNazanin"/>
          <w:color w:val="111111"/>
          <w:sz w:val="28"/>
          <w:sz w:val="28"/>
          <w:szCs w:val="28"/>
          <w:rtl w:val="true"/>
          <w:lang w:bidi="fa-IR"/>
        </w:rPr>
        <w:t xml:space="preserve">افشاگری، شجاعت، شهامت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حلاج در اشعار امین</w:t>
      </w:r>
    </w:p>
    <w:p>
      <w:pPr>
        <w:pStyle w:val="BookText"/>
        <w:rPr/>
      </w:pPr>
      <w:r>
        <w:rPr>
          <w:rFonts w:ascii="IRNazanin" w:hAnsi="IRNazanin" w:eastAsia="IRNazanin"/>
          <w:color w:val="111111"/>
          <w:sz w:val="28"/>
          <w:sz w:val="28"/>
          <w:szCs w:val="28"/>
          <w:rtl w:val="true"/>
          <w:lang w:bidi="fa-IR"/>
        </w:rPr>
        <w:t>پور نماد حق طلبی، حق گویی و شهید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مسیح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برای مسیحیت شاه</w:t>
      </w:r>
    </w:p>
    <w:p>
      <w:pPr>
        <w:pStyle w:val="BookText"/>
        <w:rPr/>
      </w:pPr>
      <w:r>
        <w:rPr>
          <w:rFonts w:ascii="IRNazanin" w:hAnsi="IRNazanin" w:eastAsia="IRNazanin"/>
          <w:color w:val="111111"/>
          <w:sz w:val="28"/>
          <w:sz w:val="28"/>
          <w:szCs w:val="28"/>
          <w:rtl w:val="true"/>
          <w:lang w:bidi="fa-IR"/>
        </w:rPr>
        <w:t>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وجود مسیح ترکیب نمادهای بنیادین کائنات را دیده اند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نهادها می توان به آسمان، زمین، باد، طبیعت الهی و بشری، هوا، آتش</w:t>
      </w:r>
    </w:p>
    <w:p>
      <w:pPr>
        <w:pStyle w:val="BookText"/>
        <w:rPr/>
      </w:pPr>
      <w:r>
        <w:rPr>
          <w:rFonts w:ascii="IRNazanin" w:hAnsi="IRNazanin" w:eastAsia="IRNazanin"/>
          <w:color w:val="111111"/>
          <w:sz w:val="28"/>
          <w:sz w:val="28"/>
          <w:szCs w:val="28"/>
          <w:rtl w:val="true"/>
          <w:lang w:bidi="fa-IR"/>
        </w:rPr>
        <w:t>های انجیلی، محور و مرکز جهان،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 قادر متعال، صاحب کائنات، کوه جهان</w:t>
      </w:r>
    </w:p>
    <w:p>
      <w:pPr>
        <w:pStyle w:val="BookText"/>
        <w:rPr/>
      </w:pPr>
      <w:r>
        <w:rPr>
          <w:rFonts w:ascii="IRNazanin" w:hAnsi="IRNazanin" w:eastAsia="IRNazanin"/>
          <w:color w:val="111111"/>
          <w:sz w:val="28"/>
          <w:sz w:val="28"/>
          <w:szCs w:val="28"/>
          <w:rtl w:val="true"/>
          <w:lang w:bidi="fa-IR"/>
        </w:rPr>
        <w:t>در جلجتا، ترازوی رستگاری، تمام نمادهای قائمیت، نور، مرکز ، معماری کلیسا،</w:t>
      </w:r>
    </w:p>
    <w:p>
      <w:pPr>
        <w:pStyle w:val="BookText"/>
        <w:rPr/>
      </w:pPr>
      <w:r>
        <w:rPr>
          <w:rFonts w:ascii="IRNazanin" w:hAnsi="IRNazanin" w:eastAsia="IRNazanin"/>
          <w:color w:val="111111"/>
          <w:sz w:val="28"/>
          <w:sz w:val="28"/>
          <w:szCs w:val="28"/>
          <w:rtl w:val="true"/>
          <w:lang w:bidi="fa-IR"/>
        </w:rPr>
        <w:t xml:space="preserve">جماعت مذهبی درون کلیسا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صورت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با درد و عذاب و نزع</w:t>
      </w:r>
    </w:p>
    <w:p>
      <w:pPr>
        <w:pStyle w:val="BookText"/>
        <w:rPr/>
      </w:pPr>
      <w:r>
        <w:rPr>
          <w:rFonts w:ascii="IRNazanin" w:hAnsi="IRNazanin" w:eastAsia="IRNazanin"/>
          <w:color w:val="111111"/>
          <w:sz w:val="28"/>
          <w:sz w:val="28"/>
          <w:szCs w:val="28"/>
          <w:rtl w:val="true"/>
          <w:lang w:bidi="fa-IR"/>
        </w:rPr>
        <w:t>و تصلب مسیح ساخته می شود و چگونگی گناه، مصایب و خلل در طبیعت بشری را نشان می</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نمادهایی چون درد،</w:t>
      </w:r>
    </w:p>
    <w:p>
      <w:pPr>
        <w:pStyle w:val="BookText"/>
        <w:rPr/>
      </w:pPr>
      <w:r>
        <w:rPr>
          <w:rFonts w:ascii="IRNazanin" w:hAnsi="IRNazanin" w:eastAsia="IRNazanin"/>
          <w:color w:val="111111"/>
          <w:sz w:val="28"/>
          <w:sz w:val="28"/>
          <w:szCs w:val="28"/>
          <w:rtl w:val="true"/>
          <w:lang w:bidi="fa-IR"/>
        </w:rPr>
        <w:t>رنج، مرگ، اعلام، شکنجه از معانی گوناگون نمادین واژه مسیح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امین</w:t>
      </w:r>
    </w:p>
    <w:p>
      <w:pPr>
        <w:pStyle w:val="BookText"/>
        <w:rPr/>
      </w:pPr>
      <w:r>
        <w:rPr>
          <w:rFonts w:ascii="IRNazanin" w:hAnsi="IRNazanin" w:eastAsia="IRNazanin"/>
          <w:color w:val="111111"/>
          <w:sz w:val="28"/>
          <w:sz w:val="28"/>
          <w:szCs w:val="28"/>
          <w:rtl w:val="true"/>
          <w:lang w:bidi="fa-IR"/>
        </w:rPr>
        <w:t>پور نماد رأفت، مهربانی و پاکی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هابیل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 xml:space="preserve">آدم علیه السلام و برادر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پذیرفته نشدن قربانی از</w:t>
      </w:r>
    </w:p>
    <w:p>
      <w:pPr>
        <w:pStyle w:val="BookText"/>
        <w:rPr/>
      </w:pPr>
      <w:r>
        <w:rPr>
          <w:rFonts w:ascii="IRNazanin" w:hAnsi="IRNazanin" w:eastAsia="IRNazanin"/>
          <w:color w:val="111111"/>
          <w:sz w:val="28"/>
          <w:sz w:val="28"/>
          <w:szCs w:val="28"/>
          <w:rtl w:val="true"/>
          <w:lang w:bidi="fa-IR"/>
        </w:rPr>
        <w:t>طرف خداوند به دست قابیل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ادبی هابیل نماد رأفت، صلح و</w:t>
      </w:r>
    </w:p>
    <w:p>
      <w:pPr>
        <w:pStyle w:val="BookText"/>
        <w:rPr/>
      </w:pPr>
      <w:r>
        <w:rPr>
          <w:rFonts w:ascii="IRNazanin" w:hAnsi="IRNazanin" w:eastAsia="IRNazanin"/>
          <w:color w:val="111111"/>
          <w:sz w:val="28"/>
          <w:sz w:val="28"/>
          <w:szCs w:val="28"/>
          <w:rtl w:val="true"/>
          <w:lang w:bidi="fa-IR"/>
        </w:rPr>
        <w:t>دوستی، فدا شدن، بی گناهی، مرگ، اولین شهید، صداقت، نیکی و مرگ او نماد مرگ</w:t>
      </w:r>
    </w:p>
    <w:p>
      <w:pPr>
        <w:pStyle w:val="BookText"/>
        <w:rPr/>
      </w:pPr>
      <w:r>
        <w:rPr>
          <w:rFonts w:ascii="IRNazanin" w:hAnsi="IRNazanin" w:eastAsia="IRNazanin"/>
          <w:color w:val="111111"/>
          <w:sz w:val="28"/>
          <w:sz w:val="28"/>
          <w:szCs w:val="28"/>
          <w:rtl w:val="true"/>
          <w:lang w:bidi="fa-IR"/>
        </w:rPr>
        <w:t>آدمیت و بروز نامردمی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در اشعار امین</w:t>
      </w:r>
    </w:p>
    <w:p>
      <w:pPr>
        <w:pStyle w:val="BookText"/>
        <w:rPr/>
      </w:pPr>
      <w:r>
        <w:rPr>
          <w:rFonts w:ascii="IRNazanin" w:hAnsi="IRNazanin" w:eastAsia="IRNazanin"/>
          <w:color w:val="111111"/>
          <w:sz w:val="28"/>
          <w:sz w:val="28"/>
          <w:szCs w:val="28"/>
          <w:rtl w:val="true"/>
          <w:lang w:bidi="fa-IR"/>
        </w:rPr>
        <w:t>پور نماد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فرزند یعقوب و</w:t>
      </w:r>
    </w:p>
    <w:p>
      <w:pPr>
        <w:pStyle w:val="BookText"/>
        <w:rPr/>
      </w:pPr>
      <w:r>
        <w:rPr>
          <w:rFonts w:ascii="IRNazanin" w:hAnsi="IRNazanin" w:eastAsia="IRNazanin"/>
          <w:color w:val="111111"/>
          <w:sz w:val="28"/>
          <w:sz w:val="28"/>
          <w:szCs w:val="28"/>
          <w:rtl w:val="true"/>
          <w:lang w:bidi="fa-IR"/>
        </w:rPr>
        <w:t>راحیل، پیامبر خداست که نام سوره ای در قرآن به نام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حسادت</w:t>
      </w:r>
    </w:p>
    <w:p>
      <w:pPr>
        <w:pStyle w:val="BookText"/>
        <w:rPr/>
      </w:pPr>
      <w:r>
        <w:rPr>
          <w:rFonts w:ascii="IRNazanin" w:hAnsi="IRNazanin" w:eastAsia="IRNazanin"/>
          <w:color w:val="111111"/>
          <w:sz w:val="28"/>
          <w:sz w:val="28"/>
          <w:szCs w:val="28"/>
          <w:rtl w:val="true"/>
          <w:lang w:bidi="fa-IR"/>
        </w:rPr>
        <w:t>برادرانش به چاه افکنده شد سپس به بردگی عزیز مصر انتخاب گردید و سرانجام بعد از</w:t>
      </w:r>
    </w:p>
    <w:p>
      <w:pPr>
        <w:pStyle w:val="BookText"/>
        <w:rPr/>
      </w:pPr>
      <w:r>
        <w:rPr>
          <w:rFonts w:ascii="IRNazanin" w:hAnsi="IRNazanin" w:eastAsia="IRNazanin"/>
          <w:color w:val="111111"/>
          <w:sz w:val="28"/>
          <w:sz w:val="28"/>
          <w:szCs w:val="28"/>
          <w:rtl w:val="true"/>
          <w:lang w:bidi="fa-IR"/>
        </w:rPr>
        <w:t>مرگ عزیز مصر خود عزیز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ادبی نماد زیبایی، رأفت،</w:t>
      </w:r>
    </w:p>
    <w:p>
      <w:pPr>
        <w:pStyle w:val="BookText"/>
        <w:rPr/>
      </w:pPr>
      <w:r>
        <w:rPr>
          <w:rFonts w:ascii="IRNazanin" w:hAnsi="IRNazanin" w:eastAsia="IRNazanin"/>
          <w:color w:val="111111"/>
          <w:sz w:val="28"/>
          <w:sz w:val="28"/>
          <w:szCs w:val="28"/>
          <w:rtl w:val="true"/>
          <w:lang w:bidi="fa-IR"/>
        </w:rPr>
        <w:t>صداقت، اسارت، بزرگی، اتهام، دانایی، نظم، توانایی، علم الهی، پاکدامنی، هجران،</w:t>
      </w:r>
    </w:p>
    <w:p>
      <w:pPr>
        <w:pStyle w:val="BookText"/>
        <w:rPr/>
      </w:pPr>
      <w:r>
        <w:rPr>
          <w:rFonts w:ascii="IRNazanin" w:hAnsi="IRNazanin" w:eastAsia="IRNazanin"/>
          <w:color w:val="111111"/>
          <w:sz w:val="28"/>
          <w:sz w:val="28"/>
          <w:szCs w:val="28"/>
          <w:rtl w:val="true"/>
          <w:lang w:bidi="fa-IR"/>
        </w:rPr>
        <w:t xml:space="preserve">مظلومیت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اشعار امین</w:t>
      </w:r>
    </w:p>
    <w:p>
      <w:pPr>
        <w:pStyle w:val="BookText"/>
        <w:rPr/>
      </w:pPr>
      <w:r>
        <w:rPr>
          <w:rFonts w:ascii="IRNazanin" w:hAnsi="IRNazanin" w:eastAsia="IRNazanin"/>
          <w:color w:val="111111"/>
          <w:sz w:val="28"/>
          <w:sz w:val="28"/>
          <w:szCs w:val="28"/>
          <w:rtl w:val="true"/>
          <w:lang w:bidi="fa-IR"/>
        </w:rPr>
        <w:t>پور نماد پاکی، آوارگی و تنهایی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زلیخا</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زلیخا نماد خواهش های</w:t>
      </w:r>
    </w:p>
    <w:p>
      <w:pPr>
        <w:pStyle w:val="BookText"/>
        <w:rPr/>
      </w:pPr>
      <w:r>
        <w:rPr>
          <w:rFonts w:ascii="IRNazanin" w:hAnsi="IRNazanin" w:eastAsia="IRNazanin"/>
          <w:color w:val="111111"/>
          <w:sz w:val="28"/>
          <w:sz w:val="28"/>
          <w:szCs w:val="28"/>
          <w:rtl w:val="true"/>
          <w:lang w:bidi="fa-IR"/>
        </w:rPr>
        <w:t>نفسانی و تبعیت از نفس اماره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زلیخا در ادبیات</w:t>
      </w:r>
    </w:p>
    <w:p>
      <w:pPr>
        <w:pStyle w:val="BookText"/>
        <w:rPr/>
      </w:pPr>
      <w:r>
        <w:rPr>
          <w:rFonts w:ascii="IRNazanin" w:hAnsi="IRNazanin" w:eastAsia="IRNazanin"/>
          <w:color w:val="111111"/>
          <w:sz w:val="28"/>
          <w:sz w:val="28"/>
          <w:szCs w:val="28"/>
          <w:rtl w:val="true"/>
          <w:lang w:bidi="fa-IR"/>
        </w:rPr>
        <w:t>فارسی نماد عشق، دلدادگی، اسارت، ناامیدی، ملامت ، پرده دری، هوس، زیبایی، بت</w:t>
      </w:r>
    </w:p>
    <w:p>
      <w:pPr>
        <w:pStyle w:val="BookText"/>
        <w:rPr/>
      </w:pPr>
      <w:r>
        <w:rPr>
          <w:rFonts w:ascii="IRNazanin" w:hAnsi="IRNazanin" w:eastAsia="IRNazanin"/>
          <w:color w:val="111111"/>
          <w:sz w:val="28"/>
          <w:sz w:val="28"/>
          <w:szCs w:val="28"/>
          <w:rtl w:val="true"/>
          <w:lang w:bidi="fa-IR"/>
        </w:rPr>
        <w:t xml:space="preserve">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در اشعار امین</w:t>
      </w:r>
    </w:p>
    <w:p>
      <w:pPr>
        <w:pStyle w:val="BookText"/>
        <w:rPr/>
      </w:pPr>
      <w:r>
        <w:rPr>
          <w:rFonts w:ascii="IRNazanin" w:hAnsi="IRNazanin" w:eastAsia="IRNazanin"/>
          <w:color w:val="111111"/>
          <w:sz w:val="28"/>
          <w:sz w:val="28"/>
          <w:szCs w:val="28"/>
          <w:rtl w:val="true"/>
          <w:lang w:bidi="fa-IR"/>
        </w:rPr>
        <w:t>پور نماد بند و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نمرود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عام ملوک</w:t>
      </w:r>
    </w:p>
    <w:p>
      <w:pPr>
        <w:pStyle w:val="BookText"/>
        <w:rPr/>
      </w:pPr>
      <w:r>
        <w:rPr>
          <w:rFonts w:ascii="IRNazanin" w:hAnsi="IRNazanin" w:eastAsia="IRNazanin"/>
          <w:color w:val="111111"/>
          <w:sz w:val="28"/>
          <w:sz w:val="28"/>
          <w:szCs w:val="28"/>
          <w:rtl w:val="true"/>
          <w:lang w:bidi="fa-IR"/>
        </w:rPr>
        <w:t>سریانی، پادشاه نبطیان را نمرود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منظور نمرود بن کنعان</w:t>
      </w:r>
    </w:p>
    <w:p>
      <w:pPr>
        <w:pStyle w:val="BookText"/>
        <w:rPr/>
      </w:pPr>
      <w:r>
        <w:rPr>
          <w:rFonts w:ascii="IRNazanin" w:hAnsi="IRNazanin" w:eastAsia="IRNazanin"/>
          <w:color w:val="111111"/>
          <w:sz w:val="28"/>
          <w:sz w:val="28"/>
          <w:szCs w:val="28"/>
          <w:rtl w:val="true"/>
          <w:lang w:bidi="fa-IR"/>
        </w:rPr>
        <w:t>که نام او نینوس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نماد پادشاهی،</w:t>
      </w:r>
    </w:p>
    <w:p>
      <w:pPr>
        <w:pStyle w:val="BookText"/>
        <w:rPr/>
      </w:pPr>
      <w:r>
        <w:rPr>
          <w:rFonts w:ascii="IRNazanin" w:hAnsi="IRNazanin" w:eastAsia="IRNazanin"/>
          <w:color w:val="111111"/>
          <w:sz w:val="28"/>
          <w:sz w:val="28"/>
          <w:szCs w:val="28"/>
          <w:rtl w:val="true"/>
          <w:lang w:bidi="fa-IR"/>
        </w:rPr>
        <w:t>خدایی، نابودی، مرگ، سرکشی و طغیان، ستم، شراب، قدرت در عین ضعف ، برافروزنده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آتش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اشعار امین پور نماد دشمن</w:t>
      </w:r>
    </w:p>
    <w:p>
      <w:pPr>
        <w:pStyle w:val="BookText"/>
        <w:rPr/>
      </w:pPr>
      <w:r>
        <w:rPr>
          <w:rFonts w:ascii="IRNazanin" w:hAnsi="IRNazanin" w:eastAsia="IRNazanin"/>
          <w:color w:val="111111"/>
          <w:sz w:val="28"/>
          <w:sz w:val="28"/>
          <w:szCs w:val="28"/>
          <w:rtl w:val="true"/>
          <w:lang w:bidi="fa-IR"/>
        </w:rPr>
        <w:t>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سیمرغ</w:t>
      </w:r>
    </w:p>
    <w:p>
      <w:pPr>
        <w:pStyle w:val="BookText"/>
        <w:rPr/>
      </w:pPr>
      <w:r>
        <w:rPr>
          <w:rFonts w:ascii="IRNazanin" w:hAnsi="IRNazanin" w:eastAsia="IRNazanin"/>
          <w:color w:val="111111"/>
          <w:sz w:val="28"/>
          <w:sz w:val="28"/>
          <w:szCs w:val="28"/>
          <w:rtl w:val="true"/>
          <w:lang w:bidi="fa-IR"/>
        </w:rPr>
        <w:t>اساطیری</w:t>
      </w:r>
    </w:p>
    <w:p>
      <w:pPr>
        <w:pStyle w:val="BookText"/>
        <w:rPr/>
      </w:pPr>
      <w:r>
        <w:rPr>
          <w:rFonts w:ascii="IRNazanin" w:hAnsi="IRNazanin" w:eastAsia="IRNazanin"/>
          <w:color w:val="111111"/>
          <w:sz w:val="28"/>
          <w:sz w:val="28"/>
          <w:szCs w:val="28"/>
          <w:rtl w:val="true"/>
          <w:lang w:bidi="fa-IR"/>
        </w:rPr>
        <w:t>در ادبیات عرفانی</w:t>
      </w:r>
    </w:p>
    <w:p>
      <w:pPr>
        <w:pStyle w:val="BookText"/>
        <w:rPr/>
      </w:pPr>
      <w:r>
        <w:rPr>
          <w:rFonts w:ascii="IRNazanin" w:hAnsi="IRNazanin" w:eastAsia="IRNazanin"/>
          <w:color w:val="111111"/>
          <w:sz w:val="28"/>
          <w:sz w:val="28"/>
          <w:szCs w:val="28"/>
          <w:rtl w:val="true"/>
          <w:lang w:bidi="fa-IR"/>
        </w:rPr>
        <w:t>سیمرغ نمادی پر معنا است نماد پیام آوری و حفظ اسرار ، حمایتگری، حکیم شفابخش،</w:t>
      </w:r>
    </w:p>
    <w:p>
      <w:pPr>
        <w:pStyle w:val="BookText"/>
        <w:rPr/>
      </w:pPr>
      <w:r>
        <w:rPr>
          <w:rFonts w:ascii="IRNazanin" w:hAnsi="IRNazanin" w:eastAsia="IRNazanin"/>
          <w:color w:val="111111"/>
          <w:sz w:val="28"/>
          <w:sz w:val="28"/>
          <w:szCs w:val="28"/>
          <w:rtl w:val="true"/>
          <w:lang w:bidi="fa-IR"/>
        </w:rPr>
        <w:t>ذات حق، داروی شفابخش و در منطق الطیر نماد جستجوی نفس و ذات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در اشعار امین</w:t>
      </w:r>
    </w:p>
    <w:p>
      <w:pPr>
        <w:pStyle w:val="BookText"/>
        <w:rPr/>
      </w:pPr>
      <w:r>
        <w:rPr>
          <w:rFonts w:ascii="IRNazanin" w:hAnsi="IRNazanin" w:eastAsia="IRNazanin"/>
          <w:color w:val="111111"/>
          <w:sz w:val="28"/>
          <w:sz w:val="28"/>
          <w:szCs w:val="28"/>
          <w:rtl w:val="true"/>
          <w:lang w:bidi="fa-IR"/>
        </w:rPr>
        <w:t>پور نماد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آینه در زبان</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تاریک اندیشی است در اصل به معنی</w:t>
      </w:r>
    </w:p>
    <w:p>
      <w:pPr>
        <w:pStyle w:val="BookText"/>
        <w:rPr/>
      </w:pPr>
      <w:r>
        <w:rPr>
          <w:rFonts w:ascii="IRNazanin" w:hAnsi="IRNazanin" w:eastAsia="IRNazanin"/>
          <w:color w:val="111111"/>
          <w:sz w:val="28"/>
          <w:sz w:val="28"/>
          <w:szCs w:val="28"/>
          <w:rtl w:val="true"/>
          <w:lang w:bidi="fa-IR"/>
        </w:rPr>
        <w:t>رصد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ستارگان به وسیله ی یک آینه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آینه به</w:t>
      </w:r>
    </w:p>
    <w:p>
      <w:pPr>
        <w:pStyle w:val="BookText"/>
        <w:rPr/>
      </w:pPr>
      <w:r>
        <w:rPr>
          <w:rFonts w:ascii="IRNazanin" w:hAnsi="IRNazanin" w:eastAsia="IRNazanin"/>
          <w:color w:val="111111"/>
          <w:sz w:val="28"/>
          <w:sz w:val="28"/>
          <w:szCs w:val="28"/>
          <w:rtl w:val="true"/>
          <w:lang w:bidi="fa-IR"/>
        </w:rPr>
        <w:t>عنوان یک سطح بازتابنده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گرایی پرباری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شناخت و آگاهی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هندو نماد جادو و پیشگوست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اشراق و نماد فرزانگی و آگاهی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بودا نماد</w:t>
      </w:r>
    </w:p>
    <w:p>
      <w:pPr>
        <w:pStyle w:val="BookText"/>
        <w:rPr/>
      </w:pPr>
      <w:r>
        <w:rPr>
          <w:rFonts w:ascii="IRNazanin" w:hAnsi="IRNazanin" w:eastAsia="IRNazanin"/>
          <w:color w:val="111111"/>
          <w:sz w:val="28"/>
          <w:sz w:val="28"/>
          <w:szCs w:val="28"/>
          <w:rtl w:val="true"/>
          <w:lang w:bidi="fa-IR"/>
        </w:rPr>
        <w:t>تعلیم اسرار الهی،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خرد خلاق، انعکاس ماهیت، بازتابنده نور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روشنایی، در نماد گرایی سیبری بازتاب آسمان و در سنت ودایی </w:t>
      </w:r>
    </w:p>
    <w:p>
      <w:pPr>
        <w:pStyle w:val="BookText"/>
        <w:rPr/>
      </w:pPr>
      <w:r>
        <w:rPr>
          <w:rFonts w:ascii="IRNazanin" w:hAnsi="IRNazanin" w:eastAsia="IRNazanin"/>
          <w:color w:val="111111"/>
          <w:sz w:val="28"/>
          <w:sz w:val="28"/>
          <w:szCs w:val="28"/>
          <w:rtl w:val="true"/>
          <w:lang w:bidi="fa-IR"/>
        </w:rPr>
        <w:t>نماد توالی شکل ها،</w:t>
      </w:r>
    </w:p>
    <w:p>
      <w:pPr>
        <w:pStyle w:val="BookText"/>
        <w:rPr/>
      </w:pPr>
      <w:r>
        <w:rPr>
          <w:rFonts w:ascii="IRNazanin" w:hAnsi="IRNazanin" w:eastAsia="IRNazanin"/>
          <w:color w:val="111111"/>
          <w:sz w:val="28"/>
          <w:sz w:val="28"/>
          <w:szCs w:val="28"/>
          <w:rtl w:val="true"/>
          <w:lang w:bidi="fa-IR"/>
        </w:rPr>
        <w:t>مدت محدود و همواره متغیر موجودات در چین نماد بی فعلی فرزانگان، شاهبانو،</w:t>
      </w:r>
    </w:p>
    <w:p>
      <w:pPr>
        <w:pStyle w:val="BookText"/>
        <w:rPr/>
      </w:pPr>
      <w:r>
        <w:rPr>
          <w:rFonts w:ascii="IRNazanin" w:hAnsi="IRNazanin" w:eastAsia="IRNazanin"/>
          <w:color w:val="111111"/>
          <w:sz w:val="28"/>
          <w:sz w:val="28"/>
          <w:szCs w:val="28"/>
          <w:rtl w:val="true"/>
          <w:lang w:bidi="fa-IR"/>
        </w:rPr>
        <w:t>هماهنگی در وصلت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شکسته نماد</w:t>
      </w:r>
    </w:p>
    <w:p>
      <w:pPr>
        <w:pStyle w:val="BookText"/>
        <w:rPr/>
      </w:pPr>
      <w:r>
        <w:rPr>
          <w:rFonts w:ascii="IRNazanin" w:hAnsi="IRNazanin" w:eastAsia="IRNazanin"/>
          <w:color w:val="111111"/>
          <w:sz w:val="28"/>
          <w:sz w:val="28"/>
          <w:szCs w:val="28"/>
          <w:rtl w:val="true"/>
          <w:lang w:bidi="fa-IR"/>
        </w:rPr>
        <w:t>جدایی،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هشت پر در آماتراسو نماد هماهنگی در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نماد خلوص</w:t>
      </w:r>
    </w:p>
    <w:p>
      <w:pPr>
        <w:pStyle w:val="BookText"/>
        <w:rPr/>
      </w:pPr>
      <w:r>
        <w:rPr>
          <w:rFonts w:ascii="IRNazanin" w:hAnsi="IRNazanin" w:eastAsia="IRNazanin"/>
          <w:color w:val="111111"/>
          <w:sz w:val="28"/>
          <w:sz w:val="28"/>
          <w:szCs w:val="28"/>
          <w:rtl w:val="true"/>
          <w:lang w:bidi="fa-IR"/>
        </w:rPr>
        <w:t>کمال روح، ایزد بانوی خورشید، در نگاه برهمنان به دلیل شباهت آب و آینه، آینه</w:t>
      </w:r>
    </w:p>
    <w:p>
      <w:pPr>
        <w:pStyle w:val="BookText"/>
        <w:rPr/>
      </w:pPr>
      <w:r>
        <w:rPr>
          <w:rFonts w:ascii="IRNazanin" w:hAnsi="IRNazanin" w:eastAsia="IRNazanin"/>
          <w:color w:val="111111"/>
          <w:sz w:val="28"/>
          <w:sz w:val="28"/>
          <w:szCs w:val="28"/>
          <w:rtl w:val="true"/>
          <w:lang w:bidi="fa-IR"/>
        </w:rPr>
        <w:t>نماد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آینه نماد نمادگرایی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آینه نماد جسم و</w:t>
      </w:r>
    </w:p>
    <w:p>
      <w:pPr>
        <w:pStyle w:val="BookText"/>
        <w:rPr/>
      </w:pPr>
      <w:r>
        <w:rPr>
          <w:rFonts w:ascii="IRNazanin" w:hAnsi="IRNazanin" w:eastAsia="IRNazanin"/>
          <w:color w:val="111111"/>
          <w:sz w:val="28"/>
          <w:sz w:val="28"/>
          <w:szCs w:val="28"/>
          <w:rtl w:val="true"/>
          <w:lang w:bidi="fa-IR"/>
        </w:rPr>
        <w:t>روی آینه نماد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ایران جام جم یک آینه بوده و نماد قلب</w:t>
      </w:r>
    </w:p>
    <w:p>
      <w:pPr>
        <w:pStyle w:val="BookText"/>
        <w:rPr/>
      </w:pPr>
      <w:r>
        <w:rPr>
          <w:rFonts w:ascii="IRNazanin" w:hAnsi="IRNazanin" w:eastAsia="IRNazanin"/>
          <w:color w:val="111111"/>
          <w:sz w:val="28"/>
          <w:sz w:val="28"/>
          <w:szCs w:val="28"/>
          <w:rtl w:val="true"/>
          <w:lang w:bidi="fa-IR"/>
        </w:rPr>
        <w:t>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نماد قلب و</w:t>
      </w:r>
    </w:p>
    <w:p>
      <w:pPr>
        <w:pStyle w:val="BookText"/>
        <w:rPr/>
      </w:pPr>
      <w:r>
        <w:rPr>
          <w:rFonts w:ascii="IRNazanin" w:hAnsi="IRNazanin" w:eastAsia="IRNazanin"/>
          <w:color w:val="111111"/>
          <w:sz w:val="28"/>
          <w:sz w:val="28"/>
          <w:szCs w:val="28"/>
          <w:rtl w:val="true"/>
          <w:lang w:bidi="fa-IR"/>
        </w:rPr>
        <w:t>زرنگار آن نماد گناه و صیقل نماد تزکیه 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عروسی نماد واقعیت ذاتی</w:t>
      </w:r>
    </w:p>
    <w:p>
      <w:pPr>
        <w:pStyle w:val="BookText"/>
        <w:rPr/>
      </w:pPr>
      <w:r>
        <w:rPr>
          <w:rFonts w:ascii="IRNazanin" w:hAnsi="IRNazanin" w:eastAsia="IRNazanin"/>
          <w:color w:val="111111"/>
          <w:sz w:val="28"/>
          <w:sz w:val="28"/>
          <w:szCs w:val="28"/>
          <w:rtl w:val="true"/>
          <w:lang w:bidi="fa-IR"/>
        </w:rPr>
        <w:t xml:space="preserve">هر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نماد امکاناتی که ذات حق را می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آگاهی، تفأل،</w:t>
      </w:r>
    </w:p>
    <w:p>
      <w:pPr>
        <w:pStyle w:val="BookText"/>
        <w:rPr/>
      </w:pPr>
      <w:r>
        <w:rPr>
          <w:rFonts w:ascii="IRNazanin" w:hAnsi="IRNazanin" w:eastAsia="IRNazanin"/>
          <w:color w:val="111111"/>
          <w:sz w:val="28"/>
          <w:sz w:val="28"/>
          <w:szCs w:val="28"/>
          <w:rtl w:val="true"/>
          <w:lang w:bidi="fa-IR"/>
        </w:rPr>
        <w:t>حفاظت تغییر و تحول،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 حقیقت، صمیمت و درون قلب از دیگر معانی نمادین</w:t>
      </w:r>
    </w:p>
    <w:p>
      <w:pPr>
        <w:pStyle w:val="BookText"/>
        <w:rPr/>
      </w:pPr>
      <w:r>
        <w:rPr>
          <w:rFonts w:ascii="IRNazanin" w:hAnsi="IRNazanin" w:eastAsia="IRNazanin"/>
          <w:color w:val="111111"/>
          <w:sz w:val="28"/>
          <w:sz w:val="28"/>
          <w:szCs w:val="28"/>
          <w:rtl w:val="true"/>
          <w:lang w:bidi="fa-IR"/>
        </w:rPr>
        <w:t>آینه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اشعار امین</w:t>
      </w:r>
    </w:p>
    <w:p>
      <w:pPr>
        <w:pStyle w:val="BookText"/>
        <w:rPr/>
      </w:pPr>
      <w:r>
        <w:rPr>
          <w:rFonts w:ascii="IRNazanin" w:hAnsi="IRNazanin" w:eastAsia="IRNazanin"/>
          <w:color w:val="111111"/>
          <w:sz w:val="28"/>
          <w:sz w:val="28"/>
          <w:szCs w:val="28"/>
          <w:rtl w:val="true"/>
          <w:lang w:bidi="fa-IR"/>
        </w:rPr>
        <w:t>پور نماد پاکی ، صداقت، روشنایی، زیبایی، صمیمیت و یکرنگی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آینه در زبان</w:t>
      </w:r>
    </w:p>
    <w:p>
      <w:pPr>
        <w:pStyle w:val="BookText"/>
        <w:rPr/>
      </w:pP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معنی تاریک اندیشی است در اصل به معنی</w:t>
      </w:r>
    </w:p>
    <w:p>
      <w:pPr>
        <w:pStyle w:val="BookText"/>
        <w:rPr/>
      </w:pPr>
      <w:r>
        <w:rPr>
          <w:rFonts w:ascii="IRNazanin" w:hAnsi="IRNazanin" w:eastAsia="IRNazanin"/>
          <w:color w:val="111111"/>
          <w:sz w:val="28"/>
          <w:sz w:val="28"/>
          <w:szCs w:val="28"/>
          <w:rtl w:val="true"/>
          <w:lang w:bidi="fa-IR"/>
        </w:rPr>
        <w:t>رصد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ستارگان به وسیله ی یک آینه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آینه به</w:t>
      </w:r>
    </w:p>
    <w:p>
      <w:pPr>
        <w:pStyle w:val="BookText"/>
        <w:rPr/>
      </w:pPr>
      <w:r>
        <w:rPr>
          <w:rFonts w:ascii="IRNazanin" w:hAnsi="IRNazanin" w:eastAsia="IRNazanin"/>
          <w:color w:val="111111"/>
          <w:sz w:val="28"/>
          <w:sz w:val="28"/>
          <w:szCs w:val="28"/>
          <w:rtl w:val="true"/>
          <w:lang w:bidi="fa-IR"/>
        </w:rPr>
        <w:t>عنوان یک سطح بازتابنده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گرایی پرباری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شناخت و آگاهی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هندو نماد جادو و پیشگوست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اشراق و نماد فرزانگی و آگاهی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بودا نماد</w:t>
      </w:r>
    </w:p>
    <w:p>
      <w:pPr>
        <w:pStyle w:val="BookText"/>
        <w:rPr/>
      </w:pPr>
      <w:r>
        <w:rPr>
          <w:rFonts w:ascii="IRNazanin" w:hAnsi="IRNazanin" w:eastAsia="IRNazanin"/>
          <w:color w:val="111111"/>
          <w:sz w:val="28"/>
          <w:sz w:val="28"/>
          <w:szCs w:val="28"/>
          <w:rtl w:val="true"/>
          <w:lang w:bidi="fa-IR"/>
        </w:rPr>
        <w:t>تعلیم اسرار الهی،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خرد خلاق، انعکاس ماهیت، بازتابنده نور و</w:t>
      </w:r>
    </w:p>
    <w:p>
      <w:pPr>
        <w:pStyle w:val="BookText"/>
        <w:rPr/>
      </w:pPr>
      <w:r>
        <w:rPr>
          <w:rFonts w:ascii="IRNazanin" w:hAnsi="IRNazanin" w:eastAsia="IRNazanin"/>
          <w:color w:val="111111"/>
          <w:sz w:val="28"/>
          <w:sz w:val="28"/>
          <w:szCs w:val="28"/>
          <w:rtl w:val="true"/>
          <w:lang w:bidi="fa-IR"/>
        </w:rPr>
        <w:t>روشنایی، در نماد گرایی سیبری بازتاب آسمان و در سنت ودایی نماد توالی شکل ها،</w:t>
      </w:r>
    </w:p>
    <w:p>
      <w:pPr>
        <w:pStyle w:val="BookText"/>
        <w:rPr/>
      </w:pPr>
      <w:r>
        <w:rPr>
          <w:rFonts w:ascii="IRNazanin" w:hAnsi="IRNazanin" w:eastAsia="IRNazanin"/>
          <w:color w:val="111111"/>
          <w:sz w:val="28"/>
          <w:sz w:val="28"/>
          <w:szCs w:val="28"/>
          <w:rtl w:val="true"/>
          <w:lang w:bidi="fa-IR"/>
        </w:rPr>
        <w:t>مدت محدود و همواره متغیر موجودات در چین نماد بی فعلی فرزانگان، شاهبانو،</w:t>
      </w:r>
    </w:p>
    <w:p>
      <w:pPr>
        <w:pStyle w:val="BookText"/>
        <w:rPr/>
      </w:pPr>
      <w:r>
        <w:rPr>
          <w:rFonts w:ascii="IRNazanin" w:hAnsi="IRNazanin" w:eastAsia="IRNazanin"/>
          <w:color w:val="111111"/>
          <w:sz w:val="28"/>
          <w:sz w:val="28"/>
          <w:szCs w:val="28"/>
          <w:rtl w:val="true"/>
          <w:lang w:bidi="fa-IR"/>
        </w:rPr>
        <w:t>هماهنگی در وصلت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شکسته نماد</w:t>
      </w:r>
    </w:p>
    <w:p>
      <w:pPr>
        <w:pStyle w:val="BookText"/>
        <w:rPr/>
      </w:pPr>
      <w:r>
        <w:rPr>
          <w:rFonts w:ascii="IRNazanin" w:hAnsi="IRNazanin" w:eastAsia="IRNazanin"/>
          <w:color w:val="111111"/>
          <w:sz w:val="28"/>
          <w:sz w:val="28"/>
          <w:szCs w:val="28"/>
          <w:rtl w:val="true"/>
          <w:lang w:bidi="fa-IR"/>
        </w:rPr>
        <w:t>جدایی،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هشت پر در آماتراسو نماد هماهنگی در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نماد خلوص</w:t>
      </w:r>
    </w:p>
    <w:p>
      <w:pPr>
        <w:pStyle w:val="BookText"/>
        <w:rPr/>
      </w:pPr>
      <w:r>
        <w:rPr>
          <w:rFonts w:ascii="IRNazanin" w:hAnsi="IRNazanin" w:eastAsia="IRNazanin"/>
          <w:color w:val="111111"/>
          <w:sz w:val="28"/>
          <w:sz w:val="28"/>
          <w:szCs w:val="28"/>
          <w:rtl w:val="true"/>
          <w:lang w:bidi="fa-IR"/>
        </w:rPr>
        <w:t>کمال روح، ایزد بانوی خورشید، در نگاه برهمنان به دلیل شباهت آب و آینه، آینه</w:t>
      </w:r>
    </w:p>
    <w:p>
      <w:pPr>
        <w:pStyle w:val="BookText"/>
        <w:rPr/>
      </w:pPr>
      <w:r>
        <w:rPr>
          <w:rFonts w:ascii="IRNazanin" w:hAnsi="IRNazanin" w:eastAsia="IRNazanin"/>
          <w:color w:val="111111"/>
          <w:sz w:val="28"/>
          <w:sz w:val="28"/>
          <w:szCs w:val="28"/>
          <w:rtl w:val="true"/>
          <w:lang w:bidi="fa-IR"/>
        </w:rPr>
        <w:t>نماد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آینه نماد نمادگرایی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آینه نماد جسم و</w:t>
      </w:r>
    </w:p>
    <w:p>
      <w:pPr>
        <w:pStyle w:val="BookText"/>
        <w:rPr/>
      </w:pPr>
      <w:r>
        <w:rPr>
          <w:rFonts w:ascii="IRNazanin" w:hAnsi="IRNazanin" w:eastAsia="IRNazanin"/>
          <w:color w:val="111111"/>
          <w:sz w:val="28"/>
          <w:sz w:val="28"/>
          <w:szCs w:val="28"/>
          <w:rtl w:val="true"/>
          <w:lang w:bidi="fa-IR"/>
        </w:rPr>
        <w:t>روی آینه نماد روح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ایران جام جم یک آینه بوده و نماد قلب</w:t>
      </w:r>
    </w:p>
    <w:p>
      <w:pPr>
        <w:pStyle w:val="BookText"/>
        <w:rPr/>
      </w:pPr>
      <w:r>
        <w:rPr>
          <w:rFonts w:ascii="IRNazanin" w:hAnsi="IRNazanin" w:eastAsia="IRNazanin"/>
          <w:color w:val="111111"/>
          <w:sz w:val="28"/>
          <w:sz w:val="28"/>
          <w:szCs w:val="28"/>
          <w:rtl w:val="true"/>
          <w:lang w:bidi="fa-IR"/>
        </w:rPr>
        <w:t>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نماد قلب و</w:t>
      </w:r>
    </w:p>
    <w:p>
      <w:pPr>
        <w:pStyle w:val="BookText"/>
        <w:rPr/>
      </w:pPr>
      <w:r>
        <w:rPr>
          <w:rFonts w:ascii="IRNazanin" w:hAnsi="IRNazanin" w:eastAsia="IRNazanin"/>
          <w:color w:val="111111"/>
          <w:sz w:val="28"/>
          <w:sz w:val="28"/>
          <w:szCs w:val="28"/>
          <w:rtl w:val="true"/>
          <w:lang w:bidi="fa-IR"/>
        </w:rPr>
        <w:t>زرنگار آن نماد گناه و صیقل نماد تزکیه 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عروسی نماد واقعیت ذاتی</w:t>
      </w:r>
    </w:p>
    <w:p>
      <w:pPr>
        <w:pStyle w:val="BookText"/>
        <w:rPr/>
      </w:pPr>
      <w:r>
        <w:rPr>
          <w:rFonts w:ascii="IRNazanin" w:hAnsi="IRNazanin" w:eastAsia="IRNazanin"/>
          <w:color w:val="111111"/>
          <w:sz w:val="28"/>
          <w:sz w:val="28"/>
          <w:szCs w:val="28"/>
          <w:rtl w:val="true"/>
          <w:lang w:bidi="fa-IR"/>
        </w:rPr>
        <w:t xml:space="preserve">هر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نماد امکاناتی که ذات حق را می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آگاهی، تفأل،</w:t>
      </w:r>
    </w:p>
    <w:p>
      <w:pPr>
        <w:pStyle w:val="BookText"/>
        <w:rPr/>
      </w:pPr>
      <w:r>
        <w:rPr>
          <w:rFonts w:ascii="IRNazanin" w:hAnsi="IRNazanin" w:eastAsia="IRNazanin"/>
          <w:color w:val="111111"/>
          <w:sz w:val="28"/>
          <w:sz w:val="28"/>
          <w:szCs w:val="28"/>
          <w:rtl w:val="true"/>
          <w:lang w:bidi="fa-IR"/>
        </w:rPr>
        <w:t>حفاظت تغییر و تحول،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 حقیقت، صمیمت و درون قلب از دیگر معانی نمادین</w:t>
      </w:r>
    </w:p>
    <w:p>
      <w:pPr>
        <w:pStyle w:val="BookText"/>
        <w:rPr/>
      </w:pPr>
      <w:r>
        <w:rPr>
          <w:rFonts w:ascii="IRNazanin" w:hAnsi="IRNazanin" w:eastAsia="IRNazanin"/>
          <w:color w:val="111111"/>
          <w:sz w:val="28"/>
          <w:sz w:val="28"/>
          <w:szCs w:val="28"/>
          <w:rtl w:val="true"/>
          <w:lang w:bidi="fa-IR"/>
        </w:rPr>
        <w:t>آینه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اشعار امین</w:t>
      </w:r>
    </w:p>
    <w:p>
      <w:pPr>
        <w:pStyle w:val="BookText"/>
        <w:rPr/>
      </w:pPr>
      <w:r>
        <w:rPr>
          <w:rFonts w:ascii="IRNazanin" w:hAnsi="IRNazanin" w:eastAsia="IRNazanin"/>
          <w:color w:val="111111"/>
          <w:sz w:val="28"/>
          <w:sz w:val="28"/>
          <w:szCs w:val="28"/>
          <w:rtl w:val="true"/>
          <w:lang w:bidi="fa-IR"/>
        </w:rPr>
        <w:t>پور نماد پاکی ، صداقت، روشنایی، زیبایی، صمیمیت و یکرنگی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ایستگاه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ایستگاه حرکت نماد</w:t>
      </w:r>
    </w:p>
    <w:p>
      <w:pPr>
        <w:pStyle w:val="BookText"/>
        <w:rPr/>
      </w:pPr>
      <w:r>
        <w:rPr>
          <w:rFonts w:ascii="IRNazanin" w:hAnsi="IRNazanin" w:eastAsia="IRNazanin"/>
          <w:color w:val="111111"/>
          <w:sz w:val="28"/>
          <w:sz w:val="28"/>
          <w:szCs w:val="28"/>
          <w:rtl w:val="true"/>
          <w:lang w:bidi="fa-IR"/>
        </w:rPr>
        <w:t>ناخودآگاه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عزیمت جایی است که نقطه ی حرکت برای تکامل معاملات</w:t>
      </w:r>
    </w:p>
    <w:p>
      <w:pPr>
        <w:pStyle w:val="BookText"/>
        <w:rPr/>
      </w:pPr>
      <w:r>
        <w:rPr>
          <w:rFonts w:ascii="IRNazanin" w:hAnsi="IRNazanin" w:eastAsia="IRNazanin"/>
          <w:color w:val="111111"/>
          <w:sz w:val="28"/>
          <w:sz w:val="28"/>
          <w:szCs w:val="28"/>
          <w:rtl w:val="true"/>
          <w:lang w:bidi="fa-IR"/>
        </w:rPr>
        <w:t>جدید مادی، روانی و روحی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مرکز رفت و آمد به همه ی جهات، نماد خود،</w:t>
      </w:r>
    </w:p>
    <w:p>
      <w:pPr>
        <w:pStyle w:val="BookText"/>
        <w:rPr/>
      </w:pPr>
      <w:r>
        <w:rPr>
          <w:rFonts w:ascii="IRNazanin" w:hAnsi="IRNazanin" w:eastAsia="IRNazanin"/>
          <w:color w:val="111111"/>
          <w:sz w:val="28"/>
          <w:sz w:val="28"/>
          <w:szCs w:val="28"/>
          <w:rtl w:val="true"/>
          <w:lang w:bidi="fa-IR"/>
        </w:rPr>
        <w:t>مرحله ای از عمر انسان و سرنوشت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ایستگاه در اشعار</w:t>
      </w:r>
    </w:p>
    <w:p>
      <w:pPr>
        <w:pStyle w:val="BookText"/>
        <w:rPr/>
      </w:pPr>
      <w:r>
        <w:rPr>
          <w:rFonts w:ascii="IRNazanin" w:hAnsi="IRNazanin" w:eastAsia="IRNazanin"/>
          <w:color w:val="111111"/>
          <w:sz w:val="28"/>
          <w:sz w:val="28"/>
          <w:szCs w:val="28"/>
          <w:rtl w:val="true"/>
          <w:lang w:bidi="fa-IR"/>
        </w:rPr>
        <w:t>امین پور نماد هستی و جهان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پاک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کن ابزاری که</w:t>
      </w:r>
    </w:p>
    <w:p>
      <w:pPr>
        <w:pStyle w:val="BookText"/>
        <w:rPr/>
      </w:pPr>
      <w:r>
        <w:rPr>
          <w:rFonts w:ascii="IRNazanin" w:hAnsi="IRNazanin" w:eastAsia="IRNazanin"/>
          <w:color w:val="111111"/>
          <w:sz w:val="28"/>
          <w:sz w:val="28"/>
          <w:szCs w:val="28"/>
          <w:rtl w:val="true"/>
          <w:lang w:bidi="fa-IR"/>
        </w:rPr>
        <w:t>سیاهی ها را با آن پاک می کنند بیشتر نماد دو سویه دارد هم در وجه مثبت به کار</w:t>
      </w:r>
    </w:p>
    <w:p>
      <w:pPr>
        <w:pStyle w:val="BookText"/>
        <w:rPr/>
      </w:pPr>
      <w:r>
        <w:rPr>
          <w:rFonts w:ascii="IRNazanin" w:hAnsi="IRNazanin" w:eastAsia="IRNazanin"/>
          <w:color w:val="111111"/>
          <w:sz w:val="28"/>
          <w:sz w:val="28"/>
          <w:szCs w:val="28"/>
          <w:rtl w:val="true"/>
          <w:lang w:bidi="fa-IR"/>
        </w:rPr>
        <w:t>می رود و هم منفی در صورت مثبت نماد پاکی، روشنی، عدم آلودگی و سفیدی و صورت</w:t>
      </w:r>
    </w:p>
    <w:p>
      <w:pPr>
        <w:pStyle w:val="BookText"/>
        <w:rPr/>
      </w:pPr>
      <w:r>
        <w:rPr>
          <w:rFonts w:ascii="IRNazanin" w:hAnsi="IRNazanin" w:eastAsia="IRNazanin"/>
          <w:color w:val="111111"/>
          <w:sz w:val="28"/>
          <w:sz w:val="28"/>
          <w:szCs w:val="28"/>
          <w:rtl w:val="true"/>
          <w:lang w:bidi="fa-IR"/>
        </w:rPr>
        <w:t>منفی آن نابودگر حقیقت و واقعیت است که به صورت نوشتار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کن در اشعار امین</w:t>
      </w:r>
    </w:p>
    <w:p>
      <w:pPr>
        <w:pStyle w:val="BookText"/>
        <w:rPr/>
      </w:pPr>
      <w:r>
        <w:rPr>
          <w:rFonts w:ascii="IRNazanin" w:hAnsi="IRNazanin" w:eastAsia="IRNazanin"/>
          <w:color w:val="111111"/>
          <w:sz w:val="28"/>
          <w:sz w:val="28"/>
          <w:szCs w:val="28"/>
          <w:rtl w:val="true"/>
          <w:lang w:bidi="fa-IR"/>
        </w:rPr>
        <w:t>پور نماد ظالم و ستمگر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پرواز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در اسطوره ها</w:t>
      </w:r>
    </w:p>
    <w:p>
      <w:pPr>
        <w:pStyle w:val="BookText"/>
        <w:rPr/>
      </w:pPr>
      <w:r>
        <w:rPr>
          <w:rFonts w:ascii="IRNazanin" w:hAnsi="IRNazanin" w:eastAsia="IRNazanin"/>
          <w:color w:val="111111"/>
          <w:sz w:val="28"/>
          <w:sz w:val="28"/>
          <w:szCs w:val="28"/>
          <w:rtl w:val="true"/>
          <w:lang w:bidi="fa-IR"/>
        </w:rPr>
        <w:t>و رویاها نماد میل به صعود، جستجوی هماهنگی درونی و فراگذشتن از برخوردها و</w:t>
      </w:r>
    </w:p>
    <w:p>
      <w:pPr>
        <w:pStyle w:val="BookText"/>
        <w:rPr/>
      </w:pPr>
      <w:r>
        <w:rPr>
          <w:rFonts w:ascii="IRNazanin" w:hAnsi="IRNazanin" w:eastAsia="IRNazanin"/>
          <w:color w:val="111111"/>
          <w:sz w:val="28"/>
          <w:sz w:val="28"/>
          <w:szCs w:val="28"/>
          <w:rtl w:val="true"/>
          <w:lang w:bidi="fa-IR"/>
        </w:rPr>
        <w:t>درگیری هاست خواب پرواز نماد نداشتن قدرت، گریز از خود، عروج به آسمان پس از</w:t>
      </w:r>
    </w:p>
    <w:p>
      <w:pPr>
        <w:pStyle w:val="BookText"/>
        <w:rPr/>
      </w:pPr>
      <w:r>
        <w:rPr>
          <w:rFonts w:ascii="IRNazanin" w:hAnsi="IRNazanin" w:eastAsia="IRNazanin"/>
          <w:color w:val="111111"/>
          <w:sz w:val="28"/>
          <w:sz w:val="28"/>
          <w:szCs w:val="28"/>
          <w:rtl w:val="true"/>
          <w:lang w:bidi="fa-IR"/>
        </w:rPr>
        <w:t>مرگ، حرکت به سوی تقدس ، در وجه ظلمانی آن نماد لذت حاصل از انزال، آزادی، رهایی</w:t>
      </w:r>
    </w:p>
    <w:p>
      <w:pPr>
        <w:pStyle w:val="BookText"/>
        <w:rPr/>
      </w:pPr>
      <w:r>
        <w:rPr>
          <w:rFonts w:ascii="IRNazanin" w:hAnsi="IRNazanin" w:eastAsia="IRNazanin"/>
          <w:color w:val="111111"/>
          <w:sz w:val="28"/>
          <w:sz w:val="28"/>
          <w:szCs w:val="28"/>
          <w:rtl w:val="true"/>
          <w:lang w:bidi="fa-IR"/>
        </w:rPr>
        <w:t>و پیوستن به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پرواز در اشعار امین</w:t>
      </w:r>
    </w:p>
    <w:p>
      <w:pPr>
        <w:pStyle w:val="BookText"/>
        <w:rPr/>
      </w:pPr>
      <w:r>
        <w:rPr>
          <w:rFonts w:ascii="IRNazanin" w:hAnsi="IRNazanin" w:eastAsia="IRNazanin"/>
          <w:color w:val="111111"/>
          <w:sz w:val="28"/>
          <w:sz w:val="28"/>
          <w:szCs w:val="28"/>
          <w:rtl w:val="true"/>
          <w:lang w:bidi="fa-IR"/>
        </w:rPr>
        <w:t>پور نماد آزادی، رهایی و جدا شدن از دنیا و پیوستن به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پنجره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به عنوان</w:t>
      </w:r>
    </w:p>
    <w:p>
      <w:pPr>
        <w:pStyle w:val="BookText"/>
        <w:rPr/>
      </w:pPr>
      <w:r>
        <w:rPr>
          <w:rFonts w:ascii="IRNazanin" w:hAnsi="IRNazanin" w:eastAsia="IRNazanin"/>
          <w:color w:val="111111"/>
          <w:sz w:val="28"/>
          <w:sz w:val="28"/>
          <w:szCs w:val="28"/>
          <w:rtl w:val="true"/>
          <w:lang w:bidi="fa-IR"/>
        </w:rPr>
        <w:t>منفذی برای ورود نور و هوا نماد پذیرندگی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گرد نماد پذیرندگی طبیعت،</w:t>
      </w:r>
    </w:p>
    <w:p>
      <w:pPr>
        <w:pStyle w:val="BookText"/>
        <w:rPr/>
      </w:pPr>
      <w:r>
        <w:rPr>
          <w:rFonts w:ascii="IRNazanin" w:hAnsi="IRNazanin" w:eastAsia="IRNazanin"/>
          <w:color w:val="111111"/>
          <w:sz w:val="28"/>
          <w:sz w:val="28"/>
          <w:szCs w:val="28"/>
          <w:rtl w:val="true"/>
          <w:lang w:bidi="fa-IR"/>
        </w:rPr>
        <w:t>چشم و آگاهی و پنجره ی مربع نماد پذیرش مادی و زمینی بر خلاف دریافت 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آزادی، رهایی</w:t>
      </w:r>
    </w:p>
    <w:p>
      <w:pPr>
        <w:pStyle w:val="BookText"/>
        <w:rPr/>
      </w:pPr>
      <w:r>
        <w:rPr>
          <w:rFonts w:ascii="IRNazanin" w:hAnsi="IRNazanin" w:eastAsia="IRNazanin"/>
          <w:color w:val="111111"/>
          <w:sz w:val="28"/>
          <w:sz w:val="28"/>
          <w:szCs w:val="28"/>
          <w:rtl w:val="true"/>
          <w:lang w:bidi="fa-IR"/>
        </w:rPr>
        <w:t xml:space="preserve">از محدودیت، تاریکی، خفقان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پنجره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در اشعار امین</w:t>
      </w:r>
    </w:p>
    <w:p>
      <w:pPr>
        <w:pStyle w:val="BookText"/>
        <w:rPr/>
      </w:pPr>
      <w:r>
        <w:rPr>
          <w:rFonts w:ascii="IRNazanin" w:hAnsi="IRNazanin" w:eastAsia="IRNazanin"/>
          <w:color w:val="111111"/>
          <w:sz w:val="28"/>
          <w:sz w:val="28"/>
          <w:szCs w:val="28"/>
          <w:rtl w:val="true"/>
          <w:lang w:bidi="fa-IR"/>
        </w:rPr>
        <w:t>پور نماد آزادی صهیونیست ها و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 با توجه به</w:t>
      </w:r>
    </w:p>
    <w:p>
      <w:pPr>
        <w:pStyle w:val="BookText"/>
        <w:rPr/>
      </w:pPr>
      <w:r>
        <w:rPr>
          <w:rFonts w:ascii="IRNazanin" w:hAnsi="IRNazanin" w:eastAsia="IRNazanin"/>
          <w:color w:val="111111"/>
          <w:sz w:val="28"/>
          <w:sz w:val="28"/>
          <w:szCs w:val="28"/>
          <w:rtl w:val="true"/>
          <w:lang w:bidi="fa-IR"/>
        </w:rPr>
        <w:t>خصوصیاتش یعنی ضربه زدن صدا دار بودن چون رعد و درخشان بودن چون برق همانند</w:t>
      </w:r>
    </w:p>
    <w:p>
      <w:pPr>
        <w:pStyle w:val="BookText"/>
        <w:rPr/>
      </w:pPr>
      <w:r>
        <w:rPr>
          <w:rFonts w:ascii="IRNazanin" w:hAnsi="IRNazanin" w:eastAsia="IRNazanin"/>
          <w:color w:val="111111"/>
          <w:sz w:val="28"/>
          <w:sz w:val="28"/>
          <w:szCs w:val="28"/>
          <w:rtl w:val="true"/>
          <w:lang w:bidi="fa-IR"/>
        </w:rPr>
        <w:t>صاعقه و باران نماد باروری است در میان مایاها، آمریکای معاصر، چینیان، دوگون</w:t>
      </w:r>
    </w:p>
    <w:p>
      <w:pPr>
        <w:pStyle w:val="BookText"/>
        <w:rPr/>
      </w:pPr>
      <w:r>
        <w:rPr>
          <w:rFonts w:ascii="IRNazanin" w:hAnsi="IRNazanin" w:eastAsia="IRNazanin"/>
          <w:color w:val="111111"/>
          <w:sz w:val="28"/>
          <w:sz w:val="28"/>
          <w:szCs w:val="28"/>
          <w:rtl w:val="true"/>
          <w:lang w:bidi="fa-IR"/>
        </w:rPr>
        <w:t>ها و بامبارهای مالی نیز نماد باروری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باران سازی، قطع</w:t>
      </w:r>
    </w:p>
    <w:p>
      <w:pPr>
        <w:pStyle w:val="BookText"/>
        <w:rPr/>
      </w:pPr>
      <w:r>
        <w:rPr>
          <w:rFonts w:ascii="IRNazanin" w:hAnsi="IRNazanin" w:eastAsia="IRNazanin"/>
          <w:color w:val="111111"/>
          <w:sz w:val="28"/>
          <w:sz w:val="28"/>
          <w:szCs w:val="28"/>
          <w:rtl w:val="true"/>
          <w:lang w:bidi="fa-IR"/>
        </w:rPr>
        <w:t>باران، قدرت، نابودی، نفوذ، رسوخ مادی و معنوی، وسیله ی رهایی، خشم، نابودی،</w:t>
      </w:r>
    </w:p>
    <w:p>
      <w:pPr>
        <w:pStyle w:val="BookText"/>
        <w:rPr/>
      </w:pPr>
      <w:r>
        <w:rPr>
          <w:rFonts w:ascii="IRNazanin" w:hAnsi="IRNazanin" w:eastAsia="IRNazanin"/>
          <w:color w:val="111111"/>
          <w:sz w:val="28"/>
          <w:sz w:val="28"/>
          <w:szCs w:val="28"/>
          <w:rtl w:val="true"/>
          <w:lang w:bidi="fa-IR"/>
        </w:rPr>
        <w:t xml:space="preserve">جدایی و وصل در ازدواج از دیگر معانی نمادین تبر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دو دم نماد دو</w:t>
      </w:r>
    </w:p>
    <w:p>
      <w:pPr>
        <w:pStyle w:val="BookText"/>
        <w:rPr/>
      </w:pPr>
      <w:r>
        <w:rPr>
          <w:rFonts w:ascii="IRNazanin" w:hAnsi="IRNazanin" w:eastAsia="IRNazanin"/>
          <w:color w:val="111111"/>
          <w:sz w:val="28"/>
          <w:sz w:val="28"/>
          <w:szCs w:val="28"/>
          <w:rtl w:val="true"/>
          <w:lang w:bidi="fa-IR"/>
        </w:rPr>
        <w:t>طبیعت حضرت مسیح، مرکز یک ائتلاف، بیان یک تداوم، محور هستی، وسیله ی ورود به</w:t>
      </w:r>
    </w:p>
    <w:p>
      <w:pPr>
        <w:pStyle w:val="BookText"/>
        <w:rPr/>
      </w:pPr>
      <w:r>
        <w:rPr>
          <w:rFonts w:ascii="IRNazanin" w:hAnsi="IRNazanin" w:eastAsia="IRNazanin"/>
          <w:color w:val="111111"/>
          <w:sz w:val="28"/>
          <w:sz w:val="28"/>
          <w:szCs w:val="28"/>
          <w:rtl w:val="true"/>
          <w:lang w:bidi="fa-IR"/>
        </w:rPr>
        <w:t>اندرون، مرکز و رسیدن به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در اشعار امین</w:t>
      </w:r>
    </w:p>
    <w:p>
      <w:pPr>
        <w:pStyle w:val="BookText"/>
        <w:rPr/>
      </w:pPr>
      <w:r>
        <w:rPr>
          <w:rFonts w:ascii="IRNazanin" w:hAnsi="IRNazanin" w:eastAsia="IRNazanin"/>
          <w:color w:val="111111"/>
          <w:sz w:val="28"/>
          <w:sz w:val="28"/>
          <w:szCs w:val="28"/>
          <w:rtl w:val="true"/>
          <w:lang w:bidi="fa-IR"/>
        </w:rPr>
        <w:t>پور نماد دشمن نابودگر و از بین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 با توجه به</w:t>
      </w:r>
    </w:p>
    <w:p>
      <w:pPr>
        <w:pStyle w:val="BookText"/>
        <w:rPr/>
      </w:pPr>
      <w:r>
        <w:rPr>
          <w:rFonts w:ascii="IRNazanin" w:hAnsi="IRNazanin" w:eastAsia="IRNazanin"/>
          <w:color w:val="111111"/>
          <w:sz w:val="28"/>
          <w:sz w:val="28"/>
          <w:szCs w:val="28"/>
          <w:rtl w:val="true"/>
          <w:lang w:bidi="fa-IR"/>
        </w:rPr>
        <w:t>خصوصیاتش یعنی ضربه زدن صدا دار بودن چون رعد و درخشان بودن چون برق همانند</w:t>
      </w:r>
    </w:p>
    <w:p>
      <w:pPr>
        <w:pStyle w:val="BookText"/>
        <w:rPr/>
      </w:pPr>
      <w:r>
        <w:rPr>
          <w:rFonts w:ascii="IRNazanin" w:hAnsi="IRNazanin" w:eastAsia="IRNazanin"/>
          <w:color w:val="111111"/>
          <w:sz w:val="28"/>
          <w:sz w:val="28"/>
          <w:szCs w:val="28"/>
          <w:rtl w:val="true"/>
          <w:lang w:bidi="fa-IR"/>
        </w:rPr>
        <w:t>صاعقه و باران نماد باروری است در میان مایاها، آمریکای معاصر، چینیان، دوگون</w:t>
      </w:r>
    </w:p>
    <w:p>
      <w:pPr>
        <w:pStyle w:val="BookText"/>
        <w:rPr/>
      </w:pPr>
      <w:r>
        <w:rPr>
          <w:rFonts w:ascii="IRNazanin" w:hAnsi="IRNazanin" w:eastAsia="IRNazanin"/>
          <w:color w:val="111111"/>
          <w:sz w:val="28"/>
          <w:sz w:val="28"/>
          <w:szCs w:val="28"/>
          <w:rtl w:val="true"/>
          <w:lang w:bidi="fa-IR"/>
        </w:rPr>
        <w:t>ها و بامبارهای مالی نیز نماد باروری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باران سازی، قطع</w:t>
      </w:r>
    </w:p>
    <w:p>
      <w:pPr>
        <w:pStyle w:val="BookText"/>
        <w:rPr/>
      </w:pPr>
      <w:r>
        <w:rPr>
          <w:rFonts w:ascii="IRNazanin" w:hAnsi="IRNazanin" w:eastAsia="IRNazanin"/>
          <w:color w:val="111111"/>
          <w:sz w:val="28"/>
          <w:sz w:val="28"/>
          <w:szCs w:val="28"/>
          <w:rtl w:val="true"/>
          <w:lang w:bidi="fa-IR"/>
        </w:rPr>
        <w:t>باران، قدرت، نابودی، نفوذ، رسوخ مادی و معنوی، وسیله ی رهایی، خشم، نابودی،</w:t>
      </w:r>
    </w:p>
    <w:p>
      <w:pPr>
        <w:pStyle w:val="BookText"/>
        <w:rPr/>
      </w:pPr>
      <w:r>
        <w:rPr>
          <w:rFonts w:ascii="IRNazanin" w:hAnsi="IRNazanin" w:eastAsia="IRNazanin"/>
          <w:color w:val="111111"/>
          <w:sz w:val="28"/>
          <w:sz w:val="28"/>
          <w:szCs w:val="28"/>
          <w:rtl w:val="true"/>
          <w:lang w:bidi="fa-IR"/>
        </w:rPr>
        <w:t xml:space="preserve">جدایی و وصل در ازدواج از دیگر معانی نمادین تبر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دو دم نماد دو</w:t>
      </w:r>
    </w:p>
    <w:p>
      <w:pPr>
        <w:pStyle w:val="BookText"/>
        <w:rPr/>
      </w:pPr>
      <w:r>
        <w:rPr>
          <w:rFonts w:ascii="IRNazanin" w:hAnsi="IRNazanin" w:eastAsia="IRNazanin"/>
          <w:color w:val="111111"/>
          <w:sz w:val="28"/>
          <w:sz w:val="28"/>
          <w:szCs w:val="28"/>
          <w:rtl w:val="true"/>
          <w:lang w:bidi="fa-IR"/>
        </w:rPr>
        <w:t>طبیعت حضرت مسیح، مرکز یک ائتلاف، بیان یک تداوم، محور هستی، وسیله ی ورود به</w:t>
      </w:r>
    </w:p>
    <w:p>
      <w:pPr>
        <w:pStyle w:val="BookText"/>
        <w:rPr/>
      </w:pPr>
      <w:r>
        <w:rPr>
          <w:rFonts w:ascii="IRNazanin" w:hAnsi="IRNazanin" w:eastAsia="IRNazanin"/>
          <w:color w:val="111111"/>
          <w:sz w:val="28"/>
          <w:sz w:val="28"/>
          <w:szCs w:val="28"/>
          <w:rtl w:val="true"/>
          <w:lang w:bidi="fa-IR"/>
        </w:rPr>
        <w:t>اندرون، مرکز و رسیدن به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در اشعار امین</w:t>
      </w:r>
    </w:p>
    <w:p>
      <w:pPr>
        <w:pStyle w:val="BookText"/>
        <w:rPr/>
      </w:pPr>
      <w:r>
        <w:rPr>
          <w:rFonts w:ascii="IRNazanin" w:hAnsi="IRNazanin" w:eastAsia="IRNazanin"/>
          <w:color w:val="111111"/>
          <w:sz w:val="28"/>
          <w:sz w:val="28"/>
          <w:szCs w:val="28"/>
          <w:rtl w:val="true"/>
          <w:lang w:bidi="fa-IR"/>
        </w:rPr>
        <w:t>پور نماد دشمن نابودگر و از بین برنده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بیش از هر چیز</w:t>
      </w:r>
    </w:p>
    <w:p>
      <w:pPr>
        <w:pStyle w:val="BookText"/>
        <w:rPr/>
      </w:pPr>
      <w:r>
        <w:rPr>
          <w:rFonts w:ascii="IRNazanin" w:hAnsi="IRNazanin" w:eastAsia="IRNazanin"/>
          <w:color w:val="111111"/>
          <w:sz w:val="28"/>
          <w:sz w:val="28"/>
          <w:szCs w:val="28"/>
          <w:rtl w:val="true"/>
          <w:lang w:bidi="fa-IR"/>
        </w:rPr>
        <w:t>نماد وضعیت نظامی است پس با این توصیف نماد قدرت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سویه منفی آن نماد</w:t>
      </w:r>
    </w:p>
    <w:p>
      <w:pPr>
        <w:pStyle w:val="BookText"/>
        <w:rPr/>
      </w:pPr>
      <w:r>
        <w:rPr>
          <w:rFonts w:ascii="IRNazanin" w:hAnsi="IRNazanin" w:eastAsia="IRNazanin"/>
          <w:color w:val="111111"/>
          <w:sz w:val="28"/>
          <w:sz w:val="28"/>
          <w:szCs w:val="28"/>
          <w:rtl w:val="true"/>
          <w:lang w:bidi="fa-IR"/>
        </w:rPr>
        <w:t>نابودگر و سویه مثبت آن در مورد بی عدالتی و خرابکاری است که عدالت و امنیت را</w:t>
      </w:r>
    </w:p>
    <w:p>
      <w:pPr>
        <w:pStyle w:val="BookText"/>
        <w:rPr/>
      </w:pPr>
      <w:r>
        <w:rPr>
          <w:rFonts w:ascii="IRNazanin" w:hAnsi="IRNazanin" w:eastAsia="IRNazanin"/>
          <w:color w:val="111111"/>
          <w:sz w:val="28"/>
          <w:sz w:val="28"/>
          <w:szCs w:val="28"/>
          <w:rtl w:val="true"/>
          <w:lang w:bidi="fa-IR"/>
        </w:rPr>
        <w:t>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قدرت، جنگاوری، کلمه، جداکننده، نور، صاعقه، کسب آگاهی،</w:t>
      </w:r>
    </w:p>
    <w:p>
      <w:pPr>
        <w:pStyle w:val="BookText"/>
        <w:rPr/>
      </w:pPr>
      <w:r>
        <w:rPr>
          <w:rFonts w:ascii="IRNazanin" w:hAnsi="IRNazanin" w:eastAsia="IRNazanin"/>
          <w:color w:val="111111"/>
          <w:sz w:val="28"/>
          <w:sz w:val="28"/>
          <w:szCs w:val="28"/>
          <w:rtl w:val="true"/>
          <w:lang w:bidi="fa-IR"/>
        </w:rPr>
        <w:t>رهایی، نابودی جهل، ازدواج آب و آتش از دیگر معانی نمادین شمشیر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قدرت خاقان،</w:t>
      </w:r>
    </w:p>
    <w:p>
      <w:pPr>
        <w:pStyle w:val="BookText"/>
        <w:rPr/>
      </w:pPr>
      <w:r>
        <w:rPr>
          <w:rFonts w:ascii="IRNazanin" w:hAnsi="IRNazanin" w:eastAsia="IRNazanin"/>
          <w:color w:val="111111"/>
          <w:sz w:val="28"/>
          <w:sz w:val="28"/>
          <w:szCs w:val="28"/>
          <w:rtl w:val="true"/>
          <w:lang w:bidi="fa-IR"/>
        </w:rPr>
        <w:t>سلاح مرکز و در میان یستها نماد فعل و انفعال در سنت تورانی نماد قحطی، وبا،</w:t>
      </w:r>
    </w:p>
    <w:p>
      <w:pPr>
        <w:pStyle w:val="BookText"/>
        <w:rPr/>
      </w:pPr>
      <w:r>
        <w:rPr>
          <w:rFonts w:ascii="IRNazanin" w:hAnsi="IRNazanin" w:eastAsia="IRNazanin"/>
          <w:color w:val="111111"/>
          <w:sz w:val="28"/>
          <w:sz w:val="28"/>
          <w:szCs w:val="28"/>
          <w:rtl w:val="true"/>
          <w:lang w:bidi="fa-IR"/>
        </w:rPr>
        <w:t>هجوم، نگهبانی، نفوذ، دخول، تصمیم گیری، حل مشکل، قطع مشکل، عقل، اتصال،</w:t>
      </w:r>
    </w:p>
    <w:p>
      <w:pPr>
        <w:pStyle w:val="BookText"/>
        <w:rPr/>
      </w:pPr>
      <w:r>
        <w:rPr>
          <w:rFonts w:ascii="IRNazanin" w:hAnsi="IRNazanin" w:eastAsia="IRNazanin"/>
          <w:color w:val="111111"/>
          <w:sz w:val="28"/>
          <w:sz w:val="28"/>
          <w:szCs w:val="28"/>
          <w:rtl w:val="true"/>
          <w:lang w:bidi="fa-IR"/>
        </w:rPr>
        <w:t>خورشید، آتش تزکیه کننده و حقیقت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ایمان کاتولیک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تیغ در اشعار امین</w:t>
      </w:r>
    </w:p>
    <w:p>
      <w:pPr>
        <w:pStyle w:val="BookText"/>
        <w:rPr/>
      </w:pPr>
      <w:r>
        <w:rPr>
          <w:rFonts w:ascii="IRNazanin" w:hAnsi="IRNazanin" w:eastAsia="IRNazanin"/>
          <w:color w:val="111111"/>
          <w:sz w:val="28"/>
          <w:sz w:val="28"/>
          <w:szCs w:val="28"/>
          <w:rtl w:val="true"/>
          <w:lang w:bidi="fa-IR"/>
        </w:rPr>
        <w:t>پور نماد نابودی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جاده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نماد ارتباط،</w:t>
      </w:r>
    </w:p>
    <w:p>
      <w:pPr>
        <w:pStyle w:val="BookText"/>
        <w:rPr/>
      </w:pPr>
      <w:r>
        <w:rPr>
          <w:rFonts w:ascii="IRNazanin" w:hAnsi="IRNazanin" w:eastAsia="IRNazanin"/>
          <w:color w:val="111111"/>
          <w:sz w:val="28"/>
          <w:sz w:val="28"/>
          <w:szCs w:val="28"/>
          <w:rtl w:val="true"/>
          <w:lang w:bidi="fa-IR"/>
        </w:rPr>
        <w:t>اگر پشت سر باشد نماد گذشته و اگر پیش رو باشد نماد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آسمان</w:t>
      </w:r>
    </w:p>
    <w:p>
      <w:pPr>
        <w:pStyle w:val="BookText"/>
        <w:rPr/>
      </w:pPr>
      <w:r>
        <w:rPr>
          <w:rFonts w:ascii="IRNazanin" w:hAnsi="IRNazanin" w:eastAsia="IRNazanin"/>
          <w:color w:val="111111"/>
          <w:sz w:val="28"/>
          <w:sz w:val="28"/>
          <w:szCs w:val="28"/>
          <w:rtl w:val="true"/>
          <w:lang w:bidi="fa-IR"/>
        </w:rPr>
        <w:t>باشد نماد ارتباط یا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دره باشد نماد سقوط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مه گرفته باشد نماد ارتباط نادرست است و آینده ای نامعلوم را به ذهن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جمکرانی،</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مه آلود در</w:t>
      </w:r>
    </w:p>
    <w:p>
      <w:pPr>
        <w:pStyle w:val="BookText"/>
        <w:rPr/>
      </w:pPr>
      <w:r>
        <w:rPr>
          <w:rFonts w:ascii="IRNazanin" w:hAnsi="IRNazanin" w:eastAsia="IRNazanin"/>
          <w:color w:val="111111"/>
          <w:sz w:val="28"/>
          <w:sz w:val="28"/>
          <w:szCs w:val="28"/>
          <w:rtl w:val="true"/>
          <w:lang w:bidi="fa-IR"/>
        </w:rPr>
        <w:t>اشعار امین پور نماد ارتباط نادرست، گمراهی، عدم نور و روشنایی و به طور کلی</w:t>
      </w:r>
    </w:p>
    <w:p>
      <w:pPr>
        <w:pStyle w:val="BookText"/>
        <w:rPr/>
      </w:pPr>
      <w:r>
        <w:rPr>
          <w:rFonts w:ascii="IRNazanin" w:hAnsi="IRNazanin" w:eastAsia="IRNazanin"/>
          <w:color w:val="111111"/>
          <w:sz w:val="28"/>
          <w:sz w:val="28"/>
          <w:szCs w:val="28"/>
          <w:rtl w:val="true"/>
          <w:lang w:bidi="fa-IR"/>
        </w:rPr>
        <w:t>نماد شرایط نامناسب برای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چراغ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چراغ به تابش</w:t>
      </w:r>
    </w:p>
    <w:p>
      <w:pPr>
        <w:pStyle w:val="BookText"/>
        <w:rPr/>
      </w:pPr>
      <w:r>
        <w:rPr>
          <w:rFonts w:ascii="IRNazanin" w:hAnsi="IRNazanin" w:eastAsia="IRNazanin"/>
          <w:color w:val="111111"/>
          <w:sz w:val="28"/>
          <w:sz w:val="28"/>
          <w:szCs w:val="28"/>
          <w:rtl w:val="true"/>
          <w:lang w:bidi="fa-IR"/>
        </w:rPr>
        <w:t>نور بستگی دارد، چراغ حامی نور و نور جلوه 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از نظر تبتی ها نماد</w:t>
      </w:r>
    </w:p>
    <w:p>
      <w:pPr>
        <w:pStyle w:val="BookText"/>
        <w:rPr/>
      </w:pPr>
      <w:r>
        <w:rPr>
          <w:rFonts w:ascii="IRNazanin" w:hAnsi="IRNazanin" w:eastAsia="IRNazanin"/>
          <w:color w:val="111111"/>
          <w:sz w:val="28"/>
          <w:sz w:val="28"/>
          <w:szCs w:val="28"/>
          <w:rtl w:val="true"/>
          <w:lang w:bidi="fa-IR"/>
        </w:rPr>
        <w:t>عامل فرزانگی، خدا، نور و صفت خداوندی است که در امام متجلی است به عقیده هوی</w:t>
      </w:r>
    </w:p>
    <w:p>
      <w:pPr>
        <w:pStyle w:val="BookText"/>
        <w:rPr/>
      </w:pPr>
      <w:r>
        <w:rPr>
          <w:rFonts w:ascii="IRNazanin" w:hAnsi="IRNazanin" w:eastAsia="IRNazanin"/>
          <w:color w:val="111111"/>
          <w:sz w:val="28"/>
          <w:sz w:val="28"/>
          <w:szCs w:val="28"/>
          <w:rtl w:val="true"/>
          <w:lang w:bidi="fa-IR"/>
        </w:rPr>
        <w:t>ننگ نماد تعلیمات ذن، در آیین بودا نماد انتقال زندگی، زنجیره 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متوالی و رهایی از زنجیر است در مغرب زمین نماد تقدس، زندگی شهودی تعبیر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غرب نماد واقعی حضور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هندو تاوان دادن چراغ نماد دور کردن</w:t>
      </w:r>
    </w:p>
    <w:p>
      <w:pPr>
        <w:pStyle w:val="BookText"/>
        <w:rPr/>
      </w:pPr>
      <w:r>
        <w:rPr>
          <w:rFonts w:ascii="IRNazanin" w:hAnsi="IRNazanin" w:eastAsia="IRNazanin"/>
          <w:color w:val="111111"/>
          <w:sz w:val="28"/>
          <w:sz w:val="28"/>
          <w:szCs w:val="28"/>
          <w:rtl w:val="true"/>
          <w:lang w:bidi="fa-IR"/>
        </w:rPr>
        <w:t>تفکر کفرآمیز در میان بربرها نماد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نماد اصل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مسیحیان نماد</w:t>
      </w:r>
    </w:p>
    <w:p>
      <w:pPr>
        <w:pStyle w:val="BookText"/>
        <w:rPr/>
      </w:pPr>
      <w:r>
        <w:rPr>
          <w:rFonts w:ascii="IRNazanin" w:hAnsi="IRNazanin" w:eastAsia="IRNazanin"/>
          <w:color w:val="111111"/>
          <w:sz w:val="28"/>
          <w:sz w:val="28"/>
          <w:szCs w:val="28"/>
          <w:rtl w:val="true"/>
          <w:lang w:bidi="fa-IR"/>
        </w:rPr>
        <w:t>قربانی، عشق و حضور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در اشعار امین</w:t>
      </w:r>
    </w:p>
    <w:p>
      <w:pPr>
        <w:pStyle w:val="BookText"/>
        <w:rPr/>
      </w:pPr>
      <w:r>
        <w:rPr>
          <w:rFonts w:ascii="IRNazanin" w:hAnsi="IRNazanin" w:eastAsia="IRNazanin"/>
          <w:color w:val="111111"/>
          <w:sz w:val="28"/>
          <w:sz w:val="28"/>
          <w:szCs w:val="28"/>
          <w:rtl w:val="true"/>
          <w:lang w:bidi="fa-IR"/>
        </w:rPr>
        <w:t>پور نماد روشنایی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دیوار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 یا بارو حصاری</w:t>
      </w:r>
    </w:p>
    <w:p>
      <w:pPr>
        <w:pStyle w:val="BookText"/>
        <w:rPr/>
      </w:pPr>
      <w:r>
        <w:rPr>
          <w:rFonts w:ascii="IRNazanin" w:hAnsi="IRNazanin" w:eastAsia="IRNazanin"/>
          <w:color w:val="111111"/>
          <w:sz w:val="28"/>
          <w:sz w:val="28"/>
          <w:szCs w:val="28"/>
          <w:rtl w:val="true"/>
          <w:lang w:bidi="fa-IR"/>
        </w:rPr>
        <w:t>است که جایی را محصور می کند پس با این توصیف دو وجه منفی و مثبت دارد از یک سو</w:t>
      </w:r>
    </w:p>
    <w:p>
      <w:pPr>
        <w:pStyle w:val="BookText"/>
        <w:rPr/>
      </w:pPr>
      <w:r>
        <w:rPr>
          <w:rFonts w:ascii="IRNazanin" w:hAnsi="IRNazanin" w:eastAsia="IRNazanin"/>
          <w:color w:val="111111"/>
          <w:sz w:val="28"/>
          <w:sz w:val="28"/>
          <w:szCs w:val="28"/>
          <w:rtl w:val="true"/>
          <w:lang w:bidi="fa-IR"/>
        </w:rPr>
        <w:t>نماد امنیت است و از دیگر سو نماد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نماد رفعت، دفاع و جدایی،</w:t>
      </w:r>
    </w:p>
    <w:p>
      <w:pPr>
        <w:pStyle w:val="BookText"/>
        <w:rPr/>
      </w:pPr>
      <w:r>
        <w:rPr>
          <w:rFonts w:ascii="IRNazanin" w:hAnsi="IRNazanin" w:eastAsia="IRNazanin"/>
          <w:color w:val="111111"/>
          <w:sz w:val="28"/>
          <w:sz w:val="28"/>
          <w:szCs w:val="28"/>
          <w:rtl w:val="true"/>
          <w:lang w:bidi="fa-IR"/>
        </w:rPr>
        <w:t>دیوار رویداد روانی دو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کلافگی، نفس تنگی، دفاع، زندان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در اشعار امین</w:t>
      </w:r>
    </w:p>
    <w:p>
      <w:pPr>
        <w:pStyle w:val="BookText"/>
        <w:rPr/>
      </w:pPr>
      <w:r>
        <w:rPr>
          <w:rFonts w:ascii="IRNazanin" w:hAnsi="IRNazanin" w:eastAsia="IRNazanin"/>
          <w:color w:val="111111"/>
          <w:sz w:val="28"/>
          <w:sz w:val="28"/>
          <w:szCs w:val="28"/>
          <w:rtl w:val="true"/>
          <w:lang w:bidi="fa-IR"/>
        </w:rPr>
        <w:t>پور نماد مانع ارتباط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439" w:name="pg5788_51021"/>
    </w:p>
    <w:p>
      <w:pPr>
        <w:pStyle w:val="Heading4"/>
        <w:numPr>
          <w:ilvl w:val="3"/>
          <w:numId w:val="1"/>
        </w:numPr>
        <w:rPr/>
      </w:pPr>
      <w:bookmarkStart w:id="440" w:name="__RefHeading___Toc4332763_581953129"/>
      <w:bookmarkStart w:id="441" w:name="_Toc168"/>
      <w:bookmarkEnd w:id="439"/>
      <w:bookmarkEnd w:id="440"/>
      <w:r>
        <w:rPr/>
        <w:t>2-6</w:t>
      </w:r>
      <w:r>
        <w:rPr>
          <w:rtl w:val="true"/>
        </w:rPr>
        <w:t xml:space="preserve">. </w:t>
      </w:r>
      <w:r>
        <w:rPr>
          <w:rtl w:val="true"/>
        </w:rPr>
        <w:t>نمادهای مقاومت در اشعار سیدحسن حسینی</w:t>
      </w:r>
      <w:bookmarkEnd w:id="441"/>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عنصر</w:t>
      </w:r>
    </w:p>
    <w:p>
      <w:pPr>
        <w:pStyle w:val="BookText"/>
        <w:rPr/>
      </w:pPr>
      <w:r>
        <w:rPr>
          <w:rFonts w:ascii="IRNazanin" w:hAnsi="IRNazanin" w:eastAsia="IRNazanin"/>
          <w:color w:val="111111"/>
          <w:sz w:val="28"/>
          <w:sz w:val="28"/>
          <w:szCs w:val="28"/>
          <w:rtl w:val="true"/>
          <w:lang w:bidi="fa-IR"/>
        </w:rPr>
        <w:t>تشکیل دهنده</w:t>
      </w:r>
    </w:p>
    <w:p>
      <w:pPr>
        <w:pStyle w:val="BookText"/>
        <w:rPr/>
      </w:pP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نمادین</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پدیده طبیعی</w:t>
      </w:r>
    </w:p>
    <w:p>
      <w:pPr>
        <w:pStyle w:val="BookText"/>
        <w:rPr/>
      </w:pPr>
      <w:r>
        <w:rPr>
          <w:rFonts w:ascii="IRNazanin" w:hAnsi="IRNazanin" w:eastAsia="IRNazanin"/>
          <w:color w:val="111111"/>
          <w:sz w:val="28"/>
          <w:sz w:val="28"/>
          <w:szCs w:val="28"/>
          <w:rtl w:val="true"/>
          <w:lang w:bidi="fa-IR"/>
        </w:rPr>
        <w:t>آب نماد تزکیه و</w:t>
      </w:r>
    </w:p>
    <w:p>
      <w:pPr>
        <w:pStyle w:val="BookText"/>
        <w:rPr/>
      </w:pPr>
      <w:r>
        <w:rPr>
          <w:rFonts w:ascii="IRNazanin" w:hAnsi="IRNazanin" w:eastAsia="IRNazanin"/>
          <w:color w:val="111111"/>
          <w:sz w:val="28"/>
          <w:sz w:val="28"/>
          <w:szCs w:val="28"/>
          <w:rtl w:val="true"/>
          <w:lang w:bidi="fa-IR"/>
        </w:rPr>
        <w:t>تطهیر، زندگی و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نمادین آب را می توان در سه مضمون اصلی خلاصه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حیات،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تزکیه و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آب شکل جوهری ظهور، اصل</w:t>
      </w:r>
    </w:p>
    <w:p>
      <w:pPr>
        <w:pStyle w:val="BookText"/>
        <w:rPr/>
      </w:pPr>
      <w:r>
        <w:rPr>
          <w:rFonts w:ascii="IRNazanin" w:hAnsi="IRNazanin" w:eastAsia="IRNazanin"/>
          <w:color w:val="111111"/>
          <w:sz w:val="28"/>
          <w:sz w:val="28"/>
          <w:szCs w:val="28"/>
          <w:rtl w:val="true"/>
          <w:lang w:bidi="fa-IR"/>
        </w:rPr>
        <w:t>حیات و عنصر تولد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نماد باروری، حکمت، برکت و</w:t>
      </w:r>
    </w:p>
    <w:p>
      <w:pPr>
        <w:pStyle w:val="BookText"/>
        <w:rPr/>
      </w:pPr>
      <w:r>
        <w:rPr>
          <w:rFonts w:ascii="IRNazanin" w:hAnsi="IRNazanin" w:eastAsia="IRNazanin"/>
          <w:color w:val="111111"/>
          <w:sz w:val="28"/>
          <w:sz w:val="28"/>
          <w:szCs w:val="28"/>
          <w:rtl w:val="true"/>
          <w:lang w:bidi="fa-IR"/>
        </w:rPr>
        <w:t>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نماد زندگی معنوی</w:t>
      </w:r>
    </w:p>
    <w:p>
      <w:pPr>
        <w:pStyle w:val="BookText"/>
        <w:rPr/>
      </w:pPr>
      <w:r>
        <w:rPr>
          <w:rFonts w:ascii="IRNazanin" w:hAnsi="IRNazanin" w:eastAsia="IRNazanin"/>
          <w:color w:val="111111"/>
          <w:sz w:val="28"/>
          <w:sz w:val="28"/>
          <w:szCs w:val="28"/>
          <w:rtl w:val="true"/>
          <w:lang w:bidi="fa-IR"/>
        </w:rPr>
        <w:t>و ذات خداوندی است که توسط خداوند عطا می شود اما اغلب انسان ها آن را رد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خودی خود</w:t>
      </w:r>
    </w:p>
    <w:p>
      <w:pPr>
        <w:pStyle w:val="BookText"/>
        <w:rPr/>
      </w:pPr>
      <w:r>
        <w:rPr>
          <w:rFonts w:ascii="IRNazanin" w:hAnsi="IRNazanin" w:eastAsia="IRNazanin"/>
          <w:color w:val="111111"/>
          <w:sz w:val="28"/>
          <w:sz w:val="28"/>
          <w:szCs w:val="28"/>
          <w:rtl w:val="true"/>
          <w:lang w:bidi="fa-IR"/>
        </w:rPr>
        <w:t>فضیلتی تزکیه کننده در بر دارد به همین دلیل مقدس شمرده می شود و از این روست که</w:t>
      </w:r>
    </w:p>
    <w:p>
      <w:pPr>
        <w:pStyle w:val="BookText"/>
        <w:rPr/>
      </w:pPr>
      <w:r>
        <w:rPr>
          <w:rFonts w:ascii="IRNazanin" w:hAnsi="IRNazanin" w:eastAsia="IRNazanin"/>
          <w:color w:val="111111"/>
          <w:sz w:val="28"/>
          <w:sz w:val="28"/>
          <w:szCs w:val="28"/>
          <w:rtl w:val="true"/>
          <w:lang w:bidi="fa-IR"/>
        </w:rPr>
        <w:t>برای غسل و طهارت به کار می رود؛ با این فضیلت است که آب آلودگی را می 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اشعار سید حسن</w:t>
      </w:r>
    </w:p>
    <w:p>
      <w:pPr>
        <w:pStyle w:val="BookText"/>
        <w:rPr/>
      </w:pPr>
      <w:r>
        <w:rPr>
          <w:rFonts w:ascii="IRNazanin" w:hAnsi="IRNazanin" w:eastAsia="IRNazanin"/>
          <w:color w:val="111111"/>
          <w:sz w:val="28"/>
          <w:sz w:val="28"/>
          <w:szCs w:val="28"/>
          <w:rtl w:val="true"/>
          <w:lang w:bidi="fa-IR"/>
        </w:rPr>
        <w:t>حسینی نماد پاکی، روشنی و انعطاف پذیری که بیشتر جنبه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رنگی معنوی است که مفهوم بی</w:t>
      </w:r>
    </w:p>
    <w:p>
      <w:pPr>
        <w:pStyle w:val="BookText"/>
        <w:rPr/>
      </w:pPr>
      <w:r>
        <w:rPr>
          <w:rFonts w:ascii="IRNazanin" w:hAnsi="IRNazanin" w:eastAsia="IRNazanin"/>
          <w:color w:val="111111"/>
          <w:sz w:val="28"/>
          <w:sz w:val="28"/>
          <w:szCs w:val="28"/>
          <w:rtl w:val="true"/>
          <w:lang w:bidi="fa-IR"/>
        </w:rPr>
        <w:t xml:space="preserve">انتهایی و وسعت را به یاد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یکی از ژرف ترین رنگ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بدون</w:t>
      </w:r>
    </w:p>
    <w:p>
      <w:pPr>
        <w:pStyle w:val="BookText"/>
        <w:rPr/>
      </w:pPr>
      <w:r>
        <w:rPr>
          <w:rFonts w:ascii="IRNazanin" w:hAnsi="IRNazanin" w:eastAsia="IRNazanin"/>
          <w:color w:val="111111"/>
          <w:sz w:val="28"/>
          <w:sz w:val="28"/>
          <w:szCs w:val="28"/>
          <w:rtl w:val="true"/>
          <w:lang w:bidi="fa-IR"/>
        </w:rPr>
        <w:t>اینکه به مانعی برخورد کند در آب فرو می رود و تا بی نهایت پیش می رود گویی در</w:t>
      </w:r>
    </w:p>
    <w:p>
      <w:pPr>
        <w:pStyle w:val="BookText"/>
        <w:rPr/>
      </w:pPr>
      <w:r>
        <w:rPr>
          <w:rFonts w:ascii="IRNazanin" w:hAnsi="IRNazanin" w:eastAsia="IRNazanin"/>
          <w:color w:val="111111"/>
          <w:sz w:val="28"/>
          <w:sz w:val="28"/>
          <w:szCs w:val="28"/>
          <w:rtl w:val="true"/>
          <w:lang w:bidi="fa-IR"/>
        </w:rPr>
        <w:t>مقابل حریم جاودانه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رنگ باشند، آبی غیر مادی ترین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هر آنچه به آن</w:t>
      </w:r>
    </w:p>
    <w:p>
      <w:pPr>
        <w:pStyle w:val="BookText"/>
        <w:rPr/>
      </w:pPr>
      <w:r>
        <w:rPr>
          <w:rFonts w:ascii="IRNazanin" w:hAnsi="IRNazanin" w:eastAsia="IRNazanin"/>
          <w:color w:val="111111"/>
          <w:sz w:val="28"/>
          <w:sz w:val="28"/>
          <w:szCs w:val="28"/>
          <w:rtl w:val="true"/>
          <w:lang w:bidi="fa-IR"/>
        </w:rPr>
        <w:t>بستگی دارد را غیر مادی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راه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واقعیت به تخیل</w:t>
      </w:r>
    </w:p>
    <w:p>
      <w:pPr>
        <w:pStyle w:val="BookText"/>
        <w:rPr/>
      </w:pPr>
      <w:r>
        <w:rPr>
          <w:rFonts w:ascii="IRNazanin" w:hAnsi="IRNazanin" w:eastAsia="IRNazanin"/>
          <w:color w:val="111111"/>
          <w:sz w:val="28"/>
          <w:sz w:val="28"/>
          <w:szCs w:val="28"/>
          <w:rtl w:val="true"/>
          <w:lang w:bidi="fa-IR"/>
        </w:rPr>
        <w:t>تغییر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مفهوم ابدیتی و متفرعن را القا می کند که ابر انسانی و</w:t>
      </w:r>
    </w:p>
    <w:p>
      <w:pPr>
        <w:pStyle w:val="BookText"/>
        <w:rPr/>
      </w:pPr>
      <w:r>
        <w:rPr>
          <w:rFonts w:ascii="IRNazanin" w:hAnsi="IRNazanin" w:eastAsia="IRNazanin"/>
          <w:color w:val="111111"/>
          <w:sz w:val="28"/>
          <w:sz w:val="28"/>
          <w:szCs w:val="28"/>
          <w:rtl w:val="true"/>
          <w:lang w:bidi="fa-IR"/>
        </w:rPr>
        <w:t>غیر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اشعار حسینی نماد</w:t>
      </w:r>
    </w:p>
    <w:p>
      <w:pPr>
        <w:pStyle w:val="BookText"/>
        <w:rPr/>
      </w:pPr>
      <w:r>
        <w:rPr>
          <w:rFonts w:ascii="IRNazanin" w:hAnsi="IRNazanin" w:eastAsia="IRNazanin"/>
          <w:color w:val="111111"/>
          <w:sz w:val="28"/>
          <w:sz w:val="28"/>
          <w:szCs w:val="28"/>
          <w:rtl w:val="true"/>
          <w:lang w:bidi="fa-IR"/>
        </w:rPr>
        <w:t>قداست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وجوه نمادگرایی</w:t>
      </w:r>
    </w:p>
    <w:p>
      <w:pPr>
        <w:pStyle w:val="BookText"/>
        <w:rPr/>
      </w:pPr>
      <w:r>
        <w:rPr>
          <w:rFonts w:ascii="IRNazanin" w:hAnsi="IRNazanin" w:eastAsia="IRNazanin"/>
          <w:color w:val="111111"/>
          <w:sz w:val="28"/>
          <w:sz w:val="28"/>
          <w:szCs w:val="28"/>
          <w:rtl w:val="true"/>
          <w:lang w:bidi="fa-IR"/>
        </w:rPr>
        <w:t>آتش در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هندو خلاصه شده است یعنی جایی که آتش از اهمیت خاصی برخوردار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آگنی، ایندره و سورِیَه، آتش های عالم خاکی، برزخی و آسمانی هستند؛ یعنی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معمولی، صاعقه و خورشید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دریی چینگ آتش نماد</w:t>
      </w:r>
    </w:p>
    <w:p>
      <w:pPr>
        <w:pStyle w:val="BookText"/>
        <w:rPr/>
      </w:pPr>
      <w:r>
        <w:rPr>
          <w:rFonts w:ascii="IRNazanin" w:hAnsi="IRNazanin" w:eastAsia="IRNazanin"/>
          <w:color w:val="111111"/>
          <w:sz w:val="28"/>
          <w:sz w:val="28"/>
          <w:szCs w:val="28"/>
          <w:rtl w:val="true"/>
          <w:lang w:bidi="fa-IR"/>
        </w:rPr>
        <w:t>اشتیاق و نفسانیات مخصوصاً عشق و خشم که با قلب سروکار دارد، نماد روح که در ضمن</w:t>
      </w:r>
    </w:p>
    <w:p>
      <w:pPr>
        <w:pStyle w:val="BookText"/>
        <w:rPr/>
      </w:pPr>
      <w:r>
        <w:rPr>
          <w:rFonts w:ascii="IRNazanin" w:hAnsi="IRNazanin" w:eastAsia="IRNazanin"/>
          <w:color w:val="111111"/>
          <w:sz w:val="28"/>
          <w:sz w:val="28"/>
          <w:szCs w:val="28"/>
          <w:rtl w:val="true"/>
          <w:lang w:bidi="fa-IR"/>
        </w:rPr>
        <w:t>نفخه است و نماد معرفت شهودی که در گیتا از آن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آتش نماد الهی اصل</w:t>
      </w:r>
    </w:p>
    <w:p>
      <w:pPr>
        <w:pStyle w:val="BookText"/>
        <w:rPr/>
      </w:pPr>
      <w:r>
        <w:rPr>
          <w:rFonts w:ascii="IRNazanin" w:hAnsi="IRNazanin" w:eastAsia="IRNazanin"/>
          <w:color w:val="111111"/>
          <w:sz w:val="28"/>
          <w:sz w:val="28"/>
          <w:szCs w:val="28"/>
          <w:rtl w:val="true"/>
          <w:lang w:bidi="fa-IR"/>
        </w:rPr>
        <w:t>آیین مزدیسنا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تطهیرکننده و مولد، از غرب تا ژاپن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مسیحیت نماد زندگی دوباره زیرا اجساد را با گذراندن از کوره آهنگری دوباره</w:t>
      </w:r>
    </w:p>
    <w:p>
      <w:pPr>
        <w:pStyle w:val="BookText"/>
        <w:rPr/>
      </w:pPr>
      <w:r>
        <w:rPr>
          <w:rFonts w:ascii="IRNazanin" w:hAnsi="IRNazanin" w:eastAsia="IRNazanin"/>
          <w:color w:val="111111"/>
          <w:sz w:val="28"/>
          <w:sz w:val="28"/>
          <w:szCs w:val="28"/>
          <w:rtl w:val="true"/>
          <w:lang w:bidi="fa-IR"/>
        </w:rPr>
        <w:t>زنده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دائو نماد رهایی زیرا با وارد شدن</w:t>
      </w:r>
    </w:p>
    <w:p>
      <w:pPr>
        <w:pStyle w:val="BookText"/>
        <w:rPr/>
      </w:pPr>
      <w:r>
        <w:rPr>
          <w:rFonts w:ascii="IRNazanin" w:hAnsi="IRNazanin" w:eastAsia="IRNazanin"/>
          <w:color w:val="111111"/>
          <w:sz w:val="28"/>
          <w:sz w:val="28"/>
          <w:szCs w:val="28"/>
          <w:rtl w:val="true"/>
          <w:lang w:bidi="fa-IR"/>
        </w:rPr>
        <w:t>در آتش خود را از قیودات بشری رهایی می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جاودانگی، تطهیر</w:t>
      </w:r>
    </w:p>
    <w:p>
      <w:pPr>
        <w:pStyle w:val="BookText"/>
        <w:rPr/>
      </w:pPr>
      <w:r>
        <w:rPr>
          <w:rFonts w:ascii="IRNazanin" w:hAnsi="IRNazanin" w:eastAsia="IRNazanin"/>
          <w:color w:val="111111"/>
          <w:sz w:val="28"/>
          <w:sz w:val="28"/>
          <w:szCs w:val="28"/>
          <w:rtl w:val="true"/>
          <w:lang w:bidi="fa-IR"/>
        </w:rPr>
        <w:t xml:space="preserve">که نماد آن سمندر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از جمله ایران باستان نماد اثبات بی گناهی</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 آتش را نماد</w:t>
      </w:r>
    </w:p>
    <w:p>
      <w:pPr>
        <w:pStyle w:val="BookText"/>
        <w:rPr/>
      </w:pPr>
      <w:r>
        <w:rPr>
          <w:rFonts w:ascii="IRNazanin" w:hAnsi="IRNazanin" w:eastAsia="IRNazanin"/>
          <w:color w:val="111111"/>
          <w:sz w:val="28"/>
          <w:sz w:val="28"/>
          <w:szCs w:val="28"/>
          <w:rtl w:val="true"/>
          <w:lang w:bidi="fa-IR"/>
        </w:rPr>
        <w:t>رسوخ کننده و نابودکننده می داند زیرا از نگاه او آتش هم دانش رسوخ کننده و هم</w:t>
      </w:r>
    </w:p>
    <w:p>
      <w:pPr>
        <w:pStyle w:val="BookText"/>
        <w:rPr/>
      </w:pPr>
      <w:r>
        <w:rPr>
          <w:rFonts w:ascii="IRNazanin" w:hAnsi="IRNazanin" w:eastAsia="IRNazanin"/>
          <w:color w:val="111111"/>
          <w:sz w:val="28"/>
          <w:sz w:val="28"/>
          <w:szCs w:val="28"/>
          <w:rtl w:val="true"/>
          <w:lang w:bidi="fa-IR"/>
        </w:rPr>
        <w:t>اشراق و نابودی پوشش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عرفانی فوبله</w:t>
      </w:r>
    </w:p>
    <w:p>
      <w:pPr>
        <w:pStyle w:val="BookText"/>
        <w:rPr/>
      </w:pPr>
      <w:r>
        <w:rPr>
          <w:rFonts w:ascii="IRNazanin" w:hAnsi="IRNazanin" w:eastAsia="IRNazanin"/>
          <w:color w:val="111111"/>
          <w:sz w:val="28"/>
          <w:sz w:val="28"/>
          <w:szCs w:val="28"/>
          <w:rtl w:val="true"/>
          <w:lang w:bidi="fa-IR"/>
        </w:rPr>
        <w:t>نماد صعود برخلاف باران که نماد نزول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دروئیدها آتش را نماد محافظت در</w:t>
      </w:r>
    </w:p>
    <w:p>
      <w:pPr>
        <w:pStyle w:val="BookText"/>
        <w:rPr/>
      </w:pPr>
      <w:r>
        <w:rPr>
          <w:rFonts w:ascii="IRNazanin" w:hAnsi="IRNazanin" w:eastAsia="IRNazanin"/>
          <w:color w:val="111111"/>
          <w:sz w:val="28"/>
          <w:sz w:val="28"/>
          <w:szCs w:val="28"/>
          <w:rtl w:val="true"/>
          <w:lang w:bidi="fa-IR"/>
        </w:rPr>
        <w:t>برابر بیماری ها می دانستند در ایرلند نماد خورشید و عید پاک بت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فرهنگ های زراعی آتش نماد زندگی و سرسبزی دوباره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چورتی ها</w:t>
      </w:r>
    </w:p>
    <w:p>
      <w:pPr>
        <w:pStyle w:val="BookText"/>
        <w:rPr/>
      </w:pPr>
      <w:r>
        <w:rPr>
          <w:rFonts w:ascii="IRNazanin" w:hAnsi="IRNazanin" w:eastAsia="IRNazanin"/>
          <w:color w:val="111111"/>
          <w:sz w:val="28"/>
          <w:sz w:val="28"/>
          <w:szCs w:val="28"/>
          <w:rtl w:val="true"/>
          <w:lang w:bidi="fa-IR"/>
        </w:rPr>
        <w:t>نماد ذات الهی است آنان قلب پرندگان را نماد ذات الهی می دانند و آن را آتش می</w:t>
      </w:r>
    </w:p>
    <w:p>
      <w:pPr>
        <w:pStyle w:val="BookText"/>
        <w:rPr/>
      </w:pP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سرخپوستان نماد زندگی دوباره است و در آیین سرسپردگی نماد مرگ و</w:t>
      </w:r>
    </w:p>
    <w:p>
      <w:pPr>
        <w:pStyle w:val="BookText"/>
        <w:rPr/>
      </w:pPr>
      <w:r>
        <w:rPr>
          <w:rFonts w:ascii="IRNazanin" w:hAnsi="IRNazanin" w:eastAsia="IRNazanin"/>
          <w:color w:val="111111"/>
          <w:sz w:val="28"/>
          <w:sz w:val="28"/>
          <w:szCs w:val="28"/>
          <w:rtl w:val="true"/>
          <w:lang w:bidi="fa-IR"/>
        </w:rPr>
        <w:t>باززایی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بامباراها</w:t>
      </w:r>
    </w:p>
    <w:p>
      <w:pPr>
        <w:pStyle w:val="BookText"/>
        <w:rPr/>
      </w:pPr>
      <w:r>
        <w:rPr>
          <w:rFonts w:ascii="IRNazanin" w:hAnsi="IRNazanin" w:eastAsia="IRNazanin"/>
          <w:color w:val="111111"/>
          <w:sz w:val="28"/>
          <w:sz w:val="28"/>
          <w:szCs w:val="28"/>
          <w:rtl w:val="true"/>
          <w:lang w:bidi="fa-IR"/>
        </w:rPr>
        <w:t>آتش اهریمنی نماد عقل بشری است و آتش اهورایی نماد عقل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جسد سوزی</w:t>
      </w:r>
    </w:p>
    <w:p>
      <w:pPr>
        <w:pStyle w:val="BookText"/>
        <w:rPr/>
      </w:pPr>
      <w:r>
        <w:rPr>
          <w:rFonts w:ascii="IRNazanin" w:hAnsi="IRNazanin" w:eastAsia="IRNazanin"/>
          <w:color w:val="111111"/>
          <w:sz w:val="28"/>
          <w:sz w:val="28"/>
          <w:szCs w:val="28"/>
          <w:rtl w:val="true"/>
          <w:lang w:bidi="fa-IR"/>
        </w:rPr>
        <w:t>های آیینی نماد ناقل از دنیای زندگان به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نماد عمل</w:t>
      </w:r>
    </w:p>
    <w:p>
      <w:pPr>
        <w:pStyle w:val="BookText"/>
        <w:rPr/>
      </w:pPr>
      <w:r>
        <w:rPr>
          <w:rFonts w:ascii="IRNazanin" w:hAnsi="IRNazanin" w:eastAsia="IRNazanin"/>
          <w:color w:val="111111"/>
          <w:sz w:val="28"/>
          <w:sz w:val="28"/>
          <w:szCs w:val="28"/>
          <w:rtl w:val="true"/>
          <w:lang w:bidi="fa-IR"/>
        </w:rPr>
        <w:t>جنسی است زیرا آتشی که از طریق مالش بدست می آید به عنوان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وصلت جنسی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میرچاالیاده آن را</w:t>
      </w:r>
    </w:p>
    <w:p>
      <w:pPr>
        <w:pStyle w:val="BookText"/>
        <w:rPr/>
      </w:pPr>
      <w:r>
        <w:rPr>
          <w:rFonts w:ascii="IRNazanin" w:hAnsi="IRNazanin" w:eastAsia="IRNazanin"/>
          <w:color w:val="111111"/>
          <w:sz w:val="28"/>
          <w:sz w:val="28"/>
          <w:szCs w:val="28"/>
          <w:rtl w:val="true"/>
          <w:lang w:bidi="fa-IR"/>
        </w:rPr>
        <w:t>نماد چندوجهی می داند هم نماد الهی و هم نماد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باشلار آن را نماد عشق می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داند زیرا از نظر علمی عشق را عامل تولید آتش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نماد</w:t>
      </w:r>
    </w:p>
    <w:p>
      <w:pPr>
        <w:pStyle w:val="BookText"/>
        <w:rPr/>
      </w:pPr>
      <w:r>
        <w:rPr>
          <w:rFonts w:ascii="IRNazanin" w:hAnsi="IRNazanin" w:eastAsia="IRNazanin"/>
          <w:color w:val="111111"/>
          <w:sz w:val="28"/>
          <w:sz w:val="28"/>
          <w:szCs w:val="28"/>
          <w:rtl w:val="true"/>
          <w:lang w:bidi="fa-IR"/>
        </w:rPr>
        <w:t>باروری، تطهیر و اشراق هستند مانند شعاع های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همراه با دود نماد خفگی</w:t>
      </w:r>
    </w:p>
    <w:p>
      <w:pPr>
        <w:pStyle w:val="BookText"/>
        <w:rPr/>
      </w:pPr>
      <w:r>
        <w:rPr>
          <w:rFonts w:ascii="IRNazanin" w:hAnsi="IRNazanin" w:eastAsia="IRNazanin"/>
          <w:color w:val="111111"/>
          <w:sz w:val="28"/>
          <w:sz w:val="28"/>
          <w:szCs w:val="28"/>
          <w:rtl w:val="true"/>
          <w:lang w:bidi="fa-IR"/>
        </w:rPr>
        <w:t>، نابودی، سوزش و پاره کردن است مانند آتش هوس، آتش مجازات،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دیل آتش را نماد</w:t>
      </w:r>
    </w:p>
    <w:p>
      <w:pPr>
        <w:pStyle w:val="BookText"/>
        <w:rPr/>
      </w:pPr>
      <w:r>
        <w:rPr>
          <w:rFonts w:ascii="IRNazanin" w:hAnsi="IRNazanin" w:eastAsia="IRNazanin"/>
          <w:color w:val="111111"/>
          <w:sz w:val="28"/>
          <w:sz w:val="28"/>
          <w:szCs w:val="28"/>
          <w:rtl w:val="true"/>
          <w:lang w:bidi="fa-IR"/>
        </w:rPr>
        <w:t>خرد، آتش بالارونده نماد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لرزان آتش از یک سو نماد عقل و از دیگر</w:t>
      </w:r>
    </w:p>
    <w:p>
      <w:pPr>
        <w:pStyle w:val="BookText"/>
        <w:rPr/>
      </w:pPr>
      <w:r>
        <w:rPr>
          <w:rFonts w:ascii="IRNazanin" w:hAnsi="IRNazanin" w:eastAsia="IRNazanin"/>
          <w:color w:val="111111"/>
          <w:sz w:val="28"/>
          <w:sz w:val="28"/>
          <w:szCs w:val="28"/>
          <w:rtl w:val="true"/>
          <w:lang w:bidi="fa-IR"/>
        </w:rPr>
        <w:t xml:space="preserve">سو نماد فراموش کننده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روشن کننده نماد تخیل و جنب و جوش است</w:t>
      </w:r>
    </w:p>
    <w:p>
      <w:pPr>
        <w:pStyle w:val="BookText"/>
        <w:rPr/>
      </w:pPr>
      <w:r>
        <w:rPr>
          <w:rFonts w:ascii="IRNazanin" w:hAnsi="IRNazanin" w:eastAsia="IRNazanin"/>
          <w:color w:val="111111"/>
          <w:sz w:val="28"/>
          <w:sz w:val="28"/>
          <w:szCs w:val="28"/>
          <w:rtl w:val="true"/>
          <w:lang w:bidi="fa-IR"/>
        </w:rPr>
        <w:t>نماد ناخودآگاه،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زیرزمینی، جهنم، تفکری عصیان زده و نماد تمامی شکل های</w:t>
      </w:r>
    </w:p>
    <w:p>
      <w:pPr>
        <w:pStyle w:val="BookText"/>
        <w:rPr/>
      </w:pPr>
      <w:r>
        <w:rPr>
          <w:rFonts w:ascii="IRNazanin" w:hAnsi="IRNazanin" w:eastAsia="IRNazanin"/>
          <w:color w:val="111111"/>
          <w:sz w:val="28"/>
          <w:sz w:val="28"/>
          <w:szCs w:val="28"/>
          <w:rtl w:val="true"/>
          <w:lang w:bidi="fa-IR"/>
        </w:rPr>
        <w:t>روانی سیر قهقرایی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نماد نور و حقیقت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تطهیر از طریق فهم باشد بر خلاف آب که نماد تطهیر امیال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در اشعار حسینی</w:t>
      </w:r>
    </w:p>
    <w:p>
      <w:pPr>
        <w:pStyle w:val="BookText"/>
        <w:rPr/>
      </w:pPr>
      <w:r>
        <w:rPr>
          <w:rFonts w:ascii="IRNazanin" w:hAnsi="IRNazanin" w:eastAsia="IRNazanin"/>
          <w:color w:val="111111"/>
          <w:sz w:val="28"/>
          <w:sz w:val="28"/>
          <w:szCs w:val="28"/>
          <w:rtl w:val="true"/>
          <w:lang w:bidi="fa-IR"/>
        </w:rPr>
        <w:t>اغلب وجهی منفی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سوزندگی، مرگ، جنگ و 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آذرخش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آذرخش نیز مانند آتش</w:t>
      </w:r>
    </w:p>
    <w:p>
      <w:pPr>
        <w:pStyle w:val="BookText"/>
        <w:rPr/>
      </w:pPr>
      <w:r>
        <w:rPr>
          <w:rFonts w:ascii="IRNazanin" w:hAnsi="IRNazanin" w:eastAsia="IRNazanin"/>
          <w:color w:val="111111"/>
          <w:sz w:val="28"/>
          <w:sz w:val="28"/>
          <w:szCs w:val="28"/>
          <w:rtl w:val="true"/>
          <w:lang w:bidi="fa-IR"/>
        </w:rPr>
        <w:t>نماد نابودکنندگی است ولی در بیشتر مواقع این نابودی شامل نیروهای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آذرخش</w:t>
      </w:r>
    </w:p>
    <w:p>
      <w:pPr>
        <w:pStyle w:val="BookText"/>
        <w:rPr/>
      </w:pPr>
      <w:r>
        <w:rPr>
          <w:rFonts w:ascii="IRNazanin" w:hAnsi="IRNazanin" w:eastAsia="IRNazanin"/>
          <w:color w:val="111111"/>
          <w:sz w:val="28"/>
          <w:sz w:val="28"/>
          <w:szCs w:val="28"/>
          <w:rtl w:val="true"/>
          <w:lang w:bidi="fa-IR"/>
        </w:rPr>
        <w:t>همچنین نماد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معنوی، تنویر افکار، وحی، نزول قدرت، درک ناگهانی حقیقت از ورای</w:t>
      </w:r>
    </w:p>
    <w:p>
      <w:pPr>
        <w:pStyle w:val="BookText"/>
        <w:rPr/>
      </w:pPr>
      <w:r>
        <w:rPr>
          <w:rFonts w:ascii="IRNazanin" w:hAnsi="IRNazanin" w:eastAsia="IRNazanin"/>
          <w:color w:val="111111"/>
          <w:sz w:val="28"/>
          <w:sz w:val="28"/>
          <w:szCs w:val="28"/>
          <w:rtl w:val="true"/>
          <w:lang w:bidi="fa-IR"/>
        </w:rPr>
        <w:t>زمان و مکان و نابودی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ذیل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آذرخش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آذرخش نیز در اشعار</w:t>
      </w:r>
    </w:p>
    <w:p>
      <w:pPr>
        <w:pStyle w:val="BookText"/>
        <w:rPr/>
      </w:pPr>
      <w:r>
        <w:rPr>
          <w:rFonts w:ascii="IRNazanin" w:hAnsi="IRNazanin" w:eastAsia="IRNazanin"/>
          <w:color w:val="111111"/>
          <w:sz w:val="28"/>
          <w:sz w:val="28"/>
          <w:szCs w:val="28"/>
          <w:rtl w:val="true"/>
          <w:lang w:bidi="fa-IR"/>
        </w:rPr>
        <w:t>حسینی نماد نابودی ، سوزندگی و مرگ و نیستی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یک نماد جهانی</w:t>
      </w:r>
    </w:p>
    <w:p>
      <w:pPr>
        <w:pStyle w:val="BookText"/>
        <w:rPr/>
      </w:pPr>
      <w:r>
        <w:rPr>
          <w:rFonts w:ascii="IRNazanin" w:hAnsi="IRNazanin" w:eastAsia="IRNazanin"/>
          <w:color w:val="111111"/>
          <w:sz w:val="28"/>
          <w:sz w:val="28"/>
          <w:szCs w:val="28"/>
          <w:rtl w:val="true"/>
          <w:lang w:bidi="fa-IR"/>
        </w:rPr>
        <w:t>است، با این توصیف نماد خالق جهان، باروری، عالم به غیب، صاحب خرد بی پایان،</w:t>
      </w:r>
    </w:p>
    <w:p>
      <w:pPr>
        <w:pStyle w:val="BookText"/>
        <w:rPr/>
      </w:pPr>
      <w:r>
        <w:rPr>
          <w:rFonts w:ascii="IRNazanin" w:hAnsi="IRNazanin" w:eastAsia="IRNazanin"/>
          <w:color w:val="111111"/>
          <w:sz w:val="28"/>
          <w:sz w:val="28"/>
          <w:szCs w:val="28"/>
          <w:rtl w:val="true"/>
          <w:lang w:bidi="fa-IR"/>
        </w:rPr>
        <w:t>تنظیم کننده قوانین مذهبی، ماوراء، قدرت برتر بقا، قداست، غیرقابل دسترسی، بی</w:t>
      </w:r>
    </w:p>
    <w:p>
      <w:pPr>
        <w:pStyle w:val="BookText"/>
        <w:rPr/>
      </w:pPr>
      <w:r>
        <w:rPr>
          <w:rFonts w:ascii="IRNazanin" w:hAnsi="IRNazanin" w:eastAsia="IRNazanin"/>
          <w:color w:val="111111"/>
          <w:sz w:val="28"/>
          <w:sz w:val="28"/>
          <w:szCs w:val="28"/>
          <w:rtl w:val="true"/>
          <w:lang w:bidi="fa-IR"/>
        </w:rPr>
        <w:t>نهایت بودن، خلقت معنوی، زوال ناپذیر، انقلاب، پدر شاهان و صاحبان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در چین امپراطور پسر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نظم کیهان، ماورایی الهی، خاستگاه نور،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 رازهای تقدیر، عظمت نفوذناپذیر، اقامتگاه خدایان، قدرت خداوندی ، </w:t>
      </w:r>
    </w:p>
    <w:p>
      <w:pPr>
        <w:pStyle w:val="BookText"/>
        <w:rPr/>
      </w:pPr>
      <w:r>
        <w:rPr>
          <w:rFonts w:ascii="IRNazanin" w:hAnsi="IRNazanin" w:eastAsia="IRNazanin"/>
          <w:color w:val="111111"/>
          <w:sz w:val="28"/>
          <w:sz w:val="28"/>
          <w:szCs w:val="28"/>
          <w:rtl w:val="true"/>
          <w:lang w:bidi="fa-IR"/>
        </w:rPr>
        <w:t>سلسله</w:t>
      </w:r>
    </w:p>
    <w:p>
      <w:pPr>
        <w:pStyle w:val="BookText"/>
        <w:rPr/>
      </w:pPr>
      <w:r>
        <w:rPr>
          <w:rFonts w:ascii="IRNazanin" w:hAnsi="IRNazanin" w:eastAsia="IRNazanin"/>
          <w:color w:val="111111"/>
          <w:sz w:val="28"/>
          <w:sz w:val="28"/>
          <w:szCs w:val="28"/>
          <w:rtl w:val="true"/>
          <w:lang w:bidi="fa-IR"/>
        </w:rPr>
        <w:t>مراتب مراحل معنوی، نیروی مولد، جانشین خداوند در مکاشفات، تجدید جهان، معماری</w:t>
      </w:r>
    </w:p>
    <w:p>
      <w:pPr>
        <w:pStyle w:val="BookText"/>
        <w:rPr/>
      </w:pPr>
      <w:r>
        <w:rPr>
          <w:rFonts w:ascii="IRNazanin" w:hAnsi="IRNazanin" w:eastAsia="IRNazanin"/>
          <w:color w:val="111111"/>
          <w:sz w:val="28"/>
          <w:sz w:val="28"/>
          <w:szCs w:val="28"/>
          <w:rtl w:val="true"/>
          <w:lang w:bidi="fa-IR"/>
        </w:rPr>
        <w:t>مقدس، قلمرو ستارگان غول های اسکلت وار، چهارصد پاسدار آسمان، ارواح برگزیدگان،</w:t>
      </w:r>
    </w:p>
    <w:p>
      <w:pPr>
        <w:pStyle w:val="BookText"/>
        <w:rPr/>
      </w:pPr>
      <w:r>
        <w:rPr>
          <w:rFonts w:ascii="IRNazanin" w:hAnsi="IRNazanin" w:eastAsia="IRNazanin"/>
          <w:color w:val="111111"/>
          <w:sz w:val="28"/>
          <w:sz w:val="28"/>
          <w:szCs w:val="28"/>
          <w:rtl w:val="true"/>
          <w:lang w:bidi="fa-IR"/>
        </w:rPr>
        <w:t>مارهای آتشین، چهار باد، غبارها و خدایان آسمان نماد آگاهی، مطلق آرزوهای بشری و</w:t>
      </w:r>
    </w:p>
    <w:p>
      <w:pPr>
        <w:pStyle w:val="BookText"/>
        <w:rPr/>
      </w:pPr>
      <w:r>
        <w:rPr>
          <w:rFonts w:ascii="IRNazanin" w:hAnsi="IRNazanin" w:eastAsia="IRNazanin"/>
          <w:color w:val="111111"/>
          <w:sz w:val="28"/>
          <w:sz w:val="28"/>
          <w:szCs w:val="28"/>
          <w:rtl w:val="true"/>
          <w:lang w:bidi="fa-IR"/>
        </w:rPr>
        <w:t>روح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حسینی</w:t>
      </w:r>
    </w:p>
    <w:p>
      <w:pPr>
        <w:pStyle w:val="BookText"/>
        <w:rPr/>
      </w:pPr>
      <w:r>
        <w:rPr>
          <w:rFonts w:ascii="IRNazanin" w:hAnsi="IRNazanin" w:eastAsia="IRNazanin"/>
          <w:color w:val="111111"/>
          <w:sz w:val="28"/>
          <w:sz w:val="28"/>
          <w:szCs w:val="28"/>
          <w:rtl w:val="true"/>
          <w:lang w:bidi="fa-IR"/>
        </w:rPr>
        <w:t>آسمان نماد معنویت، قداست، پاکی و عالم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در اشعار</w:t>
      </w:r>
    </w:p>
    <w:p>
      <w:pPr>
        <w:pStyle w:val="BookText"/>
        <w:rPr/>
      </w:pPr>
      <w:r>
        <w:rPr>
          <w:rFonts w:ascii="IRNazanin" w:hAnsi="IRNazanin" w:eastAsia="IRNazanin"/>
          <w:color w:val="111111"/>
          <w:sz w:val="28"/>
          <w:sz w:val="28"/>
          <w:szCs w:val="28"/>
          <w:rtl w:val="true"/>
          <w:lang w:bidi="fa-IR"/>
        </w:rPr>
        <w:t>حسینی نماد روشنایی، امید، معنویت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خصوصاً</w:t>
      </w:r>
    </w:p>
    <w:p>
      <w:pPr>
        <w:pStyle w:val="BookText"/>
        <w:rPr/>
      </w:pPr>
      <w:r>
        <w:rPr>
          <w:rFonts w:ascii="IRNazanin" w:hAnsi="IRNazanin" w:eastAsia="IRNazanin"/>
          <w:color w:val="111111"/>
          <w:sz w:val="28"/>
          <w:sz w:val="28"/>
          <w:szCs w:val="28"/>
          <w:rtl w:val="true"/>
          <w:lang w:bidi="fa-IR"/>
        </w:rPr>
        <w:t>دفاع مقدس و اشعار حسینی نماد شهیدان، رزمندگان، بازماندگان و خانواده شهیدان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خود خداوند، مظهر الوهیت، باروری، چشم سحر، سوزاننده و کشنده،</w:t>
      </w:r>
    </w:p>
    <w:p>
      <w:pPr>
        <w:pStyle w:val="BookText"/>
        <w:rPr/>
      </w:pPr>
      <w:r>
        <w:rPr>
          <w:rFonts w:ascii="IRNazanin" w:hAnsi="IRNazanin" w:eastAsia="IRNazanin"/>
          <w:color w:val="111111"/>
          <w:sz w:val="28"/>
          <w:sz w:val="28"/>
          <w:szCs w:val="28"/>
          <w:rtl w:val="true"/>
          <w:lang w:bidi="fa-IR"/>
        </w:rPr>
        <w:t>زندگی، مرگ، راهنمایی، نور، گرما، باران، نابود کننده، موجد خشک سالی، مرکز</w:t>
      </w:r>
    </w:p>
    <w:p>
      <w:pPr>
        <w:pStyle w:val="BookText"/>
        <w:rPr/>
      </w:pPr>
      <w:r>
        <w:rPr>
          <w:rFonts w:ascii="IRNazanin" w:hAnsi="IRNazanin" w:eastAsia="IRNazanin"/>
          <w:color w:val="111111"/>
          <w:sz w:val="28"/>
          <w:sz w:val="28"/>
          <w:szCs w:val="28"/>
          <w:rtl w:val="true"/>
          <w:lang w:bidi="fa-IR"/>
        </w:rPr>
        <w:t>هستی، قربانی کردن، نماد مایاها در تصاویر کیهانی، تناوب مرگ و زندگی دوباره،</w:t>
      </w:r>
    </w:p>
    <w:p>
      <w:pPr>
        <w:pStyle w:val="BookText"/>
        <w:rPr/>
      </w:pPr>
      <w:r>
        <w:rPr>
          <w:rFonts w:ascii="IRNazanin" w:hAnsi="IRNazanin" w:eastAsia="IRNazanin"/>
          <w:color w:val="111111"/>
          <w:sz w:val="28"/>
          <w:sz w:val="28"/>
          <w:szCs w:val="28"/>
          <w:rtl w:val="true"/>
          <w:lang w:bidi="fa-IR"/>
        </w:rPr>
        <w:t>رستاخیز و جاودانگی به دلیل مدار روزانه و سالانه، درخت جهان، درخت زندگی، قلب</w:t>
      </w:r>
    </w:p>
    <w:p>
      <w:pPr>
        <w:pStyle w:val="BookText"/>
        <w:rPr/>
      </w:pPr>
      <w:r>
        <w:rPr>
          <w:rFonts w:ascii="IRNazanin" w:hAnsi="IRNazanin" w:eastAsia="IRNazanin"/>
          <w:color w:val="111111"/>
          <w:sz w:val="28"/>
          <w:sz w:val="28"/>
          <w:szCs w:val="28"/>
          <w:rtl w:val="true"/>
          <w:lang w:bidi="fa-IR"/>
        </w:rPr>
        <w:t>جهان، جایگاه برهما، ذات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سرخ رنگ به شکل</w:t>
      </w:r>
    </w:p>
    <w:p>
      <w:pPr>
        <w:pStyle w:val="BookText"/>
        <w:rPr/>
      </w:pPr>
      <w:r>
        <w:rPr>
          <w:rFonts w:ascii="IRNazanin" w:hAnsi="IRNazanin" w:eastAsia="IRNazanin"/>
          <w:color w:val="111111"/>
          <w:sz w:val="28"/>
          <w:sz w:val="28"/>
          <w:szCs w:val="28"/>
          <w:rtl w:val="true"/>
          <w:lang w:bidi="fa-IR"/>
        </w:rPr>
        <w:t>جام است که در عربی شقایق النعمان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گاهی آن را</w:t>
      </w:r>
    </w:p>
    <w:p>
      <w:pPr>
        <w:pStyle w:val="BookText"/>
        <w:rPr/>
      </w:pPr>
      <w:r>
        <w:rPr>
          <w:rFonts w:ascii="IRNazanin" w:hAnsi="IRNazanin" w:eastAsia="IRNazanin"/>
          <w:color w:val="111111"/>
          <w:sz w:val="28"/>
          <w:sz w:val="28"/>
          <w:szCs w:val="28"/>
          <w:rtl w:val="true"/>
          <w:lang w:bidi="fa-IR"/>
        </w:rPr>
        <w:t>آذریون یا آذرگون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عربی به معنی خون است و لاله به مناسبت</w:t>
      </w:r>
    </w:p>
    <w:p>
      <w:pPr>
        <w:pStyle w:val="BookText"/>
        <w:rPr/>
      </w:pPr>
      <w:r>
        <w:rPr>
          <w:rFonts w:ascii="IRNazanin" w:hAnsi="IRNazanin" w:eastAsia="IRNazanin"/>
          <w:color w:val="111111"/>
          <w:sz w:val="28"/>
          <w:sz w:val="28"/>
          <w:szCs w:val="28"/>
          <w:rtl w:val="true"/>
          <w:lang w:bidi="fa-IR"/>
        </w:rPr>
        <w:t xml:space="preserve">رنگ سرخ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یعنی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نعمانی به</w:t>
      </w:r>
    </w:p>
    <w:p>
      <w:pPr>
        <w:pStyle w:val="BookText"/>
        <w:rPr/>
      </w:pPr>
      <w:r>
        <w:rPr>
          <w:rFonts w:ascii="IRNazanin" w:hAnsi="IRNazanin" w:eastAsia="IRNazanin"/>
          <w:color w:val="111111"/>
          <w:sz w:val="28"/>
          <w:sz w:val="28"/>
          <w:szCs w:val="28"/>
          <w:rtl w:val="true"/>
          <w:lang w:bidi="fa-IR"/>
        </w:rPr>
        <w:t>دلیل شباهت به جام شراب جام می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اقیانوس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 به دلیل</w:t>
      </w:r>
    </w:p>
    <w:p>
      <w:pPr>
        <w:pStyle w:val="BookText"/>
        <w:rPr/>
      </w:pPr>
      <w:r>
        <w:rPr>
          <w:rFonts w:ascii="IRNazanin" w:hAnsi="IRNazanin" w:eastAsia="IRNazanin"/>
          <w:color w:val="111111"/>
          <w:sz w:val="28"/>
          <w:sz w:val="28"/>
          <w:szCs w:val="28"/>
          <w:rtl w:val="true"/>
          <w:lang w:bidi="fa-IR"/>
        </w:rPr>
        <w:t>گستردگی نماد بی مرزی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زایش و تولد خصوصاً تولد جزایر، نماد</w:t>
      </w:r>
    </w:p>
    <w:p>
      <w:pPr>
        <w:pStyle w:val="BookText"/>
        <w:rPr/>
      </w:pPr>
      <w:r>
        <w:rPr>
          <w:rFonts w:ascii="IRNazanin" w:hAnsi="IRNazanin" w:eastAsia="IRNazanin"/>
          <w:color w:val="111111"/>
          <w:sz w:val="28"/>
          <w:sz w:val="28"/>
          <w:szCs w:val="28"/>
          <w:rtl w:val="true"/>
          <w:lang w:bidi="fa-IR"/>
        </w:rPr>
        <w:t>پیدایش، شربت جاودانگی، نماد جوهر الهی در آیین بودا، دانته و متصوفه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دائو نماد عظمت و بزرگی، از نظر ابن مشیش نماد حلوت الهی و از نظر</w:t>
      </w:r>
    </w:p>
    <w:p>
      <w:pPr>
        <w:pStyle w:val="BookText"/>
        <w:rPr/>
      </w:pPr>
      <w:r>
        <w:rPr>
          <w:rFonts w:ascii="IRNazanin" w:hAnsi="IRNazanin" w:eastAsia="IRNazanin"/>
          <w:color w:val="111111"/>
          <w:sz w:val="28"/>
          <w:sz w:val="28"/>
          <w:szCs w:val="28"/>
          <w:rtl w:val="true"/>
          <w:lang w:bidi="fa-IR"/>
        </w:rPr>
        <w:t>بگین ها نماد شادی و جلال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تنتره نماد ذات کل، در مهایانه</w:t>
      </w:r>
    </w:p>
    <w:p>
      <w:pPr>
        <w:pStyle w:val="BookText"/>
        <w:rPr/>
      </w:pPr>
      <w:r>
        <w:rPr>
          <w:rFonts w:ascii="IRNazanin" w:hAnsi="IRNazanin" w:eastAsia="IRNazanin"/>
          <w:color w:val="111111"/>
          <w:sz w:val="28"/>
          <w:sz w:val="28"/>
          <w:szCs w:val="28"/>
          <w:rtl w:val="true"/>
          <w:lang w:bidi="fa-IR"/>
        </w:rPr>
        <w:t>نماد بدن اشراق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خلاء، اشراق ، خشم عالم درون و خلقت</w:t>
      </w:r>
    </w:p>
    <w:p>
      <w:pPr>
        <w:pStyle w:val="BookText"/>
        <w:rPr/>
      </w:pP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 در اشعار</w:t>
      </w:r>
    </w:p>
    <w:p>
      <w:pPr>
        <w:pStyle w:val="BookText"/>
        <w:rPr/>
      </w:pPr>
      <w:r>
        <w:rPr>
          <w:rFonts w:ascii="IRNazanin" w:hAnsi="IRNazanin" w:eastAsia="IRNazanin"/>
          <w:color w:val="111111"/>
          <w:sz w:val="28"/>
          <w:sz w:val="28"/>
          <w:szCs w:val="28"/>
          <w:rtl w:val="true"/>
          <w:lang w:bidi="fa-IR"/>
        </w:rPr>
        <w:t>حسینی، نماد عظمت، بی کرانگی، معنویت و ذات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باد چند وجه</w:t>
      </w:r>
    </w:p>
    <w:p>
      <w:pPr>
        <w:pStyle w:val="BookText"/>
        <w:rPr/>
      </w:pPr>
      <w:r>
        <w:rPr>
          <w:rFonts w:ascii="IRNazanin" w:hAnsi="IRNazanin" w:eastAsia="IRNazanin"/>
          <w:color w:val="111111"/>
          <w:sz w:val="28"/>
          <w:sz w:val="28"/>
          <w:szCs w:val="28"/>
          <w:rtl w:val="true"/>
          <w:lang w:bidi="fa-IR"/>
        </w:rPr>
        <w:t>دارد به دلیل انقلاب درونیش نماد بی ثباتی، ناپایداری و بی 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تیتان ها نماد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مترادف با نفخه است نماد روح ، جوهر روحی و مبدأ</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پیک الهی از نظر قرآن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 گرایی هندو شهنشاه اقلیم،</w:t>
      </w:r>
    </w:p>
    <w:p>
      <w:pPr>
        <w:pStyle w:val="BookText"/>
        <w:rPr/>
      </w:pPr>
      <w:r>
        <w:rPr>
          <w:rFonts w:ascii="IRNazanin" w:hAnsi="IRNazanin" w:eastAsia="IRNazanin"/>
          <w:color w:val="111111"/>
          <w:sz w:val="28"/>
          <w:sz w:val="28"/>
          <w:szCs w:val="28"/>
          <w:rtl w:val="true"/>
          <w:lang w:bidi="fa-IR"/>
        </w:rPr>
        <w:t>لهیب آتش، روح القدس و در چین نماد تفأل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مانوها نماد نور، در سنت</w:t>
      </w:r>
    </w:p>
    <w:p>
      <w:pPr>
        <w:pStyle w:val="BookText"/>
        <w:rPr/>
      </w:pPr>
      <w:r>
        <w:rPr>
          <w:rFonts w:ascii="IRNazanin" w:hAnsi="IRNazanin" w:eastAsia="IRNazanin"/>
          <w:color w:val="111111"/>
          <w:sz w:val="28"/>
          <w:sz w:val="28"/>
          <w:szCs w:val="28"/>
          <w:rtl w:val="true"/>
          <w:lang w:bidi="fa-IR"/>
        </w:rPr>
        <w:t>اوستایی نماد پشتیبان جهان، تنظیم کننده توازن جهانی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اسلامی</w:t>
      </w:r>
    </w:p>
    <w:p>
      <w:pPr>
        <w:pStyle w:val="BookText"/>
        <w:rPr/>
      </w:pPr>
      <w:r>
        <w:rPr>
          <w:rFonts w:ascii="IRNazanin" w:hAnsi="IRNazanin" w:eastAsia="IRNazanin"/>
          <w:color w:val="111111"/>
          <w:sz w:val="28"/>
          <w:sz w:val="28"/>
          <w:szCs w:val="28"/>
          <w:rtl w:val="true"/>
          <w:lang w:bidi="fa-IR"/>
        </w:rPr>
        <w:t>نماد موکل آب و نگاهبان، حمل کننده آب، در سنت تورانی نماد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 و قدرت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نماد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دروئیدی نماد جادویی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 عرفا نماد معنویت، نور،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آگاهی، روح و نیروی پر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زندگی و</w:t>
      </w:r>
    </w:p>
    <w:p>
      <w:pPr>
        <w:pStyle w:val="BookText"/>
        <w:rPr/>
      </w:pPr>
      <w:r>
        <w:rPr>
          <w:rFonts w:ascii="IRNazanin" w:hAnsi="IRNazanin" w:eastAsia="IRNazanin"/>
          <w:color w:val="111111"/>
          <w:sz w:val="28"/>
          <w:sz w:val="28"/>
          <w:szCs w:val="28"/>
          <w:rtl w:val="true"/>
          <w:lang w:bidi="fa-IR"/>
        </w:rPr>
        <w:t>تازگی از نظر رمانتیک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در اشعارحسینی</w:t>
      </w:r>
    </w:p>
    <w:p>
      <w:pPr>
        <w:pStyle w:val="BookText"/>
        <w:rPr/>
      </w:pPr>
      <w:r>
        <w:rPr>
          <w:rFonts w:ascii="IRNazanin" w:hAnsi="IRNazanin" w:eastAsia="IRNazanin"/>
          <w:color w:val="111111"/>
          <w:sz w:val="28"/>
          <w:sz w:val="28"/>
          <w:szCs w:val="28"/>
          <w:rtl w:val="true"/>
          <w:lang w:bidi="fa-IR"/>
        </w:rPr>
        <w:t>نماد رهایی و رمز آزادی، پیام آوری، شوکت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در سراسر جهان</w:t>
      </w:r>
    </w:p>
    <w:p>
      <w:pPr>
        <w:pStyle w:val="BookText"/>
        <w:rPr/>
      </w:pPr>
      <w:r>
        <w:rPr>
          <w:rFonts w:ascii="IRNazanin" w:hAnsi="IRNazanin" w:eastAsia="IRNazanin"/>
          <w:color w:val="111111"/>
          <w:sz w:val="28"/>
          <w:sz w:val="28"/>
          <w:szCs w:val="28"/>
          <w:rtl w:val="true"/>
          <w:lang w:bidi="fa-IR"/>
        </w:rPr>
        <w:t>نماد اثرات آسمانی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باروری در عرفان اسلامی نماد فرشته های</w:t>
      </w:r>
    </w:p>
    <w:p>
      <w:pPr>
        <w:pStyle w:val="BookText"/>
        <w:rPr/>
      </w:pPr>
      <w:r>
        <w:rPr>
          <w:rFonts w:ascii="IRNazanin" w:hAnsi="IRNazanin" w:eastAsia="IRNazanin"/>
          <w:color w:val="111111"/>
          <w:sz w:val="28"/>
          <w:sz w:val="28"/>
          <w:szCs w:val="28"/>
          <w:rtl w:val="true"/>
          <w:lang w:bidi="fa-IR"/>
        </w:rPr>
        <w:t>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حاصلخیزی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دوباره، رحمت، حکمت، جاودانگی، شکوفایی، نور، آسمان، 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سنت سرخ پوستان</w:t>
      </w:r>
    </w:p>
    <w:p>
      <w:pPr>
        <w:pStyle w:val="BookText"/>
        <w:rPr/>
      </w:pPr>
      <w:r>
        <w:rPr>
          <w:rFonts w:ascii="IRNazanin" w:hAnsi="IRNazanin" w:eastAsia="IRNazanin"/>
          <w:color w:val="111111"/>
          <w:sz w:val="28"/>
          <w:sz w:val="28"/>
          <w:szCs w:val="28"/>
          <w:rtl w:val="true"/>
          <w:lang w:bidi="fa-IR"/>
        </w:rPr>
        <w:t>آمریکا نماد تخم خدای توفان و رگبار، در تمدن های زراعی نماد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اینکاها نماد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نماد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در اشعار حسینی</w:t>
      </w:r>
    </w:p>
    <w:p>
      <w:pPr>
        <w:pStyle w:val="BookText"/>
        <w:rPr/>
      </w:pPr>
      <w:r>
        <w:rPr>
          <w:rFonts w:ascii="IRNazanin" w:hAnsi="IRNazanin" w:eastAsia="IRNazanin"/>
          <w:color w:val="111111"/>
          <w:sz w:val="28"/>
          <w:sz w:val="28"/>
          <w:szCs w:val="28"/>
          <w:rtl w:val="true"/>
          <w:lang w:bidi="fa-IR"/>
        </w:rPr>
        <w:t>نماد قداست، رحمت، پاکی، عظمت، معنویت اخلاقی دینی و استعاره ای نمادین از وجود</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بهشتی،</w:t>
      </w:r>
    </w:p>
    <w:p>
      <w:pPr>
        <w:pStyle w:val="BookText"/>
        <w:rPr/>
      </w:pPr>
      <w:r>
        <w:rPr>
          <w:rFonts w:ascii="IRNazanin" w:hAnsi="IRNazanin" w:eastAsia="IRNazanin"/>
          <w:color w:val="111111"/>
          <w:sz w:val="28"/>
          <w:sz w:val="28"/>
          <w:szCs w:val="28"/>
          <w:rtl w:val="true"/>
          <w:lang w:bidi="fa-IR"/>
        </w:rPr>
        <w:t>مرکز کیهان، بهشت آسمانی،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 انعکاس جوهری جهان، بارداری و زایش،</w:t>
      </w:r>
    </w:p>
    <w:p>
      <w:pPr>
        <w:pStyle w:val="BookText"/>
        <w:rPr/>
      </w:pPr>
      <w:r>
        <w:rPr>
          <w:rFonts w:ascii="IRNazanin" w:hAnsi="IRNazanin" w:eastAsia="IRNazanin"/>
          <w:color w:val="111111"/>
          <w:sz w:val="28"/>
          <w:sz w:val="28"/>
          <w:szCs w:val="28"/>
          <w:rtl w:val="true"/>
          <w:lang w:bidi="fa-IR"/>
        </w:rPr>
        <w:t>تجملات و تزئینات، قدرت انسان بر طبیعت نیمه وحشی، کشت و زرع، امری فکری شده در</w:t>
      </w:r>
    </w:p>
    <w:p>
      <w:pPr>
        <w:pStyle w:val="BookText"/>
        <w:rPr/>
      </w:pPr>
      <w:r>
        <w:rPr>
          <w:rFonts w:ascii="IRNazanin" w:hAnsi="IRNazanin" w:eastAsia="IRNazanin"/>
          <w:color w:val="111111"/>
          <w:sz w:val="28"/>
          <w:sz w:val="28"/>
          <w:szCs w:val="28"/>
          <w:rtl w:val="true"/>
          <w:lang w:bidi="fa-IR"/>
        </w:rPr>
        <w:t>مقابل امری خودجوش، نظم، آگاهی، معنویت، شباهت، طراوت، زیبایی، حرکت، رویش، صفا</w:t>
      </w:r>
    </w:p>
    <w:p>
      <w:pPr>
        <w:pStyle w:val="BookText"/>
        <w:rPr/>
      </w:pPr>
      <w:r>
        <w:rPr>
          <w:rFonts w:ascii="IRNazanin" w:hAnsi="IRNazanin" w:eastAsia="IRNazanin"/>
          <w:color w:val="111111"/>
          <w:sz w:val="28"/>
          <w:sz w:val="28"/>
          <w:szCs w:val="28"/>
          <w:rtl w:val="true"/>
          <w:lang w:bidi="fa-IR"/>
        </w:rPr>
        <w:t>و الفت، عطر، رویایی جهانی، از نظر مولانا نماد روح و ازل، از نظر قرآن نماد</w:t>
      </w:r>
    </w:p>
    <w:p>
      <w:pPr>
        <w:pStyle w:val="BookText"/>
        <w:rPr/>
      </w:pPr>
      <w:r>
        <w:rPr>
          <w:rFonts w:ascii="IRNazanin" w:hAnsi="IRNazanin" w:eastAsia="IRNazanin"/>
          <w:color w:val="111111"/>
          <w:sz w:val="28"/>
          <w:sz w:val="28"/>
          <w:szCs w:val="28"/>
          <w:rtl w:val="true"/>
          <w:lang w:bidi="fa-IR"/>
        </w:rPr>
        <w:t>سعادت ابدی، از نظر لویی مایسنیون نماد عرفان، ازدواج حکمت ایرانی با خرد تمثیلی</w:t>
      </w:r>
    </w:p>
    <w:p>
      <w:pPr>
        <w:pStyle w:val="BookText"/>
        <w:rPr/>
      </w:pPr>
      <w:r>
        <w:rPr>
          <w:rFonts w:ascii="IRNazanin" w:hAnsi="IRNazanin" w:eastAsia="IRNazanin"/>
          <w:color w:val="111111"/>
          <w:sz w:val="28"/>
          <w:sz w:val="28"/>
          <w:szCs w:val="28"/>
          <w:rtl w:val="true"/>
          <w:lang w:bidi="fa-IR"/>
        </w:rPr>
        <w:t>درخت، در تمدن سرخ پوستان نماد الگوی جهان، رویش و کشت پدیده های زنده و درونی،</w:t>
      </w:r>
    </w:p>
    <w:p>
      <w:pPr>
        <w:pStyle w:val="BookText"/>
        <w:rPr/>
      </w:pPr>
      <w:r>
        <w:rPr>
          <w:rFonts w:ascii="IRNazanin" w:hAnsi="IRNazanin" w:eastAsia="IRNazanin"/>
          <w:color w:val="111111"/>
          <w:sz w:val="28"/>
          <w:sz w:val="28"/>
          <w:szCs w:val="28"/>
          <w:rtl w:val="true"/>
          <w:lang w:bidi="fa-IR"/>
        </w:rPr>
        <w:t>تکامل جسمانی و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در اشعار حسینی</w:t>
      </w:r>
    </w:p>
    <w:p>
      <w:pPr>
        <w:pStyle w:val="BookText"/>
        <w:rPr/>
      </w:pPr>
      <w:r>
        <w:rPr>
          <w:rFonts w:ascii="IRNazanin" w:hAnsi="IRNazanin" w:eastAsia="IRNazanin"/>
          <w:color w:val="111111"/>
          <w:sz w:val="28"/>
          <w:sz w:val="28"/>
          <w:szCs w:val="28"/>
          <w:rtl w:val="true"/>
          <w:lang w:bidi="fa-IR"/>
        </w:rPr>
        <w:t>نماد آرمان و اندیشه های حق طلبانه و یا نمادی برای کشور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پرواز،سبکی،</w:t>
      </w:r>
    </w:p>
    <w:p>
      <w:pPr>
        <w:pStyle w:val="BookText"/>
        <w:rPr/>
      </w:pPr>
      <w:r>
        <w:rPr>
          <w:rFonts w:ascii="IRNazanin" w:hAnsi="IRNazanin" w:eastAsia="IRNazanin"/>
          <w:color w:val="111111"/>
          <w:sz w:val="28"/>
          <w:sz w:val="28"/>
          <w:szCs w:val="28"/>
          <w:rtl w:val="true"/>
          <w:lang w:bidi="fa-IR"/>
        </w:rPr>
        <w:t>خروج از جسمیت و آزادی، حال روح 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روحانی، گذر بر جسم اثیری، قدرت، در</w:t>
      </w:r>
    </w:p>
    <w:p>
      <w:pPr>
        <w:pStyle w:val="BookText"/>
        <w:rPr/>
      </w:pPr>
      <w:r>
        <w:rPr>
          <w:rFonts w:ascii="IRNazanin" w:hAnsi="IRNazanin" w:eastAsia="IRNazanin"/>
          <w:color w:val="111111"/>
          <w:sz w:val="28"/>
          <w:sz w:val="28"/>
          <w:szCs w:val="28"/>
          <w:rtl w:val="true"/>
          <w:lang w:bidi="fa-IR"/>
        </w:rPr>
        <w:t>سنت مسیحی نماد نفخه و روح، در انجیل نماد معنویت، نماد جابجایی و رهایی از محل</w:t>
      </w:r>
    </w:p>
    <w:p>
      <w:pPr>
        <w:pStyle w:val="BookText"/>
        <w:rPr/>
      </w:pPr>
      <w:r>
        <w:rPr>
          <w:rFonts w:ascii="IRNazanin" w:hAnsi="IRNazanin" w:eastAsia="IRNazanin"/>
          <w:color w:val="111111"/>
          <w:sz w:val="28"/>
          <w:sz w:val="28"/>
          <w:szCs w:val="28"/>
          <w:rtl w:val="true"/>
          <w:lang w:bidi="fa-IR"/>
        </w:rPr>
        <w:t>سکونت و ارتقا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 متناسب، نماد عروج، مسافر، رویای سفر، پویایی و</w:t>
      </w:r>
    </w:p>
    <w:p>
      <w:pPr>
        <w:pStyle w:val="BookText"/>
        <w:rPr/>
      </w:pPr>
      <w:r>
        <w:rPr>
          <w:rFonts w:ascii="IRNazanin" w:hAnsi="IRNazanin" w:eastAsia="IRNazanin"/>
          <w:color w:val="111111"/>
          <w:sz w:val="28"/>
          <w:sz w:val="28"/>
          <w:szCs w:val="28"/>
          <w:rtl w:val="true"/>
          <w:lang w:bidi="fa-IR"/>
        </w:rPr>
        <w:t>آزادی در نیروهای 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در اشعار حسینی</w:t>
      </w:r>
    </w:p>
    <w:p>
      <w:pPr>
        <w:pStyle w:val="BookText"/>
        <w:rPr/>
      </w:pPr>
      <w:r>
        <w:rPr>
          <w:rFonts w:ascii="IRNazanin" w:hAnsi="IRNazanin" w:eastAsia="IRNazanin"/>
          <w:color w:val="111111"/>
          <w:sz w:val="28"/>
          <w:sz w:val="28"/>
          <w:szCs w:val="28"/>
          <w:rtl w:val="true"/>
          <w:lang w:bidi="fa-IR"/>
        </w:rPr>
        <w:t>نماد صعود، عروج، رسیدن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کمال و نماد مبارزه ، قدرت است و سکون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برف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 در اشعار حسینی</w:t>
      </w:r>
    </w:p>
    <w:p>
      <w:pPr>
        <w:pStyle w:val="BookText"/>
        <w:rPr/>
      </w:pPr>
      <w:r>
        <w:rPr>
          <w:rFonts w:ascii="IRNazanin" w:hAnsi="IRNazanin" w:eastAsia="IRNazanin"/>
          <w:color w:val="111111"/>
          <w:sz w:val="28"/>
          <w:sz w:val="28"/>
          <w:szCs w:val="28"/>
          <w:rtl w:val="true"/>
          <w:lang w:bidi="fa-IR"/>
        </w:rPr>
        <w:t>نماد فضای خفقان آلود پیش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منجمد که به صورت</w:t>
      </w:r>
    </w:p>
    <w:p>
      <w:pPr>
        <w:pStyle w:val="BookText"/>
        <w:rPr/>
      </w:pPr>
      <w:r>
        <w:rPr>
          <w:rFonts w:ascii="IRNazanin" w:hAnsi="IRNazanin" w:eastAsia="IRNazanin"/>
          <w:color w:val="111111"/>
          <w:sz w:val="28"/>
          <w:sz w:val="28"/>
          <w:szCs w:val="28"/>
          <w:rtl w:val="true"/>
          <w:lang w:bidi="fa-IR"/>
        </w:rPr>
        <w:t>بلورهایی به شکل منشور مسدس القاعده متبلور می گردد و در فصل سرما از ابرها به</w:t>
      </w:r>
    </w:p>
    <w:p>
      <w:pPr>
        <w:pStyle w:val="BookText"/>
        <w:rPr/>
      </w:pPr>
      <w:r>
        <w:rPr>
          <w:rFonts w:ascii="IRNazanin" w:hAnsi="IRNazanin" w:eastAsia="IRNazanin"/>
          <w:color w:val="111111"/>
          <w:sz w:val="28"/>
          <w:sz w:val="28"/>
          <w:szCs w:val="28"/>
          <w:rtl w:val="true"/>
          <w:lang w:bidi="fa-IR"/>
        </w:rPr>
        <w:t>زمین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بهار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بهار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بره، بزغاله،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گیاه و یک تاج</w:t>
      </w:r>
    </w:p>
    <w:p>
      <w:pPr>
        <w:pStyle w:val="BookText"/>
        <w:rPr/>
      </w:pPr>
      <w:r>
        <w:rPr>
          <w:rFonts w:ascii="IRNazanin" w:hAnsi="IRNazanin" w:eastAsia="IRNazanin"/>
          <w:color w:val="111111"/>
          <w:sz w:val="28"/>
          <w:sz w:val="28"/>
          <w:szCs w:val="28"/>
          <w:rtl w:val="true"/>
          <w:lang w:bidi="fa-IR"/>
        </w:rPr>
        <w:t>گل نماد زایش، رویش، پرورش و طراوت است و متعلق به هرمس نماد پیک خدایان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توالی فصول، نماد</w:t>
      </w:r>
    </w:p>
    <w:p>
      <w:pPr>
        <w:pStyle w:val="BookText"/>
        <w:rPr/>
      </w:pPr>
      <w:r>
        <w:rPr>
          <w:rFonts w:ascii="IRNazanin" w:hAnsi="IRNazanin" w:eastAsia="IRNazanin"/>
          <w:color w:val="111111"/>
          <w:sz w:val="28"/>
          <w:sz w:val="28"/>
          <w:szCs w:val="28"/>
          <w:rtl w:val="true"/>
          <w:lang w:bidi="fa-IR"/>
        </w:rPr>
        <w:t>زندگی، مراحل حرکت، تولد،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پختگی، زوال، بازگشت ابدی و نماد تناوب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یی</w:t>
      </w:r>
    </w:p>
    <w:p>
      <w:pPr>
        <w:pStyle w:val="BookText"/>
        <w:rPr/>
      </w:pPr>
      <w:r>
        <w:rPr>
          <w:rFonts w:ascii="IRNazanin" w:hAnsi="IRNazanin" w:eastAsia="IRNazanin"/>
          <w:color w:val="111111"/>
          <w:sz w:val="28"/>
          <w:sz w:val="28"/>
          <w:szCs w:val="28"/>
          <w:rtl w:val="true"/>
          <w:lang w:bidi="fa-IR"/>
        </w:rPr>
        <w:t>و شروع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شعر مقاومت</w:t>
      </w:r>
    </w:p>
    <w:p>
      <w:pPr>
        <w:pStyle w:val="BookText"/>
        <w:rPr/>
      </w:pPr>
      <w:r>
        <w:rPr>
          <w:rFonts w:ascii="IRNazanin" w:hAnsi="IRNazanin" w:eastAsia="IRNazanin"/>
          <w:color w:val="111111"/>
          <w:sz w:val="28"/>
          <w:sz w:val="28"/>
          <w:szCs w:val="28"/>
          <w:rtl w:val="true"/>
          <w:lang w:bidi="fa-IR"/>
        </w:rPr>
        <w:t>بعد از انقلاب حسینی نماد آغازی دوباره، آمدن زیبایی و خوبی بعد از زشتی و پلیدی</w:t>
      </w:r>
    </w:p>
    <w:p>
      <w:pPr>
        <w:pStyle w:val="BookText"/>
        <w:rPr/>
      </w:pPr>
      <w:r>
        <w:rPr>
          <w:rFonts w:ascii="IRNazanin" w:hAnsi="IRNazanin" w:eastAsia="IRNazanin"/>
          <w:color w:val="111111"/>
          <w:sz w:val="28"/>
          <w:sz w:val="28"/>
          <w:szCs w:val="28"/>
          <w:rtl w:val="true"/>
          <w:lang w:bidi="fa-IR"/>
        </w:rPr>
        <w:t>و زندگی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شروعی مجدد برای یک زندگی و به سوی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گاهی این واژه</w:t>
      </w:r>
    </w:p>
    <w:p>
      <w:pPr>
        <w:pStyle w:val="BookText"/>
        <w:rPr/>
      </w:pPr>
      <w:r>
        <w:rPr>
          <w:rFonts w:ascii="IRNazanin" w:hAnsi="IRNazanin" w:eastAsia="IRNazanin"/>
          <w:color w:val="111111"/>
          <w:sz w:val="28"/>
          <w:sz w:val="28"/>
          <w:szCs w:val="28"/>
          <w:rtl w:val="true"/>
          <w:lang w:bidi="fa-IR"/>
        </w:rPr>
        <w:t>را در نماد طراوت، شکوفایی و خرمی و بوی خوش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نقاشیها عرضه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از میوه</w:t>
      </w:r>
    </w:p>
    <w:p>
      <w:pPr>
        <w:pStyle w:val="BookText"/>
        <w:rPr/>
      </w:pPr>
      <w:r>
        <w:rPr>
          <w:rFonts w:ascii="IRNazanin" w:hAnsi="IRNazanin" w:eastAsia="IRNazanin"/>
          <w:color w:val="111111"/>
          <w:sz w:val="28"/>
          <w:sz w:val="28"/>
          <w:szCs w:val="28"/>
          <w:rtl w:val="true"/>
          <w:lang w:bidi="fa-IR"/>
        </w:rPr>
        <w:t>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 تلاش و سرزندگی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متعلق به</w:t>
      </w:r>
    </w:p>
    <w:p>
      <w:pPr>
        <w:pStyle w:val="BookText"/>
        <w:rPr/>
      </w:pPr>
      <w:r>
        <w:rPr>
          <w:rFonts w:ascii="IRNazanin" w:hAnsi="IRNazanin" w:eastAsia="IRNazanin"/>
          <w:color w:val="111111"/>
          <w:sz w:val="28"/>
          <w:sz w:val="28"/>
          <w:szCs w:val="28"/>
          <w:rtl w:val="true"/>
          <w:lang w:bidi="fa-IR"/>
        </w:rPr>
        <w:t>دیونوسوس خدای تاکستان ها توالی فصول نماد ضرباهنگ زندگی و مراحل حرکت و رشد چون</w:t>
      </w:r>
    </w:p>
    <w:p>
      <w:pPr>
        <w:pStyle w:val="BookText"/>
        <w:rPr/>
      </w:pPr>
      <w:r>
        <w:rPr>
          <w:rFonts w:ascii="IRNazanin" w:hAnsi="IRNazanin" w:eastAsia="IRNazanin"/>
          <w:color w:val="111111"/>
          <w:sz w:val="28"/>
          <w:sz w:val="28"/>
          <w:szCs w:val="28"/>
          <w:rtl w:val="true"/>
          <w:lang w:bidi="fa-IR"/>
        </w:rPr>
        <w:t>تولد،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پختگی،زوال، بازگشت ابدی و نماد تناوب دروه یی و شروع همیشگی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در اشعار</w:t>
      </w:r>
    </w:p>
    <w:p>
      <w:pPr>
        <w:pStyle w:val="BookText"/>
        <w:rPr/>
      </w:pPr>
      <w:r>
        <w:rPr>
          <w:rFonts w:ascii="IRNazanin" w:hAnsi="IRNazanin" w:eastAsia="IRNazanin"/>
          <w:color w:val="111111"/>
          <w:sz w:val="28"/>
          <w:sz w:val="28"/>
          <w:szCs w:val="28"/>
          <w:rtl w:val="true"/>
          <w:lang w:bidi="fa-IR"/>
        </w:rPr>
        <w:t>حسینی، نماد مرگ، فقدان، معنویت، ناامیدی و دنیاست که شهیدان با سفری سرخ از آن</w:t>
      </w:r>
    </w:p>
    <w:p>
      <w:pPr>
        <w:pStyle w:val="BookText"/>
        <w:rPr/>
      </w:pPr>
      <w:r>
        <w:rPr>
          <w:rFonts w:ascii="IRNazanin" w:hAnsi="IRNazanin" w:eastAsia="IRNazanin"/>
          <w:color w:val="111111"/>
          <w:sz w:val="28"/>
          <w:sz w:val="28"/>
          <w:szCs w:val="28"/>
          <w:rtl w:val="true"/>
          <w:lang w:bidi="fa-IR"/>
        </w:rPr>
        <w:t>گذر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پر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شمنی گری پر نماد</w:t>
      </w:r>
    </w:p>
    <w:p>
      <w:pPr>
        <w:pStyle w:val="BookText"/>
        <w:rPr/>
      </w:pPr>
      <w:r>
        <w:rPr>
          <w:rFonts w:ascii="IRNazanin" w:hAnsi="IRNazanin" w:eastAsia="IRNazanin"/>
          <w:color w:val="111111"/>
          <w:sz w:val="28"/>
          <w:sz w:val="28"/>
          <w:szCs w:val="28"/>
          <w:rtl w:val="true"/>
          <w:lang w:bidi="fa-IR"/>
        </w:rPr>
        <w:t>عرج آسمانی، دیده داری و غیب گویی است در بسیاری از تمدن ها وابسته به نمادگرایی</w:t>
      </w:r>
    </w:p>
    <w:p>
      <w:pPr>
        <w:pStyle w:val="BookText"/>
        <w:rPr/>
      </w:pPr>
      <w:r>
        <w:rPr>
          <w:rFonts w:ascii="IRNazanin" w:hAnsi="IRNazanin" w:eastAsia="IRNazanin"/>
          <w:color w:val="111111"/>
          <w:sz w:val="28"/>
          <w:sz w:val="28"/>
          <w:szCs w:val="28"/>
          <w:rtl w:val="true"/>
          <w:lang w:bidi="fa-IR"/>
        </w:rPr>
        <w:t>قمری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رشد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ایروکوآها پر نماد نیایش برای 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سرخپوستان نمادگرایی دوگانه دارد یکی نیروی عروج و دوم نیروی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اعتدال ربیعی نماد نذر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جلوگیری از دعواها، تقویت، باروری،</w:t>
      </w:r>
    </w:p>
    <w:p>
      <w:pPr>
        <w:pStyle w:val="BookText"/>
        <w:rPr/>
      </w:pPr>
      <w:r>
        <w:rPr>
          <w:rFonts w:ascii="IRNazanin" w:hAnsi="IRNazanin" w:eastAsia="IRNazanin"/>
          <w:color w:val="111111"/>
          <w:sz w:val="28"/>
          <w:sz w:val="28"/>
          <w:szCs w:val="28"/>
          <w:rtl w:val="true"/>
          <w:lang w:bidi="fa-IR"/>
        </w:rPr>
        <w:t>تولید، حفاظت در برابر ارواح خبیثه، در استرالیا نماد خود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w:t>
      </w:r>
    </w:p>
    <w:p>
      <w:pPr>
        <w:pStyle w:val="BookText"/>
        <w:rPr/>
      </w:pPr>
      <w:r>
        <w:rPr>
          <w:rFonts w:ascii="IRNazanin" w:hAnsi="IRNazanin" w:eastAsia="IRNazanin"/>
          <w:color w:val="111111"/>
          <w:sz w:val="28"/>
          <w:sz w:val="28"/>
          <w:szCs w:val="28"/>
          <w:rtl w:val="true"/>
          <w:lang w:bidi="fa-IR"/>
        </w:rPr>
        <w:t>جادویی، تزیین، قدرت، آزادی و استمرار حکومت ، در میان مصریان نماد عدالت و از</w:t>
      </w:r>
    </w:p>
    <w:p>
      <w:pPr>
        <w:pStyle w:val="BookText"/>
        <w:rPr/>
      </w:pPr>
      <w:r>
        <w:rPr>
          <w:rFonts w:ascii="IRNazanin" w:hAnsi="IRNazanin" w:eastAsia="IRNazanin"/>
          <w:color w:val="111111"/>
          <w:sz w:val="28"/>
          <w:sz w:val="28"/>
          <w:szCs w:val="28"/>
          <w:rtl w:val="true"/>
          <w:lang w:bidi="fa-IR"/>
        </w:rPr>
        <w:t>نگاه مفسران نماد قربانی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در اشعار حسینی</w:t>
      </w:r>
    </w:p>
    <w:p>
      <w:pPr>
        <w:pStyle w:val="BookText"/>
        <w:rPr/>
      </w:pPr>
      <w:r>
        <w:rPr>
          <w:rFonts w:ascii="IRNazanin" w:hAnsi="IRNazanin" w:eastAsia="IRNazanin"/>
          <w:color w:val="111111"/>
          <w:sz w:val="28"/>
          <w:sz w:val="28"/>
          <w:szCs w:val="28"/>
          <w:rtl w:val="true"/>
          <w:lang w:bidi="fa-IR"/>
        </w:rPr>
        <w:t>نماد پرواز، قدرت، آزادی، صعود و عروج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پروانه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نماد سبکی،</w:t>
      </w:r>
    </w:p>
    <w:p>
      <w:pPr>
        <w:pStyle w:val="BookText"/>
        <w:rPr/>
      </w:pPr>
      <w:r>
        <w:rPr>
          <w:rFonts w:ascii="IRNazanin" w:hAnsi="IRNazanin" w:eastAsia="IRNazanin"/>
          <w:color w:val="111111"/>
          <w:sz w:val="28"/>
          <w:sz w:val="28"/>
          <w:szCs w:val="28"/>
          <w:rtl w:val="true"/>
          <w:lang w:bidi="fa-IR"/>
        </w:rPr>
        <w:t>ناپایداری، عشق در سوختن، در ژاپن نماد زن، دو پروانه نماد سعادت در زندگی</w:t>
      </w:r>
    </w:p>
    <w:p>
      <w:pPr>
        <w:pStyle w:val="BookText"/>
        <w:rPr/>
      </w:pPr>
      <w:r>
        <w:rPr>
          <w:rFonts w:ascii="IRNazanin" w:hAnsi="IRNazanin" w:eastAsia="IRNazanin"/>
          <w:color w:val="111111"/>
          <w:sz w:val="28"/>
          <w:sz w:val="28"/>
          <w:szCs w:val="28"/>
          <w:rtl w:val="true"/>
          <w:lang w:bidi="fa-IR"/>
        </w:rPr>
        <w:t>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لطافتش نماد روح مسافر است و دیدن پروانه نماد دیدار با یک</w:t>
      </w:r>
    </w:p>
    <w:p>
      <w:pPr>
        <w:pStyle w:val="BookText"/>
        <w:rPr/>
      </w:pPr>
      <w:r>
        <w:rPr>
          <w:rFonts w:ascii="IRNazanin" w:hAnsi="IRNazanin" w:eastAsia="IRNazanin"/>
          <w:color w:val="111111"/>
          <w:sz w:val="28"/>
          <w:sz w:val="28"/>
          <w:szCs w:val="28"/>
          <w:rtl w:val="true"/>
          <w:lang w:bidi="fa-IR"/>
        </w:rPr>
        <w:t>آشنا یا مرگ یا قوم و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زندگی دوباره، در جهان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ویتنامی نماد</w:t>
      </w:r>
    </w:p>
    <w:p>
      <w:pPr>
        <w:pStyle w:val="BookText"/>
        <w:rPr/>
      </w:pPr>
      <w:r>
        <w:rPr>
          <w:rFonts w:ascii="IRNazanin" w:hAnsi="IRNazanin" w:eastAsia="IRNazanin"/>
          <w:color w:val="111111"/>
          <w:sz w:val="28"/>
          <w:sz w:val="28"/>
          <w:szCs w:val="28"/>
          <w:rtl w:val="true"/>
          <w:lang w:bidi="fa-IR"/>
        </w:rPr>
        <w:t>عمر طولانی در ارتباط با گل داوودی نماد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نماد روحی رها شده</w:t>
      </w:r>
    </w:p>
    <w:p>
      <w:pPr>
        <w:pStyle w:val="BookText"/>
        <w:rPr/>
      </w:pPr>
      <w:r>
        <w:rPr>
          <w:rFonts w:ascii="IRNazanin" w:hAnsi="IRNazanin" w:eastAsia="IRNazanin"/>
          <w:color w:val="111111"/>
          <w:sz w:val="28"/>
          <w:sz w:val="28"/>
          <w:szCs w:val="28"/>
          <w:rtl w:val="true"/>
          <w:lang w:bidi="fa-IR"/>
        </w:rPr>
        <w:t>از پوشش جسمانی که نیک سگال و بختیار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زیبایی، شادی،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آزتک ها نماد روح یا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روح یک جنگجو به دلیل آتش خورشیدی و</w:t>
      </w:r>
    </w:p>
    <w:p>
      <w:pPr>
        <w:pStyle w:val="BookText"/>
        <w:rPr/>
      </w:pPr>
      <w:r>
        <w:rPr>
          <w:rFonts w:ascii="IRNazanin" w:hAnsi="IRNazanin" w:eastAsia="IRNazanin"/>
          <w:color w:val="111111"/>
          <w:sz w:val="28"/>
          <w:sz w:val="28"/>
          <w:szCs w:val="28"/>
          <w:rtl w:val="true"/>
          <w:lang w:bidi="fa-IR"/>
        </w:rPr>
        <w:t>روزانه در مکزیک نماد خورشید سیاه و آتش اهریمنی پنهان، مرگ و زندگی، مرکز جهان،</w:t>
      </w:r>
    </w:p>
    <w:p>
      <w:pPr>
        <w:pStyle w:val="BookText"/>
        <w:rPr/>
      </w:pPr>
      <w:r>
        <w:rPr>
          <w:rFonts w:ascii="IRNazanin" w:hAnsi="IRNazanin" w:eastAsia="IRNazanin"/>
          <w:color w:val="111111"/>
          <w:sz w:val="28"/>
          <w:sz w:val="28"/>
          <w:szCs w:val="28"/>
          <w:rtl w:val="true"/>
          <w:lang w:bidi="fa-IR"/>
        </w:rPr>
        <w:t xml:space="preserve">زندگی دوباره و خروج روح از جسم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 در اشعار</w:t>
      </w:r>
    </w:p>
    <w:p>
      <w:pPr>
        <w:pStyle w:val="BookText"/>
        <w:rPr/>
      </w:pPr>
      <w:r>
        <w:rPr>
          <w:rFonts w:ascii="IRNazanin" w:hAnsi="IRNazanin" w:eastAsia="IRNazanin"/>
          <w:color w:val="111111"/>
          <w:sz w:val="28"/>
          <w:sz w:val="28"/>
          <w:szCs w:val="28"/>
          <w:rtl w:val="true"/>
          <w:lang w:bidi="fa-IR"/>
        </w:rPr>
        <w:t>حسینی به خاطر طبعش نماد تولد مجدد با توجه به جثه سبکش نماد روح، شهادت ،</w:t>
      </w:r>
    </w:p>
    <w:p>
      <w:pPr>
        <w:pStyle w:val="BookText"/>
        <w:rPr/>
      </w:pPr>
      <w:r>
        <w:rPr>
          <w:rFonts w:ascii="IRNazanin" w:hAnsi="IRNazanin" w:eastAsia="IRNazanin"/>
          <w:color w:val="111111"/>
          <w:sz w:val="28"/>
          <w:sz w:val="28"/>
          <w:szCs w:val="28"/>
          <w:rtl w:val="true"/>
          <w:lang w:bidi="fa-IR"/>
        </w:rPr>
        <w:t>جانبازی و حرکت به سوی روشنایی 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پولاد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پولاد آهنی سخت دارای</w:t>
      </w:r>
    </w:p>
    <w:p>
      <w:pPr>
        <w:pStyle w:val="BookText"/>
        <w:rPr/>
      </w:pPr>
      <w:r>
        <w:rPr>
          <w:rFonts w:ascii="IRNazanin" w:hAnsi="IRNazanin" w:eastAsia="IRNazanin"/>
          <w:color w:val="111111"/>
          <w:sz w:val="28"/>
          <w:sz w:val="28"/>
          <w:szCs w:val="28"/>
          <w:rtl w:val="true"/>
          <w:lang w:bidi="fa-IR"/>
        </w:rPr>
        <w:t>زغال، از چدن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شکننده، در حرارت زیاد قابل انعطاف است</w:t>
      </w:r>
    </w:p>
    <w:p>
      <w:pPr>
        <w:pStyle w:val="BookText"/>
        <w:rPr/>
      </w:pPr>
      <w:r>
        <w:rPr>
          <w:rFonts w:ascii="IRNazanin" w:hAnsi="IRNazanin" w:eastAsia="IRNazanin"/>
          <w:color w:val="111111"/>
          <w:sz w:val="28"/>
          <w:sz w:val="28"/>
          <w:szCs w:val="28"/>
          <w:rtl w:val="true"/>
          <w:lang w:bidi="fa-IR"/>
        </w:rPr>
        <w:t>و زودتر از آهن گداخته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پولاد، همانند طبیعتش</w:t>
      </w:r>
    </w:p>
    <w:p>
      <w:pPr>
        <w:pStyle w:val="BookText"/>
        <w:rPr/>
      </w:pPr>
      <w:r>
        <w:rPr>
          <w:rFonts w:ascii="IRNazanin" w:hAnsi="IRNazanin" w:eastAsia="IRNazanin"/>
          <w:color w:val="111111"/>
          <w:sz w:val="28"/>
          <w:sz w:val="28"/>
          <w:szCs w:val="28"/>
          <w:rtl w:val="true"/>
          <w:lang w:bidi="fa-IR"/>
        </w:rPr>
        <w:t>در اشعار حسینی نماد سختی، استحکام، پایداری و استقامت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جنگل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 نماد رازآمیز</w:t>
      </w:r>
    </w:p>
    <w:p>
      <w:pPr>
        <w:pStyle w:val="BookText"/>
        <w:rPr/>
      </w:pPr>
      <w:r>
        <w:rPr>
          <w:rFonts w:ascii="IRNazanin" w:hAnsi="IRNazanin" w:eastAsia="IRNazanin"/>
          <w:color w:val="111111"/>
          <w:sz w:val="28"/>
          <w:sz w:val="28"/>
          <w:szCs w:val="28"/>
          <w:rtl w:val="true"/>
          <w:lang w:bidi="fa-IR"/>
        </w:rPr>
        <w:t>بودن، توحش، قدرت، زندگی و مرگ توأمان، جرم، برکت و خیر، ربط و پیوند، واسط میان</w:t>
      </w:r>
    </w:p>
    <w:p>
      <w:pPr>
        <w:pStyle w:val="BookText"/>
        <w:rPr/>
      </w:pPr>
      <w:r>
        <w:rPr>
          <w:rFonts w:ascii="IRNazanin" w:hAnsi="IRNazanin" w:eastAsia="IRNazanin"/>
          <w:color w:val="111111"/>
          <w:sz w:val="28"/>
          <w:sz w:val="28"/>
          <w:szCs w:val="28"/>
          <w:rtl w:val="true"/>
          <w:lang w:bidi="fa-IR"/>
        </w:rPr>
        <w:t>زمین و آسمان، مادر، اضطراب، آرامش، فشردگی قلب، پیوستگی خاطر، کوه، دریا، هوا،</w:t>
      </w:r>
    </w:p>
    <w:p>
      <w:pPr>
        <w:pStyle w:val="BookText"/>
        <w:rPr/>
      </w:pPr>
      <w:r>
        <w:rPr>
          <w:rFonts w:ascii="IRNazanin" w:hAnsi="IRNazanin" w:eastAsia="IRNazanin"/>
          <w:color w:val="111111"/>
          <w:sz w:val="28"/>
          <w:sz w:val="28"/>
          <w:szCs w:val="28"/>
          <w:rtl w:val="true"/>
          <w:lang w:bidi="fa-IR"/>
        </w:rPr>
        <w:t>ساکت، سبز، مخفی، پر سایه، اقیانوس ، ناخودآگاه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456-452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 در اشعار حسینی</w:t>
      </w:r>
    </w:p>
    <w:p>
      <w:pPr>
        <w:pStyle w:val="BookText"/>
        <w:rPr/>
      </w:pPr>
      <w:r>
        <w:rPr>
          <w:rFonts w:ascii="IRNazanin" w:hAnsi="IRNazanin" w:eastAsia="IRNazanin"/>
          <w:color w:val="111111"/>
          <w:sz w:val="28"/>
          <w:sz w:val="28"/>
          <w:szCs w:val="28"/>
          <w:rtl w:val="true"/>
          <w:lang w:bidi="fa-IR"/>
        </w:rPr>
        <w:t>نماد خطر و مرگی نزدیک به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آوردن این واژه حالتی رازآمیز را</w:t>
      </w:r>
    </w:p>
    <w:p>
      <w:pPr>
        <w:pStyle w:val="BookText"/>
        <w:rPr/>
      </w:pPr>
      <w:r>
        <w:rPr>
          <w:rFonts w:ascii="IRNazanin" w:hAnsi="IRNazanin" w:eastAsia="IRNazanin"/>
          <w:color w:val="111111"/>
          <w:sz w:val="28"/>
          <w:sz w:val="28"/>
          <w:szCs w:val="28"/>
          <w:rtl w:val="true"/>
          <w:lang w:bidi="fa-IR"/>
        </w:rPr>
        <w:t>بازگو و در عین حال، اتفاقی در شرف وقوع را به مخاطب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چلچله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چلچله را پیک بهار</w:t>
      </w:r>
    </w:p>
    <w:p>
      <w:pPr>
        <w:pStyle w:val="BookText"/>
        <w:rPr/>
      </w:pP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باستان برای رفت و برگشت پرستو زمانی معین را مشخص کرده اند</w:t>
      </w:r>
    </w:p>
    <w:p>
      <w:pPr>
        <w:pStyle w:val="BookText"/>
        <w:rPr/>
      </w:pPr>
      <w:r>
        <w:rPr>
          <w:rFonts w:ascii="IRNazanin" w:hAnsi="IRNazanin" w:eastAsia="IRNazanin"/>
          <w:color w:val="111111"/>
          <w:sz w:val="28"/>
          <w:sz w:val="28"/>
          <w:szCs w:val="28"/>
          <w:rtl w:val="true"/>
          <w:lang w:bidi="fa-IR"/>
        </w:rPr>
        <w:t>روز بازگشت آن را اعتدال ربیعی مصادف با جشن های باروری دانسته اند و ارتباط با</w:t>
      </w:r>
    </w:p>
    <w:p>
      <w:pPr>
        <w:pStyle w:val="BookText"/>
        <w:rPr/>
      </w:pPr>
      <w:r>
        <w:rPr>
          <w:rFonts w:ascii="IRNazanin" w:hAnsi="IRNazanin" w:eastAsia="IRNazanin"/>
          <w:color w:val="111111"/>
          <w:sz w:val="28"/>
          <w:sz w:val="28"/>
          <w:szCs w:val="28"/>
          <w:rtl w:val="true"/>
          <w:lang w:bidi="fa-IR"/>
        </w:rPr>
        <w:t>افسانه هایی دارد که دختران با خوردن تخم پرستو بارور می شدند پسمی توان آن را</w:t>
      </w:r>
    </w:p>
    <w:p>
      <w:pPr>
        <w:pStyle w:val="BookText"/>
        <w:rPr/>
      </w:pPr>
      <w:r>
        <w:rPr>
          <w:rFonts w:ascii="IRNazanin" w:hAnsi="IRNazanin" w:eastAsia="IRNazanin"/>
          <w:color w:val="111111"/>
          <w:sz w:val="28"/>
          <w:sz w:val="28"/>
          <w:szCs w:val="28"/>
          <w:rtl w:val="true"/>
          <w:lang w:bidi="fa-IR"/>
        </w:rPr>
        <w:t>نماد پیک بهار، سفر و باروری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بازگشت ابدی و اعلام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افسانه های سلتی نماد باروری، تناوب و بهار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بامبارهای</w:t>
      </w:r>
    </w:p>
    <w:p>
      <w:pPr>
        <w:pStyle w:val="BookText"/>
        <w:rPr/>
      </w:pPr>
      <w:r>
        <w:rPr>
          <w:rFonts w:ascii="IRNazanin" w:hAnsi="IRNazanin" w:eastAsia="IRNazanin"/>
          <w:color w:val="111111"/>
          <w:sz w:val="28"/>
          <w:sz w:val="28"/>
          <w:szCs w:val="28"/>
          <w:rtl w:val="true"/>
          <w:lang w:bidi="fa-IR"/>
        </w:rPr>
        <w:t>مالی پرستو نماد باروری ، خلوص و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پرستو نماد</w:t>
      </w:r>
    </w:p>
    <w:p>
      <w:pPr>
        <w:pStyle w:val="BookText"/>
        <w:rPr/>
      </w:pPr>
      <w:r>
        <w:rPr>
          <w:rFonts w:ascii="IRNazanin" w:hAnsi="IRNazanin" w:eastAsia="IRNazanin"/>
          <w:color w:val="111111"/>
          <w:sz w:val="28"/>
          <w:sz w:val="28"/>
          <w:szCs w:val="28"/>
          <w:rtl w:val="true"/>
          <w:lang w:bidi="fa-IR"/>
        </w:rPr>
        <w:t>چشم پوشی واگذاری و مصاحبت نیکو است برای ایرانیان چلچله ، پرستو نماد تنهایی،</w:t>
      </w:r>
    </w:p>
    <w:p>
      <w:pPr>
        <w:pStyle w:val="BookText"/>
        <w:rPr/>
      </w:pPr>
      <w:r>
        <w:rPr>
          <w:rFonts w:ascii="IRNazanin" w:hAnsi="IRNazanin" w:eastAsia="IRNazanin"/>
          <w:color w:val="111111"/>
          <w:sz w:val="28"/>
          <w:sz w:val="28"/>
          <w:szCs w:val="28"/>
          <w:rtl w:val="true"/>
          <w:lang w:bidi="fa-IR"/>
        </w:rPr>
        <w:t>هجرت و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طبیعتش</w:t>
      </w:r>
    </w:p>
    <w:p>
      <w:pPr>
        <w:pStyle w:val="BookText"/>
        <w:rPr/>
      </w:pPr>
      <w:r>
        <w:rPr>
          <w:rFonts w:ascii="IRNazanin" w:hAnsi="IRNazanin" w:eastAsia="IRNazanin"/>
          <w:color w:val="111111"/>
          <w:sz w:val="28"/>
          <w:sz w:val="28"/>
          <w:szCs w:val="28"/>
          <w:rtl w:val="true"/>
          <w:lang w:bidi="fa-IR"/>
        </w:rPr>
        <w:t>نماد هجرت و دوری است در ادبیات دفاع مقدس خصوصاً اشعار حسینی نماد رزمندگان و</w:t>
      </w:r>
    </w:p>
    <w:p>
      <w:pPr>
        <w:pStyle w:val="BookText"/>
        <w:rPr/>
      </w:pPr>
      <w:r>
        <w:rPr>
          <w:rFonts w:ascii="IRNazanin" w:hAnsi="IRNazanin" w:eastAsia="IRNazanin"/>
          <w:color w:val="111111"/>
          <w:sz w:val="28"/>
          <w:sz w:val="28"/>
          <w:szCs w:val="28"/>
          <w:rtl w:val="true"/>
          <w:lang w:bidi="fa-IR"/>
        </w:rPr>
        <w:t>اسیران جنگی است که پس از دوری و جدایی از خانه و کاشانه خود به وطن بازمی</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چشمه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از نظر جهانی</w:t>
      </w:r>
    </w:p>
    <w:p>
      <w:pPr>
        <w:pStyle w:val="BookText"/>
        <w:rPr/>
      </w:pPr>
      <w:r>
        <w:rPr>
          <w:rFonts w:ascii="IRNazanin" w:hAnsi="IRNazanin" w:eastAsia="IRNazanin"/>
          <w:color w:val="111111"/>
          <w:sz w:val="28"/>
          <w:sz w:val="28"/>
          <w:szCs w:val="28"/>
          <w:rtl w:val="true"/>
          <w:lang w:bidi="fa-IR"/>
        </w:rPr>
        <w:t>نماد قداست است زیرا اولین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کیهانی اساسی است که بدون آن باروری و رشد</w:t>
      </w:r>
    </w:p>
    <w:p>
      <w:pPr>
        <w:pStyle w:val="BookText"/>
        <w:rPr/>
      </w:pP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نماد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پاکی و خلوص است نماد زندگی،</w:t>
      </w:r>
    </w:p>
    <w:p>
      <w:pPr>
        <w:pStyle w:val="BookText"/>
        <w:rPr/>
      </w:pPr>
      <w:r>
        <w:rPr>
          <w:rFonts w:ascii="IRNazanin" w:hAnsi="IRNazanin" w:eastAsia="IRNazanin"/>
          <w:color w:val="111111"/>
          <w:sz w:val="28"/>
          <w:sz w:val="28"/>
          <w:szCs w:val="28"/>
          <w:rtl w:val="true"/>
          <w:lang w:bidi="fa-IR"/>
        </w:rPr>
        <w:t>جاودانگی جوانی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چشمه نماد خدایانی است که شفا می</w:t>
      </w:r>
    </w:p>
    <w:p>
      <w:pPr>
        <w:pStyle w:val="BookText"/>
        <w:rPr/>
      </w:pPr>
      <w:r>
        <w:rPr>
          <w:rFonts w:ascii="IRNazanin" w:hAnsi="IRNazanin" w:eastAsia="IRNazanin"/>
          <w:color w:val="111111"/>
          <w:sz w:val="28"/>
          <w:sz w:val="28"/>
          <w:szCs w:val="28"/>
          <w:rtl w:val="true"/>
          <w:lang w:bidi="fa-IR"/>
        </w:rPr>
        <w:t>دهند و جنگجویان مرده را زنده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ایرلندی ها نماد شفادهندگی است</w:t>
      </w:r>
    </w:p>
    <w:p>
      <w:pPr>
        <w:pStyle w:val="BookText"/>
        <w:rPr/>
      </w:pPr>
      <w:r>
        <w:rPr>
          <w:rFonts w:ascii="IRNazanin" w:hAnsi="IRNazanin" w:eastAsia="IRNazanin"/>
          <w:color w:val="111111"/>
          <w:sz w:val="28"/>
          <w:sz w:val="28"/>
          <w:szCs w:val="28"/>
          <w:rtl w:val="true"/>
          <w:lang w:bidi="fa-IR"/>
        </w:rPr>
        <w:t>زیرا زخمی های توآتاده دان را در چشمه می انداختند تا شفا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دیانسخت خدای</w:t>
      </w:r>
    </w:p>
    <w:p>
      <w:pPr>
        <w:pStyle w:val="BookText"/>
        <w:rPr/>
      </w:pPr>
      <w:r>
        <w:rPr>
          <w:rFonts w:ascii="IRNazanin" w:hAnsi="IRNazanin" w:eastAsia="IRNazanin"/>
          <w:color w:val="111111"/>
          <w:sz w:val="28"/>
          <w:sz w:val="28"/>
          <w:szCs w:val="28"/>
          <w:rtl w:val="true"/>
          <w:lang w:bidi="fa-IR"/>
        </w:rPr>
        <w:t>پزشکی از تمام گیاهانی که در ایرلند می رویند قلمه ای در چشمه کاشته بود در این</w:t>
      </w:r>
    </w:p>
    <w:p>
      <w:pPr>
        <w:pStyle w:val="BookText"/>
        <w:rPr/>
      </w:pPr>
      <w:r>
        <w:rPr>
          <w:rFonts w:ascii="IRNazanin" w:hAnsi="IRNazanin" w:eastAsia="IRNazanin"/>
          <w:color w:val="111111"/>
          <w:sz w:val="28"/>
          <w:sz w:val="28"/>
          <w:szCs w:val="28"/>
          <w:rtl w:val="true"/>
          <w:lang w:bidi="fa-IR"/>
        </w:rPr>
        <w:t>حالت چشمه نماد احیا و تزکیه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سلتی نماد</w:t>
      </w:r>
    </w:p>
    <w:p>
      <w:pPr>
        <w:pStyle w:val="BookText"/>
        <w:rPr/>
      </w:pPr>
      <w:r>
        <w:rPr>
          <w:rFonts w:ascii="IRNazanin" w:hAnsi="IRNazanin" w:eastAsia="IRNazanin"/>
          <w:color w:val="111111"/>
          <w:sz w:val="28"/>
          <w:sz w:val="28"/>
          <w:szCs w:val="28"/>
          <w:rtl w:val="true"/>
          <w:lang w:bidi="fa-IR"/>
        </w:rPr>
        <w:t>دلیری و شجاعت است زیرا هر کس از آن بنوشد به گروه دلیران وارد می شود در فرهنگ</w:t>
      </w:r>
    </w:p>
    <w:p>
      <w:pPr>
        <w:pStyle w:val="BookText"/>
        <w:rPr/>
      </w:pPr>
      <w:r>
        <w:rPr>
          <w:rFonts w:ascii="IRNazanin" w:hAnsi="IRNazanin" w:eastAsia="IRNazanin"/>
          <w:color w:val="111111"/>
          <w:sz w:val="28"/>
          <w:sz w:val="28"/>
          <w:szCs w:val="28"/>
          <w:rtl w:val="true"/>
          <w:lang w:bidi="fa-IR"/>
        </w:rPr>
        <w:t>های سنتی نماد مبدأ زندگی، مبدأ تمام هستی، فرشته ، قدرت، برکت و تمام نیک بختی</w:t>
      </w:r>
    </w:p>
    <w:p>
      <w:pPr>
        <w:pStyle w:val="BookText"/>
        <w:rPr/>
      </w:pPr>
      <w:r>
        <w:rPr>
          <w:rFonts w:ascii="IRNazanin" w:hAnsi="IRNazanin" w:eastAsia="IRNazanin"/>
          <w:color w:val="111111"/>
          <w:sz w:val="28"/>
          <w:sz w:val="28"/>
          <w:szCs w:val="28"/>
          <w:rtl w:val="true"/>
          <w:lang w:bidi="fa-IR"/>
        </w:rPr>
        <w:t>ها، آگاهی، فراموشی در یونان باستان با نوشیدن آب لته یا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فراموشی تمامی</w:t>
      </w:r>
    </w:p>
    <w:p>
      <w:pPr>
        <w:pStyle w:val="BookText"/>
        <w:rPr/>
      </w:pPr>
      <w:r>
        <w:rPr>
          <w:rFonts w:ascii="IRNazanin" w:hAnsi="IRNazanin" w:eastAsia="IRNazanin"/>
          <w:color w:val="111111"/>
          <w:sz w:val="28"/>
          <w:sz w:val="28"/>
          <w:szCs w:val="28"/>
          <w:rtl w:val="true"/>
          <w:lang w:bidi="fa-IR"/>
        </w:rPr>
        <w:t>خاطرات قبلی زندگی خود را از یاد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یونگ چشمه</w:t>
      </w:r>
    </w:p>
    <w:p>
      <w:pPr>
        <w:pStyle w:val="BookText"/>
        <w:rPr/>
      </w:pPr>
      <w:r>
        <w:rPr>
          <w:rFonts w:ascii="IRNazanin" w:hAnsi="IRNazanin" w:eastAsia="IRNazanin"/>
          <w:color w:val="111111"/>
          <w:sz w:val="28"/>
          <w:sz w:val="28"/>
          <w:szCs w:val="28"/>
          <w:rtl w:val="true"/>
          <w:lang w:bidi="fa-IR"/>
        </w:rPr>
        <w:t>نماد روح، مبدأ زندگی درونی و نیروی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ژرمن ها چشمه میمیر نماد</w:t>
      </w:r>
    </w:p>
    <w:p>
      <w:pPr>
        <w:pStyle w:val="BookText"/>
        <w:rPr/>
      </w:pPr>
      <w:r>
        <w:rPr>
          <w:rFonts w:ascii="IRNazanin" w:hAnsi="IRNazanin" w:eastAsia="IRNazanin"/>
          <w:color w:val="111111"/>
          <w:sz w:val="28"/>
          <w:sz w:val="28"/>
          <w:szCs w:val="28"/>
          <w:rtl w:val="true"/>
          <w:lang w:bidi="fa-IR"/>
        </w:rPr>
        <w:t>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در اشعار حسینی</w:t>
      </w:r>
    </w:p>
    <w:p>
      <w:pPr>
        <w:pStyle w:val="BookText"/>
        <w:rPr/>
      </w:pPr>
      <w:r>
        <w:rPr>
          <w:rFonts w:ascii="IRNazanin" w:hAnsi="IRNazanin" w:eastAsia="IRNazanin"/>
          <w:color w:val="111111"/>
          <w:sz w:val="28"/>
          <w:sz w:val="28"/>
          <w:szCs w:val="28"/>
          <w:rtl w:val="true"/>
          <w:lang w:bidi="fa-IR"/>
        </w:rPr>
        <w:t>نماد وجودی مبارک و پر برکت، پاکی و زندگی،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نماد جوهره و ذات</w:t>
      </w:r>
    </w:p>
    <w:p>
      <w:pPr>
        <w:pStyle w:val="BookText"/>
        <w:rPr/>
      </w:pPr>
      <w:r>
        <w:rPr>
          <w:rFonts w:ascii="IRNazanin" w:hAnsi="IRNazanin" w:eastAsia="IRNazanin"/>
          <w:color w:val="111111"/>
          <w:sz w:val="28"/>
          <w:sz w:val="28"/>
          <w:szCs w:val="28"/>
          <w:rtl w:val="true"/>
          <w:lang w:bidi="fa-IR"/>
        </w:rPr>
        <w:t>آفرینش انسان، نماد تولد و باروری است نماد وظایف مادرانه، در مذهب ودایی نماد</w:t>
      </w:r>
    </w:p>
    <w:p>
      <w:pPr>
        <w:pStyle w:val="BookText"/>
        <w:rPr/>
      </w:pPr>
      <w:r>
        <w:rPr>
          <w:rFonts w:ascii="IRNazanin" w:hAnsi="IRNazanin" w:eastAsia="IRNazanin"/>
          <w:color w:val="111111"/>
          <w:sz w:val="28"/>
          <w:sz w:val="28"/>
          <w:szCs w:val="28"/>
          <w:rtl w:val="true"/>
          <w:lang w:bidi="fa-IR"/>
        </w:rPr>
        <w:t>مادر،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وجود و زندگی و پشتیبان در مقابل تمام قوای نابودگر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w:t>
      </w:r>
    </w:p>
    <w:p>
      <w:pPr>
        <w:pStyle w:val="BookText"/>
        <w:rPr/>
      </w:pPr>
      <w:r>
        <w:rPr>
          <w:rFonts w:ascii="IRNazanin" w:hAnsi="IRNazanin" w:eastAsia="IRNazanin"/>
          <w:color w:val="111111"/>
          <w:sz w:val="28"/>
          <w:sz w:val="28"/>
          <w:szCs w:val="28"/>
          <w:rtl w:val="true"/>
          <w:lang w:bidi="fa-IR"/>
        </w:rPr>
        <w:t>قبایل آفریقایی رسم خوردن خاک رواج داشته که نماد همذات پنداری است، قربان کننده</w:t>
      </w:r>
    </w:p>
    <w:p>
      <w:pPr>
        <w:pStyle w:val="BookText"/>
        <w:rPr/>
      </w:pPr>
      <w:r>
        <w:rPr>
          <w:rFonts w:ascii="IRNazanin" w:hAnsi="IRNazanin" w:eastAsia="IRNazanin"/>
          <w:color w:val="111111"/>
          <w:sz w:val="28"/>
          <w:sz w:val="28"/>
          <w:szCs w:val="28"/>
          <w:rtl w:val="true"/>
          <w:lang w:bidi="fa-IR"/>
        </w:rPr>
        <w:t>خاک را می بیزد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حامله خاک را می</w:t>
      </w:r>
    </w:p>
    <w:p>
      <w:pPr>
        <w:pStyle w:val="BookText"/>
        <w:rPr/>
      </w:pPr>
      <w:r>
        <w:rPr>
          <w:rFonts w:ascii="IRNazanin" w:hAnsi="IRNazanin" w:eastAsia="IRNazanin"/>
          <w:color w:val="111111"/>
          <w:sz w:val="28"/>
          <w:sz w:val="28"/>
          <w:szCs w:val="28"/>
          <w:rtl w:val="true"/>
          <w:lang w:bidi="fa-IR"/>
        </w:rPr>
        <w:t>بلعد که نماد تقدس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خاکسپاری دینی خاک نماد شفا، تقویت و نوزایش</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خشک نماد زن بارور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نماد مادر ودایه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تمام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پل دیل سطح زمین نماد انسانی به عنوان موجودی آگاه است و</w:t>
      </w:r>
    </w:p>
    <w:p>
      <w:pPr>
        <w:pStyle w:val="BookText"/>
        <w:rPr/>
      </w:pPr>
      <w:r>
        <w:rPr>
          <w:rFonts w:ascii="IRNazanin" w:hAnsi="IRNazanin" w:eastAsia="IRNazanin"/>
          <w:color w:val="111111"/>
          <w:sz w:val="28"/>
          <w:sz w:val="28"/>
          <w:szCs w:val="28"/>
          <w:rtl w:val="true"/>
          <w:lang w:bidi="fa-IR"/>
        </w:rPr>
        <w:t xml:space="preserve">زیر زمین نماد ناخوداگاه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 نماد آگاهی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467-461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در اشعار حسینی</w:t>
      </w:r>
    </w:p>
    <w:p>
      <w:pPr>
        <w:pStyle w:val="BookText"/>
        <w:rPr/>
      </w:pPr>
      <w:r>
        <w:rPr>
          <w:rFonts w:ascii="IRNazanin" w:hAnsi="IRNazanin" w:eastAsia="IRNazanin"/>
          <w:color w:val="111111"/>
          <w:sz w:val="28"/>
          <w:sz w:val="28"/>
          <w:szCs w:val="28"/>
          <w:rtl w:val="true"/>
          <w:lang w:bidi="fa-IR"/>
        </w:rPr>
        <w:t>گاهی نماد فروتنی و گاهی نماد فرومایگی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خاکستر</w:t>
      </w:r>
    </w:p>
    <w:p>
      <w:pPr>
        <w:pStyle w:val="BookText"/>
        <w:rPr/>
      </w:pPr>
      <w:r>
        <w:rPr>
          <w:rFonts w:ascii="IRNazanin" w:hAnsi="IRNazanin" w:eastAsia="IRNazanin"/>
          <w:color w:val="111111"/>
          <w:sz w:val="28"/>
          <w:sz w:val="28"/>
          <w:szCs w:val="28"/>
          <w:rtl w:val="true"/>
          <w:lang w:bidi="fa-IR"/>
        </w:rPr>
        <w:t>نمادگرایی خاکستر قبل</w:t>
      </w:r>
    </w:p>
    <w:p>
      <w:pPr>
        <w:pStyle w:val="BookText"/>
        <w:rPr/>
      </w:pPr>
      <w:r>
        <w:rPr>
          <w:rFonts w:ascii="IRNazanin" w:hAnsi="IRNazanin" w:eastAsia="IRNazanin"/>
          <w:color w:val="111111"/>
          <w:sz w:val="28"/>
          <w:sz w:val="28"/>
          <w:szCs w:val="28"/>
          <w:rtl w:val="true"/>
          <w:lang w:bidi="fa-IR"/>
        </w:rPr>
        <w:t>از هر چیز بر این واقعیت مبتنی است که نهایتاً ارزش بازمانده و تفاله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رابطه با روح و جسم انسان نماد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 پوچی و بی</w:t>
      </w:r>
    </w:p>
    <w:p>
      <w:pPr>
        <w:pStyle w:val="BookText"/>
        <w:rPr/>
      </w:pPr>
      <w:r>
        <w:rPr>
          <w:rFonts w:ascii="IRNazanin" w:hAnsi="IRNazanin" w:eastAsia="IRNazanin"/>
          <w:color w:val="111111"/>
          <w:sz w:val="28"/>
          <w:sz w:val="28"/>
          <w:szCs w:val="28"/>
          <w:rtl w:val="true"/>
          <w:lang w:bidi="fa-IR"/>
        </w:rPr>
        <w:t>ارزشی و رمز چهارشنبه، نماد قطع علاقه از بی ثباتی های دنیایی، در سنت های چینی</w:t>
      </w:r>
    </w:p>
    <w:p>
      <w:pPr>
        <w:pStyle w:val="BookText"/>
        <w:rPr/>
      </w:pPr>
      <w:r>
        <w:rPr>
          <w:rFonts w:ascii="IRNazanin" w:hAnsi="IRNazanin" w:eastAsia="IRNazanin"/>
          <w:color w:val="111111"/>
          <w:sz w:val="28"/>
          <w:sz w:val="28"/>
          <w:szCs w:val="28"/>
          <w:rtl w:val="true"/>
          <w:lang w:bidi="fa-IR"/>
        </w:rPr>
        <w:t>خاکستر خیس به عقیده ی 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دسو نماد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خاموشی مشغله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در صومعه های مسیحی نماد بازگشت ابدی بوده است زیرا مرده را</w:t>
      </w:r>
    </w:p>
    <w:p>
      <w:pPr>
        <w:pStyle w:val="BookText"/>
        <w:rPr/>
      </w:pPr>
      <w:r>
        <w:rPr>
          <w:rFonts w:ascii="IRNazanin" w:hAnsi="IRNazanin" w:eastAsia="IRNazanin"/>
          <w:color w:val="111111"/>
          <w:sz w:val="28"/>
          <w:sz w:val="28"/>
          <w:szCs w:val="28"/>
          <w:rtl w:val="true"/>
          <w:lang w:bidi="fa-IR"/>
        </w:rPr>
        <w:t>هنگام مرگ بر روی خاکستر می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در میان 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کیشه نماد فوق</w:t>
      </w:r>
    </w:p>
    <w:p>
      <w:pPr>
        <w:pStyle w:val="BookText"/>
        <w:rPr/>
      </w:pPr>
      <w:r>
        <w:rPr>
          <w:rFonts w:ascii="IRNazanin" w:hAnsi="IRNazanin" w:eastAsia="IRNazanin"/>
          <w:color w:val="111111"/>
          <w:sz w:val="28"/>
          <w:sz w:val="28"/>
          <w:szCs w:val="28"/>
          <w:rtl w:val="true"/>
          <w:lang w:bidi="fa-IR"/>
        </w:rPr>
        <w:t>طبیعی دارد و به جوانه زدن و بازگشت متناوب زندگی ظاهری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w:t>
      </w:r>
    </w:p>
    <w:p>
      <w:pPr>
        <w:pStyle w:val="BookText"/>
        <w:rPr/>
      </w:pPr>
      <w:r>
        <w:rPr>
          <w:rFonts w:ascii="IRNazanin" w:hAnsi="IRNazanin" w:eastAsia="IRNazanin"/>
          <w:color w:val="111111"/>
          <w:sz w:val="28"/>
          <w:sz w:val="28"/>
          <w:szCs w:val="28"/>
          <w:rtl w:val="true"/>
          <w:lang w:bidi="fa-IR"/>
        </w:rPr>
        <w:t>چورتی ها نماد زنده شدن و مقابله با ارواح خبیث مقابله با گندیدگی، زنگ زدگی و</w:t>
      </w:r>
    </w:p>
    <w:p>
      <w:pPr>
        <w:pStyle w:val="BookText"/>
        <w:rPr/>
      </w:pPr>
      <w:r>
        <w:rPr>
          <w:rFonts w:ascii="IRNazanin" w:hAnsi="IRNazanin" w:eastAsia="IRNazanin"/>
          <w:color w:val="111111"/>
          <w:sz w:val="28"/>
          <w:sz w:val="28"/>
          <w:szCs w:val="28"/>
          <w:rtl w:val="true"/>
          <w:lang w:bidi="fa-IR"/>
        </w:rPr>
        <w:t>هر خطر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 در اشعار</w:t>
      </w:r>
    </w:p>
    <w:p>
      <w:pPr>
        <w:pStyle w:val="BookText"/>
        <w:rPr/>
      </w:pPr>
      <w:r>
        <w:rPr>
          <w:rFonts w:ascii="IRNazanin" w:hAnsi="IRNazanin" w:eastAsia="IRNazanin"/>
          <w:color w:val="111111"/>
          <w:sz w:val="28"/>
          <w:sz w:val="28"/>
          <w:szCs w:val="28"/>
          <w:rtl w:val="true"/>
          <w:lang w:bidi="fa-IR"/>
        </w:rPr>
        <w:t>حسینی نماد نابودی و 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خروس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نماد غرور است و</w:t>
      </w:r>
    </w:p>
    <w:p>
      <w:pPr>
        <w:pStyle w:val="BookText"/>
        <w:rPr/>
      </w:pPr>
      <w:r>
        <w:rPr>
          <w:rFonts w:ascii="IRNazanin" w:hAnsi="IRNazanin" w:eastAsia="IRNazanin"/>
          <w:color w:val="111111"/>
          <w:sz w:val="28"/>
          <w:sz w:val="28"/>
          <w:szCs w:val="28"/>
          <w:rtl w:val="true"/>
          <w:lang w:bidi="fa-IR"/>
        </w:rPr>
        <w:t>این را در رفتار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نماد خورشید است زیرا بانگ خروس</w:t>
      </w:r>
    </w:p>
    <w:p>
      <w:pPr>
        <w:pStyle w:val="BookText"/>
        <w:rPr/>
      </w:pPr>
      <w:r>
        <w:rPr>
          <w:rFonts w:ascii="IRNazanin" w:hAnsi="IRNazanin" w:eastAsia="IRNazanin"/>
          <w:color w:val="111111"/>
          <w:sz w:val="28"/>
          <w:sz w:val="28"/>
          <w:szCs w:val="28"/>
          <w:rtl w:val="true"/>
          <w:lang w:bidi="fa-IR"/>
        </w:rPr>
        <w:t>طلوع خورشید را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ژاپنی ها نماد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خروس باعث</w:t>
      </w:r>
    </w:p>
    <w:p>
      <w:pPr>
        <w:pStyle w:val="BookText"/>
        <w:rPr/>
      </w:pPr>
      <w:r>
        <w:rPr>
          <w:rFonts w:ascii="IRNazanin" w:hAnsi="IRNazanin" w:eastAsia="IRNazanin"/>
          <w:color w:val="111111"/>
          <w:sz w:val="28"/>
          <w:sz w:val="28"/>
          <w:szCs w:val="28"/>
          <w:rtl w:val="true"/>
          <w:lang w:bidi="fa-IR"/>
        </w:rPr>
        <w:t>شده است که آن را نماد پنج فضیلت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عرفی به خاطر تاجش که صفت عالی</w:t>
      </w:r>
    </w:p>
    <w:p>
      <w:pPr>
        <w:pStyle w:val="BookText"/>
        <w:rPr/>
      </w:pPr>
      <w:r>
        <w:rPr>
          <w:rFonts w:ascii="IRNazanin" w:hAnsi="IRNazanin" w:eastAsia="IRNazanin"/>
          <w:color w:val="111111"/>
          <w:sz w:val="28"/>
          <w:sz w:val="28"/>
          <w:szCs w:val="28"/>
          <w:rtl w:val="true"/>
          <w:lang w:bidi="fa-IR"/>
        </w:rPr>
        <w:t>جناب را به او می بخشد، فضیلت نظامی به خاطر سیخک پایش، فضیلت شهامت به خاطر</w:t>
      </w:r>
    </w:p>
    <w:p>
      <w:pPr>
        <w:pStyle w:val="BookText"/>
        <w:rPr/>
      </w:pPr>
      <w:r>
        <w:rPr>
          <w:rFonts w:ascii="IRNazanin" w:hAnsi="IRNazanin" w:eastAsia="IRNazanin"/>
          <w:color w:val="111111"/>
          <w:sz w:val="28"/>
          <w:sz w:val="28"/>
          <w:szCs w:val="28"/>
          <w:rtl w:val="true"/>
          <w:lang w:bidi="fa-IR"/>
        </w:rPr>
        <w:t>رفتارش در جنگ، فضیلت احسان، زیرا غذای خود را با مرغان تقسیم می کند، فضیلت</w:t>
      </w:r>
    </w:p>
    <w:p>
      <w:pPr>
        <w:pStyle w:val="BookText"/>
        <w:rPr/>
      </w:pPr>
      <w:r>
        <w:rPr>
          <w:rFonts w:ascii="IRNazanin" w:hAnsi="IRNazanin" w:eastAsia="IRNazanin"/>
          <w:color w:val="111111"/>
          <w:sz w:val="28"/>
          <w:sz w:val="28"/>
          <w:szCs w:val="28"/>
          <w:rtl w:val="true"/>
          <w:lang w:bidi="fa-IR"/>
        </w:rPr>
        <w:t>اعتماد به نفس، زیرا با اطمینان بر آمدن روز را نوید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نابودی اثرات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چون رفتن شب و آمدن روشنایی را نوید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ویتنام پای خروس جوشانده در</w:t>
      </w:r>
    </w:p>
    <w:p>
      <w:pPr>
        <w:pStyle w:val="BookText"/>
        <w:rPr/>
      </w:pPr>
      <w:r>
        <w:rPr>
          <w:rFonts w:ascii="IRNazanin" w:hAnsi="IRNazanin" w:eastAsia="IRNazanin"/>
          <w:color w:val="111111"/>
          <w:sz w:val="28"/>
          <w:sz w:val="28"/>
          <w:szCs w:val="28"/>
          <w:rtl w:val="true"/>
          <w:lang w:bidi="fa-IR"/>
        </w:rPr>
        <w:t>آب نماد عالم صغیراست و برای تفأل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بودایی تبت نماد</w:t>
      </w:r>
    </w:p>
    <w:p>
      <w:pPr>
        <w:pStyle w:val="BookText"/>
        <w:rPr/>
      </w:pPr>
      <w:r>
        <w:rPr>
          <w:rFonts w:ascii="IRNazanin" w:hAnsi="IRNazanin" w:eastAsia="IRNazanin"/>
          <w:color w:val="111111"/>
          <w:sz w:val="28"/>
          <w:sz w:val="28"/>
          <w:szCs w:val="28"/>
          <w:rtl w:val="true"/>
          <w:lang w:bidi="fa-IR"/>
        </w:rPr>
        <w:t>بدیمنی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هستی</w:t>
      </w:r>
    </w:p>
    <w:p>
      <w:pPr>
        <w:pStyle w:val="BookText"/>
        <w:rPr/>
      </w:pPr>
      <w:r>
        <w:rPr>
          <w:rFonts w:ascii="IRNazanin" w:hAnsi="IRNazanin" w:eastAsia="IRNazanin"/>
          <w:color w:val="111111"/>
          <w:sz w:val="28"/>
          <w:sz w:val="28"/>
          <w:szCs w:val="28"/>
          <w:rtl w:val="true"/>
          <w:lang w:bidi="fa-IR"/>
        </w:rPr>
        <w:t>نماد هوس، بستگی، حرص و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گاهی نماد خشم و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w:t>
      </w:r>
    </w:p>
    <w:p>
      <w:pPr>
        <w:pStyle w:val="BookText"/>
        <w:rPr/>
      </w:pPr>
      <w:r>
        <w:rPr>
          <w:rFonts w:ascii="IRNazanin" w:hAnsi="IRNazanin" w:eastAsia="IRNazanin"/>
          <w:color w:val="111111"/>
          <w:sz w:val="28"/>
          <w:sz w:val="28"/>
          <w:szCs w:val="28"/>
          <w:rtl w:val="true"/>
          <w:lang w:bidi="fa-IR"/>
        </w:rPr>
        <w:t>یونانی نماد زایش، نماد نور در حال تولد برای آسکلپیوس نماد خدای پزشکی، نماد</w:t>
      </w:r>
    </w:p>
    <w:p>
      <w:pPr>
        <w:pStyle w:val="BookText"/>
        <w:rPr/>
      </w:pPr>
      <w:r>
        <w:rPr>
          <w:rFonts w:ascii="IRNazanin" w:hAnsi="IRNazanin" w:eastAsia="IRNazanin"/>
          <w:color w:val="111111"/>
          <w:sz w:val="28"/>
          <w:sz w:val="28"/>
          <w:szCs w:val="28"/>
          <w:rtl w:val="true"/>
          <w:lang w:bidi="fa-IR"/>
        </w:rPr>
        <w:t>راهنمای ارواح از نظر سقراط نماد خدای خورشید، مرگ و زندگی دوباره در میان</w:t>
      </w:r>
    </w:p>
    <w:p>
      <w:pPr>
        <w:pStyle w:val="BookText"/>
        <w:rPr/>
      </w:pPr>
      <w:r>
        <w:rPr>
          <w:rFonts w:ascii="IRNazanin" w:hAnsi="IRNazanin" w:eastAsia="IRNazanin"/>
          <w:color w:val="111111"/>
          <w:sz w:val="28"/>
          <w:sz w:val="28"/>
          <w:szCs w:val="28"/>
          <w:rtl w:val="true"/>
          <w:lang w:bidi="fa-IR"/>
        </w:rPr>
        <w:t>خدایان شرقی در اروپای شمالی نماد مراقبت و بیدار باشی رزم آورانه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بانک</w:t>
      </w:r>
    </w:p>
    <w:p>
      <w:pPr>
        <w:pStyle w:val="BookText"/>
        <w:rPr/>
      </w:pPr>
      <w:r>
        <w:rPr>
          <w:rFonts w:ascii="IRNazanin" w:hAnsi="IRNazanin" w:eastAsia="IRNazanin"/>
          <w:color w:val="111111"/>
          <w:sz w:val="28"/>
          <w:sz w:val="28"/>
          <w:szCs w:val="28"/>
          <w:rtl w:val="true"/>
          <w:lang w:bidi="fa-IR"/>
        </w:rPr>
        <w:t>پنجم که خورشید طلوع می کند نماد مرکزیت و ظهور است در آفریقا نماد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نمادگرایی خورشیدی خروس نور و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نماد هوش</w:t>
      </w:r>
    </w:p>
    <w:p>
      <w:pPr>
        <w:pStyle w:val="BookText"/>
        <w:rPr/>
      </w:pPr>
      <w:r>
        <w:rPr>
          <w:rFonts w:ascii="IRNazanin" w:hAnsi="IRNazanin" w:eastAsia="IRNazanin"/>
          <w:color w:val="111111"/>
          <w:sz w:val="28"/>
          <w:sz w:val="28"/>
          <w:szCs w:val="28"/>
          <w:rtl w:val="true"/>
          <w:lang w:bidi="fa-IR"/>
        </w:rPr>
        <w:t>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بر نوک معابد</w:t>
      </w:r>
    </w:p>
    <w:p>
      <w:pPr>
        <w:pStyle w:val="BookText"/>
        <w:rPr/>
      </w:pPr>
      <w:r>
        <w:rPr>
          <w:rFonts w:ascii="IRNazanin" w:hAnsi="IRNazanin" w:eastAsia="IRNazanin"/>
          <w:color w:val="111111"/>
          <w:sz w:val="28"/>
          <w:sz w:val="28"/>
          <w:szCs w:val="28"/>
          <w:rtl w:val="true"/>
          <w:lang w:bidi="fa-IR"/>
        </w:rPr>
        <w:t>تفوق روحانیت در زندگی بشری، اصل ملکوتی اشراق و رستگاری، بیداری رومی هوشیار</w:t>
      </w:r>
    </w:p>
    <w:p>
      <w:pPr>
        <w:pStyle w:val="BookText"/>
        <w:rPr/>
      </w:pPr>
      <w:r>
        <w:rPr>
          <w:rFonts w:ascii="IRNazanin" w:hAnsi="IRNazanin" w:eastAsia="IRNazanin"/>
          <w:color w:val="111111"/>
          <w:sz w:val="28"/>
          <w:sz w:val="28"/>
          <w:szCs w:val="28"/>
          <w:rtl w:val="true"/>
          <w:lang w:bidi="fa-IR"/>
        </w:rPr>
        <w:t>برای مشاهده در تاریکی ها، اولین روشنایی ذاتی که نمایان می شود و شب را پایان</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مزدیسنا نماد خورشید، در اسلام آواز خروس نماد حضور فرشتگان ،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معنویت زیرا زمان نماز را اعلام می کند در تحلیل رویاها نماد زمان است، مرحله ای</w:t>
      </w:r>
    </w:p>
    <w:p>
      <w:pPr>
        <w:pStyle w:val="BookText"/>
        <w:rPr/>
      </w:pPr>
      <w:r>
        <w:rPr>
          <w:rFonts w:ascii="IRNazanin" w:hAnsi="IRNazanin" w:eastAsia="IRNazanin"/>
          <w:color w:val="111111"/>
          <w:sz w:val="28"/>
          <w:sz w:val="28"/>
          <w:szCs w:val="28"/>
          <w:rtl w:val="true"/>
          <w:lang w:bidi="fa-IR"/>
        </w:rPr>
        <w:t>از تغییر درونی سرانجام به عنوان نمادی ماسونی علامت دیده وری و هوشیاری و تجلی</w:t>
      </w:r>
    </w:p>
    <w:p>
      <w:pPr>
        <w:pStyle w:val="BookText"/>
        <w:rPr/>
      </w:pP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در اشعار حسینی</w:t>
      </w:r>
    </w:p>
    <w:p>
      <w:pPr>
        <w:pStyle w:val="BookText"/>
        <w:rPr/>
      </w:pPr>
      <w:r>
        <w:rPr>
          <w:rFonts w:ascii="IRNazanin" w:hAnsi="IRNazanin" w:eastAsia="IRNazanin"/>
          <w:color w:val="111111"/>
          <w:sz w:val="28"/>
          <w:sz w:val="28"/>
          <w:szCs w:val="28"/>
          <w:rtl w:val="true"/>
          <w:lang w:bidi="fa-IR"/>
        </w:rPr>
        <w:t>نماد فرا رسیدن امید و پیروزی است زیرا با صدای خود فرا رسیدن صبح و طلوع خورشید</w:t>
      </w:r>
    </w:p>
    <w:p>
      <w:pPr>
        <w:pStyle w:val="BookText"/>
        <w:rPr/>
      </w:pPr>
      <w:r>
        <w:rPr>
          <w:rFonts w:ascii="IRNazanin" w:hAnsi="IRNazanin" w:eastAsia="IRNazanin"/>
          <w:color w:val="111111"/>
          <w:sz w:val="28"/>
          <w:sz w:val="28"/>
          <w:szCs w:val="28"/>
          <w:rtl w:val="true"/>
          <w:lang w:bidi="fa-IR"/>
        </w:rPr>
        <w:t>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خفاش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 بنا بر فقه</w:t>
      </w:r>
    </w:p>
    <w:p>
      <w:pPr>
        <w:pStyle w:val="BookText"/>
        <w:rPr/>
      </w:pPr>
      <w:r>
        <w:rPr>
          <w:rFonts w:ascii="IRNazanin" w:hAnsi="IRNazanin" w:eastAsia="IRNazanin"/>
          <w:color w:val="111111"/>
          <w:sz w:val="28"/>
          <w:sz w:val="28"/>
          <w:szCs w:val="28"/>
          <w:rtl w:val="true"/>
          <w:lang w:bidi="fa-IR"/>
        </w:rPr>
        <w:t>موسوی حیوان نجسی است و نماد بت پرستی،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خوشبختی،</w:t>
      </w:r>
    </w:p>
    <w:p>
      <w:pPr>
        <w:pStyle w:val="BookText"/>
        <w:rPr/>
      </w:pPr>
      <w:r>
        <w:rPr>
          <w:rFonts w:ascii="IRNazanin" w:hAnsi="IRNazanin" w:eastAsia="IRNazanin"/>
          <w:color w:val="111111"/>
          <w:sz w:val="28"/>
          <w:sz w:val="28"/>
          <w:szCs w:val="28"/>
          <w:rtl w:val="true"/>
          <w:lang w:bidi="fa-IR"/>
        </w:rPr>
        <w:t>از نگاه چینیان آزروها و عمر طولانی، پنج خوشبختی یعنی ثروت، عمر طولانی، آرامش،</w:t>
      </w:r>
    </w:p>
    <w:p>
      <w:pPr>
        <w:pStyle w:val="BookText"/>
        <w:rPr/>
      </w:pPr>
      <w:r>
        <w:rPr>
          <w:rFonts w:ascii="IRNazanin" w:hAnsi="IRNazanin" w:eastAsia="IRNazanin"/>
          <w:color w:val="111111"/>
          <w:sz w:val="28"/>
          <w:sz w:val="28"/>
          <w:szCs w:val="28"/>
          <w:rtl w:val="true"/>
          <w:lang w:bidi="fa-IR"/>
        </w:rPr>
        <w:t>تقوا، مرگ شیرین، معبری به سوی جایگاه جاودانه، معاشقه با نیروی زمینی، خدای</w:t>
      </w:r>
    </w:p>
    <w:p>
      <w:pPr>
        <w:pStyle w:val="BookText"/>
        <w:rPr/>
      </w:pPr>
      <w:r>
        <w:rPr>
          <w:rFonts w:ascii="IRNazanin" w:hAnsi="IRNazanin" w:eastAsia="IRNazanin"/>
          <w:color w:val="111111"/>
          <w:sz w:val="28"/>
          <w:sz w:val="28"/>
          <w:szCs w:val="28"/>
          <w:rtl w:val="true"/>
          <w:lang w:bidi="fa-IR"/>
        </w:rPr>
        <w:t>آتش، نابودگر زندگی، زایل کننده نور، جانشین بزرگ خدایان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مکزیک خدای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w:t>
      </w:r>
    </w:p>
    <w:p>
      <w:pPr>
        <w:pStyle w:val="BookText"/>
        <w:rPr/>
      </w:pPr>
      <w:r>
        <w:rPr>
          <w:rFonts w:ascii="IRNazanin" w:hAnsi="IRNazanin" w:eastAsia="IRNazanin"/>
          <w:color w:val="111111"/>
          <w:sz w:val="28"/>
          <w:sz w:val="28"/>
          <w:szCs w:val="28"/>
          <w:rtl w:val="true"/>
          <w:lang w:bidi="fa-IR"/>
        </w:rPr>
        <w:t>سرخ پوستان زونی آن را نماد بشارت دهنده باران، در آفریقا نماد بصیرت و در</w:t>
      </w:r>
    </w:p>
    <w:p>
      <w:pPr>
        <w:pStyle w:val="BookText"/>
        <w:rPr/>
      </w:pPr>
      <w:r>
        <w:rPr>
          <w:rFonts w:ascii="IRNazanin" w:hAnsi="IRNazanin" w:eastAsia="IRNazanin"/>
          <w:color w:val="111111"/>
          <w:sz w:val="28"/>
          <w:sz w:val="28"/>
          <w:szCs w:val="28"/>
          <w:rtl w:val="true"/>
          <w:lang w:bidi="fa-IR"/>
        </w:rPr>
        <w:t>مفهوم منفی نماد دشمن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 بزرگ آن نماد شنوایی، در نمادگرایی شبانه</w:t>
      </w:r>
    </w:p>
    <w:p>
      <w:pPr>
        <w:pStyle w:val="BookText"/>
        <w:rPr/>
      </w:pPr>
      <w:r>
        <w:rPr>
          <w:rFonts w:ascii="IRNazanin" w:hAnsi="IRNazanin" w:eastAsia="IRNazanin"/>
          <w:color w:val="111111"/>
          <w:sz w:val="28"/>
          <w:sz w:val="28"/>
          <w:szCs w:val="28"/>
          <w:rtl w:val="true"/>
          <w:lang w:bidi="fa-IR"/>
        </w:rPr>
        <w:t>نماد رشد زیاد از حد و بد شکل، در روز نماد وصلت، در شمایل نگاری رنسانس نماد زن</w:t>
      </w:r>
    </w:p>
    <w:p>
      <w:pPr>
        <w:pStyle w:val="BookText"/>
        <w:rPr/>
      </w:pPr>
      <w:r>
        <w:rPr>
          <w:rFonts w:ascii="IRNazanin" w:hAnsi="IRNazanin" w:eastAsia="IRNazanin"/>
          <w:color w:val="111111"/>
          <w:sz w:val="28"/>
          <w:sz w:val="28"/>
          <w:szCs w:val="28"/>
          <w:rtl w:val="true"/>
          <w:lang w:bidi="fa-IR"/>
        </w:rPr>
        <w:t>باردار، در آثار هنری ژرمن نماد هوس، حقد و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پرواز ناکامل، در</w:t>
      </w:r>
    </w:p>
    <w:p>
      <w:pPr>
        <w:pStyle w:val="BookText"/>
        <w:rPr/>
      </w:pP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بالداران خفاش نماد موجودی ملعون، کفر و زندقه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موجودی روح</w:t>
      </w:r>
    </w:p>
    <w:p>
      <w:pPr>
        <w:pStyle w:val="BookText"/>
        <w:rPr/>
      </w:pPr>
      <w:r>
        <w:rPr>
          <w:rFonts w:ascii="IRNazanin" w:hAnsi="IRNazanin" w:eastAsia="IRNazanin"/>
          <w:color w:val="111111"/>
          <w:sz w:val="28"/>
          <w:sz w:val="28"/>
          <w:szCs w:val="28"/>
          <w:rtl w:val="true"/>
          <w:lang w:bidi="fa-IR"/>
        </w:rPr>
        <w:t>از کف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 در اشعار حسینی</w:t>
      </w:r>
    </w:p>
    <w:p>
      <w:pPr>
        <w:pStyle w:val="BookText"/>
        <w:rPr/>
      </w:pPr>
      <w:r>
        <w:rPr>
          <w:rFonts w:ascii="IRNazanin" w:hAnsi="IRNazanin" w:eastAsia="IRNazanin"/>
          <w:color w:val="111111"/>
          <w:sz w:val="28"/>
          <w:sz w:val="28"/>
          <w:szCs w:val="28"/>
          <w:rtl w:val="true"/>
          <w:lang w:bidi="fa-IR"/>
        </w:rPr>
        <w:t>نماد دشمنان و ستیزه گران با حق و حقیقت و گاهی نماد جهل و گمراهی در راه حقیقت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نمادگرایی</w:t>
      </w:r>
    </w:p>
    <w:p>
      <w:pPr>
        <w:pStyle w:val="BookText"/>
        <w:rPr/>
      </w:pPr>
      <w:r>
        <w:rPr>
          <w:rFonts w:ascii="IRNazanin" w:hAnsi="IRNazanin" w:eastAsia="IRNazanin"/>
          <w:color w:val="111111"/>
          <w:sz w:val="28"/>
          <w:sz w:val="28"/>
          <w:szCs w:val="28"/>
          <w:rtl w:val="true"/>
          <w:lang w:bidi="fa-IR"/>
        </w:rPr>
        <w:t>خورشید چند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خود خدا، مظهر الوهیت، باروری، چشم سعد، سوزاننده و</w:t>
      </w:r>
    </w:p>
    <w:p>
      <w:pPr>
        <w:pStyle w:val="BookText"/>
        <w:rPr/>
      </w:pPr>
      <w:r>
        <w:rPr>
          <w:rFonts w:ascii="IRNazanin" w:hAnsi="IRNazanin" w:eastAsia="IRNazanin"/>
          <w:color w:val="111111"/>
          <w:sz w:val="28"/>
          <w:sz w:val="28"/>
          <w:szCs w:val="28"/>
          <w:rtl w:val="true"/>
          <w:lang w:bidi="fa-IR"/>
        </w:rPr>
        <w:t>کشنده، زندگی، مرگ، راهنمایی، نور، گرما، باران، نابودکننده، موجد خشکسالی، مرکز</w:t>
      </w:r>
    </w:p>
    <w:p>
      <w:pPr>
        <w:pStyle w:val="BookText"/>
        <w:rPr/>
      </w:pPr>
      <w:r>
        <w:rPr>
          <w:rFonts w:ascii="IRNazanin" w:hAnsi="IRNazanin" w:eastAsia="IRNazanin"/>
          <w:color w:val="111111"/>
          <w:sz w:val="28"/>
          <w:sz w:val="28"/>
          <w:szCs w:val="28"/>
          <w:rtl w:val="true"/>
          <w:lang w:bidi="fa-IR"/>
        </w:rPr>
        <w:t>هستی، قربانی کردن، نماد مایا مادر اشکال و تصاویر کیهانی، تناوب مرگ و زندگی</w:t>
      </w:r>
    </w:p>
    <w:p>
      <w:pPr>
        <w:pStyle w:val="BookText"/>
        <w:rPr/>
      </w:pPr>
      <w:r>
        <w:rPr>
          <w:rFonts w:ascii="IRNazanin" w:hAnsi="IRNazanin" w:eastAsia="IRNazanin"/>
          <w:color w:val="111111"/>
          <w:sz w:val="28"/>
          <w:sz w:val="28"/>
          <w:szCs w:val="28"/>
          <w:rtl w:val="true"/>
          <w:lang w:bidi="fa-IR"/>
        </w:rPr>
        <w:t>دوباره، رستاخیز و جاودانگی به دلیل مدار روزانه و سالانه، درخت جهان، درخت</w:t>
      </w:r>
    </w:p>
    <w:p>
      <w:pPr>
        <w:pStyle w:val="BookText"/>
        <w:rPr/>
      </w:pPr>
      <w:r>
        <w:rPr>
          <w:rFonts w:ascii="IRNazanin" w:hAnsi="IRNazanin" w:eastAsia="IRNazanin"/>
          <w:color w:val="111111"/>
          <w:sz w:val="28"/>
          <w:sz w:val="28"/>
          <w:szCs w:val="28"/>
          <w:rtl w:val="true"/>
          <w:lang w:bidi="fa-IR"/>
        </w:rPr>
        <w:t>زندگی، قلب جهان، جایگاه برهما، ذات کل، هوش کیهانی، مرکز روحانی اولیه، نماد</w:t>
      </w:r>
    </w:p>
    <w:p>
      <w:pPr>
        <w:pStyle w:val="BookText"/>
        <w:rPr/>
      </w:pPr>
      <w:r>
        <w:rPr>
          <w:rFonts w:ascii="IRNazanin" w:hAnsi="IRNazanin" w:eastAsia="IRNazanin"/>
          <w:color w:val="111111"/>
          <w:sz w:val="28"/>
          <w:sz w:val="28"/>
          <w:szCs w:val="28"/>
          <w:rtl w:val="true"/>
          <w:lang w:bidi="fa-IR"/>
        </w:rPr>
        <w:t>مسیح چون حضرت مسیح خورشید عدالت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جهانی شهنشاه و</w:t>
      </w:r>
    </w:p>
    <w:p>
      <w:pPr>
        <w:pStyle w:val="BookText"/>
        <w:rPr/>
      </w:pPr>
      <w:r>
        <w:rPr>
          <w:rFonts w:ascii="IRNazanin" w:hAnsi="IRNazanin" w:eastAsia="IRNazanin"/>
          <w:color w:val="111111"/>
          <w:sz w:val="28"/>
          <w:sz w:val="28"/>
          <w:szCs w:val="28"/>
          <w:rtl w:val="true"/>
          <w:lang w:bidi="fa-IR"/>
        </w:rPr>
        <w:t>قلب مملکت نماد باروری و شهنشاهی در نزد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هان، نماد کشور ژاپن چون آفتاب</w:t>
      </w:r>
    </w:p>
    <w:p>
      <w:pPr>
        <w:pStyle w:val="BookText"/>
        <w:rPr/>
      </w:pPr>
      <w:r>
        <w:rPr>
          <w:rFonts w:ascii="IRNazanin" w:hAnsi="IRNazanin" w:eastAsia="IRNazanin"/>
          <w:color w:val="111111"/>
          <w:sz w:val="28"/>
          <w:sz w:val="28"/>
          <w:szCs w:val="28"/>
          <w:rtl w:val="true"/>
          <w:lang w:bidi="fa-IR"/>
        </w:rPr>
        <w:t>تابان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دانش شهودی،</w:t>
      </w:r>
    </w:p>
    <w:p>
      <w:pPr>
        <w:pStyle w:val="BookText"/>
        <w:rPr/>
      </w:pPr>
      <w:r>
        <w:rPr>
          <w:rFonts w:ascii="IRNazanin" w:hAnsi="IRNazanin" w:eastAsia="IRNazanin"/>
          <w:color w:val="111111"/>
          <w:sz w:val="28"/>
          <w:sz w:val="28"/>
          <w:szCs w:val="28"/>
          <w:rtl w:val="true"/>
          <w:lang w:bidi="fa-IR"/>
        </w:rPr>
        <w:t>گلها، فلزات، چشم راست، غروب خورشید نماد مرگ خدای بانوی آب، خدای باران، نور،</w:t>
      </w:r>
    </w:p>
    <w:p>
      <w:pPr>
        <w:pStyle w:val="BookText"/>
        <w:rPr/>
      </w:pPr>
      <w:r>
        <w:rPr>
          <w:rFonts w:ascii="IRNazanin" w:hAnsi="IRNazanin" w:eastAsia="IRNazanin"/>
          <w:color w:val="111111"/>
          <w:sz w:val="28"/>
          <w:sz w:val="28"/>
          <w:szCs w:val="28"/>
          <w:rtl w:val="true"/>
          <w:lang w:bidi="fa-IR"/>
        </w:rPr>
        <w:t>آب و کلمه در اغلبآیین ها نماد جنس مؤنث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باروری و 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چشم</w:t>
      </w:r>
    </w:p>
    <w:p>
      <w:pPr>
        <w:pStyle w:val="BookText"/>
        <w:rPr/>
      </w:pPr>
      <w:r>
        <w:rPr>
          <w:rFonts w:ascii="IRNazanin" w:hAnsi="IRNazanin" w:eastAsia="IRNazanin"/>
          <w:color w:val="111111"/>
          <w:sz w:val="28"/>
          <w:sz w:val="28"/>
          <w:szCs w:val="28"/>
          <w:rtl w:val="true"/>
          <w:lang w:bidi="fa-IR"/>
        </w:rPr>
        <w:t>در متن های غالیایی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اخترشناسی نماد زندگی، گرما، نور، اقتدار و جنس مذکر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نیروی خلاقه، منبع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 و 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های ستاره</w:t>
      </w:r>
    </w:p>
    <w:p>
      <w:pPr>
        <w:pStyle w:val="BookText"/>
        <w:rPr/>
      </w:pPr>
      <w:r>
        <w:rPr>
          <w:rFonts w:ascii="IRNazanin" w:hAnsi="IRNazanin" w:eastAsia="IRNazanin"/>
          <w:color w:val="111111"/>
          <w:sz w:val="28"/>
          <w:sz w:val="28"/>
          <w:szCs w:val="28"/>
          <w:rtl w:val="true"/>
          <w:lang w:bidi="fa-IR"/>
        </w:rPr>
        <w:t>پرستی نماد پدر است در مباحث روان شناسی خورشید نماد گرایش های اجتماعی، تمدن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خورشید ظهر نماد</w:t>
      </w:r>
    </w:p>
    <w:p>
      <w:pPr>
        <w:pStyle w:val="BookText"/>
        <w:rPr/>
      </w:pPr>
      <w:r>
        <w:rPr>
          <w:rFonts w:ascii="IRNazanin" w:hAnsi="IRNazanin" w:eastAsia="IRNazanin"/>
          <w:color w:val="111111"/>
          <w:sz w:val="28"/>
          <w:sz w:val="28"/>
          <w:szCs w:val="28"/>
          <w:rtl w:val="true"/>
          <w:lang w:bidi="fa-IR"/>
        </w:rPr>
        <w:t>زندگی پیروزمند است بر طبق سنت ها و ادیان خورشید منادی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اشعار</w:t>
      </w:r>
    </w:p>
    <w:p>
      <w:pPr>
        <w:pStyle w:val="BookText"/>
        <w:rPr/>
      </w:pPr>
      <w:r>
        <w:rPr>
          <w:rFonts w:ascii="IRNazanin" w:hAnsi="IRNazanin" w:eastAsia="IRNazanin"/>
          <w:color w:val="111111"/>
          <w:sz w:val="28"/>
          <w:sz w:val="28"/>
          <w:szCs w:val="28"/>
          <w:rtl w:val="true"/>
          <w:lang w:bidi="fa-IR"/>
        </w:rPr>
        <w:t>حسینی نماد روشنایی معنویت است که شب تاریک و خفقان آور استبداد را با پرتو خود</w:t>
      </w:r>
    </w:p>
    <w:p>
      <w:pPr>
        <w:pStyle w:val="BookText"/>
        <w:rPr/>
      </w:pPr>
      <w:r>
        <w:rPr>
          <w:rFonts w:ascii="IRNazanin" w:hAnsi="IRNazanin" w:eastAsia="IRNazanin"/>
          <w:color w:val="111111"/>
          <w:sz w:val="28"/>
          <w:sz w:val="28"/>
          <w:szCs w:val="28"/>
          <w:rtl w:val="true"/>
          <w:lang w:bidi="fa-IR"/>
        </w:rPr>
        <w:t>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شاعر با توجه به</w:t>
      </w:r>
    </w:p>
    <w:p>
      <w:pPr>
        <w:pStyle w:val="BookText"/>
        <w:rPr/>
      </w:pPr>
      <w:r>
        <w:rPr>
          <w:rFonts w:ascii="IRNazanin" w:hAnsi="IRNazanin" w:eastAsia="IRNazanin"/>
          <w:color w:val="111111"/>
          <w:sz w:val="28"/>
          <w:sz w:val="28"/>
          <w:szCs w:val="28"/>
          <w:rtl w:val="true"/>
          <w:lang w:bidi="fa-IR"/>
        </w:rPr>
        <w:t>خاصیت روشنایی و هدایت گری خورشید آن را به عنوان استعاره ای نمادین برای امام</w:t>
      </w:r>
    </w:p>
    <w:p>
      <w:pPr>
        <w:pStyle w:val="BookText"/>
        <w:rPr/>
      </w:pPr>
      <w:r>
        <w:rPr>
          <w:rFonts w:ascii="IRNazanin" w:hAnsi="IRNazanin" w:eastAsia="IRNazanin"/>
          <w:color w:val="111111"/>
          <w:sz w:val="28"/>
          <w:sz w:val="28"/>
          <w:szCs w:val="28"/>
          <w:rtl w:val="true"/>
          <w:lang w:bidi="fa-IR"/>
        </w:rPr>
        <w:t>خمینی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دریا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نماد پویایی</w:t>
      </w:r>
    </w:p>
    <w:p>
      <w:pPr>
        <w:pStyle w:val="BookText"/>
        <w:rPr/>
      </w:pPr>
      <w:r>
        <w:rPr>
          <w:rFonts w:ascii="IRNazanin" w:hAnsi="IRNazanin" w:eastAsia="IRNazanin"/>
          <w:color w:val="111111"/>
          <w:sz w:val="28"/>
          <w:sz w:val="28"/>
          <w:szCs w:val="28"/>
          <w:rtl w:val="true"/>
          <w:lang w:bidi="fa-IR"/>
        </w:rPr>
        <w:t>زندگی، تولد، استحاله، تولد دوباره، دریای متحرک نماد وضعیتی زودگذر میان</w:t>
      </w:r>
    </w:p>
    <w:p>
      <w:pPr>
        <w:pStyle w:val="BookText"/>
        <w:rPr/>
      </w:pPr>
      <w:r>
        <w:rPr>
          <w:rFonts w:ascii="IRNazanin" w:hAnsi="IRNazanin" w:eastAsia="IRNazanin"/>
          <w:color w:val="111111"/>
          <w:sz w:val="28"/>
          <w:sz w:val="28"/>
          <w:szCs w:val="28"/>
          <w:rtl w:val="true"/>
          <w:lang w:bidi="fa-IR"/>
        </w:rPr>
        <w:t>امکانات نامعلوم و واقعیات معلوم به خاطر همین نمادی از زندگی 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نماد</w:t>
      </w:r>
    </w:p>
    <w:p>
      <w:pPr>
        <w:pStyle w:val="BookText"/>
        <w:rPr/>
      </w:pPr>
      <w:r>
        <w:rPr>
          <w:rFonts w:ascii="IRNazanin" w:hAnsi="IRNazanin" w:eastAsia="IRNazanin"/>
          <w:color w:val="111111"/>
          <w:sz w:val="28"/>
          <w:sz w:val="28"/>
          <w:szCs w:val="28"/>
          <w:rtl w:val="true"/>
          <w:lang w:bidi="fa-IR"/>
        </w:rPr>
        <w:t>قهر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قدیم یهود دریا را خلقتی از خدواند می دانند که می تواند</w:t>
      </w:r>
    </w:p>
    <w:p>
      <w:pPr>
        <w:pStyle w:val="BookText"/>
        <w:rPr/>
      </w:pPr>
      <w:r>
        <w:rPr>
          <w:rFonts w:ascii="IRNazanin" w:hAnsi="IRNazanin" w:eastAsia="IRNazanin"/>
          <w:color w:val="111111"/>
          <w:sz w:val="28"/>
          <w:sz w:val="28"/>
          <w:szCs w:val="28"/>
          <w:rtl w:val="true"/>
          <w:lang w:bidi="fa-IR"/>
        </w:rPr>
        <w:t>آن را به تلاطم در آورد یا خشک سازد با این توصیف دریا گاهی نماد از خود خداوند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عرفا</w:t>
      </w:r>
    </w:p>
    <w:p>
      <w:pPr>
        <w:pStyle w:val="BookText"/>
        <w:rPr/>
      </w:pPr>
      <w:r>
        <w:rPr>
          <w:rFonts w:ascii="IRNazanin" w:hAnsi="IRNazanin" w:eastAsia="IRNazanin"/>
          <w:color w:val="111111"/>
          <w:sz w:val="28"/>
          <w:sz w:val="28"/>
          <w:szCs w:val="28"/>
          <w:rtl w:val="true"/>
          <w:lang w:bidi="fa-IR"/>
        </w:rPr>
        <w:t>گرگوریوس دریا را نماد دنیا و قلب بشر دانسته است که جایگاه هوس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نماد زیبایی،</w:t>
      </w:r>
    </w:p>
    <w:p>
      <w:pPr>
        <w:pStyle w:val="BookText"/>
        <w:rPr/>
      </w:pPr>
      <w:r>
        <w:rPr>
          <w:rFonts w:ascii="IRNazanin" w:hAnsi="IRNazanin" w:eastAsia="IRNazanin"/>
          <w:color w:val="111111"/>
          <w:sz w:val="28"/>
          <w:sz w:val="28"/>
          <w:szCs w:val="28"/>
          <w:rtl w:val="true"/>
          <w:lang w:bidi="fa-IR"/>
        </w:rPr>
        <w:t>خیر، برکت، عظمت، مسافت طولانی ، آرامش و رمزی برای دشمن است که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نیا،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در اشعار حسینی</w:t>
      </w:r>
    </w:p>
    <w:p>
      <w:pPr>
        <w:pStyle w:val="BookText"/>
        <w:rPr/>
      </w:pPr>
      <w:r>
        <w:rPr>
          <w:rFonts w:ascii="IRNazanin" w:hAnsi="IRNazanin" w:eastAsia="IRNazanin"/>
          <w:color w:val="111111"/>
          <w:sz w:val="28"/>
          <w:sz w:val="28"/>
          <w:szCs w:val="28"/>
          <w:rtl w:val="true"/>
          <w:lang w:bidi="fa-IR"/>
        </w:rPr>
        <w:t>نماد عظمت، بی انتهایی، پاکی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رود و جریان آب</w:t>
      </w:r>
    </w:p>
    <w:p>
      <w:pPr>
        <w:pStyle w:val="BookText"/>
        <w:rPr/>
      </w:pPr>
      <w:r>
        <w:rPr>
          <w:rFonts w:ascii="IRNazanin" w:hAnsi="IRNazanin" w:eastAsia="IRNazanin"/>
          <w:color w:val="111111"/>
          <w:sz w:val="28"/>
          <w:sz w:val="28"/>
          <w:szCs w:val="28"/>
          <w:rtl w:val="true"/>
          <w:lang w:bidi="fa-IR"/>
        </w:rPr>
        <w:t>گاه نماد فراگیری و نماد جریانی از شکل های گوناگون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نماد</w:t>
      </w:r>
    </w:p>
    <w:p>
      <w:pPr>
        <w:pStyle w:val="BookText"/>
        <w:rPr/>
      </w:pPr>
      <w:r>
        <w:rPr>
          <w:rFonts w:ascii="IRNazanin" w:hAnsi="IRNazanin" w:eastAsia="IRNazanin"/>
          <w:color w:val="111111"/>
          <w:sz w:val="28"/>
          <w:sz w:val="28"/>
          <w:szCs w:val="28"/>
          <w:rtl w:val="true"/>
          <w:lang w:bidi="fa-IR"/>
        </w:rPr>
        <w:t>حاصلخیزی، مرگ و احیاست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زندگی و مرگ ، انباشتگی، بی تمایزی، دستیابی به</w:t>
      </w:r>
    </w:p>
    <w:p>
      <w:pPr>
        <w:pStyle w:val="BookText"/>
        <w:rPr/>
      </w:pPr>
      <w:r>
        <w:rPr>
          <w:rFonts w:ascii="IRNazanin" w:hAnsi="IRNazanin" w:eastAsia="IRNazanin"/>
          <w:color w:val="111111"/>
          <w:sz w:val="28"/>
          <w:sz w:val="28"/>
          <w:szCs w:val="28"/>
          <w:rtl w:val="true"/>
          <w:lang w:bidi="fa-IR"/>
        </w:rPr>
        <w:t>نیروانه، بازگشت به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به دلیل فراز رفتن رود به سوی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رود نماد عبور از مانعی که دو محوطه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جدا کردن جهان</w:t>
      </w:r>
    </w:p>
    <w:p>
      <w:pPr>
        <w:pStyle w:val="BookText"/>
        <w:rPr/>
      </w:pPr>
      <w:r>
        <w:rPr>
          <w:rFonts w:ascii="IRNazanin" w:hAnsi="IRNazanin" w:eastAsia="IRNazanin"/>
          <w:color w:val="111111"/>
          <w:sz w:val="28"/>
          <w:sz w:val="28"/>
          <w:szCs w:val="28"/>
          <w:rtl w:val="true"/>
          <w:lang w:bidi="fa-IR"/>
        </w:rPr>
        <w:t>پدیده از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مطلقیت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یهودی رود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برین نماد برکت، رحمت و اثرات آسمانی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رود گنگ در هند نماد تصفیه کننده ،</w:t>
      </w:r>
    </w:p>
    <w:p>
      <w:pPr>
        <w:pStyle w:val="BookText"/>
        <w:rPr/>
      </w:pPr>
      <w:r>
        <w:rPr>
          <w:rFonts w:ascii="IRNazanin" w:hAnsi="IRNazanin" w:eastAsia="IRNazanin"/>
          <w:color w:val="111111"/>
          <w:sz w:val="28"/>
          <w:sz w:val="28"/>
          <w:szCs w:val="28"/>
          <w:rtl w:val="true"/>
          <w:lang w:bidi="fa-IR"/>
        </w:rPr>
        <w:t>آزادی، سلطان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عبور از رود نماد تزکیه، عبور فصول، باروری زمین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رود نمائ نیمه خدایان است نماد بارورکننده، ناپدیدکننده و</w:t>
      </w:r>
    </w:p>
    <w:p>
      <w:pPr>
        <w:pStyle w:val="BookText"/>
        <w:rPr/>
      </w:pPr>
      <w:r>
        <w:rPr>
          <w:rFonts w:ascii="IRNazanin" w:hAnsi="IRNazanin" w:eastAsia="IRNazanin"/>
          <w:color w:val="111111"/>
          <w:sz w:val="28"/>
          <w:sz w:val="28"/>
          <w:szCs w:val="28"/>
          <w:rtl w:val="true"/>
          <w:lang w:bidi="fa-IR"/>
        </w:rPr>
        <w:t>طغیان، در ایرلند، انگلستان، فلسطین و ایتالیا که به نام های گوناگون خوانده می</w:t>
      </w:r>
    </w:p>
    <w:p>
      <w:pPr>
        <w:pStyle w:val="BookText"/>
        <w:rPr/>
      </w:pPr>
      <w:r>
        <w:rPr>
          <w:rFonts w:ascii="IRNazanin" w:hAnsi="IRNazanin" w:eastAsia="IRNazanin"/>
          <w:color w:val="111111"/>
          <w:sz w:val="28"/>
          <w:sz w:val="28"/>
          <w:szCs w:val="28"/>
          <w:rtl w:val="true"/>
          <w:lang w:bidi="fa-IR"/>
        </w:rPr>
        <w:t>شود نماد وجود بشری ، جریان پی در پی از امیال، احساسات، نیات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w:t>
      </w:r>
    </w:p>
    <w:p>
      <w:pPr>
        <w:pStyle w:val="BookText"/>
        <w:rPr/>
      </w:pPr>
      <w:r>
        <w:rPr>
          <w:rFonts w:ascii="IRNazanin" w:hAnsi="IRNazanin" w:eastAsia="IRNazanin"/>
          <w:color w:val="111111"/>
          <w:sz w:val="28"/>
          <w:sz w:val="28"/>
          <w:szCs w:val="28"/>
          <w:rtl w:val="true"/>
          <w:lang w:bidi="fa-IR"/>
        </w:rPr>
        <w:t>در رود نماد داخل شدن روح در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387-384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 در اشعار حسینی</w:t>
      </w:r>
    </w:p>
    <w:p>
      <w:pPr>
        <w:pStyle w:val="BookText"/>
        <w:rPr/>
      </w:pPr>
      <w:r>
        <w:rPr>
          <w:rFonts w:ascii="IRNazanin" w:hAnsi="IRNazanin" w:eastAsia="IRNazanin"/>
          <w:color w:val="111111"/>
          <w:sz w:val="28"/>
          <w:sz w:val="28"/>
          <w:szCs w:val="28"/>
          <w:rtl w:val="true"/>
          <w:lang w:bidi="fa-IR"/>
        </w:rPr>
        <w:t>نماد قداست، پاکی ،جریان همیشگی و دائم، شرافت، کرامت، انسان سالک و گاهی رمزی</w:t>
      </w:r>
    </w:p>
    <w:p>
      <w:pPr>
        <w:pStyle w:val="BookText"/>
        <w:rPr/>
      </w:pPr>
      <w:r>
        <w:rPr>
          <w:rFonts w:ascii="IRNazanin" w:hAnsi="IRNazanin" w:eastAsia="IRNazanin"/>
          <w:color w:val="111111"/>
          <w:sz w:val="28"/>
          <w:sz w:val="28"/>
          <w:szCs w:val="28"/>
          <w:rtl w:val="true"/>
          <w:lang w:bidi="fa-IR"/>
        </w:rPr>
        <w:t>است برای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زرد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رنگی شدید، سخت</w:t>
      </w:r>
    </w:p>
    <w:p>
      <w:pPr>
        <w:pStyle w:val="BookText"/>
        <w:rPr/>
      </w:pPr>
      <w:r>
        <w:rPr>
          <w:rFonts w:ascii="IRNazanin" w:hAnsi="IRNazanin" w:eastAsia="IRNazanin"/>
          <w:color w:val="111111"/>
          <w:sz w:val="28"/>
          <w:sz w:val="28"/>
          <w:szCs w:val="28"/>
          <w:rtl w:val="true"/>
          <w:lang w:bidi="fa-IR"/>
        </w:rPr>
        <w:t>و تیز، دارای دو وجه نماد 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نماد قدرت، نور،</w:t>
      </w:r>
    </w:p>
    <w:p>
      <w:pPr>
        <w:pStyle w:val="BookText"/>
        <w:rPr/>
      </w:pPr>
      <w:r>
        <w:rPr>
          <w:rFonts w:ascii="IRNazanin" w:hAnsi="IRNazanin" w:eastAsia="IRNazanin"/>
          <w:color w:val="111111"/>
          <w:sz w:val="28"/>
          <w:sz w:val="28"/>
          <w:szCs w:val="28"/>
          <w:rtl w:val="true"/>
          <w:lang w:bidi="fa-IR"/>
        </w:rPr>
        <w:t>زندگی، جوانی، ابدیت الهی، ارتباط میان انسان و خدا، جوهر الهی، زندگی جاودان،</w:t>
      </w:r>
    </w:p>
    <w:p>
      <w:pPr>
        <w:pStyle w:val="BookText"/>
        <w:rPr/>
      </w:pPr>
      <w:r>
        <w:rPr>
          <w:rFonts w:ascii="IRNazanin" w:hAnsi="IRNazanin" w:eastAsia="IRNazanin"/>
          <w:color w:val="111111"/>
          <w:sz w:val="28"/>
          <w:sz w:val="28"/>
          <w:szCs w:val="28"/>
          <w:rtl w:val="true"/>
          <w:lang w:bidi="fa-IR"/>
        </w:rPr>
        <w:t>ایمان، خلوص اصیل، راهنمای ارواح، زمین بارور، افول، پیری، مرگ، تجدید و احیای</w:t>
      </w:r>
    </w:p>
    <w:p>
      <w:pPr>
        <w:pStyle w:val="BookText"/>
        <w:rPr/>
      </w:pPr>
      <w:r>
        <w:rPr>
          <w:rFonts w:ascii="IRNazanin" w:hAnsi="IRNazanin" w:eastAsia="IRNazanin"/>
          <w:color w:val="111111"/>
          <w:sz w:val="28"/>
          <w:sz w:val="28"/>
          <w:szCs w:val="28"/>
          <w:rtl w:val="true"/>
          <w:lang w:bidi="fa-IR"/>
        </w:rPr>
        <w:t>دوباره، انحراف در ایمان، هوش، زندگی جاوید و فضیلت ها، غرور، تفرعن، فریب</w:t>
      </w:r>
    </w:p>
    <w:p>
      <w:pPr>
        <w:pStyle w:val="BookText"/>
        <w:rPr/>
      </w:pPr>
      <w:r>
        <w:rPr>
          <w:rFonts w:ascii="IRNazanin" w:hAnsi="IRNazanin" w:eastAsia="IRNazanin"/>
          <w:color w:val="111111"/>
          <w:sz w:val="28"/>
          <w:sz w:val="28"/>
          <w:szCs w:val="28"/>
          <w:rtl w:val="true"/>
          <w:lang w:bidi="fa-IR"/>
        </w:rPr>
        <w:t>خورده، خیانت، شکست، سنگدلی، پنهان کاری، دریدگی، عشق، هماهنگی، حسادت، بی وفایی</w:t>
      </w:r>
    </w:p>
    <w:p>
      <w:pPr>
        <w:pStyle w:val="BookText"/>
        <w:rPr/>
      </w:pPr>
      <w:r>
        <w:rPr>
          <w:rFonts w:ascii="IRNazanin" w:hAnsi="IRNazanin" w:eastAsia="IRNazanin"/>
          <w:color w:val="111111"/>
          <w:sz w:val="28"/>
          <w:sz w:val="28"/>
          <w:szCs w:val="28"/>
          <w:rtl w:val="true"/>
          <w:lang w:bidi="fa-IR"/>
        </w:rPr>
        <w:t>و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زرد طلایی نماد خرد و اندرزهای نیکو و زرد مات نماد خیانت و</w:t>
      </w:r>
    </w:p>
    <w:p>
      <w:pPr>
        <w:pStyle w:val="BookText"/>
        <w:rPr/>
      </w:pPr>
      <w:r>
        <w:rPr>
          <w:rFonts w:ascii="IRNazanin" w:hAnsi="IRNazanin" w:eastAsia="IRNazanin"/>
          <w:color w:val="111111"/>
          <w:sz w:val="28"/>
          <w:sz w:val="28"/>
          <w:szCs w:val="28"/>
          <w:rtl w:val="true"/>
          <w:lang w:bidi="fa-IR"/>
        </w:rPr>
        <w:t>اغفال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452-448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از وجه منفی</w:t>
      </w:r>
    </w:p>
    <w:p>
      <w:pPr>
        <w:pStyle w:val="BookText"/>
        <w:rPr/>
      </w:pPr>
      <w:r>
        <w:rPr>
          <w:rFonts w:ascii="IRNazanin" w:hAnsi="IRNazanin" w:eastAsia="IRNazanin"/>
          <w:color w:val="111111"/>
          <w:sz w:val="28"/>
          <w:sz w:val="28"/>
          <w:szCs w:val="28"/>
          <w:rtl w:val="true"/>
          <w:lang w:bidi="fa-IR"/>
        </w:rPr>
        <w:t>رنگ زرد استفاده کرده آن را در مقابل رنگ سرخ و سبز که نماد طراوت، شادابی،</w:t>
      </w:r>
    </w:p>
    <w:p>
      <w:pPr>
        <w:pStyle w:val="BookText"/>
        <w:rPr/>
      </w:pPr>
      <w:r>
        <w:rPr>
          <w:rFonts w:ascii="IRNazanin" w:hAnsi="IRNazanin" w:eastAsia="IRNazanin"/>
          <w:color w:val="111111"/>
          <w:sz w:val="28"/>
          <w:sz w:val="28"/>
          <w:szCs w:val="28"/>
          <w:rtl w:val="true"/>
          <w:lang w:bidi="fa-IR"/>
        </w:rPr>
        <w:t>زندگی، امید، پیروزی، معنویت اصیل و جاودانگی هستند قرار داده و رنگ زرد را نماد</w:t>
      </w:r>
    </w:p>
    <w:p>
      <w:pPr>
        <w:pStyle w:val="BookText"/>
        <w:rPr/>
      </w:pPr>
      <w:r>
        <w:rPr>
          <w:rFonts w:ascii="IRNazanin" w:hAnsi="IRNazanin" w:eastAsia="IRNazanin"/>
          <w:color w:val="111111"/>
          <w:sz w:val="28"/>
          <w:sz w:val="28"/>
          <w:szCs w:val="28"/>
          <w:rtl w:val="true"/>
          <w:lang w:bidi="fa-IR"/>
        </w:rPr>
        <w:t>پژمردگی ، مرگ، ناامیدی، شکست، تیرگی، زنگارزدگی و وابستگی به مادیات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و هر کدام متعلق به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زمستان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یک سمندر، یک اردک وحشی، آتشی در اجاق و متعلق به هیفائیستوس خدای صنعت فلز 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توالی این فصول ضرباهنگ زندگی و مراحل مدار حرکت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شکل گیری،</w:t>
      </w:r>
    </w:p>
    <w:p>
      <w:pPr>
        <w:pStyle w:val="BookText"/>
        <w:rPr/>
      </w:pPr>
      <w:r>
        <w:rPr>
          <w:rFonts w:ascii="IRNazanin" w:hAnsi="IRNazanin" w:eastAsia="IRNazanin"/>
          <w:color w:val="111111"/>
          <w:sz w:val="28"/>
          <w:sz w:val="28"/>
          <w:szCs w:val="28"/>
          <w:rtl w:val="true"/>
          <w:lang w:bidi="fa-IR"/>
        </w:rPr>
        <w:t>پختگی زوال را تقطیع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این مدار متناسب با نوع بشر و جوامع و تمدن</w:t>
      </w:r>
    </w:p>
    <w:p>
      <w:pPr>
        <w:pStyle w:val="BookText"/>
        <w:rPr/>
      </w:pP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توالی فصل در ضمن</w:t>
      </w:r>
    </w:p>
    <w:p>
      <w:pPr>
        <w:pStyle w:val="BookText"/>
        <w:rPr/>
      </w:pP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بازگشت ابدی را تجسم می بخشد و نماد تناوب دوره یی و شروع همیشگی است</w:t>
      </w:r>
    </w:p>
    <w:p>
      <w:pPr>
        <w:pStyle w:val="BookText"/>
        <w:rPr/>
      </w:pPr>
      <w:r>
        <w:rPr>
          <w:rFonts w:ascii="IRNazanin" w:hAnsi="IRNazanin" w:eastAsia="IRNazanin"/>
          <w:color w:val="111111"/>
          <w:sz w:val="28"/>
          <w:sz w:val="28"/>
          <w:szCs w:val="28"/>
          <w:rtl w:val="true"/>
          <w:lang w:bidi="fa-IR"/>
        </w:rPr>
        <w:t>با این توصیف زمستان نماد زوال و مرگ می باشد و بهار نماد بازگشت و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w:t>
      </w:r>
    </w:p>
    <w:p>
      <w:pPr>
        <w:pStyle w:val="BookText"/>
        <w:rPr/>
      </w:pPr>
      <w:r>
        <w:rPr>
          <w:rFonts w:ascii="IRNazanin" w:hAnsi="IRNazanin" w:eastAsia="IRNazanin"/>
          <w:color w:val="111111"/>
          <w:sz w:val="28"/>
          <w:sz w:val="28"/>
          <w:szCs w:val="28"/>
          <w:rtl w:val="true"/>
          <w:lang w:bidi="fa-IR"/>
        </w:rPr>
        <w:t>خصوصاً ادبیات معاصر زمستان را نماد ظلم و ستم و اختناق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زمستان با برف تأکیدی بر شدت اختناق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393-392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از نماد زمستان</w:t>
      </w:r>
    </w:p>
    <w:p>
      <w:pPr>
        <w:pStyle w:val="BookText"/>
        <w:rPr/>
      </w:pPr>
      <w:r>
        <w:rPr>
          <w:rFonts w:ascii="IRNazanin" w:hAnsi="IRNazanin" w:eastAsia="IRNazanin"/>
          <w:color w:val="111111"/>
          <w:sz w:val="28"/>
          <w:sz w:val="28"/>
          <w:szCs w:val="28"/>
          <w:rtl w:val="true"/>
          <w:lang w:bidi="fa-IR"/>
        </w:rPr>
        <w:t xml:space="preserve">بسیار کم استفاده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صورت اشاره ای نمادگونه نماد فضای اختناق</w:t>
      </w:r>
    </w:p>
    <w:p>
      <w:pPr>
        <w:pStyle w:val="BookText"/>
        <w:rPr/>
      </w:pPr>
      <w:r>
        <w:rPr>
          <w:rFonts w:ascii="IRNazanin" w:hAnsi="IRNazanin" w:eastAsia="IRNazanin"/>
          <w:color w:val="111111"/>
          <w:sz w:val="28"/>
          <w:sz w:val="28"/>
          <w:szCs w:val="28"/>
          <w:rtl w:val="true"/>
          <w:lang w:bidi="fa-IR"/>
        </w:rPr>
        <w:t>آلود پیش از انقلاب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سبز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 معنای نمادین</w:t>
      </w:r>
    </w:p>
    <w:p>
      <w:pPr>
        <w:pStyle w:val="BookText"/>
        <w:rPr/>
      </w:pPr>
      <w:r>
        <w:rPr>
          <w:rFonts w:ascii="IRNazanin" w:hAnsi="IRNazanin" w:eastAsia="IRNazanin"/>
          <w:color w:val="111111"/>
          <w:sz w:val="28"/>
          <w:sz w:val="28"/>
          <w:szCs w:val="28"/>
          <w:rtl w:val="true"/>
          <w:lang w:bidi="fa-IR"/>
        </w:rPr>
        <w:t>دو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سرخ نماد دست نیافتنی، اطمینان بخش، تازگی و انسانی، امید،</w:t>
      </w:r>
    </w:p>
    <w:p>
      <w:pPr>
        <w:pStyle w:val="BookText"/>
        <w:rPr/>
      </w:pPr>
      <w:r>
        <w:rPr>
          <w:rFonts w:ascii="IRNazanin" w:hAnsi="IRNazanin" w:eastAsia="IRNazanin"/>
          <w:color w:val="111111"/>
          <w:sz w:val="28"/>
          <w:sz w:val="28"/>
          <w:szCs w:val="28"/>
          <w:rtl w:val="true"/>
          <w:lang w:bidi="fa-IR"/>
        </w:rPr>
        <w:t>باروری، سلطنت، بیداری، زندگی، نیرو، عمر طولانی، جاودانگی، مؤنث، آرامش، پزشکی،</w:t>
      </w:r>
    </w:p>
    <w:p>
      <w:pPr>
        <w:pStyle w:val="BookText"/>
        <w:rPr/>
      </w:pPr>
      <w:r>
        <w:rPr>
          <w:rFonts w:ascii="IRNazanin" w:hAnsi="IRNazanin" w:eastAsia="IRNazanin"/>
          <w:color w:val="111111"/>
          <w:sz w:val="28"/>
          <w:sz w:val="28"/>
          <w:szCs w:val="28"/>
          <w:rtl w:val="true"/>
          <w:lang w:bidi="fa-IR"/>
        </w:rPr>
        <w:t>سلامتی، بازگشت به محیط طبیعی، تازه کننده، در برگیرنده و آهنگین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مسیحیان نماد</w:t>
      </w:r>
    </w:p>
    <w:p>
      <w:pPr>
        <w:pStyle w:val="BookText"/>
        <w:rPr/>
      </w:pPr>
      <w:r>
        <w:rPr>
          <w:rFonts w:ascii="IRNazanin" w:hAnsi="IRNazanin" w:eastAsia="IRNazanin"/>
          <w:color w:val="111111"/>
          <w:sz w:val="28"/>
          <w:sz w:val="28"/>
          <w:szCs w:val="28"/>
          <w:rtl w:val="true"/>
          <w:lang w:bidi="fa-IR"/>
        </w:rPr>
        <w:t>امید و 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نماد سلام، سلامتی، ثروت مادی و معنوی،</w:t>
      </w:r>
    </w:p>
    <w:p>
      <w:pPr>
        <w:pStyle w:val="BookText"/>
        <w:rPr/>
      </w:pPr>
      <w:r>
        <w:rPr>
          <w:rFonts w:ascii="IRNazanin" w:hAnsi="IRNazanin" w:eastAsia="IRNazanin"/>
          <w:color w:val="111111"/>
          <w:sz w:val="28"/>
          <w:sz w:val="28"/>
          <w:szCs w:val="28"/>
          <w:rtl w:val="true"/>
          <w:lang w:bidi="fa-IR"/>
        </w:rPr>
        <w:t>میزان نظم بشری، آگاهی، سعد، نجابت، شادی، عشق و خود نعمت، ارزش های مسیحایی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نماد عقاید نیک شبانان، شناخت عمیق اشیاء، رستاخیز، زایش، رسوخ،</w:t>
      </w:r>
    </w:p>
    <w:p>
      <w:pPr>
        <w:pStyle w:val="BookText"/>
        <w:rPr/>
      </w:pPr>
      <w:r>
        <w:rPr>
          <w:rFonts w:ascii="IRNazanin" w:hAnsi="IRNazanin" w:eastAsia="IRNazanin"/>
          <w:color w:val="111111"/>
          <w:sz w:val="28"/>
          <w:sz w:val="28"/>
          <w:szCs w:val="28"/>
          <w:rtl w:val="true"/>
          <w:lang w:bidi="fa-IR"/>
        </w:rPr>
        <w:t>مرگ، بیماری، قدرت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نماد استدلال</w:t>
      </w:r>
    </w:p>
    <w:p>
      <w:pPr>
        <w:pStyle w:val="BookText"/>
        <w:rPr/>
      </w:pPr>
      <w:r>
        <w:rPr>
          <w:rFonts w:ascii="IRNazanin" w:hAnsi="IRNazanin" w:eastAsia="IRNazanin"/>
          <w:color w:val="111111"/>
          <w:sz w:val="28"/>
          <w:sz w:val="28"/>
          <w:szCs w:val="28"/>
          <w:rtl w:val="true"/>
          <w:lang w:bidi="fa-IR"/>
        </w:rPr>
        <w:t>و فرزانگی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نماد بی منطقی، دیوانگی، شیطان، طبیعیت طبیعی، صلح،</w:t>
      </w:r>
    </w:p>
    <w:p>
      <w:pPr>
        <w:pStyle w:val="BookText"/>
        <w:rPr/>
      </w:pPr>
      <w:r>
        <w:rPr>
          <w:rFonts w:ascii="IRNazanin" w:hAnsi="IRNazanin" w:eastAsia="IRNazanin"/>
          <w:color w:val="111111"/>
          <w:sz w:val="28"/>
          <w:sz w:val="28"/>
          <w:szCs w:val="28"/>
          <w:rtl w:val="true"/>
          <w:lang w:bidi="fa-IR"/>
        </w:rPr>
        <w:t>عدالت و زبان نمادهاست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530-517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در اشعار حسینی</w:t>
      </w:r>
    </w:p>
    <w:p>
      <w:pPr>
        <w:pStyle w:val="BookText"/>
        <w:rPr/>
      </w:pPr>
      <w:r>
        <w:rPr>
          <w:rFonts w:ascii="IRNazanin" w:hAnsi="IRNazanin" w:eastAsia="IRNazanin"/>
          <w:color w:val="111111"/>
          <w:sz w:val="28"/>
          <w:sz w:val="28"/>
          <w:szCs w:val="28"/>
          <w:rtl w:val="true"/>
          <w:lang w:bidi="fa-IR"/>
        </w:rPr>
        <w:t>نماد امید و زندگی است و همیشه در معنی مثبت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ستاره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دارای دو وجه</w:t>
      </w:r>
    </w:p>
    <w:p>
      <w:pPr>
        <w:pStyle w:val="BookText"/>
        <w:rPr/>
      </w:pPr>
      <w:r>
        <w:rPr>
          <w:rFonts w:ascii="IRNazanin" w:hAnsi="IRNazanin" w:eastAsia="IRNazanin"/>
          <w:color w:val="111111"/>
          <w:sz w:val="28"/>
          <w:sz w:val="28"/>
          <w:szCs w:val="28"/>
          <w:rtl w:val="true"/>
          <w:lang w:bidi="fa-IR"/>
        </w:rPr>
        <w:t>نمادین مثبت و منفی است، نماد نور و ظلمت ستارهی مشتعل پنج پر نماد نور الهی،</w:t>
      </w:r>
    </w:p>
    <w:p>
      <w:pPr>
        <w:pStyle w:val="BookText"/>
        <w:rPr/>
      </w:pPr>
      <w:r>
        <w:rPr>
          <w:rFonts w:ascii="IRNazanin" w:hAnsi="IRNazanin" w:eastAsia="IRNazanin"/>
          <w:color w:val="111111"/>
          <w:sz w:val="28"/>
          <w:sz w:val="28"/>
          <w:szCs w:val="28"/>
          <w:rtl w:val="true"/>
          <w:lang w:bidi="fa-IR"/>
        </w:rPr>
        <w:t>مرکز عرفان و مرکز جهان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ستارهی میان زمین و آسمان نماد انسان باز</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مانند عدد پنج نماد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مشتعل حرف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p>
    <w:p>
      <w:pPr>
        <w:pStyle w:val="BookText"/>
        <w:rPr/>
      </w:pPr>
      <w:r>
        <w:rPr>
          <w:rFonts w:ascii="IRNazanin" w:hAnsi="IRNazanin" w:eastAsia="IRNazanin"/>
          <w:color w:val="111111"/>
          <w:sz w:val="28"/>
          <w:sz w:val="28"/>
          <w:szCs w:val="28"/>
          <w:rtl w:val="true"/>
          <w:lang w:bidi="fa-IR"/>
        </w:rPr>
        <w:t>و نماد جوهر الهی در قلب رهرو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پنج پر نماد جهان اصغر و شش پر باد و</w:t>
      </w:r>
    </w:p>
    <w:p>
      <w:pPr>
        <w:pStyle w:val="BookText"/>
        <w:rPr/>
      </w:pPr>
      <w:r>
        <w:rPr>
          <w:rFonts w:ascii="IRNazanin" w:hAnsi="IRNazanin" w:eastAsia="IRNazanin"/>
          <w:color w:val="111111"/>
          <w:sz w:val="28"/>
          <w:sz w:val="28"/>
          <w:szCs w:val="28"/>
          <w:rtl w:val="true"/>
          <w:lang w:bidi="fa-IR"/>
        </w:rPr>
        <w:t>مثلث واژگون خود نماد به هم پیوستگی روح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عتیق در ستاره</w:t>
      </w:r>
    </w:p>
    <w:p>
      <w:pPr>
        <w:pStyle w:val="BookText"/>
        <w:rPr/>
      </w:pPr>
      <w:r>
        <w:rPr>
          <w:rFonts w:ascii="IRNazanin" w:hAnsi="IRNazanin" w:eastAsia="IRNazanin"/>
          <w:color w:val="111111"/>
          <w:sz w:val="28"/>
          <w:sz w:val="28"/>
          <w:szCs w:val="28"/>
          <w:rtl w:val="true"/>
          <w:lang w:bidi="fa-IR"/>
        </w:rPr>
        <w:t>نماد فرشته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ستاره را نماد رهبران راه عدالت می</w:t>
      </w:r>
    </w:p>
    <w:p>
      <w:pPr>
        <w:pStyle w:val="BookText"/>
        <w:rPr/>
      </w:pP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حضرت مسیح، روزنه ای برای دست یافتن به آسمان و عالم بالا در آیین</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گوآتمالا نماد روح</w:t>
      </w:r>
    </w:p>
    <w:p>
      <w:pPr>
        <w:pStyle w:val="BookText"/>
        <w:rPr/>
      </w:pPr>
      <w:r>
        <w:rPr>
          <w:rFonts w:ascii="IRNazanin" w:hAnsi="IRNazanin" w:eastAsia="IRNazanin"/>
          <w:color w:val="111111"/>
          <w:sz w:val="28"/>
          <w:sz w:val="28"/>
          <w:szCs w:val="28"/>
          <w:rtl w:val="true"/>
          <w:lang w:bidi="fa-IR"/>
        </w:rPr>
        <w:t>مرده و در پرو نماد ارواح درستکاران ، ستاره سرخ نماد اصل زندگی و بازگشت ابدی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صبح نماد قهرمان تمدن ساز، ستاره قطبی در نمادگرایی جهان نماد مرکز</w:t>
      </w:r>
    </w:p>
    <w:p>
      <w:pPr>
        <w:pStyle w:val="BookText"/>
        <w:rPr/>
      </w:pPr>
      <w:r>
        <w:rPr>
          <w:rFonts w:ascii="IRNazanin" w:hAnsi="IRNazanin" w:eastAsia="IRNazanin"/>
          <w:color w:val="111111"/>
          <w:sz w:val="28"/>
          <w:sz w:val="28"/>
          <w:szCs w:val="28"/>
          <w:rtl w:val="true"/>
          <w:lang w:bidi="fa-IR"/>
        </w:rPr>
        <w:t>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آسیا و اروپا نماد میخ، 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تخم کیهان، ناف،</w:t>
      </w:r>
    </w:p>
    <w:p>
      <w:pPr>
        <w:pStyle w:val="BookText"/>
        <w:rPr/>
      </w:pPr>
      <w:r>
        <w:rPr>
          <w:rFonts w:ascii="IRNazanin" w:hAnsi="IRNazanin" w:eastAsia="IRNazanin"/>
          <w:color w:val="111111"/>
          <w:sz w:val="28"/>
          <w:sz w:val="28"/>
          <w:szCs w:val="28"/>
          <w:rtl w:val="true"/>
          <w:lang w:bidi="fa-IR"/>
        </w:rPr>
        <w:t>مرکز بدن،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قطبی نماد راز تولد دوباره، جایگاه</w:t>
      </w:r>
    </w:p>
    <w:p>
      <w:pPr>
        <w:pStyle w:val="BookText"/>
        <w:rPr/>
      </w:pPr>
      <w:r>
        <w:rPr>
          <w:rFonts w:ascii="IRNazanin" w:hAnsi="IRNazanin" w:eastAsia="IRNazanin"/>
          <w:color w:val="111111"/>
          <w:sz w:val="28"/>
          <w:sz w:val="28"/>
          <w:szCs w:val="28"/>
          <w:rtl w:val="true"/>
          <w:lang w:bidi="fa-IR"/>
        </w:rPr>
        <w:t>خدایان و نهایتاً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سنت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 ستاره قطبی نماد میخ آسمان،</w:t>
      </w:r>
    </w:p>
    <w:p>
      <w:pPr>
        <w:pStyle w:val="BookText"/>
        <w:rPr/>
      </w:pPr>
      <w:r>
        <w:rPr>
          <w:rFonts w:ascii="IRNazanin" w:hAnsi="IRNazanin" w:eastAsia="IRNazanin"/>
          <w:color w:val="111111"/>
          <w:sz w:val="28"/>
          <w:sz w:val="28"/>
          <w:szCs w:val="28"/>
          <w:rtl w:val="true"/>
          <w:lang w:bidi="fa-IR"/>
        </w:rPr>
        <w:t>مرکز آسمان و در سنت اسلامی ستاره نماد خداوند در شب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w:t>
      </w:r>
    </w:p>
    <w:p>
      <w:pPr>
        <w:pStyle w:val="BookText"/>
        <w:rPr/>
      </w:pPr>
      <w:r>
        <w:rPr>
          <w:rFonts w:ascii="IRNazanin" w:hAnsi="IRNazanin" w:eastAsia="IRNazanin"/>
          <w:color w:val="111111"/>
          <w:sz w:val="28"/>
          <w:sz w:val="28"/>
          <w:szCs w:val="28"/>
          <w:rtl w:val="true"/>
          <w:lang w:bidi="fa-IR"/>
        </w:rPr>
        <w:t>ازدواج و دایی ستارهی قطبی نماد مرکز جهان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مانی نقش شهاب ثاقب</w:t>
      </w:r>
    </w:p>
    <w:p>
      <w:pPr>
        <w:pStyle w:val="BookText"/>
        <w:rPr/>
      </w:pPr>
      <w:r>
        <w:rPr>
          <w:rFonts w:ascii="IRNazanin" w:hAnsi="IRNazanin" w:eastAsia="IRNazanin"/>
          <w:color w:val="111111"/>
          <w:sz w:val="28"/>
          <w:sz w:val="28"/>
          <w:szCs w:val="28"/>
          <w:rtl w:val="true"/>
          <w:lang w:bidi="fa-IR"/>
        </w:rPr>
        <w:t>نماد زن تاره مزدوجی است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پدری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درخشان بزرگ</w:t>
      </w:r>
    </w:p>
    <w:p>
      <w:pPr>
        <w:pStyle w:val="BookText"/>
        <w:rPr/>
      </w:pPr>
      <w:r>
        <w:rPr>
          <w:rFonts w:ascii="IRNazanin" w:hAnsi="IRNazanin" w:eastAsia="IRNazanin"/>
          <w:color w:val="111111"/>
          <w:sz w:val="28"/>
          <w:sz w:val="28"/>
          <w:szCs w:val="28"/>
          <w:rtl w:val="true"/>
          <w:lang w:bidi="fa-IR"/>
        </w:rPr>
        <w:t>نماد جاودانگی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549-536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در اشعار حسینی</w:t>
      </w:r>
    </w:p>
    <w:p>
      <w:pPr>
        <w:pStyle w:val="BookText"/>
        <w:rPr/>
      </w:pPr>
      <w:r>
        <w:rPr>
          <w:rFonts w:ascii="IRNazanin" w:hAnsi="IRNazanin" w:eastAsia="IRNazanin"/>
          <w:color w:val="111111"/>
          <w:sz w:val="28"/>
          <w:sz w:val="28"/>
          <w:szCs w:val="28"/>
          <w:rtl w:val="true"/>
          <w:lang w:bidi="fa-IR"/>
        </w:rPr>
        <w:t>نماد شهید، پاکی، روشنایی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نماد ظلم و ستم است و درخشش ستاره در</w:t>
      </w:r>
    </w:p>
    <w:p>
      <w:pPr>
        <w:pStyle w:val="BookText"/>
        <w:rPr/>
      </w:pPr>
      <w:r>
        <w:rPr>
          <w:rFonts w:ascii="IRNazanin" w:hAnsi="IRNazanin" w:eastAsia="IRNazanin"/>
          <w:color w:val="111111"/>
          <w:sz w:val="28"/>
          <w:sz w:val="28"/>
          <w:szCs w:val="28"/>
          <w:rtl w:val="true"/>
          <w:lang w:bidi="fa-IR"/>
        </w:rPr>
        <w:t>شب تار نماد مبارزه ی شهیدان برای غلبه بر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سراب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تابستان هوای</w:t>
      </w:r>
    </w:p>
    <w:p>
      <w:pPr>
        <w:pStyle w:val="BookText"/>
        <w:rPr/>
      </w:pPr>
      <w:r>
        <w:rPr>
          <w:rFonts w:ascii="IRNazanin" w:hAnsi="IRNazanin" w:eastAsia="IRNazanin"/>
          <w:color w:val="111111"/>
          <w:sz w:val="28"/>
          <w:sz w:val="28"/>
          <w:szCs w:val="28"/>
          <w:rtl w:val="true"/>
          <w:lang w:bidi="fa-IR"/>
        </w:rPr>
        <w:t>نزدیک زمین رقیق است وقتی نور خورشید به این فضا برخورد می کند منعکس می شود و</w:t>
      </w:r>
    </w:p>
    <w:p>
      <w:pPr>
        <w:pStyle w:val="BookText"/>
        <w:rPr/>
      </w:pPr>
      <w:r>
        <w:rPr>
          <w:rFonts w:ascii="IRNazanin" w:hAnsi="IRNazanin" w:eastAsia="IRNazanin"/>
          <w:color w:val="111111"/>
          <w:sz w:val="28"/>
          <w:sz w:val="28"/>
          <w:szCs w:val="28"/>
          <w:rtl w:val="true"/>
          <w:lang w:bidi="fa-IR"/>
        </w:rPr>
        <w:t>به نظر می رسد آب است همان حالتی که برای سطح آب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سراب</w:t>
      </w:r>
    </w:p>
    <w:p>
      <w:pPr>
        <w:pStyle w:val="BookText"/>
        <w:rPr/>
      </w:pPr>
      <w:r>
        <w:rPr>
          <w:rFonts w:ascii="IRNazanin" w:hAnsi="IRNazanin" w:eastAsia="IRNazanin"/>
          <w:color w:val="111111"/>
          <w:sz w:val="28"/>
          <w:sz w:val="28"/>
          <w:szCs w:val="28"/>
          <w:rtl w:val="true"/>
          <w:lang w:bidi="fa-IR"/>
        </w:rPr>
        <w:t>نماد روشنی، نور، حیله و نیرنگ، عدم حقیقت و واقعیت، پوچی، ناامیدی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در اشعار حسینی</w:t>
      </w:r>
    </w:p>
    <w:p>
      <w:pPr>
        <w:pStyle w:val="BookText"/>
        <w:rPr/>
      </w:pPr>
      <w:r>
        <w:rPr>
          <w:rFonts w:ascii="IRNazanin" w:hAnsi="IRNazanin" w:eastAsia="IRNazanin"/>
          <w:color w:val="111111"/>
          <w:sz w:val="28"/>
          <w:sz w:val="28"/>
          <w:szCs w:val="28"/>
          <w:rtl w:val="true"/>
          <w:lang w:bidi="fa-IR"/>
        </w:rPr>
        <w:t>نماد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 پوچی و تلاش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به خاطر نیرو،</w:t>
      </w:r>
    </w:p>
    <w:p>
      <w:pPr>
        <w:pStyle w:val="BookText"/>
        <w:rPr/>
      </w:pPr>
      <w:r>
        <w:rPr>
          <w:rFonts w:ascii="IRNazanin" w:hAnsi="IRNazanin" w:eastAsia="IRNazanin"/>
          <w:color w:val="111111"/>
          <w:sz w:val="28"/>
          <w:sz w:val="28"/>
          <w:szCs w:val="28"/>
          <w:rtl w:val="true"/>
          <w:lang w:bidi="fa-IR"/>
        </w:rPr>
        <w:t>قدرت و درخشش خود در سراسر جهان به عنوان نماد اصل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و خون</w:t>
      </w:r>
    </w:p>
    <w:p>
      <w:pPr>
        <w:pStyle w:val="BookText"/>
        <w:rPr/>
      </w:pPr>
      <w:r>
        <w:rPr>
          <w:rFonts w:ascii="IRNazanin" w:hAnsi="IRNazanin" w:eastAsia="IRNazanin"/>
          <w:color w:val="111111"/>
          <w:sz w:val="28"/>
          <w:sz w:val="28"/>
          <w:szCs w:val="28"/>
          <w:rtl w:val="true"/>
          <w:lang w:bidi="fa-IR"/>
        </w:rPr>
        <w:t>دارای دو وجه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مثبت آن یعنی سرخ روشن نماد تندی، زیبایی،</w:t>
      </w:r>
    </w:p>
    <w:p>
      <w:pPr>
        <w:pStyle w:val="BookText"/>
        <w:rPr/>
      </w:pPr>
      <w:r>
        <w:rPr>
          <w:rFonts w:ascii="IRNazanin" w:hAnsi="IRNazanin" w:eastAsia="IRNazanin"/>
          <w:color w:val="111111"/>
          <w:sz w:val="28"/>
          <w:sz w:val="28"/>
          <w:szCs w:val="28"/>
          <w:rtl w:val="true"/>
          <w:lang w:bidi="fa-IR"/>
        </w:rPr>
        <w:t>قدرت، مولد حرکت، بخشندگی، جوانی، سلامتی، ثروت و اروس آزاد و فاتح است، رویش</w:t>
      </w:r>
    </w:p>
    <w:p>
      <w:pPr>
        <w:pStyle w:val="BookText"/>
        <w:rPr/>
      </w:pPr>
      <w:r>
        <w:rPr>
          <w:rFonts w:ascii="IRNazanin" w:hAnsi="IRNazanin" w:eastAsia="IRNazanin"/>
          <w:color w:val="111111"/>
          <w:sz w:val="28"/>
          <w:sz w:val="28"/>
          <w:szCs w:val="28"/>
          <w:rtl w:val="true"/>
          <w:lang w:bidi="fa-IR"/>
        </w:rPr>
        <w:t>عشق و محرک قوای جنسی، قدرت برتر و صورت منفی یعنی سرخ تیره نماد عشق سوزان،</w:t>
      </w:r>
    </w:p>
    <w:p>
      <w:pPr>
        <w:pStyle w:val="BookText"/>
        <w:rPr/>
      </w:pPr>
      <w:r>
        <w:rPr>
          <w:rFonts w:ascii="IRNazanin" w:hAnsi="IRNazanin" w:eastAsia="IRNazanin"/>
          <w:color w:val="111111"/>
          <w:sz w:val="28"/>
          <w:sz w:val="28"/>
          <w:szCs w:val="28"/>
          <w:rtl w:val="true"/>
          <w:lang w:bidi="fa-IR"/>
        </w:rPr>
        <w:t>قدرت دنیایی، دلاوری و خشم، بدی، سنگدلی، مرگ و آدمکشی، رفتارهای انسانی، زود</w:t>
      </w:r>
    </w:p>
    <w:p>
      <w:pPr>
        <w:pStyle w:val="BookText"/>
        <w:rPr/>
      </w:pPr>
      <w:r>
        <w:rPr>
          <w:rFonts w:ascii="IRNazanin" w:hAnsi="IRNazanin" w:eastAsia="IRNazanin"/>
          <w:color w:val="111111"/>
          <w:sz w:val="28"/>
          <w:sz w:val="28"/>
          <w:szCs w:val="28"/>
          <w:rtl w:val="true"/>
          <w:lang w:bidi="fa-IR"/>
        </w:rPr>
        <w:t>رنجی و قهر، گرما، شدت، هوس، سرکوب، تحلیل، قوام، زایش، باز زایش انسان و عمل</w:t>
      </w:r>
    </w:p>
    <w:p>
      <w:pPr>
        <w:pStyle w:val="BookText"/>
        <w:rPr/>
      </w:pPr>
      <w:r>
        <w:rPr>
          <w:rFonts w:ascii="IRNazanin" w:hAnsi="IRNazanin" w:eastAsia="IRNazanin"/>
          <w:color w:val="111111"/>
          <w:sz w:val="28"/>
          <w:sz w:val="28"/>
          <w:szCs w:val="28"/>
          <w:rtl w:val="true"/>
          <w:lang w:bidi="fa-IR"/>
        </w:rPr>
        <w:t>کیمیایی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اعراب نماد</w:t>
      </w:r>
    </w:p>
    <w:p>
      <w:pPr>
        <w:pStyle w:val="BookText"/>
        <w:rPr/>
      </w:pPr>
      <w:r>
        <w:rPr>
          <w:rFonts w:ascii="IRNazanin" w:hAnsi="IRNazanin" w:eastAsia="IRNazanin"/>
          <w:color w:val="111111"/>
          <w:sz w:val="28"/>
          <w:sz w:val="28"/>
          <w:szCs w:val="28"/>
          <w:rtl w:val="true"/>
          <w:lang w:bidi="fa-IR"/>
        </w:rPr>
        <w:t>انسان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چینیان نماد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تیره نماد تقدس،</w:t>
      </w:r>
    </w:p>
    <w:p>
      <w:pPr>
        <w:pStyle w:val="BookText"/>
        <w:rPr/>
      </w:pPr>
      <w:r>
        <w:rPr>
          <w:rFonts w:ascii="IRNazanin" w:hAnsi="IRNazanin" w:eastAsia="IRNazanin"/>
          <w:color w:val="111111"/>
          <w:sz w:val="28"/>
          <w:sz w:val="28"/>
          <w:szCs w:val="28"/>
          <w:rtl w:val="true"/>
          <w:lang w:bidi="fa-IR"/>
        </w:rPr>
        <w:t>رازآمیزی، هستی پنهان، روح، علم، دل، معرفت عرفانی، ممنوعیت، علوم پنهانی و در</w:t>
      </w:r>
    </w:p>
    <w:p>
      <w:pPr>
        <w:pStyle w:val="BookText"/>
        <w:rPr/>
      </w:pPr>
      <w:r>
        <w:rPr>
          <w:rFonts w:ascii="IRNazanin" w:hAnsi="IRNazanin" w:eastAsia="IRNazanin"/>
          <w:color w:val="111111"/>
          <w:sz w:val="28"/>
          <w:sz w:val="28"/>
          <w:szCs w:val="28"/>
          <w:rtl w:val="true"/>
          <w:lang w:bidi="fa-IR"/>
        </w:rPr>
        <w:t>نظر سالکان مسلک باطنی نماد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مراسم خاکسپاری ، پنهان بودن</w:t>
      </w:r>
    </w:p>
    <w:p>
      <w:pPr>
        <w:pStyle w:val="BookText"/>
        <w:rPr/>
      </w:pPr>
      <w:r>
        <w:rPr>
          <w:rFonts w:ascii="IRNazanin" w:hAnsi="IRNazanin" w:eastAsia="IRNazanin"/>
          <w:color w:val="111111"/>
          <w:sz w:val="28"/>
          <w:sz w:val="28"/>
          <w:szCs w:val="28"/>
          <w:rtl w:val="true"/>
          <w:lang w:bidi="fa-IR"/>
        </w:rPr>
        <w:t>آن نماد زندگی و پخش شدن آن نماد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خاور نماد خشکسالی</w:t>
      </w:r>
    </w:p>
    <w:p>
      <w:pPr>
        <w:pStyle w:val="BookText"/>
        <w:rPr/>
      </w:pPr>
      <w:r>
        <w:rPr>
          <w:rFonts w:ascii="IRNazanin" w:hAnsi="IRNazanin" w:eastAsia="IRNazanin"/>
          <w:color w:val="111111"/>
          <w:sz w:val="28"/>
          <w:sz w:val="28"/>
          <w:szCs w:val="28"/>
          <w:rtl w:val="true"/>
          <w:lang w:bidi="fa-IR"/>
        </w:rPr>
        <w:t>و در ژاپن نماد صمیمیت، خوشبختی و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شینتویی نماد هماهنگی</w:t>
      </w:r>
    </w:p>
    <w:p>
      <w:pPr>
        <w:pStyle w:val="BookText"/>
        <w:rPr/>
      </w:pPr>
      <w:r>
        <w:rPr>
          <w:rFonts w:ascii="IRNazanin" w:hAnsi="IRNazanin" w:eastAsia="IRNazanin"/>
          <w:color w:val="111111"/>
          <w:sz w:val="28"/>
          <w:sz w:val="28"/>
          <w:szCs w:val="28"/>
          <w:rtl w:val="true"/>
          <w:lang w:bidi="fa-IR"/>
        </w:rPr>
        <w:t>و گستردگی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در اشعار حسینی</w:t>
      </w:r>
    </w:p>
    <w:p>
      <w:pPr>
        <w:pStyle w:val="BookText"/>
        <w:rPr/>
      </w:pPr>
      <w:r>
        <w:rPr>
          <w:rFonts w:ascii="IRNazanin" w:hAnsi="IRNazanin" w:eastAsia="IRNazanin"/>
          <w:color w:val="111111"/>
          <w:sz w:val="28"/>
          <w:sz w:val="28"/>
          <w:szCs w:val="28"/>
          <w:rtl w:val="true"/>
          <w:lang w:bidi="fa-IR"/>
        </w:rPr>
        <w:t>یکی از پربسامدترین رنگ ها است که نماد پایداری، استقامت و شهادت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سنگ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چون انسان نماد</w:t>
      </w:r>
    </w:p>
    <w:p>
      <w:pPr>
        <w:pStyle w:val="BookText"/>
        <w:rPr/>
      </w:pPr>
      <w:r>
        <w:rPr>
          <w:rFonts w:ascii="IRNazanin" w:hAnsi="IRNazanin" w:eastAsia="IRNazanin"/>
          <w:color w:val="111111"/>
          <w:sz w:val="28"/>
          <w:sz w:val="28"/>
          <w:szCs w:val="28"/>
          <w:rtl w:val="true"/>
          <w:lang w:bidi="fa-IR"/>
        </w:rPr>
        <w:t xml:space="preserve">صعود و 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تراشیده نماد غیر قدوسی و ظلمت و سنگ نتراشیده نماد</w:t>
      </w:r>
    </w:p>
    <w:p>
      <w:pPr>
        <w:pStyle w:val="BookText"/>
        <w:rPr/>
      </w:pPr>
      <w:r>
        <w:rPr>
          <w:rFonts w:ascii="IRNazanin" w:hAnsi="IRNazanin" w:eastAsia="IRNazanin"/>
          <w:color w:val="111111"/>
          <w:sz w:val="28"/>
          <w:sz w:val="28"/>
          <w:szCs w:val="28"/>
          <w:rtl w:val="true"/>
          <w:lang w:bidi="fa-IR"/>
        </w:rPr>
        <w:t>قدوسی، روشنی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سنگ مخروطی نماد معنویت و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اسلام نماز بر روی سنگ خوانده می شود که در محراب است و نماد معنویت می</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شهیدان، امامان قدسیان در محراب نگهداری می شوند که خود دلیلی بر</w:t>
      </w:r>
    </w:p>
    <w:p>
      <w:pPr>
        <w:pStyle w:val="BookText"/>
        <w:rPr/>
      </w:pPr>
      <w:r>
        <w:rPr>
          <w:rFonts w:ascii="IRNazanin" w:hAnsi="IRNazanin" w:eastAsia="IRNazanin"/>
          <w:color w:val="111111"/>
          <w:sz w:val="28"/>
          <w:sz w:val="28"/>
          <w:szCs w:val="28"/>
          <w:rtl w:val="true"/>
          <w:lang w:bidi="fa-IR"/>
        </w:rPr>
        <w:t>معنویت سنگ در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آوری، تثبیت کمیاب زمین، مادر، ابزار باز آفرینش،</w:t>
      </w:r>
    </w:p>
    <w:p>
      <w:pPr>
        <w:pStyle w:val="BookText"/>
        <w:rPr/>
      </w:pPr>
      <w:r>
        <w:rPr>
          <w:rFonts w:ascii="IRNazanin" w:hAnsi="IRNazanin" w:eastAsia="IRNazanin"/>
          <w:color w:val="111111"/>
          <w:sz w:val="28"/>
          <w:sz w:val="28"/>
          <w:szCs w:val="28"/>
          <w:rtl w:val="true"/>
          <w:lang w:bidi="fa-IR"/>
        </w:rPr>
        <w:t>نجاست، رفعت، دانش و معرفت از دیگر معانی نمادین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و چین نماد</w:t>
      </w:r>
    </w:p>
    <w:p>
      <w:pPr>
        <w:pStyle w:val="BookText"/>
        <w:rPr/>
      </w:pPr>
      <w:r>
        <w:rPr>
          <w:rFonts w:ascii="IRNazanin" w:hAnsi="IRNazanin" w:eastAsia="IRNazanin"/>
          <w:color w:val="111111"/>
          <w:sz w:val="28"/>
          <w:sz w:val="28"/>
          <w:szCs w:val="28"/>
          <w:rtl w:val="true"/>
          <w:lang w:bidi="fa-IR"/>
        </w:rPr>
        <w:t>زایش،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ماسونی سنگ مکعب نماد ثبات، توازن و به پایان</w:t>
      </w:r>
    </w:p>
    <w:p>
      <w:pPr>
        <w:pStyle w:val="BookText"/>
        <w:rPr/>
      </w:pPr>
      <w:r>
        <w:rPr>
          <w:rFonts w:ascii="IRNazanin" w:hAnsi="IRNazanin" w:eastAsia="IRNazanin"/>
          <w:color w:val="111111"/>
          <w:sz w:val="28"/>
          <w:sz w:val="28"/>
          <w:szCs w:val="28"/>
          <w:rtl w:val="true"/>
          <w:lang w:bidi="fa-IR"/>
        </w:rPr>
        <w:t>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نماد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دوباره، زندگی ایستا، بقا و</w:t>
      </w:r>
    </w:p>
    <w:p>
      <w:pPr>
        <w:pStyle w:val="BookText"/>
        <w:rPr/>
      </w:pPr>
      <w:r>
        <w:rPr>
          <w:rFonts w:ascii="IRNazanin" w:hAnsi="IRNazanin" w:eastAsia="IRNazanin"/>
          <w:color w:val="111111"/>
          <w:sz w:val="28"/>
          <w:sz w:val="28"/>
          <w:szCs w:val="28"/>
          <w:rtl w:val="true"/>
          <w:lang w:bidi="fa-IR"/>
        </w:rPr>
        <w:t>پایداری،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الوهیت، صاعقه، جایگاه نیاکان، ثروت و سعادت، نگاهبان، زایش و</w:t>
      </w:r>
    </w:p>
    <w:p>
      <w:pPr>
        <w:pStyle w:val="BookText"/>
        <w:rPr/>
      </w:pPr>
      <w:r>
        <w:rPr>
          <w:rFonts w:ascii="IRNazanin" w:hAnsi="IRNazanin" w:eastAsia="IRNazanin"/>
          <w:color w:val="111111"/>
          <w:sz w:val="28"/>
          <w:sz w:val="28"/>
          <w:szCs w:val="28"/>
          <w:rtl w:val="true"/>
          <w:lang w:bidi="fa-IR"/>
        </w:rPr>
        <w:t>باروری، معالجه، نزول باران، حاصلخیزی، قدرت نادیدنی از دیگر معانی نمادین سنگ</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سرخ پوستان</w:t>
      </w:r>
    </w:p>
    <w:p>
      <w:pPr>
        <w:pStyle w:val="BookText"/>
        <w:rPr/>
      </w:pPr>
      <w:r>
        <w:rPr>
          <w:rFonts w:ascii="IRNazanin" w:hAnsi="IRNazanin" w:eastAsia="IRNazanin"/>
          <w:color w:val="111111"/>
          <w:sz w:val="28"/>
          <w:sz w:val="28"/>
          <w:szCs w:val="28"/>
          <w:rtl w:val="true"/>
          <w:lang w:bidi="fa-IR"/>
        </w:rPr>
        <w:t>نماد صاعقه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جماعت دراویدی نماد آرامش ارواح نیک و بد، سنگ</w:t>
      </w:r>
    </w:p>
    <w:p>
      <w:pPr>
        <w:pStyle w:val="BookText"/>
        <w:rPr/>
      </w:pPr>
      <w:r>
        <w:rPr>
          <w:rFonts w:ascii="IRNazanin" w:hAnsi="IRNazanin" w:eastAsia="IRNazanin"/>
          <w:color w:val="111111"/>
          <w:sz w:val="28"/>
          <w:sz w:val="28"/>
          <w:szCs w:val="28"/>
          <w:rtl w:val="true"/>
          <w:lang w:bidi="fa-IR"/>
        </w:rPr>
        <w:t>سوراخ دار نماد تولد و زایش، در باور پتول ها سنگ مسطح نماد علم، شناخت جهان و</w:t>
      </w:r>
    </w:p>
    <w:p>
      <w:pPr>
        <w:pStyle w:val="BookText"/>
        <w:rPr/>
      </w:pPr>
      <w:r>
        <w:rPr>
          <w:rFonts w:ascii="IRNazanin" w:hAnsi="IRNazanin" w:eastAsia="IRNazanin"/>
          <w:color w:val="111111"/>
          <w:sz w:val="28"/>
          <w:sz w:val="28"/>
          <w:szCs w:val="28"/>
          <w:rtl w:val="true"/>
          <w:lang w:bidi="fa-IR"/>
        </w:rPr>
        <w:t>راه ارتباط زندگان و مردگان، تل سنگ نماد امام زاده و مقبره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اولیا، قربانی</w:t>
      </w:r>
    </w:p>
    <w:p>
      <w:pPr>
        <w:pStyle w:val="BookText"/>
        <w:rPr/>
      </w:pPr>
      <w:r>
        <w:rPr>
          <w:rFonts w:ascii="IRNazanin" w:hAnsi="IRNazanin" w:eastAsia="IRNazanin"/>
          <w:color w:val="111111"/>
          <w:sz w:val="28"/>
          <w:sz w:val="28"/>
          <w:szCs w:val="28"/>
          <w:rtl w:val="true"/>
          <w:lang w:bidi="fa-IR"/>
        </w:rPr>
        <w:t>برای خدایان، فرشتگان یا ارواح مردگان، وحدت مؤمن با ذات یا خداوند، نفرین و</w:t>
      </w:r>
    </w:p>
    <w:p>
      <w:pPr>
        <w:pStyle w:val="BookText"/>
        <w:rPr/>
      </w:pPr>
      <w:r>
        <w:rPr>
          <w:rFonts w:ascii="IRNazanin" w:hAnsi="IRNazanin" w:eastAsia="IRNazanin"/>
          <w:color w:val="111111"/>
          <w:sz w:val="28"/>
          <w:sz w:val="28"/>
          <w:szCs w:val="28"/>
          <w:rtl w:val="true"/>
          <w:lang w:bidi="fa-IR"/>
        </w:rPr>
        <w:t>لعنت، تبدیل ظلمت به نور و ناقص به کامل، محبوبیت، مصونیت سلامتی، پیشگویی،</w:t>
      </w:r>
    </w:p>
    <w:p>
      <w:pPr>
        <w:pStyle w:val="BookText"/>
        <w:rPr/>
      </w:pPr>
      <w:r>
        <w:rPr>
          <w:rFonts w:ascii="IRNazanin" w:hAnsi="IRNazanin" w:eastAsia="IRNazanin"/>
          <w:color w:val="111111"/>
          <w:sz w:val="28"/>
          <w:sz w:val="28"/>
          <w:szCs w:val="28"/>
          <w:rtl w:val="true"/>
          <w:lang w:bidi="fa-IR"/>
        </w:rPr>
        <w:t>پرهیزگاری، حفاظت، حکمت و فرزانگی به دلیل تغییرناپذیری و عدم تلون، رطوبت لمس</w:t>
      </w:r>
    </w:p>
    <w:p>
      <w:pPr>
        <w:pStyle w:val="BookText"/>
        <w:rPr/>
      </w:pPr>
      <w:r>
        <w:rPr>
          <w:rFonts w:ascii="IRNazanin" w:hAnsi="IRNazanin" w:eastAsia="IRNazanin"/>
          <w:color w:val="111111"/>
          <w:sz w:val="28"/>
          <w:sz w:val="28"/>
          <w:szCs w:val="28"/>
          <w:rtl w:val="true"/>
          <w:lang w:bidi="fa-IR"/>
        </w:rPr>
        <w:t>پذیری و نیروی آتشین، فضیلت، ثبات ایمان و 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در اشعار حسینی</w:t>
      </w:r>
    </w:p>
    <w:p>
      <w:pPr>
        <w:pStyle w:val="BookText"/>
        <w:rPr/>
      </w:pPr>
      <w:r>
        <w:rPr>
          <w:rFonts w:ascii="IRNazanin" w:hAnsi="IRNazanin" w:eastAsia="IRNazanin"/>
          <w:color w:val="111111"/>
          <w:sz w:val="28"/>
          <w:sz w:val="28"/>
          <w:szCs w:val="28"/>
          <w:rtl w:val="true"/>
          <w:lang w:bidi="fa-IR"/>
        </w:rPr>
        <w:t>نماد سختی و انعطاف ناپذیری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از نظر</w:t>
      </w:r>
    </w:p>
    <w:p>
      <w:pPr>
        <w:pStyle w:val="BookText"/>
        <w:rPr/>
      </w:pPr>
      <w:r>
        <w:rPr>
          <w:rFonts w:ascii="IRNazanin" w:hAnsi="IRNazanin" w:eastAsia="IRNazanin"/>
          <w:color w:val="111111"/>
          <w:sz w:val="28"/>
          <w:sz w:val="28"/>
          <w:szCs w:val="28"/>
          <w:rtl w:val="true"/>
          <w:lang w:bidi="fa-IR"/>
        </w:rPr>
        <w:t>نمادگرایی اغلب به عنوان سرد، منفی، ضد زنگ تمام رنگ 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نیز</w:t>
      </w:r>
    </w:p>
    <w:p>
      <w:pPr>
        <w:pStyle w:val="BookText"/>
        <w:rPr/>
      </w:pPr>
      <w:r>
        <w:rPr>
          <w:rFonts w:ascii="IRNazanin" w:hAnsi="IRNazanin" w:eastAsia="IRNazanin"/>
          <w:color w:val="111111"/>
          <w:sz w:val="28"/>
          <w:sz w:val="28"/>
          <w:szCs w:val="28"/>
          <w:rtl w:val="true"/>
          <w:lang w:bidi="fa-IR"/>
        </w:rPr>
        <w:t>مانند دیگر رنگ ها دارای دو جه منفی و مثبت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خنثی نماد آغاز و</w:t>
      </w:r>
    </w:p>
    <w:p>
      <w:pPr>
        <w:pStyle w:val="BookText"/>
        <w:rPr/>
      </w:pPr>
      <w:r>
        <w:rPr>
          <w:rFonts w:ascii="IRNazanin" w:hAnsi="IRNazanin" w:eastAsia="IRNazanin"/>
          <w:color w:val="111111"/>
          <w:sz w:val="28"/>
          <w:sz w:val="28"/>
          <w:szCs w:val="28"/>
          <w:rtl w:val="true"/>
          <w:lang w:bidi="fa-IR"/>
        </w:rPr>
        <w:t>استحاله و سفید خلأ نماد تعالی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مرگ کامل و سکون مطلق،</w:t>
      </w:r>
    </w:p>
    <w:p>
      <w:pPr>
        <w:pStyle w:val="BookText"/>
        <w:rPr/>
      </w:pPr>
      <w:r>
        <w:rPr>
          <w:rFonts w:ascii="IRNazanin" w:hAnsi="IRNazanin" w:eastAsia="IRNazanin"/>
          <w:color w:val="111111"/>
          <w:sz w:val="28"/>
          <w:sz w:val="28"/>
          <w:szCs w:val="28"/>
          <w:rtl w:val="true"/>
          <w:lang w:bidi="fa-IR"/>
        </w:rPr>
        <w:t>محکومیت ، تن در دادن به پوچی این دنیا و از سویی دیگر، نماد ایمان در مسیحیت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نماد باروری،</w:t>
      </w:r>
    </w:p>
    <w:p>
      <w:pPr>
        <w:pStyle w:val="BookText"/>
        <w:rPr/>
      </w:pPr>
      <w:r>
        <w:rPr>
          <w:rFonts w:ascii="IRNazanin" w:hAnsi="IRNazanin" w:eastAsia="IRNazanin"/>
          <w:color w:val="111111"/>
          <w:sz w:val="28"/>
          <w:sz w:val="28"/>
          <w:szCs w:val="28"/>
          <w:rtl w:val="true"/>
          <w:lang w:bidi="fa-IR"/>
        </w:rPr>
        <w:t>نیروی حیات، در علم شناخت رموز و نشانه ها رنگ سیاه به معنای شن و ماسه است</w:t>
      </w:r>
    </w:p>
    <w:p>
      <w:pPr>
        <w:pStyle w:val="BookText"/>
        <w:rPr/>
      </w:pPr>
      <w:r>
        <w:rPr>
          <w:rFonts w:ascii="IRNazanin" w:hAnsi="IRNazanin" w:eastAsia="IRNazanin"/>
          <w:color w:val="111111"/>
          <w:sz w:val="28"/>
          <w:sz w:val="28"/>
          <w:szCs w:val="28"/>
          <w:rtl w:val="true"/>
          <w:lang w:bidi="fa-IR"/>
        </w:rPr>
        <w:t>نشان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قرابت آن با خاک سترون برای برخی جوامع سرخ پوست و تبتی ها و کلموک</w:t>
      </w:r>
    </w:p>
    <w:p>
      <w:pPr>
        <w:pStyle w:val="BookText"/>
        <w:rPr/>
      </w:pPr>
      <w:r>
        <w:rPr>
          <w:rFonts w:ascii="IRNazanin" w:hAnsi="IRNazanin" w:eastAsia="IRNazanin"/>
          <w:color w:val="111111"/>
          <w:sz w:val="28"/>
          <w:sz w:val="28"/>
          <w:szCs w:val="28"/>
          <w:rtl w:val="true"/>
          <w:lang w:bidi="fa-IR"/>
        </w:rPr>
        <w:t>ها نماد احتیاط، فرزانگی، غم مداوم و نکبت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عرفانی نماد نور</w:t>
      </w:r>
    </w:p>
    <w:p>
      <w:pPr>
        <w:pStyle w:val="BookText"/>
        <w:rPr/>
      </w:pPr>
      <w:r>
        <w:rPr>
          <w:rFonts w:ascii="IRNazanin" w:hAnsi="IRNazanin" w:eastAsia="IRNazanin"/>
          <w:color w:val="111111"/>
          <w:sz w:val="28"/>
          <w:sz w:val="28"/>
          <w:szCs w:val="28"/>
          <w:rtl w:val="true"/>
          <w:lang w:bidi="fa-IR"/>
        </w:rPr>
        <w:t>الهی و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مردمی روس سیاه</w:t>
      </w:r>
    </w:p>
    <w:p>
      <w:pPr>
        <w:pStyle w:val="BookText"/>
        <w:rPr/>
      </w:pPr>
      <w:r>
        <w:rPr>
          <w:rFonts w:ascii="IRNazanin" w:hAnsi="IRNazanin" w:eastAsia="IRNazanin"/>
          <w:color w:val="111111"/>
          <w:sz w:val="28"/>
          <w:sz w:val="28"/>
          <w:szCs w:val="28"/>
          <w:rtl w:val="true"/>
          <w:lang w:bidi="fa-IR"/>
        </w:rPr>
        <w:t>نماد خشونت و قدرت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نماد عدم ظهور، باکرگی، فروتنی، طلب عفو</w:t>
      </w:r>
    </w:p>
    <w:p>
      <w:pPr>
        <w:pStyle w:val="BookText"/>
        <w:rPr/>
      </w:pPr>
      <w:r>
        <w:rPr>
          <w:rFonts w:ascii="IRNazanin" w:hAnsi="IRNazanin" w:eastAsia="IRNazanin"/>
          <w:color w:val="111111"/>
          <w:sz w:val="28"/>
          <w:sz w:val="28"/>
          <w:szCs w:val="28"/>
          <w:rtl w:val="true"/>
          <w:lang w:bidi="fa-IR"/>
        </w:rPr>
        <w:t>گناهان، جذب، غم، درد، رنج، جهل و مرگ، حاصلخیزی، ظلمت ، بدبینی ، سنگینی، خاک،</w:t>
      </w:r>
    </w:p>
    <w:p>
      <w:pPr>
        <w:pStyle w:val="BookText"/>
        <w:rPr/>
      </w:pPr>
      <w:r>
        <w:rPr>
          <w:rFonts w:ascii="IRNazanin" w:hAnsi="IRNazanin" w:eastAsia="IRNazanin"/>
          <w:color w:val="111111"/>
          <w:sz w:val="28"/>
          <w:sz w:val="28"/>
          <w:szCs w:val="28"/>
          <w:rtl w:val="true"/>
          <w:lang w:bidi="fa-IR"/>
        </w:rPr>
        <w:t>گور، زنانگی زمین، غریزه و مادری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در اشعار</w:t>
      </w:r>
    </w:p>
    <w:p>
      <w:pPr>
        <w:pStyle w:val="BookText"/>
        <w:rPr/>
      </w:pPr>
      <w:r>
        <w:rPr>
          <w:rFonts w:ascii="IRNazanin" w:hAnsi="IRNazanin" w:eastAsia="IRNazanin"/>
          <w:color w:val="111111"/>
          <w:sz w:val="28"/>
          <w:sz w:val="28"/>
          <w:szCs w:val="28"/>
          <w:rtl w:val="true"/>
          <w:lang w:bidi="fa-IR"/>
        </w:rPr>
        <w:t>حسینی، نماد پلیدی، دهشت، ظلم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ایرلند نماد ابدیت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نماد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لقاح، جوانه زدن و فساد است که در روز بزرگ در هنگام</w:t>
      </w:r>
    </w:p>
    <w:p>
      <w:pPr>
        <w:pStyle w:val="BookText"/>
        <w:rPr/>
      </w:pPr>
      <w:r>
        <w:rPr>
          <w:rFonts w:ascii="IRNazanin" w:hAnsi="IRNazanin" w:eastAsia="IRNazanin"/>
          <w:color w:val="111111"/>
          <w:sz w:val="28"/>
          <w:sz w:val="28"/>
          <w:szCs w:val="28"/>
          <w:rtl w:val="true"/>
          <w:lang w:bidi="fa-IR"/>
        </w:rPr>
        <w:t>پیدایش زندگی 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نماد ناخودآگاه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 نمادها دو</w:t>
      </w:r>
    </w:p>
    <w:p>
      <w:pPr>
        <w:pStyle w:val="BookText"/>
        <w:rPr/>
      </w:pP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نمادین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نور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یزدان شناسی عرفانی</w:t>
      </w:r>
    </w:p>
    <w:p>
      <w:pPr>
        <w:pStyle w:val="BookText"/>
        <w:rPr/>
      </w:pPr>
      <w:r>
        <w:rPr>
          <w:rFonts w:ascii="IRNazanin" w:hAnsi="IRNazanin" w:eastAsia="IRNazanin"/>
          <w:color w:val="111111"/>
          <w:sz w:val="28"/>
          <w:sz w:val="28"/>
          <w:szCs w:val="28"/>
          <w:rtl w:val="true"/>
          <w:lang w:bidi="fa-IR"/>
        </w:rPr>
        <w:t>شب نماد غیبت کامل آگاهی معین، خلوص در هوش و خرد، خلوص در امیال و عواطف حسی و</w:t>
      </w:r>
    </w:p>
    <w:p>
      <w:pPr>
        <w:pStyle w:val="BookText"/>
        <w:rPr/>
      </w:pPr>
      <w:r>
        <w:rPr>
          <w:rFonts w:ascii="IRNazanin" w:hAnsi="IRNazanin" w:eastAsia="IRNazanin"/>
          <w:color w:val="111111"/>
          <w:sz w:val="28"/>
          <w:sz w:val="28"/>
          <w:szCs w:val="28"/>
          <w:rtl w:val="true"/>
          <w:lang w:bidi="fa-IR"/>
        </w:rPr>
        <w:t>آرزوهای برتر و نماد خواب و رویا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در اشعار حسینی</w:t>
      </w:r>
    </w:p>
    <w:p>
      <w:pPr>
        <w:pStyle w:val="BookText"/>
        <w:rPr/>
      </w:pPr>
      <w:r>
        <w:rPr>
          <w:rFonts w:ascii="IRNazanin" w:hAnsi="IRNazanin" w:eastAsia="IRNazanin"/>
          <w:color w:val="111111"/>
          <w:sz w:val="28"/>
          <w:sz w:val="28"/>
          <w:szCs w:val="28"/>
          <w:rtl w:val="true"/>
          <w:lang w:bidi="fa-IR"/>
        </w:rPr>
        <w:t>یکی از پربسامدترین نمادهای اشعار مقاومت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پربسامد عموماً نماد</w:t>
      </w:r>
    </w:p>
    <w:p>
      <w:pPr>
        <w:pStyle w:val="BookText"/>
        <w:rPr/>
      </w:pPr>
      <w:r>
        <w:rPr>
          <w:rFonts w:ascii="IRNazanin" w:hAnsi="IRNazanin" w:eastAsia="IRNazanin"/>
          <w:color w:val="111111"/>
          <w:sz w:val="28"/>
          <w:sz w:val="28"/>
          <w:szCs w:val="28"/>
          <w:rtl w:val="true"/>
          <w:lang w:bidi="fa-IR"/>
        </w:rPr>
        <w:t>ظلم، ستم، تاریکی و دوران ستم و خفقان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سنت ها شعله</w:t>
      </w:r>
    </w:p>
    <w:p>
      <w:pPr>
        <w:pStyle w:val="BookText"/>
        <w:rPr/>
      </w:pPr>
      <w:r>
        <w:rPr>
          <w:rFonts w:ascii="IRNazanin" w:hAnsi="IRNazanin" w:eastAsia="IRNazanin"/>
          <w:color w:val="111111"/>
          <w:sz w:val="28"/>
          <w:sz w:val="28"/>
          <w:szCs w:val="28"/>
          <w:rtl w:val="true"/>
          <w:lang w:bidi="fa-IR"/>
        </w:rPr>
        <w:t>نماد تزکیه، اشراق و عشق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تصویر روحیه و تعالی است، روح آتش، در</w:t>
      </w:r>
    </w:p>
    <w:p>
      <w:pPr>
        <w:pStyle w:val="BookText"/>
        <w:rPr/>
      </w:pPr>
      <w:r>
        <w:rPr>
          <w:rFonts w:ascii="IRNazanin" w:hAnsi="IRNazanin" w:eastAsia="IRNazanin"/>
          <w:color w:val="111111"/>
          <w:sz w:val="28"/>
          <w:sz w:val="28"/>
          <w:szCs w:val="28"/>
          <w:rtl w:val="true"/>
          <w:lang w:bidi="fa-IR"/>
        </w:rPr>
        <w:t>وجه منفی آن نماد نفاق، سوزندگی، شورش، عصیان،حرص و هوس، نابودگر شهوت و انفجار</w:t>
      </w:r>
    </w:p>
    <w:p>
      <w:pPr>
        <w:pStyle w:val="BookText"/>
        <w:rPr/>
      </w:pP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در اشعار حسینی</w:t>
      </w:r>
    </w:p>
    <w:p>
      <w:pPr>
        <w:pStyle w:val="BookText"/>
        <w:rPr/>
      </w:pPr>
      <w:r>
        <w:rPr>
          <w:rFonts w:ascii="IRNazanin" w:hAnsi="IRNazanin" w:eastAsia="IRNazanin"/>
          <w:color w:val="111111"/>
          <w:sz w:val="28"/>
          <w:sz w:val="28"/>
          <w:szCs w:val="28"/>
          <w:rtl w:val="true"/>
          <w:lang w:bidi="fa-IR"/>
        </w:rPr>
        <w:t>نماد تطهیر، اشراق و قدرت معنوی است مانند آذرخش از بین برنده بدی ها و زشتی ها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شهاب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روشن، 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ای که مانند تیر هنگام شب در آسمان دیده</w:t>
      </w:r>
    </w:p>
    <w:p>
      <w:pPr>
        <w:pStyle w:val="BookText"/>
        <w:rPr/>
      </w:pPr>
      <w:r>
        <w:rPr>
          <w:rFonts w:ascii="IRNazanin" w:hAnsi="IRNazanin" w:eastAsia="IRNazanin"/>
          <w:color w:val="111111"/>
          <w:sz w:val="28"/>
          <w:sz w:val="28"/>
          <w:szCs w:val="28"/>
          <w:rtl w:val="true"/>
          <w:lang w:bidi="fa-IR"/>
        </w:rPr>
        <w:t>می شود و آن به صورت گلوله ای مشتعل به سرعت از سویی به سوی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p>
    <w:p>
      <w:pPr>
        <w:pStyle w:val="BookText"/>
        <w:rPr/>
      </w:pPr>
      <w:r>
        <w:rPr>
          <w:rFonts w:ascii="IRNazanin" w:hAnsi="IRNazanin" w:eastAsia="IRNazanin"/>
          <w:color w:val="111111"/>
          <w:sz w:val="28"/>
          <w:sz w:val="28"/>
          <w:szCs w:val="28"/>
          <w:rtl w:val="true"/>
          <w:lang w:bidi="fa-IR"/>
        </w:rPr>
        <w:t>آنها کیهانی است و با سرعت به سوی زمین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روشنایی به علت</w:t>
      </w:r>
    </w:p>
    <w:p>
      <w:pPr>
        <w:pStyle w:val="BookText"/>
        <w:rPr/>
      </w:pPr>
      <w:r>
        <w:rPr>
          <w:rFonts w:ascii="IRNazanin" w:hAnsi="IRNazanin" w:eastAsia="IRNazanin"/>
          <w:color w:val="111111"/>
          <w:sz w:val="28"/>
          <w:sz w:val="28"/>
          <w:szCs w:val="28"/>
          <w:rtl w:val="true"/>
          <w:lang w:bidi="fa-IR"/>
        </w:rPr>
        <w:t>اصطکاک اجسام موجود در جو است یعنی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تصادف مولکول هاست با این توصیف</w:t>
      </w:r>
    </w:p>
    <w:p>
      <w:pPr>
        <w:pStyle w:val="BookText"/>
        <w:rPr/>
      </w:pPr>
      <w:r>
        <w:rPr>
          <w:rFonts w:ascii="IRNazanin" w:hAnsi="IRNazanin" w:eastAsia="IRNazanin"/>
          <w:color w:val="111111"/>
          <w:sz w:val="28"/>
          <w:sz w:val="28"/>
          <w:szCs w:val="28"/>
          <w:rtl w:val="true"/>
          <w:lang w:bidi="fa-IR"/>
        </w:rPr>
        <w:t>شهاب نماد روشنایی، معنویت، ویرانی، سوزندگی، نور، سرعت، آتش و تولید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در اشعار حسینی</w:t>
      </w:r>
    </w:p>
    <w:p>
      <w:pPr>
        <w:pStyle w:val="BookText"/>
        <w:rPr/>
      </w:pPr>
      <w:r>
        <w:rPr>
          <w:rFonts w:ascii="IRNazanin" w:hAnsi="IRNazanin" w:eastAsia="IRNazanin"/>
          <w:color w:val="111111"/>
          <w:sz w:val="28"/>
          <w:sz w:val="28"/>
          <w:szCs w:val="28"/>
          <w:rtl w:val="true"/>
          <w:lang w:bidi="fa-IR"/>
        </w:rPr>
        <w:t>نماد مبارزانی است که علیه ستم و ظلم مبارزه می کنند و همچنین نماد شهیدان راه</w:t>
      </w:r>
    </w:p>
    <w:p>
      <w:pPr>
        <w:pStyle w:val="BookText"/>
        <w:rPr/>
      </w:pPr>
      <w:r>
        <w:rPr>
          <w:rFonts w:ascii="IRNazanin" w:hAnsi="IRNazanin" w:eastAsia="IRNazanin"/>
          <w:color w:val="111111"/>
          <w:sz w:val="28"/>
          <w:sz w:val="28"/>
          <w:szCs w:val="28"/>
          <w:rtl w:val="true"/>
          <w:lang w:bidi="fa-IR"/>
        </w:rPr>
        <w:t>حق و آزادی به دلیل درخشندگی ناگهانی و خاموش شدن سریع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در کتاب مقدس</w:t>
      </w:r>
    </w:p>
    <w:p>
      <w:pPr>
        <w:pStyle w:val="BookText"/>
        <w:rPr/>
      </w:pPr>
      <w:r>
        <w:rPr>
          <w:rFonts w:ascii="IRNazanin" w:hAnsi="IRNazanin" w:eastAsia="IRNazanin"/>
          <w:color w:val="111111"/>
          <w:sz w:val="28"/>
          <w:sz w:val="28"/>
          <w:szCs w:val="28"/>
          <w:rtl w:val="true"/>
          <w:lang w:bidi="fa-IR"/>
        </w:rPr>
        <w:t>نماد بهره مندی و عدالت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خلوص، پاکی،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ساعت زندگی</w:t>
      </w:r>
    </w:p>
    <w:p>
      <w:pPr>
        <w:pStyle w:val="BookText"/>
        <w:rPr/>
      </w:pPr>
      <w:r>
        <w:rPr>
          <w:rFonts w:ascii="IRNazanin" w:hAnsi="IRNazanin" w:eastAsia="IRNazanin"/>
          <w:color w:val="111111"/>
          <w:sz w:val="28"/>
          <w:sz w:val="28"/>
          <w:szCs w:val="28"/>
          <w:rtl w:val="true"/>
          <w:lang w:bidi="fa-IR"/>
        </w:rPr>
        <w:t>بهشتی، اعتماد به نفس و دیگران در زمان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اشعار حسینی</w:t>
      </w:r>
    </w:p>
    <w:p>
      <w:pPr>
        <w:pStyle w:val="BookText"/>
        <w:rPr/>
      </w:pPr>
      <w:r>
        <w:rPr>
          <w:rFonts w:ascii="IRNazanin" w:hAnsi="IRNazanin" w:eastAsia="IRNazanin"/>
          <w:color w:val="111111"/>
          <w:sz w:val="28"/>
          <w:sz w:val="28"/>
          <w:szCs w:val="28"/>
          <w:rtl w:val="true"/>
          <w:lang w:bidi="fa-IR"/>
        </w:rPr>
        <w:t>نماد دوران بعد از انقلاب اسلامی در مقابل شب نماد دوران قبل از انقلاب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طوفان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طوفان</w:t>
      </w:r>
    </w:p>
    <w:p>
      <w:pPr>
        <w:pStyle w:val="BookText"/>
        <w:rPr/>
      </w:pP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خصوصاً خشم خداوند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بلا، انتقام ، قدرت</w:t>
      </w:r>
    </w:p>
    <w:p>
      <w:pPr>
        <w:pStyle w:val="BookText"/>
        <w:rPr/>
      </w:pPr>
      <w:r>
        <w:rPr>
          <w:rFonts w:ascii="IRNazanin" w:hAnsi="IRNazanin" w:eastAsia="IRNazanin"/>
          <w:color w:val="111111"/>
          <w:sz w:val="28"/>
          <w:sz w:val="28"/>
          <w:szCs w:val="28"/>
          <w:rtl w:val="true"/>
          <w:lang w:bidi="fa-IR"/>
        </w:rPr>
        <w:t>خداوند، آواز خداوند، مظهر الهی، خلقت، هرج و مرج، آغاز و پایان دوره های تاریخی</w:t>
      </w:r>
    </w:p>
    <w:p>
      <w:pPr>
        <w:pStyle w:val="BookText"/>
        <w:rPr/>
      </w:pPr>
      <w:r>
        <w:rPr>
          <w:rFonts w:ascii="IRNazanin" w:hAnsi="IRNazanin" w:eastAsia="IRNazanin"/>
          <w:color w:val="111111"/>
          <w:sz w:val="28"/>
          <w:sz w:val="28"/>
          <w:szCs w:val="28"/>
          <w:rtl w:val="true"/>
          <w:lang w:bidi="fa-IR"/>
        </w:rPr>
        <w:t>عظیم، خالق و ناظم کیهان، بارورکننده، بشارت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آخرالزمان ، آرزوهای انسان،</w:t>
      </w:r>
    </w:p>
    <w:p>
      <w:pPr>
        <w:pStyle w:val="BookText"/>
        <w:rPr/>
      </w:pPr>
      <w:r>
        <w:rPr>
          <w:rFonts w:ascii="IRNazanin" w:hAnsi="IRNazanin" w:eastAsia="IRNazanin"/>
          <w:color w:val="111111"/>
          <w:sz w:val="28"/>
          <w:sz w:val="28"/>
          <w:szCs w:val="28"/>
          <w:rtl w:val="true"/>
          <w:lang w:bidi="fa-IR"/>
        </w:rPr>
        <w:t>زندگی پر 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طوفان، نماد شدت و حدت در هستی، گریز از عادی بودن و</w:t>
      </w:r>
    </w:p>
    <w:p>
      <w:pPr>
        <w:pStyle w:val="BookText"/>
        <w:rPr/>
      </w:pP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خشم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در اشعار حسینی</w:t>
      </w:r>
    </w:p>
    <w:p>
      <w:pPr>
        <w:pStyle w:val="BookText"/>
        <w:rPr/>
      </w:pPr>
      <w:r>
        <w:rPr>
          <w:rFonts w:ascii="IRNazanin" w:hAnsi="IRNazanin" w:eastAsia="IRNazanin"/>
          <w:color w:val="111111"/>
          <w:sz w:val="28"/>
          <w:sz w:val="28"/>
          <w:szCs w:val="28"/>
          <w:rtl w:val="true"/>
          <w:lang w:bidi="fa-IR"/>
        </w:rPr>
        <w:t>نماد نیروی ویرانگر، نابودی، شر و بدی ، اوضاع نابسامان و شرایط وخیم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غنچه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برآمدگی کوچکی که روی</w:t>
      </w:r>
    </w:p>
    <w:p>
      <w:pPr>
        <w:pStyle w:val="BookText"/>
        <w:rPr/>
      </w:pPr>
      <w:r>
        <w:rPr>
          <w:rFonts w:ascii="IRNazanin" w:hAnsi="IRNazanin" w:eastAsia="IRNazanin"/>
          <w:color w:val="111111"/>
          <w:sz w:val="28"/>
          <w:sz w:val="28"/>
          <w:szCs w:val="28"/>
          <w:rtl w:val="true"/>
          <w:lang w:bidi="fa-IR"/>
        </w:rPr>
        <w:t>شاخه های درختان پدید می آید، شکل گل قبل از شکفتن را گویند دارای نمادینی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اخگر، سفیدی صبح، فلق، پیکان و نوک تیر، حباب آب، غوزه آب، گنبد،</w:t>
      </w:r>
    </w:p>
    <w:p>
      <w:pPr>
        <w:pStyle w:val="BookText"/>
        <w:rPr/>
      </w:pPr>
      <w:r>
        <w:rPr>
          <w:rFonts w:ascii="IRNazanin" w:hAnsi="IRNazanin" w:eastAsia="IRNazanin"/>
          <w:color w:val="111111"/>
          <w:sz w:val="28"/>
          <w:sz w:val="28"/>
          <w:szCs w:val="28"/>
          <w:rtl w:val="true"/>
          <w:lang w:bidi="fa-IR"/>
        </w:rPr>
        <w:t>دهان معشوق، گلوله، غوزه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آب، گنبد، دهان معشوق، گلوله، تنگدل، دختر زیبا،</w:t>
      </w:r>
    </w:p>
    <w:p>
      <w:pPr>
        <w:pStyle w:val="BookText"/>
        <w:rPr/>
      </w:pPr>
      <w:r>
        <w:rPr>
          <w:rFonts w:ascii="IRNazanin" w:hAnsi="IRNazanin" w:eastAsia="IRNazanin"/>
          <w:color w:val="111111"/>
          <w:sz w:val="28"/>
          <w:sz w:val="28"/>
          <w:szCs w:val="28"/>
          <w:rtl w:val="true"/>
          <w:lang w:bidi="fa-IR"/>
        </w:rPr>
        <w:t>غنده، اخمو، زشت روی، رند،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لوند، معشوق، گرد شدن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این مفاهیم نمادین غنچه نماد معشوق – دهان معشوق ، گرفتگی، گل،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گردی،</w:t>
      </w:r>
    </w:p>
    <w:p>
      <w:pPr>
        <w:pStyle w:val="BookText"/>
        <w:rPr/>
      </w:pPr>
      <w:r>
        <w:rPr>
          <w:rFonts w:ascii="IRNazanin" w:hAnsi="IRNazanin" w:eastAsia="IRNazanin"/>
          <w:color w:val="111111"/>
          <w:sz w:val="28"/>
          <w:sz w:val="28"/>
          <w:szCs w:val="28"/>
          <w:rtl w:val="true"/>
          <w:lang w:bidi="fa-IR"/>
        </w:rPr>
        <w:t xml:space="preserve">سفیدی صبح، اخمو، تفکر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در اشعار حسینی</w:t>
      </w:r>
    </w:p>
    <w:p>
      <w:pPr>
        <w:pStyle w:val="BookText"/>
        <w:rPr/>
      </w:pPr>
      <w:r>
        <w:rPr>
          <w:rFonts w:ascii="IRNazanin" w:hAnsi="IRNazanin" w:eastAsia="IRNazanin"/>
          <w:color w:val="111111"/>
          <w:sz w:val="28"/>
          <w:sz w:val="28"/>
          <w:szCs w:val="28"/>
          <w:rtl w:val="true"/>
          <w:lang w:bidi="fa-IR"/>
        </w:rPr>
        <w:t>نماد رزمندگان و شهیدان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قله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کوه، چکاد، تیغ،</w:t>
      </w:r>
    </w:p>
    <w:p>
      <w:pPr>
        <w:pStyle w:val="BookText"/>
        <w:rPr/>
      </w:pPr>
      <w:r>
        <w:rPr>
          <w:rFonts w:ascii="IRNazanin" w:hAnsi="IRNazanin" w:eastAsia="IRNazanin"/>
          <w:color w:val="111111"/>
          <w:sz w:val="28"/>
          <w:sz w:val="28"/>
          <w:szCs w:val="28"/>
          <w:rtl w:val="true"/>
          <w:lang w:bidi="fa-IR"/>
        </w:rPr>
        <w:t>ستیغ، رأس با این توصیف نماد رفعت، عظمت، صعود و نزدیکی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قله در اشعار حسینی</w:t>
      </w:r>
    </w:p>
    <w:p>
      <w:pPr>
        <w:pStyle w:val="BookText"/>
        <w:rPr/>
      </w:pPr>
      <w:r>
        <w:rPr>
          <w:rFonts w:ascii="IRNazanin" w:hAnsi="IRNazanin" w:eastAsia="IRNazanin"/>
          <w:color w:val="111111"/>
          <w:sz w:val="28"/>
          <w:sz w:val="28"/>
          <w:szCs w:val="28"/>
          <w:rtl w:val="true"/>
          <w:lang w:bidi="fa-IR"/>
        </w:rPr>
        <w:t>به معنی رفعت و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کفتار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کفتار در آفریقا نماد</w:t>
      </w:r>
    </w:p>
    <w:p>
      <w:pPr>
        <w:pStyle w:val="BookText"/>
        <w:rPr/>
      </w:pPr>
      <w:r>
        <w:rPr>
          <w:rFonts w:ascii="IRNazanin" w:hAnsi="IRNazanin" w:eastAsia="IRNazanin"/>
          <w:color w:val="111111"/>
          <w:sz w:val="28"/>
          <w:sz w:val="28"/>
          <w:szCs w:val="28"/>
          <w:rtl w:val="true"/>
          <w:lang w:bidi="fa-IR"/>
        </w:rPr>
        <w:t>گرایی دو وجهی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w:t>
      </w:r>
    </w:p>
    <w:p>
      <w:pPr>
        <w:pStyle w:val="BookText"/>
        <w:rPr/>
      </w:pPr>
      <w:r>
        <w:rPr>
          <w:rFonts w:ascii="IRNazanin" w:hAnsi="IRNazanin" w:eastAsia="IRNazanin"/>
          <w:color w:val="111111"/>
          <w:sz w:val="28"/>
          <w:sz w:val="28"/>
          <w:szCs w:val="28"/>
          <w:rtl w:val="true"/>
          <w:lang w:bidi="fa-IR"/>
        </w:rPr>
        <w:t>با توجه به وجه الوهی</w:t>
      </w:r>
    </w:p>
    <w:p>
      <w:pPr>
        <w:pStyle w:val="BookText"/>
        <w:rPr/>
      </w:pPr>
      <w:r>
        <w:rPr>
          <w:rFonts w:ascii="IRNazanin" w:hAnsi="IRNazanin" w:eastAsia="IRNazanin"/>
          <w:color w:val="111111"/>
          <w:sz w:val="28"/>
          <w:sz w:val="28"/>
          <w:szCs w:val="28"/>
          <w:rtl w:val="true"/>
          <w:lang w:bidi="fa-IR"/>
        </w:rPr>
        <w:t>نماد دانایی و علم است و با توجه به وجه زمینی نماد سنگینی، زمختی، ساده لوحی،</w:t>
      </w:r>
    </w:p>
    <w:p>
      <w:pPr>
        <w:pStyle w:val="BookText"/>
        <w:rPr/>
      </w:pPr>
      <w:r>
        <w:rPr>
          <w:rFonts w:ascii="IRNazanin" w:hAnsi="IRNazanin" w:eastAsia="IRNazanin"/>
          <w:color w:val="111111"/>
          <w:sz w:val="28"/>
          <w:sz w:val="28"/>
          <w:szCs w:val="28"/>
          <w:rtl w:val="true"/>
          <w:lang w:bidi="fa-IR"/>
        </w:rPr>
        <w:t>حماقت، ترس و مسخرگی در نمادگرایی</w:t>
      </w:r>
    </w:p>
    <w:p>
      <w:pPr>
        <w:pStyle w:val="BookText"/>
        <w:rPr/>
      </w:pPr>
      <w:r>
        <w:rPr>
          <w:rFonts w:ascii="IRNazanin" w:hAnsi="IRNazanin" w:eastAsia="IRNazanin"/>
          <w:color w:val="111111"/>
          <w:sz w:val="28"/>
          <w:sz w:val="28"/>
          <w:szCs w:val="28"/>
          <w:rtl w:val="true"/>
          <w:lang w:bidi="fa-IR"/>
        </w:rPr>
        <w:t>انجمن های باطنی کشور کره نماد اسارت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جوامع</w:t>
      </w:r>
    </w:p>
    <w:p>
      <w:pPr>
        <w:pStyle w:val="BookText"/>
        <w:rPr/>
      </w:pPr>
      <w:r>
        <w:rPr>
          <w:rFonts w:ascii="IRNazanin" w:hAnsi="IRNazanin" w:eastAsia="IRNazanin"/>
          <w:color w:val="111111"/>
          <w:sz w:val="28"/>
          <w:sz w:val="28"/>
          <w:szCs w:val="28"/>
          <w:rtl w:val="true"/>
          <w:lang w:bidi="fa-IR"/>
        </w:rPr>
        <w:t>بامبارا نماد نگهبان است به همین جهت به مسئولان مراقبت از جنگل مقدس کفتار می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کفتار در اشعار حسینی</w:t>
      </w:r>
    </w:p>
    <w:p>
      <w:pPr>
        <w:pStyle w:val="BookText"/>
        <w:rPr/>
      </w:pPr>
      <w:r>
        <w:rPr>
          <w:rFonts w:ascii="IRNazanin" w:hAnsi="IRNazanin" w:eastAsia="IRNazanin"/>
          <w:color w:val="111111"/>
          <w:sz w:val="28"/>
          <w:sz w:val="28"/>
          <w:szCs w:val="28"/>
          <w:rtl w:val="true"/>
          <w:lang w:bidi="fa-IR"/>
        </w:rPr>
        <w:t>نماد دشمنان و دنباله روان راه انسانهای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کوه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کوه چند وجهی</w:t>
      </w:r>
    </w:p>
    <w:p>
      <w:pPr>
        <w:pStyle w:val="BookText"/>
        <w:rPr/>
      </w:pPr>
      <w:r>
        <w:rPr>
          <w:rFonts w:ascii="IRNazanin" w:hAnsi="IRNazanin" w:eastAsia="IRNazanin"/>
          <w:color w:val="111111"/>
          <w:sz w:val="28"/>
          <w:sz w:val="28"/>
          <w:szCs w:val="28"/>
          <w:rtl w:val="true"/>
          <w:lang w:bidi="fa-IR"/>
        </w:rPr>
        <w:t>است از طریق ارتفاع و مرکز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ارتفاع نماد ماوراء، آسمان و</w:t>
      </w:r>
    </w:p>
    <w:p>
      <w:pPr>
        <w:pStyle w:val="BookText"/>
        <w:rPr/>
      </w:pPr>
      <w:r>
        <w:rPr>
          <w:rFonts w:ascii="IRNazanin" w:hAnsi="IRNazanin" w:eastAsia="IRNazanin"/>
          <w:color w:val="111111"/>
          <w:sz w:val="28"/>
          <w:sz w:val="28"/>
          <w:szCs w:val="28"/>
          <w:rtl w:val="true"/>
          <w:lang w:bidi="fa-IR"/>
        </w:rPr>
        <w:t>غایت عروج بشر است و از جهت مرکز نماد محور 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تمامی کشورها</w:t>
      </w:r>
    </w:p>
    <w:p>
      <w:pPr>
        <w:pStyle w:val="BookText"/>
        <w:rPr/>
      </w:pPr>
      <w:r>
        <w:rPr>
          <w:rFonts w:ascii="IRNazanin" w:hAnsi="IRNazanin" w:eastAsia="IRNazanin"/>
          <w:color w:val="111111"/>
          <w:sz w:val="28"/>
          <w:sz w:val="28"/>
          <w:szCs w:val="28"/>
          <w:rtl w:val="true"/>
          <w:lang w:bidi="fa-IR"/>
        </w:rPr>
        <w:t>نماد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یا کاخ درون، استواری، عدم تغییر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w:t>
      </w:r>
    </w:p>
    <w:p>
      <w:pPr>
        <w:pStyle w:val="BookText"/>
        <w:rPr/>
      </w:pPr>
      <w:r>
        <w:rPr>
          <w:rFonts w:ascii="IRNazanin" w:hAnsi="IRNazanin" w:eastAsia="IRNazanin"/>
          <w:color w:val="111111"/>
          <w:sz w:val="28"/>
          <w:sz w:val="28"/>
          <w:szCs w:val="28"/>
          <w:rtl w:val="true"/>
          <w:lang w:bidi="fa-IR"/>
        </w:rPr>
        <w:t>سومریان نماد تخم کیهان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گرافیکی نماد</w:t>
      </w:r>
    </w:p>
    <w:p>
      <w:pPr>
        <w:pStyle w:val="BookText"/>
        <w:rPr/>
      </w:pPr>
      <w:r>
        <w:rPr>
          <w:rFonts w:ascii="IRNazanin" w:hAnsi="IRNazanin" w:eastAsia="IRNazanin"/>
          <w:color w:val="111111"/>
          <w:sz w:val="28"/>
          <w:sz w:val="28"/>
          <w:szCs w:val="28"/>
          <w:rtl w:val="true"/>
          <w:lang w:bidi="fa-IR"/>
        </w:rPr>
        <w:t>جایگاه خدایان، صعود،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دخول به جایگاه الوهیت ، مرکز و محور دنیا، بازگشت</w:t>
      </w:r>
    </w:p>
    <w:p>
      <w:pPr>
        <w:pStyle w:val="BookText"/>
        <w:rPr/>
      </w:pPr>
      <w:r>
        <w:rPr>
          <w:rFonts w:ascii="IRNazanin" w:hAnsi="IRNazanin" w:eastAsia="IRNazanin"/>
          <w:color w:val="111111"/>
          <w:sz w:val="28"/>
          <w:sz w:val="28"/>
          <w:szCs w:val="28"/>
          <w:rtl w:val="true"/>
          <w:lang w:bidi="fa-IR"/>
        </w:rPr>
        <w:t>به مبدأ، جایگاه فرود روحی الهی، درخواست از خداوند، دوری از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اولیه، غیر</w:t>
      </w:r>
    </w:p>
    <w:p>
      <w:pPr>
        <w:pStyle w:val="BookText"/>
        <w:rPr/>
      </w:pPr>
      <w:r>
        <w:rPr>
          <w:rFonts w:ascii="IRNazanin" w:hAnsi="IRNazanin" w:eastAsia="IRNazanin"/>
          <w:color w:val="111111"/>
          <w:sz w:val="28"/>
          <w:sz w:val="28"/>
          <w:szCs w:val="28"/>
          <w:rtl w:val="true"/>
          <w:lang w:bidi="fa-IR"/>
        </w:rPr>
        <w:t>قابل دسترسی، معنویت، بهشت معنوی، شناخت معنوی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صوفیان نماد</w:t>
      </w:r>
    </w:p>
    <w:p>
      <w:pPr>
        <w:pStyle w:val="BookText"/>
        <w:rPr/>
      </w:pPr>
      <w:r>
        <w:rPr>
          <w:rFonts w:ascii="IRNazanin" w:hAnsi="IRNazanin" w:eastAsia="IRNazanin"/>
          <w:color w:val="111111"/>
          <w:sz w:val="28"/>
          <w:sz w:val="28"/>
          <w:szCs w:val="28"/>
          <w:rtl w:val="true"/>
          <w:lang w:bidi="fa-IR"/>
        </w:rPr>
        <w:t>حقیقت انسان، از نظر نمادگرایی مرکزی نماد نه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عروج آسمانی چهار ستون</w:t>
      </w:r>
    </w:p>
    <w:p>
      <w:pPr>
        <w:pStyle w:val="BookText"/>
        <w:rPr/>
      </w:pPr>
      <w:r>
        <w:rPr>
          <w:rFonts w:ascii="IRNazanin" w:hAnsi="IRNazanin" w:eastAsia="IRNazanin"/>
          <w:color w:val="111111"/>
          <w:sz w:val="28"/>
          <w:sz w:val="28"/>
          <w:szCs w:val="28"/>
          <w:rtl w:val="true"/>
          <w:lang w:bidi="fa-IR"/>
        </w:rPr>
        <w:t>عالم، تکیه گاه آسمان، جایگاه جاودانگی، از نظر استادان الهی دایویی نماد اثیر،</w:t>
      </w:r>
    </w:p>
    <w:p>
      <w:pPr>
        <w:pStyle w:val="BookText"/>
        <w:rPr/>
      </w:pPr>
      <w:r>
        <w:rPr>
          <w:rFonts w:ascii="IRNazanin" w:hAnsi="IRNazanin" w:eastAsia="IRNazanin"/>
          <w:color w:val="111111"/>
          <w:sz w:val="28"/>
          <w:sz w:val="28"/>
          <w:szCs w:val="28"/>
          <w:rtl w:val="true"/>
          <w:lang w:bidi="fa-IR"/>
        </w:rPr>
        <w:t>نیرو، شاه ترک دنیا و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نماد گرایی</w:t>
      </w:r>
    </w:p>
    <w:p>
      <w:pPr>
        <w:pStyle w:val="BookText"/>
        <w:rPr/>
      </w:pPr>
      <w:r>
        <w:rPr>
          <w:rFonts w:ascii="IRNazanin" w:hAnsi="IRNazanin" w:eastAsia="IRNazanin"/>
          <w:color w:val="111111"/>
          <w:sz w:val="28"/>
          <w:sz w:val="28"/>
          <w:szCs w:val="28"/>
          <w:rtl w:val="true"/>
          <w:lang w:bidi="fa-IR"/>
        </w:rPr>
        <w:t>اساطیری نماد امنیت، جایگاه آخرالزمان،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نماد حضور و</w:t>
      </w:r>
    </w:p>
    <w:p>
      <w:pPr>
        <w:pStyle w:val="BookText"/>
        <w:rPr/>
      </w:pPr>
      <w:r>
        <w:rPr>
          <w:rFonts w:ascii="IRNazanin" w:hAnsi="IRNazanin" w:eastAsia="IRNazanin"/>
          <w:color w:val="111111"/>
          <w:sz w:val="28"/>
          <w:sz w:val="28"/>
          <w:szCs w:val="28"/>
          <w:rtl w:val="true"/>
          <w:lang w:bidi="fa-IR"/>
        </w:rPr>
        <w:t>قرب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نماد</w:t>
      </w:r>
    </w:p>
    <w:p>
      <w:pPr>
        <w:pStyle w:val="BookText"/>
        <w:rPr/>
      </w:pPr>
      <w:r>
        <w:rPr>
          <w:rFonts w:ascii="IRNazanin" w:hAnsi="IRNazanin" w:eastAsia="IRNazanin"/>
          <w:color w:val="111111"/>
          <w:sz w:val="28"/>
          <w:sz w:val="28"/>
          <w:szCs w:val="28"/>
          <w:rtl w:val="true"/>
          <w:lang w:bidi="fa-IR"/>
        </w:rPr>
        <w:t>عظمت و بلندپروازی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w:t>
      </w:r>
    </w:p>
    <w:p>
      <w:pPr>
        <w:pStyle w:val="BookText"/>
        <w:rPr/>
      </w:pPr>
      <w:r>
        <w:rPr>
          <w:rFonts w:ascii="IRNazanin" w:hAnsi="IRNazanin" w:eastAsia="IRNazanin"/>
          <w:color w:val="111111"/>
          <w:sz w:val="28"/>
          <w:sz w:val="28"/>
          <w:szCs w:val="28"/>
          <w:rtl w:val="true"/>
          <w:lang w:bidi="fa-IR"/>
        </w:rPr>
        <w:t>استواری و پناهگاه امن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نماد</w:t>
      </w:r>
    </w:p>
    <w:p>
      <w:pPr>
        <w:pStyle w:val="BookText"/>
        <w:rPr/>
      </w:pPr>
      <w:r>
        <w:rPr>
          <w:rFonts w:ascii="IRNazanin" w:hAnsi="IRNazanin" w:eastAsia="IRNazanin"/>
          <w:color w:val="111111"/>
          <w:sz w:val="28"/>
          <w:sz w:val="28"/>
          <w:szCs w:val="28"/>
          <w:rtl w:val="true"/>
          <w:lang w:bidi="fa-IR"/>
        </w:rPr>
        <w:t>پایداری و صلابت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کویر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زار</w:t>
      </w:r>
    </w:p>
    <w:p>
      <w:pPr>
        <w:pStyle w:val="BookText"/>
        <w:rPr/>
      </w:pPr>
      <w:r>
        <w:rPr>
          <w:rFonts w:ascii="IRNazanin" w:hAnsi="IRNazanin" w:eastAsia="IRNazanin"/>
          <w:color w:val="111111"/>
          <w:sz w:val="28"/>
          <w:sz w:val="28"/>
          <w:szCs w:val="28"/>
          <w:rtl w:val="true"/>
          <w:lang w:bidi="fa-IR"/>
        </w:rPr>
        <w:t>و بی حاصل را گویند که حاصلی جز نمک ندارد و هیچ گیاهی در آن رشد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ادبیات نیز نماد بی حاصلی، خشکی، رنج و سختی و عدم طراوت و سرسبزی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کویر در اشعار حسینی</w:t>
      </w:r>
    </w:p>
    <w:p>
      <w:pPr>
        <w:pStyle w:val="BookText"/>
        <w:rPr/>
      </w:pPr>
      <w:r>
        <w:rPr>
          <w:rFonts w:ascii="IRNazanin" w:hAnsi="IRNazanin" w:eastAsia="IRNazanin"/>
          <w:color w:val="111111"/>
          <w:sz w:val="28"/>
          <w:sz w:val="28"/>
          <w:szCs w:val="28"/>
          <w:rtl w:val="true"/>
          <w:lang w:bidi="fa-IR"/>
        </w:rPr>
        <w:t>نماد بی حاصلی و فقدان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گراز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گراز که از عهد</w:t>
      </w:r>
    </w:p>
    <w:p>
      <w:pPr>
        <w:pStyle w:val="BookText"/>
        <w:rPr/>
      </w:pPr>
      <w:r>
        <w:rPr>
          <w:rFonts w:ascii="IRNazanin" w:hAnsi="IRNazanin" w:eastAsia="IRNazanin"/>
          <w:color w:val="111111"/>
          <w:sz w:val="28"/>
          <w:sz w:val="28"/>
          <w:szCs w:val="28"/>
          <w:rtl w:val="true"/>
          <w:lang w:bidi="fa-IR"/>
        </w:rPr>
        <w:t>باستان وجود داشته بخش عظیمی از جهان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را در بر می گیرد و در برخی</w:t>
      </w:r>
    </w:p>
    <w:p>
      <w:pPr>
        <w:pStyle w:val="BookText"/>
        <w:rPr/>
      </w:pPr>
      <w:r>
        <w:rPr>
          <w:rFonts w:ascii="IRNazanin" w:hAnsi="IRNazanin" w:eastAsia="IRNazanin"/>
          <w:color w:val="111111"/>
          <w:sz w:val="28"/>
          <w:sz w:val="28"/>
          <w:szCs w:val="28"/>
          <w:rtl w:val="true"/>
          <w:lang w:bidi="fa-IR"/>
        </w:rPr>
        <w:t>موارد هم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هوپر بورئوسی ها نماد قطب معنوی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گراز خرس قرار دارد که نماد قدرت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گراز از نظر غالیایی ها</w:t>
      </w:r>
    </w:p>
    <w:p>
      <w:pPr>
        <w:pStyle w:val="BookText"/>
        <w:rPr/>
      </w:pPr>
      <w:r>
        <w:rPr>
          <w:rFonts w:ascii="IRNazanin" w:hAnsi="IRNazanin" w:eastAsia="IRNazanin"/>
          <w:color w:val="111111"/>
          <w:sz w:val="28"/>
          <w:sz w:val="28"/>
          <w:szCs w:val="28"/>
          <w:rtl w:val="true"/>
          <w:lang w:bidi="fa-IR"/>
        </w:rPr>
        <w:t>و یونانی ها نماد بیرون کردن معنویت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گراز نماد</w:t>
      </w:r>
    </w:p>
    <w:p>
      <w:pPr>
        <w:pStyle w:val="BookText"/>
        <w:rPr/>
      </w:pPr>
      <w:r>
        <w:rPr>
          <w:rFonts w:ascii="IRNazanin" w:hAnsi="IRNazanin" w:eastAsia="IRNazanin"/>
          <w:color w:val="111111"/>
          <w:sz w:val="28"/>
          <w:sz w:val="28"/>
          <w:szCs w:val="28"/>
          <w:rtl w:val="true"/>
          <w:lang w:bidi="fa-IR"/>
        </w:rPr>
        <w:t>میائو و دوره ای جانشین دوره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هندو،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معاصر،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گراز سفید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گراز نماد شهامت و حتی جسارت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گراز در مرکز 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هستی بودایی نماد جهل و هوس و به شکل حیوانی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گراز همانند نماد</w:t>
      </w:r>
    </w:p>
    <w:p>
      <w:pPr>
        <w:pStyle w:val="BookText"/>
        <w:rPr/>
      </w:pPr>
      <w:r>
        <w:rPr>
          <w:rFonts w:ascii="IRNazanin" w:hAnsi="IRNazanin" w:eastAsia="IRNazanin"/>
          <w:color w:val="111111"/>
          <w:sz w:val="28"/>
          <w:sz w:val="28"/>
          <w:szCs w:val="28"/>
          <w:rtl w:val="true"/>
          <w:lang w:bidi="fa-IR"/>
        </w:rPr>
        <w:t>خوک همانقدر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شرافت است نماد رذالت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غالیایی ها</w:t>
      </w:r>
    </w:p>
    <w:p>
      <w:pPr>
        <w:pStyle w:val="BookText"/>
        <w:rPr/>
      </w:pPr>
      <w:r>
        <w:rPr>
          <w:rFonts w:ascii="IRNazanin" w:hAnsi="IRNazanin" w:eastAsia="IRNazanin"/>
          <w:color w:val="111111"/>
          <w:sz w:val="28"/>
          <w:sz w:val="28"/>
          <w:szCs w:val="28"/>
          <w:rtl w:val="true"/>
          <w:lang w:bidi="fa-IR"/>
        </w:rPr>
        <w:t>گراز نماد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دروئیدها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جنگجویان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گراز محاصره شده</w:t>
      </w:r>
    </w:p>
    <w:p>
      <w:pPr>
        <w:pStyle w:val="BookText"/>
        <w:rPr/>
      </w:pPr>
      <w:r>
        <w:rPr>
          <w:rFonts w:ascii="IRNazanin" w:hAnsi="IRNazanin" w:eastAsia="IRNazanin"/>
          <w:color w:val="111111"/>
          <w:sz w:val="28"/>
          <w:sz w:val="28"/>
          <w:szCs w:val="28"/>
          <w:rtl w:val="true"/>
          <w:lang w:bidi="fa-IR"/>
        </w:rPr>
        <w:t>در پای درخت سیب نماد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 گراز نماد شیطان است به دلیل</w:t>
      </w:r>
    </w:p>
    <w:p>
      <w:pPr>
        <w:pStyle w:val="BookText"/>
        <w:rPr/>
      </w:pPr>
      <w:r>
        <w:rPr>
          <w:rFonts w:ascii="IRNazanin" w:hAnsi="IRNazanin" w:eastAsia="IRNazanin"/>
          <w:color w:val="111111"/>
          <w:sz w:val="28"/>
          <w:sz w:val="28"/>
          <w:szCs w:val="28"/>
          <w:rtl w:val="true"/>
          <w:lang w:bidi="fa-IR"/>
        </w:rPr>
        <w:t>فضله خواری، چربی، ویرانگری و سرکشی که یادآور هیجان و جنبش هوس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گراز در اشعار حسینی</w:t>
      </w:r>
    </w:p>
    <w:p>
      <w:pPr>
        <w:pStyle w:val="BookText"/>
        <w:rPr/>
      </w:pPr>
      <w:r>
        <w:rPr>
          <w:rFonts w:ascii="IRNazanin" w:hAnsi="IRNazanin" w:eastAsia="IRNazanin"/>
          <w:color w:val="111111"/>
          <w:sz w:val="28"/>
          <w:sz w:val="28"/>
          <w:szCs w:val="28"/>
          <w:rtl w:val="true"/>
          <w:lang w:bidi="fa-IR"/>
        </w:rPr>
        <w:t>نماد دشمنان اسلام و مظهر پلیدی و ویرانگری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گرگ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نماد نور، حیوان</w:t>
      </w:r>
    </w:p>
    <w:p>
      <w:pPr>
        <w:pStyle w:val="BookText"/>
        <w:rPr/>
      </w:pPr>
      <w:r>
        <w:rPr>
          <w:rFonts w:ascii="IRNazanin" w:hAnsi="IRNazanin" w:eastAsia="IRNazanin"/>
          <w:color w:val="111111"/>
          <w:sz w:val="28"/>
          <w:sz w:val="28"/>
          <w:szCs w:val="28"/>
          <w:rtl w:val="true"/>
          <w:lang w:bidi="fa-IR"/>
        </w:rPr>
        <w:t>خورشیدی، قهرمان، جنگجو، نیای اساطیری، گرگ آبی نماد قدرت نور اورمزدی، سرخ</w:t>
      </w:r>
    </w:p>
    <w:p>
      <w:pPr>
        <w:pStyle w:val="BookText"/>
        <w:rPr/>
      </w:pPr>
      <w:r>
        <w:rPr>
          <w:rFonts w:ascii="IRNazanin" w:hAnsi="IRNazanin" w:eastAsia="IRNazanin"/>
          <w:color w:val="111111"/>
          <w:sz w:val="28"/>
          <w:sz w:val="28"/>
          <w:szCs w:val="28"/>
          <w:rtl w:val="true"/>
          <w:lang w:bidi="fa-IR"/>
        </w:rPr>
        <w:t>پوستان گرگ را نماد جنگ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گرگ آبی نماد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نماد</w:t>
      </w:r>
    </w:p>
    <w:p>
      <w:pPr>
        <w:pStyle w:val="BookText"/>
        <w:rPr/>
      </w:pPr>
      <w:r>
        <w:rPr>
          <w:rFonts w:ascii="IRNazanin" w:hAnsi="IRNazanin" w:eastAsia="IRNazanin"/>
          <w:color w:val="111111"/>
          <w:sz w:val="28"/>
          <w:sz w:val="28"/>
          <w:szCs w:val="28"/>
          <w:rtl w:val="true"/>
          <w:lang w:bidi="fa-IR"/>
        </w:rPr>
        <w:t>حامی، در نظر یاکوت های سیبری نماد دارو و مرهم، در اروپا نماد مرگ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روم و اروپا نماد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هدایت و</w:t>
      </w:r>
    </w:p>
    <w:p>
      <w:pPr>
        <w:pStyle w:val="BookText"/>
        <w:rPr/>
      </w:pPr>
      <w:r>
        <w:rPr>
          <w:rFonts w:ascii="IRNazanin" w:hAnsi="IRNazanin" w:eastAsia="IRNazanin"/>
          <w:color w:val="111111"/>
          <w:sz w:val="28"/>
          <w:sz w:val="28"/>
          <w:szCs w:val="28"/>
          <w:rtl w:val="true"/>
          <w:lang w:bidi="fa-IR"/>
        </w:rPr>
        <w:t>راهنمایی، درندگی، شب، غار، دوزخ، مراحل تجربه کیهانی، فجر، دشمن خدایان، هادی</w:t>
      </w:r>
    </w:p>
    <w:p>
      <w:pPr>
        <w:pStyle w:val="BookText"/>
        <w:rPr/>
      </w:pPr>
      <w:r>
        <w:rPr>
          <w:rFonts w:ascii="IRNazanin" w:hAnsi="IRNazanin" w:eastAsia="IRNazanin"/>
          <w:color w:val="111111"/>
          <w:sz w:val="28"/>
          <w:sz w:val="28"/>
          <w:szCs w:val="28"/>
          <w:rtl w:val="true"/>
          <w:lang w:bidi="fa-IR"/>
        </w:rPr>
        <w:t>ارواح، وحشت، میل جنسی و ممانعت از دیگر نمادهای جهانی گرگ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گرگ نماد درندگی</w:t>
      </w:r>
    </w:p>
    <w:p>
      <w:pPr>
        <w:pStyle w:val="BookText"/>
        <w:rPr/>
      </w:pPr>
      <w:r>
        <w:rPr>
          <w:rFonts w:ascii="IRNazanin" w:hAnsi="IRNazanin" w:eastAsia="IRNazanin"/>
          <w:color w:val="111111"/>
          <w:sz w:val="28"/>
          <w:sz w:val="28"/>
          <w:szCs w:val="28"/>
          <w:rtl w:val="true"/>
          <w:lang w:bidi="fa-IR"/>
        </w:rPr>
        <w:t>و نفرت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و دیگران،</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در اشعار حسینی</w:t>
      </w:r>
    </w:p>
    <w:p>
      <w:pPr>
        <w:pStyle w:val="BookText"/>
        <w:rPr/>
      </w:pPr>
      <w:r>
        <w:rPr>
          <w:rFonts w:ascii="IRNazanin" w:hAnsi="IRNazanin" w:eastAsia="IRNazanin"/>
          <w:color w:val="111111"/>
          <w:sz w:val="28"/>
          <w:sz w:val="28"/>
          <w:szCs w:val="28"/>
          <w:rtl w:val="true"/>
          <w:lang w:bidi="fa-IR"/>
        </w:rPr>
        <w:t>نماد درنده خویی، حرص و بدی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59-57</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 اغلب به صورت</w:t>
      </w:r>
    </w:p>
    <w:p>
      <w:pPr>
        <w:pStyle w:val="BookText"/>
        <w:rPr/>
      </w:pPr>
      <w:r>
        <w:rPr>
          <w:rFonts w:ascii="IRNazanin" w:hAnsi="IRNazanin" w:eastAsia="IRNazanin"/>
          <w:color w:val="111111"/>
          <w:sz w:val="28"/>
          <w:sz w:val="28"/>
          <w:szCs w:val="28"/>
          <w:rtl w:val="true"/>
          <w:lang w:bidi="fa-IR"/>
        </w:rPr>
        <w:t>الگوی ازلی روح و یک مرکز روحی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ها برحسب رنگ هایشان</w:t>
      </w:r>
    </w:p>
    <w:p>
      <w:pPr>
        <w:pStyle w:val="BookText"/>
        <w:rPr/>
      </w:pPr>
      <w:r>
        <w:rPr>
          <w:rFonts w:ascii="IRNazanin" w:hAnsi="IRNazanin" w:eastAsia="IRNazanin"/>
          <w:color w:val="111111"/>
          <w:sz w:val="28"/>
          <w:sz w:val="28"/>
          <w:szCs w:val="28"/>
          <w:rtl w:val="true"/>
          <w:lang w:bidi="fa-IR"/>
        </w:rPr>
        <w:t>گرایش های روانی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نمادگرایی خورشیدی، سرخ نمادگرایی</w:t>
      </w:r>
    </w:p>
    <w:p>
      <w:pPr>
        <w:pStyle w:val="BookText"/>
        <w:rPr/>
      </w:pPr>
      <w:r>
        <w:rPr>
          <w:rFonts w:ascii="IRNazanin" w:hAnsi="IRNazanin" w:eastAsia="IRNazanin"/>
          <w:color w:val="111111"/>
          <w:sz w:val="28"/>
          <w:sz w:val="28"/>
          <w:szCs w:val="28"/>
          <w:rtl w:val="true"/>
          <w:lang w:bidi="fa-IR"/>
        </w:rPr>
        <w:t>خونین، آبی نمادگرایی رویاهای غیر واقعی اما تفسیر این گرایشهای روانی بی نهایت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وجه کلی خود</w:t>
      </w:r>
    </w:p>
    <w:p>
      <w:pPr>
        <w:pStyle w:val="BookText"/>
        <w:rPr/>
      </w:pPr>
      <w:r>
        <w:rPr>
          <w:rFonts w:ascii="IRNazanin" w:hAnsi="IRNazanin" w:eastAsia="IRNazanin"/>
          <w:color w:val="111111"/>
          <w:sz w:val="28"/>
          <w:sz w:val="28"/>
          <w:szCs w:val="28"/>
          <w:rtl w:val="true"/>
          <w:lang w:bidi="fa-IR"/>
        </w:rPr>
        <w:t>نماد اصل انفعالی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نماد فضایل روح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خون گل</w:t>
      </w:r>
    </w:p>
    <w:p>
      <w:pPr>
        <w:pStyle w:val="BookText"/>
        <w:rPr/>
      </w:pPr>
      <w:r>
        <w:rPr>
          <w:rFonts w:ascii="IRNazanin" w:hAnsi="IRNazanin" w:eastAsia="IRNazanin"/>
          <w:color w:val="111111"/>
          <w:sz w:val="28"/>
          <w:sz w:val="28"/>
          <w:szCs w:val="28"/>
          <w:rtl w:val="true"/>
          <w:lang w:bidi="fa-IR"/>
        </w:rPr>
        <w:t>را نماد عشق و هماهنگی می داند در آیین هندوها نماد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w:t>
      </w:r>
    </w:p>
    <w:p>
      <w:pPr>
        <w:pStyle w:val="BookText"/>
        <w:rPr/>
      </w:pPr>
      <w:r>
        <w:rPr>
          <w:rFonts w:ascii="IRNazanin" w:hAnsi="IRNazanin" w:eastAsia="IRNazanin"/>
          <w:color w:val="111111"/>
          <w:sz w:val="28"/>
          <w:sz w:val="28"/>
          <w:szCs w:val="28"/>
          <w:rtl w:val="true"/>
          <w:lang w:bidi="fa-IR"/>
        </w:rPr>
        <w:t>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نباتی حیات، ناپایداری حیات، آسمان،</w:t>
      </w:r>
    </w:p>
    <w:p>
      <w:pPr>
        <w:pStyle w:val="BookText"/>
        <w:rPr/>
      </w:pPr>
      <w:r>
        <w:rPr>
          <w:rFonts w:ascii="IRNazanin" w:hAnsi="IRNazanin" w:eastAsia="IRNazanin"/>
          <w:color w:val="111111"/>
          <w:sz w:val="28"/>
          <w:sz w:val="28"/>
          <w:szCs w:val="28"/>
          <w:rtl w:val="true"/>
          <w:lang w:bidi="fa-IR"/>
        </w:rPr>
        <w:t>انسان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گل نماد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از نظر بودا نماد</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سلتی نماد ناپایداری ذاتی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مایاها یکی</w:t>
      </w:r>
    </w:p>
    <w:p>
      <w:pPr>
        <w:pStyle w:val="BookText"/>
        <w:rPr/>
      </w:pPr>
      <w:r>
        <w:rPr>
          <w:rFonts w:ascii="IRNazanin" w:hAnsi="IRNazanin" w:eastAsia="IRNazanin"/>
          <w:color w:val="111111"/>
          <w:sz w:val="28"/>
          <w:sz w:val="28"/>
          <w:szCs w:val="28"/>
          <w:rtl w:val="true"/>
          <w:lang w:bidi="fa-IR"/>
        </w:rPr>
        <w:t>از انواع گل خرزهره نماد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باور به ازدواج و از سوی دیگر</w:t>
      </w:r>
    </w:p>
    <w:p>
      <w:pPr>
        <w:pStyle w:val="BookText"/>
        <w:rPr/>
      </w:pPr>
      <w:r>
        <w:rPr>
          <w:rFonts w:ascii="IRNazanin" w:hAnsi="IRNazanin" w:eastAsia="IRNazanin"/>
          <w:color w:val="111111"/>
          <w:sz w:val="28"/>
          <w:sz w:val="28"/>
          <w:szCs w:val="28"/>
          <w:rtl w:val="true"/>
          <w:lang w:bidi="fa-IR"/>
        </w:rPr>
        <w:t>نماد میمون، شرافت، مقام، عطر و اشربه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روح، بهار جوانی،</w:t>
      </w:r>
    </w:p>
    <w:p>
      <w:pPr>
        <w:pStyle w:val="BookText"/>
        <w:rPr/>
      </w:pPr>
      <w:r>
        <w:rPr>
          <w:rFonts w:ascii="IRNazanin" w:hAnsi="IRNazanin" w:eastAsia="IRNazanin"/>
          <w:color w:val="111111"/>
          <w:sz w:val="28"/>
          <w:sz w:val="28"/>
          <w:szCs w:val="28"/>
          <w:rtl w:val="true"/>
          <w:lang w:bidi="fa-IR"/>
        </w:rPr>
        <w:t>سخن، پاییز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اشعارحسینی</w:t>
      </w:r>
    </w:p>
    <w:p>
      <w:pPr>
        <w:pStyle w:val="BookText"/>
        <w:rPr/>
      </w:pPr>
      <w:r>
        <w:rPr>
          <w:rFonts w:ascii="IRNazanin" w:hAnsi="IRNazanin" w:eastAsia="IRNazanin"/>
          <w:color w:val="111111"/>
          <w:sz w:val="28"/>
          <w:sz w:val="28"/>
          <w:szCs w:val="28"/>
          <w:rtl w:val="true"/>
          <w:lang w:bidi="fa-IR"/>
        </w:rPr>
        <w:t>نماد زیبایی، طراوت، زندگی، مرگ و اغلب نماد شهادت و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مار به شدت</w:t>
      </w:r>
    </w:p>
    <w:p>
      <w:pPr>
        <w:pStyle w:val="BookText"/>
        <w:rPr/>
      </w:pPr>
      <w:r>
        <w:rPr>
          <w:rFonts w:ascii="IRNazanin" w:hAnsi="IRNazanin" w:eastAsia="IRNazanin"/>
          <w:color w:val="111111"/>
          <w:sz w:val="28"/>
          <w:sz w:val="28"/>
          <w:szCs w:val="28"/>
          <w:rtl w:val="true"/>
          <w:lang w:bidi="fa-IR"/>
        </w:rPr>
        <w:t>وابسته به مفهوم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الحی به معنی زندگی بخش است و مار نماد زندگی</w:t>
      </w:r>
    </w:p>
    <w:p>
      <w:pPr>
        <w:pStyle w:val="BookText"/>
        <w:rPr/>
      </w:pPr>
      <w:r>
        <w:rPr>
          <w:rFonts w:ascii="IRNazanin" w:hAnsi="IRNazanin" w:eastAsia="IRNazanin"/>
          <w:color w:val="111111"/>
          <w:sz w:val="28"/>
          <w:sz w:val="28"/>
          <w:szCs w:val="28"/>
          <w:rtl w:val="true"/>
          <w:lang w:bidi="fa-IR"/>
        </w:rPr>
        <w:t>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بشر مار نماد دو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 و لببیدو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مرگ، خودباوری</w:t>
      </w:r>
    </w:p>
    <w:p>
      <w:pPr>
        <w:pStyle w:val="BookText"/>
        <w:rPr/>
      </w:pPr>
      <w:r>
        <w:rPr>
          <w:rFonts w:ascii="IRNazanin" w:hAnsi="IRNazanin" w:eastAsia="IRNazanin"/>
          <w:color w:val="111111"/>
          <w:sz w:val="28"/>
          <w:sz w:val="28"/>
          <w:szCs w:val="28"/>
          <w:rtl w:val="true"/>
          <w:lang w:bidi="fa-IR"/>
        </w:rPr>
        <w:t>دایم، زندگی، حرکت نامحدود، مار به عنوان خدای ابرها و باران بارور کننده نماد</w:t>
      </w:r>
    </w:p>
    <w:p>
      <w:pPr>
        <w:pStyle w:val="BookText"/>
        <w:rPr/>
      </w:pPr>
      <w:r>
        <w:rPr>
          <w:rFonts w:ascii="IRNazanin" w:hAnsi="IRNazanin" w:eastAsia="IRNazanin"/>
          <w:color w:val="111111"/>
          <w:sz w:val="28"/>
          <w:sz w:val="28"/>
          <w:szCs w:val="28"/>
          <w:rtl w:val="true"/>
          <w:lang w:bidi="fa-IR"/>
        </w:rPr>
        <w:t>باروری و رویش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وودوی هائیتی نماد</w:t>
      </w:r>
    </w:p>
    <w:p>
      <w:pPr>
        <w:pStyle w:val="BookText"/>
        <w:rPr/>
      </w:pPr>
      <w:r>
        <w:rPr>
          <w:rFonts w:ascii="IRNazanin" w:hAnsi="IRNazanin" w:eastAsia="IRNazanin"/>
          <w:color w:val="111111"/>
          <w:sz w:val="28"/>
          <w:sz w:val="28"/>
          <w:szCs w:val="28"/>
          <w:rtl w:val="true"/>
          <w:lang w:bidi="fa-IR"/>
        </w:rPr>
        <w:t>نگهبانی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 تکامل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باتاکهای مالزی</w:t>
      </w:r>
    </w:p>
    <w:p>
      <w:pPr>
        <w:pStyle w:val="BookText"/>
        <w:rPr/>
      </w:pPr>
      <w:r>
        <w:rPr>
          <w:rFonts w:ascii="IRNazanin" w:hAnsi="IRNazanin" w:eastAsia="IRNazanin"/>
          <w:color w:val="111111"/>
          <w:sz w:val="28"/>
          <w:sz w:val="28"/>
          <w:szCs w:val="28"/>
          <w:rtl w:val="true"/>
          <w:lang w:bidi="fa-IR"/>
        </w:rPr>
        <w:t>نماد نابودکننده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هویت</w:t>
      </w:r>
    </w:p>
    <w:p>
      <w:pPr>
        <w:pStyle w:val="BookText"/>
        <w:rPr/>
      </w:pPr>
      <w:r>
        <w:rPr>
          <w:rFonts w:ascii="IRNazanin" w:hAnsi="IRNazanin" w:eastAsia="IRNazanin"/>
          <w:color w:val="111111"/>
          <w:sz w:val="28"/>
          <w:sz w:val="28"/>
          <w:szCs w:val="28"/>
          <w:rtl w:val="true"/>
          <w:lang w:bidi="fa-IR"/>
        </w:rPr>
        <w:t>چال ها نماد خلق کننده و نابودکننده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در مصر باستان</w:t>
      </w:r>
    </w:p>
    <w:p>
      <w:pPr>
        <w:pStyle w:val="BookText"/>
        <w:rPr/>
      </w:pPr>
      <w:r>
        <w:rPr>
          <w:rFonts w:ascii="IRNazanin" w:hAnsi="IRNazanin" w:eastAsia="IRNazanin"/>
          <w:color w:val="111111"/>
          <w:sz w:val="28"/>
          <w:sz w:val="28"/>
          <w:szCs w:val="28"/>
          <w:rtl w:val="true"/>
          <w:lang w:bidi="fa-IR"/>
        </w:rPr>
        <w:t>نماد یک باز آفریننده و آغازگر است او خدای شکم جهان و دشمن خورشید یعنی دشمن</w:t>
      </w:r>
    </w:p>
    <w:p>
      <w:pPr>
        <w:pStyle w:val="BookText"/>
        <w:rPr/>
      </w:pPr>
      <w:r>
        <w:rPr>
          <w:rFonts w:ascii="IRNazanin" w:hAnsi="IRNazanin" w:eastAsia="IRNazanin"/>
          <w:color w:val="111111"/>
          <w:sz w:val="28"/>
          <w:sz w:val="28"/>
          <w:szCs w:val="28"/>
          <w:rtl w:val="true"/>
          <w:lang w:bidi="fa-IR"/>
        </w:rPr>
        <w:t>نور و نماد دشمن بخش روحانی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از نظر کاهنان</w:t>
      </w:r>
    </w:p>
    <w:p>
      <w:pPr>
        <w:pStyle w:val="BookText"/>
        <w:rPr/>
      </w:pPr>
      <w:r>
        <w:rPr>
          <w:rFonts w:ascii="IRNazanin" w:hAnsi="IRNazanin" w:eastAsia="IRNazanin"/>
          <w:color w:val="111111"/>
          <w:sz w:val="28"/>
          <w:sz w:val="28"/>
          <w:szCs w:val="28"/>
          <w:rtl w:val="true"/>
          <w:lang w:bidi="fa-IR"/>
        </w:rPr>
        <w:t>معبد اون اپپ شاهزاده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ظلمت است که با رع شاهزاده نور می جنگد در اینجا مار</w:t>
      </w:r>
    </w:p>
    <w:p>
      <w:pPr>
        <w:pStyle w:val="BookText"/>
        <w:rPr/>
      </w:pPr>
      <w:r>
        <w:rPr>
          <w:rFonts w:ascii="IRNazanin" w:hAnsi="IRNazanin" w:eastAsia="IRNazanin"/>
          <w:color w:val="111111"/>
          <w:sz w:val="28"/>
          <w:sz w:val="28"/>
          <w:szCs w:val="28"/>
          <w:rtl w:val="true"/>
          <w:lang w:bidi="fa-IR"/>
        </w:rPr>
        <w:t>نماد ظلمت، تاریکی و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اساطیر یونان</w:t>
      </w:r>
    </w:p>
    <w:p>
      <w:pPr>
        <w:pStyle w:val="BookText"/>
        <w:rPr/>
      </w:pPr>
      <w:r>
        <w:rPr>
          <w:rFonts w:ascii="IRNazanin" w:hAnsi="IRNazanin" w:eastAsia="IRNazanin"/>
          <w:color w:val="111111"/>
          <w:sz w:val="28"/>
          <w:sz w:val="28"/>
          <w:szCs w:val="28"/>
          <w:rtl w:val="true"/>
          <w:lang w:bidi="fa-IR"/>
        </w:rPr>
        <w:t>باستان مار نماد پزشک غیب گو، حیات بخش، الهام بخش سلطنت، شناخت زندگی و جوانی</w:t>
      </w:r>
    </w:p>
    <w:p>
      <w:pPr>
        <w:pStyle w:val="BookText"/>
        <w:rPr/>
      </w:pPr>
      <w:r>
        <w:rPr>
          <w:rFonts w:ascii="IRNazanin" w:hAnsi="IRNazanin" w:eastAsia="IRNazanin"/>
          <w:color w:val="111111"/>
          <w:sz w:val="28"/>
          <w:sz w:val="28"/>
          <w:szCs w:val="28"/>
          <w:rtl w:val="true"/>
          <w:lang w:bidi="fa-IR"/>
        </w:rPr>
        <w:t>الوهی ارتباط عقل و نیروهای طبیعت، علم و آگاهی و صلح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عارفان</w:t>
      </w:r>
    </w:p>
    <w:p>
      <w:pPr>
        <w:pStyle w:val="BookText"/>
        <w:rPr/>
      </w:pPr>
      <w:r>
        <w:rPr>
          <w:rFonts w:ascii="IRNazanin" w:hAnsi="IRNazanin" w:eastAsia="IRNazanin"/>
          <w:color w:val="111111"/>
          <w:sz w:val="28"/>
          <w:sz w:val="28"/>
          <w:szCs w:val="28"/>
          <w:rtl w:val="true"/>
          <w:lang w:bidi="fa-IR"/>
        </w:rPr>
        <w:t>قرن سوم میلادی مار نماد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کری مار نماد</w:t>
      </w:r>
    </w:p>
    <w:p>
      <w:pPr>
        <w:pStyle w:val="BookText"/>
        <w:rPr/>
      </w:pPr>
      <w:r>
        <w:rPr>
          <w:rFonts w:ascii="IRNazanin" w:hAnsi="IRNazanin" w:eastAsia="IRNazanin"/>
          <w:color w:val="111111"/>
          <w:sz w:val="28"/>
          <w:sz w:val="28"/>
          <w:szCs w:val="28"/>
          <w:rtl w:val="true"/>
          <w:lang w:bidi="fa-IR"/>
        </w:rPr>
        <w:t>پزشک نیست بلکه نماد علم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ملل شرق و</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 دیالکتیک حیات، مبنای اسطوره ای ، قهرمان تمدن ساز، دُن خوان،</w:t>
      </w:r>
    </w:p>
    <w:p>
      <w:pPr>
        <w:pStyle w:val="BookText"/>
        <w:rPr/>
      </w:pPr>
      <w:r>
        <w:rPr>
          <w:rFonts w:ascii="IRNazanin" w:hAnsi="IRNazanin" w:eastAsia="IRNazanin"/>
          <w:color w:val="111111"/>
          <w:sz w:val="28"/>
          <w:sz w:val="28"/>
          <w:szCs w:val="28"/>
          <w:rtl w:val="true"/>
          <w:lang w:bidi="fa-IR"/>
        </w:rPr>
        <w:t>مولای زنان و پدر تمامی قهرمانان و پیامبران تاریخ و در شرق نماد زندگی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روح یک نیا یا والد فوت شده، باروری، در تمامی ملل و نحل مسیحی مار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نمادین دارد که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آن از بسامد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مقدس مار</w:t>
      </w:r>
    </w:p>
    <w:p>
      <w:pPr>
        <w:pStyle w:val="BookText"/>
        <w:rPr/>
      </w:pPr>
      <w:r>
        <w:rPr>
          <w:rFonts w:ascii="IRNazanin" w:hAnsi="IRNazanin" w:eastAsia="IRNazanin"/>
          <w:color w:val="111111"/>
          <w:sz w:val="28"/>
          <w:sz w:val="28"/>
          <w:szCs w:val="28"/>
          <w:rtl w:val="true"/>
          <w:lang w:bidi="fa-IR"/>
        </w:rPr>
        <w:t>به صورت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نماد نابودی و مرگ است و در جایی دیگر مار برنجین نماد زندگی</w:t>
      </w:r>
    </w:p>
    <w:p>
      <w:pPr>
        <w:pStyle w:val="BookText"/>
        <w:rPr/>
      </w:pPr>
      <w:r>
        <w:rPr>
          <w:rFonts w:ascii="IRNazanin" w:hAnsi="IRNazanin" w:eastAsia="IRNazanin"/>
          <w:color w:val="111111"/>
          <w:sz w:val="28"/>
          <w:sz w:val="28"/>
          <w:szCs w:val="28"/>
          <w:rtl w:val="true"/>
          <w:lang w:bidi="fa-IR"/>
        </w:rPr>
        <w:t>دوباره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غرب نماد نگهبان، دشمن کینه توز انسان، بدجنس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خبیث، مغرور، حریص، هرزگی، دزد و روسپی 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الیاده مار را در</w:t>
      </w:r>
    </w:p>
    <w:p>
      <w:pPr>
        <w:pStyle w:val="BookText"/>
        <w:rPr/>
      </w:pPr>
      <w:r>
        <w:rPr>
          <w:rFonts w:ascii="IRNazanin" w:hAnsi="IRNazanin" w:eastAsia="IRNazanin"/>
          <w:color w:val="111111"/>
          <w:sz w:val="28"/>
          <w:sz w:val="28"/>
          <w:szCs w:val="28"/>
          <w:rtl w:val="true"/>
          <w:lang w:bidi="fa-IR"/>
        </w:rPr>
        <w:t>آفریقا نماد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افراد بشر می داند در چین نماد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در آفریقا</w:t>
      </w:r>
    </w:p>
    <w:p>
      <w:pPr>
        <w:pStyle w:val="BookText"/>
        <w:rPr/>
      </w:pPr>
      <w:r>
        <w:rPr>
          <w:rFonts w:ascii="IRNazanin" w:hAnsi="IRNazanin" w:eastAsia="IRNazanin"/>
          <w:color w:val="111111"/>
          <w:sz w:val="28"/>
          <w:sz w:val="28"/>
          <w:szCs w:val="28"/>
          <w:rtl w:val="true"/>
          <w:lang w:bidi="fa-IR"/>
        </w:rPr>
        <w:t>نماد هوش و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های بدوی مار نماد نو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نیروی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را نماد آزردگی،</w:t>
      </w:r>
    </w:p>
    <w:p>
      <w:pPr>
        <w:pStyle w:val="BookText"/>
        <w:rPr/>
      </w:pPr>
      <w:r>
        <w:rPr>
          <w:rFonts w:ascii="IRNazanin" w:hAnsi="IRNazanin" w:eastAsia="IRNazanin"/>
          <w:color w:val="111111"/>
          <w:sz w:val="28"/>
          <w:sz w:val="28"/>
          <w:szCs w:val="28"/>
          <w:rtl w:val="true"/>
          <w:lang w:bidi="fa-IR"/>
        </w:rPr>
        <w:t>آلت رجولیت، افسردگی، انتقام ، بدجنسی، پیام رسانی، تن پروری، حیله گری، عقل،</w:t>
      </w:r>
    </w:p>
    <w:p>
      <w:pPr>
        <w:pStyle w:val="BookText"/>
        <w:rPr/>
      </w:pPr>
      <w:r>
        <w:rPr>
          <w:rFonts w:ascii="IRNazanin" w:hAnsi="IRNazanin" w:eastAsia="IRNazanin"/>
          <w:color w:val="111111"/>
          <w:sz w:val="28"/>
          <w:sz w:val="28"/>
          <w:szCs w:val="28"/>
          <w:rtl w:val="true"/>
          <w:lang w:bidi="fa-IR"/>
        </w:rPr>
        <w:t>قدرت مرگ، نسل، نوسازی، وسوسه و هوش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کهن پارسی</w:t>
      </w:r>
    </w:p>
    <w:p>
      <w:pPr>
        <w:pStyle w:val="BookText"/>
        <w:rPr/>
      </w:pPr>
      <w:r>
        <w:rPr>
          <w:rFonts w:ascii="IRNazanin" w:hAnsi="IRNazanin" w:eastAsia="IRNazanin"/>
          <w:color w:val="111111"/>
          <w:sz w:val="28"/>
          <w:sz w:val="28"/>
          <w:szCs w:val="28"/>
          <w:rtl w:val="true"/>
          <w:lang w:bidi="fa-IR"/>
        </w:rPr>
        <w:t>مار نماد شر و بدی است و در روایات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 در آغاز مار نماد زیبایی و</w:t>
      </w:r>
    </w:p>
    <w:p>
      <w:pPr>
        <w:pStyle w:val="BookText"/>
        <w:rPr/>
      </w:pPr>
      <w:r>
        <w:rPr>
          <w:rFonts w:ascii="IRNazanin" w:hAnsi="IRNazanin" w:eastAsia="IRNazanin"/>
          <w:color w:val="111111"/>
          <w:sz w:val="28"/>
          <w:sz w:val="28"/>
          <w:szCs w:val="28"/>
          <w:rtl w:val="true"/>
          <w:lang w:bidi="fa-IR"/>
        </w:rPr>
        <w:t>ثروت بود ولی چون با شیطان همکاری کرد نماد وسوسه، سختی و بدی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در اشعار حسینی</w:t>
      </w:r>
    </w:p>
    <w:p>
      <w:pPr>
        <w:pStyle w:val="BookText"/>
        <w:rPr/>
      </w:pPr>
      <w:r>
        <w:rPr>
          <w:rFonts w:ascii="IRNazanin" w:hAnsi="IRNazanin" w:eastAsia="IRNazanin"/>
          <w:color w:val="111111"/>
          <w:sz w:val="28"/>
          <w:sz w:val="28"/>
          <w:szCs w:val="28"/>
          <w:rtl w:val="true"/>
          <w:lang w:bidi="fa-IR"/>
        </w:rPr>
        <w:t>در وجه منفی آن نماد نیروی مرموز و کشنده، دشمنان و مبارزان با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مرداب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اروپا نماد تنبلی و بی حرکتی است و در آسیا نماد هماهنگی، رضایت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سومری نماد پیکره ای بی شکل، منفعل و زنانه و در فرهنگ</w:t>
      </w:r>
    </w:p>
    <w:p>
      <w:pPr>
        <w:pStyle w:val="BookText"/>
        <w:rPr/>
      </w:pPr>
      <w:r>
        <w:rPr>
          <w:rFonts w:ascii="IRNazanin" w:hAnsi="IRNazanin" w:eastAsia="IRNazanin"/>
          <w:color w:val="111111"/>
          <w:sz w:val="28"/>
          <w:sz w:val="28"/>
          <w:szCs w:val="28"/>
          <w:rtl w:val="true"/>
          <w:lang w:bidi="fa-IR"/>
        </w:rPr>
        <w:t>چینی نماد مکان ماهیگیری است که قدرت آسمان در آن متجلی می شود و یکی از مراکز</w:t>
      </w:r>
    </w:p>
    <w:p>
      <w:pPr>
        <w:pStyle w:val="BookText"/>
        <w:rPr/>
      </w:pPr>
      <w:r>
        <w:rPr>
          <w:rFonts w:ascii="IRNazanin" w:hAnsi="IRNazanin" w:eastAsia="IRNazanin"/>
          <w:color w:val="111111"/>
          <w:sz w:val="28"/>
          <w:sz w:val="28"/>
          <w:szCs w:val="28"/>
          <w:rtl w:val="true"/>
          <w:lang w:bidi="fa-IR"/>
        </w:rPr>
        <w:t>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نماد هزار دالان، در آیین بودایی نماد مرحله ای از آیین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نماد اتحاد، آرامش و در شب که مارهای سمی از آن دفاع می کنند نماد</w:t>
      </w:r>
    </w:p>
    <w:p>
      <w:pPr>
        <w:pStyle w:val="BookText"/>
        <w:rPr/>
      </w:pPr>
      <w:r>
        <w:rPr>
          <w:rFonts w:ascii="IRNazanin" w:hAnsi="IRNazanin" w:eastAsia="IRNazanin"/>
          <w:color w:val="111111"/>
          <w:sz w:val="28"/>
          <w:sz w:val="28"/>
          <w:szCs w:val="28"/>
          <w:rtl w:val="true"/>
          <w:lang w:bidi="fa-IR"/>
        </w:rPr>
        <w:t>خودپرستی و خساست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نمادشناسی</w:t>
      </w:r>
    </w:p>
    <w:p>
      <w:pPr>
        <w:pStyle w:val="BookText"/>
        <w:rPr/>
      </w:pPr>
      <w:r>
        <w:rPr>
          <w:rFonts w:ascii="IRNazanin" w:hAnsi="IRNazanin" w:eastAsia="IRNazanin"/>
          <w:color w:val="111111"/>
          <w:sz w:val="28"/>
          <w:sz w:val="28"/>
          <w:szCs w:val="28"/>
          <w:rtl w:val="true"/>
          <w:lang w:bidi="fa-IR"/>
        </w:rPr>
        <w:t>نماد ناخودآگاه، مادر و جای جوانه های نامرئی و در عالم عرفان نماد سکون و عدم</w:t>
      </w:r>
    </w:p>
    <w:p>
      <w:pPr>
        <w:pStyle w:val="BookText"/>
        <w:rPr/>
      </w:pPr>
      <w:r>
        <w:rPr>
          <w:rFonts w:ascii="IRNazanin" w:hAnsi="IRNazanin" w:eastAsia="IRNazanin"/>
          <w:color w:val="111111"/>
          <w:sz w:val="28"/>
          <w:sz w:val="28"/>
          <w:szCs w:val="28"/>
          <w:rtl w:val="true"/>
          <w:lang w:bidi="fa-IR"/>
        </w:rPr>
        <w:t>تحرک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 در اشعار حسینی</w:t>
      </w:r>
    </w:p>
    <w:p>
      <w:pPr>
        <w:pStyle w:val="BookText"/>
        <w:rPr/>
      </w:pPr>
      <w:r>
        <w:rPr>
          <w:rFonts w:ascii="IRNazanin" w:hAnsi="IRNazanin" w:eastAsia="IRNazanin"/>
          <w:color w:val="111111"/>
          <w:sz w:val="28"/>
          <w:sz w:val="28"/>
          <w:szCs w:val="28"/>
          <w:rtl w:val="true"/>
          <w:lang w:bidi="fa-IR"/>
        </w:rPr>
        <w:t>نماد زندگی ساکن ، عدم پیشرفت، تعفن، گندیدگی و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مقابل شفافیت و درخشندگی</w:t>
      </w:r>
    </w:p>
    <w:p>
      <w:pPr>
        <w:pStyle w:val="BookText"/>
        <w:rPr/>
      </w:pP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بانتوهای ساکن</w:t>
      </w:r>
    </w:p>
    <w:p>
      <w:pPr>
        <w:pStyle w:val="BookText"/>
        <w:rPr/>
      </w:pPr>
      <w:r>
        <w:rPr>
          <w:rFonts w:ascii="IRNazanin" w:hAnsi="IRNazanin" w:eastAsia="IRNazanin"/>
          <w:color w:val="111111"/>
          <w:sz w:val="28"/>
          <w:sz w:val="28"/>
          <w:szCs w:val="28"/>
          <w:rtl w:val="true"/>
          <w:lang w:bidi="fa-IR"/>
        </w:rPr>
        <w:t>دره های کنگو نماد هدایت ارواح است در سراسر آفریقا نماد ایجاد ارتباط با مردگان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نماد رهروان نور است و در چین مرغ انجیر خوار نماد ازدواج، بهار،</w:t>
      </w:r>
    </w:p>
    <w:p>
      <w:pPr>
        <w:pStyle w:val="BookText"/>
        <w:rPr/>
      </w:pPr>
      <w:r>
        <w:rPr>
          <w:rFonts w:ascii="IRNazanin" w:hAnsi="IRNazanin" w:eastAsia="IRNazanin"/>
          <w:color w:val="111111"/>
          <w:sz w:val="28"/>
          <w:sz w:val="28"/>
          <w:szCs w:val="28"/>
          <w:rtl w:val="true"/>
          <w:lang w:bidi="fa-IR"/>
        </w:rPr>
        <w:t>شادی است و در زمان قدیم مرغ سقا نماد عشق پدرانه و در شمایل نگاری مسیحی نماد</w:t>
      </w:r>
    </w:p>
    <w:p>
      <w:pPr>
        <w:pStyle w:val="BookText"/>
        <w:rPr/>
      </w:pPr>
      <w:r>
        <w:rPr>
          <w:rFonts w:ascii="IRNazanin" w:hAnsi="IRNazanin" w:eastAsia="IRNazanin"/>
          <w:color w:val="111111"/>
          <w:sz w:val="28"/>
          <w:sz w:val="28"/>
          <w:szCs w:val="28"/>
          <w:rtl w:val="true"/>
          <w:lang w:bidi="fa-IR"/>
        </w:rPr>
        <w:t>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طبایع اربعه نماد طبیعت رطوبی و در آیین مسیحیت نماد قربانی</w:t>
      </w:r>
    </w:p>
    <w:p>
      <w:pPr>
        <w:pStyle w:val="BookText"/>
        <w:rPr/>
      </w:pPr>
      <w:r>
        <w:rPr>
          <w:rFonts w:ascii="IRNazanin" w:hAnsi="IRNazanin" w:eastAsia="IRNazanin"/>
          <w:color w:val="111111"/>
          <w:sz w:val="28"/>
          <w:sz w:val="28"/>
          <w:szCs w:val="28"/>
          <w:rtl w:val="true"/>
          <w:lang w:bidi="fa-IR"/>
        </w:rPr>
        <w:t>مسیح و رستاخیز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ماهیخوار در چین</w:t>
      </w:r>
    </w:p>
    <w:p>
      <w:pPr>
        <w:pStyle w:val="BookText"/>
        <w:rPr/>
      </w:pPr>
      <w:r>
        <w:rPr>
          <w:rFonts w:ascii="IRNazanin" w:hAnsi="IRNazanin" w:eastAsia="IRNazanin"/>
          <w:color w:val="111111"/>
          <w:sz w:val="28"/>
          <w:sz w:val="28"/>
          <w:szCs w:val="28"/>
          <w:rtl w:val="true"/>
          <w:lang w:bidi="fa-IR"/>
        </w:rPr>
        <w:t>نماد وفاداری، زیبایی، نجابت و ظرافت و سعادت و زناشویی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حسینی مرغ</w:t>
      </w:r>
    </w:p>
    <w:p>
      <w:pPr>
        <w:pStyle w:val="BookText"/>
        <w:rPr/>
      </w:pPr>
      <w:r>
        <w:rPr>
          <w:rFonts w:ascii="IRNazanin" w:hAnsi="IRNazanin" w:eastAsia="IRNazanin"/>
          <w:color w:val="111111"/>
          <w:sz w:val="28"/>
          <w:sz w:val="28"/>
          <w:szCs w:val="28"/>
          <w:rtl w:val="true"/>
          <w:lang w:bidi="fa-IR"/>
        </w:rPr>
        <w:t>نماد روح و شهید با معانی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مگس در میان بامیلکه</w:t>
      </w:r>
    </w:p>
    <w:p>
      <w:pPr>
        <w:pStyle w:val="BookText"/>
        <w:rPr/>
      </w:pPr>
      <w:r>
        <w:rPr>
          <w:rFonts w:ascii="IRNazanin" w:hAnsi="IRNazanin" w:eastAsia="IRNazanin"/>
          <w:color w:val="111111"/>
          <w:sz w:val="28"/>
          <w:sz w:val="28"/>
          <w:szCs w:val="28"/>
          <w:rtl w:val="true"/>
          <w:lang w:bidi="fa-IR"/>
        </w:rPr>
        <w:t xml:space="preserve">و بامون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 کامرون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نماد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نظر نمادشناسی جهانی به دلیل ویژگی ها رفتارش نماد حرکت، سماجت، آزار و اذیت</w:t>
      </w:r>
    </w:p>
    <w:p>
      <w:pPr>
        <w:pStyle w:val="BookText"/>
        <w:rPr/>
      </w:pPr>
      <w:r>
        <w:rPr>
          <w:rFonts w:ascii="IRNazanin" w:hAnsi="IRNazanin" w:eastAsia="IRNazanin"/>
          <w:color w:val="111111"/>
          <w:sz w:val="28"/>
          <w:sz w:val="28"/>
          <w:szCs w:val="28"/>
          <w:rtl w:val="true"/>
          <w:lang w:bidi="fa-IR"/>
        </w:rPr>
        <w:t>، کثرت باروری، آلودگی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نماد کارگری دروغین، جلد و</w:t>
      </w:r>
    </w:p>
    <w:p>
      <w:pPr>
        <w:pStyle w:val="BookText"/>
        <w:rPr/>
      </w:pPr>
      <w:r>
        <w:rPr>
          <w:rFonts w:ascii="IRNazanin" w:hAnsi="IRNazanin" w:eastAsia="IRNazanin"/>
          <w:color w:val="111111"/>
          <w:sz w:val="28"/>
          <w:sz w:val="28"/>
          <w:szCs w:val="28"/>
          <w:rtl w:val="true"/>
          <w:lang w:bidi="fa-IR"/>
        </w:rPr>
        <w:t>چابک، تبناک، بی مصرف و پرادعاست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مگس در اشعار حسینی</w:t>
      </w:r>
    </w:p>
    <w:p>
      <w:pPr>
        <w:pStyle w:val="BookText"/>
        <w:rPr/>
      </w:pPr>
      <w:r>
        <w:rPr>
          <w:rFonts w:ascii="IRNazanin" w:hAnsi="IRNazanin" w:eastAsia="IRNazanin"/>
          <w:color w:val="111111"/>
          <w:sz w:val="28"/>
          <w:sz w:val="28"/>
          <w:szCs w:val="28"/>
          <w:rtl w:val="true"/>
          <w:lang w:bidi="fa-IR"/>
        </w:rPr>
        <w:t>نماد اراده ضعیف، تن سپردن به خواری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نخل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در کتاب مقدس</w:t>
      </w:r>
    </w:p>
    <w:p>
      <w:pPr>
        <w:pStyle w:val="BookText"/>
        <w:rPr/>
      </w:pPr>
      <w:r>
        <w:rPr>
          <w:rFonts w:ascii="IRNazanin" w:hAnsi="IRNazanin" w:eastAsia="IRNazanin"/>
          <w:color w:val="111111"/>
          <w:sz w:val="28"/>
          <w:sz w:val="28"/>
          <w:szCs w:val="28"/>
          <w:rtl w:val="true"/>
          <w:lang w:bidi="fa-IR"/>
        </w:rPr>
        <w:t>نماد عدالت و برکت است و در مصر نماد درخت زندگی و ستون و تکیه گاه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و شاخه های سبز نخل نماد فتح، عروج، بازآفریدگی و جاودانگی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های نخل در آیین</w:t>
      </w:r>
    </w:p>
    <w:p>
      <w:pPr>
        <w:pStyle w:val="BookText"/>
        <w:rPr/>
      </w:pPr>
      <w:r>
        <w:rPr>
          <w:rFonts w:ascii="IRNazanin" w:hAnsi="IRNazanin" w:eastAsia="IRNazanin"/>
          <w:color w:val="111111"/>
          <w:sz w:val="28"/>
          <w:sz w:val="28"/>
          <w:szCs w:val="28"/>
          <w:rtl w:val="true"/>
          <w:lang w:bidi="fa-IR"/>
        </w:rPr>
        <w:t>مسیحیت نماد عروج مسیح پس از فاجعه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جلجتاست و هم چنین نماد شهدای</w:t>
      </w:r>
    </w:p>
    <w:p>
      <w:pPr>
        <w:pStyle w:val="BookText"/>
        <w:rPr/>
      </w:pP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در اشعار حسینی</w:t>
      </w:r>
    </w:p>
    <w:p>
      <w:pPr>
        <w:pStyle w:val="BookText"/>
        <w:rPr/>
      </w:pPr>
      <w:r>
        <w:rPr>
          <w:rFonts w:ascii="IRNazanin" w:hAnsi="IRNazanin" w:eastAsia="IRNazanin"/>
          <w:color w:val="111111"/>
          <w:sz w:val="28"/>
          <w:sz w:val="28"/>
          <w:szCs w:val="28"/>
          <w:rtl w:val="true"/>
          <w:lang w:bidi="fa-IR"/>
        </w:rPr>
        <w:t>نماد استقامت، وطن، مبارزان و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 اسلام نماد</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نماد سرخوشی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نماد زندگی و مرگ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ماسونی نماد عضویت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بیشتر نماد نور آن را</w:t>
      </w:r>
    </w:p>
    <w:p>
      <w:pPr>
        <w:pStyle w:val="BookText"/>
        <w:rPr/>
      </w:pPr>
      <w:r>
        <w:rPr>
          <w:rFonts w:ascii="IRNazanin" w:hAnsi="IRNazanin" w:eastAsia="IRNazanin"/>
          <w:color w:val="111111"/>
          <w:sz w:val="28"/>
          <w:sz w:val="28"/>
          <w:szCs w:val="28"/>
          <w:rtl w:val="true"/>
          <w:lang w:bidi="fa-IR"/>
        </w:rPr>
        <w:t>مقابل ظلمت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خاور دور نور را</w:t>
      </w:r>
    </w:p>
    <w:p>
      <w:pPr>
        <w:pStyle w:val="BookText"/>
        <w:rPr/>
      </w:pPr>
      <w:r>
        <w:rPr>
          <w:rFonts w:ascii="IRNazanin" w:hAnsi="IRNazanin" w:eastAsia="IRNazanin"/>
          <w:color w:val="111111"/>
          <w:sz w:val="28"/>
          <w:sz w:val="28"/>
          <w:szCs w:val="28"/>
          <w:rtl w:val="true"/>
          <w:lang w:bidi="fa-IR"/>
        </w:rPr>
        <w:t>نماد آگاهی و معرفت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بودائیان آن را</w:t>
      </w:r>
    </w:p>
    <w:p>
      <w:pPr>
        <w:pStyle w:val="BookText"/>
        <w:rPr/>
      </w:pPr>
      <w:r>
        <w:rPr>
          <w:rFonts w:ascii="IRNazanin" w:hAnsi="IRNazanin" w:eastAsia="IRNazanin"/>
          <w:color w:val="111111"/>
          <w:sz w:val="28"/>
          <w:sz w:val="28"/>
          <w:szCs w:val="28"/>
          <w:rtl w:val="true"/>
          <w:lang w:bidi="fa-IR"/>
        </w:rPr>
        <w:t>نماد اشراق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نماد روح، خورشید معنوی قلب حقیقی جهان و آسمان</w:t>
      </w:r>
    </w:p>
    <w:p>
      <w:pPr>
        <w:pStyle w:val="BookText"/>
        <w:rPr/>
      </w:pPr>
      <w:r>
        <w:rPr>
          <w:rFonts w:ascii="IRNazanin" w:hAnsi="IRNazanin" w:eastAsia="IRNazanin"/>
          <w:color w:val="111111"/>
          <w:sz w:val="28"/>
          <w:sz w:val="28"/>
          <w:szCs w:val="28"/>
          <w:rtl w:val="true"/>
          <w:lang w:bidi="fa-IR"/>
        </w:rPr>
        <w:t>و برای صلتها نماد شفاعت خدایان آسمانی، شاعران غالیایی آن را نماد خورشید</w:t>
      </w:r>
    </w:p>
    <w:p>
      <w:pPr>
        <w:pStyle w:val="BookText"/>
        <w:rPr/>
      </w:pPr>
      <w:r>
        <w:rPr>
          <w:rFonts w:ascii="IRNazanin" w:hAnsi="IRNazanin" w:eastAsia="IRNazanin"/>
          <w:color w:val="111111"/>
          <w:sz w:val="28"/>
          <w:sz w:val="28"/>
          <w:szCs w:val="28"/>
          <w:rtl w:val="true"/>
          <w:lang w:bidi="fa-IR"/>
        </w:rPr>
        <w:t>اهورایی و قدرت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رجاء، امید، رستگاری، روح القدس، باروری،</w:t>
      </w:r>
    </w:p>
    <w:p>
      <w:pPr>
        <w:pStyle w:val="BookText"/>
        <w:rPr/>
      </w:pPr>
      <w:r>
        <w:rPr>
          <w:rFonts w:ascii="IRNazanin" w:hAnsi="IRNazanin" w:eastAsia="IRNazanin"/>
          <w:color w:val="111111"/>
          <w:sz w:val="28"/>
          <w:sz w:val="28"/>
          <w:szCs w:val="28"/>
          <w:rtl w:val="true"/>
          <w:lang w:bidi="fa-IR"/>
        </w:rPr>
        <w:t>عشق، حیات، رحمت، خوشی، عدالت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کلیسا نماد</w:t>
      </w:r>
    </w:p>
    <w:p>
      <w:pPr>
        <w:pStyle w:val="BookText"/>
        <w:rPr/>
      </w:pPr>
      <w:r>
        <w:rPr>
          <w:rFonts w:ascii="IRNazanin" w:hAnsi="IRNazanin" w:eastAsia="IRNazanin"/>
          <w:color w:val="111111"/>
          <w:sz w:val="28"/>
          <w:sz w:val="28"/>
          <w:szCs w:val="28"/>
          <w:rtl w:val="true"/>
          <w:lang w:bidi="fa-IR"/>
        </w:rPr>
        <w:t>عالم علوی و ابدیت از معانی نمادین نور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اشعار حسینی نماد ضد تاریکی و شرارت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 دارای دو ویژگی</w:t>
      </w:r>
    </w:p>
    <w:p>
      <w:pPr>
        <w:pStyle w:val="BookText"/>
        <w:rPr/>
      </w:pPr>
      <w:r>
        <w:rPr>
          <w:rFonts w:ascii="IRNazanin" w:hAnsi="IRNazanin" w:eastAsia="IRNazanin"/>
          <w:color w:val="111111"/>
          <w:sz w:val="28"/>
          <w:sz w:val="28"/>
          <w:szCs w:val="28"/>
          <w:rtl w:val="true"/>
          <w:lang w:bidi="fa-IR"/>
        </w:rPr>
        <w:t>اساسی است نخست تغییری که بر اثر سرما می پذیرد، یعنی انجماد مفاهیم نمادین آن و</w:t>
      </w:r>
    </w:p>
    <w:p>
      <w:pPr>
        <w:pStyle w:val="BookText"/>
        <w:rPr/>
      </w:pPr>
      <w:r>
        <w:rPr>
          <w:rFonts w:ascii="IRNazanin" w:hAnsi="IRNazanin" w:eastAsia="IRNazanin"/>
          <w:color w:val="111111"/>
          <w:sz w:val="28"/>
          <w:sz w:val="28"/>
          <w:szCs w:val="28"/>
          <w:rtl w:val="true"/>
          <w:lang w:bidi="fa-IR"/>
        </w:rPr>
        <w:t>دوم خنثی شدن نیروهای بالقوه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یخ خط فاصل قطعی خودآگاه و ناخودآگاست یخ</w:t>
      </w:r>
    </w:p>
    <w:p>
      <w:pPr>
        <w:pStyle w:val="BookText"/>
        <w:rPr/>
      </w:pPr>
      <w:r>
        <w:rPr>
          <w:rFonts w:ascii="IRNazanin" w:hAnsi="IRNazanin" w:eastAsia="IRNazanin"/>
          <w:color w:val="111111"/>
          <w:sz w:val="28"/>
          <w:sz w:val="28"/>
          <w:szCs w:val="28"/>
          <w:rtl w:val="true"/>
          <w:lang w:bidi="fa-IR"/>
        </w:rPr>
        <w:t>دارای دو وجه نمادین مثبت و منفی چون انجماد، پرطاقتی، سرد بودن و مقاومت در</w:t>
      </w:r>
    </w:p>
    <w:p>
      <w:pPr>
        <w:pStyle w:val="BookText"/>
        <w:rPr/>
      </w:pPr>
      <w:r>
        <w:rPr>
          <w:rFonts w:ascii="IRNazanin" w:hAnsi="IRNazanin" w:eastAsia="IRNazanin"/>
          <w:color w:val="111111"/>
          <w:sz w:val="28"/>
          <w:sz w:val="28"/>
          <w:szCs w:val="28"/>
          <w:rtl w:val="true"/>
          <w:lang w:bidi="fa-IR"/>
        </w:rPr>
        <w:t>برابر پستی هاست یخ چون آب نمادهای آن را داراست از جمله باروری، تسلیم در برابر</w:t>
      </w:r>
    </w:p>
    <w:p>
      <w:pPr>
        <w:pStyle w:val="BookText"/>
        <w:rPr/>
      </w:pPr>
      <w:r>
        <w:rPr>
          <w:rFonts w:ascii="IRNazanin" w:hAnsi="IRNazanin" w:eastAsia="IRNazanin"/>
          <w:color w:val="111111"/>
          <w:sz w:val="28"/>
          <w:sz w:val="28"/>
          <w:szCs w:val="28"/>
          <w:rtl w:val="true"/>
          <w:lang w:bidi="fa-IR"/>
        </w:rPr>
        <w:t xml:space="preserve">طبیعت، مرگ روح، طراوت و شادابی، زایش، پرورش پاکی، دفع آلودگی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ادواردو سِرلو،</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 نماد سردی،</w:t>
      </w:r>
    </w:p>
    <w:p>
      <w:pPr>
        <w:pStyle w:val="BookText"/>
        <w:rPr/>
      </w:pPr>
      <w:r>
        <w:rPr>
          <w:rFonts w:ascii="IRNazanin" w:hAnsi="IRNazanin" w:eastAsia="IRNazanin"/>
          <w:color w:val="111111"/>
          <w:sz w:val="28"/>
          <w:sz w:val="28"/>
          <w:szCs w:val="28"/>
          <w:rtl w:val="true"/>
          <w:lang w:bidi="fa-IR"/>
        </w:rPr>
        <w:t>شکنندگی، ناپایداری، سنگدلی، دلسردی، و نبود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واژه 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 در اشعار حسینی</w:t>
      </w:r>
    </w:p>
    <w:p>
      <w:pPr>
        <w:pStyle w:val="BookText"/>
        <w:rPr/>
      </w:pPr>
      <w:r>
        <w:rPr>
          <w:rFonts w:ascii="IRNazanin" w:hAnsi="IRNazanin" w:eastAsia="IRNazanin"/>
          <w:color w:val="111111"/>
          <w:sz w:val="28"/>
          <w:sz w:val="28"/>
          <w:szCs w:val="28"/>
          <w:rtl w:val="true"/>
          <w:lang w:bidi="fa-IR"/>
        </w:rPr>
        <w:t>نماد ناپایداری، شکنندگی اوضاع و فضای سرد و خفقان آور قبل از انقلاب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و مذهبی</w:t>
      </w:r>
    </w:p>
    <w:p>
      <w:pPr>
        <w:pStyle w:val="BookText"/>
        <w:rPr/>
      </w:pPr>
      <w:r>
        <w:rPr>
          <w:rFonts w:ascii="IRNazanin" w:hAnsi="IRNazanin" w:eastAsia="IRNazanin"/>
          <w:color w:val="111111"/>
          <w:sz w:val="28"/>
          <w:sz w:val="28"/>
          <w:szCs w:val="28"/>
          <w:rtl w:val="true"/>
          <w:lang w:bidi="fa-IR"/>
        </w:rPr>
        <w:t>ابراهیم ملقب به خلیل</w:t>
      </w:r>
    </w:p>
    <w:p>
      <w:pPr>
        <w:pStyle w:val="BookText"/>
        <w:rPr/>
      </w:pPr>
      <w:r>
        <w:rPr>
          <w:rFonts w:ascii="IRNazanin" w:hAnsi="IRNazanin" w:eastAsia="IRNazanin"/>
          <w:color w:val="111111"/>
          <w:sz w:val="28"/>
          <w:sz w:val="28"/>
          <w:szCs w:val="28"/>
          <w:rtl w:val="true"/>
          <w:lang w:bidi="fa-IR"/>
        </w:rPr>
        <w:t xml:space="preserve">الله جد اعلای بنی اسرائیل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تارح یا 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حام بن نوح و</w:t>
      </w:r>
    </w:p>
    <w:p>
      <w:pPr>
        <w:pStyle w:val="BookText"/>
        <w:rPr/>
      </w:pPr>
      <w:r>
        <w:rPr>
          <w:rFonts w:ascii="IRNazanin" w:hAnsi="IRNazanin" w:eastAsia="IRNazanin"/>
          <w:color w:val="111111"/>
          <w:sz w:val="28"/>
          <w:sz w:val="28"/>
          <w:szCs w:val="28"/>
          <w:rtl w:val="true"/>
          <w:lang w:bidi="fa-IR"/>
        </w:rPr>
        <w:t>نام مادر آدنا بود قرآن نام پدر او را آزر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عیدی که همه</w:t>
      </w:r>
    </w:p>
    <w:p>
      <w:pPr>
        <w:pStyle w:val="BookText"/>
        <w:rPr/>
      </w:pPr>
      <w:r>
        <w:rPr>
          <w:rFonts w:ascii="IRNazanin" w:hAnsi="IRNazanin" w:eastAsia="IRNazanin"/>
          <w:color w:val="111111"/>
          <w:sz w:val="28"/>
          <w:sz w:val="28"/>
          <w:szCs w:val="28"/>
          <w:rtl w:val="true"/>
          <w:lang w:bidi="fa-IR"/>
        </w:rPr>
        <w:t>بیرون شهر بودند تبر برداشت و تمام بتان را در هم شکست و تبر را بر گردن بت بزرگ</w:t>
      </w:r>
    </w:p>
    <w:p>
      <w:pPr>
        <w:pStyle w:val="BookText"/>
        <w:rPr/>
      </w:pPr>
      <w:r>
        <w:rPr>
          <w:rFonts w:ascii="IRNazanin" w:hAnsi="IRNazanin" w:eastAsia="IRNazanin"/>
          <w:color w:val="111111"/>
          <w:sz w:val="28"/>
          <w:sz w:val="28"/>
          <w:szCs w:val="28"/>
          <w:rtl w:val="true"/>
          <w:lang w:bidi="fa-IR"/>
        </w:rPr>
        <w:t>انداخت بدین سبب نماد بت شکن،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 شرک و بت پرستی و راهنما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عرفان مظهر تسلیم در برابر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 صفا و کمالات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متون</w:t>
      </w:r>
    </w:p>
    <w:p>
      <w:pPr>
        <w:pStyle w:val="BookText"/>
        <w:rPr/>
      </w:pPr>
      <w:r>
        <w:rPr>
          <w:rFonts w:ascii="IRNazanin" w:hAnsi="IRNazanin" w:eastAsia="IRNazanin"/>
          <w:color w:val="111111"/>
          <w:sz w:val="28"/>
          <w:sz w:val="28"/>
          <w:szCs w:val="28"/>
          <w:rtl w:val="true"/>
          <w:lang w:bidi="fa-IR"/>
        </w:rPr>
        <w:t>عرفانی و ادبیات فارسی نماد عشق، مبارزه با شرک و بت پرستی، سلامتی، آزمون الهی،</w:t>
      </w:r>
    </w:p>
    <w:p>
      <w:pPr>
        <w:pStyle w:val="BookText"/>
        <w:rPr/>
      </w:pPr>
      <w:r>
        <w:rPr>
          <w:rFonts w:ascii="IRNazanin" w:hAnsi="IRNazanin" w:eastAsia="IRNazanin"/>
          <w:color w:val="111111"/>
          <w:sz w:val="28"/>
          <w:sz w:val="28"/>
          <w:szCs w:val="28"/>
          <w:rtl w:val="true"/>
          <w:lang w:bidi="fa-IR"/>
        </w:rPr>
        <w:t>وارسته، رهایی از قیود مادی و جسمانی، پاک باخته، حقیقت خداوندی، زندگی و حیات</w:t>
      </w:r>
    </w:p>
    <w:p>
      <w:pPr>
        <w:pStyle w:val="BookText"/>
        <w:rPr/>
      </w:pPr>
      <w:r>
        <w:rPr>
          <w:rFonts w:ascii="IRNazanin" w:hAnsi="IRNazanin" w:eastAsia="IRNazanin"/>
          <w:color w:val="111111"/>
          <w:sz w:val="28"/>
          <w:sz w:val="28"/>
          <w:szCs w:val="28"/>
          <w:rtl w:val="true"/>
          <w:lang w:bidi="fa-IR"/>
        </w:rPr>
        <w:t>بخشی و راهنمایی راه حقیقت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اشعار</w:t>
      </w:r>
    </w:p>
    <w:p>
      <w:pPr>
        <w:pStyle w:val="BookText"/>
        <w:rPr/>
      </w:pPr>
      <w:r>
        <w:rPr>
          <w:rFonts w:ascii="IRNazanin" w:hAnsi="IRNazanin" w:eastAsia="IRNazanin"/>
          <w:color w:val="111111"/>
          <w:sz w:val="28"/>
          <w:sz w:val="28"/>
          <w:szCs w:val="28"/>
          <w:rtl w:val="true"/>
          <w:lang w:bidi="fa-IR"/>
        </w:rPr>
        <w:t>حسینی نماد عشق و بت 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اسماعیل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پسر ابراهیم</w:t>
      </w:r>
    </w:p>
    <w:p>
      <w:pPr>
        <w:pStyle w:val="BookText"/>
        <w:rPr/>
      </w:pPr>
      <w:r>
        <w:rPr>
          <w:rFonts w:ascii="IRNazanin" w:hAnsi="IRNazanin" w:eastAsia="IRNazanin"/>
          <w:color w:val="111111"/>
          <w:sz w:val="28"/>
          <w:sz w:val="28"/>
          <w:szCs w:val="28"/>
          <w:rtl w:val="true"/>
          <w:lang w:bidi="fa-IR"/>
        </w:rPr>
        <w:t>خلیل الله و هاجر به دلیل لقب صادق الوعد نماد صداقت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پذیرفتن</w:t>
      </w:r>
    </w:p>
    <w:p>
      <w:pPr>
        <w:pStyle w:val="BookText"/>
        <w:rPr/>
      </w:pPr>
      <w:r>
        <w:rPr>
          <w:rFonts w:ascii="IRNazanin" w:hAnsi="IRNazanin" w:eastAsia="IRNazanin"/>
          <w:color w:val="111111"/>
          <w:sz w:val="28"/>
          <w:sz w:val="28"/>
          <w:szCs w:val="28"/>
          <w:rtl w:val="true"/>
          <w:lang w:bidi="fa-IR"/>
        </w:rPr>
        <w:t>فرمان الهی برای ذبح نماد تسلیم در برابر امر خداوند و پاکبازی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وابستگی به دنیا،</w:t>
      </w:r>
    </w:p>
    <w:p>
      <w:pPr>
        <w:pStyle w:val="BookText"/>
        <w:rPr/>
      </w:pPr>
      <w:r>
        <w:rPr>
          <w:rFonts w:ascii="IRNazanin" w:hAnsi="IRNazanin" w:eastAsia="IRNazanin"/>
          <w:color w:val="111111"/>
          <w:sz w:val="28"/>
          <w:sz w:val="28"/>
          <w:szCs w:val="28"/>
          <w:rtl w:val="true"/>
          <w:lang w:bidi="fa-IR"/>
        </w:rPr>
        <w:t>رضایت، وفاداری و تبعیت از معانی نمادین این واژه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اشعار</w:t>
      </w:r>
    </w:p>
    <w:p>
      <w:pPr>
        <w:pStyle w:val="BookText"/>
        <w:rPr/>
      </w:pPr>
      <w:r>
        <w:rPr>
          <w:rFonts w:ascii="IRNazanin" w:hAnsi="IRNazanin" w:eastAsia="IRNazanin"/>
          <w:color w:val="111111"/>
          <w:sz w:val="28"/>
          <w:sz w:val="28"/>
          <w:szCs w:val="28"/>
          <w:rtl w:val="true"/>
          <w:lang w:bidi="fa-IR"/>
        </w:rPr>
        <w:t>حسینی نماد تسلیم، تبعیت، پاکبازی و فرمانبرداری از امر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علی بن ابی طالب</w:t>
      </w:r>
    </w:p>
    <w:p>
      <w:pPr>
        <w:pStyle w:val="BookText"/>
        <w:rPr/>
      </w:pPr>
      <w:r>
        <w:rPr>
          <w:rFonts w:ascii="IRNazanin" w:hAnsi="IRNazanin" w:eastAsia="IRNazanin"/>
          <w:color w:val="111111"/>
          <w:sz w:val="28"/>
          <w:sz w:val="28"/>
          <w:szCs w:val="28"/>
          <w:rtl w:val="true"/>
          <w:lang w:bidi="fa-IR"/>
        </w:rPr>
        <w:t>سومین امام شیعیان، شهید کربلا، وی در برابر حکومت فاسد یزید بن معاویه قد</w:t>
      </w:r>
    </w:p>
    <w:p>
      <w:pPr>
        <w:pStyle w:val="BookText"/>
        <w:rPr/>
      </w:pPr>
      <w:r>
        <w:rPr>
          <w:rFonts w:ascii="IRNazanin" w:hAnsi="IRNazanin" w:eastAsia="IRNazanin"/>
          <w:color w:val="111111"/>
          <w:sz w:val="28"/>
          <w:sz w:val="28"/>
          <w:szCs w:val="28"/>
          <w:rtl w:val="true"/>
          <w:lang w:bidi="fa-IR"/>
        </w:rPr>
        <w:t>مردانگی علم نمود و در راه دفاع از اسلام و حقیقت خون خود و گروهی از خاندان خود</w:t>
      </w:r>
    </w:p>
    <w:p>
      <w:pPr>
        <w:pStyle w:val="BookText"/>
        <w:rPr/>
      </w:pPr>
      <w:r>
        <w:rPr>
          <w:rFonts w:ascii="IRNazanin" w:hAnsi="IRNazanin" w:eastAsia="IRNazanin"/>
          <w:color w:val="111111"/>
          <w:sz w:val="28"/>
          <w:sz w:val="28"/>
          <w:szCs w:val="28"/>
          <w:rtl w:val="true"/>
          <w:lang w:bidi="fa-IR"/>
        </w:rPr>
        <w:t>را نثار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و ادبی وی را نماد شجاعت، شهامت، فداکاری، ستیز با ظلم</w:t>
      </w:r>
    </w:p>
    <w:p>
      <w:pPr>
        <w:pStyle w:val="BookText"/>
        <w:rPr/>
      </w:pPr>
      <w:r>
        <w:rPr>
          <w:rFonts w:ascii="IRNazanin" w:hAnsi="IRNazanin" w:eastAsia="IRNazanin"/>
          <w:color w:val="111111"/>
          <w:sz w:val="28"/>
          <w:sz w:val="28"/>
          <w:szCs w:val="28"/>
          <w:rtl w:val="true"/>
          <w:lang w:bidi="fa-IR"/>
        </w:rPr>
        <w:t>و جور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حسین در اشعار</w:t>
      </w:r>
    </w:p>
    <w:p>
      <w:pPr>
        <w:pStyle w:val="BookText"/>
        <w:rPr/>
      </w:pPr>
      <w:r>
        <w:rPr>
          <w:rFonts w:ascii="IRNazanin" w:hAnsi="IRNazanin" w:eastAsia="IRNazanin"/>
          <w:color w:val="111111"/>
          <w:sz w:val="28"/>
          <w:sz w:val="28"/>
          <w:szCs w:val="28"/>
          <w:rtl w:val="true"/>
          <w:lang w:bidi="fa-IR"/>
        </w:rPr>
        <w:t>حسینی نماد مبارزه در راه عقیده، پایداری، استقامت، شجاعت و طرفداری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حلاج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p>
    <w:p>
      <w:pPr>
        <w:pStyle w:val="BookText"/>
        <w:rPr/>
      </w:pPr>
      <w:r>
        <w:rPr>
          <w:rFonts w:ascii="IRNazanin" w:hAnsi="IRNazanin" w:eastAsia="IRNazanin"/>
          <w:color w:val="111111"/>
          <w:sz w:val="28"/>
          <w:sz w:val="28"/>
          <w:szCs w:val="28"/>
          <w:rtl w:val="true"/>
          <w:lang w:bidi="fa-IR"/>
        </w:rPr>
        <w:t>عارف قرن سوم که اصل وی از بیضای فارس بود و در واسط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طریقه و مذهب خاصی اظهار کرد و به نشر عقاید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دستور</w:t>
      </w:r>
    </w:p>
    <w:p>
      <w:pPr>
        <w:pStyle w:val="BookText"/>
        <w:rPr/>
      </w:pPr>
      <w:r>
        <w:rPr>
          <w:rFonts w:ascii="IRNazanin" w:hAnsi="IRNazanin" w:eastAsia="IRNazanin"/>
          <w:color w:val="111111"/>
          <w:sz w:val="28"/>
          <w:sz w:val="28"/>
          <w:szCs w:val="28"/>
          <w:rtl w:val="true"/>
          <w:lang w:bidi="fa-IR"/>
        </w:rPr>
        <w:t>مقتدر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عباسی زندانی سپس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خصوصاً متون</w:t>
      </w:r>
    </w:p>
    <w:p>
      <w:pPr>
        <w:pStyle w:val="BookText"/>
        <w:rPr/>
      </w:pPr>
      <w:r>
        <w:rPr>
          <w:rFonts w:ascii="IRNazanin" w:hAnsi="IRNazanin" w:eastAsia="IRNazanin"/>
          <w:color w:val="111111"/>
          <w:sz w:val="28"/>
          <w:sz w:val="28"/>
          <w:szCs w:val="28"/>
          <w:rtl w:val="true"/>
          <w:lang w:bidi="fa-IR"/>
        </w:rPr>
        <w:t>عرفانی نماد عشق، ایثار، عدم تعلق به دنیا، آگاهی عرفانی، نور، افشاگری، شجاعت،</w:t>
      </w:r>
    </w:p>
    <w:p>
      <w:pPr>
        <w:pStyle w:val="BookText"/>
        <w:rPr/>
      </w:pPr>
      <w:r>
        <w:rPr>
          <w:rFonts w:ascii="IRNazanin" w:hAnsi="IRNazanin" w:eastAsia="IRNazanin"/>
          <w:color w:val="111111"/>
          <w:sz w:val="28"/>
          <w:sz w:val="28"/>
          <w:szCs w:val="28"/>
          <w:rtl w:val="true"/>
          <w:lang w:bidi="fa-IR"/>
        </w:rPr>
        <w:t xml:space="preserve">شهامت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حسینی</w:t>
      </w:r>
    </w:p>
    <w:p>
      <w:pPr>
        <w:pStyle w:val="BookText"/>
        <w:rPr/>
      </w:pPr>
      <w:r>
        <w:rPr>
          <w:rFonts w:ascii="IRNazanin" w:hAnsi="IRNazanin" w:eastAsia="IRNazanin"/>
          <w:color w:val="111111"/>
          <w:sz w:val="28"/>
          <w:sz w:val="28"/>
          <w:szCs w:val="28"/>
          <w:rtl w:val="true"/>
          <w:lang w:bidi="fa-IR"/>
        </w:rPr>
        <w:t>نماد ایستادگی، شجاعت، از خودگذشتگی و دفاع از آرمان و عقیده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خیبر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ای نزدیک مدینه</w:t>
      </w:r>
    </w:p>
    <w:p>
      <w:pPr>
        <w:pStyle w:val="BookText"/>
        <w:rPr/>
      </w:pPr>
      <w:r>
        <w:rPr>
          <w:rFonts w:ascii="IRNazanin" w:hAnsi="IRNazanin" w:eastAsia="IRNazanin"/>
          <w:color w:val="111111"/>
          <w:sz w:val="28"/>
          <w:sz w:val="28"/>
          <w:szCs w:val="28"/>
          <w:rtl w:val="true"/>
          <w:lang w:bidi="fa-IR"/>
        </w:rPr>
        <w:t>در زمان پیامبر ابتدا در دست یهود بود در سال هفتم هجرت به دست پیامبر گشوده شد</w:t>
      </w:r>
    </w:p>
    <w:p>
      <w:pPr>
        <w:pStyle w:val="BookText"/>
        <w:rPr/>
      </w:pPr>
      <w:r>
        <w:rPr>
          <w:rFonts w:ascii="IRNazanin" w:hAnsi="IRNazanin" w:eastAsia="IRNazanin"/>
          <w:color w:val="111111"/>
          <w:sz w:val="28"/>
          <w:sz w:val="28"/>
          <w:szCs w:val="28"/>
          <w:rtl w:val="true"/>
          <w:lang w:bidi="fa-IR"/>
        </w:rPr>
        <w:t>خیبر دارای هفت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استوار به نام های ناعم، قموص، شق، نطاه، طبح و سلالم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با دیدن لشکر اسلام درون قلعه ها رفتند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w:t>
      </w:r>
    </w:p>
    <w:p>
      <w:pPr>
        <w:pStyle w:val="BookText"/>
        <w:rPr/>
      </w:pPr>
      <w:r>
        <w:rPr>
          <w:rFonts w:ascii="IRNazanin" w:hAnsi="IRNazanin" w:eastAsia="IRNazanin"/>
          <w:color w:val="111111"/>
          <w:sz w:val="28"/>
          <w:sz w:val="28"/>
          <w:szCs w:val="28"/>
          <w:rtl w:val="true"/>
          <w:lang w:bidi="fa-IR"/>
        </w:rPr>
        <w:t>جهودان جنگیدند بعضی از قلعه ها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قهوصکه که از همه محکم تر بود</w:t>
      </w:r>
    </w:p>
    <w:p>
      <w:pPr>
        <w:pStyle w:val="BookText"/>
        <w:rPr/>
      </w:pPr>
      <w:r>
        <w:rPr>
          <w:rFonts w:ascii="IRNazanin" w:hAnsi="IRNazanin" w:eastAsia="IRNazanin"/>
          <w:color w:val="111111"/>
          <w:sz w:val="28"/>
          <w:sz w:val="28"/>
          <w:szCs w:val="28"/>
          <w:rtl w:val="true"/>
          <w:lang w:bidi="fa-IR"/>
        </w:rPr>
        <w:t>و هر روز یکی از سپاهیان اسلام قصد گشودن آن را داشت سرانجام بعد از شکست جهودان</w:t>
      </w:r>
    </w:p>
    <w:p>
      <w:pPr>
        <w:pStyle w:val="BookText"/>
        <w:rPr/>
      </w:pPr>
      <w:r>
        <w:rPr>
          <w:rFonts w:ascii="IRNazanin" w:hAnsi="IRNazanin" w:eastAsia="IRNazanin"/>
          <w:color w:val="111111"/>
          <w:sz w:val="28"/>
          <w:sz w:val="28"/>
          <w:szCs w:val="28"/>
          <w:rtl w:val="true"/>
          <w:lang w:bidi="fa-IR"/>
        </w:rPr>
        <w:t>به دست حضرت علی جهودان به درون آن رفتند و درب را بستند حضرت علی به نیروی الهی</w:t>
      </w:r>
    </w:p>
    <w:p>
      <w:pPr>
        <w:pStyle w:val="BookText"/>
        <w:rPr/>
      </w:pPr>
      <w:r>
        <w:rPr>
          <w:rFonts w:ascii="IRNazanin" w:hAnsi="IRNazanin" w:eastAsia="IRNazanin"/>
          <w:color w:val="111111"/>
          <w:sz w:val="28"/>
          <w:sz w:val="28"/>
          <w:szCs w:val="28"/>
          <w:rtl w:val="true"/>
          <w:lang w:bidi="fa-IR"/>
        </w:rPr>
        <w:t>آن درب را از جای کند و قلعه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در اشعار حسینی</w:t>
      </w:r>
    </w:p>
    <w:p>
      <w:pPr>
        <w:pStyle w:val="BookText"/>
        <w:rPr/>
      </w:pPr>
      <w:r>
        <w:rPr>
          <w:rFonts w:ascii="IRNazanin" w:hAnsi="IRNazanin" w:eastAsia="IRNazanin"/>
          <w:color w:val="111111"/>
          <w:sz w:val="28"/>
          <w:sz w:val="28"/>
          <w:szCs w:val="28"/>
          <w:rtl w:val="true"/>
          <w:lang w:bidi="fa-IR"/>
        </w:rPr>
        <w:t>نماد فتح آشکار و خستگی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دوزخ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w:t>
      </w:r>
    </w:p>
    <w:p>
      <w:pPr>
        <w:pStyle w:val="BookText"/>
        <w:rPr/>
      </w:pPr>
      <w:r>
        <w:rPr>
          <w:rFonts w:ascii="IRNazanin" w:hAnsi="IRNazanin" w:eastAsia="IRNazanin"/>
          <w:color w:val="111111"/>
          <w:sz w:val="28"/>
          <w:sz w:val="28"/>
          <w:szCs w:val="28"/>
          <w:rtl w:val="true"/>
          <w:lang w:bidi="fa-IR"/>
        </w:rPr>
        <w:t>ها معادل سقر، مزعان، مرزغن، دمندان و جحیم است برخی آن را عبری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جهینون و بعضی فارسی و مأخوذ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گئثنام اوستایی می دانند که با کیهان و</w:t>
      </w:r>
    </w:p>
    <w:p>
      <w:pPr>
        <w:pStyle w:val="BookText"/>
        <w:rPr/>
      </w:pPr>
      <w:r>
        <w:rPr>
          <w:rFonts w:ascii="IRNazanin" w:hAnsi="IRNazanin" w:eastAsia="IRNazanin"/>
          <w:color w:val="111111"/>
          <w:sz w:val="28"/>
          <w:sz w:val="28"/>
          <w:szCs w:val="28"/>
          <w:rtl w:val="true"/>
          <w:lang w:bidi="fa-IR"/>
        </w:rPr>
        <w:t>گیتی هم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زردشتی به معنی جهان زشت و بد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w:t>
      </w:r>
    </w:p>
    <w:p>
      <w:pPr>
        <w:pStyle w:val="BookText"/>
        <w:rPr/>
      </w:pPr>
      <w:r>
        <w:rPr>
          <w:rFonts w:ascii="IRNazanin" w:hAnsi="IRNazanin" w:eastAsia="IRNazanin"/>
          <w:color w:val="111111"/>
          <w:sz w:val="28"/>
          <w:sz w:val="28"/>
          <w:szCs w:val="28"/>
          <w:rtl w:val="true"/>
          <w:lang w:bidi="fa-IR"/>
        </w:rPr>
        <w:t>حکما و عرفا دوزخ نماد عذاب درون،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شهوات و حرمان از لقای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مسخ، عبور مرگ</w:t>
      </w:r>
    </w:p>
    <w:p>
      <w:pPr>
        <w:pStyle w:val="BookText"/>
        <w:rPr/>
      </w:pPr>
      <w:r>
        <w:rPr>
          <w:rFonts w:ascii="IRNazanin" w:hAnsi="IRNazanin" w:eastAsia="IRNazanin"/>
          <w:color w:val="111111"/>
          <w:sz w:val="28"/>
          <w:sz w:val="28"/>
          <w:szCs w:val="28"/>
          <w:rtl w:val="true"/>
          <w:lang w:bidi="fa-IR"/>
        </w:rPr>
        <w:t>به زندگی و جوانه زدن از معانی نمادین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 زوج نور و ظلمت</w:t>
      </w:r>
    </w:p>
    <w:p>
      <w:pPr>
        <w:pStyle w:val="BookText"/>
        <w:rPr/>
      </w:pPr>
      <w:r>
        <w:rPr>
          <w:rFonts w:ascii="IRNazanin" w:hAnsi="IRNazanin" w:eastAsia="IRNazanin"/>
          <w:color w:val="111111"/>
          <w:sz w:val="28"/>
          <w:sz w:val="28"/>
          <w:szCs w:val="28"/>
          <w:rtl w:val="true"/>
          <w:lang w:bidi="fa-IR"/>
        </w:rPr>
        <w:t>نماد دو متضاد یعنی آسمان و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همذات با هستی و خدا باشد، دوزخ</w:t>
      </w:r>
    </w:p>
    <w:p>
      <w:pPr>
        <w:pStyle w:val="BookText"/>
        <w:rPr/>
      </w:pPr>
      <w:r>
        <w:rPr>
          <w:rFonts w:ascii="IRNazanin" w:hAnsi="IRNazanin" w:eastAsia="IRNazanin"/>
          <w:color w:val="111111"/>
          <w:sz w:val="28"/>
          <w:sz w:val="28"/>
          <w:szCs w:val="28"/>
          <w:rtl w:val="true"/>
          <w:lang w:bidi="fa-IR"/>
        </w:rPr>
        <w:t>به معنی محروم شدن از خدا و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نماد عدم حضور</w:t>
      </w:r>
    </w:p>
    <w:p>
      <w:pPr>
        <w:pStyle w:val="BookText"/>
        <w:rPr/>
      </w:pPr>
      <w:r>
        <w:rPr>
          <w:rFonts w:ascii="IRNazanin" w:hAnsi="IRNazanin" w:eastAsia="IRNazanin"/>
          <w:color w:val="111111"/>
          <w:sz w:val="28"/>
          <w:sz w:val="28"/>
          <w:szCs w:val="28"/>
          <w:rtl w:val="true"/>
          <w:lang w:bidi="fa-IR"/>
        </w:rPr>
        <w:t>خداوند، شکست کامل، قطعی و غیر قابل ترمیم یک موجود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در اشعار حسینی</w:t>
      </w:r>
    </w:p>
    <w:p>
      <w:pPr>
        <w:pStyle w:val="BookText"/>
        <w:rPr/>
      </w:pPr>
      <w:r>
        <w:rPr>
          <w:rFonts w:ascii="IRNazanin" w:hAnsi="IRNazanin" w:eastAsia="IRNazanin"/>
          <w:color w:val="111111"/>
          <w:sz w:val="28"/>
          <w:sz w:val="28"/>
          <w:szCs w:val="28"/>
          <w:rtl w:val="true"/>
          <w:lang w:bidi="fa-IR"/>
        </w:rPr>
        <w:t>نماد زجر دائم و همیشگی است که نصیب دشمنان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ذوالفقار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شمشیر معروف</w:t>
      </w:r>
    </w:p>
    <w:p>
      <w:pPr>
        <w:pStyle w:val="BookText"/>
        <w:rPr/>
      </w:pPr>
      <w:r>
        <w:rPr>
          <w:rFonts w:ascii="IRNazanin" w:hAnsi="IRNazanin" w:eastAsia="IRNazanin"/>
          <w:color w:val="111111"/>
          <w:sz w:val="28"/>
          <w:sz w:val="28"/>
          <w:szCs w:val="28"/>
          <w:rtl w:val="true"/>
          <w:lang w:bidi="fa-IR"/>
        </w:rPr>
        <w:t>متعلق به پیامبر است که حجاج بن علاط به پیامبر هدیه کرد که بعد از رحلت پیامبر</w:t>
      </w:r>
    </w:p>
    <w:p>
      <w:pPr>
        <w:pStyle w:val="BookText"/>
        <w:rPr/>
      </w:pPr>
      <w:r>
        <w:rPr>
          <w:rFonts w:ascii="IRNazanin" w:hAnsi="IRNazanin" w:eastAsia="IRNazanin"/>
          <w:color w:val="111111"/>
          <w:sz w:val="28"/>
          <w:sz w:val="28"/>
          <w:szCs w:val="28"/>
          <w:rtl w:val="true"/>
          <w:lang w:bidi="fa-IR"/>
        </w:rPr>
        <w:t>به حضرت علی رسید چونگره هایی مانند فقرات دارد به آن ذوالفقار می گفتند درازی</w:t>
      </w:r>
    </w:p>
    <w:p>
      <w:pPr>
        <w:pStyle w:val="BookText"/>
        <w:rPr/>
      </w:pPr>
      <w:r>
        <w:rPr>
          <w:rFonts w:ascii="IRNazanin" w:hAnsi="IRNazanin" w:eastAsia="IRNazanin"/>
          <w:color w:val="111111"/>
          <w:sz w:val="28"/>
          <w:sz w:val="28"/>
          <w:szCs w:val="28"/>
          <w:rtl w:val="true"/>
          <w:lang w:bidi="fa-IR"/>
        </w:rPr>
        <w:t>آن هفت وجب و پهنایش یک وجب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ذوالفقار در اشعار</w:t>
      </w:r>
    </w:p>
    <w:p>
      <w:pPr>
        <w:pStyle w:val="BookText"/>
        <w:rPr/>
      </w:pPr>
      <w:r>
        <w:rPr>
          <w:rFonts w:ascii="IRNazanin" w:hAnsi="IRNazanin" w:eastAsia="IRNazanin"/>
          <w:color w:val="111111"/>
          <w:sz w:val="28"/>
          <w:sz w:val="28"/>
          <w:szCs w:val="28"/>
          <w:rtl w:val="true"/>
          <w:lang w:bidi="fa-IR"/>
        </w:rPr>
        <w:t>حسینی نماد ستیز علیه بیداد و از بین برنده ظلم 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علی بن ابی طالب</w:t>
      </w:r>
    </w:p>
    <w:p>
      <w:pPr>
        <w:pStyle w:val="BookText"/>
        <w:rPr/>
      </w:pPr>
      <w:r>
        <w:rPr>
          <w:rFonts w:ascii="IRNazanin" w:hAnsi="IRNazanin" w:eastAsia="IRNazanin"/>
          <w:color w:val="111111"/>
          <w:sz w:val="28"/>
          <w:sz w:val="28"/>
          <w:szCs w:val="28"/>
          <w:rtl w:val="true"/>
          <w:lang w:bidi="fa-IR"/>
        </w:rPr>
        <w:t>مادر او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وی عبدالله ابن جعفر او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کربلا حاضر بود و پس از آن با اسیران اهل بیت به کوفه و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او در</w:t>
      </w:r>
    </w:p>
    <w:p>
      <w:pPr>
        <w:pStyle w:val="BookText"/>
        <w:rPr/>
      </w:pPr>
      <w:r>
        <w:rPr>
          <w:rFonts w:ascii="IRNazanin" w:hAnsi="IRNazanin" w:eastAsia="IRNazanin"/>
          <w:color w:val="111111"/>
          <w:sz w:val="28"/>
          <w:sz w:val="28"/>
          <w:szCs w:val="28"/>
          <w:rtl w:val="true"/>
          <w:lang w:bidi="fa-IR"/>
        </w:rPr>
        <w:t>مجلس ابن زیاد و یزید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متون دینی نماد صبر، تحمل ، رنج،</w:t>
      </w:r>
    </w:p>
    <w:p>
      <w:pPr>
        <w:pStyle w:val="BookText"/>
        <w:rPr/>
      </w:pPr>
      <w:r>
        <w:rPr>
          <w:rFonts w:ascii="IRNazanin" w:hAnsi="IRNazanin" w:eastAsia="IRNazanin"/>
          <w:color w:val="111111"/>
          <w:sz w:val="28"/>
          <w:sz w:val="28"/>
          <w:szCs w:val="28"/>
          <w:rtl w:val="true"/>
          <w:lang w:bidi="fa-IR"/>
        </w:rPr>
        <w:t>رسواکننده دشمنان، شجاعت و شهامت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در اشعار حسینی</w:t>
      </w:r>
    </w:p>
    <w:p>
      <w:pPr>
        <w:pStyle w:val="BookText"/>
        <w:rPr/>
      </w:pPr>
      <w:r>
        <w:rPr>
          <w:rFonts w:ascii="IRNazanin" w:hAnsi="IRNazanin" w:eastAsia="IRNazanin"/>
          <w:color w:val="111111"/>
          <w:sz w:val="28"/>
          <w:sz w:val="28"/>
          <w:szCs w:val="28"/>
          <w:rtl w:val="true"/>
          <w:lang w:bidi="fa-IR"/>
        </w:rPr>
        <w:t>نماد صبر، استقامت و شهامت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نماد نقص،</w:t>
      </w:r>
    </w:p>
    <w:p>
      <w:pPr>
        <w:pStyle w:val="BookText"/>
        <w:rPr/>
      </w:pPr>
      <w:r>
        <w:rPr>
          <w:rFonts w:ascii="IRNazanin" w:hAnsi="IRNazanin" w:eastAsia="IRNazanin"/>
          <w:color w:val="111111"/>
          <w:sz w:val="28"/>
          <w:sz w:val="28"/>
          <w:szCs w:val="28"/>
          <w:rtl w:val="true"/>
          <w:lang w:bidi="fa-IR"/>
        </w:rPr>
        <w:t>پستی، پراکندگی و ناپایداری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تمامی آرزوهای شهوت انگیز، هنرهای</w:t>
      </w:r>
    </w:p>
    <w:p>
      <w:pPr>
        <w:pStyle w:val="BookText"/>
        <w:rPr/>
      </w:pPr>
      <w:r>
        <w:rPr>
          <w:rFonts w:ascii="IRNazanin" w:hAnsi="IRNazanin" w:eastAsia="IRNazanin"/>
          <w:color w:val="111111"/>
          <w:sz w:val="28"/>
          <w:sz w:val="28"/>
          <w:szCs w:val="28"/>
          <w:rtl w:val="true"/>
          <w:lang w:bidi="fa-IR"/>
        </w:rPr>
        <w:t>جادویی و بی نظمی و کژروی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ادواردو سِرلو</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ابلیس از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دیابلس یونانی است ولی عرب آن را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ابلاس به معنی نومید کردن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اجنبی گرفته اند و القابی از جمله شیطان، عزازیل، خناس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تمرد در امر</w:t>
      </w:r>
    </w:p>
    <w:p>
      <w:pPr>
        <w:pStyle w:val="BookText"/>
        <w:rPr/>
      </w:pPr>
      <w:r>
        <w:rPr>
          <w:rFonts w:ascii="IRNazanin" w:hAnsi="IRNazanin" w:eastAsia="IRNazanin"/>
          <w:color w:val="111111"/>
          <w:sz w:val="28"/>
          <w:sz w:val="28"/>
          <w:szCs w:val="28"/>
          <w:rtl w:val="true"/>
          <w:lang w:bidi="fa-IR"/>
        </w:rPr>
        <w:t>خداوند نماد گستاخی و عدم سجده بر انسان نماد غرور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رانده</w:t>
      </w:r>
    </w:p>
    <w:p>
      <w:pPr>
        <w:pStyle w:val="BookText"/>
        <w:rPr/>
      </w:pPr>
      <w:r>
        <w:rPr>
          <w:rFonts w:ascii="IRNazanin" w:hAnsi="IRNazanin" w:eastAsia="IRNazanin"/>
          <w:color w:val="111111"/>
          <w:sz w:val="28"/>
          <w:sz w:val="28"/>
          <w:szCs w:val="28"/>
          <w:rtl w:val="true"/>
          <w:lang w:bidi="fa-IR"/>
        </w:rPr>
        <w:t>شدن انسان ابلیس نماد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شیطان نماد روح ناپاک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w:t>
      </w:r>
    </w:p>
    <w:p>
      <w:pPr>
        <w:pStyle w:val="BookText"/>
        <w:rPr/>
      </w:pPr>
      <w:r>
        <w:rPr>
          <w:rFonts w:ascii="IRNazanin" w:hAnsi="IRNazanin" w:eastAsia="IRNazanin"/>
          <w:color w:val="111111"/>
          <w:sz w:val="28"/>
          <w:sz w:val="28"/>
          <w:szCs w:val="28"/>
          <w:rtl w:val="true"/>
          <w:lang w:bidi="fa-IR"/>
        </w:rPr>
        <w:t>نماد طغیان، خودبینی و تفرعن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نماد عمارت، فرمانبرداری و شیطان</w:t>
      </w:r>
    </w:p>
    <w:p>
      <w:pPr>
        <w:pStyle w:val="BookText"/>
        <w:rPr/>
      </w:pPr>
      <w:r>
        <w:rPr>
          <w:rFonts w:ascii="IRNazanin" w:hAnsi="IRNazanin" w:eastAsia="IRNazanin"/>
          <w:color w:val="111111"/>
          <w:sz w:val="28"/>
          <w:sz w:val="28"/>
          <w:szCs w:val="28"/>
          <w:rtl w:val="true"/>
          <w:lang w:bidi="fa-IR"/>
        </w:rPr>
        <w:t>نماد فساد، خرابی، تمرد،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در جاویدنامه او را نماد ثبات</w:t>
      </w:r>
    </w:p>
    <w:p>
      <w:pPr>
        <w:pStyle w:val="BookText"/>
        <w:rPr/>
      </w:pPr>
      <w:r>
        <w:rPr>
          <w:rFonts w:ascii="IRNazanin" w:hAnsi="IRNazanin" w:eastAsia="IRNazanin"/>
          <w:color w:val="111111"/>
          <w:sz w:val="28"/>
          <w:sz w:val="28"/>
          <w:szCs w:val="28"/>
          <w:rtl w:val="true"/>
          <w:lang w:bidi="fa-IR"/>
        </w:rPr>
        <w:t>قدم و استواری در اعتقادش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نماد تمام</w:t>
      </w:r>
    </w:p>
    <w:p>
      <w:pPr>
        <w:pStyle w:val="BookText"/>
        <w:rPr/>
      </w:pPr>
      <w:r>
        <w:rPr>
          <w:rFonts w:ascii="IRNazanin" w:hAnsi="IRNazanin" w:eastAsia="IRNazanin"/>
          <w:color w:val="111111"/>
          <w:sz w:val="28"/>
          <w:sz w:val="28"/>
          <w:szCs w:val="28"/>
          <w:rtl w:val="true"/>
          <w:lang w:bidi="fa-IR"/>
        </w:rPr>
        <w:t>نیروهای آزاردهنده، ظلمانی و ضعیف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آگاهی است، نماد شب در مقابل خداوند</w:t>
      </w:r>
    </w:p>
    <w:p>
      <w:pPr>
        <w:pStyle w:val="BookText"/>
        <w:rPr/>
      </w:pPr>
      <w:r>
        <w:rPr>
          <w:rFonts w:ascii="IRNazanin" w:hAnsi="IRNazanin" w:eastAsia="IRNazanin"/>
          <w:color w:val="111111"/>
          <w:sz w:val="28"/>
          <w:sz w:val="28"/>
          <w:szCs w:val="28"/>
          <w:rtl w:val="true"/>
          <w:lang w:bidi="fa-IR"/>
        </w:rPr>
        <w:t>که نماد روز و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بدطینت خبیث در</w:t>
      </w:r>
    </w:p>
    <w:p>
      <w:pPr>
        <w:pStyle w:val="BookText"/>
        <w:rPr/>
      </w:pPr>
      <w:r>
        <w:rPr>
          <w:rFonts w:ascii="IRNazanin" w:hAnsi="IRNazanin" w:eastAsia="IRNazanin"/>
          <w:color w:val="111111"/>
          <w:sz w:val="28"/>
          <w:sz w:val="28"/>
          <w:szCs w:val="28"/>
          <w:rtl w:val="true"/>
          <w:lang w:bidi="fa-IR"/>
        </w:rPr>
        <w:t>لباس نیک، از یک سو نماد موفقیت در دنیا به هر</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دیگر سو نماد نفاق و مانع رسیدن به هدف از نظر کارتاها نماد خدای</w:t>
      </w:r>
    </w:p>
    <w:p>
      <w:pPr>
        <w:pStyle w:val="BookText"/>
        <w:rPr/>
      </w:pPr>
      <w:r>
        <w:rPr>
          <w:rFonts w:ascii="IRNazanin" w:hAnsi="IRNazanin" w:eastAsia="IRNazanin"/>
          <w:color w:val="111111"/>
          <w:sz w:val="28"/>
          <w:sz w:val="28"/>
          <w:szCs w:val="28"/>
          <w:rtl w:val="true"/>
          <w:lang w:bidi="fa-IR"/>
        </w:rPr>
        <w:t>زمین و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کاوی نماد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در اشعار حسینی</w:t>
      </w:r>
    </w:p>
    <w:p>
      <w:pPr>
        <w:pStyle w:val="BookText"/>
        <w:rPr/>
      </w:pPr>
      <w:r>
        <w:rPr>
          <w:rFonts w:ascii="IRNazanin" w:hAnsi="IRNazanin" w:eastAsia="IRNazanin"/>
          <w:color w:val="111111"/>
          <w:sz w:val="28"/>
          <w:sz w:val="28"/>
          <w:szCs w:val="28"/>
          <w:rtl w:val="true"/>
          <w:lang w:bidi="fa-IR"/>
        </w:rPr>
        <w:t>نماد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دهمین روز ماه</w:t>
      </w:r>
    </w:p>
    <w:p>
      <w:pPr>
        <w:pStyle w:val="BookText"/>
        <w:rPr/>
      </w:pPr>
      <w:r>
        <w:rPr>
          <w:rFonts w:ascii="IRNazanin" w:hAnsi="IRNazanin" w:eastAsia="IRNazanin"/>
          <w:color w:val="111111"/>
          <w:sz w:val="28"/>
          <w:sz w:val="28"/>
          <w:szCs w:val="28"/>
          <w:rtl w:val="true"/>
          <w:lang w:bidi="fa-IR"/>
        </w:rPr>
        <w:t>محرم است که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عظیم شهادت امام حسین و یارانش در آن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سرزمین ما عاشورا منشأ ادبی پایداری، مقاومت،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جانبازی و ایثار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سر منشأ بسیاری از نیکی ها و فضایل و افتخارات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تأثیرگذارترین و ماندگارترین حادثه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عاشورا نماد</w:t>
      </w:r>
    </w:p>
    <w:p>
      <w:pPr>
        <w:pStyle w:val="BookText"/>
        <w:rPr/>
      </w:pPr>
      <w:r>
        <w:rPr>
          <w:rFonts w:ascii="IRNazanin" w:hAnsi="IRNazanin" w:eastAsia="IRNazanin"/>
          <w:color w:val="111111"/>
          <w:sz w:val="28"/>
          <w:sz w:val="28"/>
          <w:szCs w:val="28"/>
          <w:rtl w:val="true"/>
          <w:lang w:bidi="fa-IR"/>
        </w:rPr>
        <w:t>مقاومت، پایداری در برابر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برای سرودن اشعار خود</w:t>
      </w:r>
    </w:p>
    <w:p>
      <w:pPr>
        <w:pStyle w:val="BookText"/>
        <w:rPr/>
      </w:pPr>
      <w:r>
        <w:rPr>
          <w:rFonts w:ascii="IRNazanin" w:hAnsi="IRNazanin" w:eastAsia="IRNazanin"/>
          <w:color w:val="111111"/>
          <w:sz w:val="28"/>
          <w:sz w:val="28"/>
          <w:szCs w:val="28"/>
          <w:rtl w:val="true"/>
          <w:lang w:bidi="fa-IR"/>
        </w:rPr>
        <w:t>در مضامین پایداری از عاشورا الهام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آخشن،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اشعار</w:t>
      </w:r>
    </w:p>
    <w:p>
      <w:pPr>
        <w:pStyle w:val="BookText"/>
        <w:rPr/>
      </w:pPr>
      <w:r>
        <w:rPr>
          <w:rFonts w:ascii="IRNazanin" w:hAnsi="IRNazanin" w:eastAsia="IRNazanin"/>
          <w:color w:val="111111"/>
          <w:sz w:val="28"/>
          <w:sz w:val="28"/>
          <w:szCs w:val="28"/>
          <w:rtl w:val="true"/>
          <w:lang w:bidi="fa-IR"/>
        </w:rPr>
        <w:t>حسینی، نماد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روشنایی بر تاریکی، عدالت بر ستم و حق بر ناحق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طالب مکنی به</w:t>
      </w:r>
    </w:p>
    <w:p>
      <w:pPr>
        <w:pStyle w:val="BookText"/>
        <w:rPr/>
      </w:pPr>
      <w:r>
        <w:rPr>
          <w:rFonts w:ascii="IRNazanin" w:hAnsi="IRNazanin" w:eastAsia="IRNazanin"/>
          <w:color w:val="111111"/>
          <w:sz w:val="28"/>
          <w:sz w:val="28"/>
          <w:szCs w:val="28"/>
          <w:rtl w:val="true"/>
          <w:lang w:bidi="fa-IR"/>
        </w:rPr>
        <w:t>ابوتراب و ملقب به امیرالمومنین امام اول شیعیان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چهارم مسلمانان مادرش</w:t>
      </w:r>
    </w:p>
    <w:p>
      <w:pPr>
        <w:pStyle w:val="BookText"/>
        <w:rPr/>
      </w:pPr>
      <w:r>
        <w:rPr>
          <w:rFonts w:ascii="IRNazanin" w:hAnsi="IRNazanin" w:eastAsia="IRNazanin"/>
          <w:color w:val="111111"/>
          <w:sz w:val="28"/>
          <w:sz w:val="28"/>
          <w:szCs w:val="28"/>
          <w:rtl w:val="true"/>
          <w:lang w:bidi="fa-IR"/>
        </w:rPr>
        <w:t xml:space="preserve">فاطمه دختر اسد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سپس پیامبر نام علی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w:t>
      </w:r>
    </w:p>
    <w:p>
      <w:pPr>
        <w:pStyle w:val="BookText"/>
        <w:rPr/>
      </w:pPr>
      <w:r>
        <w:rPr>
          <w:rFonts w:ascii="IRNazanin" w:hAnsi="IRNazanin" w:eastAsia="IRNazanin"/>
          <w:color w:val="111111"/>
          <w:sz w:val="28"/>
          <w:sz w:val="28"/>
          <w:szCs w:val="28"/>
          <w:rtl w:val="true"/>
          <w:lang w:bidi="fa-IR"/>
        </w:rPr>
        <w:t>بودکه ایمان آورد، پیامبر او را برادر خود نامید و دخترش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پیامبر او را</w:t>
      </w:r>
    </w:p>
    <w:p>
      <w:pPr>
        <w:pStyle w:val="BookText"/>
        <w:rPr/>
      </w:pPr>
      <w:r>
        <w:rPr>
          <w:rFonts w:ascii="IRNazanin" w:hAnsi="IRNazanin" w:eastAsia="IRNazanin"/>
          <w:color w:val="111111"/>
          <w:sz w:val="28"/>
          <w:sz w:val="28"/>
          <w:szCs w:val="28"/>
          <w:rtl w:val="true"/>
          <w:lang w:bidi="fa-IR"/>
        </w:rPr>
        <w:t>به جای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خلافتش بیشتر صرف جنگ های گوناگون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شکست</w:t>
      </w:r>
    </w:p>
    <w:p>
      <w:pPr>
        <w:pStyle w:val="BookText"/>
        <w:rPr/>
      </w:pPr>
      <w:r>
        <w:rPr>
          <w:rFonts w:ascii="IRNazanin" w:hAnsi="IRNazanin" w:eastAsia="IRNazanin"/>
          <w:color w:val="111111"/>
          <w:sz w:val="28"/>
          <w:sz w:val="28"/>
          <w:szCs w:val="28"/>
          <w:rtl w:val="true"/>
          <w:lang w:bidi="fa-IR"/>
        </w:rPr>
        <w:t>خوارج در جنگ نهروان به کوفه بازگشت و در محراب مسجد کوفه هنگام ادای نماز صبح</w:t>
      </w:r>
    </w:p>
    <w:p>
      <w:pPr>
        <w:pStyle w:val="BookText"/>
        <w:rPr/>
      </w:pPr>
      <w:r>
        <w:rPr>
          <w:rFonts w:ascii="IRNazanin" w:hAnsi="IRNazanin" w:eastAsia="IRNazanin"/>
          <w:color w:val="111111"/>
          <w:sz w:val="28"/>
          <w:sz w:val="28"/>
          <w:szCs w:val="28"/>
          <w:rtl w:val="true"/>
          <w:lang w:bidi="fa-IR"/>
        </w:rPr>
        <w:t>به دست ابن ملجم مرادی که یکی از خوارج بود در نوزدهم ماه رمضان ضربت خورد و در</w:t>
      </w:r>
    </w:p>
    <w:p>
      <w:pPr>
        <w:pStyle w:val="BookText"/>
        <w:rPr/>
      </w:pPr>
      <w:r>
        <w:rPr>
          <w:rFonts w:ascii="IRNazanin" w:hAnsi="IRNazanin" w:eastAsia="IRNazanin"/>
          <w:color w:val="111111"/>
          <w:sz w:val="28"/>
          <w:sz w:val="28"/>
          <w:szCs w:val="28"/>
          <w:rtl w:val="true"/>
          <w:lang w:bidi="fa-IR"/>
        </w:rPr>
        <w:t>بیست و یکم ماه رمضان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اشعار</w:t>
      </w:r>
    </w:p>
    <w:p>
      <w:pPr>
        <w:pStyle w:val="BookText"/>
        <w:rPr/>
      </w:pPr>
      <w:r>
        <w:rPr>
          <w:rFonts w:ascii="IRNazanin" w:hAnsi="IRNazanin" w:eastAsia="IRNazanin"/>
          <w:color w:val="111111"/>
          <w:sz w:val="28"/>
          <w:sz w:val="28"/>
          <w:szCs w:val="28"/>
          <w:rtl w:val="true"/>
          <w:lang w:bidi="fa-IR"/>
        </w:rPr>
        <w:t>حسینی نماد عدالت، حق و حقیقت ، بخشش، زهد، تقوا، مهربانی، مدارا، استقامت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صفات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حسین بن علی بن</w:t>
      </w:r>
    </w:p>
    <w:p>
      <w:pPr>
        <w:pStyle w:val="BookText"/>
        <w:rPr/>
      </w:pPr>
      <w:r>
        <w:rPr>
          <w:rFonts w:ascii="IRNazanin" w:hAnsi="IRNazanin" w:eastAsia="IRNazanin"/>
          <w:color w:val="111111"/>
          <w:sz w:val="28"/>
          <w:sz w:val="28"/>
          <w:szCs w:val="28"/>
          <w:rtl w:val="true"/>
          <w:lang w:bidi="fa-IR"/>
        </w:rPr>
        <w:t>ابی طالب، فرزند شیرخوار امام حسین که 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کربلا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w:t>
      </w:r>
    </w:p>
    <w:p>
      <w:pPr>
        <w:pStyle w:val="BookText"/>
        <w:rPr/>
      </w:pP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در اشعار</w:t>
      </w:r>
    </w:p>
    <w:p>
      <w:pPr>
        <w:pStyle w:val="BookText"/>
        <w:rPr/>
      </w:pPr>
      <w:r>
        <w:rPr>
          <w:rFonts w:ascii="IRNazanin" w:hAnsi="IRNazanin" w:eastAsia="IRNazanin"/>
          <w:color w:val="111111"/>
          <w:sz w:val="28"/>
          <w:sz w:val="28"/>
          <w:szCs w:val="28"/>
          <w:rtl w:val="true"/>
          <w:lang w:bidi="fa-IR"/>
        </w:rPr>
        <w:t>حسینی نماد حق طلبی که با وجود سن کم خود به حق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قابیل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پسر حوت آدم که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شغلش برزیگری بود و برای قربانی دسته</w:t>
      </w:r>
    </w:p>
    <w:p>
      <w:pPr>
        <w:pStyle w:val="BookText"/>
        <w:rPr/>
      </w:pPr>
      <w:r>
        <w:rPr>
          <w:rFonts w:ascii="IRNazanin" w:hAnsi="IRNazanin" w:eastAsia="IRNazanin"/>
          <w:color w:val="111111"/>
          <w:sz w:val="28"/>
          <w:sz w:val="28"/>
          <w:szCs w:val="28"/>
          <w:rtl w:val="true"/>
          <w:lang w:bidi="fa-IR"/>
        </w:rPr>
        <w:t>ای گندم آورد در نتیجه نذر او قبول نشد و دختر به هابیل داده شد از آن پس قابیل</w:t>
      </w:r>
    </w:p>
    <w:p>
      <w:pPr>
        <w:pStyle w:val="BookText"/>
        <w:rPr/>
      </w:pPr>
      <w:r>
        <w:rPr>
          <w:rFonts w:ascii="IRNazanin" w:hAnsi="IRNazanin" w:eastAsia="IRNazanin"/>
          <w:color w:val="111111"/>
          <w:sz w:val="28"/>
          <w:sz w:val="28"/>
          <w:szCs w:val="28"/>
          <w:rtl w:val="true"/>
          <w:lang w:bidi="fa-IR"/>
        </w:rPr>
        <w:t>نماد کینه توزی، تبعیض، حسادت و بدجنسی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در اشعار حسینی</w:t>
      </w:r>
    </w:p>
    <w:p>
      <w:pPr>
        <w:pStyle w:val="BookText"/>
        <w:rPr/>
      </w:pPr>
      <w:r>
        <w:rPr>
          <w:rFonts w:ascii="IRNazanin" w:hAnsi="IRNazanin" w:eastAsia="IRNazanin"/>
          <w:color w:val="111111"/>
          <w:sz w:val="28"/>
          <w:sz w:val="28"/>
          <w:szCs w:val="28"/>
          <w:rtl w:val="true"/>
          <w:lang w:bidi="fa-IR"/>
        </w:rPr>
        <w:t>نماد نادانی، مرگ، بدجنسی، کینه توزی، ظلم و ستم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 مسلمانان</w:t>
      </w:r>
    </w:p>
    <w:p>
      <w:pPr>
        <w:pStyle w:val="BookText"/>
        <w:rPr/>
      </w:pPr>
      <w:r>
        <w:rPr>
          <w:rFonts w:ascii="IRNazanin" w:hAnsi="IRNazanin" w:eastAsia="IRNazanin"/>
          <w:color w:val="111111"/>
          <w:sz w:val="28"/>
          <w:sz w:val="28"/>
          <w:szCs w:val="28"/>
          <w:rtl w:val="true"/>
          <w:lang w:bidi="fa-IR"/>
        </w:rPr>
        <w:t>که شامل یکصد و چهارده سوره است، هشتاد و دو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در مکه نازل شده و سی و</w:t>
      </w:r>
    </w:p>
    <w:p>
      <w:pPr>
        <w:pStyle w:val="BookText"/>
        <w:rPr/>
      </w:pPr>
      <w:r>
        <w:rPr>
          <w:rFonts w:ascii="IRNazanin" w:hAnsi="IRNazanin" w:eastAsia="IRNazanin"/>
          <w:color w:val="111111"/>
          <w:sz w:val="28"/>
          <w:sz w:val="28"/>
          <w:szCs w:val="28"/>
          <w:rtl w:val="true"/>
          <w:lang w:bidi="fa-IR"/>
        </w:rPr>
        <w:t>دو سوره هم در مدینه که به آنها سوره های مکی و مدنی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متون عرفانی</w:t>
      </w:r>
    </w:p>
    <w:p>
      <w:pPr>
        <w:pStyle w:val="BookText"/>
        <w:rPr/>
      </w:pPr>
      <w:r>
        <w:rPr>
          <w:rFonts w:ascii="IRNazanin" w:hAnsi="IRNazanin" w:eastAsia="IRNazanin"/>
          <w:color w:val="111111"/>
          <w:sz w:val="28"/>
          <w:sz w:val="28"/>
          <w:szCs w:val="28"/>
          <w:rtl w:val="true"/>
          <w:lang w:bidi="fa-IR"/>
        </w:rPr>
        <w:t>و ادبی نماد استواری ایمان، زینت بخش معنوی، حافظ و نگاهبان، دانش و آگاهی ،</w:t>
      </w:r>
    </w:p>
    <w:p>
      <w:pPr>
        <w:pStyle w:val="BookText"/>
        <w:rPr/>
      </w:pPr>
      <w:r>
        <w:rPr>
          <w:rFonts w:ascii="IRNazanin" w:hAnsi="IRNazanin" w:eastAsia="IRNazanin"/>
          <w:color w:val="111111"/>
          <w:sz w:val="28"/>
          <w:sz w:val="28"/>
          <w:szCs w:val="28"/>
          <w:rtl w:val="true"/>
          <w:lang w:bidi="fa-IR"/>
        </w:rPr>
        <w:t xml:space="preserve">هدایت و راهنمایی، راندن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اشعار حسینی</w:t>
      </w:r>
    </w:p>
    <w:p>
      <w:pPr>
        <w:pStyle w:val="BookText"/>
        <w:rPr/>
      </w:pPr>
      <w:r>
        <w:rPr>
          <w:rFonts w:ascii="IRNazanin" w:hAnsi="IRNazanin" w:eastAsia="IRNazanin"/>
          <w:color w:val="111111"/>
          <w:sz w:val="28"/>
          <w:sz w:val="28"/>
          <w:szCs w:val="28"/>
          <w:rtl w:val="true"/>
          <w:lang w:bidi="fa-IR"/>
        </w:rPr>
        <w:t>نماد هدایت و راهنمایی، معنویت، روشنی، دوری از تاریکی، پلیدی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شهرهای کشور</w:t>
      </w:r>
    </w:p>
    <w:p>
      <w:pPr>
        <w:pStyle w:val="BookText"/>
        <w:rPr/>
      </w:pPr>
      <w:r>
        <w:rPr>
          <w:rFonts w:ascii="IRNazanin" w:hAnsi="IRNazanin" w:eastAsia="IRNazanin"/>
          <w:color w:val="111111"/>
          <w:sz w:val="28"/>
          <w:sz w:val="28"/>
          <w:szCs w:val="28"/>
          <w:rtl w:val="true"/>
          <w:lang w:bidi="fa-IR"/>
        </w:rPr>
        <w:t>عراق واقع در کنار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فرات تا سال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بوده است از آن به</w:t>
      </w:r>
    </w:p>
    <w:p>
      <w:pPr>
        <w:pStyle w:val="BookText"/>
        <w:rPr/>
      </w:pPr>
      <w:r>
        <w:rPr>
          <w:rFonts w:ascii="IRNazanin" w:hAnsi="IRNazanin" w:eastAsia="IRNazanin"/>
          <w:color w:val="111111"/>
          <w:sz w:val="28"/>
          <w:sz w:val="28"/>
          <w:szCs w:val="28"/>
          <w:rtl w:val="true"/>
          <w:lang w:bidi="fa-IR"/>
        </w:rPr>
        <w:t>بعد بر اثر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به تدریج مورد توجه شیعیان آل علی قرار</w:t>
      </w:r>
    </w:p>
    <w:p>
      <w:pPr>
        <w:pStyle w:val="BookText"/>
        <w:rPr/>
      </w:pPr>
      <w:r>
        <w:rPr>
          <w:rFonts w:ascii="IRNazanin" w:hAnsi="IRNazanin" w:eastAsia="IRNazanin"/>
          <w:color w:val="111111"/>
          <w:sz w:val="28"/>
          <w:sz w:val="28"/>
          <w:szCs w:val="28"/>
          <w:rtl w:val="true"/>
          <w:lang w:bidi="fa-IR"/>
        </w:rPr>
        <w:t>گرفت و پس از بنای مرقدهای شهدا تدریجاً مرکز جمعیت گردید و امروز یکی از شهرهای</w:t>
      </w:r>
    </w:p>
    <w:p>
      <w:pPr>
        <w:pStyle w:val="BookText"/>
        <w:rPr/>
      </w:pPr>
      <w:r>
        <w:rPr>
          <w:rFonts w:ascii="IRNazanin" w:hAnsi="IRNazanin" w:eastAsia="IRNazanin"/>
          <w:color w:val="111111"/>
          <w:sz w:val="28"/>
          <w:sz w:val="28"/>
          <w:szCs w:val="28"/>
          <w:rtl w:val="true"/>
          <w:lang w:bidi="fa-IR"/>
        </w:rPr>
        <w:t xml:space="preserve">زیارتی عراق می باشد که جمعیتی بالغ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کربلا در دهم</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اشعار حسینی</w:t>
      </w:r>
    </w:p>
    <w:p>
      <w:pPr>
        <w:pStyle w:val="BookText"/>
        <w:rPr/>
      </w:pPr>
      <w:r>
        <w:rPr>
          <w:rFonts w:ascii="IRNazanin" w:hAnsi="IRNazanin" w:eastAsia="IRNazanin"/>
          <w:color w:val="111111"/>
          <w:sz w:val="28"/>
          <w:sz w:val="28"/>
          <w:szCs w:val="28"/>
          <w:rtl w:val="true"/>
          <w:lang w:bidi="fa-IR"/>
        </w:rPr>
        <w:t>نماد جایگاه رویارویی خیر و شر و محل اظهار بندگی و در طبق اخلاص گذاشتن تمام</w:t>
      </w:r>
    </w:p>
    <w:p>
      <w:pPr>
        <w:pStyle w:val="BookText"/>
        <w:rPr/>
      </w:pPr>
      <w:r>
        <w:rPr>
          <w:rFonts w:ascii="IRNazanin" w:hAnsi="IRNazanin" w:eastAsia="IRNazanin"/>
          <w:color w:val="111111"/>
          <w:sz w:val="28"/>
          <w:sz w:val="28"/>
          <w:szCs w:val="28"/>
          <w:rtl w:val="true"/>
          <w:lang w:bidi="fa-IR"/>
        </w:rPr>
        <w:t>نعمت ها برای صاحب نعمت یعنی خداوند و مظلومیت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کوثر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از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حوض، چشمه یا نهری در بهشت است؛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سدره المنتهی و پاهایش در زیر</w:t>
      </w:r>
    </w:p>
    <w:p>
      <w:pPr>
        <w:pStyle w:val="BookText"/>
        <w:rPr/>
      </w:pPr>
      <w:r>
        <w:rPr>
          <w:rFonts w:ascii="IRNazanin" w:hAnsi="IRNazanin" w:eastAsia="IRNazanin"/>
          <w:color w:val="111111"/>
          <w:sz w:val="28"/>
          <w:sz w:val="28"/>
          <w:szCs w:val="28"/>
          <w:rtl w:val="true"/>
          <w:lang w:bidi="fa-IR"/>
        </w:rPr>
        <w:t>عرش قرار دارند؛ سنگریزه های آن مروارید و پهنای آن به اندازه شرق و غرب است؛</w:t>
      </w:r>
    </w:p>
    <w:p>
      <w:pPr>
        <w:pStyle w:val="BookText"/>
        <w:rPr/>
      </w:pPr>
      <w:r>
        <w:rPr>
          <w:rFonts w:ascii="IRNazanin" w:hAnsi="IRNazanin" w:eastAsia="IRNazanin"/>
          <w:color w:val="111111"/>
          <w:sz w:val="28"/>
          <w:sz w:val="28"/>
          <w:szCs w:val="28"/>
          <w:rtl w:val="true"/>
          <w:lang w:bidi="fa-IR"/>
        </w:rPr>
        <w:t>ساقی آن علی بن ابی طالب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ستارگان آسمان قدح های سرخ اطراف آن گذاشته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عرفانی نماد کثرت امت و اشیاء، کثرت ذکر خدا، کثرت ذریه پیامبر و</w:t>
      </w:r>
    </w:p>
    <w:p>
      <w:pPr>
        <w:pStyle w:val="BookText"/>
        <w:rPr/>
      </w:pPr>
      <w:r>
        <w:rPr>
          <w:rFonts w:ascii="IRNazanin" w:hAnsi="IRNazanin" w:eastAsia="IRNazanin"/>
          <w:color w:val="111111"/>
          <w:sz w:val="28"/>
          <w:sz w:val="28"/>
          <w:szCs w:val="28"/>
          <w:rtl w:val="true"/>
          <w:lang w:bidi="fa-IR"/>
        </w:rPr>
        <w:t>حضرت فاطمه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گوارایی، فراوانی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را سیراب</w:t>
      </w:r>
    </w:p>
    <w:p>
      <w:pPr>
        <w:pStyle w:val="BookText"/>
        <w:rPr/>
      </w:pPr>
      <w:r>
        <w:rPr>
          <w:rFonts w:ascii="IRNazanin" w:hAnsi="IRNazanin" w:eastAsia="IRNazanin"/>
          <w:color w:val="111111"/>
          <w:sz w:val="28"/>
          <w:sz w:val="28"/>
          <w:szCs w:val="28"/>
          <w:rtl w:val="true"/>
          <w:lang w:bidi="fa-IR"/>
        </w:rPr>
        <w:t>داشتی به عطا</w:t>
      </w:r>
    </w:p>
    <w:p>
      <w:pPr>
        <w:pStyle w:val="BookText"/>
        <w:rPr/>
      </w:pPr>
      <w:r>
        <w:rPr>
          <w:rFonts w:ascii="IRNazanin" w:hAnsi="IRNazanin" w:eastAsia="IRNazanin"/>
          <w:color w:val="111111"/>
          <w:sz w:val="28"/>
          <w:sz w:val="28"/>
          <w:szCs w:val="28"/>
          <w:rtl w:val="true"/>
          <w:lang w:bidi="fa-IR"/>
        </w:rPr>
        <w:t>به روز محشر سیراب گردی از کوثر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کوثر در اشعار حسینی</w:t>
      </w:r>
    </w:p>
    <w:p>
      <w:pPr>
        <w:pStyle w:val="BookText"/>
        <w:rPr/>
      </w:pPr>
      <w:r>
        <w:rPr>
          <w:rFonts w:ascii="IRNazanin" w:hAnsi="IRNazanin" w:eastAsia="IRNazanin"/>
          <w:color w:val="111111"/>
          <w:sz w:val="28"/>
          <w:sz w:val="28"/>
          <w:szCs w:val="28"/>
          <w:rtl w:val="true"/>
          <w:lang w:bidi="fa-IR"/>
        </w:rPr>
        <w:t>نماد بخشندگی ، شادی، سرمستی و عشق به خداوند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لااِله</w:t>
      </w:r>
    </w:p>
    <w:p>
      <w:pPr>
        <w:pStyle w:val="BookText"/>
        <w:rPr/>
      </w:pPr>
      <w:r>
        <w:rPr>
          <w:rFonts w:ascii="IRNazanin" w:hAnsi="IRNazanin" w:eastAsia="IRNazanin"/>
          <w:color w:val="111111"/>
          <w:sz w:val="28"/>
          <w:sz w:val="28"/>
          <w:szCs w:val="28"/>
          <w:rtl w:val="true"/>
          <w:lang w:bidi="fa-IR"/>
        </w:rPr>
        <w:t>اِلاالله در معنی نفی خدا جز خدای یگانه نیروبخش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 در متون</w:t>
      </w:r>
    </w:p>
    <w:p>
      <w:pPr>
        <w:pStyle w:val="BookText"/>
        <w:rPr/>
      </w:pPr>
      <w:r>
        <w:rPr>
          <w:rFonts w:ascii="IRNazanin" w:hAnsi="IRNazanin" w:eastAsia="IRNazanin"/>
          <w:color w:val="111111"/>
          <w:sz w:val="28"/>
          <w:sz w:val="28"/>
          <w:szCs w:val="28"/>
          <w:rtl w:val="true"/>
          <w:lang w:bidi="fa-IR"/>
        </w:rPr>
        <w:t>عرفانی به معنی نفی هستی و وجود واقعی برای هر چیزی جز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مجاهدان راه</w:t>
      </w:r>
    </w:p>
    <w:p>
      <w:pPr>
        <w:pStyle w:val="BookText"/>
        <w:rPr/>
      </w:pPr>
      <w:r>
        <w:rPr>
          <w:rFonts w:ascii="IRNazanin" w:hAnsi="IRNazanin" w:eastAsia="IRNazanin"/>
          <w:color w:val="111111"/>
          <w:sz w:val="28"/>
          <w:sz w:val="28"/>
          <w:szCs w:val="28"/>
          <w:rtl w:val="true"/>
          <w:lang w:bidi="fa-IR"/>
        </w:rPr>
        <w:t>حق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نفی ما سوی الله و پشت پا زدن به علایق و وابسته های</w:t>
      </w:r>
    </w:p>
    <w:p>
      <w:pPr>
        <w:pStyle w:val="BookText"/>
        <w:rPr/>
      </w:pPr>
      <w:r>
        <w:rPr>
          <w:rFonts w:ascii="IRNazanin" w:hAnsi="IRNazanin" w:eastAsia="IRNazanin"/>
          <w:color w:val="111111"/>
          <w:sz w:val="28"/>
          <w:sz w:val="28"/>
          <w:szCs w:val="28"/>
          <w:rtl w:val="true"/>
          <w:lang w:bidi="fa-IR"/>
        </w:rPr>
        <w:t>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فنا و بقا را به 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 در اشعار</w:t>
      </w:r>
    </w:p>
    <w:p>
      <w:pPr>
        <w:pStyle w:val="BookText"/>
        <w:rPr/>
      </w:pPr>
      <w:r>
        <w:rPr>
          <w:rFonts w:ascii="IRNazanin" w:hAnsi="IRNazanin" w:eastAsia="IRNazanin"/>
          <w:color w:val="111111"/>
          <w:sz w:val="28"/>
          <w:sz w:val="28"/>
          <w:szCs w:val="28"/>
          <w:rtl w:val="true"/>
          <w:lang w:bidi="fa-IR"/>
        </w:rPr>
        <w:t>حسینی نماد نفی هر چیز غیر از خداوند، فنا و بقا، هستی مطلق، ایمان و اعتقاد به</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مسیح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برای مسیحیت شاه</w:t>
      </w:r>
    </w:p>
    <w:p>
      <w:pPr>
        <w:pStyle w:val="BookText"/>
        <w:rPr/>
      </w:pPr>
      <w:r>
        <w:rPr>
          <w:rFonts w:ascii="IRNazanin" w:hAnsi="IRNazanin" w:eastAsia="IRNazanin"/>
          <w:color w:val="111111"/>
          <w:sz w:val="28"/>
          <w:sz w:val="28"/>
          <w:szCs w:val="28"/>
          <w:rtl w:val="true"/>
          <w:lang w:bidi="fa-IR"/>
        </w:rPr>
        <w:t>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وجود مسیح ترکیب نمادهای بنیادین کائنات را دیده اند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نهادها می توان به آسمان، زمین، باد، طبیعت الهی و بشری، هوا و آتش</w:t>
      </w:r>
    </w:p>
    <w:p>
      <w:pPr>
        <w:pStyle w:val="BookText"/>
        <w:rPr/>
      </w:pPr>
      <w:r>
        <w:rPr>
          <w:rFonts w:ascii="IRNazanin" w:hAnsi="IRNazanin" w:eastAsia="IRNazanin"/>
          <w:color w:val="111111"/>
          <w:sz w:val="28"/>
          <w:sz w:val="28"/>
          <w:szCs w:val="28"/>
          <w:rtl w:val="true"/>
          <w:lang w:bidi="fa-IR"/>
        </w:rPr>
        <w:t>با صعود و سقوط او در دوزخ ، قبر و عروج او، صلیب، کتاب نوبت های انجیلی، محور و</w:t>
      </w:r>
    </w:p>
    <w:p>
      <w:pPr>
        <w:pStyle w:val="BookText"/>
        <w:rPr/>
      </w:pPr>
      <w:r>
        <w:rPr>
          <w:rFonts w:ascii="IRNazanin" w:hAnsi="IRNazanin" w:eastAsia="IRNazanin"/>
          <w:color w:val="111111"/>
          <w:sz w:val="28"/>
          <w:sz w:val="28"/>
          <w:szCs w:val="28"/>
          <w:rtl w:val="true"/>
          <w:lang w:bidi="fa-IR"/>
        </w:rPr>
        <w:t>مرکز جهان ،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 قادر متعال، صاحب کائنات، کوه جهان در جلجتا، ترازوی رستگاری،</w:t>
      </w:r>
    </w:p>
    <w:p>
      <w:pPr>
        <w:pStyle w:val="BookText"/>
        <w:rPr/>
      </w:pPr>
      <w:r>
        <w:rPr>
          <w:rFonts w:ascii="IRNazanin" w:hAnsi="IRNazanin" w:eastAsia="IRNazanin"/>
          <w:color w:val="111111"/>
          <w:sz w:val="28"/>
          <w:sz w:val="28"/>
          <w:szCs w:val="28"/>
          <w:rtl w:val="true"/>
          <w:lang w:bidi="fa-IR"/>
        </w:rPr>
        <w:t xml:space="preserve">تمام نمادهای قائمیت، نور، مرکز ، معماری کلیسا، جماعت مذهبی درون کلیسا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آن صورت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با درد و عذاب و نزع و تصلیب مسیح ساخته می شود و</w:t>
      </w:r>
    </w:p>
    <w:p>
      <w:pPr>
        <w:pStyle w:val="BookText"/>
        <w:rPr/>
      </w:pPr>
      <w:r>
        <w:rPr>
          <w:rFonts w:ascii="IRNazanin" w:hAnsi="IRNazanin" w:eastAsia="IRNazanin"/>
          <w:color w:val="111111"/>
          <w:sz w:val="28"/>
          <w:sz w:val="28"/>
          <w:szCs w:val="28"/>
          <w:rtl w:val="true"/>
          <w:lang w:bidi="fa-IR"/>
        </w:rPr>
        <w:t>چگونگی گناه، مصایب و خلل در طبیعت بشری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نمادهایی چون رنج،</w:t>
      </w:r>
    </w:p>
    <w:p>
      <w:pPr>
        <w:pStyle w:val="BookText"/>
        <w:rPr/>
      </w:pPr>
      <w:r>
        <w:rPr>
          <w:rFonts w:ascii="IRNazanin" w:hAnsi="IRNazanin" w:eastAsia="IRNazanin"/>
          <w:color w:val="111111"/>
          <w:sz w:val="28"/>
          <w:sz w:val="28"/>
          <w:szCs w:val="28"/>
          <w:rtl w:val="true"/>
          <w:lang w:bidi="fa-IR"/>
        </w:rPr>
        <w:t xml:space="preserve">مرگ، اعدام، شکنجه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نمادین مسیح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حسینی</w:t>
      </w:r>
    </w:p>
    <w:p>
      <w:pPr>
        <w:pStyle w:val="BookText"/>
        <w:rPr/>
      </w:pPr>
      <w:r>
        <w:rPr>
          <w:rFonts w:ascii="IRNazanin" w:hAnsi="IRNazanin" w:eastAsia="IRNazanin"/>
          <w:color w:val="111111"/>
          <w:sz w:val="28"/>
          <w:sz w:val="28"/>
          <w:szCs w:val="28"/>
          <w:rtl w:val="true"/>
          <w:lang w:bidi="fa-IR"/>
        </w:rPr>
        <w:t>نماد زندگی دوباره و پیام آور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یکی از فروع دین</w:t>
      </w:r>
    </w:p>
    <w:p>
      <w:pPr>
        <w:pStyle w:val="BookText"/>
        <w:rPr/>
      </w:pPr>
      <w:r>
        <w:rPr>
          <w:rFonts w:ascii="IRNazanin" w:hAnsi="IRNazanin" w:eastAsia="IRNazanin"/>
          <w:color w:val="111111"/>
          <w:sz w:val="28"/>
          <w:sz w:val="28"/>
          <w:szCs w:val="28"/>
          <w:rtl w:val="true"/>
          <w:lang w:bidi="fa-IR"/>
        </w:rPr>
        <w:t>اسلام است که روزانه در پنج نوبت خوانده می شود و یکی از فرایض دین اسلام محسوب</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عرفانی نماد پاکی، قداست، فرمانبرداری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نیاز، سجود،</w:t>
      </w:r>
    </w:p>
    <w:p>
      <w:pPr>
        <w:pStyle w:val="BookText"/>
        <w:rPr/>
      </w:pPr>
      <w:r>
        <w:rPr>
          <w:rFonts w:ascii="IRNazanin" w:hAnsi="IRNazanin" w:eastAsia="IRNazanin"/>
          <w:color w:val="111111"/>
          <w:sz w:val="28"/>
          <w:sz w:val="28"/>
          <w:szCs w:val="28"/>
          <w:rtl w:val="true"/>
          <w:lang w:bidi="fa-IR"/>
        </w:rPr>
        <w:t>بندگی، اطاعت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معانی نمادین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اشعار حسینی</w:t>
      </w:r>
    </w:p>
    <w:p>
      <w:pPr>
        <w:pStyle w:val="BookText"/>
        <w:rPr/>
      </w:pPr>
      <w:r>
        <w:rPr>
          <w:rFonts w:ascii="IRNazanin" w:hAnsi="IRNazanin" w:eastAsia="IRNazanin"/>
          <w:color w:val="111111"/>
          <w:sz w:val="28"/>
          <w:sz w:val="28"/>
          <w:szCs w:val="28"/>
          <w:rtl w:val="true"/>
          <w:lang w:bidi="fa-IR"/>
        </w:rPr>
        <w:t>نماد فرمانبرداری و اطاعت از خداوند است</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و رو شستن برای</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صورت و دست خود را به روش مقرر در شرع قبل از نماز می</w:t>
      </w:r>
    </w:p>
    <w:p>
      <w:pPr>
        <w:pStyle w:val="BookText"/>
        <w:rPr/>
      </w:pPr>
      <w:r>
        <w:rPr>
          <w:rFonts w:ascii="IRNazanin" w:hAnsi="IRNazanin" w:eastAsia="IRNazanin"/>
          <w:color w:val="111111"/>
          <w:sz w:val="28"/>
          <w:sz w:val="28"/>
          <w:szCs w:val="28"/>
          <w:rtl w:val="true"/>
          <w:lang w:bidi="fa-IR"/>
        </w:rPr>
        <w:t>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عرفانی و شرع</w:t>
      </w:r>
    </w:p>
    <w:p>
      <w:pPr>
        <w:pStyle w:val="BookText"/>
        <w:rPr/>
      </w:pPr>
      <w:r>
        <w:rPr>
          <w:rFonts w:ascii="IRNazanin" w:hAnsi="IRNazanin" w:eastAsia="IRNazanin"/>
          <w:color w:val="111111"/>
          <w:sz w:val="28"/>
          <w:sz w:val="28"/>
          <w:szCs w:val="28"/>
          <w:rtl w:val="true"/>
          <w:lang w:bidi="fa-IR"/>
        </w:rPr>
        <w:t>نماد پاکی، طهارت و آمادگی برای حالتی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در اشعار حسینی</w:t>
      </w:r>
    </w:p>
    <w:p>
      <w:pPr>
        <w:pStyle w:val="BookText"/>
        <w:rPr/>
      </w:pPr>
      <w:r>
        <w:rPr>
          <w:rFonts w:ascii="IRNazanin" w:hAnsi="IRNazanin" w:eastAsia="IRNazanin"/>
          <w:color w:val="111111"/>
          <w:sz w:val="28"/>
          <w:sz w:val="28"/>
          <w:szCs w:val="28"/>
          <w:rtl w:val="true"/>
          <w:lang w:bidi="fa-IR"/>
        </w:rPr>
        <w:t>نیز نماد پاکی و آمادگی برای حالتی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راحیل، برادر تنی بنیامین که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برادران نیکو روی تر بود و گرامی تر، پس</w:t>
      </w:r>
    </w:p>
    <w:p>
      <w:pPr>
        <w:pStyle w:val="BookText"/>
        <w:rPr/>
      </w:pPr>
      <w:r>
        <w:rPr>
          <w:rFonts w:ascii="IRNazanin" w:hAnsi="IRNazanin" w:eastAsia="IRNazanin"/>
          <w:color w:val="111111"/>
          <w:sz w:val="28"/>
          <w:sz w:val="28"/>
          <w:szCs w:val="28"/>
          <w:rtl w:val="true"/>
          <w:lang w:bidi="fa-IR"/>
        </w:rPr>
        <w:t>از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 چاه افکندن به بردگی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او را خریده به همسرش</w:t>
      </w:r>
    </w:p>
    <w:p>
      <w:pPr>
        <w:pStyle w:val="BookText"/>
        <w:rPr/>
      </w:pPr>
      <w:r>
        <w:rPr>
          <w:rFonts w:ascii="IRNazanin" w:hAnsi="IRNazanin" w:eastAsia="IRNazanin"/>
          <w:color w:val="111111"/>
          <w:sz w:val="28"/>
          <w:sz w:val="28"/>
          <w:szCs w:val="28"/>
          <w:rtl w:val="true"/>
          <w:lang w:bidi="fa-IR"/>
        </w:rPr>
        <w:t>زلیخا هدیه می دهد زلیخا نیز به او دل می بندد، چون به خواسته هایش نمی رسد او</w:t>
      </w:r>
    </w:p>
    <w:p>
      <w:pPr>
        <w:pStyle w:val="BookText"/>
        <w:rPr/>
      </w:pPr>
      <w:r>
        <w:rPr>
          <w:rFonts w:ascii="IRNazanin" w:hAnsi="IRNazanin" w:eastAsia="IRNazanin"/>
          <w:color w:val="111111"/>
          <w:sz w:val="28"/>
          <w:sz w:val="28"/>
          <w:szCs w:val="28"/>
          <w:rtl w:val="true"/>
          <w:lang w:bidi="fa-IR"/>
        </w:rPr>
        <w:t>را به زندان می افکند پس از مرگ عزیز مصر، یوسف عزیز مصر می شود و با زلیخا</w:t>
      </w:r>
    </w:p>
    <w:p>
      <w:pPr>
        <w:pStyle w:val="BookText"/>
        <w:rPr/>
      </w:pPr>
      <w:r>
        <w:rPr>
          <w:rFonts w:ascii="IRNazanin" w:hAnsi="IRNazanin" w:eastAsia="IRNazanin"/>
          <w:color w:val="111111"/>
          <w:sz w:val="28"/>
          <w:sz w:val="28"/>
          <w:szCs w:val="28"/>
          <w:rtl w:val="true"/>
          <w:lang w:bidi="fa-IR"/>
        </w:rPr>
        <w:t>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متون عرفانی و دینی و ادبی نماد زیبایی، مظلومیت، اسارت،</w:t>
      </w:r>
    </w:p>
    <w:p>
      <w:pPr>
        <w:pStyle w:val="BookText"/>
        <w:rPr/>
      </w:pPr>
      <w:r>
        <w:rPr>
          <w:rFonts w:ascii="IRNazanin" w:hAnsi="IRNazanin" w:eastAsia="IRNazanin"/>
          <w:color w:val="111111"/>
          <w:sz w:val="28"/>
          <w:sz w:val="28"/>
          <w:szCs w:val="28"/>
          <w:rtl w:val="true"/>
          <w:lang w:bidi="fa-IR"/>
        </w:rPr>
        <w:t>غربت، مورد ظلم و بی توجهی قرار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اشعار حسینی</w:t>
      </w:r>
    </w:p>
    <w:p>
      <w:pPr>
        <w:pStyle w:val="BookText"/>
        <w:rPr/>
      </w:pPr>
      <w:r>
        <w:rPr>
          <w:rFonts w:ascii="IRNazanin" w:hAnsi="IRNazanin" w:eastAsia="IRNazanin"/>
          <w:color w:val="111111"/>
          <w:sz w:val="28"/>
          <w:sz w:val="28"/>
          <w:szCs w:val="28"/>
          <w:rtl w:val="true"/>
          <w:lang w:bidi="fa-IR"/>
        </w:rPr>
        <w:t>نماد پاکی، آوارگی و تنهایی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تاتارها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نامی که سابقاً در</w:t>
      </w:r>
    </w:p>
    <w:p>
      <w:pPr>
        <w:pStyle w:val="BookText"/>
        <w:rPr/>
      </w:pPr>
      <w:r>
        <w:rPr>
          <w:rFonts w:ascii="IRNazanin" w:hAnsi="IRNazanin" w:eastAsia="IRNazanin"/>
          <w:color w:val="111111"/>
          <w:sz w:val="28"/>
          <w:sz w:val="28"/>
          <w:szCs w:val="28"/>
          <w:rtl w:val="true"/>
          <w:lang w:bidi="fa-IR"/>
        </w:rPr>
        <w:t>مغرب به قوم مغول داده می شده است و نام بعضی طوایف ساکن سیبری و روسیه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وحشی ترین قبایل زردپوست آسیای شمالی محسوب می شدند و غالباً</w:t>
      </w:r>
    </w:p>
    <w:p>
      <w:pPr>
        <w:pStyle w:val="BookText"/>
        <w:rPr/>
      </w:pPr>
      <w:r>
        <w:rPr>
          <w:rFonts w:ascii="IRNazanin" w:hAnsi="IRNazanin" w:eastAsia="IRNazanin"/>
          <w:color w:val="111111"/>
          <w:sz w:val="28"/>
          <w:sz w:val="28"/>
          <w:szCs w:val="28"/>
          <w:rtl w:val="true"/>
          <w:lang w:bidi="fa-IR"/>
        </w:rPr>
        <w:t xml:space="preserve">خراجگزار امپراطوران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لباسشان از پوست سگ و موش و خوراکشان از گوشت</w:t>
      </w:r>
    </w:p>
    <w:p>
      <w:pPr>
        <w:pStyle w:val="BookText"/>
        <w:rPr/>
      </w:pPr>
      <w:r>
        <w:rPr>
          <w:rFonts w:ascii="IRNazanin" w:hAnsi="IRNazanin" w:eastAsia="IRNazanin"/>
          <w:color w:val="111111"/>
          <w:sz w:val="28"/>
          <w:sz w:val="28"/>
          <w:szCs w:val="28"/>
          <w:rtl w:val="true"/>
          <w:lang w:bidi="fa-IR"/>
        </w:rPr>
        <w:t>همین حیوانات فراهم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تسلط یافتن</w:t>
      </w:r>
    </w:p>
    <w:p>
      <w:pPr>
        <w:pStyle w:val="BookText"/>
        <w:rPr/>
      </w:pPr>
      <w:r>
        <w:rPr>
          <w:rFonts w:ascii="IRNazanin" w:hAnsi="IRNazanin" w:eastAsia="IRNazanin"/>
          <w:color w:val="111111"/>
          <w:sz w:val="28"/>
          <w:sz w:val="28"/>
          <w:szCs w:val="28"/>
          <w:rtl w:val="true"/>
          <w:lang w:bidi="fa-IR"/>
        </w:rPr>
        <w:t>چنگیز بر آن ها نام این گروه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قوم مغول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ادبی و</w:t>
      </w:r>
    </w:p>
    <w:p>
      <w:pPr>
        <w:pStyle w:val="BookText"/>
        <w:rPr/>
      </w:pPr>
      <w:r>
        <w:rPr>
          <w:rFonts w:ascii="IRNazanin" w:hAnsi="IRNazanin" w:eastAsia="IRNazanin"/>
          <w:color w:val="111111"/>
          <w:sz w:val="28"/>
          <w:sz w:val="28"/>
          <w:szCs w:val="28"/>
          <w:rtl w:val="true"/>
          <w:lang w:bidi="fa-IR"/>
        </w:rPr>
        <w:t xml:space="preserve">تاریخی نماد ظلم، ستم، وحشی گری، مرگ، نادانی، طغیان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تاتارها در اشعار</w:t>
      </w:r>
    </w:p>
    <w:p>
      <w:pPr>
        <w:pStyle w:val="BookText"/>
        <w:rPr/>
      </w:pPr>
      <w:r>
        <w:rPr>
          <w:rFonts w:ascii="IRNazanin" w:hAnsi="IRNazanin" w:eastAsia="IRNazanin"/>
          <w:color w:val="111111"/>
          <w:sz w:val="28"/>
          <w:sz w:val="28"/>
          <w:szCs w:val="28"/>
          <w:rtl w:val="true"/>
          <w:lang w:bidi="fa-IR"/>
        </w:rPr>
        <w:t>حسینی نماد دشمنان اسلام و انقلاب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سربداران</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از جمله امرایی هستند</w:t>
      </w:r>
    </w:p>
    <w:p>
      <w:pPr>
        <w:pStyle w:val="BookText"/>
        <w:rPr/>
      </w:pPr>
      <w:r>
        <w:rPr>
          <w:rFonts w:ascii="IRNazanin" w:hAnsi="IRNazanin" w:eastAsia="IRNazanin"/>
          <w:color w:val="111111"/>
          <w:sz w:val="28"/>
          <w:sz w:val="28"/>
          <w:szCs w:val="28"/>
          <w:rtl w:val="true"/>
          <w:lang w:bidi="fa-IR"/>
        </w:rPr>
        <w:t>که پس از برافتادن مغول ها مدتی در خراسان امارت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صفویه</w:t>
      </w:r>
    </w:p>
    <w:p>
      <w:pPr>
        <w:pStyle w:val="BookText"/>
        <w:rPr/>
      </w:pPr>
      <w:r>
        <w:rPr>
          <w:rFonts w:ascii="IRNazanin" w:hAnsi="IRNazanin" w:eastAsia="IRNazanin"/>
          <w:color w:val="111111"/>
          <w:sz w:val="28"/>
          <w:sz w:val="28"/>
          <w:szCs w:val="28"/>
          <w:rtl w:val="true"/>
          <w:lang w:bidi="fa-IR"/>
        </w:rPr>
        <w:t>برای علمداری شیعه علیه اهل سنت به مخالفت برخواستند وجه تسمیه آن ها این است که</w:t>
      </w:r>
    </w:p>
    <w:p>
      <w:pPr>
        <w:pStyle w:val="BookText"/>
        <w:rPr/>
      </w:pPr>
      <w:r>
        <w:rPr>
          <w:rFonts w:ascii="IRNazanin" w:hAnsi="IRNazanin" w:eastAsia="IRNazanin"/>
          <w:color w:val="111111"/>
          <w:sz w:val="28"/>
          <w:sz w:val="28"/>
          <w:szCs w:val="28"/>
          <w:rtl w:val="true"/>
          <w:lang w:bidi="fa-IR"/>
        </w:rPr>
        <w:t>می گفتند اگر فرصت یابد دفع ظلم می کنیم وگرنه سر خود را بردار ببینیم زیرا تحمل</w:t>
      </w:r>
    </w:p>
    <w:p>
      <w:pPr>
        <w:pStyle w:val="BookText"/>
        <w:rPr/>
      </w:pPr>
      <w:r>
        <w:rPr>
          <w:rFonts w:ascii="IRNazanin" w:hAnsi="IRNazanin" w:eastAsia="IRNazanin"/>
          <w:color w:val="111111"/>
          <w:sz w:val="28"/>
          <w:sz w:val="28"/>
          <w:szCs w:val="28"/>
          <w:rtl w:val="true"/>
          <w:lang w:bidi="fa-IR"/>
        </w:rPr>
        <w:t>ظلم را نداریم و برخی آن را سربدار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بهادر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آن</w:t>
      </w:r>
    </w:p>
    <w:p>
      <w:pPr>
        <w:pStyle w:val="BookText"/>
        <w:rPr/>
      </w:pPr>
      <w:r>
        <w:rPr>
          <w:rFonts w:ascii="IRNazanin" w:hAnsi="IRNazanin" w:eastAsia="IRNazanin"/>
          <w:color w:val="111111"/>
          <w:sz w:val="28"/>
          <w:sz w:val="28"/>
          <w:szCs w:val="28"/>
          <w:rtl w:val="true"/>
          <w:lang w:bidi="fa-IR"/>
        </w:rPr>
        <w:t>سلسله عبدالرزاق است که بر حکمران ظالم خراسانی شوریدند و نام خود را سربداران</w:t>
      </w:r>
    </w:p>
    <w:p>
      <w:pPr>
        <w:pStyle w:val="BookText"/>
        <w:rPr/>
      </w:pPr>
      <w:r>
        <w:rPr>
          <w:rFonts w:ascii="IRNazanin" w:hAnsi="IRNazanin" w:eastAsia="IRNazanin"/>
          <w:color w:val="111111"/>
          <w:sz w:val="28"/>
          <w:sz w:val="28"/>
          <w:szCs w:val="28"/>
          <w:rtl w:val="true"/>
          <w:lang w:bidi="fa-IR"/>
        </w:rPr>
        <w:t>نامیدند و مدتی بر آن ولایات حکمرانی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امیرتیمور گورکانی این سلسله را</w:t>
      </w:r>
    </w:p>
    <w:p>
      <w:pPr>
        <w:pStyle w:val="BookText"/>
        <w:rPr/>
      </w:pPr>
      <w:r>
        <w:rPr>
          <w:rFonts w:ascii="IRNazanin" w:hAnsi="IRNazanin" w:eastAsia="IRNazanin"/>
          <w:color w:val="111111"/>
          <w:sz w:val="28"/>
          <w:sz w:val="28"/>
          <w:szCs w:val="28"/>
          <w:rtl w:val="true"/>
          <w:lang w:bidi="fa-IR"/>
        </w:rPr>
        <w:t>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و تاریخی نماد قیام علیه ظلم و ستم، پاکبازی، ایثار،</w:t>
      </w:r>
    </w:p>
    <w:p>
      <w:pPr>
        <w:pStyle w:val="BookText"/>
        <w:rPr/>
      </w:pPr>
      <w:r>
        <w:rPr>
          <w:rFonts w:ascii="IRNazanin" w:hAnsi="IRNazanin" w:eastAsia="IRNazanin"/>
          <w:color w:val="111111"/>
          <w:sz w:val="28"/>
          <w:sz w:val="28"/>
          <w:szCs w:val="28"/>
          <w:rtl w:val="true"/>
          <w:lang w:bidi="fa-IR"/>
        </w:rPr>
        <w:t xml:space="preserve">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سربداران در اشعار</w:t>
      </w:r>
    </w:p>
    <w:p>
      <w:pPr>
        <w:pStyle w:val="BookText"/>
        <w:rPr/>
      </w:pPr>
      <w:r>
        <w:rPr>
          <w:rFonts w:ascii="IRNazanin" w:hAnsi="IRNazanin" w:eastAsia="IRNazanin"/>
          <w:color w:val="111111"/>
          <w:sz w:val="28"/>
          <w:sz w:val="28"/>
          <w:szCs w:val="28"/>
          <w:rtl w:val="true"/>
          <w:lang w:bidi="fa-IR"/>
        </w:rPr>
        <w:t>حسینی نماد رزمندگان و انقلابیون و مبارزان علیه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خوارج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فرقه ای است که</w:t>
      </w:r>
    </w:p>
    <w:p>
      <w:pPr>
        <w:pStyle w:val="BookText"/>
        <w:rPr/>
      </w:pPr>
      <w:r>
        <w:rPr>
          <w:rFonts w:ascii="IRNazanin" w:hAnsi="IRNazanin" w:eastAsia="IRNazanin"/>
          <w:color w:val="111111"/>
          <w:sz w:val="28"/>
          <w:sz w:val="28"/>
          <w:szCs w:val="28"/>
          <w:rtl w:val="true"/>
          <w:lang w:bidi="fa-IR"/>
        </w:rPr>
        <w:t>پس از جنگ صفین و کارشکنی شان در این جنگ و پذیرش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حکمیت بر ضد حضرت علی</w:t>
      </w:r>
    </w:p>
    <w:p>
      <w:pPr>
        <w:pStyle w:val="BookText"/>
        <w:rPr/>
      </w:pPr>
      <w:r>
        <w:rPr>
          <w:rFonts w:ascii="IRNazanin" w:hAnsi="IRNazanin" w:eastAsia="IRNazanin"/>
          <w:color w:val="111111"/>
          <w:sz w:val="28"/>
          <w:sz w:val="28"/>
          <w:szCs w:val="28"/>
          <w:rtl w:val="true"/>
          <w:lang w:bidi="fa-IR"/>
        </w:rPr>
        <w:t>وارد جنگ شده شکست خوردند تدریجاً برای خود مکتب خاصی تأسیس نمودند و در مسائل</w:t>
      </w:r>
    </w:p>
    <w:p>
      <w:pPr>
        <w:pStyle w:val="BookText"/>
        <w:rPr/>
      </w:pPr>
      <w:r>
        <w:rPr>
          <w:rFonts w:ascii="IRNazanin" w:hAnsi="IRNazanin" w:eastAsia="IRNazanin"/>
          <w:color w:val="111111"/>
          <w:sz w:val="28"/>
          <w:sz w:val="28"/>
          <w:szCs w:val="28"/>
          <w:rtl w:val="true"/>
          <w:lang w:bidi="fa-IR"/>
        </w:rPr>
        <w:t>اعتقادی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در اشعار حسینی</w:t>
      </w:r>
    </w:p>
    <w:p>
      <w:pPr>
        <w:pStyle w:val="BookText"/>
        <w:rPr/>
      </w:pPr>
      <w:r>
        <w:rPr>
          <w:rFonts w:ascii="IRNazanin" w:hAnsi="IRNazanin" w:eastAsia="IRNazanin"/>
          <w:color w:val="111111"/>
          <w:sz w:val="28"/>
          <w:sz w:val="28"/>
          <w:szCs w:val="28"/>
          <w:rtl w:val="true"/>
          <w:lang w:bidi="fa-IR"/>
        </w:rPr>
        <w:t>نماد انسان های سست ایمان و فریبکار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شارون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آریل ساموئل مردخای</w:t>
      </w:r>
    </w:p>
    <w:p>
      <w:pPr>
        <w:pStyle w:val="BookText"/>
        <w:rPr/>
      </w:pPr>
      <w:r>
        <w:rPr>
          <w:rFonts w:ascii="IRNazanin" w:hAnsi="IRNazanin" w:eastAsia="IRNazanin"/>
          <w:color w:val="111111"/>
          <w:sz w:val="28"/>
          <w:sz w:val="28"/>
          <w:szCs w:val="28"/>
          <w:rtl w:val="true"/>
          <w:lang w:bidi="fa-IR"/>
        </w:rPr>
        <w:t>شرایبر معروف به آریل شارون یازدهمین نخست وزیر اسرائیل از شخصیت های تأثیرگذار</w:t>
      </w:r>
    </w:p>
    <w:p>
      <w:pPr>
        <w:pStyle w:val="BookText"/>
        <w:rPr/>
      </w:pPr>
      <w:r>
        <w:rPr>
          <w:rFonts w:ascii="IRNazanin" w:hAnsi="IRNazanin" w:eastAsia="IRNazanin"/>
          <w:color w:val="111111"/>
          <w:sz w:val="28"/>
          <w:sz w:val="28"/>
          <w:szCs w:val="28"/>
          <w:rtl w:val="true"/>
          <w:lang w:bidi="fa-IR"/>
        </w:rPr>
        <w:t>در بحران سوئز، جنگ شش روزه و جنگ یوم کیپورد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کما بود</w:t>
      </w:r>
    </w:p>
    <w:p>
      <w:pPr>
        <w:pStyle w:val="BookText"/>
        <w:rPr/>
      </w:pPr>
      <w:r>
        <w:rPr>
          <w:rFonts w:ascii="IRNazanin" w:hAnsi="IRNazanin" w:eastAsia="IRNazanin"/>
          <w:color w:val="111111"/>
          <w:sz w:val="28"/>
          <w:sz w:val="28"/>
          <w:szCs w:val="28"/>
          <w:rtl w:val="true"/>
          <w:lang w:bidi="fa-IR"/>
        </w:rPr>
        <w:t xml:space="preserve">در یازدهم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پنج سالگی در بیمارستانی در تل</w:t>
      </w:r>
    </w:p>
    <w:p>
      <w:pPr>
        <w:pStyle w:val="BookText"/>
        <w:rPr/>
      </w:pPr>
      <w:r>
        <w:rPr>
          <w:rFonts w:ascii="IRNazanin" w:hAnsi="IRNazanin" w:eastAsia="IRNazanin"/>
          <w:color w:val="111111"/>
          <w:sz w:val="28"/>
          <w:sz w:val="28"/>
          <w:szCs w:val="28"/>
          <w:rtl w:val="true"/>
          <w:lang w:bidi="fa-IR"/>
        </w:rPr>
        <w:t xml:space="preserve">آویو درگذشت و در زمان تصدی وزارت دفاع بین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کشتار صبرا و شتیلا رخ</w:t>
      </w:r>
    </w:p>
    <w:p>
      <w:pPr>
        <w:pStyle w:val="BookText"/>
        <w:rPr/>
      </w:pPr>
      <w:r>
        <w:rPr>
          <w:rFonts w:ascii="IRNazanin" w:hAnsi="IRNazanin" w:eastAsia="IRNazanin"/>
          <w:color w:val="111111"/>
          <w:sz w:val="28"/>
          <w:sz w:val="28"/>
          <w:szCs w:val="28"/>
          <w:rtl w:val="true"/>
          <w:lang w:bidi="fa-IR"/>
        </w:rPr>
        <w:t>داد و او را قصاب صبرا و شتیلا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در متون ادبی نماد ظلم، بی رحمی،</w:t>
      </w:r>
    </w:p>
    <w:p>
      <w:pPr>
        <w:pStyle w:val="BookText"/>
        <w:rPr/>
      </w:pPr>
      <w:r>
        <w:rPr>
          <w:rFonts w:ascii="IRNazanin" w:hAnsi="IRNazanin" w:eastAsia="IRNazanin"/>
          <w:color w:val="111111"/>
          <w:sz w:val="28"/>
          <w:sz w:val="28"/>
          <w:szCs w:val="28"/>
          <w:rtl w:val="true"/>
          <w:lang w:bidi="fa-IR"/>
        </w:rPr>
        <w:t>سلطه و استبداد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Wikipedia.org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شارون در اشعار حسینی</w:t>
      </w:r>
    </w:p>
    <w:p>
      <w:pPr>
        <w:pStyle w:val="BookText"/>
        <w:rPr/>
      </w:pPr>
      <w:r>
        <w:rPr>
          <w:rFonts w:ascii="IRNazanin" w:hAnsi="IRNazanin" w:eastAsia="IRNazanin"/>
          <w:color w:val="111111"/>
          <w:sz w:val="28"/>
          <w:sz w:val="28"/>
          <w:szCs w:val="28"/>
          <w:rtl w:val="true"/>
          <w:lang w:bidi="fa-IR"/>
        </w:rPr>
        <w:t>نماد نابودی، مرگ، بی ارزشی، فنا، ظلم و ستم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209</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نمرود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عام ملوک سریانی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را فرعون و نبطیان را نمرودمی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نمرود بن</w:t>
      </w:r>
    </w:p>
    <w:p>
      <w:pPr>
        <w:pStyle w:val="BookText"/>
        <w:rPr/>
      </w:pPr>
      <w:r>
        <w:rPr>
          <w:rFonts w:ascii="IRNazanin" w:hAnsi="IRNazanin" w:eastAsia="IRNazanin"/>
          <w:color w:val="111111"/>
          <w:sz w:val="28"/>
          <w:sz w:val="28"/>
          <w:szCs w:val="28"/>
          <w:rtl w:val="true"/>
          <w:lang w:bidi="fa-IR"/>
        </w:rPr>
        <w:t>کنعان که نام او را نینوس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خوابی تعبیر کرده اند که در این</w:t>
      </w:r>
    </w:p>
    <w:p>
      <w:pPr>
        <w:pStyle w:val="BookText"/>
        <w:rPr/>
      </w:pPr>
      <w:r>
        <w:rPr>
          <w:rFonts w:ascii="IRNazanin" w:hAnsi="IRNazanin" w:eastAsia="IRNazanin"/>
          <w:color w:val="111111"/>
          <w:sz w:val="28"/>
          <w:sz w:val="28"/>
          <w:szCs w:val="28"/>
          <w:rtl w:val="true"/>
          <w:lang w:bidi="fa-IR"/>
        </w:rPr>
        <w:t>سال کودکی متولد می شود و ملک تو بر دست او شود و مرگ تو بردست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p>
    <w:p>
      <w:pPr>
        <w:pStyle w:val="BookText"/>
        <w:rPr/>
      </w:pPr>
      <w:r>
        <w:rPr>
          <w:rFonts w:ascii="IRNazanin" w:hAnsi="IRNazanin" w:eastAsia="IRNazanin"/>
          <w:color w:val="111111"/>
          <w:sz w:val="28"/>
          <w:sz w:val="28"/>
          <w:szCs w:val="28"/>
          <w:rtl w:val="true"/>
          <w:lang w:bidi="fa-IR"/>
        </w:rPr>
        <w:t>زنان حامله را می کشت اما ابراهیم خلیل به طرز معجزه آسایی متولد شد و هر چه</w:t>
      </w:r>
    </w:p>
    <w:p>
      <w:pPr>
        <w:pStyle w:val="BookText"/>
        <w:rPr/>
      </w:pPr>
      <w:r>
        <w:rPr>
          <w:rFonts w:ascii="IRNazanin" w:hAnsi="IRNazanin" w:eastAsia="IRNazanin"/>
          <w:color w:val="111111"/>
          <w:sz w:val="28"/>
          <w:sz w:val="28"/>
          <w:szCs w:val="28"/>
          <w:rtl w:val="true"/>
          <w:lang w:bidi="fa-IR"/>
        </w:rPr>
        <w:t>کوشش کرد تا نمرود را به راه راست هدایت کند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نمرود به دست پشه</w:t>
      </w:r>
    </w:p>
    <w:p>
      <w:pPr>
        <w:pStyle w:val="BookText"/>
        <w:rPr/>
      </w:pPr>
      <w:r>
        <w:rPr>
          <w:rFonts w:ascii="IRNazanin" w:hAnsi="IRNazanin" w:eastAsia="IRNazanin"/>
          <w:color w:val="111111"/>
          <w:sz w:val="28"/>
          <w:sz w:val="28"/>
          <w:szCs w:val="28"/>
          <w:rtl w:val="true"/>
          <w:lang w:bidi="fa-IR"/>
        </w:rPr>
        <w:t>ای ضعیف که مغز او رامی خورد از بین ر 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در اشعار حسینی</w:t>
      </w:r>
    </w:p>
    <w:p>
      <w:pPr>
        <w:pStyle w:val="BookText"/>
        <w:rPr/>
      </w:pPr>
      <w:r>
        <w:rPr>
          <w:rFonts w:ascii="IRNazanin" w:hAnsi="IRNazanin" w:eastAsia="IRNazanin"/>
          <w:color w:val="111111"/>
          <w:sz w:val="28"/>
          <w:sz w:val="28"/>
          <w:szCs w:val="28"/>
          <w:rtl w:val="true"/>
          <w:lang w:bidi="fa-IR"/>
        </w:rPr>
        <w:t>نماد سرکشی، طغیان در برابر حق ظلم و فساد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کوچک خان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استادسرایی</w:t>
      </w:r>
    </w:p>
    <w:p>
      <w:pPr>
        <w:pStyle w:val="BookText"/>
        <w:rPr/>
      </w:pPr>
      <w:r>
        <w:rPr>
          <w:rFonts w:ascii="IRNazanin" w:hAnsi="IRNazanin" w:eastAsia="IRNazanin"/>
          <w:color w:val="111111"/>
          <w:sz w:val="28"/>
          <w:sz w:val="28"/>
          <w:szCs w:val="28"/>
          <w:rtl w:val="true"/>
          <w:lang w:bidi="fa-IR"/>
        </w:rPr>
        <w:t>معروف به میرزاکوچک خان پسر میرزای بزرگ در خانواده ای متوسط از توابع فومنات</w:t>
      </w:r>
    </w:p>
    <w:p>
      <w:pPr>
        <w:pStyle w:val="BookText"/>
        <w:rPr/>
      </w:pP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سخت وطن پرست و آزادی خواه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رهبر جنبش جنگل و</w:t>
      </w:r>
    </w:p>
    <w:p>
      <w:pPr>
        <w:pStyle w:val="BookText"/>
        <w:rPr/>
      </w:pPr>
      <w:r>
        <w:rPr>
          <w:rFonts w:ascii="IRNazanin" w:hAnsi="IRNazanin" w:eastAsia="IRNazanin"/>
          <w:color w:val="111111"/>
          <w:sz w:val="28"/>
          <w:sz w:val="28"/>
          <w:szCs w:val="28"/>
          <w:rtl w:val="true"/>
          <w:lang w:bidi="fa-IR"/>
        </w:rPr>
        <w:t>از مبارزانی بود که علیه روس ها قیام کرد و تا پای جان از عقیدهی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میرزا نماد رنج، درد کشیدگی و استقامت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آخشن،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میرزاکوچک خان در</w:t>
      </w:r>
    </w:p>
    <w:p>
      <w:pPr>
        <w:pStyle w:val="BookText"/>
        <w:rPr/>
      </w:pPr>
      <w:r>
        <w:rPr>
          <w:rFonts w:ascii="IRNazanin" w:hAnsi="IRNazanin" w:eastAsia="IRNazanin"/>
          <w:color w:val="111111"/>
          <w:sz w:val="28"/>
          <w:sz w:val="28"/>
          <w:szCs w:val="28"/>
          <w:rtl w:val="true"/>
          <w:lang w:bidi="fa-IR"/>
        </w:rPr>
        <w:t xml:space="preserve">اشعار حسینی نماد استقامت، شهامت، جنگاوری، پاکبازی، وطن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فرزند معاویه</w:t>
      </w:r>
    </w:p>
    <w:p>
      <w:pPr>
        <w:pStyle w:val="BookText"/>
        <w:rPr/>
      </w:pPr>
      <w:r>
        <w:rPr>
          <w:rFonts w:ascii="IRNazanin" w:hAnsi="IRNazanin" w:eastAsia="IRNazanin"/>
          <w:color w:val="111111"/>
          <w:sz w:val="28"/>
          <w:sz w:val="28"/>
          <w:szCs w:val="28"/>
          <w:rtl w:val="true"/>
          <w:lang w:bidi="fa-IR"/>
        </w:rPr>
        <w:t>ابن ابی سفیان جوانی عاری از علم و فضیلت و شهره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فسق و فجور مردم عراق به خاطر</w:t>
      </w:r>
    </w:p>
    <w:p>
      <w:pPr>
        <w:pStyle w:val="BookText"/>
        <w:rPr/>
      </w:pPr>
      <w:r>
        <w:rPr>
          <w:rFonts w:ascii="IRNazanin" w:hAnsi="IRNazanin" w:eastAsia="IRNazanin"/>
          <w:color w:val="111111"/>
          <w:sz w:val="28"/>
          <w:sz w:val="28"/>
          <w:szCs w:val="28"/>
          <w:rtl w:val="true"/>
          <w:lang w:bidi="fa-IR"/>
        </w:rPr>
        <w:t>نارضایتی از او برای بیعت با امام حسین بن علی وی را به عراق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w:t>
      </w:r>
    </w:p>
    <w:p>
      <w:pPr>
        <w:pStyle w:val="BookText"/>
        <w:rPr/>
      </w:pPr>
      <w:r>
        <w:rPr>
          <w:rFonts w:ascii="IRNazanin" w:hAnsi="IRNazanin" w:eastAsia="IRNazanin"/>
          <w:color w:val="111111"/>
          <w:sz w:val="28"/>
          <w:sz w:val="28"/>
          <w:szCs w:val="28"/>
          <w:rtl w:val="true"/>
          <w:lang w:bidi="fa-IR"/>
        </w:rPr>
        <w:t>خاطر آمدن عبیدالله بن زیاد به کوفه از بیعت با او سرباز زدند و عبیدالله به فرمان</w:t>
      </w:r>
    </w:p>
    <w:p>
      <w:pPr>
        <w:pStyle w:val="BookText"/>
        <w:rPr/>
      </w:pPr>
      <w:r>
        <w:rPr>
          <w:rFonts w:ascii="IRNazanin" w:hAnsi="IRNazanin" w:eastAsia="IRNazanin"/>
          <w:color w:val="111111"/>
          <w:sz w:val="28"/>
          <w:sz w:val="28"/>
          <w:szCs w:val="28"/>
          <w:rtl w:val="true"/>
          <w:lang w:bidi="fa-IR"/>
        </w:rPr>
        <w:t>یزید به عامل خود عمربن سعد دستور جنگ با حسین و شهادت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وی سه</w:t>
      </w:r>
    </w:p>
    <w:p>
      <w:pPr>
        <w:pStyle w:val="BookText"/>
        <w:rPr/>
      </w:pPr>
      <w:r>
        <w:rPr>
          <w:rFonts w:ascii="IRNazanin" w:hAnsi="IRNazanin" w:eastAsia="IRNazanin"/>
          <w:color w:val="111111"/>
          <w:sz w:val="28"/>
          <w:sz w:val="28"/>
          <w:szCs w:val="28"/>
          <w:rtl w:val="true"/>
          <w:lang w:bidi="fa-IR"/>
        </w:rPr>
        <w:t>سال طول کشید در سال اول امام حسین را به شهادت رساند در سال دوم مدینه را قتل</w:t>
      </w:r>
    </w:p>
    <w:p>
      <w:pPr>
        <w:pStyle w:val="BookText"/>
        <w:rPr/>
      </w:pPr>
      <w:r>
        <w:rPr>
          <w:rFonts w:ascii="IRNazanin" w:hAnsi="IRNazanin" w:eastAsia="IRNazanin"/>
          <w:color w:val="111111"/>
          <w:sz w:val="28"/>
          <w:sz w:val="28"/>
          <w:szCs w:val="28"/>
          <w:rtl w:val="true"/>
          <w:lang w:bidi="fa-IR"/>
        </w:rPr>
        <w:t>عام کرد و در سال سوم به مکه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شیعه نماد ظلم و ستم ناروا</w:t>
      </w:r>
    </w:p>
    <w:p>
      <w:pPr>
        <w:pStyle w:val="BookText"/>
        <w:rPr/>
      </w:pPr>
      <w:r>
        <w:rPr>
          <w:rFonts w:ascii="IRNazanin" w:hAnsi="IRNazanin" w:eastAsia="IRNazanin"/>
          <w:color w:val="111111"/>
          <w:sz w:val="28"/>
          <w:sz w:val="28"/>
          <w:szCs w:val="28"/>
          <w:rtl w:val="true"/>
          <w:lang w:bidi="fa-IR"/>
        </w:rPr>
        <w:t xml:space="preserve">و ناحق، نافرمانی، فساد، سلطه، ناآگاهی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اشعار حسینی</w:t>
      </w:r>
    </w:p>
    <w:p>
      <w:pPr>
        <w:pStyle w:val="BookText"/>
        <w:rPr/>
      </w:pPr>
      <w:r>
        <w:rPr>
          <w:rFonts w:ascii="IRNazanin" w:hAnsi="IRNazanin" w:eastAsia="IRNazanin"/>
          <w:color w:val="111111"/>
          <w:sz w:val="28"/>
          <w:sz w:val="28"/>
          <w:szCs w:val="28"/>
          <w:rtl w:val="true"/>
          <w:lang w:bidi="fa-IR"/>
        </w:rPr>
        <w:t>نماد دشمنان اسلام و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اژدها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در آثار چین</w:t>
      </w:r>
    </w:p>
    <w:p>
      <w:pPr>
        <w:pStyle w:val="BookText"/>
        <w:rPr/>
      </w:pPr>
      <w:r>
        <w:rPr>
          <w:rFonts w:ascii="IRNazanin" w:hAnsi="IRNazanin" w:eastAsia="IRNazanin"/>
          <w:color w:val="111111"/>
          <w:sz w:val="28"/>
          <w:sz w:val="28"/>
          <w:szCs w:val="28"/>
          <w:rtl w:val="true"/>
          <w:lang w:bidi="fa-IR"/>
        </w:rPr>
        <w:t>مقدس است و عامل ریزش باران و نماد خاقانی است و در سیستم دائوئیسم نیز نماد</w:t>
      </w:r>
    </w:p>
    <w:p>
      <w:pPr>
        <w:pStyle w:val="BookText"/>
        <w:rPr/>
      </w:pPr>
      <w:r>
        <w:rPr>
          <w:rFonts w:ascii="IRNazanin" w:hAnsi="IRNazanin" w:eastAsia="IRNazanin"/>
          <w:color w:val="111111"/>
          <w:sz w:val="28"/>
          <w:sz w:val="28"/>
          <w:szCs w:val="28"/>
          <w:rtl w:val="true"/>
          <w:lang w:bidi="fa-IR"/>
        </w:rPr>
        <w:t>دائو یا راه است که خود را می نمایاند و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سبز نماد شرق و</w:t>
      </w:r>
    </w:p>
    <w:p>
      <w:pPr>
        <w:pStyle w:val="BookText"/>
        <w:rPr/>
      </w:pPr>
      <w:r>
        <w:rPr>
          <w:rFonts w:ascii="IRNazanin" w:hAnsi="IRNazanin" w:eastAsia="IRNazanin"/>
          <w:color w:val="111111"/>
          <w:sz w:val="28"/>
          <w:sz w:val="28"/>
          <w:szCs w:val="28"/>
          <w:rtl w:val="true"/>
          <w:lang w:bidi="fa-IR"/>
        </w:rPr>
        <w:t xml:space="preserve">بهار و باران آفرین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آنتونی کریستی، </w:t>
      </w:r>
      <w:r>
        <w:rPr>
          <w:rFonts w:eastAsia="IRNazanin" w:cs="IRNazanin"/>
          <w:color w:val="111111"/>
          <w:sz w:val="28"/>
          <w:szCs w:val="28"/>
          <w:lang w:bidi="fa-IR"/>
        </w:rPr>
        <w:t>1384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نماد نگهبانی</w:t>
      </w:r>
    </w:p>
    <w:p>
      <w:pPr>
        <w:pStyle w:val="BookText"/>
        <w:rPr/>
      </w:pPr>
      <w:r>
        <w:rPr>
          <w:rFonts w:ascii="IRNazanin" w:hAnsi="IRNazanin" w:eastAsia="IRNazanin"/>
          <w:color w:val="111111"/>
          <w:sz w:val="28"/>
          <w:sz w:val="28"/>
          <w:szCs w:val="28"/>
          <w:rtl w:val="true"/>
          <w:lang w:bidi="fa-IR"/>
        </w:rPr>
        <w:t>سخت گیر، شر و گرایش های شیطانی است در چین نماد شیطانی است که با مار همسان می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بطریق ذن</w:t>
      </w:r>
    </w:p>
    <w:p>
      <w:pPr>
        <w:pStyle w:val="BookText"/>
        <w:rPr/>
      </w:pPr>
      <w:r>
        <w:rPr>
          <w:rFonts w:ascii="IRNazanin" w:hAnsi="IRNazanin" w:eastAsia="IRNazanin"/>
          <w:color w:val="111111"/>
          <w:sz w:val="28"/>
          <w:sz w:val="28"/>
          <w:szCs w:val="28"/>
          <w:rtl w:val="true"/>
          <w:lang w:bidi="fa-IR"/>
        </w:rPr>
        <w:t>اژدها و مار را نماد نفرت و شر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اژدها چندوجهی است این چند</w:t>
      </w:r>
    </w:p>
    <w:p>
      <w:pPr>
        <w:pStyle w:val="BookText"/>
        <w:rPr/>
      </w:pPr>
      <w:r>
        <w:rPr>
          <w:rFonts w:ascii="IRNazanin" w:hAnsi="IRNazanin" w:eastAsia="IRNazanin"/>
          <w:color w:val="111111"/>
          <w:sz w:val="28"/>
          <w:sz w:val="28"/>
          <w:szCs w:val="28"/>
          <w:rtl w:val="true"/>
          <w:lang w:bidi="fa-IR"/>
        </w:rPr>
        <w:t>وجهی گری در هنر قرون وسطا بخصوص علوم خفیه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اروپائیان و مسلمانان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گروسه آن را نماد</w:t>
      </w:r>
    </w:p>
    <w:p>
      <w:pPr>
        <w:pStyle w:val="BookText"/>
        <w:rPr/>
      </w:pPr>
      <w:r>
        <w:rPr>
          <w:rFonts w:ascii="IRNazanin" w:hAnsi="IRNazanin" w:eastAsia="IRNazanin"/>
          <w:color w:val="111111"/>
          <w:sz w:val="28"/>
          <w:sz w:val="28"/>
          <w:szCs w:val="28"/>
          <w:rtl w:val="true"/>
          <w:lang w:bidi="fa-IR"/>
        </w:rPr>
        <w:t>قدرت الهی و جهش معنوی می داند اژدها نماد آسمانی و به طور کلی توان زندگی و</w:t>
      </w:r>
    </w:p>
    <w:p>
      <w:pPr>
        <w:pStyle w:val="BookText"/>
        <w:rPr/>
      </w:pPr>
      <w:r>
        <w:rPr>
          <w:rFonts w:ascii="IRNazanin" w:hAnsi="IRNazanin" w:eastAsia="IRNazanin"/>
          <w:color w:val="111111"/>
          <w:sz w:val="28"/>
          <w:sz w:val="28"/>
          <w:szCs w:val="28"/>
          <w:rtl w:val="true"/>
          <w:lang w:bidi="fa-IR"/>
        </w:rPr>
        <w:t>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آب اولیه، تخم کیهان، نوشابه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جاودانگی، قدرت آسمانی، خلاق و</w:t>
      </w:r>
    </w:p>
    <w:p>
      <w:pPr>
        <w:pStyle w:val="BookText"/>
        <w:rPr/>
      </w:pPr>
      <w:r>
        <w:rPr>
          <w:rFonts w:ascii="IRNazanin" w:hAnsi="IRNazanin" w:eastAsia="IRNazanin"/>
          <w:color w:val="111111"/>
          <w:sz w:val="28"/>
          <w:sz w:val="28"/>
          <w:szCs w:val="28"/>
          <w:rtl w:val="true"/>
          <w:lang w:bidi="fa-IR"/>
        </w:rPr>
        <w:t>ناظم، امپراطور، وظایف شاهانه، ضرباهنگ زندگی، آب آسمانی، بارورکننده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زمین به</w:t>
      </w:r>
    </w:p>
    <w:p>
      <w:pPr>
        <w:pStyle w:val="BookText"/>
        <w:rPr/>
      </w:pPr>
      <w:r>
        <w:rPr>
          <w:rFonts w:ascii="IRNazanin" w:hAnsi="IRNazanin" w:eastAsia="IRNazanin"/>
          <w:color w:val="111111"/>
          <w:sz w:val="28"/>
          <w:sz w:val="28"/>
          <w:szCs w:val="28"/>
          <w:rtl w:val="true"/>
          <w:lang w:bidi="fa-IR"/>
        </w:rPr>
        <w:t>جوانه زدن صاعقه، بهار، فعل و انفعالات فلکی، خشم و خشونت ، مرگ، نماد جیوه در</w:t>
      </w:r>
    </w:p>
    <w:p>
      <w:pPr>
        <w:pStyle w:val="BookText"/>
        <w:rPr/>
      </w:pPr>
      <w:r>
        <w:rPr>
          <w:rFonts w:ascii="IRNazanin" w:hAnsi="IRNazanin" w:eastAsia="IRNazanin"/>
          <w:color w:val="111111"/>
          <w:sz w:val="28"/>
          <w:sz w:val="28"/>
          <w:szCs w:val="28"/>
          <w:rtl w:val="true"/>
          <w:lang w:bidi="fa-IR"/>
        </w:rPr>
        <w:t>کیمیا، جنگ دو اژدها نماد دو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در شعر حسینی</w:t>
      </w:r>
    </w:p>
    <w:p>
      <w:pPr>
        <w:pStyle w:val="BookText"/>
        <w:rPr/>
      </w:pPr>
      <w:r>
        <w:rPr>
          <w:rFonts w:ascii="IRNazanin" w:hAnsi="IRNazanin" w:eastAsia="IRNazanin"/>
          <w:color w:val="111111"/>
          <w:sz w:val="28"/>
          <w:sz w:val="28"/>
          <w:szCs w:val="28"/>
          <w:rtl w:val="true"/>
          <w:lang w:bidi="fa-IR"/>
        </w:rPr>
        <w:t>نماد پلیدی، ویرانگری و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دیو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دیو که در</w:t>
      </w:r>
    </w:p>
    <w:p>
      <w:pPr>
        <w:pStyle w:val="BookText"/>
        <w:rPr/>
      </w:pPr>
      <w:r>
        <w:rPr>
          <w:rFonts w:ascii="IRNazanin" w:hAnsi="IRNazanin" w:eastAsia="IRNazanin"/>
          <w:color w:val="111111"/>
          <w:sz w:val="28"/>
          <w:sz w:val="28"/>
          <w:szCs w:val="28"/>
          <w:rtl w:val="true"/>
          <w:lang w:bidi="fa-IR"/>
        </w:rPr>
        <w:t xml:space="preserve">اوستایی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اصلاً به معنای خدا و در</w:t>
      </w:r>
    </w:p>
    <w:p>
      <w:pPr>
        <w:pStyle w:val="BookText"/>
        <w:rPr/>
      </w:pPr>
      <w:r>
        <w:rPr>
          <w:rFonts w:ascii="IRNazanin" w:hAnsi="IRNazanin" w:eastAsia="IRNazanin"/>
          <w:color w:val="111111"/>
          <w:sz w:val="28"/>
          <w:sz w:val="28"/>
          <w:szCs w:val="28"/>
          <w:rtl w:val="true"/>
          <w:lang w:bidi="fa-IR"/>
        </w:rPr>
        <w:t>قدیم به گروهی از خدایان آریایی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ظهور زردشت و معرفی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 و شیاطین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w:t>
      </w:r>
    </w:p>
    <w:p>
      <w:pPr>
        <w:pStyle w:val="BookText"/>
        <w:rPr/>
      </w:pPr>
      <w:r>
        <w:rPr>
          <w:rFonts w:ascii="IRNazanin" w:hAnsi="IRNazanin" w:eastAsia="IRNazanin"/>
          <w:color w:val="111111"/>
          <w:sz w:val="28"/>
          <w:sz w:val="28"/>
          <w:szCs w:val="28"/>
          <w:rtl w:val="true"/>
          <w:lang w:bidi="fa-IR"/>
        </w:rPr>
        <w:t>توصیف نماد دیو دو وجهی است هم نماد اهریمن است و هم نماد خدا وجه مثبت و منفی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در کتب حیوان شناسی عربی دیو نماد پستی و با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کهن نماد</w:t>
      </w:r>
    </w:p>
    <w:p>
      <w:pPr>
        <w:pStyle w:val="BookText"/>
        <w:rPr/>
      </w:pPr>
      <w:r>
        <w:rPr>
          <w:rFonts w:ascii="IRNazanin" w:hAnsi="IRNazanin" w:eastAsia="IRNazanin"/>
          <w:color w:val="111111"/>
          <w:sz w:val="28"/>
          <w:sz w:val="28"/>
          <w:szCs w:val="28"/>
          <w:rtl w:val="true"/>
          <w:lang w:bidi="fa-IR"/>
        </w:rPr>
        <w:t>زشتی، سنگدلی، افسونگری، اهریمن،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بد، شیطان، حرص، شهوت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نیز</w:t>
      </w:r>
    </w:p>
    <w:p>
      <w:pPr>
        <w:pStyle w:val="BookText"/>
        <w:rPr/>
      </w:pPr>
      <w:r>
        <w:rPr>
          <w:rFonts w:ascii="IRNazanin" w:hAnsi="IRNazanin" w:eastAsia="IRNazanin"/>
          <w:color w:val="111111"/>
          <w:sz w:val="28"/>
          <w:sz w:val="28"/>
          <w:szCs w:val="28"/>
          <w:rtl w:val="true"/>
          <w:lang w:bidi="fa-IR"/>
        </w:rPr>
        <w:t>دیو نماد پستی، دشمنی، تاریکی و دشمنان اسلام و انقلاب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رستم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قهرمان ملی ایران</w:t>
      </w:r>
    </w:p>
    <w:p>
      <w:pPr>
        <w:pStyle w:val="BookText"/>
        <w:rPr/>
      </w:pPr>
      <w:r>
        <w:rPr>
          <w:rFonts w:ascii="IRNazanin" w:hAnsi="IRNazanin" w:eastAsia="IRNazanin"/>
          <w:color w:val="111111"/>
          <w:sz w:val="28"/>
          <w:sz w:val="28"/>
          <w:szCs w:val="28"/>
          <w:rtl w:val="true"/>
          <w:lang w:bidi="fa-IR"/>
        </w:rPr>
        <w:t>که در ادبیات رستخم و تستهم به معنی دارندهی بالای زورمند و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تهمتن هم</w:t>
      </w:r>
    </w:p>
    <w:p>
      <w:pPr>
        <w:pStyle w:val="BookText"/>
        <w:rPr/>
      </w:pPr>
      <w:r>
        <w:rPr>
          <w:rFonts w:ascii="IRNazanin" w:hAnsi="IRNazanin" w:eastAsia="IRNazanin"/>
          <w:color w:val="111111"/>
          <w:sz w:val="28"/>
          <w:sz w:val="28"/>
          <w:szCs w:val="28"/>
          <w:rtl w:val="true"/>
          <w:lang w:bidi="fa-IR"/>
        </w:rPr>
        <w:t>معنی است وی فرزند زال و رودابه دختر شاه کابل است که به یاری سیمرغ متولد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عمرش به آزادگی گذشت و فقط یاریگر ایران در روزهای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خود سهراب را پهلو بدرید اسفندیار را از بین برد و سرانجام به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w:t>
      </w:r>
    </w:p>
    <w:p>
      <w:pPr>
        <w:pStyle w:val="BookText"/>
        <w:rPr/>
      </w:pPr>
      <w:r>
        <w:rPr>
          <w:rFonts w:ascii="IRNazanin" w:hAnsi="IRNazanin" w:eastAsia="IRNazanin"/>
          <w:color w:val="111111"/>
          <w:sz w:val="28"/>
          <w:sz w:val="28"/>
          <w:szCs w:val="28"/>
          <w:rtl w:val="true"/>
          <w:lang w:bidi="fa-IR"/>
        </w:rPr>
        <w:t>ناتنی خود در چاه افتاد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در متون ادبی</w:t>
      </w:r>
    </w:p>
    <w:p>
      <w:pPr>
        <w:pStyle w:val="BookText"/>
        <w:rPr/>
      </w:pPr>
      <w:r>
        <w:rPr>
          <w:rFonts w:ascii="IRNazanin" w:hAnsi="IRNazanin" w:eastAsia="IRNazanin"/>
          <w:color w:val="111111"/>
          <w:sz w:val="28"/>
          <w:sz w:val="28"/>
          <w:szCs w:val="28"/>
          <w:rtl w:val="true"/>
          <w:lang w:bidi="fa-IR"/>
        </w:rPr>
        <w:t>خصوصاً حماسی نماد مردانگی، جنگجو، آزادگی، نام و شهرت قهرمان ملی، کمال شجاعت،</w:t>
      </w:r>
    </w:p>
    <w:p>
      <w:pPr>
        <w:pStyle w:val="BookText"/>
        <w:rPr/>
      </w:pPr>
      <w:r>
        <w:rPr>
          <w:rFonts w:ascii="IRNazanin" w:hAnsi="IRNazanin" w:eastAsia="IRNazanin"/>
          <w:color w:val="111111"/>
          <w:sz w:val="28"/>
          <w:sz w:val="28"/>
          <w:szCs w:val="28"/>
          <w:rtl w:val="true"/>
          <w:lang w:bidi="fa-IR"/>
        </w:rPr>
        <w:t>توان رزمی، بی اعتنایی به مقام، ثروت، سلطنت و جاودانگی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در اشعار حسینی</w:t>
      </w:r>
    </w:p>
    <w:p>
      <w:pPr>
        <w:pStyle w:val="BookText"/>
        <w:rPr/>
      </w:pPr>
      <w:r>
        <w:rPr>
          <w:rFonts w:ascii="IRNazanin" w:hAnsi="IRNazanin" w:eastAsia="IRNazanin"/>
          <w:color w:val="111111"/>
          <w:sz w:val="28"/>
          <w:sz w:val="28"/>
          <w:szCs w:val="28"/>
          <w:rtl w:val="true"/>
          <w:lang w:bidi="fa-IR"/>
        </w:rPr>
        <w:t>نماد قهرمان ملی خصوصاً رزمندگانی که از وطن و سرزمین خود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ضحاک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آژدهاک، آژدی</w:t>
      </w:r>
    </w:p>
    <w:p>
      <w:pPr>
        <w:pStyle w:val="BookText"/>
        <w:rPr/>
      </w:pPr>
      <w:r>
        <w:rPr>
          <w:rFonts w:ascii="IRNazanin" w:hAnsi="IRNazanin" w:eastAsia="IRNazanin"/>
          <w:color w:val="111111"/>
          <w:sz w:val="28"/>
          <w:sz w:val="28"/>
          <w:szCs w:val="28"/>
          <w:rtl w:val="true"/>
          <w:lang w:bidi="fa-IR"/>
        </w:rPr>
        <w:t>هاک، بیوراسپ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دیوی بسیار زورمند که اهریمن وی را با سه دهان و سه سر و شش</w:t>
      </w:r>
    </w:p>
    <w:p>
      <w:pPr>
        <w:pStyle w:val="BookText"/>
        <w:rPr/>
      </w:pPr>
      <w:r>
        <w:rPr>
          <w:rFonts w:ascii="IRNazanin" w:hAnsi="IRNazanin" w:eastAsia="IRNazanin"/>
          <w:color w:val="111111"/>
          <w:sz w:val="28"/>
          <w:sz w:val="28"/>
          <w:szCs w:val="28"/>
          <w:rtl w:val="true"/>
          <w:lang w:bidi="fa-IR"/>
        </w:rPr>
        <w:t xml:space="preserve">چشم برای تباهی جهان مادی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جمشید پادشاه اساطیری ایران غلبه یافت و او</w:t>
      </w:r>
    </w:p>
    <w:p>
      <w:pPr>
        <w:pStyle w:val="BookText"/>
        <w:rPr/>
      </w:pPr>
      <w:r>
        <w:rPr>
          <w:rFonts w:ascii="IRNazanin" w:hAnsi="IRNazanin" w:eastAsia="IRNazanin"/>
          <w:color w:val="111111"/>
          <w:sz w:val="28"/>
          <w:sz w:val="28"/>
          <w:szCs w:val="28"/>
          <w:rtl w:val="true"/>
          <w:lang w:bidi="fa-IR"/>
        </w:rPr>
        <w:t>را به دو نیم کرد و با خواهرانش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فریدون به بند</w:t>
      </w:r>
    </w:p>
    <w:p>
      <w:pPr>
        <w:pStyle w:val="BookText"/>
        <w:rPr/>
      </w:pPr>
      <w:r>
        <w:rPr>
          <w:rFonts w:ascii="IRNazanin" w:hAnsi="IRNazanin" w:eastAsia="IRNazanin"/>
          <w:color w:val="111111"/>
          <w:sz w:val="28"/>
          <w:sz w:val="28"/>
          <w:szCs w:val="28"/>
          <w:rtl w:val="true"/>
          <w:lang w:bidi="fa-IR"/>
        </w:rPr>
        <w:t>کشیده شده در کوه دماوند زندانی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ایرانی نماد شر، آز، پلیدی،</w:t>
      </w:r>
    </w:p>
    <w:p>
      <w:pPr>
        <w:pStyle w:val="BookText"/>
        <w:rPr/>
      </w:pPr>
      <w:r>
        <w:rPr>
          <w:rFonts w:ascii="IRNazanin" w:hAnsi="IRNazanin" w:eastAsia="IRNazanin"/>
          <w:color w:val="111111"/>
          <w:sz w:val="28"/>
          <w:sz w:val="28"/>
          <w:szCs w:val="28"/>
          <w:rtl w:val="true"/>
          <w:lang w:bidi="fa-IR"/>
        </w:rPr>
        <w:t>سحر و جادو، دروغ و لاابالی گری، خودپسندی، الحاد و مستی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در اشعار حسینی</w:t>
      </w:r>
    </w:p>
    <w:p>
      <w:pPr>
        <w:pStyle w:val="BookText"/>
        <w:rPr/>
      </w:pPr>
      <w:r>
        <w:rPr>
          <w:rFonts w:ascii="IRNazanin" w:hAnsi="IRNazanin" w:eastAsia="IRNazanin"/>
          <w:color w:val="111111"/>
          <w:sz w:val="28"/>
          <w:sz w:val="28"/>
          <w:szCs w:val="28"/>
          <w:rtl w:val="true"/>
          <w:lang w:bidi="fa-IR"/>
        </w:rPr>
        <w:t>نماد بیداد و ستمگری، خصوصاً دشمنان انقلاب اسلامی و سرزمین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فرهاد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عاشق افسانه ای</w:t>
      </w:r>
    </w:p>
    <w:p>
      <w:pPr>
        <w:pStyle w:val="BookText"/>
        <w:rPr/>
      </w:pPr>
      <w:r>
        <w:rPr>
          <w:rFonts w:ascii="IRNazanin" w:hAnsi="IRNazanin" w:eastAsia="IRNazanin"/>
          <w:color w:val="111111"/>
          <w:sz w:val="28"/>
          <w:sz w:val="28"/>
          <w:szCs w:val="28"/>
          <w:rtl w:val="true"/>
          <w:lang w:bidi="fa-IR"/>
        </w:rPr>
        <w:t>شیرین و رقیب خسروپرویز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اشاره ای به او نشده فقط در بعضی از</w:t>
      </w:r>
    </w:p>
    <w:p>
      <w:pPr>
        <w:pStyle w:val="BookText"/>
        <w:rPr/>
      </w:pPr>
      <w:r>
        <w:rPr>
          <w:rFonts w:ascii="IRNazanin" w:hAnsi="IRNazanin" w:eastAsia="IRNazanin"/>
          <w:color w:val="111111"/>
          <w:sz w:val="28"/>
          <w:sz w:val="28"/>
          <w:szCs w:val="28"/>
          <w:rtl w:val="true"/>
          <w:lang w:bidi="fa-IR"/>
        </w:rPr>
        <w:t>کتاب های قدیم به عنوان فرهاد حکیم که مهندس بوده و کار ساختن بعضی نقوش در</w:t>
      </w:r>
    </w:p>
    <w:p>
      <w:pPr>
        <w:pStyle w:val="BookText"/>
        <w:rPr/>
      </w:pPr>
      <w:r>
        <w:rPr>
          <w:rFonts w:ascii="IRNazanin" w:hAnsi="IRNazanin" w:eastAsia="IRNazanin"/>
          <w:color w:val="111111"/>
          <w:sz w:val="28"/>
          <w:sz w:val="28"/>
          <w:szCs w:val="28"/>
          <w:rtl w:val="true"/>
          <w:lang w:bidi="fa-IR"/>
        </w:rPr>
        <w:t>بناهای عهد خسرو پرویز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خصوصاً متون غنایی نماد</w:t>
      </w:r>
    </w:p>
    <w:p>
      <w:pPr>
        <w:pStyle w:val="BookText"/>
        <w:rPr/>
      </w:pPr>
      <w:r>
        <w:rPr>
          <w:rFonts w:ascii="IRNazanin" w:hAnsi="IRNazanin" w:eastAsia="IRNazanin"/>
          <w:color w:val="111111"/>
          <w:sz w:val="28"/>
          <w:sz w:val="28"/>
          <w:szCs w:val="28"/>
          <w:rtl w:val="true"/>
          <w:lang w:bidi="fa-IR"/>
        </w:rPr>
        <w:t>رنج، ناامیدی، عشق سوزان، دوستی حقیقی، آوارگی ، فقر، توانایی، اراده، پشتکار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در اشعار حسینی</w:t>
      </w:r>
    </w:p>
    <w:p>
      <w:pPr>
        <w:pStyle w:val="BookText"/>
        <w:rPr/>
      </w:pPr>
      <w:r>
        <w:rPr>
          <w:rFonts w:ascii="IRNazanin" w:hAnsi="IRNazanin" w:eastAsia="IRNazanin"/>
          <w:color w:val="111111"/>
          <w:sz w:val="28"/>
          <w:sz w:val="28"/>
          <w:szCs w:val="28"/>
          <w:rtl w:val="true"/>
          <w:lang w:bidi="fa-IR"/>
        </w:rPr>
        <w:t>نماد عاشق دلسوخته ای است که برای رسیدن به عشق خود یعنی سرزمین و اعتقادات و</w:t>
      </w:r>
    </w:p>
    <w:p>
      <w:pPr>
        <w:pStyle w:val="BookText"/>
        <w:rPr/>
      </w:pPr>
      <w:r>
        <w:rPr>
          <w:rFonts w:ascii="IRNazanin" w:hAnsi="IRNazanin" w:eastAsia="IRNazanin"/>
          <w:color w:val="111111"/>
          <w:sz w:val="28"/>
          <w:sz w:val="28"/>
          <w:szCs w:val="28"/>
          <w:rtl w:val="true"/>
          <w:lang w:bidi="fa-IR"/>
        </w:rPr>
        <w:t>پیروزی بر دشمن ستمگر جان خود را با پایداری و تحمل رنج فدا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کاوه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کاوه آهنگر مردی بود</w:t>
      </w:r>
    </w:p>
    <w:p>
      <w:pPr>
        <w:pStyle w:val="BookText"/>
        <w:rPr/>
      </w:pPr>
      <w:r>
        <w:rPr>
          <w:rFonts w:ascii="IRNazanin" w:hAnsi="IRNazanin" w:eastAsia="IRNazanin"/>
          <w:color w:val="111111"/>
          <w:sz w:val="28"/>
          <w:sz w:val="28"/>
          <w:szCs w:val="28"/>
          <w:rtl w:val="true"/>
          <w:lang w:bidi="fa-IR"/>
        </w:rPr>
        <w:t>که چون از بیداد ضحاک به ستوه آمد علیه او شورید و به کمک مردم فریدون را به جای</w:t>
      </w:r>
    </w:p>
    <w:p>
      <w:pPr>
        <w:pStyle w:val="BookText"/>
        <w:rPr/>
      </w:pPr>
      <w:r>
        <w:rPr>
          <w:rFonts w:ascii="IRNazanin" w:hAnsi="IRNazanin" w:eastAsia="IRNazanin"/>
          <w:color w:val="111111"/>
          <w:sz w:val="28"/>
          <w:sz w:val="28"/>
          <w:szCs w:val="28"/>
          <w:rtl w:val="true"/>
          <w:lang w:bidi="fa-IR"/>
        </w:rPr>
        <w:t>او نشاند چرم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نماد قدرت و شکوه مردم تهیدستی است که به همت خود به</w:t>
      </w:r>
    </w:p>
    <w:p>
      <w:pPr>
        <w:pStyle w:val="BookText"/>
        <w:rPr/>
      </w:pPr>
      <w:r>
        <w:rPr>
          <w:rFonts w:ascii="IRNazanin" w:hAnsi="IRNazanin" w:eastAsia="IRNazanin"/>
          <w:color w:val="111111"/>
          <w:sz w:val="28"/>
          <w:sz w:val="28"/>
          <w:szCs w:val="28"/>
          <w:rtl w:val="true"/>
          <w:lang w:bidi="fa-IR"/>
        </w:rPr>
        <w:t>حکومت ظلم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کاوه در اوستا و متون تاریخی وجود ندارد کاوه در</w:t>
      </w:r>
    </w:p>
    <w:p>
      <w:pPr>
        <w:pStyle w:val="BookText"/>
        <w:rPr/>
      </w:pPr>
      <w:r>
        <w:rPr>
          <w:rFonts w:ascii="IRNazanin" w:hAnsi="IRNazanin" w:eastAsia="IRNazanin"/>
          <w:color w:val="111111"/>
          <w:sz w:val="28"/>
          <w:sz w:val="28"/>
          <w:szCs w:val="28"/>
          <w:rtl w:val="true"/>
          <w:lang w:bidi="fa-IR"/>
        </w:rPr>
        <w:t>متون ادبی نماد انسان های حق طلبی است که برای دفاع از مظلوم علیه ظالم شوریده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کاوه در اشعار حسینی</w:t>
      </w:r>
    </w:p>
    <w:p>
      <w:pPr>
        <w:pStyle w:val="BookText"/>
        <w:rPr/>
      </w:pPr>
      <w:r>
        <w:rPr>
          <w:rFonts w:ascii="IRNazanin" w:hAnsi="IRNazanin" w:eastAsia="IRNazanin"/>
          <w:color w:val="111111"/>
          <w:sz w:val="28"/>
          <w:sz w:val="28"/>
          <w:szCs w:val="28"/>
          <w:rtl w:val="true"/>
          <w:lang w:bidi="fa-IR"/>
        </w:rPr>
        <w:t>نماد مبارزان و رزمندگان و انسان های آزاده ای است که برای دفاع از سرزمین و حق</w:t>
      </w:r>
    </w:p>
    <w:p>
      <w:pPr>
        <w:pStyle w:val="BookText"/>
        <w:rPr/>
      </w:pPr>
      <w:r>
        <w:rPr>
          <w:rFonts w:ascii="IRNazanin" w:hAnsi="IRNazanin" w:eastAsia="IRNazanin"/>
          <w:color w:val="111111"/>
          <w:sz w:val="28"/>
          <w:sz w:val="28"/>
          <w:szCs w:val="28"/>
          <w:rtl w:val="true"/>
          <w:lang w:bidi="fa-IR"/>
        </w:rPr>
        <w:t>خود علیه ظلم و ستم پایداری کرده و به پیروزی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سایر</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آیینه یا آینه از نظر</w:t>
      </w:r>
    </w:p>
    <w:p>
      <w:pPr>
        <w:pStyle w:val="BookText"/>
        <w:rPr/>
      </w:pPr>
      <w:r>
        <w:rPr>
          <w:rFonts w:ascii="IRNazanin" w:hAnsi="IRNazanin" w:eastAsia="IRNazanin"/>
          <w:color w:val="111111"/>
          <w:sz w:val="28"/>
          <w:sz w:val="28"/>
          <w:szCs w:val="28"/>
          <w:rtl w:val="true"/>
          <w:lang w:bidi="fa-IR"/>
        </w:rPr>
        <w:t>واژه شناسی از ادونک آمده که به معنی شکل، دیدار و یکی از نیروهای تشکیل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اساطیر ایرانی، نخستین روز نوروز بود که انسان کیهانی بر اثر</w:t>
      </w:r>
    </w:p>
    <w:p>
      <w:pPr>
        <w:pStyle w:val="BookText"/>
        <w:rPr/>
      </w:pPr>
      <w:r>
        <w:rPr>
          <w:rFonts w:ascii="IRNazanin" w:hAnsi="IRNazanin" w:eastAsia="IRNazanin"/>
          <w:color w:val="111111"/>
          <w:sz w:val="28"/>
          <w:sz w:val="28"/>
          <w:szCs w:val="28"/>
          <w:rtl w:val="true"/>
          <w:lang w:bidi="fa-IR"/>
        </w:rPr>
        <w:t>آمیختن فکر و هرمینوی با نیروهای دیگر شکل گرفت از این رو آینه به عنوان نمادی</w:t>
      </w:r>
    </w:p>
    <w:p>
      <w:pPr>
        <w:pStyle w:val="BookText"/>
        <w:rPr/>
      </w:pPr>
      <w:r>
        <w:rPr>
          <w:rFonts w:ascii="IRNazanin" w:hAnsi="IRNazanin" w:eastAsia="IRNazanin"/>
          <w:color w:val="111111"/>
          <w:sz w:val="28"/>
          <w:sz w:val="28"/>
          <w:szCs w:val="28"/>
          <w:rtl w:val="true"/>
          <w:lang w:bidi="fa-IR"/>
        </w:rPr>
        <w:t>از آن در بالای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نوروزی نهاده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نهادن آینه در سفره</w:t>
      </w:r>
    </w:p>
    <w:p>
      <w:pPr>
        <w:pStyle w:val="BookText"/>
        <w:rPr/>
      </w:pPr>
      <w:r>
        <w:rPr>
          <w:rFonts w:ascii="IRNazanin" w:hAnsi="IRNazanin" w:eastAsia="IRNazanin"/>
          <w:color w:val="111111"/>
          <w:sz w:val="28"/>
          <w:sz w:val="28"/>
          <w:szCs w:val="28"/>
          <w:rtl w:val="true"/>
          <w:lang w:bidi="fa-IR"/>
        </w:rPr>
        <w:t xml:space="preserve">عقد نماد زایش است و جنبش تخم مرغ بر روی آینه نماد نوید و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نماد</w:t>
      </w:r>
    </w:p>
    <w:p>
      <w:pPr>
        <w:pStyle w:val="BookText"/>
        <w:rPr/>
      </w:pPr>
      <w:r>
        <w:rPr>
          <w:rFonts w:ascii="IRNazanin" w:hAnsi="IRNazanin" w:eastAsia="IRNazanin"/>
          <w:color w:val="111111"/>
          <w:sz w:val="28"/>
          <w:sz w:val="28"/>
          <w:szCs w:val="28"/>
          <w:rtl w:val="true"/>
          <w:lang w:bidi="fa-IR"/>
        </w:rPr>
        <w:t>سخت، دفع نیروهای شر، خوشبختی، سعادت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عامه نماد سعادت،</w:t>
      </w:r>
    </w:p>
    <w:p>
      <w:pPr>
        <w:pStyle w:val="BookText"/>
        <w:rPr/>
      </w:pPr>
      <w:r>
        <w:rPr>
          <w:rFonts w:ascii="IRNazanin" w:hAnsi="IRNazanin" w:eastAsia="IRNazanin"/>
          <w:color w:val="111111"/>
          <w:sz w:val="28"/>
          <w:sz w:val="28"/>
          <w:szCs w:val="28"/>
          <w:rtl w:val="true"/>
          <w:lang w:bidi="fa-IR"/>
        </w:rPr>
        <w:t>روشنی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آینه</w:t>
      </w:r>
    </w:p>
    <w:p>
      <w:pPr>
        <w:pStyle w:val="BookText"/>
        <w:rPr/>
      </w:pPr>
      <w:r>
        <w:rPr>
          <w:rFonts w:ascii="IRNazanin" w:hAnsi="IRNazanin" w:eastAsia="IRNazanin"/>
          <w:color w:val="111111"/>
          <w:sz w:val="28"/>
          <w:sz w:val="28"/>
          <w:szCs w:val="28"/>
          <w:rtl w:val="true"/>
          <w:lang w:bidi="fa-IR"/>
        </w:rPr>
        <w:t>نماد شفافیت، صداقت و صفاست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نیروی تخیل،</w:t>
      </w:r>
    </w:p>
    <w:p>
      <w:pPr>
        <w:pStyle w:val="BookText"/>
        <w:rPr/>
      </w:pPr>
      <w:r>
        <w:rPr>
          <w:rFonts w:ascii="IRNazanin" w:hAnsi="IRNazanin" w:eastAsia="IRNazanin"/>
          <w:color w:val="111111"/>
          <w:sz w:val="28"/>
          <w:sz w:val="28"/>
          <w:szCs w:val="28"/>
          <w:rtl w:val="true"/>
          <w:lang w:bidi="fa-IR"/>
        </w:rPr>
        <w:t>مانند ماه نماد تابندگی و مانند آب نماد زلالی و پاکی و مادی زناشویی، دفع</w:t>
      </w:r>
    </w:p>
    <w:p>
      <w:pPr>
        <w:pStyle w:val="BookText"/>
        <w:rPr/>
      </w:pPr>
      <w:r>
        <w:rPr>
          <w:rFonts w:ascii="IRNazanin" w:hAnsi="IRNazanin" w:eastAsia="IRNazanin"/>
          <w:color w:val="111111"/>
          <w:sz w:val="28"/>
          <w:sz w:val="28"/>
          <w:szCs w:val="28"/>
          <w:rtl w:val="true"/>
          <w:lang w:bidi="fa-IR"/>
        </w:rPr>
        <w:t xml:space="preserve">تأثیرات شیطانی، جادو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اشعار حسینی</w:t>
      </w:r>
    </w:p>
    <w:p>
      <w:pPr>
        <w:pStyle w:val="BookText"/>
        <w:rPr/>
      </w:pPr>
      <w:r>
        <w:rPr>
          <w:rFonts w:ascii="IRNazanin" w:hAnsi="IRNazanin" w:eastAsia="IRNazanin"/>
          <w:color w:val="111111"/>
          <w:sz w:val="28"/>
          <w:sz w:val="28"/>
          <w:szCs w:val="28"/>
          <w:rtl w:val="true"/>
          <w:lang w:bidi="fa-IR"/>
        </w:rPr>
        <w:t>نماد حقیقت، پاکی و خلوص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پنجره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به عنوان منفذی</w:t>
      </w:r>
    </w:p>
    <w:p>
      <w:pPr>
        <w:pStyle w:val="BookText"/>
        <w:rPr/>
      </w:pPr>
      <w:r>
        <w:rPr>
          <w:rFonts w:ascii="IRNazanin" w:hAnsi="IRNazanin" w:eastAsia="IRNazanin"/>
          <w:color w:val="111111"/>
          <w:sz w:val="28"/>
          <w:sz w:val="28"/>
          <w:szCs w:val="28"/>
          <w:rtl w:val="true"/>
          <w:lang w:bidi="fa-IR"/>
        </w:rPr>
        <w:t>به هوا و نور نماد پذیرندگی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مربع باشد، پذیرندگی مادی و زمینی و اگر</w:t>
      </w:r>
    </w:p>
    <w:p>
      <w:pPr>
        <w:pStyle w:val="BookText"/>
        <w:rPr/>
      </w:pPr>
      <w:r>
        <w:rPr>
          <w:rFonts w:ascii="IRNazanin" w:hAnsi="IRNazanin" w:eastAsia="IRNazanin"/>
          <w:color w:val="111111"/>
          <w:sz w:val="28"/>
          <w:sz w:val="28"/>
          <w:szCs w:val="28"/>
          <w:rtl w:val="true"/>
          <w:lang w:bidi="fa-IR"/>
        </w:rPr>
        <w:t>گرد باشد، پذیرندگی طبیعت، چشمه و آگاهی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در اشعار حسینی</w:t>
      </w:r>
    </w:p>
    <w:p>
      <w:pPr>
        <w:pStyle w:val="BookText"/>
        <w:rPr/>
      </w:pPr>
      <w:r>
        <w:rPr>
          <w:rFonts w:ascii="IRNazanin" w:hAnsi="IRNazanin" w:eastAsia="IRNazanin"/>
          <w:color w:val="111111"/>
          <w:sz w:val="28"/>
          <w:sz w:val="28"/>
          <w:szCs w:val="28"/>
          <w:rtl w:val="true"/>
          <w:lang w:bidi="fa-IR"/>
        </w:rPr>
        <w:t>نماد روشنایی، نور، آگاهی و ارتباط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 ضربه می زند، می</w:t>
      </w:r>
    </w:p>
    <w:p>
      <w:pPr>
        <w:pStyle w:val="BookText"/>
        <w:rPr/>
      </w:pPr>
      <w:r>
        <w:rPr>
          <w:rFonts w:ascii="IRNazanin" w:hAnsi="IRNazanin" w:eastAsia="IRNazanin"/>
          <w:color w:val="111111"/>
          <w:sz w:val="28"/>
          <w:sz w:val="28"/>
          <w:szCs w:val="28"/>
          <w:rtl w:val="true"/>
          <w:lang w:bidi="fa-IR"/>
        </w:rPr>
        <w:t>تراشد مانند برق درخشان و صدادار چون رعد و گاه همراه با جرقه پس مانند صاعقه و</w:t>
      </w:r>
    </w:p>
    <w:p>
      <w:pPr>
        <w:pStyle w:val="BookText"/>
        <w:rPr/>
      </w:pPr>
      <w:r>
        <w:rPr>
          <w:rFonts w:ascii="IRNazanin" w:hAnsi="IRNazanin" w:eastAsia="IRNazanin"/>
          <w:color w:val="111111"/>
          <w:sz w:val="28"/>
          <w:sz w:val="28"/>
          <w:szCs w:val="28"/>
          <w:rtl w:val="true"/>
          <w:lang w:bidi="fa-IR"/>
        </w:rPr>
        <w:t>باران نماد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بامبارهای مالی صاعقه را تبری می دانند که خدای آب ها و</w:t>
      </w:r>
    </w:p>
    <w:p>
      <w:pPr>
        <w:pStyle w:val="BookText"/>
        <w:rPr/>
      </w:pPr>
      <w:r>
        <w:rPr>
          <w:rFonts w:ascii="IRNazanin" w:hAnsi="IRNazanin" w:eastAsia="IRNazanin"/>
          <w:color w:val="111111"/>
          <w:sz w:val="28"/>
          <w:sz w:val="28"/>
          <w:szCs w:val="28"/>
          <w:rtl w:val="true"/>
          <w:lang w:bidi="fa-IR"/>
        </w:rPr>
        <w:t>باروری از آسمان ها به روی زمین پرتاب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 نشینان ویتنام</w:t>
      </w:r>
    </w:p>
    <w:p>
      <w:pPr>
        <w:pStyle w:val="BookText"/>
        <w:rPr/>
      </w:pPr>
      <w:r>
        <w:rPr>
          <w:rFonts w:ascii="IRNazanin" w:hAnsi="IRNazanin" w:eastAsia="IRNazanin"/>
          <w:color w:val="111111"/>
          <w:sz w:val="28"/>
          <w:sz w:val="28"/>
          <w:szCs w:val="28"/>
          <w:rtl w:val="true"/>
          <w:lang w:bidi="fa-IR"/>
        </w:rPr>
        <w:t>جنوبی تبر سلاح تندر و نماد قدرت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نماد وصلت زمین و</w:t>
      </w:r>
    </w:p>
    <w:p>
      <w:pPr>
        <w:pStyle w:val="BookText"/>
        <w:rPr/>
      </w:pPr>
      <w:r>
        <w:rPr>
          <w:rFonts w:ascii="IRNazanin" w:hAnsi="IRNazanin" w:eastAsia="IRNazanin"/>
          <w:color w:val="111111"/>
          <w:sz w:val="28"/>
          <w:sz w:val="28"/>
          <w:szCs w:val="28"/>
          <w:rtl w:val="true"/>
          <w:lang w:bidi="fa-IR"/>
        </w:rPr>
        <w:t>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نماد خشم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نماد میانجی چون هنگام ازدواج در چین</w:t>
      </w:r>
    </w:p>
    <w:p>
      <w:pPr>
        <w:pStyle w:val="BookText"/>
        <w:rPr/>
      </w:pPr>
      <w:r>
        <w:rPr>
          <w:rFonts w:ascii="IRNazanin" w:hAnsi="IRNazanin" w:eastAsia="IRNazanin"/>
          <w:color w:val="111111"/>
          <w:sz w:val="28"/>
          <w:sz w:val="28"/>
          <w:szCs w:val="28"/>
          <w:rtl w:val="true"/>
          <w:lang w:bidi="fa-IR"/>
        </w:rPr>
        <w:t>حضور آن را لازم می دانستند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316-314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 در اشعار حسینی</w:t>
      </w:r>
    </w:p>
    <w:p>
      <w:pPr>
        <w:pStyle w:val="BookText"/>
        <w:rPr/>
      </w:pPr>
      <w:r>
        <w:rPr>
          <w:rFonts w:ascii="IRNazanin" w:hAnsi="IRNazanin" w:eastAsia="IRNazanin"/>
          <w:color w:val="111111"/>
          <w:sz w:val="28"/>
          <w:sz w:val="28"/>
          <w:szCs w:val="28"/>
          <w:rtl w:val="true"/>
          <w:lang w:bidi="fa-IR"/>
        </w:rPr>
        <w:t>تبر نماد دشمنان انقلاب،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نابودی دشمنان و از بین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چراغ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نماد راهنمایی،</w:t>
      </w:r>
    </w:p>
    <w:p>
      <w:pPr>
        <w:pStyle w:val="BookText"/>
        <w:rPr/>
      </w:pPr>
      <w:r>
        <w:rPr>
          <w:rFonts w:ascii="IRNazanin" w:hAnsi="IRNazanin" w:eastAsia="IRNazanin"/>
          <w:color w:val="111111"/>
          <w:sz w:val="28"/>
          <w:sz w:val="28"/>
          <w:szCs w:val="28"/>
          <w:rtl w:val="true"/>
          <w:lang w:bidi="fa-IR"/>
        </w:rPr>
        <w:t>روشنایی، هوش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 با دوازده فتیله نماد چرخش منطقه البروج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 ادوارد و سِرلو،</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گرایی چراغ به تابش نور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حامی نور است و نور</w:t>
      </w:r>
    </w:p>
    <w:p>
      <w:pPr>
        <w:pStyle w:val="BookText"/>
        <w:rPr/>
      </w:pPr>
      <w:r>
        <w:rPr>
          <w:rFonts w:ascii="IRNazanin" w:hAnsi="IRNazanin" w:eastAsia="IRNazanin"/>
          <w:color w:val="111111"/>
          <w:sz w:val="28"/>
          <w:sz w:val="28"/>
          <w:szCs w:val="28"/>
          <w:rtl w:val="true"/>
          <w:lang w:bidi="fa-IR"/>
        </w:rPr>
        <w:t>جلوی چراغ و از آنجا وصلت این دو پدید می آید که همانند وصلت تمرکز و فرزانگی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باطنی</w:t>
      </w:r>
    </w:p>
    <w:p>
      <w:pPr>
        <w:pStyle w:val="BookText"/>
        <w:rPr/>
      </w:pPr>
      <w:r>
        <w:rPr>
          <w:rFonts w:ascii="IRNazanin" w:hAnsi="IRNazanin" w:eastAsia="IRNazanin"/>
          <w:color w:val="111111"/>
          <w:sz w:val="28"/>
          <w:sz w:val="28"/>
          <w:szCs w:val="28"/>
          <w:rtl w:val="true"/>
          <w:lang w:bidi="fa-IR"/>
        </w:rPr>
        <w:t xml:space="preserve">اسماعیلیه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به حرکت در می آورد پس چراغ هم خداست و هم نور،</w:t>
      </w:r>
    </w:p>
    <w:p>
      <w:pPr>
        <w:pStyle w:val="BookText"/>
        <w:rPr/>
      </w:pPr>
      <w:r>
        <w:rPr>
          <w:rFonts w:ascii="IRNazanin" w:hAnsi="IRNazanin" w:eastAsia="IRNazanin"/>
          <w:color w:val="111111"/>
          <w:sz w:val="28"/>
          <w:sz w:val="28"/>
          <w:szCs w:val="28"/>
          <w:rtl w:val="true"/>
          <w:lang w:bidi="fa-IR"/>
        </w:rPr>
        <w:t>نور صفت خداوندی است که در امام متجلی می شود پس چراغ نماد راهنمایی همانند امام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در آیین بودا</w:t>
      </w:r>
    </w:p>
    <w:p>
      <w:pPr>
        <w:pStyle w:val="BookText"/>
        <w:rPr/>
      </w:pPr>
      <w:r>
        <w:rPr>
          <w:rFonts w:ascii="IRNazanin" w:hAnsi="IRNazanin" w:eastAsia="IRNazanin"/>
          <w:color w:val="111111"/>
          <w:sz w:val="28"/>
          <w:sz w:val="28"/>
          <w:szCs w:val="28"/>
          <w:rtl w:val="true"/>
          <w:lang w:bidi="fa-IR"/>
        </w:rPr>
        <w:t>نماد انتقال زندگی و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های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چراغ، گاه</w:t>
      </w:r>
    </w:p>
    <w:p>
      <w:pPr>
        <w:pStyle w:val="BookText"/>
        <w:rPr/>
      </w:pPr>
      <w:r>
        <w:rPr>
          <w:rFonts w:ascii="IRNazanin" w:hAnsi="IRNazanin" w:eastAsia="IRNazanin"/>
          <w:color w:val="111111"/>
          <w:sz w:val="28"/>
          <w:sz w:val="28"/>
          <w:szCs w:val="28"/>
          <w:rtl w:val="true"/>
          <w:lang w:bidi="fa-IR"/>
        </w:rPr>
        <w:t>نماد تقدس و زندگی شهودی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چراغ ، علامت حضور واقعی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495-492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در اشعار حسینی</w:t>
      </w:r>
    </w:p>
    <w:p>
      <w:pPr>
        <w:pStyle w:val="BookText"/>
        <w:rPr/>
      </w:pPr>
      <w:r>
        <w:rPr>
          <w:rFonts w:ascii="IRNazanin" w:hAnsi="IRNazanin" w:eastAsia="IRNazanin"/>
          <w:color w:val="111111"/>
          <w:sz w:val="28"/>
          <w:sz w:val="28"/>
          <w:szCs w:val="28"/>
          <w:rtl w:val="true"/>
          <w:lang w:bidi="fa-IR"/>
        </w:rPr>
        <w:t>نماد حقیقت، هدایت و روشنگری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خنجر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p>
    <w:p>
      <w:pPr>
        <w:pStyle w:val="BookText"/>
        <w:rPr/>
      </w:pP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در اصل متشکل</w:t>
      </w:r>
    </w:p>
    <w:p>
      <w:pPr>
        <w:pStyle w:val="BookText"/>
        <w:rPr/>
      </w:pPr>
      <w:r>
        <w:rPr>
          <w:rFonts w:ascii="IRNazanin" w:hAnsi="IRNazanin" w:eastAsia="IRNazanin"/>
          <w:color w:val="111111"/>
          <w:sz w:val="28"/>
          <w:sz w:val="28"/>
          <w:szCs w:val="28"/>
          <w:rtl w:val="true"/>
          <w:lang w:bidi="fa-IR"/>
        </w:rPr>
        <w:t>از یک تیغه و یک قبضه است بنابر این نماد اتحاد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سکاها</w:t>
      </w:r>
    </w:p>
    <w:p>
      <w:pPr>
        <w:pStyle w:val="BookText"/>
        <w:rPr/>
      </w:pPr>
      <w:r>
        <w:rPr>
          <w:rFonts w:ascii="IRNazanin" w:hAnsi="IRNazanin" w:eastAsia="IRNazanin"/>
          <w:color w:val="111111"/>
          <w:sz w:val="28"/>
          <w:sz w:val="28"/>
          <w:szCs w:val="28"/>
          <w:rtl w:val="true"/>
          <w:lang w:bidi="fa-IR"/>
        </w:rPr>
        <w:t>نماد خدای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اسکاتلند و روم نماد از بین برنده روح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اسقف های شرقی، یک نماد مذهبی و معنای نمادین اصلی آن زخم، قدرت زخمی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معنای آزادی و نیرومندی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اشنایدر معتقد است که در دوران فرسنگی</w:t>
      </w:r>
    </w:p>
    <w:p>
      <w:pPr>
        <w:pStyle w:val="BookText"/>
        <w:rPr/>
      </w:pPr>
      <w:r>
        <w:rPr>
          <w:rFonts w:ascii="IRNazanin" w:hAnsi="IRNazanin" w:eastAsia="IRNazanin"/>
          <w:color w:val="111111"/>
          <w:sz w:val="28"/>
          <w:sz w:val="28"/>
          <w:szCs w:val="28"/>
          <w:rtl w:val="true"/>
          <w:lang w:bidi="fa-IR"/>
        </w:rPr>
        <w:t>نمادی زنانه و نماد استمرار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اشنایدر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نمادی از اندام جسمانی و اراده روحی، روح و کلام خداوند نیز هست که معانی</w:t>
      </w:r>
    </w:p>
    <w:p>
      <w:pPr>
        <w:pStyle w:val="BookText"/>
        <w:rPr/>
      </w:pPr>
      <w:r>
        <w:rPr>
          <w:rFonts w:ascii="IRNazanin" w:hAnsi="IRNazanin" w:eastAsia="IRNazanin"/>
          <w:color w:val="111111"/>
          <w:sz w:val="28"/>
          <w:sz w:val="28"/>
          <w:szCs w:val="28"/>
          <w:rtl w:val="true"/>
          <w:lang w:bidi="fa-IR"/>
        </w:rPr>
        <w:t>نمادین متضاد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همراه با آتش،</w:t>
      </w:r>
    </w:p>
    <w:p>
      <w:pPr>
        <w:pStyle w:val="BookText"/>
        <w:rPr/>
      </w:pPr>
      <w:r>
        <w:rPr>
          <w:rFonts w:ascii="IRNazanin" w:hAnsi="IRNazanin" w:eastAsia="IRNazanin"/>
          <w:color w:val="111111"/>
          <w:sz w:val="28"/>
          <w:sz w:val="28"/>
          <w:szCs w:val="28"/>
          <w:rtl w:val="true"/>
          <w:lang w:bidi="fa-IR"/>
        </w:rPr>
        <w:t>نمادی از پالایش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کیمیاگری، شمشیر نمادی برای خالص کردن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با توجه به نابودی جسم، نمادی برای تکامل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آتشین نمادی است</w:t>
      </w:r>
    </w:p>
    <w:p>
      <w:pPr>
        <w:pStyle w:val="BookText"/>
        <w:rPr/>
      </w:pPr>
      <w:r>
        <w:rPr>
          <w:rFonts w:ascii="IRNazanin" w:hAnsi="IRNazanin" w:eastAsia="IRNazanin"/>
          <w:color w:val="111111"/>
          <w:sz w:val="28"/>
          <w:sz w:val="28"/>
          <w:szCs w:val="28"/>
          <w:rtl w:val="true"/>
          <w:lang w:bidi="fa-IR"/>
        </w:rPr>
        <w:t>از ترکیبی ضد و نقیض مانند آتش فشان و نمادی است از اسلحه ای که بهشت را از زمین</w:t>
      </w:r>
    </w:p>
    <w:p>
      <w:pPr>
        <w:pStyle w:val="BookText"/>
        <w:rPr/>
      </w:pPr>
      <w:r>
        <w:rPr>
          <w:rFonts w:ascii="IRNazanin" w:hAnsi="IRNazanin" w:eastAsia="IRNazanin"/>
          <w:color w:val="111111"/>
          <w:sz w:val="28"/>
          <w:sz w:val="28"/>
          <w:szCs w:val="28"/>
          <w:rtl w:val="true"/>
          <w:lang w:bidi="fa-IR"/>
        </w:rPr>
        <w:t>جدا می سازد،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از غم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 و سرلو،</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نماد قدرت،</w:t>
      </w:r>
    </w:p>
    <w:p>
      <w:pPr>
        <w:pStyle w:val="BookText"/>
        <w:rPr/>
      </w:pPr>
      <w:r>
        <w:rPr>
          <w:rFonts w:ascii="IRNazanin" w:hAnsi="IRNazanin" w:eastAsia="IRNazanin"/>
          <w:color w:val="111111"/>
          <w:sz w:val="28"/>
          <w:sz w:val="28"/>
          <w:szCs w:val="28"/>
          <w:rtl w:val="true"/>
          <w:lang w:bidi="fa-IR"/>
        </w:rPr>
        <w:t>شجاعت، عدالت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شکل های عالی تر</w:t>
      </w:r>
    </w:p>
    <w:p>
      <w:pPr>
        <w:pStyle w:val="BookText"/>
        <w:rPr/>
      </w:pPr>
      <w:r>
        <w:rPr>
          <w:rFonts w:ascii="IRNazanin" w:hAnsi="IRNazanin" w:eastAsia="IRNazanin"/>
          <w:color w:val="111111"/>
          <w:sz w:val="28"/>
          <w:sz w:val="28"/>
          <w:szCs w:val="28"/>
          <w:rtl w:val="true"/>
          <w:lang w:bidi="fa-IR"/>
        </w:rPr>
        <w:t>سلحشوری و نمادی است که روح را از زمین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مشتعل، بشر را از بهشت</w:t>
      </w:r>
    </w:p>
    <w:p>
      <w:pPr>
        <w:pStyle w:val="BookText"/>
        <w:rPr/>
      </w:pPr>
      <w:r>
        <w:rPr>
          <w:rFonts w:ascii="IRNazanin" w:hAnsi="IRNazanin" w:eastAsia="IRNazanin"/>
          <w:color w:val="111111"/>
          <w:sz w:val="28"/>
          <w:sz w:val="28"/>
          <w:szCs w:val="28"/>
          <w:rtl w:val="true"/>
          <w:lang w:bidi="fa-IR"/>
        </w:rPr>
        <w:t>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نماد جنگ مقدس مؤمنان بر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واژه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در اشعار حسینی</w:t>
      </w:r>
    </w:p>
    <w:p>
      <w:pPr>
        <w:pStyle w:val="BookText"/>
        <w:rPr/>
      </w:pPr>
      <w:r>
        <w:rPr>
          <w:rFonts w:ascii="IRNazanin" w:hAnsi="IRNazanin" w:eastAsia="IRNazanin"/>
          <w:color w:val="111111"/>
          <w:sz w:val="28"/>
          <w:sz w:val="28"/>
          <w:szCs w:val="28"/>
          <w:rtl w:val="true"/>
          <w:lang w:bidi="fa-IR"/>
        </w:rPr>
        <w:t>نماد اعتراض، عدم سرسپردگی در مقابل دشمن، قدرت، توانایی، شجاعت، نابودی، مرگ،</w:t>
      </w:r>
    </w:p>
    <w:p>
      <w:pPr>
        <w:pStyle w:val="BookText"/>
        <w:rPr/>
      </w:pPr>
      <w:r>
        <w:rPr>
          <w:rFonts w:ascii="IRNazanin" w:hAnsi="IRNazanin" w:eastAsia="IRNazanin"/>
          <w:color w:val="111111"/>
          <w:sz w:val="28"/>
          <w:sz w:val="28"/>
          <w:szCs w:val="28"/>
          <w:rtl w:val="true"/>
          <w:lang w:bidi="fa-IR"/>
        </w:rPr>
        <w:t>لبیک به حق و حقیقت، مبارزه، قدرت از بین بردن دشمنان و نیروهای شر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آسایش در انسان</w:t>
      </w:r>
    </w:p>
    <w:p>
      <w:pPr>
        <w:pStyle w:val="BookText"/>
        <w:rPr/>
      </w:pPr>
      <w:r>
        <w:rPr>
          <w:rFonts w:ascii="IRNazanin" w:hAnsi="IRNazanin" w:eastAsia="IRNazanin"/>
          <w:color w:val="111111"/>
          <w:sz w:val="28"/>
          <w:sz w:val="28"/>
          <w:szCs w:val="28"/>
          <w:rtl w:val="true"/>
          <w:lang w:bidi="fa-IR"/>
        </w:rPr>
        <w:t>و حیوان که توأم با آرامش و از کار افتادن حواس ظاهری می باشد، به گونه ای که</w:t>
      </w:r>
    </w:p>
    <w:p>
      <w:pPr>
        <w:pStyle w:val="BookText"/>
        <w:rPr/>
      </w:pPr>
      <w:r>
        <w:rPr>
          <w:rFonts w:ascii="IRNazanin" w:hAnsi="IRNazanin" w:eastAsia="IRNazanin"/>
          <w:color w:val="111111"/>
          <w:sz w:val="28"/>
          <w:sz w:val="28"/>
          <w:szCs w:val="28"/>
          <w:rtl w:val="true"/>
          <w:lang w:bidi="fa-IR"/>
        </w:rPr>
        <w:t>هوشیاری از دست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در اشعار حسینی</w:t>
      </w:r>
    </w:p>
    <w:p>
      <w:pPr>
        <w:pStyle w:val="BookText"/>
        <w:rPr/>
      </w:pPr>
      <w:r>
        <w:rPr>
          <w:rFonts w:ascii="IRNazanin" w:hAnsi="IRNazanin" w:eastAsia="IRNazanin"/>
          <w:color w:val="111111"/>
          <w:sz w:val="28"/>
          <w:sz w:val="28"/>
          <w:szCs w:val="28"/>
          <w:rtl w:val="true"/>
          <w:lang w:bidi="fa-IR"/>
        </w:rPr>
        <w:t>نماد غفلت و ناآگاهی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نماد تمام ارزش</w:t>
      </w:r>
    </w:p>
    <w:p>
      <w:pPr>
        <w:pStyle w:val="BookText"/>
        <w:rPr/>
      </w:pPr>
      <w:r>
        <w:rPr>
          <w:rFonts w:ascii="IRNazanin" w:hAnsi="IRNazanin" w:eastAsia="IRNazanin"/>
          <w:color w:val="111111"/>
          <w:sz w:val="28"/>
          <w:sz w:val="28"/>
          <w:szCs w:val="28"/>
          <w:rtl w:val="true"/>
          <w:lang w:bidi="fa-IR"/>
        </w:rPr>
        <w:t>های وابسته به آتش، گرما و زندگی که با خورشید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نمادگرایی کلی</w:t>
      </w:r>
    </w:p>
    <w:p>
      <w:pPr>
        <w:pStyle w:val="BookText"/>
        <w:rPr/>
      </w:pPr>
      <w:r>
        <w:rPr>
          <w:rFonts w:ascii="IRNazanin" w:hAnsi="IRNazanin" w:eastAsia="IRNazanin"/>
          <w:color w:val="111111"/>
          <w:sz w:val="28"/>
          <w:sz w:val="28"/>
          <w:szCs w:val="28"/>
          <w:rtl w:val="true"/>
          <w:lang w:bidi="fa-IR"/>
        </w:rPr>
        <w:t>سرخ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 حیات، و هستی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شدن</w:t>
      </w:r>
    </w:p>
    <w:p>
      <w:pPr>
        <w:pStyle w:val="BookText"/>
        <w:rPr/>
      </w:pPr>
      <w:r>
        <w:rPr>
          <w:rFonts w:ascii="IRNazanin" w:hAnsi="IRNazanin" w:eastAsia="IRNazanin"/>
          <w:color w:val="111111"/>
          <w:sz w:val="28"/>
          <w:sz w:val="28"/>
          <w:szCs w:val="28"/>
          <w:rtl w:val="true"/>
          <w:lang w:bidi="fa-IR"/>
        </w:rPr>
        <w:t>خون باعث حاصلخیزی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 باروری و رویش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نماد مرگ، جنگ و</w:t>
      </w:r>
    </w:p>
    <w:p>
      <w:pPr>
        <w:pStyle w:val="BookText"/>
        <w:rPr/>
      </w:pPr>
      <w:r>
        <w:rPr>
          <w:rFonts w:ascii="IRNazanin" w:hAnsi="IRNazanin" w:eastAsia="IRNazanin"/>
          <w:color w:val="111111"/>
          <w:sz w:val="28"/>
          <w:sz w:val="28"/>
          <w:szCs w:val="28"/>
          <w:rtl w:val="true"/>
          <w:lang w:bidi="fa-IR"/>
        </w:rPr>
        <w:t>از بین بردن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اشعار حسینی</w:t>
      </w:r>
    </w:p>
    <w:p>
      <w:pPr>
        <w:pStyle w:val="BookText"/>
        <w:rPr/>
      </w:pPr>
      <w:r>
        <w:rPr>
          <w:rFonts w:ascii="IRNazanin" w:hAnsi="IRNazanin" w:eastAsia="IRNazanin"/>
          <w:color w:val="111111"/>
          <w:sz w:val="28"/>
          <w:sz w:val="28"/>
          <w:szCs w:val="28"/>
          <w:rtl w:val="true"/>
          <w:lang w:bidi="fa-IR"/>
        </w:rPr>
        <w:t>نماد شهادت، جانبازی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چوب بلندی که ته</w:t>
      </w:r>
    </w:p>
    <w:p>
      <w:pPr>
        <w:pStyle w:val="BookText"/>
        <w:rPr/>
      </w:pPr>
      <w:r>
        <w:rPr>
          <w:rFonts w:ascii="IRNazanin" w:hAnsi="IRNazanin" w:eastAsia="IRNazanin"/>
          <w:color w:val="111111"/>
          <w:sz w:val="28"/>
          <w:sz w:val="28"/>
          <w:szCs w:val="28"/>
          <w:rtl w:val="true"/>
          <w:lang w:bidi="fa-IR"/>
        </w:rPr>
        <w:t>آن را به زمین وصل کنند و بر سر آن حلقه و ریسمان آویخته و محکومین به اعدام را</w:t>
      </w:r>
    </w:p>
    <w:p>
      <w:pPr>
        <w:pStyle w:val="BookText"/>
        <w:rPr/>
      </w:pPr>
      <w:r>
        <w:rPr>
          <w:rFonts w:ascii="IRNazanin" w:hAnsi="IRNazanin" w:eastAsia="IRNazanin"/>
          <w:color w:val="111111"/>
          <w:sz w:val="28"/>
          <w:sz w:val="28"/>
          <w:szCs w:val="28"/>
          <w:rtl w:val="true"/>
          <w:lang w:bidi="fa-IR"/>
        </w:rPr>
        <w:t>به آن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 این توصیف نماد مرگ، نابودی، عدالت، مجازات، حاکم و داور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در اشعار حسینی</w:t>
      </w:r>
    </w:p>
    <w:p>
      <w:pPr>
        <w:pStyle w:val="BookText"/>
        <w:rPr/>
      </w:pPr>
      <w:r>
        <w:rPr>
          <w:rFonts w:ascii="IRNazanin" w:hAnsi="IRNazanin" w:eastAsia="IRNazanin"/>
          <w:color w:val="111111"/>
          <w:sz w:val="28"/>
          <w:sz w:val="28"/>
          <w:szCs w:val="28"/>
          <w:rtl w:val="true"/>
          <w:lang w:bidi="fa-IR"/>
        </w:rPr>
        <w:t>نماد نابودی، مبارزه و مرگ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زنجیر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 دارای نمادی دو</w:t>
      </w:r>
    </w:p>
    <w:p>
      <w:pPr>
        <w:pStyle w:val="BookText"/>
        <w:rPr/>
      </w:pP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نماد عصای عطارد، در معنای جویبارهای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کل هستی و دوم؛</w:t>
      </w:r>
    </w:p>
    <w:p>
      <w:pPr>
        <w:pStyle w:val="BookText"/>
        <w:rPr/>
      </w:pPr>
      <w:r>
        <w:rPr>
          <w:rFonts w:ascii="IRNazanin" w:hAnsi="IRNazanin" w:eastAsia="IRNazanin"/>
          <w:color w:val="111111"/>
          <w:sz w:val="28"/>
          <w:sz w:val="28"/>
          <w:szCs w:val="28"/>
          <w:rtl w:val="true"/>
          <w:lang w:bidi="fa-IR"/>
        </w:rPr>
        <w:t>نماد عام زنجیر یعنی قید و بند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کیهانی، نماد</w:t>
      </w:r>
    </w:p>
    <w:p>
      <w:pPr>
        <w:pStyle w:val="BookText"/>
        <w:rPr/>
      </w:pPr>
      <w:r>
        <w:rPr>
          <w:rFonts w:ascii="IRNazanin" w:hAnsi="IRNazanin" w:eastAsia="IRNazanin"/>
          <w:color w:val="111111"/>
          <w:sz w:val="28"/>
          <w:sz w:val="28"/>
          <w:szCs w:val="28"/>
          <w:rtl w:val="true"/>
          <w:lang w:bidi="fa-IR"/>
        </w:rPr>
        <w:t>ازدواج زمین و آسمان است همانند نمادهای دیگری چون فریاد ناشی از درد و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موجودات زمینی، نماد پیوند زناشویی، تکامل اجتماعی یا روانی، در مورد معنوی،</w:t>
      </w:r>
    </w:p>
    <w:p>
      <w:pPr>
        <w:pStyle w:val="BookText"/>
        <w:rPr/>
      </w:pPr>
      <w:r>
        <w:rPr>
          <w:rFonts w:ascii="IRNazanin" w:hAnsi="IRNazanin" w:eastAsia="IRNazanin"/>
          <w:color w:val="111111"/>
          <w:sz w:val="28"/>
          <w:sz w:val="28"/>
          <w:szCs w:val="28"/>
          <w:rtl w:val="true"/>
          <w:lang w:bidi="fa-IR"/>
        </w:rPr>
        <w:t>زنجیر، نماد دوستی، اسارت برای دوستی و نیاز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 و سرلو،</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پیوند میان زمین</w:t>
      </w:r>
    </w:p>
    <w:p>
      <w:pPr>
        <w:pStyle w:val="BookText"/>
        <w:rPr/>
      </w:pPr>
      <w:r>
        <w:rPr>
          <w:rFonts w:ascii="IRNazanin" w:hAnsi="IRNazanin" w:eastAsia="IRNazanin"/>
          <w:color w:val="111111"/>
          <w:sz w:val="28"/>
          <w:sz w:val="28"/>
          <w:szCs w:val="28"/>
          <w:rtl w:val="true"/>
          <w:lang w:bidi="fa-IR"/>
        </w:rPr>
        <w:t>و آسمان است و پیوند میان دو نهایت یا دو موجود نماد اجرای عدالت، درخشش و</w:t>
      </w:r>
    </w:p>
    <w:p>
      <w:pPr>
        <w:pStyle w:val="BookText"/>
        <w:rPr/>
      </w:pPr>
      <w:r>
        <w:rPr>
          <w:rFonts w:ascii="IRNazanin" w:hAnsi="IRNazanin" w:eastAsia="IRNazanin"/>
          <w:color w:val="111111"/>
          <w:sz w:val="28"/>
          <w:sz w:val="28"/>
          <w:szCs w:val="28"/>
          <w:rtl w:val="true"/>
          <w:lang w:bidi="fa-IR"/>
        </w:rPr>
        <w:t>پایداری در استدلال،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اتصال، هماهنگی، وحدت ازدواج، خانواده، شهر، ملت،</w:t>
      </w:r>
    </w:p>
    <w:p>
      <w:pPr>
        <w:pStyle w:val="BookText"/>
        <w:rPr/>
      </w:pPr>
      <w:r>
        <w:rPr>
          <w:rFonts w:ascii="IRNazanin" w:hAnsi="IRNazanin" w:eastAsia="IRNazanin"/>
          <w:color w:val="111111"/>
          <w:sz w:val="28"/>
          <w:sz w:val="28"/>
          <w:szCs w:val="28"/>
          <w:rtl w:val="true"/>
          <w:lang w:bidi="fa-IR"/>
        </w:rPr>
        <w:t>تمامی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کارهای اشتراکی، مقاومت و همدلی، در مفهوم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نماد</w:t>
      </w:r>
    </w:p>
    <w:p>
      <w:pPr>
        <w:pStyle w:val="BookText"/>
        <w:rPr/>
      </w:pPr>
      <w:r>
        <w:rPr>
          <w:rFonts w:ascii="IRNazanin" w:hAnsi="IRNazanin" w:eastAsia="IRNazanin"/>
          <w:color w:val="111111"/>
          <w:sz w:val="28"/>
          <w:sz w:val="28"/>
          <w:szCs w:val="28"/>
          <w:rtl w:val="true"/>
          <w:lang w:bidi="fa-IR"/>
        </w:rPr>
        <w:t>لزوم انطباق با زندگی جمعی و استعداد همرنگی با گروه، مرحله ای از پیشرفت و یک</w:t>
      </w:r>
    </w:p>
    <w:p>
      <w:pPr>
        <w:pStyle w:val="BookText"/>
        <w:rPr/>
      </w:pPr>
      <w:r>
        <w:rPr>
          <w:rFonts w:ascii="IRNazanin" w:hAnsi="IRNazanin" w:eastAsia="IRNazanin"/>
          <w:color w:val="111111"/>
          <w:sz w:val="28"/>
          <w:sz w:val="28"/>
          <w:szCs w:val="28"/>
          <w:rtl w:val="true"/>
          <w:lang w:bidi="fa-IR"/>
        </w:rPr>
        <w:t>اتصال درونی و خودجوش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 در اشعار حسینی</w:t>
      </w:r>
    </w:p>
    <w:p>
      <w:pPr>
        <w:pStyle w:val="BookText"/>
        <w:rPr/>
      </w:pPr>
      <w:r>
        <w:rPr>
          <w:rFonts w:ascii="IRNazanin" w:hAnsi="IRNazanin" w:eastAsia="IRNazanin"/>
          <w:color w:val="111111"/>
          <w:sz w:val="28"/>
          <w:sz w:val="28"/>
          <w:szCs w:val="28"/>
          <w:rtl w:val="true"/>
          <w:lang w:bidi="fa-IR"/>
        </w:rPr>
        <w:t>نماد اسارت، بردگی و محدودیت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سفره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به معنی توشه،</w:t>
      </w:r>
    </w:p>
    <w:p>
      <w:pPr>
        <w:pStyle w:val="BookText"/>
        <w:rPr/>
      </w:pPr>
      <w:r>
        <w:rPr>
          <w:rFonts w:ascii="IRNazanin" w:hAnsi="IRNazanin" w:eastAsia="IRNazanin"/>
          <w:color w:val="111111"/>
          <w:sz w:val="28"/>
          <w:sz w:val="28"/>
          <w:szCs w:val="28"/>
          <w:rtl w:val="true"/>
          <w:lang w:bidi="fa-IR"/>
        </w:rPr>
        <w:t>طعام، توشه دان مسافر، پارچه ای که روی میز می گسترانند و خوردنی ها را در آن می</w:t>
      </w:r>
    </w:p>
    <w:p>
      <w:pPr>
        <w:pStyle w:val="BookText"/>
        <w:rPr/>
      </w:pPr>
      <w:r>
        <w:rPr>
          <w:rFonts w:ascii="IRNazanin" w:hAnsi="IRNazanin" w:eastAsia="IRNazanin"/>
          <w:color w:val="111111"/>
          <w:sz w:val="28"/>
          <w:sz w:val="28"/>
          <w:szCs w:val="28"/>
          <w:rtl w:val="true"/>
          <w:lang w:bidi="fa-IR"/>
        </w:rPr>
        <w:t>چینند، خوان در ادبیات فارسی نماد برکت، نعمت، لطف، روزی و عنایت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در اشعار حسینی</w:t>
      </w:r>
    </w:p>
    <w:p>
      <w:pPr>
        <w:pStyle w:val="BookText"/>
        <w:rPr/>
      </w:pPr>
      <w:r>
        <w:rPr>
          <w:rFonts w:ascii="IRNazanin" w:hAnsi="IRNazanin" w:eastAsia="IRNazanin"/>
          <w:color w:val="111111"/>
          <w:sz w:val="28"/>
          <w:sz w:val="28"/>
          <w:szCs w:val="28"/>
          <w:rtl w:val="true"/>
          <w:lang w:bidi="fa-IR"/>
        </w:rPr>
        <w:t>نماد قلب لبریز از صمیمیت ، صفا، معنویت و عشق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سفره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به معنی توشه،</w:t>
      </w:r>
    </w:p>
    <w:p>
      <w:pPr>
        <w:pStyle w:val="BookText"/>
        <w:rPr/>
      </w:pPr>
      <w:r>
        <w:rPr>
          <w:rFonts w:ascii="IRNazanin" w:hAnsi="IRNazanin" w:eastAsia="IRNazanin"/>
          <w:color w:val="111111"/>
          <w:sz w:val="28"/>
          <w:sz w:val="28"/>
          <w:szCs w:val="28"/>
          <w:rtl w:val="true"/>
          <w:lang w:bidi="fa-IR"/>
        </w:rPr>
        <w:t>طعام، توشه دان مسافر، پارچه ای که روی میز می گسترانند و خوردنی ها را در آن می</w:t>
      </w:r>
    </w:p>
    <w:p>
      <w:pPr>
        <w:pStyle w:val="BookText"/>
        <w:rPr/>
      </w:pPr>
      <w:r>
        <w:rPr>
          <w:rFonts w:ascii="IRNazanin" w:hAnsi="IRNazanin" w:eastAsia="IRNazanin"/>
          <w:color w:val="111111"/>
          <w:sz w:val="28"/>
          <w:sz w:val="28"/>
          <w:szCs w:val="28"/>
          <w:rtl w:val="true"/>
          <w:lang w:bidi="fa-IR"/>
        </w:rPr>
        <w:t>چینند، خوان در ادبیات فارسی نماد برکت، نعمت، لطف، روزی و عنایت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در اشعار حسینی</w:t>
      </w:r>
    </w:p>
    <w:p>
      <w:pPr>
        <w:pStyle w:val="BookText"/>
        <w:rPr/>
      </w:pPr>
      <w:r>
        <w:rPr>
          <w:rFonts w:ascii="IRNazanin" w:hAnsi="IRNazanin" w:eastAsia="IRNazanin"/>
          <w:color w:val="111111"/>
          <w:sz w:val="28"/>
          <w:sz w:val="28"/>
          <w:szCs w:val="28"/>
          <w:rtl w:val="true"/>
          <w:lang w:bidi="fa-IR"/>
        </w:rPr>
        <w:t>نماد قلب لبریز از صمیمیت ، صفا، معنویت و عشق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قفس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مشبک،</w:t>
      </w:r>
    </w:p>
    <w:p>
      <w:pPr>
        <w:pStyle w:val="BookText"/>
        <w:rPr/>
      </w:pPr>
      <w:r>
        <w:rPr>
          <w:rFonts w:ascii="IRNazanin" w:hAnsi="IRNazanin" w:eastAsia="IRNazanin"/>
          <w:color w:val="111111"/>
          <w:sz w:val="28"/>
          <w:sz w:val="28"/>
          <w:szCs w:val="28"/>
          <w:rtl w:val="true"/>
          <w:lang w:bidi="fa-IR"/>
        </w:rPr>
        <w:t>جایگاه چوبی یا فلزی که برای پرندگان یا حیوانات درنده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w:t>
      </w:r>
    </w:p>
    <w:p>
      <w:pPr>
        <w:pStyle w:val="BookText"/>
        <w:rPr/>
      </w:pPr>
      <w:r>
        <w:rPr>
          <w:rFonts w:ascii="IRNazanin" w:hAnsi="IRNazanin" w:eastAsia="IRNazanin"/>
          <w:color w:val="111111"/>
          <w:sz w:val="28"/>
          <w:sz w:val="28"/>
          <w:szCs w:val="28"/>
          <w:rtl w:val="true"/>
          <w:lang w:bidi="fa-IR"/>
        </w:rPr>
        <w:t>نماد اسارت ، فضای خفقان آور و در مقابل روح نماد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 در اشعار حسینی</w:t>
      </w:r>
    </w:p>
    <w:p>
      <w:pPr>
        <w:pStyle w:val="BookText"/>
        <w:rPr/>
      </w:pPr>
      <w:r>
        <w:rPr>
          <w:rFonts w:ascii="IRNazanin" w:hAnsi="IRNazanin" w:eastAsia="IRNazanin"/>
          <w:color w:val="111111"/>
          <w:sz w:val="28"/>
          <w:sz w:val="28"/>
          <w:szCs w:val="28"/>
          <w:rtl w:val="true"/>
          <w:lang w:bidi="fa-IR"/>
        </w:rPr>
        <w:t>نیز نماد اسارت ، بندگی و بردگی در مقابل بال که نماد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442" w:name="pg5788_51101"/>
    </w:p>
    <w:p>
      <w:pPr>
        <w:pStyle w:val="Heading4"/>
        <w:numPr>
          <w:ilvl w:val="3"/>
          <w:numId w:val="1"/>
        </w:numPr>
        <w:rPr/>
      </w:pPr>
      <w:bookmarkStart w:id="443" w:name="__RefHeading___Toc4332765_581953129"/>
      <w:bookmarkStart w:id="444" w:name="_Toc169"/>
      <w:bookmarkEnd w:id="442"/>
      <w:bookmarkEnd w:id="443"/>
      <w:r>
        <w:rPr/>
        <w:t>1-7</w:t>
      </w:r>
      <w:r>
        <w:rPr>
          <w:rtl w:val="true"/>
        </w:rPr>
        <w:t xml:space="preserve">. </w:t>
      </w:r>
      <w:r>
        <w:rPr>
          <w:rtl w:val="true"/>
        </w:rPr>
        <w:t>نمادهای مقاومت در اشعار جبرا ابراهیم جبرا</w:t>
      </w:r>
      <w:bookmarkEnd w:id="444"/>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عنصر</w:t>
      </w:r>
    </w:p>
    <w:p>
      <w:pPr>
        <w:pStyle w:val="BookText"/>
        <w:rPr/>
      </w:pPr>
      <w:r>
        <w:rPr>
          <w:rFonts w:ascii="IRNazanin" w:hAnsi="IRNazanin" w:eastAsia="IRNazanin"/>
          <w:color w:val="111111"/>
          <w:sz w:val="28"/>
          <w:sz w:val="28"/>
          <w:szCs w:val="28"/>
          <w:rtl w:val="true"/>
          <w:lang w:bidi="fa-IR"/>
        </w:rPr>
        <w:t>تشکیل دهنده</w:t>
      </w:r>
    </w:p>
    <w:p>
      <w:pPr>
        <w:pStyle w:val="BookText"/>
        <w:rPr/>
      </w:pPr>
      <w:r>
        <w:rPr>
          <w:rFonts w:ascii="IRNazanin" w:hAnsi="IRNazanin" w:eastAsia="IRNazanin"/>
          <w:color w:val="111111"/>
          <w:sz w:val="28"/>
          <w:sz w:val="28"/>
          <w:szCs w:val="28"/>
          <w:rtl w:val="true"/>
          <w:lang w:bidi="fa-IR"/>
        </w:rPr>
        <w:t>معنای</w:t>
      </w:r>
    </w:p>
    <w:p>
      <w:pPr>
        <w:pStyle w:val="BookText"/>
        <w:rPr/>
      </w:pPr>
      <w:r>
        <w:rPr>
          <w:rFonts w:ascii="IRNazanin" w:hAnsi="IRNazanin" w:eastAsia="IRNazanin"/>
          <w:color w:val="111111"/>
          <w:sz w:val="28"/>
          <w:sz w:val="28"/>
          <w:szCs w:val="28"/>
          <w:rtl w:val="true"/>
          <w:lang w:bidi="fa-IR"/>
        </w:rPr>
        <w:t>نمادین</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پدیده</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یک نماد جهانی است، با این توصیف نماد خالق جهان، باروری، عالم به غیب، صاحب خرد</w:t>
      </w:r>
    </w:p>
    <w:p>
      <w:pPr>
        <w:pStyle w:val="BookText"/>
        <w:rPr/>
      </w:pPr>
      <w:r>
        <w:rPr>
          <w:rFonts w:ascii="IRNazanin" w:hAnsi="IRNazanin" w:eastAsia="IRNazanin"/>
          <w:color w:val="111111"/>
          <w:sz w:val="28"/>
          <w:sz w:val="28"/>
          <w:szCs w:val="28"/>
          <w:rtl w:val="true"/>
          <w:lang w:bidi="fa-IR"/>
        </w:rPr>
        <w:t>بی پایان، تنظیم کننده قوانین مذهبی، ماوراء، قدرت برتر بقا، قداست، غیرقابل</w:t>
      </w:r>
    </w:p>
    <w:p>
      <w:pPr>
        <w:pStyle w:val="BookText"/>
        <w:rPr/>
      </w:pPr>
      <w:r>
        <w:rPr>
          <w:rFonts w:ascii="IRNazanin" w:hAnsi="IRNazanin" w:eastAsia="IRNazanin"/>
          <w:color w:val="111111"/>
          <w:sz w:val="28"/>
          <w:sz w:val="28"/>
          <w:szCs w:val="28"/>
          <w:rtl w:val="true"/>
          <w:lang w:bidi="fa-IR"/>
        </w:rPr>
        <w:t>دسترسی، بی نهایت بودن، خلقت معنوی، زوال ناپذیر، انقلاب، پدر شاهان و صاحبان</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چین امپراطور پسر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کیهان، ماورای الهی، خاستگاه</w:t>
      </w:r>
    </w:p>
    <w:p>
      <w:pPr>
        <w:pStyle w:val="BookText"/>
        <w:rPr/>
      </w:pPr>
      <w:r>
        <w:rPr>
          <w:rFonts w:ascii="IRNazanin" w:hAnsi="IRNazanin" w:eastAsia="IRNazanin"/>
          <w:color w:val="111111"/>
          <w:sz w:val="28"/>
          <w:sz w:val="28"/>
          <w:szCs w:val="28"/>
          <w:rtl w:val="true"/>
          <w:lang w:bidi="fa-IR"/>
        </w:rPr>
        <w:t>نور، پاسدار رازهای تقدیر، عظمت نفوذناپذیر، اقامتگاه خدایان، قدرت خداوندی ،</w:t>
      </w:r>
    </w:p>
    <w:p>
      <w:pPr>
        <w:pStyle w:val="BookText"/>
        <w:rPr/>
      </w:pPr>
      <w:r>
        <w:rPr>
          <w:rFonts w:ascii="IRNazanin" w:hAnsi="IRNazanin" w:eastAsia="IRNazanin"/>
          <w:color w:val="111111"/>
          <w:sz w:val="28"/>
          <w:sz w:val="28"/>
          <w:szCs w:val="28"/>
          <w:rtl w:val="true"/>
          <w:lang w:bidi="fa-IR"/>
        </w:rPr>
        <w:t>سلسله مراتب مراحل معنوی، نیروی مولد، جانشین خداوند در مکاشفات، تجدید جهان،</w:t>
      </w:r>
    </w:p>
    <w:p>
      <w:pPr>
        <w:pStyle w:val="BookText"/>
        <w:rPr/>
      </w:pPr>
      <w:r>
        <w:rPr>
          <w:rFonts w:ascii="IRNazanin" w:hAnsi="IRNazanin" w:eastAsia="IRNazanin"/>
          <w:color w:val="111111"/>
          <w:sz w:val="28"/>
          <w:sz w:val="28"/>
          <w:szCs w:val="28"/>
          <w:rtl w:val="true"/>
          <w:lang w:bidi="fa-IR"/>
        </w:rPr>
        <w:t>معماری مقدس، قلمرو ستارگان غول های اسکلت وار، چهارصد پاسدار آسمان، ارواح</w:t>
      </w:r>
    </w:p>
    <w:p>
      <w:pPr>
        <w:pStyle w:val="BookText"/>
        <w:rPr/>
      </w:pPr>
      <w:r>
        <w:rPr>
          <w:rFonts w:ascii="IRNazanin" w:hAnsi="IRNazanin" w:eastAsia="IRNazanin"/>
          <w:color w:val="111111"/>
          <w:sz w:val="28"/>
          <w:sz w:val="28"/>
          <w:szCs w:val="28"/>
          <w:rtl w:val="true"/>
          <w:lang w:bidi="fa-IR"/>
        </w:rPr>
        <w:t>برگزیدگان، مارهای آتشین، چهار باد، غبارها و خدایان آسمان نماد آگاهی، مطلق</w:t>
      </w:r>
    </w:p>
    <w:p>
      <w:pPr>
        <w:pStyle w:val="BookText"/>
        <w:rPr/>
      </w:pPr>
      <w:r>
        <w:rPr>
          <w:rFonts w:ascii="IRNazanin" w:hAnsi="IRNazanin" w:eastAsia="IRNazanin"/>
          <w:color w:val="111111"/>
          <w:sz w:val="28"/>
          <w:sz w:val="28"/>
          <w:szCs w:val="28"/>
          <w:rtl w:val="true"/>
          <w:lang w:bidi="fa-IR"/>
        </w:rPr>
        <w:t>آرزوهای بشری و روح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در اشعار جبرا نماد جایگاه مقدس ، مکان رستگاری و معراج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افعی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افعی</w:t>
      </w:r>
    </w:p>
    <w:p>
      <w:pPr>
        <w:pStyle w:val="BookText"/>
        <w:rPr/>
      </w:pPr>
      <w:r>
        <w:rPr>
          <w:rFonts w:ascii="IRNazanin" w:hAnsi="IRNazanin" w:eastAsia="IRNazanin"/>
          <w:color w:val="111111"/>
          <w:sz w:val="28"/>
          <w:sz w:val="28"/>
          <w:szCs w:val="28"/>
          <w:rtl w:val="true"/>
          <w:lang w:bidi="fa-IR"/>
        </w:rPr>
        <w:t>در نقاشی های معبد باستان نماد همزاد زندگی خدایان است و کار آن استحاله و عبور</w:t>
      </w:r>
    </w:p>
    <w:p>
      <w:pPr>
        <w:pStyle w:val="BookText"/>
        <w:rPr/>
      </w:pPr>
      <w:r>
        <w:rPr>
          <w:rFonts w:ascii="IRNazanin" w:hAnsi="IRNazanin" w:eastAsia="IRNazanin"/>
          <w:color w:val="111111"/>
          <w:sz w:val="28"/>
          <w:sz w:val="28"/>
          <w:szCs w:val="28"/>
          <w:rtl w:val="true"/>
          <w:lang w:bidi="fa-IR"/>
        </w:rPr>
        <w:t>روح مردگان توسط این همزاد که روح تبرک می شود و برای زندگی جدیدش آماده می</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با این توصیف نماد تغییر شکل جسمانی به روحانی است افعی در رویا</w:t>
      </w:r>
    </w:p>
    <w:p>
      <w:pPr>
        <w:pStyle w:val="BookText"/>
        <w:rPr/>
      </w:pPr>
      <w:r>
        <w:rPr>
          <w:rFonts w:ascii="IRNazanin" w:hAnsi="IRNazanin" w:eastAsia="IRNazanin"/>
          <w:color w:val="111111"/>
          <w:sz w:val="28"/>
          <w:sz w:val="28"/>
          <w:szCs w:val="28"/>
          <w:rtl w:val="true"/>
          <w:lang w:bidi="fa-IR"/>
        </w:rPr>
        <w:t>نماد آگاهی که گرایش غریزی ادغام ناشده ای را در سلسله مراتب ارزش های آگاه فاش</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افعی</w:t>
      </w:r>
    </w:p>
    <w:p>
      <w:pPr>
        <w:pStyle w:val="BookText"/>
        <w:rPr/>
      </w:pPr>
      <w:r>
        <w:rPr>
          <w:rFonts w:ascii="IRNazanin" w:hAnsi="IRNazanin" w:eastAsia="IRNazanin"/>
          <w:color w:val="111111"/>
          <w:sz w:val="28"/>
          <w:sz w:val="28"/>
          <w:szCs w:val="28"/>
          <w:rtl w:val="true"/>
          <w:lang w:bidi="fa-IR"/>
        </w:rPr>
        <w:t>در اشعار جبرا نماد خشونت و بی رحمی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نمادگرایی</w:t>
      </w:r>
    </w:p>
    <w:p>
      <w:pPr>
        <w:pStyle w:val="BookText"/>
        <w:rPr/>
      </w:pPr>
      <w:r>
        <w:rPr>
          <w:rFonts w:ascii="IRNazanin" w:hAnsi="IRNazanin" w:eastAsia="IRNazanin"/>
          <w:color w:val="111111"/>
          <w:sz w:val="28"/>
          <w:sz w:val="28"/>
          <w:szCs w:val="28"/>
          <w:rtl w:val="true"/>
          <w:lang w:bidi="fa-IR"/>
        </w:rPr>
        <w:t>انار در ارتباط با نمادگرایی کلی تر میوه هایی با دانه 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w:t>
      </w:r>
    </w:p>
    <w:p>
      <w:pPr>
        <w:pStyle w:val="BookText"/>
        <w:rPr/>
      </w:pPr>
      <w:r>
        <w:rPr>
          <w:rFonts w:ascii="IRNazanin" w:hAnsi="IRNazanin" w:eastAsia="IRNazanin"/>
          <w:color w:val="111111"/>
          <w:sz w:val="28"/>
          <w:sz w:val="28"/>
          <w:szCs w:val="28"/>
          <w:rtl w:val="true"/>
          <w:lang w:bidi="fa-IR"/>
        </w:rPr>
        <w:t>همه نماد باروری، اولاد و اعقاب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نماد تاج سر عروسان در یونان</w:t>
      </w:r>
    </w:p>
    <w:p>
      <w:pPr>
        <w:pStyle w:val="BookText"/>
        <w:rPr/>
      </w:pPr>
      <w:r>
        <w:rPr>
          <w:rFonts w:ascii="IRNazanin" w:hAnsi="IRNazanin" w:eastAsia="IRNazanin"/>
          <w:color w:val="111111"/>
          <w:sz w:val="28"/>
          <w:sz w:val="28"/>
          <w:szCs w:val="28"/>
          <w:rtl w:val="true"/>
          <w:lang w:bidi="fa-IR"/>
        </w:rPr>
        <w:t>باستان یکی از مختصات را و آفرودیته در آسیا تصویر انار شکسته نماد آرزو است در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گابون نماد باروری مادرانه، </w:t>
      </w:r>
    </w:p>
    <w:p>
      <w:pPr>
        <w:pStyle w:val="BookText"/>
        <w:rPr/>
      </w:pPr>
      <w:r>
        <w:rPr>
          <w:rFonts w:ascii="IRNazanin" w:hAnsi="IRNazanin" w:eastAsia="IRNazanin"/>
          <w:color w:val="111111"/>
          <w:sz w:val="28"/>
          <w:sz w:val="28"/>
          <w:szCs w:val="28"/>
          <w:rtl w:val="true"/>
          <w:lang w:bidi="fa-IR"/>
        </w:rPr>
        <w:t>عرفان مسیحی نماد گرایی انار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روحانی</w:t>
      </w:r>
    </w:p>
    <w:p>
      <w:pPr>
        <w:pStyle w:val="BookText"/>
        <w:rPr/>
      </w:pPr>
      <w:r>
        <w:rPr>
          <w:rFonts w:ascii="IRNazanin" w:hAnsi="IRNazanin" w:eastAsia="IRNazanin"/>
          <w:color w:val="111111"/>
          <w:sz w:val="28"/>
          <w:sz w:val="28"/>
          <w:szCs w:val="28"/>
          <w:rtl w:val="true"/>
          <w:lang w:bidi="fa-IR"/>
        </w:rPr>
        <w:t xml:space="preserve">می داند به همین خاطر یوحنا صلیبی را از دانه های انار نماد کمال الهی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 انار نماد ابدیت الهی و گوارایی آب انار نماد نشئه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روح مهربان و آگاه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کلیسا انار را نماد خود کلیسا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کلیسا افرادی مختلف را با</w:t>
      </w:r>
    </w:p>
    <w:p>
      <w:pPr>
        <w:pStyle w:val="BookText"/>
        <w:rPr/>
      </w:pPr>
      <w:r>
        <w:rPr>
          <w:rFonts w:ascii="IRNazanin" w:hAnsi="IRNazanin" w:eastAsia="IRNazanin"/>
          <w:color w:val="111111"/>
          <w:sz w:val="28"/>
          <w:sz w:val="28"/>
          <w:szCs w:val="28"/>
          <w:rtl w:val="true"/>
          <w:lang w:bidi="fa-IR"/>
        </w:rPr>
        <w:t>اعتقادی واحد زیر سقف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انار در یونان باستان نماد خطا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اناری که نذر دوزخ می شد نماد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حماسی ایران انار</w:t>
      </w:r>
    </w:p>
    <w:p>
      <w:pPr>
        <w:pStyle w:val="BookText"/>
        <w:rPr/>
      </w:pPr>
      <w:r>
        <w:rPr>
          <w:rFonts w:ascii="IRNazanin" w:hAnsi="IRNazanin" w:eastAsia="IRNazanin"/>
          <w:color w:val="111111"/>
          <w:sz w:val="28"/>
          <w:sz w:val="28"/>
          <w:szCs w:val="28"/>
          <w:rtl w:val="true"/>
          <w:lang w:bidi="fa-IR"/>
        </w:rPr>
        <w:t xml:space="preserve">نماد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w:t>
      </w:r>
    </w:p>
    <w:p>
      <w:pPr>
        <w:pStyle w:val="BookText"/>
        <w:rPr/>
      </w:pPr>
      <w:r>
        <w:rPr>
          <w:rFonts w:ascii="IRNazanin" w:hAnsi="IRNazanin" w:eastAsia="IRNazanin"/>
          <w:color w:val="111111"/>
          <w:sz w:val="28"/>
          <w:sz w:val="28"/>
          <w:szCs w:val="28"/>
          <w:rtl w:val="true"/>
          <w:lang w:bidi="fa-IR"/>
        </w:rPr>
        <w:t>در اشعار جبرا نماد زیبایی، ثروت، زایندگی و مخالف رکود و نابسامانی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انجیر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انجیر</w:t>
      </w:r>
    </w:p>
    <w:p>
      <w:pPr>
        <w:pStyle w:val="BookText"/>
        <w:rPr/>
      </w:pPr>
      <w:r>
        <w:rPr>
          <w:rFonts w:ascii="IRNazanin" w:hAnsi="IRNazanin" w:eastAsia="IRNazanin"/>
          <w:color w:val="111111"/>
          <w:sz w:val="28"/>
          <w:sz w:val="28"/>
          <w:szCs w:val="28"/>
          <w:rtl w:val="true"/>
          <w:lang w:bidi="fa-IR"/>
        </w:rPr>
        <w:t>نیز مانند زیتون و تاک نماد برکت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خشکیده نماد درخت بدی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 گرایی مسیحی نمادکنیسه ای است که مسیح و بیعت جدید را شناسایی</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باستان نماد تشرف به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پوشش و ستر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و حوا خود را با برگ های انجیر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پادشاهان نماد</w:t>
      </w:r>
    </w:p>
    <w:p>
      <w:pPr>
        <w:pStyle w:val="BookText"/>
        <w:rPr/>
      </w:pPr>
      <w:r>
        <w:rPr>
          <w:rFonts w:ascii="IRNazanin" w:hAnsi="IRNazanin" w:eastAsia="IRNazanin"/>
          <w:color w:val="111111"/>
          <w:sz w:val="28"/>
          <w:sz w:val="28"/>
          <w:szCs w:val="28"/>
          <w:rtl w:val="true"/>
          <w:lang w:bidi="fa-IR"/>
        </w:rPr>
        <w:t>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عرفان اسلامی نماد دوگانگی طبایع است در آسیای شرقی نماد تقدس، درخت کیهانی،</w:t>
      </w:r>
    </w:p>
    <w:p>
      <w:pPr>
        <w:pStyle w:val="BookText"/>
        <w:rPr/>
      </w:pPr>
      <w:r>
        <w:rPr>
          <w:rFonts w:ascii="IRNazanin" w:hAnsi="IRNazanin" w:eastAsia="IRNazanin"/>
          <w:color w:val="111111"/>
          <w:sz w:val="28"/>
          <w:sz w:val="28"/>
          <w:szCs w:val="28"/>
          <w:rtl w:val="true"/>
          <w:lang w:bidi="fa-IR"/>
        </w:rPr>
        <w:t>بودا و در آسیای جنوب شرقی نماد قدرت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سره ها نماد زاد و</w:t>
      </w:r>
    </w:p>
    <w:p>
      <w:pPr>
        <w:pStyle w:val="BookText"/>
        <w:rPr/>
      </w:pPr>
      <w:r>
        <w:rPr>
          <w:rFonts w:ascii="IRNazanin" w:hAnsi="IRNazanin" w:eastAsia="IRNazanin"/>
          <w:color w:val="111111"/>
          <w:sz w:val="28"/>
          <w:sz w:val="28"/>
          <w:szCs w:val="28"/>
          <w:rtl w:val="true"/>
          <w:lang w:bidi="fa-IR"/>
        </w:rPr>
        <w:t>ولد است و در میان رانگائوها و سرانگ ها نماد عمر طولانی، جاودانگی و فهم برتر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چینیان نماد جاودانگی لکن عمر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آنها جاودانگی</w:t>
      </w:r>
    </w:p>
    <w:p>
      <w:pPr>
        <w:pStyle w:val="BookText"/>
        <w:rPr/>
      </w:pPr>
      <w:r>
        <w:rPr>
          <w:rFonts w:ascii="IRNazanin" w:hAnsi="IRNazanin" w:eastAsia="IRNazanin"/>
          <w:color w:val="111111"/>
          <w:sz w:val="28"/>
          <w:sz w:val="28"/>
          <w:szCs w:val="28"/>
          <w:rtl w:val="true"/>
          <w:lang w:bidi="fa-IR"/>
        </w:rPr>
        <w:t>از طریق درک و شناخت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دراویدی</w:t>
      </w:r>
    </w:p>
    <w:p>
      <w:pPr>
        <w:pStyle w:val="BookText"/>
        <w:rPr/>
      </w:pPr>
      <w:r>
        <w:rPr>
          <w:rFonts w:ascii="IRNazanin" w:hAnsi="IRNazanin" w:eastAsia="IRNazanin"/>
          <w:color w:val="111111"/>
          <w:sz w:val="28"/>
          <w:sz w:val="28"/>
          <w:szCs w:val="28"/>
          <w:rtl w:val="true"/>
          <w:lang w:bidi="fa-IR"/>
        </w:rPr>
        <w:t>های هندو، کرتی های یونان باستان انجیر را نماد قداست و فضیلت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آفریقای شمالی انجیر نماد باروری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انجیر</w:t>
      </w:r>
    </w:p>
    <w:p>
      <w:pPr>
        <w:pStyle w:val="BookText"/>
        <w:rPr/>
      </w:pPr>
      <w:r>
        <w:rPr>
          <w:rFonts w:ascii="IRNazanin" w:hAnsi="IRNazanin" w:eastAsia="IRNazanin"/>
          <w:color w:val="111111"/>
          <w:sz w:val="28"/>
          <w:sz w:val="28"/>
          <w:szCs w:val="28"/>
          <w:rtl w:val="true"/>
          <w:lang w:bidi="fa-IR"/>
        </w:rPr>
        <w:t>در اشعار جبرا نماد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طلایی، قداست و پاکی کشور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بابونه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گیاهی</w:t>
      </w:r>
    </w:p>
    <w:p>
      <w:pPr>
        <w:pStyle w:val="BookText"/>
        <w:rPr/>
      </w:pPr>
      <w:r>
        <w:rPr>
          <w:rFonts w:ascii="IRNazanin" w:hAnsi="IRNazanin" w:eastAsia="IRNazanin"/>
          <w:color w:val="111111"/>
          <w:sz w:val="28"/>
          <w:sz w:val="28"/>
          <w:szCs w:val="28"/>
          <w:rtl w:val="true"/>
          <w:lang w:bidi="fa-IR"/>
        </w:rPr>
        <w:t>است خوشبو و پر برگ دارای شاخه های باریک سبز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باریک و گل های سفید</w:t>
      </w:r>
    </w:p>
    <w:p>
      <w:pPr>
        <w:pStyle w:val="BookText"/>
        <w:rPr/>
      </w:pPr>
      <w:r>
        <w:rPr>
          <w:rFonts w:ascii="IRNazanin" w:hAnsi="IRNazanin" w:eastAsia="IRNazanin"/>
          <w:color w:val="111111"/>
          <w:sz w:val="28"/>
          <w:sz w:val="28"/>
          <w:szCs w:val="28"/>
          <w:rtl w:val="true"/>
          <w:lang w:bidi="fa-IR"/>
        </w:rPr>
        <w:t>که میان آنها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استفاده می شود و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پختن بعضی</w:t>
      </w:r>
    </w:p>
    <w:p>
      <w:pPr>
        <w:pStyle w:val="BookText"/>
        <w:rPr/>
      </w:pPr>
      <w:r>
        <w:rPr>
          <w:rFonts w:ascii="IRNazanin" w:hAnsi="IRNazanin" w:eastAsia="IRNazanin"/>
          <w:color w:val="111111"/>
          <w:sz w:val="28"/>
          <w:sz w:val="28"/>
          <w:szCs w:val="28"/>
          <w:rtl w:val="true"/>
          <w:lang w:bidi="fa-IR"/>
        </w:rPr>
        <w:t>از غذاها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ادبیات فارسی با این توصیف نماد زیبایی، خوشبویی، ارزشمندی، طراوت و لطافت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بابونه</w:t>
      </w:r>
    </w:p>
    <w:p>
      <w:pPr>
        <w:pStyle w:val="BookText"/>
        <w:rPr/>
      </w:pPr>
      <w:r>
        <w:rPr>
          <w:rFonts w:ascii="IRNazanin" w:hAnsi="IRNazanin" w:eastAsia="IRNazanin"/>
          <w:color w:val="111111"/>
          <w:sz w:val="28"/>
          <w:sz w:val="28"/>
          <w:szCs w:val="28"/>
          <w:rtl w:val="true"/>
          <w:lang w:bidi="fa-IR"/>
        </w:rPr>
        <w:t>در اشعار جبرا نماد حیات دوباره و جاودانگی اوست و خیزشی برای جوانان فلسطینی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نماد چند وجهی دارد به دلیل انقلاب درونیش نماد بی ثباتی، ناپایداری و بی</w:t>
      </w:r>
    </w:p>
    <w:p>
      <w:pPr>
        <w:pStyle w:val="BookText"/>
        <w:rPr/>
      </w:pPr>
      <w:r>
        <w:rPr>
          <w:rFonts w:ascii="IRNazanin" w:hAnsi="IRNazanin" w:eastAsia="IRNazanin"/>
          <w:color w:val="111111"/>
          <w:sz w:val="28"/>
          <w:sz w:val="28"/>
          <w:szCs w:val="28"/>
          <w:rtl w:val="true"/>
          <w:lang w:bidi="fa-IR"/>
        </w:rPr>
        <w:t>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تیتان ها نماد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مترادف با نفخه است نماد روح</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روحی و مبدأ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پیک الهی از نظر قرآن و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w:t>
      </w:r>
    </w:p>
    <w:p>
      <w:pPr>
        <w:pStyle w:val="BookText"/>
        <w:rPr/>
      </w:pPr>
      <w:r>
        <w:rPr>
          <w:rFonts w:ascii="IRNazanin" w:hAnsi="IRNazanin" w:eastAsia="IRNazanin"/>
          <w:color w:val="111111"/>
          <w:sz w:val="28"/>
          <w:sz w:val="28"/>
          <w:szCs w:val="28"/>
          <w:rtl w:val="true"/>
          <w:lang w:bidi="fa-IR"/>
        </w:rPr>
        <w:t>گرایی هندو شهنشاه اقلیم، لهیب آتش، روح القدس و در چین نماد تفأل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مانوها نماد نور، در سنت اوستایی نماد پشتیبان جهان، تنظیم کننده توازن جهانی و</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اسلامی، نماد موکل آب، نگاهبان، حمل کننده آب، در سنت تورانی</w:t>
      </w:r>
    </w:p>
    <w:p>
      <w:pPr>
        <w:pStyle w:val="BookText"/>
        <w:rPr/>
      </w:pPr>
      <w:r>
        <w:rPr>
          <w:rFonts w:ascii="IRNazanin" w:hAnsi="IRNazanin" w:eastAsia="IRNazanin"/>
          <w:color w:val="111111"/>
          <w:sz w:val="28"/>
          <w:sz w:val="28"/>
          <w:szCs w:val="28"/>
          <w:rtl w:val="true"/>
          <w:lang w:bidi="fa-IR"/>
        </w:rPr>
        <w:t>نماد نسخه‌ی خداوند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یونانیان نماد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دروئیدی</w:t>
      </w:r>
    </w:p>
    <w:p>
      <w:pPr>
        <w:pStyle w:val="BookText"/>
        <w:rPr/>
      </w:pPr>
      <w:r>
        <w:rPr>
          <w:rFonts w:ascii="IRNazanin" w:hAnsi="IRNazanin" w:eastAsia="IRNazanin"/>
          <w:color w:val="111111"/>
          <w:sz w:val="28"/>
          <w:sz w:val="28"/>
          <w:szCs w:val="28"/>
          <w:rtl w:val="true"/>
          <w:lang w:bidi="fa-IR"/>
        </w:rPr>
        <w:t>نماد جادویی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عرفا نماد معنویت، نور،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آگاهی، روح و نیروی</w:t>
      </w:r>
    </w:p>
    <w:p>
      <w:pPr>
        <w:pStyle w:val="BookText"/>
        <w:rPr/>
      </w:pPr>
      <w:r>
        <w:rPr>
          <w:rFonts w:ascii="IRNazanin" w:hAnsi="IRNazanin" w:eastAsia="IRNazanin"/>
          <w:color w:val="111111"/>
          <w:sz w:val="28"/>
          <w:sz w:val="28"/>
          <w:szCs w:val="28"/>
          <w:rtl w:val="true"/>
          <w:lang w:bidi="fa-IR"/>
        </w:rPr>
        <w:t xml:space="preserve">پر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رمانتیک ها نماد زندگی و تازگی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در اشعار جبرا نماد خیزش، قدرت و انقلاب در کشورهای عربی خصوصاً کشور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نماد آزادی و رهایی، زمانی نماد ترس از دشمنان و استعمارگران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در سراسر جهان نماد اثرات آسمانی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باروری و در عرفان</w:t>
      </w:r>
    </w:p>
    <w:p>
      <w:pPr>
        <w:pStyle w:val="BookText"/>
        <w:rPr/>
      </w:pPr>
      <w:r>
        <w:rPr>
          <w:rFonts w:ascii="IRNazanin" w:hAnsi="IRNazanin" w:eastAsia="IRNazanin"/>
          <w:color w:val="111111"/>
          <w:sz w:val="28"/>
          <w:sz w:val="28"/>
          <w:szCs w:val="28"/>
          <w:rtl w:val="true"/>
          <w:lang w:bidi="fa-IR"/>
        </w:rPr>
        <w:t>اسلامی نماد فرشته 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حاصلخیزی و زندگی دوباره، رحمت، حکمت، جاودانگی، شکوفایی، نور، آسمان و طلاست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سنت سرخ پوستان آمریکا، نماد تخم خدای توفان و رگبار، در تمدن های زراعی نماد</w:t>
      </w:r>
    </w:p>
    <w:p>
      <w:pPr>
        <w:pStyle w:val="BookText"/>
        <w:rPr/>
      </w:pPr>
      <w:r>
        <w:rPr>
          <w:rFonts w:ascii="IRNazanin" w:hAnsi="IRNazanin" w:eastAsia="IRNazanin"/>
          <w:color w:val="111111"/>
          <w:sz w:val="28"/>
          <w:sz w:val="28"/>
          <w:szCs w:val="28"/>
          <w:rtl w:val="true"/>
          <w:lang w:bidi="fa-IR"/>
        </w:rPr>
        <w:t>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اینکاها نماد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نماد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در اشعار جبرا نماد نویدبخش آزادی و سرسبزی، منشأ آرامش ، امنیت و خرمی فلسطین و</w:t>
      </w:r>
    </w:p>
    <w:p>
      <w:pPr>
        <w:pStyle w:val="BookText"/>
        <w:rPr/>
      </w:pPr>
      <w:r>
        <w:rPr>
          <w:rFonts w:ascii="IRNazanin" w:hAnsi="IRNazanin" w:eastAsia="IRNazanin"/>
          <w:color w:val="111111"/>
          <w:sz w:val="28"/>
          <w:sz w:val="28"/>
          <w:szCs w:val="28"/>
          <w:rtl w:val="true"/>
          <w:lang w:bidi="fa-IR"/>
        </w:rPr>
        <w:t>نماد خیر و نیکی و بیداری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در سراسر جهان نماد اثرات آسمانی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باروری و در عرفان</w:t>
      </w:r>
    </w:p>
    <w:p>
      <w:pPr>
        <w:pStyle w:val="BookText"/>
        <w:rPr/>
      </w:pPr>
      <w:r>
        <w:rPr>
          <w:rFonts w:ascii="IRNazanin" w:hAnsi="IRNazanin" w:eastAsia="IRNazanin"/>
          <w:color w:val="111111"/>
          <w:sz w:val="28"/>
          <w:sz w:val="28"/>
          <w:szCs w:val="28"/>
          <w:rtl w:val="true"/>
          <w:lang w:bidi="fa-IR"/>
        </w:rPr>
        <w:t>اسلامی نماد فرشته 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حاصلخیزی و زندگی دوباره، رحمت، حکمت، جاودانگی، شکوفایی، نور، آسمان و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سنت سرخ پوستان آمریکا، نماد تخم خدای توفان و رگبار، در تمدن های زراعی نماد</w:t>
      </w:r>
    </w:p>
    <w:p>
      <w:pPr>
        <w:pStyle w:val="BookText"/>
        <w:rPr/>
      </w:pPr>
      <w:r>
        <w:rPr>
          <w:rFonts w:ascii="IRNazanin" w:hAnsi="IRNazanin" w:eastAsia="IRNazanin"/>
          <w:color w:val="111111"/>
          <w:sz w:val="28"/>
          <w:sz w:val="28"/>
          <w:szCs w:val="28"/>
          <w:rtl w:val="true"/>
          <w:lang w:bidi="fa-IR"/>
        </w:rPr>
        <w:t>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اینکاها نماد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نماد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در اشعار جبرا نماد نویدبخش آزادی و سرسبزی، منشأ آرامش ، امنیت و خرمی فلسطین و</w:t>
      </w:r>
    </w:p>
    <w:p>
      <w:pPr>
        <w:pStyle w:val="BookText"/>
        <w:rPr/>
      </w:pPr>
      <w:r>
        <w:rPr>
          <w:rFonts w:ascii="IRNazanin" w:hAnsi="IRNazanin" w:eastAsia="IRNazanin"/>
          <w:color w:val="111111"/>
          <w:sz w:val="28"/>
          <w:sz w:val="28"/>
          <w:szCs w:val="28"/>
          <w:rtl w:val="true"/>
          <w:lang w:bidi="fa-IR"/>
        </w:rPr>
        <w:t>نماد خیر و نیکی و بیداری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شکاری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مانند اغلب</w:t>
      </w:r>
    </w:p>
    <w:p>
      <w:pPr>
        <w:pStyle w:val="BookText"/>
        <w:rPr/>
      </w:pPr>
      <w:r>
        <w:rPr>
          <w:rFonts w:ascii="IRNazanin" w:hAnsi="IRNazanin" w:eastAsia="IRNazanin"/>
          <w:color w:val="111111"/>
          <w:sz w:val="28"/>
          <w:sz w:val="28"/>
          <w:szCs w:val="28"/>
          <w:rtl w:val="true"/>
          <w:lang w:bidi="fa-IR"/>
        </w:rPr>
        <w:t>پرندگان نوع خود با چنگال های خمیده اش نماد رباخواری ، زیاده خواهی و سلطه طلبی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ماده نماد زن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یک باز بر روی پشت دست، نماد اشرافیت و</w:t>
      </w:r>
    </w:p>
    <w:p>
      <w:pPr>
        <w:pStyle w:val="BookText"/>
        <w:rPr/>
      </w:pPr>
      <w:r>
        <w:rPr>
          <w:rFonts w:ascii="IRNazanin" w:hAnsi="IRNazanin" w:eastAsia="IRNazanin"/>
          <w:color w:val="111111"/>
          <w:sz w:val="28"/>
          <w:sz w:val="28"/>
          <w:szCs w:val="28"/>
          <w:rtl w:val="true"/>
          <w:lang w:bidi="fa-IR"/>
        </w:rPr>
        <w:t>برتری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باستان نماد</w:t>
      </w:r>
    </w:p>
    <w:p>
      <w:pPr>
        <w:pStyle w:val="BookText"/>
        <w:rPr/>
      </w:pPr>
      <w:r>
        <w:rPr>
          <w:rFonts w:ascii="IRNazanin" w:hAnsi="IRNazanin" w:eastAsia="IRNazanin"/>
          <w:color w:val="111111"/>
          <w:sz w:val="28"/>
          <w:sz w:val="28"/>
          <w:szCs w:val="28"/>
          <w:rtl w:val="true"/>
          <w:lang w:bidi="fa-IR"/>
        </w:rPr>
        <w:t>پاییز، فصل شکار و در عین حال فصل زندگی دور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نماد آموزش و آگاهی</w:t>
      </w:r>
    </w:p>
    <w:p>
      <w:pPr>
        <w:pStyle w:val="BookText"/>
        <w:rPr/>
      </w:pPr>
      <w:r>
        <w:rPr>
          <w:rFonts w:ascii="IRNazanin" w:hAnsi="IRNazanin" w:eastAsia="IRNazanin"/>
          <w:color w:val="111111"/>
          <w:sz w:val="28"/>
          <w:sz w:val="28"/>
          <w:szCs w:val="28"/>
          <w:rtl w:val="true"/>
          <w:lang w:bidi="fa-IR"/>
        </w:rPr>
        <w:t>به جهت آموزش ساختن سد برای جلوگیری از طغیان به جوئن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باستان نماد</w:t>
      </w:r>
    </w:p>
    <w:p>
      <w:pPr>
        <w:pStyle w:val="BookText"/>
        <w:rPr/>
      </w:pPr>
      <w:r>
        <w:rPr>
          <w:rFonts w:ascii="IRNazanin" w:hAnsi="IRNazanin" w:eastAsia="IRNazanin"/>
          <w:color w:val="111111"/>
          <w:sz w:val="28"/>
          <w:sz w:val="28"/>
          <w:szCs w:val="28"/>
          <w:rtl w:val="true"/>
          <w:lang w:bidi="fa-IR"/>
        </w:rPr>
        <w:t>خورشید، قدرت خورشید در یونان و روم نیز نماد خورشید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نوک شکسته در</w:t>
      </w:r>
    </w:p>
    <w:p>
      <w:pPr>
        <w:pStyle w:val="BookText"/>
        <w:rPr/>
      </w:pPr>
      <w:r>
        <w:rPr>
          <w:rFonts w:ascii="IRNazanin" w:hAnsi="IRNazanin" w:eastAsia="IRNazanin"/>
          <w:color w:val="111111"/>
          <w:sz w:val="28"/>
          <w:sz w:val="28"/>
          <w:szCs w:val="28"/>
          <w:rtl w:val="true"/>
          <w:lang w:bidi="fa-IR"/>
        </w:rPr>
        <w:t>اشعار جبرا نماد سرباز شکست خورده یهودی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بهار به وسیله‌ی یک بره، بزغاله، بوته‌ی گیاه و یک تاج</w:t>
      </w:r>
    </w:p>
    <w:p>
      <w:pPr>
        <w:pStyle w:val="BookText"/>
        <w:rPr/>
      </w:pPr>
      <w:r>
        <w:rPr>
          <w:rFonts w:ascii="IRNazanin" w:hAnsi="IRNazanin" w:eastAsia="IRNazanin"/>
          <w:color w:val="111111"/>
          <w:sz w:val="28"/>
          <w:sz w:val="28"/>
          <w:szCs w:val="28"/>
          <w:rtl w:val="true"/>
          <w:lang w:bidi="fa-IR"/>
        </w:rPr>
        <w:t>گل نماد زایش، رویش، پرورش و طراوت است و متعلق به هرمس نماد پیک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p>
    <w:p>
      <w:pPr>
        <w:pStyle w:val="BookText"/>
        <w:rPr/>
      </w:pPr>
      <w:r>
        <w:rPr>
          <w:rFonts w:ascii="IRNazanin" w:hAnsi="IRNazanin" w:eastAsia="IRNazanin"/>
          <w:color w:val="111111"/>
          <w:sz w:val="28"/>
          <w:sz w:val="28"/>
          <w:szCs w:val="28"/>
          <w:rtl w:val="true"/>
          <w:lang w:bidi="fa-IR"/>
        </w:rPr>
        <w:t>فصول، نماد زندگی، مراحل حرکت، تولد، شکل گیری، پختگی، زوال، بازگشت ابدی و نماد</w:t>
      </w:r>
    </w:p>
    <w:p>
      <w:pPr>
        <w:pStyle w:val="BookText"/>
        <w:rPr/>
      </w:pPr>
      <w:r>
        <w:rPr>
          <w:rFonts w:ascii="IRNazanin" w:hAnsi="IRNazanin" w:eastAsia="IRNazanin"/>
          <w:color w:val="111111"/>
          <w:sz w:val="28"/>
          <w:sz w:val="28"/>
          <w:szCs w:val="28"/>
          <w:rtl w:val="true"/>
          <w:lang w:bidi="fa-IR"/>
        </w:rPr>
        <w:t>تناوب</w:t>
      </w:r>
    </w:p>
    <w:p>
      <w:pPr>
        <w:pStyle w:val="BookText"/>
        <w:rPr/>
      </w:pPr>
      <w:r>
        <w:rPr>
          <w:rFonts w:ascii="IRNazanin" w:hAnsi="IRNazanin" w:eastAsia="IRNazanin"/>
          <w:color w:val="111111"/>
          <w:sz w:val="28"/>
          <w:sz w:val="28"/>
          <w:szCs w:val="28"/>
          <w:rtl w:val="true"/>
          <w:lang w:bidi="fa-IR"/>
        </w:rPr>
        <w:t>دوره یی و شروع همیشگی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اشعار جبرا</w:t>
      </w:r>
    </w:p>
    <w:p>
      <w:pPr>
        <w:pStyle w:val="BookText"/>
        <w:rPr/>
      </w:pPr>
      <w:r>
        <w:rPr>
          <w:rFonts w:ascii="IRNazanin" w:hAnsi="IRNazanin" w:eastAsia="IRNazanin"/>
          <w:color w:val="111111"/>
          <w:sz w:val="28"/>
          <w:sz w:val="28"/>
          <w:szCs w:val="28"/>
          <w:rtl w:val="true"/>
          <w:lang w:bidi="fa-IR"/>
        </w:rPr>
        <w:t>نماد شادابی، تازگی، شادی دوران کودکی و اگاهی نماد رنج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w:t>
      </w:r>
    </w:p>
    <w:p>
      <w:pPr>
        <w:pStyle w:val="BookText"/>
        <w:rPr/>
      </w:pPr>
      <w:r>
        <w:rPr>
          <w:rFonts w:ascii="IRNazanin" w:hAnsi="IRNazanin" w:eastAsia="IRNazanin"/>
          <w:color w:val="111111"/>
          <w:sz w:val="28"/>
          <w:sz w:val="28"/>
          <w:szCs w:val="28"/>
          <w:rtl w:val="true"/>
          <w:lang w:bidi="fa-IR"/>
        </w:rPr>
        <w:t>به طرق گوناگون در نقاشی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به وسیله‌ی یک خرگوش، شاخه‌ی</w:t>
      </w:r>
    </w:p>
    <w:p>
      <w:pPr>
        <w:pStyle w:val="BookText"/>
        <w:rPr/>
      </w:pPr>
      <w:r>
        <w:rPr>
          <w:rFonts w:ascii="IRNazanin" w:hAnsi="IRNazanin" w:eastAsia="IRNazanin"/>
          <w:color w:val="111111"/>
          <w:sz w:val="28"/>
          <w:sz w:val="28"/>
          <w:szCs w:val="28"/>
          <w:rtl w:val="true"/>
          <w:lang w:bidi="fa-IR"/>
        </w:rPr>
        <w:t>مو، شاخ نعمتی پر از میوه نماد نعمت، برکت و نتیجه‌ی یک دوره تلاش و سرزندگی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ascii="IRNazanin" w:hAnsi="IRNazanin" w:eastAsia="IRNazanin"/>
          <w:color w:val="111111"/>
          <w:sz w:val="28"/>
          <w:sz w:val="28"/>
          <w:szCs w:val="28"/>
          <w:rtl w:val="true"/>
          <w:lang w:bidi="fa-IR"/>
        </w:rPr>
        <w:t>متعلق به دیونوسوس خدای تاکستان هاست توالی فصول نماد ضرباهنگ زندگی و مراحل</w:t>
      </w:r>
    </w:p>
    <w:p>
      <w:pPr>
        <w:pStyle w:val="BookText"/>
        <w:rPr/>
      </w:pPr>
      <w:r>
        <w:rPr>
          <w:rFonts w:ascii="IRNazanin" w:hAnsi="IRNazanin" w:eastAsia="IRNazanin"/>
          <w:color w:val="111111"/>
          <w:sz w:val="28"/>
          <w:sz w:val="28"/>
          <w:szCs w:val="28"/>
          <w:rtl w:val="true"/>
          <w:lang w:bidi="fa-IR"/>
        </w:rPr>
        <w:t>حرکت و رشد چون تولد، شکل گیری، پختگی،زوال، بازگشت ابدی و نماد تناوب دروه یی و</w:t>
      </w:r>
    </w:p>
    <w:p>
      <w:pPr>
        <w:pStyle w:val="BookText"/>
        <w:rPr/>
      </w:pPr>
      <w:r>
        <w:rPr>
          <w:rFonts w:ascii="IRNazanin" w:hAnsi="IRNazanin" w:eastAsia="IRNazanin"/>
          <w:color w:val="111111"/>
          <w:sz w:val="28"/>
          <w:sz w:val="28"/>
          <w:szCs w:val="28"/>
          <w:rtl w:val="true"/>
          <w:lang w:bidi="fa-IR"/>
        </w:rPr>
        <w:t>شروع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ascii="IRNazanin" w:hAnsi="IRNazanin" w:eastAsia="IRNazanin"/>
          <w:color w:val="111111"/>
          <w:sz w:val="28"/>
          <w:sz w:val="28"/>
          <w:szCs w:val="28"/>
          <w:rtl w:val="true"/>
          <w:lang w:bidi="fa-IR"/>
        </w:rPr>
        <w:t>در اشعار جبرا نماد ناامیدی، اندوه و آرزوهای برباد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پرتقال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پرتقال مانند تمام میوه هایی</w:t>
      </w:r>
    </w:p>
    <w:p>
      <w:pPr>
        <w:pStyle w:val="BookText"/>
        <w:rPr/>
      </w:pPr>
      <w:r>
        <w:rPr>
          <w:rFonts w:ascii="IRNazanin" w:hAnsi="IRNazanin" w:eastAsia="IRNazanin"/>
          <w:color w:val="111111"/>
          <w:sz w:val="28"/>
          <w:sz w:val="28"/>
          <w:szCs w:val="28"/>
          <w:rtl w:val="true"/>
          <w:lang w:bidi="fa-IR"/>
        </w:rPr>
        <w:t>که هسته هایی متعدد دارند، نماد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قدیم در ویتنام به زوج های</w:t>
      </w:r>
    </w:p>
    <w:p>
      <w:pPr>
        <w:pStyle w:val="BookText"/>
        <w:rPr/>
      </w:pPr>
      <w:r>
        <w:rPr>
          <w:rFonts w:ascii="IRNazanin" w:hAnsi="IRNazanin" w:eastAsia="IRNazanin"/>
          <w:color w:val="111111"/>
          <w:sz w:val="28"/>
          <w:sz w:val="28"/>
          <w:szCs w:val="28"/>
          <w:rtl w:val="true"/>
          <w:lang w:bidi="fa-IR"/>
        </w:rPr>
        <w:t xml:space="preserve">جوان پرتقال تقدیم می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پرتقال در اشعار جبرا نماد</w:t>
      </w:r>
    </w:p>
    <w:p>
      <w:pPr>
        <w:pStyle w:val="BookText"/>
        <w:rPr/>
      </w:pPr>
      <w:r>
        <w:rPr>
          <w:rFonts w:ascii="IRNazanin" w:hAnsi="IRNazanin" w:eastAsia="IRNazanin"/>
          <w:color w:val="111111"/>
          <w:sz w:val="28"/>
          <w:sz w:val="28"/>
          <w:szCs w:val="28"/>
          <w:rtl w:val="true"/>
          <w:lang w:bidi="fa-IR"/>
        </w:rPr>
        <w:t>آرامش روحی و فکری و نماد کشور و فرهنگ مردم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جلجله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کوهی است که مسیح را در</w:t>
      </w:r>
    </w:p>
    <w:p>
      <w:pPr>
        <w:pStyle w:val="BookText"/>
        <w:rPr/>
      </w:pPr>
      <w:r>
        <w:rPr>
          <w:rFonts w:ascii="IRNazanin" w:hAnsi="IRNazanin" w:eastAsia="IRNazanin"/>
          <w:color w:val="111111"/>
          <w:sz w:val="28"/>
          <w:sz w:val="28"/>
          <w:szCs w:val="28"/>
          <w:rtl w:val="true"/>
          <w:lang w:bidi="fa-IR"/>
        </w:rPr>
        <w:t>آن به صلیب کشیدند در مسیحیت نماد پایداری، مظلومیت، ستمدیدگی و جایگاه عدالت و</w:t>
      </w:r>
    </w:p>
    <w:p>
      <w:pPr>
        <w:pStyle w:val="BookText"/>
        <w:rPr/>
      </w:pPr>
      <w:r>
        <w:rPr>
          <w:rFonts w:ascii="IRNazanin" w:hAnsi="IRNazanin" w:eastAsia="IRNazanin"/>
          <w:color w:val="111111"/>
          <w:sz w:val="28"/>
          <w:sz w:val="28"/>
          <w:szCs w:val="28"/>
          <w:rtl w:val="true"/>
          <w:lang w:bidi="fa-IR"/>
        </w:rPr>
        <w:t>عروج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جلجله در اشعار جبرا نماد</w:t>
      </w:r>
    </w:p>
    <w:p>
      <w:pPr>
        <w:pStyle w:val="BookText"/>
        <w:rPr/>
      </w:pPr>
      <w:r>
        <w:rPr>
          <w:rFonts w:ascii="IRNazanin" w:hAnsi="IRNazanin" w:eastAsia="IRNazanin"/>
          <w:color w:val="111111"/>
          <w:sz w:val="28"/>
          <w:sz w:val="28"/>
          <w:szCs w:val="28"/>
          <w:rtl w:val="true"/>
          <w:lang w:bidi="fa-IR"/>
        </w:rPr>
        <w:t>خیزش و بیداری مردم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مقدس آشوری</w:t>
      </w:r>
    </w:p>
    <w:p>
      <w:pPr>
        <w:pStyle w:val="BookText"/>
        <w:rPr/>
      </w:pPr>
      <w:r>
        <w:rPr>
          <w:rFonts w:ascii="IRNazanin" w:hAnsi="IRNazanin" w:eastAsia="IRNazanin"/>
          <w:color w:val="111111"/>
          <w:sz w:val="28"/>
          <w:sz w:val="28"/>
          <w:szCs w:val="28"/>
          <w:rtl w:val="true"/>
          <w:lang w:bidi="fa-IR"/>
        </w:rPr>
        <w:t>بابلی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بن در کتاب مقدس نماد عدل و برکت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نماد درخت</w:t>
      </w:r>
    </w:p>
    <w:p>
      <w:pPr>
        <w:pStyle w:val="BookText"/>
        <w:rPr/>
      </w:pPr>
      <w:r>
        <w:rPr>
          <w:rFonts w:ascii="IRNazanin" w:hAnsi="IRNazanin" w:eastAsia="IRNazanin"/>
          <w:color w:val="111111"/>
          <w:sz w:val="28"/>
          <w:sz w:val="28"/>
          <w:szCs w:val="28"/>
          <w:rtl w:val="true"/>
          <w:lang w:bidi="fa-IR"/>
        </w:rPr>
        <w:t>زندگی ، تکیه گاه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شاخه های سبز خرما نماد فتح، عروج،</w:t>
      </w:r>
    </w:p>
    <w:p>
      <w:pPr>
        <w:pStyle w:val="BookText"/>
        <w:rPr/>
      </w:pPr>
      <w:r>
        <w:rPr>
          <w:rFonts w:ascii="IRNazanin" w:hAnsi="IRNazanin" w:eastAsia="IRNazanin"/>
          <w:color w:val="111111"/>
          <w:sz w:val="28"/>
          <w:sz w:val="28"/>
          <w:szCs w:val="28"/>
          <w:rtl w:val="true"/>
          <w:lang w:bidi="fa-IR"/>
        </w:rPr>
        <w:t xml:space="preserve">بازآفریدگی و جاودانگی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مسیحیت نماد عروج مسیح</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شهدای مسیحی، ایقان به جاودانگی روح و رستاخیز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w:t>
      </w:r>
    </w:p>
    <w:p>
      <w:pPr>
        <w:pStyle w:val="BookText"/>
        <w:rPr/>
      </w:pPr>
      <w:r>
        <w:rPr>
          <w:rFonts w:ascii="IRNazanin" w:hAnsi="IRNazanin" w:eastAsia="IRNazanin"/>
          <w:color w:val="111111"/>
          <w:sz w:val="28"/>
          <w:sz w:val="28"/>
          <w:szCs w:val="28"/>
          <w:rtl w:val="true"/>
          <w:lang w:bidi="fa-IR"/>
        </w:rPr>
        <w:t>خرما نماد روح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در اشعار جبرا نماد کشور</w:t>
      </w:r>
    </w:p>
    <w:p>
      <w:pPr>
        <w:pStyle w:val="BookText"/>
        <w:rPr/>
      </w:pP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خورشید چند وجهی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خود خدا، مظهر الوهیت، باروری، چشم سعد، سوزاننده و کشنده، زندگی،</w:t>
      </w:r>
    </w:p>
    <w:p>
      <w:pPr>
        <w:pStyle w:val="BookText"/>
        <w:rPr/>
      </w:pPr>
      <w:r>
        <w:rPr>
          <w:rFonts w:ascii="IRNazanin" w:hAnsi="IRNazanin" w:eastAsia="IRNazanin"/>
          <w:color w:val="111111"/>
          <w:sz w:val="28"/>
          <w:sz w:val="28"/>
          <w:szCs w:val="28"/>
          <w:rtl w:val="true"/>
          <w:lang w:bidi="fa-IR"/>
        </w:rPr>
        <w:t>مرگ، راهنمایی، نور، گرما، باران، نابودکننده، موجد خشکسالی، مرکز هستی، قربانی</w:t>
      </w:r>
    </w:p>
    <w:p>
      <w:pPr>
        <w:pStyle w:val="BookText"/>
        <w:rPr/>
      </w:pPr>
      <w:r>
        <w:rPr>
          <w:rFonts w:ascii="IRNazanin" w:hAnsi="IRNazanin" w:eastAsia="IRNazanin"/>
          <w:color w:val="111111"/>
          <w:sz w:val="28"/>
          <w:sz w:val="28"/>
          <w:szCs w:val="28"/>
          <w:rtl w:val="true"/>
          <w:lang w:bidi="fa-IR"/>
        </w:rPr>
        <w:t>کردن، نماد مایا مادر اشکال و تصاویر کیهانی، تناوب مرگ و زندگی دوباره، رستاخیز</w:t>
      </w:r>
    </w:p>
    <w:p>
      <w:pPr>
        <w:pStyle w:val="BookText"/>
        <w:rPr/>
      </w:pPr>
      <w:r>
        <w:rPr>
          <w:rFonts w:ascii="IRNazanin" w:hAnsi="IRNazanin" w:eastAsia="IRNazanin"/>
          <w:color w:val="111111"/>
          <w:sz w:val="28"/>
          <w:sz w:val="28"/>
          <w:szCs w:val="28"/>
          <w:rtl w:val="true"/>
          <w:lang w:bidi="fa-IR"/>
        </w:rPr>
        <w:t>و جاودانگی به دلیل مدار روزانه و سالانه، درخت جهان، درخت زندگی، قلب جهان،</w:t>
      </w:r>
    </w:p>
    <w:p>
      <w:pPr>
        <w:pStyle w:val="BookText"/>
        <w:rPr/>
      </w:pPr>
      <w:r>
        <w:rPr>
          <w:rFonts w:ascii="IRNazanin" w:hAnsi="IRNazanin" w:eastAsia="IRNazanin"/>
          <w:color w:val="111111"/>
          <w:sz w:val="28"/>
          <w:sz w:val="28"/>
          <w:szCs w:val="28"/>
          <w:rtl w:val="true"/>
          <w:lang w:bidi="fa-IR"/>
        </w:rPr>
        <w:t>جایگاه برهما، ذات کل، هوش کیهانی، مرکز روحانی اولیه، نماد مسیح چون حضرت مسیح</w:t>
      </w:r>
    </w:p>
    <w:p>
      <w:pPr>
        <w:pStyle w:val="BookText"/>
        <w:rPr/>
      </w:pPr>
      <w:r>
        <w:rPr>
          <w:rFonts w:ascii="IRNazanin" w:hAnsi="IRNazanin" w:eastAsia="IRNazanin"/>
          <w:color w:val="111111"/>
          <w:sz w:val="28"/>
          <w:sz w:val="28"/>
          <w:szCs w:val="28"/>
          <w:rtl w:val="true"/>
          <w:lang w:bidi="fa-IR"/>
        </w:rPr>
        <w:t>خورشید عدالت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جهانی شهنشاه و</w:t>
      </w:r>
    </w:p>
    <w:p>
      <w:pPr>
        <w:pStyle w:val="BookText"/>
        <w:rPr/>
      </w:pPr>
      <w:r>
        <w:rPr>
          <w:rFonts w:ascii="IRNazanin" w:hAnsi="IRNazanin" w:eastAsia="IRNazanin"/>
          <w:color w:val="111111"/>
          <w:sz w:val="28"/>
          <w:sz w:val="28"/>
          <w:szCs w:val="28"/>
          <w:rtl w:val="true"/>
          <w:lang w:bidi="fa-IR"/>
        </w:rPr>
        <w:t>قلب مملکت نماد باروری و شهنشاهی در نزد سلسله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هان، نماد کشور ژاپن چون آفتاب</w:t>
      </w:r>
    </w:p>
    <w:p>
      <w:pPr>
        <w:pStyle w:val="BookText"/>
        <w:rPr/>
      </w:pPr>
      <w:r>
        <w:rPr>
          <w:rFonts w:ascii="IRNazanin" w:hAnsi="IRNazanin" w:eastAsia="IRNazanin"/>
          <w:color w:val="111111"/>
          <w:sz w:val="28"/>
          <w:sz w:val="28"/>
          <w:szCs w:val="28"/>
          <w:rtl w:val="true"/>
          <w:lang w:bidi="fa-IR"/>
        </w:rPr>
        <w:t>تابان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دانش شهودی،</w:t>
      </w:r>
    </w:p>
    <w:p>
      <w:pPr>
        <w:pStyle w:val="BookText"/>
        <w:rPr/>
      </w:pPr>
      <w:r>
        <w:rPr>
          <w:rFonts w:ascii="IRNazanin" w:hAnsi="IRNazanin" w:eastAsia="IRNazanin"/>
          <w:color w:val="111111"/>
          <w:sz w:val="28"/>
          <w:sz w:val="28"/>
          <w:szCs w:val="28"/>
          <w:rtl w:val="true"/>
          <w:lang w:bidi="fa-IR"/>
        </w:rPr>
        <w:t>گلها، فلزات، چشم راست، غروب خورشید نماد مرگ خدای بانوی آب، خدای باران، نور،</w:t>
      </w:r>
    </w:p>
    <w:p>
      <w:pPr>
        <w:pStyle w:val="BookText"/>
        <w:rPr/>
      </w:pPr>
      <w:r>
        <w:rPr>
          <w:rFonts w:ascii="IRNazanin" w:hAnsi="IRNazanin" w:eastAsia="IRNazanin"/>
          <w:color w:val="111111"/>
          <w:sz w:val="28"/>
          <w:sz w:val="28"/>
          <w:szCs w:val="28"/>
          <w:rtl w:val="true"/>
          <w:lang w:bidi="fa-IR"/>
        </w:rPr>
        <w:t>آب و کلمه در اغلب آیین ها نماد جنس مؤنث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باروری و 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چشم</w:t>
      </w:r>
    </w:p>
    <w:p>
      <w:pPr>
        <w:pStyle w:val="BookText"/>
        <w:rPr/>
      </w:pPr>
      <w:r>
        <w:rPr>
          <w:rFonts w:ascii="IRNazanin" w:hAnsi="IRNazanin" w:eastAsia="IRNazanin"/>
          <w:color w:val="111111"/>
          <w:sz w:val="28"/>
          <w:sz w:val="28"/>
          <w:szCs w:val="28"/>
          <w:rtl w:val="true"/>
          <w:lang w:bidi="fa-IR"/>
        </w:rPr>
        <w:t>در متن های غالیایی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اخترشناسی نماد زندگی، گرما، نور، اقتدار و جنس مذکر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نیروی خلاقه، منبع زندهی نور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ستاره پرستی نماد</w:t>
      </w:r>
    </w:p>
    <w:p>
      <w:pPr>
        <w:pStyle w:val="BookText"/>
        <w:rPr/>
      </w:pPr>
      <w:r>
        <w:rPr>
          <w:rFonts w:ascii="IRNazanin" w:hAnsi="IRNazanin" w:eastAsia="IRNazanin"/>
          <w:color w:val="111111"/>
          <w:sz w:val="28"/>
          <w:sz w:val="28"/>
          <w:szCs w:val="28"/>
          <w:rtl w:val="true"/>
          <w:lang w:bidi="fa-IR"/>
        </w:rPr>
        <w:t>پدر است در مباحث روان شناسی خورشید نماد گرایش های اجتماعی، تمدن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ظهر نماد</w:t>
      </w:r>
    </w:p>
    <w:p>
      <w:pPr>
        <w:pStyle w:val="BookText"/>
        <w:rPr/>
      </w:pPr>
      <w:r>
        <w:rPr>
          <w:rFonts w:ascii="IRNazanin" w:hAnsi="IRNazanin" w:eastAsia="IRNazanin"/>
          <w:color w:val="111111"/>
          <w:sz w:val="28"/>
          <w:sz w:val="28"/>
          <w:szCs w:val="28"/>
          <w:rtl w:val="true"/>
          <w:lang w:bidi="fa-IR"/>
        </w:rPr>
        <w:t>زندگی پیروزمند است بر طبق سنت ها و ادیان خورشید منادی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ادبیات</w:t>
      </w:r>
    </w:p>
    <w:p>
      <w:pPr>
        <w:pStyle w:val="BookText"/>
        <w:rPr/>
      </w:pPr>
      <w:r>
        <w:rPr>
          <w:rFonts w:ascii="IRNazanin" w:hAnsi="IRNazanin" w:eastAsia="IRNazanin"/>
          <w:color w:val="111111"/>
          <w:sz w:val="28"/>
          <w:sz w:val="28"/>
          <w:szCs w:val="28"/>
          <w:rtl w:val="true"/>
          <w:lang w:bidi="fa-IR"/>
        </w:rPr>
        <w:t>نماد حیات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نیروی انسان و کیهان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اشعار جبرا</w:t>
      </w:r>
    </w:p>
    <w:p>
      <w:pPr>
        <w:pStyle w:val="BookText"/>
        <w:rPr/>
      </w:pPr>
      <w:r>
        <w:rPr>
          <w:rFonts w:ascii="IRNazanin" w:hAnsi="IRNazanin" w:eastAsia="IRNazanin"/>
          <w:color w:val="111111"/>
          <w:sz w:val="28"/>
          <w:sz w:val="28"/>
          <w:szCs w:val="28"/>
          <w:rtl w:val="true"/>
          <w:lang w:bidi="fa-IR"/>
        </w:rPr>
        <w:t>نماد روشنایی، زندگانی موجود و سرسبزی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روباه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روباه نماد تضادهای</w:t>
      </w:r>
    </w:p>
    <w:p>
      <w:pPr>
        <w:pStyle w:val="BookText"/>
        <w:rPr/>
      </w:pPr>
      <w:r>
        <w:rPr>
          <w:rFonts w:ascii="IRNazanin" w:hAnsi="IRNazanin" w:eastAsia="IRNazanin"/>
          <w:color w:val="111111"/>
          <w:sz w:val="28"/>
          <w:sz w:val="28"/>
          <w:szCs w:val="28"/>
          <w:rtl w:val="true"/>
          <w:lang w:bidi="fa-IR"/>
        </w:rPr>
        <w:t xml:space="preserve">درونی طبیعت بشری چون مستقل اما از خود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مبدع اما در عین حال</w:t>
      </w:r>
    </w:p>
    <w:p>
      <w:pPr>
        <w:pStyle w:val="BookText"/>
        <w:rPr/>
      </w:pPr>
      <w:r>
        <w:rPr>
          <w:rFonts w:ascii="IRNazanin" w:hAnsi="IRNazanin" w:eastAsia="IRNazanin"/>
          <w:color w:val="111111"/>
          <w:sz w:val="28"/>
          <w:sz w:val="28"/>
          <w:szCs w:val="28"/>
          <w:rtl w:val="true"/>
          <w:lang w:bidi="fa-IR"/>
        </w:rPr>
        <w:t>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متهور اما در عین حال ترسو و نگران، حیله گر و در عین حال فرز و 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سرخ پوستان کالیفرنیای مرکزی نماد قهرمان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سیبری نماد پیام</w:t>
      </w:r>
    </w:p>
    <w:p>
      <w:pPr>
        <w:pStyle w:val="BookText"/>
        <w:rPr/>
      </w:pPr>
      <w:r>
        <w:rPr>
          <w:rFonts w:ascii="IRNazanin" w:hAnsi="IRNazanin" w:eastAsia="IRNazanin"/>
          <w:color w:val="111111"/>
          <w:sz w:val="28"/>
          <w:sz w:val="28"/>
          <w:szCs w:val="28"/>
          <w:rtl w:val="true"/>
          <w:lang w:bidi="fa-IR"/>
        </w:rPr>
        <w:t>آور و حیله 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سلتی نماد راهنمایی ارواح، در ژاپن روباه نماد</w:t>
      </w:r>
    </w:p>
    <w:p>
      <w:pPr>
        <w:pStyle w:val="BookText"/>
        <w:rPr/>
      </w:pPr>
      <w:r>
        <w:rPr>
          <w:rFonts w:ascii="IRNazanin" w:hAnsi="IRNazanin" w:eastAsia="IRNazanin"/>
          <w:color w:val="111111"/>
          <w:sz w:val="28"/>
          <w:sz w:val="28"/>
          <w:szCs w:val="28"/>
          <w:rtl w:val="true"/>
          <w:lang w:bidi="fa-IR"/>
        </w:rPr>
        <w:t>حاصلخیزی ، برکت و وفور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ایناری نماد</w:t>
      </w:r>
    </w:p>
    <w:p>
      <w:pPr>
        <w:pStyle w:val="BookText"/>
        <w:rPr/>
      </w:pPr>
      <w:r>
        <w:rPr>
          <w:rFonts w:ascii="IRNazanin" w:hAnsi="IRNazanin" w:eastAsia="IRNazanin"/>
          <w:color w:val="111111"/>
          <w:sz w:val="28"/>
          <w:sz w:val="28"/>
          <w:szCs w:val="28"/>
          <w:rtl w:val="true"/>
          <w:lang w:bidi="fa-IR"/>
        </w:rPr>
        <w:t>نگهبانی و روح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خرافات و باورهای عمومی علت صرع و جن زدگی و نماد</w:t>
      </w:r>
    </w:p>
    <w:p>
      <w:pPr>
        <w:pStyle w:val="BookText"/>
        <w:rPr/>
      </w:pPr>
      <w:r>
        <w:rPr>
          <w:rFonts w:ascii="IRNazanin" w:hAnsi="IRNazanin" w:eastAsia="IRNazanin"/>
          <w:color w:val="111111"/>
          <w:sz w:val="28"/>
          <w:sz w:val="28"/>
          <w:szCs w:val="28"/>
          <w:rtl w:val="true"/>
          <w:lang w:bidi="fa-IR"/>
        </w:rPr>
        <w:t xml:space="preserve">نحس و شومی است در سراسر دنیا به خاطر شهوت بارگی نماد باروری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نماد باروری و</w:t>
      </w:r>
    </w:p>
    <w:p>
      <w:pPr>
        <w:pStyle w:val="BookText"/>
        <w:rPr/>
      </w:pPr>
      <w:r>
        <w:rPr>
          <w:rFonts w:ascii="IRNazanin" w:hAnsi="IRNazanin" w:eastAsia="IRNazanin"/>
          <w:color w:val="111111"/>
          <w:sz w:val="28"/>
          <w:sz w:val="28"/>
          <w:szCs w:val="28"/>
          <w:rtl w:val="true"/>
          <w:lang w:bidi="fa-IR"/>
        </w:rPr>
        <w:t>عمر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عامیانه نماد افسونگری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چینیان پیام آور</w:t>
      </w:r>
    </w:p>
    <w:p>
      <w:pPr>
        <w:pStyle w:val="BookText"/>
        <w:rPr/>
      </w:pPr>
      <w:r>
        <w:rPr>
          <w:rFonts w:ascii="IRNazanin" w:hAnsi="IRNazanin" w:eastAsia="IRNazanin"/>
          <w:color w:val="111111"/>
          <w:sz w:val="28"/>
          <w:sz w:val="28"/>
          <w:szCs w:val="28"/>
          <w:rtl w:val="true"/>
          <w:lang w:bidi="fa-IR"/>
        </w:rPr>
        <w:t>صبح و روشنایی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روباه در اشعار جبرا</w:t>
      </w:r>
    </w:p>
    <w:p>
      <w:pPr>
        <w:pStyle w:val="BookText"/>
        <w:rPr/>
      </w:pPr>
      <w:r>
        <w:rPr>
          <w:rFonts w:ascii="IRNazanin" w:hAnsi="IRNazanin" w:eastAsia="IRNazanin"/>
          <w:color w:val="111111"/>
          <w:sz w:val="28"/>
          <w:sz w:val="28"/>
          <w:szCs w:val="28"/>
          <w:rtl w:val="true"/>
          <w:lang w:bidi="fa-IR"/>
        </w:rPr>
        <w:t>نماد مکر و حیله، دشمنان و استکبار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زمرد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زمرد، سنگ نور سبز</w:t>
      </w:r>
    </w:p>
    <w:p>
      <w:pPr>
        <w:pStyle w:val="BookText"/>
        <w:rPr/>
      </w:pPr>
      <w:r>
        <w:rPr>
          <w:rFonts w:ascii="IRNazanin" w:hAnsi="IRNazanin" w:eastAsia="IRNazanin"/>
          <w:color w:val="111111"/>
          <w:sz w:val="28"/>
          <w:sz w:val="28"/>
          <w:szCs w:val="28"/>
          <w:rtl w:val="true"/>
          <w:lang w:bidi="fa-IR"/>
        </w:rPr>
        <w:t>است که این نور به آن معنایی عرفانی و قدرت جانبخشی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سرخ پوستان</w:t>
      </w:r>
    </w:p>
    <w:p>
      <w:pPr>
        <w:pStyle w:val="BookText"/>
        <w:rPr/>
      </w:pPr>
      <w:r>
        <w:rPr>
          <w:rFonts w:ascii="IRNazanin" w:hAnsi="IRNazanin" w:eastAsia="IRNazanin"/>
          <w:color w:val="111111"/>
          <w:sz w:val="28"/>
          <w:sz w:val="28"/>
          <w:szCs w:val="28"/>
          <w:rtl w:val="true"/>
          <w:lang w:bidi="fa-IR"/>
        </w:rPr>
        <w:t>آمریکا نماد حاصلخیزی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آزتکها نماد نوبهار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دینی</w:t>
      </w:r>
    </w:p>
    <w:p>
      <w:pPr>
        <w:pStyle w:val="BookText"/>
        <w:rPr/>
      </w:pPr>
      <w:r>
        <w:rPr>
          <w:rFonts w:ascii="IRNazanin" w:hAnsi="IRNazanin" w:eastAsia="IRNazanin"/>
          <w:color w:val="111111"/>
          <w:sz w:val="28"/>
          <w:sz w:val="28"/>
          <w:szCs w:val="28"/>
          <w:rtl w:val="true"/>
          <w:lang w:bidi="fa-IR"/>
        </w:rPr>
        <w:t>نماد رفع نازایی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کیمیاگران زمرد نماد پیک خدایان و راهنمای ارواح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تراشی مسیحیت نماد طلسم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 آن را نماد</w:t>
      </w:r>
    </w:p>
    <w:p>
      <w:pPr>
        <w:pStyle w:val="BookText"/>
        <w:rPr/>
      </w:pPr>
      <w:r>
        <w:rPr>
          <w:rFonts w:ascii="IRNazanin" w:hAnsi="IRNazanin" w:eastAsia="IRNazanin"/>
          <w:color w:val="111111"/>
          <w:sz w:val="28"/>
          <w:sz w:val="28"/>
          <w:szCs w:val="28"/>
          <w:rtl w:val="true"/>
          <w:lang w:bidi="fa-IR"/>
        </w:rPr>
        <w:t>آشکارکننده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رازها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نگهبان انسان از جادو، بر طبق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گوتیک</w:t>
      </w:r>
    </w:p>
    <w:p>
      <w:pPr>
        <w:pStyle w:val="BookText"/>
        <w:rPr/>
      </w:pPr>
      <w:r>
        <w:rPr>
          <w:rFonts w:ascii="IRNazanin" w:hAnsi="IRNazanin" w:eastAsia="IRNazanin"/>
          <w:color w:val="111111"/>
          <w:sz w:val="28"/>
          <w:sz w:val="28"/>
          <w:szCs w:val="28"/>
          <w:rtl w:val="true"/>
          <w:lang w:bidi="fa-IR"/>
        </w:rPr>
        <w:t>در آکسفورد نماد آزادی انسانها از زندان ، نماد احضار ارواح خبیث، شفابخش،</w:t>
      </w:r>
    </w:p>
    <w:p>
      <w:pPr>
        <w:pStyle w:val="BookText"/>
        <w:rPr/>
      </w:pPr>
      <w:r>
        <w:rPr>
          <w:rFonts w:ascii="IRNazanin" w:hAnsi="IRNazanin" w:eastAsia="IRNazanin"/>
          <w:color w:val="111111"/>
          <w:sz w:val="28"/>
          <w:sz w:val="28"/>
          <w:szCs w:val="28"/>
          <w:rtl w:val="true"/>
          <w:lang w:bidi="fa-IR"/>
        </w:rPr>
        <w:t>پیشگویی، حاصلخیزی، جاودانگی و بی مرگی ، قدرت اولیه، احیای دوره به دوره ،</w:t>
      </w:r>
    </w:p>
    <w:p>
      <w:pPr>
        <w:pStyle w:val="BookText"/>
        <w:rPr/>
      </w:pPr>
      <w:r>
        <w:rPr>
          <w:rFonts w:ascii="IRNazanin" w:hAnsi="IRNazanin" w:eastAsia="IRNazanin"/>
          <w:color w:val="111111"/>
          <w:sz w:val="28"/>
          <w:sz w:val="28"/>
          <w:szCs w:val="28"/>
          <w:rtl w:val="true"/>
          <w:lang w:bidi="fa-IR"/>
        </w:rPr>
        <w:t>بهار، زندگی نوشکفته، تغییر و تحول و درمانگر نیروهای اهریمنی، تجدیدحیات،</w:t>
      </w:r>
    </w:p>
    <w:p>
      <w:pPr>
        <w:pStyle w:val="BookText"/>
        <w:rPr/>
      </w:pPr>
      <w:r>
        <w:rPr>
          <w:rFonts w:ascii="IRNazanin" w:hAnsi="IRNazanin" w:eastAsia="IRNazanin"/>
          <w:color w:val="111111"/>
          <w:sz w:val="28"/>
          <w:sz w:val="28"/>
          <w:szCs w:val="28"/>
          <w:rtl w:val="true"/>
          <w:lang w:bidi="fa-IR"/>
        </w:rPr>
        <w:t>باروری، سرزندگی، آرامش و نیرو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 در اشعار جبرا</w:t>
      </w:r>
    </w:p>
    <w:p>
      <w:pPr>
        <w:pStyle w:val="BookText"/>
        <w:rPr/>
      </w:pPr>
      <w:r>
        <w:rPr>
          <w:rFonts w:ascii="IRNazanin" w:hAnsi="IRNazanin" w:eastAsia="IRNazanin"/>
          <w:color w:val="111111"/>
          <w:sz w:val="28"/>
          <w:sz w:val="28"/>
          <w:szCs w:val="28"/>
          <w:rtl w:val="true"/>
          <w:lang w:bidi="fa-IR"/>
        </w:rPr>
        <w:t>نماد سرسبزی، شادابی و طراوت، تداوم حیات، نابودی دشمنان و کشور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زمستان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فصول به طرق گوناگون</w:t>
      </w:r>
    </w:p>
    <w:p>
      <w:pPr>
        <w:pStyle w:val="BookText"/>
        <w:rPr/>
      </w:pPr>
      <w:r>
        <w:rPr>
          <w:rFonts w:ascii="IRNazanin" w:hAnsi="IRNazanin" w:eastAsia="IRNazanin"/>
          <w:color w:val="111111"/>
          <w:sz w:val="28"/>
          <w:sz w:val="28"/>
          <w:szCs w:val="28"/>
          <w:rtl w:val="true"/>
          <w:lang w:bidi="fa-IR"/>
        </w:rPr>
        <w:t>در نقاشی ها عرضه شده اند زمستان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سمندر، یک اردک وحشی، آتشی در</w:t>
      </w:r>
    </w:p>
    <w:p>
      <w:pPr>
        <w:pStyle w:val="BookText"/>
        <w:rPr/>
      </w:pPr>
      <w:r>
        <w:rPr>
          <w:rFonts w:ascii="IRNazanin" w:hAnsi="IRNazanin" w:eastAsia="IRNazanin"/>
          <w:color w:val="111111"/>
          <w:sz w:val="28"/>
          <w:sz w:val="28"/>
          <w:szCs w:val="28"/>
          <w:rtl w:val="true"/>
          <w:lang w:bidi="fa-IR"/>
        </w:rPr>
        <w:t>اجاق و متعلق به هیفائیستوس خدای صنعت فلز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توالی فصول بهار نماد</w:t>
      </w:r>
    </w:p>
    <w:p>
      <w:pPr>
        <w:pStyle w:val="BookText"/>
        <w:rPr/>
      </w:pPr>
      <w:r>
        <w:rPr>
          <w:rFonts w:ascii="IRNazanin" w:hAnsi="IRNazanin" w:eastAsia="IRNazanin"/>
          <w:color w:val="111111"/>
          <w:sz w:val="28"/>
          <w:sz w:val="28"/>
          <w:szCs w:val="28"/>
          <w:rtl w:val="true"/>
          <w:lang w:bidi="fa-IR"/>
        </w:rPr>
        <w:t>تولد و شکل 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 و پاییز نماد پختگی و تجربه و زمستان نیز نماد مرگ</w:t>
      </w:r>
    </w:p>
    <w:p>
      <w:pPr>
        <w:pStyle w:val="BookText"/>
        <w:rPr/>
      </w:pPr>
      <w:r>
        <w:rPr>
          <w:rFonts w:ascii="IRNazanin" w:hAnsi="IRNazanin" w:eastAsia="IRNazanin"/>
          <w:color w:val="111111"/>
          <w:sz w:val="28"/>
          <w:sz w:val="28"/>
          <w:szCs w:val="28"/>
          <w:rtl w:val="true"/>
          <w:lang w:bidi="fa-IR"/>
        </w:rPr>
        <w:t>و زوال است که در این توالی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بازگشت ابدی تجسم می یابد نماد تناوب دوره</w:t>
      </w:r>
    </w:p>
    <w:p>
      <w:pPr>
        <w:pStyle w:val="BookText"/>
        <w:rPr/>
      </w:pPr>
      <w:r>
        <w:rPr>
          <w:rFonts w:ascii="IRNazanin" w:hAnsi="IRNazanin" w:eastAsia="IRNazanin"/>
          <w:color w:val="111111"/>
          <w:sz w:val="28"/>
          <w:sz w:val="28"/>
          <w:szCs w:val="28"/>
          <w:rtl w:val="true"/>
          <w:lang w:bidi="fa-IR"/>
        </w:rPr>
        <w:t>یی و شروع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در اشعار جبرا</w:t>
      </w:r>
    </w:p>
    <w:p>
      <w:pPr>
        <w:pStyle w:val="BookText"/>
        <w:rPr/>
      </w:pPr>
      <w:r>
        <w:rPr>
          <w:rFonts w:ascii="IRNazanin" w:hAnsi="IRNazanin" w:eastAsia="IRNazanin"/>
          <w:color w:val="111111"/>
          <w:sz w:val="28"/>
          <w:sz w:val="28"/>
          <w:szCs w:val="28"/>
          <w:rtl w:val="true"/>
          <w:lang w:bidi="fa-IR"/>
        </w:rPr>
        <w:t>نماد ثبوت و دلمردگی عواطف انسانی و سردی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زیتون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سرشار از</w:t>
      </w:r>
    </w:p>
    <w:p>
      <w:pPr>
        <w:pStyle w:val="BookText"/>
        <w:rPr/>
      </w:pPr>
      <w:r>
        <w:rPr>
          <w:rFonts w:ascii="IRNazanin" w:hAnsi="IRNazanin" w:eastAsia="IRNazanin"/>
          <w:color w:val="111111"/>
          <w:sz w:val="28"/>
          <w:sz w:val="28"/>
          <w:szCs w:val="28"/>
          <w:rtl w:val="true"/>
          <w:lang w:bidi="fa-IR"/>
        </w:rPr>
        <w:t>نمادها اعم از صلح، باروری، تزکیه، نیرو، پیروزی و پاداش درخت زیتون وقف آتناست</w:t>
      </w:r>
    </w:p>
    <w:p>
      <w:pPr>
        <w:pStyle w:val="BookText"/>
        <w:rPr/>
      </w:pPr>
      <w:r>
        <w:rPr>
          <w:rFonts w:ascii="IRNazanin" w:hAnsi="IRNazanin" w:eastAsia="IRNazanin"/>
          <w:color w:val="111111"/>
          <w:sz w:val="28"/>
          <w:sz w:val="28"/>
          <w:szCs w:val="28"/>
          <w:rtl w:val="true"/>
          <w:lang w:bidi="fa-IR"/>
        </w:rPr>
        <w:t>و مانند آتنا نماد باروری، عقل، حامی کودکان، الهام بخش هنرها و کارهای آرام بخش</w:t>
      </w:r>
    </w:p>
    <w:p>
      <w:pPr>
        <w:pStyle w:val="BookText"/>
        <w:rPr/>
      </w:pPr>
      <w:r>
        <w:rPr>
          <w:rFonts w:ascii="IRNazanin" w:hAnsi="IRNazanin" w:eastAsia="IRNazanin"/>
          <w:color w:val="111111"/>
          <w:sz w:val="28"/>
          <w:sz w:val="28"/>
          <w:szCs w:val="28"/>
          <w:rtl w:val="true"/>
          <w:lang w:bidi="fa-IR"/>
        </w:rPr>
        <w:t>در چین نماد سرپرستی و حمایتگری به دلیل اینکه بعضی زهرها و سموم را خنثی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ژاپن زیتون نماد مودت و ملاطفت ، موفقیت در تحصیل کارهای مدنی و نظامی و</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یهودی و مسیحی</w:t>
      </w:r>
    </w:p>
    <w:p>
      <w:pPr>
        <w:pStyle w:val="BookText"/>
        <w:rPr/>
      </w:pPr>
      <w:r>
        <w:rPr>
          <w:rFonts w:ascii="IRNazanin" w:hAnsi="IRNazanin" w:eastAsia="IRNazanin"/>
          <w:color w:val="111111"/>
          <w:sz w:val="28"/>
          <w:sz w:val="28"/>
          <w:szCs w:val="28"/>
          <w:rtl w:val="true"/>
          <w:lang w:bidi="fa-IR"/>
        </w:rPr>
        <w:t>نماد صلح، در ادبیات قرون وسطی نماد طلا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درخت مرکزی،</w:t>
      </w:r>
    </w:p>
    <w:p>
      <w:pPr>
        <w:pStyle w:val="BookText"/>
        <w:rPr/>
      </w:pPr>
      <w:r>
        <w:rPr>
          <w:rFonts w:ascii="IRNazanin" w:hAnsi="IRNazanin" w:eastAsia="IRNazanin"/>
          <w:color w:val="111111"/>
          <w:sz w:val="28"/>
          <w:sz w:val="28"/>
          <w:szCs w:val="28"/>
          <w:rtl w:val="true"/>
          <w:lang w:bidi="fa-IR"/>
        </w:rPr>
        <w:t>ستون کیهان، نماد انسان جهانی و شخص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نماد نور است و روغن</w:t>
      </w:r>
    </w:p>
    <w:p>
      <w:pPr>
        <w:pStyle w:val="BookText"/>
        <w:rPr/>
      </w:pPr>
      <w:r>
        <w:rPr>
          <w:rFonts w:ascii="IRNazanin" w:hAnsi="IRNazanin" w:eastAsia="IRNazanin"/>
          <w:color w:val="111111"/>
          <w:sz w:val="28"/>
          <w:sz w:val="28"/>
          <w:szCs w:val="28"/>
          <w:rtl w:val="true"/>
          <w:lang w:bidi="fa-IR"/>
        </w:rPr>
        <w:t>آن چراغ ها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اسماعیلی</w:t>
      </w:r>
    </w:p>
    <w:p>
      <w:pPr>
        <w:pStyle w:val="BookText"/>
        <w:rPr/>
      </w:pPr>
      <w:r>
        <w:rPr>
          <w:rFonts w:ascii="IRNazanin" w:hAnsi="IRNazanin" w:eastAsia="IRNazanin"/>
          <w:color w:val="111111"/>
          <w:sz w:val="28"/>
          <w:sz w:val="28"/>
          <w:szCs w:val="28"/>
          <w:rtl w:val="true"/>
          <w:lang w:bidi="fa-IR"/>
        </w:rPr>
        <w:t>نماد امام است که هم محور است هم انسان جهانی و هم منبع نور و مهمان نوازی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در اشعار جبرا</w:t>
      </w:r>
    </w:p>
    <w:p>
      <w:pPr>
        <w:pStyle w:val="BookText"/>
        <w:rPr/>
      </w:pPr>
      <w:r>
        <w:rPr>
          <w:rFonts w:ascii="IRNazanin" w:hAnsi="IRNazanin" w:eastAsia="IRNazanin"/>
          <w:color w:val="111111"/>
          <w:sz w:val="28"/>
          <w:sz w:val="28"/>
          <w:szCs w:val="28"/>
          <w:rtl w:val="true"/>
          <w:lang w:bidi="fa-IR"/>
        </w:rPr>
        <w:t>نماد سرسبزی، شادابی و طراوت، تداوم حیات نابودی دشمنان و کشور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زرد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 رنگی شدید، سخت و تیز،</w:t>
      </w:r>
    </w:p>
    <w:p>
      <w:pPr>
        <w:pStyle w:val="BookText"/>
        <w:rPr/>
      </w:pPr>
      <w:r>
        <w:rPr>
          <w:rFonts w:ascii="IRNazanin" w:hAnsi="IRNazanin" w:eastAsia="IRNazanin"/>
          <w:color w:val="111111"/>
          <w:sz w:val="28"/>
          <w:sz w:val="28"/>
          <w:szCs w:val="28"/>
          <w:rtl w:val="true"/>
          <w:lang w:bidi="fa-IR"/>
        </w:rPr>
        <w:t>دارای دو وجه نماد 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نماد قدرت، نور، زندگی،</w:t>
      </w:r>
    </w:p>
    <w:p>
      <w:pPr>
        <w:pStyle w:val="BookText"/>
        <w:rPr/>
      </w:pPr>
      <w:r>
        <w:rPr>
          <w:rFonts w:ascii="IRNazanin" w:hAnsi="IRNazanin" w:eastAsia="IRNazanin"/>
          <w:color w:val="111111"/>
          <w:sz w:val="28"/>
          <w:sz w:val="28"/>
          <w:szCs w:val="28"/>
          <w:rtl w:val="true"/>
          <w:lang w:bidi="fa-IR"/>
        </w:rPr>
        <w:t>جوانی، ابدیت الهی، ارتباط میان انسان و خدا، جوهر الهی، زندگی جاودان، ایمان،</w:t>
      </w:r>
    </w:p>
    <w:p>
      <w:pPr>
        <w:pStyle w:val="BookText"/>
        <w:rPr/>
      </w:pPr>
      <w:r>
        <w:rPr>
          <w:rFonts w:ascii="IRNazanin" w:hAnsi="IRNazanin" w:eastAsia="IRNazanin"/>
          <w:color w:val="111111"/>
          <w:sz w:val="28"/>
          <w:sz w:val="28"/>
          <w:szCs w:val="28"/>
          <w:rtl w:val="true"/>
          <w:lang w:bidi="fa-IR"/>
        </w:rPr>
        <w:t>خلوص اصیل، راهنمای ارواح، زمین بارور، افول، پیری، مرگ، تجدید و احیای دوباره،</w:t>
      </w:r>
    </w:p>
    <w:p>
      <w:pPr>
        <w:pStyle w:val="BookText"/>
        <w:rPr/>
      </w:pPr>
      <w:r>
        <w:rPr>
          <w:rFonts w:ascii="IRNazanin" w:hAnsi="IRNazanin" w:eastAsia="IRNazanin"/>
          <w:color w:val="111111"/>
          <w:sz w:val="28"/>
          <w:sz w:val="28"/>
          <w:szCs w:val="28"/>
          <w:rtl w:val="true"/>
          <w:lang w:bidi="fa-IR"/>
        </w:rPr>
        <w:t>انحراف در ایمان، هوش، زندگی جاوید و فضیلت ها، غرور، تفرعن، فریب خورده، خیانت،</w:t>
      </w:r>
    </w:p>
    <w:p>
      <w:pPr>
        <w:pStyle w:val="BookText"/>
        <w:rPr/>
      </w:pPr>
      <w:r>
        <w:rPr>
          <w:rFonts w:ascii="IRNazanin" w:hAnsi="IRNazanin" w:eastAsia="IRNazanin"/>
          <w:color w:val="111111"/>
          <w:sz w:val="28"/>
          <w:sz w:val="28"/>
          <w:szCs w:val="28"/>
          <w:rtl w:val="true"/>
          <w:lang w:bidi="fa-IR"/>
        </w:rPr>
        <w:t>شکست، سنگدلی، پنهان کاری، دریدگی، عشق، هماهنگی، حسادت، بی وفایی و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اسلام زرد طلایی نماد خرد و اندرزهای نیکو و زرد مات نماد خیانت و اغفال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در اشعار جبرا نمادی دو</w:t>
      </w:r>
    </w:p>
    <w:p>
      <w:pPr>
        <w:pStyle w:val="BookText"/>
        <w:rPr/>
      </w:pPr>
      <w:r>
        <w:rPr>
          <w:rFonts w:ascii="IRNazanin" w:hAnsi="IRNazanin" w:eastAsia="IRNazanin"/>
          <w:color w:val="111111"/>
          <w:sz w:val="28"/>
          <w:sz w:val="28"/>
          <w:szCs w:val="28"/>
          <w:rtl w:val="true"/>
          <w:lang w:bidi="fa-IR"/>
        </w:rPr>
        <w:t>وجهی دارد گاهی نماد پژمردگی و رکورد و گاهی نماد ثبات و پایداری کشور فلسطین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سبز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 معنای نمادین دو وجهی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سرخ نماد دست نیافتنی، اطمینان بخش، تازگی و انسانی، امید، باروری،</w:t>
      </w:r>
    </w:p>
    <w:p>
      <w:pPr>
        <w:pStyle w:val="BookText"/>
        <w:rPr/>
      </w:pPr>
      <w:r>
        <w:rPr>
          <w:rFonts w:ascii="IRNazanin" w:hAnsi="IRNazanin" w:eastAsia="IRNazanin"/>
          <w:color w:val="111111"/>
          <w:sz w:val="28"/>
          <w:sz w:val="28"/>
          <w:szCs w:val="28"/>
          <w:rtl w:val="true"/>
          <w:lang w:bidi="fa-IR"/>
        </w:rPr>
        <w:t>سلطنت، بیداری، زندگی، نیرو، عمر طولانی، جاودانگی، مؤنث، آرامش، پزشکی، سلامتی،</w:t>
      </w:r>
    </w:p>
    <w:p>
      <w:pPr>
        <w:pStyle w:val="BookText"/>
        <w:rPr/>
      </w:pPr>
      <w:r>
        <w:rPr>
          <w:rFonts w:ascii="IRNazanin" w:hAnsi="IRNazanin" w:eastAsia="IRNazanin"/>
          <w:color w:val="111111"/>
          <w:sz w:val="28"/>
          <w:sz w:val="28"/>
          <w:szCs w:val="28"/>
          <w:rtl w:val="true"/>
          <w:lang w:bidi="fa-IR"/>
        </w:rPr>
        <w:t>بازگشت به محیط طبیعی، تازه کننده، در برگیرنده و آهنگین برای مسیحیان نماد امید</w:t>
      </w:r>
    </w:p>
    <w:p>
      <w:pPr>
        <w:pStyle w:val="BookText"/>
        <w:rPr/>
      </w:pPr>
      <w:r>
        <w:rPr>
          <w:rFonts w:ascii="IRNazanin" w:hAnsi="IRNazanin" w:eastAsia="IRNazanin"/>
          <w:color w:val="111111"/>
          <w:sz w:val="28"/>
          <w:sz w:val="28"/>
          <w:szCs w:val="28"/>
          <w:rtl w:val="true"/>
          <w:lang w:bidi="fa-IR"/>
        </w:rPr>
        <w:t>و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نماد سلام،</w:t>
      </w:r>
    </w:p>
    <w:p>
      <w:pPr>
        <w:pStyle w:val="BookText"/>
        <w:rPr/>
      </w:pPr>
      <w:r>
        <w:rPr>
          <w:rFonts w:ascii="IRNazanin" w:hAnsi="IRNazanin" w:eastAsia="IRNazanin"/>
          <w:color w:val="111111"/>
          <w:sz w:val="28"/>
          <w:sz w:val="28"/>
          <w:szCs w:val="28"/>
          <w:rtl w:val="true"/>
          <w:lang w:bidi="fa-IR"/>
        </w:rPr>
        <w:t>سلامتی، ثروت مادی و معنوی، میزان نظم بشری، آگاهی، سعد، نجابت، شادی، عشق و خود</w:t>
      </w:r>
    </w:p>
    <w:p>
      <w:pPr>
        <w:pStyle w:val="BookText"/>
        <w:rPr/>
      </w:pPr>
      <w:r>
        <w:rPr>
          <w:rFonts w:ascii="IRNazanin" w:hAnsi="IRNazanin" w:eastAsia="IRNazanin"/>
          <w:color w:val="111111"/>
          <w:sz w:val="28"/>
          <w:sz w:val="28"/>
          <w:szCs w:val="28"/>
          <w:rtl w:val="true"/>
          <w:lang w:bidi="fa-IR"/>
        </w:rPr>
        <w:t xml:space="preserve">نعمت، ارزش های مسیحایی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نماد عقاید نیک شبانان، شناخت عمیق</w:t>
      </w:r>
    </w:p>
    <w:p>
      <w:pPr>
        <w:pStyle w:val="BookText"/>
        <w:rPr/>
      </w:pPr>
      <w:r>
        <w:rPr>
          <w:rFonts w:ascii="IRNazanin" w:hAnsi="IRNazanin" w:eastAsia="IRNazanin"/>
          <w:color w:val="111111"/>
          <w:sz w:val="28"/>
          <w:sz w:val="28"/>
          <w:szCs w:val="28"/>
          <w:rtl w:val="true"/>
          <w:lang w:bidi="fa-IR"/>
        </w:rPr>
        <w:t>اشیاء، رستاخیز، زایش، رسوخ، مرگ، بیماری، قدرت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نماد استدلال و</w:t>
      </w:r>
    </w:p>
    <w:p>
      <w:pPr>
        <w:pStyle w:val="BookText"/>
        <w:rPr/>
      </w:pPr>
      <w:r>
        <w:rPr>
          <w:rFonts w:ascii="IRNazanin" w:hAnsi="IRNazanin" w:eastAsia="IRNazanin"/>
          <w:color w:val="111111"/>
          <w:sz w:val="28"/>
          <w:sz w:val="28"/>
          <w:szCs w:val="28"/>
          <w:rtl w:val="true"/>
          <w:lang w:bidi="fa-IR"/>
        </w:rPr>
        <w:t>فرزانگی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نماد بی منطقی، دیوانگی، شیطان، طبیعیت طبیعی، صلح، عدالت</w:t>
      </w:r>
    </w:p>
    <w:p>
      <w:pPr>
        <w:pStyle w:val="BookText"/>
        <w:rPr/>
      </w:pPr>
      <w:r>
        <w:rPr>
          <w:rFonts w:ascii="IRNazanin" w:hAnsi="IRNazanin" w:eastAsia="IRNazanin"/>
          <w:color w:val="111111"/>
          <w:sz w:val="28"/>
          <w:sz w:val="28"/>
          <w:szCs w:val="28"/>
          <w:rtl w:val="true"/>
          <w:lang w:bidi="fa-IR"/>
        </w:rPr>
        <w:t>و زبان نمادهاست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در اشعار جبرا نماد</w:t>
      </w:r>
    </w:p>
    <w:p>
      <w:pPr>
        <w:pStyle w:val="BookText"/>
        <w:rPr/>
      </w:pPr>
      <w:r>
        <w:rPr>
          <w:rFonts w:ascii="IRNazanin" w:hAnsi="IRNazanin" w:eastAsia="IRNazanin"/>
          <w:color w:val="111111"/>
          <w:sz w:val="28"/>
          <w:sz w:val="28"/>
          <w:szCs w:val="28"/>
          <w:rtl w:val="true"/>
          <w:lang w:bidi="fa-IR"/>
        </w:rPr>
        <w:t>سرسبزی و حاصلخیزی کشور فلسطین و نماد آرامش، شادابی و امید به آینده ای روشن</w:t>
      </w:r>
    </w:p>
    <w:p>
      <w:pPr>
        <w:pStyle w:val="BookText"/>
        <w:rPr/>
      </w:pPr>
      <w:r>
        <w:rPr>
          <w:rFonts w:ascii="IRNazanin" w:hAnsi="IRNazanin" w:eastAsia="IRNazanin"/>
          <w:color w:val="111111"/>
          <w:sz w:val="28"/>
          <w:sz w:val="28"/>
          <w:szCs w:val="28"/>
          <w:rtl w:val="true"/>
          <w:lang w:bidi="fa-IR"/>
        </w:rPr>
        <w:t>برای سرزمین های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 نیز مانند رنگ های دیگر</w:t>
      </w:r>
    </w:p>
    <w:p>
      <w:pPr>
        <w:pStyle w:val="BookText"/>
        <w:rPr/>
      </w:pPr>
      <w:r>
        <w:rPr>
          <w:rFonts w:ascii="IRNazanin" w:hAnsi="IRNazanin" w:eastAsia="IRNazanin"/>
          <w:color w:val="111111"/>
          <w:sz w:val="28"/>
          <w:sz w:val="28"/>
          <w:szCs w:val="28"/>
          <w:rtl w:val="true"/>
          <w:lang w:bidi="fa-IR"/>
        </w:rPr>
        <w:t>صورت نمادین دو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مرگ و زندگی، داوطلب، سوگواری و مرگ، اهریمن</w:t>
      </w:r>
    </w:p>
    <w:p>
      <w:pPr>
        <w:pStyle w:val="BookText"/>
        <w:rPr/>
      </w:pP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مبارزه با مرگ، تسلیم و آمادگی چون در مراسم اعدام لباس سفید می پوشند،</w:t>
      </w:r>
    </w:p>
    <w:p>
      <w:pPr>
        <w:pStyle w:val="BookText"/>
        <w:rPr/>
      </w:pPr>
      <w:r>
        <w:rPr>
          <w:rFonts w:ascii="IRNazanin" w:hAnsi="IRNazanin" w:eastAsia="IRNazanin"/>
          <w:color w:val="111111"/>
          <w:sz w:val="28"/>
          <w:sz w:val="28"/>
          <w:szCs w:val="28"/>
          <w:rtl w:val="true"/>
          <w:lang w:bidi="fa-IR"/>
        </w:rPr>
        <w:t>باکرگی، انزوا و گوشه نشینی، نیروی حیات، نعمت و فجر، پذیرش مسؤولیت، قدرتمندی،</w:t>
      </w:r>
    </w:p>
    <w:p>
      <w:pPr>
        <w:pStyle w:val="BookText"/>
        <w:rPr/>
      </w:pPr>
      <w:r>
        <w:rPr>
          <w:rFonts w:ascii="IRNazanin" w:hAnsi="IRNazanin" w:eastAsia="IRNazanin"/>
          <w:color w:val="111111"/>
          <w:sz w:val="28"/>
          <w:sz w:val="28"/>
          <w:szCs w:val="28"/>
          <w:rtl w:val="true"/>
          <w:lang w:bidi="fa-IR"/>
        </w:rPr>
        <w:t>باززایی، تبرک، تقدس، مأمور مذهبی، خوشبختی، وحی، برکت، مظهر الله، سرّ درون، در</w:t>
      </w:r>
    </w:p>
    <w:p>
      <w:pPr>
        <w:pStyle w:val="BookText"/>
        <w:rPr/>
      </w:pPr>
      <w:r>
        <w:rPr>
          <w:rFonts w:ascii="IRNazanin" w:hAnsi="IRNazanin" w:eastAsia="IRNazanin"/>
          <w:color w:val="111111"/>
          <w:sz w:val="28"/>
          <w:sz w:val="28"/>
          <w:szCs w:val="28"/>
          <w:rtl w:val="true"/>
          <w:lang w:bidi="fa-IR"/>
        </w:rPr>
        <w:t>میان صوفیان نماد عقل، خورشید آگاهی روزانه، برای بامبارها نماد هوش و برای</w:t>
      </w:r>
    </w:p>
    <w:p>
      <w:pPr>
        <w:pStyle w:val="BookText"/>
        <w:rPr/>
      </w:pPr>
      <w:r>
        <w:rPr>
          <w:rFonts w:ascii="IRNazanin" w:hAnsi="IRNazanin" w:eastAsia="IRNazanin"/>
          <w:color w:val="111111"/>
          <w:sz w:val="28"/>
          <w:sz w:val="28"/>
          <w:szCs w:val="28"/>
          <w:rtl w:val="true"/>
          <w:lang w:bidi="fa-IR"/>
        </w:rPr>
        <w:t>مسیحیان واتیکان نماد سلطنت خداوند، نماد وضوح ، پاکی و صلح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جبرا</w:t>
      </w:r>
    </w:p>
    <w:p>
      <w:pPr>
        <w:pStyle w:val="BookText"/>
        <w:rPr/>
      </w:pPr>
      <w:r>
        <w:rPr>
          <w:rFonts w:ascii="IRNazanin" w:hAnsi="IRNazanin" w:eastAsia="IRNazanin"/>
          <w:color w:val="111111"/>
          <w:sz w:val="28"/>
          <w:sz w:val="28"/>
          <w:szCs w:val="28"/>
          <w:rtl w:val="true"/>
          <w:lang w:bidi="fa-IR"/>
        </w:rPr>
        <w:t>نیز نماد روشنایی، نور، امید، صلح و صفا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سگ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سگ در</w:t>
      </w:r>
    </w:p>
    <w:p>
      <w:pPr>
        <w:pStyle w:val="BookText"/>
        <w:rPr/>
      </w:pPr>
      <w:r>
        <w:rPr>
          <w:rFonts w:ascii="IRNazanin" w:hAnsi="IRNazanin" w:eastAsia="IRNazanin"/>
          <w:color w:val="111111"/>
          <w:sz w:val="28"/>
          <w:sz w:val="28"/>
          <w:szCs w:val="28"/>
          <w:rtl w:val="true"/>
          <w:lang w:bidi="fa-IR"/>
        </w:rPr>
        <w:t>نگاه اول مربوط به عناصر سه گانه خاک، آب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کاربرد نمادین سگ در</w:t>
      </w:r>
    </w:p>
    <w:p>
      <w:pPr>
        <w:pStyle w:val="BookText"/>
        <w:rPr/>
      </w:pPr>
      <w:r>
        <w:rPr>
          <w:rFonts w:ascii="IRNazanin" w:hAnsi="IRNazanin" w:eastAsia="IRNazanin"/>
          <w:color w:val="111111"/>
          <w:sz w:val="28"/>
          <w:sz w:val="28"/>
          <w:szCs w:val="28"/>
          <w:rtl w:val="true"/>
          <w:lang w:bidi="fa-IR"/>
        </w:rPr>
        <w:t>سراسرجهان نماد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ارواح و آدمیان خصوصاً در شب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w:t>
      </w:r>
    </w:p>
    <w:p>
      <w:pPr>
        <w:pStyle w:val="BookText"/>
        <w:rPr/>
      </w:pPr>
      <w:r>
        <w:rPr>
          <w:rFonts w:ascii="IRNazanin" w:hAnsi="IRNazanin" w:eastAsia="IRNazanin"/>
          <w:color w:val="111111"/>
          <w:sz w:val="28"/>
          <w:sz w:val="28"/>
          <w:szCs w:val="28"/>
          <w:rtl w:val="true"/>
          <w:lang w:bidi="fa-IR"/>
        </w:rPr>
        <w:t>ژرمن نماد پاسبانی، در نگاه مکزیکی های باستان و سرخ پوستان، نماد راهنمایی و</w:t>
      </w:r>
    </w:p>
    <w:p>
      <w:pPr>
        <w:pStyle w:val="BookText"/>
        <w:rPr/>
      </w:pPr>
      <w:r>
        <w:rPr>
          <w:rFonts w:ascii="IRNazanin" w:hAnsi="IRNazanin" w:eastAsia="IRNazanin"/>
          <w:color w:val="111111"/>
          <w:sz w:val="28"/>
          <w:sz w:val="28"/>
          <w:szCs w:val="28"/>
          <w:rtl w:val="true"/>
          <w:lang w:bidi="fa-IR"/>
        </w:rPr>
        <w:t>همراهی مردگان در عالم دیگر، مرگ، پایان عالم زیرین و آغاز و تجدید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ارتباط هر دو جهان</w:t>
      </w:r>
    </w:p>
    <w:p>
      <w:pPr>
        <w:pStyle w:val="BookText"/>
        <w:rPr/>
      </w:pPr>
      <w:r>
        <w:rPr>
          <w:rFonts w:ascii="IRNazanin" w:hAnsi="IRNazanin" w:eastAsia="IRNazanin"/>
          <w:color w:val="111111"/>
          <w:sz w:val="28"/>
          <w:sz w:val="28"/>
          <w:szCs w:val="28"/>
          <w:rtl w:val="true"/>
          <w:lang w:bidi="fa-IR"/>
        </w:rPr>
        <w:t>و جادوگری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ایروکو آها نماد پیک و میانجی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فرخ نماد نگهبانی</w:t>
      </w:r>
    </w:p>
    <w:p>
      <w:pPr>
        <w:pStyle w:val="BookText"/>
        <w:rPr/>
      </w:pPr>
      <w:r>
        <w:rPr>
          <w:rFonts w:ascii="IRNazanin" w:hAnsi="IRNazanin" w:eastAsia="IRNazanin"/>
          <w:color w:val="111111"/>
          <w:sz w:val="28"/>
          <w:sz w:val="28"/>
          <w:szCs w:val="28"/>
          <w:rtl w:val="true"/>
          <w:lang w:bidi="fa-IR"/>
        </w:rPr>
        <w:t>در اساطیر یونان نماد پزشکی، باروری، شهوت، قهرمان آتش ساز، آتش، قهرمان تمدن</w:t>
      </w:r>
    </w:p>
    <w:p>
      <w:pPr>
        <w:pStyle w:val="BookText"/>
        <w:rPr/>
      </w:pPr>
      <w:r>
        <w:rPr>
          <w:rFonts w:ascii="IRNazanin" w:hAnsi="IRNazanin" w:eastAsia="IRNazanin"/>
          <w:color w:val="111111"/>
          <w:sz w:val="28"/>
          <w:sz w:val="28"/>
          <w:szCs w:val="28"/>
          <w:rtl w:val="true"/>
          <w:lang w:bidi="fa-IR"/>
        </w:rPr>
        <w:t>ساز، نیای اسطوره ای، بقای نسل، فریبندگی، وسوسه گری، بی بند و باری، قوهی حیات،</w:t>
      </w:r>
    </w:p>
    <w:p>
      <w:pPr>
        <w:pStyle w:val="BookText"/>
        <w:rPr/>
      </w:pPr>
      <w:r>
        <w:rPr>
          <w:rFonts w:ascii="IRNazanin" w:hAnsi="IRNazanin" w:eastAsia="IRNazanin"/>
          <w:color w:val="111111"/>
          <w:sz w:val="28"/>
          <w:sz w:val="28"/>
          <w:szCs w:val="28"/>
          <w:rtl w:val="true"/>
          <w:lang w:bidi="fa-IR"/>
        </w:rPr>
        <w:t>شجرهی یک پیوند تا 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در جوامع اسلامی</w:t>
      </w:r>
    </w:p>
    <w:p>
      <w:pPr>
        <w:pStyle w:val="BookText"/>
        <w:rPr/>
      </w:pPr>
      <w:r>
        <w:rPr>
          <w:rFonts w:ascii="IRNazanin" w:hAnsi="IRNazanin" w:eastAsia="IRNazanin"/>
          <w:color w:val="111111"/>
          <w:sz w:val="28"/>
          <w:sz w:val="28"/>
          <w:szCs w:val="28"/>
          <w:rtl w:val="true"/>
          <w:lang w:bidi="fa-IR"/>
        </w:rPr>
        <w:t>نماد ولع و شکمبارگی، بیداری، صبوری، وفاداری، ناپاکی، پارس سگ نماد مرگ، گوشت</w:t>
      </w:r>
    </w:p>
    <w:p>
      <w:pPr>
        <w:pStyle w:val="BookText"/>
        <w:rPr/>
      </w:pPr>
      <w:r>
        <w:rPr>
          <w:rFonts w:ascii="IRNazanin" w:hAnsi="IRNazanin" w:eastAsia="IRNazanin"/>
          <w:color w:val="111111"/>
          <w:sz w:val="28"/>
          <w:sz w:val="28"/>
          <w:szCs w:val="28"/>
          <w:rtl w:val="true"/>
          <w:lang w:bidi="fa-IR"/>
        </w:rPr>
        <w:t>سگ نماد داروی رفع عقیمی، دفع جادو، برکت؛ دفع چشم زخم، در میان مسلمانان سوری</w:t>
      </w:r>
    </w:p>
    <w:p>
      <w:pPr>
        <w:pStyle w:val="BookText"/>
        <w:rPr/>
      </w:pPr>
      <w:r>
        <w:rPr>
          <w:rFonts w:ascii="IRNazanin" w:hAnsi="IRNazanin" w:eastAsia="IRNazanin"/>
          <w:color w:val="111111"/>
          <w:sz w:val="28"/>
          <w:sz w:val="28"/>
          <w:szCs w:val="28"/>
          <w:rtl w:val="true"/>
          <w:lang w:bidi="fa-IR"/>
        </w:rPr>
        <w:t>نماد شیطان،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خاور دور نماد</w:t>
      </w:r>
    </w:p>
    <w:p>
      <w:pPr>
        <w:pStyle w:val="BookText"/>
        <w:rPr/>
      </w:pPr>
      <w:r>
        <w:rPr>
          <w:rFonts w:ascii="IRNazanin" w:hAnsi="IRNazanin" w:eastAsia="IRNazanin"/>
          <w:color w:val="111111"/>
          <w:sz w:val="28"/>
          <w:sz w:val="28"/>
          <w:szCs w:val="28"/>
          <w:rtl w:val="true"/>
          <w:lang w:bidi="fa-IR"/>
        </w:rPr>
        <w:t>حفاظت، نجاست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تبت نماد میل شهوانی، روابط جنسی و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 نماد وفاداری، یاوری، مراقبت و آرامش زنان در هنگام زایمان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چین نماد دشمن جغد</w:t>
      </w:r>
    </w:p>
    <w:p>
      <w:pPr>
        <w:pStyle w:val="BookText"/>
        <w:rPr/>
      </w:pPr>
      <w:r>
        <w:rPr>
          <w:rFonts w:ascii="IRNazanin" w:hAnsi="IRNazanin" w:eastAsia="IRNazanin"/>
          <w:color w:val="111111"/>
          <w:sz w:val="28"/>
          <w:sz w:val="28"/>
          <w:szCs w:val="28"/>
          <w:rtl w:val="true"/>
          <w:lang w:bidi="fa-IR"/>
        </w:rPr>
        <w:t>شیطانی، اعلان کننده جنگ، در میان چینیان نماد تصفیه گر بدی و شر، ماهیت</w:t>
      </w:r>
    </w:p>
    <w:p>
      <w:pPr>
        <w:pStyle w:val="BookText"/>
        <w:rPr/>
      </w:pPr>
      <w:r>
        <w:rPr>
          <w:rFonts w:ascii="IRNazanin" w:hAnsi="IRNazanin" w:eastAsia="IRNazanin"/>
          <w:color w:val="111111"/>
          <w:sz w:val="28"/>
          <w:sz w:val="28"/>
          <w:szCs w:val="28"/>
          <w:rtl w:val="true"/>
          <w:lang w:bidi="fa-IR"/>
        </w:rPr>
        <w:t>ناپایدار اشیای این جهان، در اسطورهی مرکزی هم نماد پاکی است و ناپاکی و 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تاتارها نماد</w:t>
      </w:r>
    </w:p>
    <w:p>
      <w:pPr>
        <w:pStyle w:val="BookText"/>
        <w:rPr/>
      </w:pPr>
      <w:r>
        <w:rPr>
          <w:rFonts w:ascii="IRNazanin" w:hAnsi="IRNazanin" w:eastAsia="IRNazanin"/>
          <w:color w:val="111111"/>
          <w:sz w:val="28"/>
          <w:sz w:val="28"/>
          <w:szCs w:val="28"/>
          <w:rtl w:val="true"/>
          <w:lang w:bidi="fa-IR"/>
        </w:rPr>
        <w:t>عدم وفاداری، مرگ و دفع ارواح خبیثه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در اشعار جبرا</w:t>
      </w:r>
    </w:p>
    <w:p>
      <w:pPr>
        <w:pStyle w:val="BookText"/>
        <w:rPr/>
      </w:pPr>
      <w:r>
        <w:rPr>
          <w:rFonts w:ascii="IRNazanin" w:hAnsi="IRNazanin" w:eastAsia="IRNazanin"/>
          <w:color w:val="111111"/>
          <w:sz w:val="28"/>
          <w:sz w:val="28"/>
          <w:szCs w:val="28"/>
          <w:rtl w:val="true"/>
          <w:lang w:bidi="fa-IR"/>
        </w:rPr>
        <w:t>نماد دشمنان درنده خو و پست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ایرلند نماد ابدیت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نماد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لقاح، جوانه زدن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بزرگ در هنگام پیدایش زندگی</w:t>
      </w:r>
    </w:p>
    <w:p>
      <w:pPr>
        <w:pStyle w:val="BookText"/>
        <w:rPr/>
      </w:pPr>
      <w:r>
        <w:rPr>
          <w:rFonts w:ascii="IRNazanin" w:hAnsi="IRNazanin" w:eastAsia="IRNazanin"/>
          <w:color w:val="111111"/>
          <w:sz w:val="28"/>
          <w:sz w:val="28"/>
          <w:szCs w:val="28"/>
          <w:rtl w:val="true"/>
          <w:lang w:bidi="fa-IR"/>
        </w:rPr>
        <w:t>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نماد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 نمادها شب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نور و زندگی و نماد کون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یزدان شناسی عرفانی شب نماد غیبت</w:t>
      </w:r>
    </w:p>
    <w:p>
      <w:pPr>
        <w:pStyle w:val="BookText"/>
        <w:rPr/>
      </w:pPr>
      <w:r>
        <w:rPr>
          <w:rFonts w:ascii="IRNazanin" w:hAnsi="IRNazanin" w:eastAsia="IRNazanin"/>
          <w:color w:val="111111"/>
          <w:sz w:val="28"/>
          <w:sz w:val="28"/>
          <w:szCs w:val="28"/>
          <w:rtl w:val="true"/>
          <w:lang w:bidi="fa-IR"/>
        </w:rPr>
        <w:t>کامل آگاهی معین، خلوص در هوش و خرد، خلوص خاطره ، خلوص در امیال و عواطف حسی و</w:t>
      </w:r>
    </w:p>
    <w:p>
      <w:pPr>
        <w:pStyle w:val="BookText"/>
        <w:rPr/>
      </w:pPr>
      <w:r>
        <w:rPr>
          <w:rFonts w:ascii="IRNazanin" w:hAnsi="IRNazanin" w:eastAsia="IRNazanin"/>
          <w:color w:val="111111"/>
          <w:sz w:val="28"/>
          <w:sz w:val="28"/>
          <w:szCs w:val="28"/>
          <w:rtl w:val="true"/>
          <w:lang w:bidi="fa-IR"/>
        </w:rPr>
        <w:t>آرزوهای برتر و نماد خواب و رویاست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اشعار جبرا نماد</w:t>
      </w:r>
    </w:p>
    <w:p>
      <w:pPr>
        <w:pStyle w:val="BookText"/>
        <w:rPr/>
      </w:pPr>
      <w:r>
        <w:rPr>
          <w:rFonts w:ascii="IRNazanin" w:hAnsi="IRNazanin" w:eastAsia="IRNazanin"/>
          <w:color w:val="111111"/>
          <w:sz w:val="28"/>
          <w:sz w:val="28"/>
          <w:szCs w:val="28"/>
          <w:rtl w:val="true"/>
          <w:lang w:bidi="fa-IR"/>
        </w:rPr>
        <w:t>استعمار و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شقایق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شقایق قبل از هر چیز</w:t>
      </w:r>
    </w:p>
    <w:p>
      <w:pPr>
        <w:pStyle w:val="BookText"/>
        <w:rPr/>
      </w:pPr>
      <w:r>
        <w:rPr>
          <w:rFonts w:ascii="IRNazanin" w:hAnsi="IRNazanin" w:eastAsia="IRNazanin"/>
          <w:color w:val="111111"/>
          <w:sz w:val="28"/>
          <w:sz w:val="28"/>
          <w:szCs w:val="28"/>
          <w:rtl w:val="true"/>
          <w:lang w:bidi="fa-IR"/>
        </w:rPr>
        <w:t>نماد عمر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ادونیس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ناپایداری و سبکی، عشق، زیبایی، سادگی،</w:t>
      </w:r>
    </w:p>
    <w:p>
      <w:pPr>
        <w:pStyle w:val="BookText"/>
        <w:rPr/>
      </w:pPr>
      <w:r>
        <w:rPr>
          <w:rFonts w:ascii="IRNazanin" w:hAnsi="IRNazanin" w:eastAsia="IRNazanin"/>
          <w:color w:val="111111"/>
          <w:sz w:val="28"/>
          <w:sz w:val="28"/>
          <w:szCs w:val="28"/>
          <w:rtl w:val="true"/>
          <w:lang w:bidi="fa-IR"/>
        </w:rPr>
        <w:t>نماد روحی که به اثرات معنوی گرایش دارد، نماد لب های سرخ و از هم گشوده ، از</w:t>
      </w:r>
    </w:p>
    <w:p>
      <w:pPr>
        <w:pStyle w:val="BookText"/>
        <w:rPr/>
      </w:pPr>
      <w:r>
        <w:rPr>
          <w:rFonts w:ascii="IRNazanin" w:hAnsi="IRNazanin" w:eastAsia="IRNazanin"/>
          <w:color w:val="111111"/>
          <w:sz w:val="28"/>
          <w:sz w:val="28"/>
          <w:szCs w:val="28"/>
          <w:rtl w:val="true"/>
          <w:lang w:bidi="fa-IR"/>
        </w:rPr>
        <w:t>نگاه مفهوم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زیبایی ناپایدار، قوی اما شکننده ، نماد سرشاری و جمال</w:t>
      </w:r>
    </w:p>
    <w:p>
      <w:pPr>
        <w:pStyle w:val="BookText"/>
        <w:rPr/>
      </w:pPr>
      <w:r>
        <w:rPr>
          <w:rFonts w:ascii="IRNazanin" w:hAnsi="IRNazanin" w:eastAsia="IRNazanin"/>
          <w:color w:val="111111"/>
          <w:sz w:val="28"/>
          <w:sz w:val="28"/>
          <w:szCs w:val="28"/>
          <w:rtl w:val="true"/>
          <w:lang w:bidi="fa-IR"/>
        </w:rPr>
        <w:t>زندگی و ناپایداری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شقایق در اشعار جبرا</w:t>
      </w:r>
    </w:p>
    <w:p>
      <w:pPr>
        <w:pStyle w:val="BookText"/>
        <w:rPr/>
      </w:pPr>
      <w:r>
        <w:rPr>
          <w:rFonts w:ascii="IRNazanin" w:hAnsi="IRNazanin" w:eastAsia="IRNazanin"/>
          <w:color w:val="111111"/>
          <w:sz w:val="28"/>
          <w:sz w:val="28"/>
          <w:szCs w:val="28"/>
          <w:rtl w:val="true"/>
          <w:lang w:bidi="fa-IR"/>
        </w:rPr>
        <w:t>نماد شهیدان همیشه عاشق که به سرزمین خود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در کتاب مقدس</w:t>
      </w:r>
    </w:p>
    <w:p>
      <w:pPr>
        <w:pStyle w:val="BookText"/>
        <w:rPr/>
      </w:pPr>
      <w:r>
        <w:rPr>
          <w:rFonts w:ascii="IRNazanin" w:hAnsi="IRNazanin" w:eastAsia="IRNazanin"/>
          <w:color w:val="111111"/>
          <w:sz w:val="28"/>
          <w:sz w:val="28"/>
          <w:szCs w:val="28"/>
          <w:rtl w:val="true"/>
          <w:lang w:bidi="fa-IR"/>
        </w:rPr>
        <w:t>نماد بهره مندی و عدالت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خلوص، پاکی،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زندگی</w:t>
      </w:r>
    </w:p>
    <w:p>
      <w:pPr>
        <w:pStyle w:val="BookText"/>
        <w:rPr/>
      </w:pPr>
      <w:r>
        <w:rPr>
          <w:rFonts w:ascii="IRNazanin" w:hAnsi="IRNazanin" w:eastAsia="IRNazanin"/>
          <w:color w:val="111111"/>
          <w:sz w:val="28"/>
          <w:sz w:val="28"/>
          <w:szCs w:val="28"/>
          <w:rtl w:val="true"/>
          <w:lang w:bidi="fa-IR"/>
        </w:rPr>
        <w:t>بهشتی، اعتماد به نفس و دیگران در زمان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اشعار جبرا</w:t>
      </w:r>
    </w:p>
    <w:p>
      <w:pPr>
        <w:pStyle w:val="BookText"/>
        <w:rPr/>
      </w:pPr>
      <w:r>
        <w:rPr>
          <w:rFonts w:ascii="IRNazanin" w:hAnsi="IRNazanin" w:eastAsia="IRNazanin"/>
          <w:color w:val="111111"/>
          <w:sz w:val="28"/>
          <w:sz w:val="28"/>
          <w:szCs w:val="28"/>
          <w:rtl w:val="true"/>
          <w:lang w:bidi="fa-IR"/>
        </w:rPr>
        <w:t>نماد بشارت آزادی، شادابی و زندگی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صنوبر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گرایی صنوبر</w:t>
      </w:r>
    </w:p>
    <w:p>
      <w:pPr>
        <w:pStyle w:val="BookText"/>
        <w:rPr/>
      </w:pPr>
      <w:r>
        <w:rPr>
          <w:rFonts w:ascii="IRNazanin" w:hAnsi="IRNazanin" w:eastAsia="IRNazanin"/>
          <w:color w:val="111111"/>
          <w:sz w:val="28"/>
          <w:sz w:val="28"/>
          <w:szCs w:val="28"/>
          <w:rtl w:val="true"/>
          <w:lang w:bidi="fa-IR"/>
        </w:rPr>
        <w:t>مبتنی بر تفاوت رنگ است در برگ هایش و نماد دوگانگی تمام موجودات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w:t>
      </w:r>
    </w:p>
    <w:p>
      <w:pPr>
        <w:pStyle w:val="BookText"/>
        <w:rPr/>
      </w:pPr>
      <w:r>
        <w:rPr>
          <w:rFonts w:ascii="IRNazanin" w:hAnsi="IRNazanin" w:eastAsia="IRNazanin"/>
          <w:color w:val="111111"/>
          <w:sz w:val="28"/>
          <w:sz w:val="28"/>
          <w:szCs w:val="28"/>
          <w:rtl w:val="true"/>
          <w:lang w:bidi="fa-IR"/>
        </w:rPr>
        <w:t>آب و آتش است چون در جای مرطوب می روید و از چوب آن برای ساختن کبریت استفاده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دوزخ، درد و قربانی و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نیروهای قهقرایی</w:t>
      </w:r>
    </w:p>
    <w:p>
      <w:pPr>
        <w:pStyle w:val="BookText"/>
        <w:rPr/>
      </w:pPr>
      <w:r>
        <w:rPr>
          <w:rFonts w:ascii="IRNazanin" w:hAnsi="IRNazanin" w:eastAsia="IRNazanin"/>
          <w:color w:val="111111"/>
          <w:sz w:val="28"/>
          <w:sz w:val="28"/>
          <w:szCs w:val="28"/>
          <w:rtl w:val="true"/>
          <w:lang w:bidi="fa-IR"/>
        </w:rPr>
        <w:t>طبیعت، خاطره بیش از آرزو، گذشته بیش از آینده، باززایی و تولد دوباره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 در ادبیات نماد</w:t>
      </w:r>
    </w:p>
    <w:p>
      <w:pPr>
        <w:pStyle w:val="BookText"/>
        <w:rPr/>
      </w:pPr>
      <w:r>
        <w:rPr>
          <w:rFonts w:ascii="IRNazanin" w:hAnsi="IRNazanin" w:eastAsia="IRNazanin"/>
          <w:color w:val="111111"/>
          <w:sz w:val="28"/>
          <w:sz w:val="28"/>
          <w:szCs w:val="28"/>
          <w:rtl w:val="true"/>
          <w:lang w:bidi="fa-IR"/>
        </w:rPr>
        <w:t>جاودانگی، نامیرایی و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 در اشعار جبرا</w:t>
      </w:r>
    </w:p>
    <w:p>
      <w:pPr>
        <w:pStyle w:val="BookText"/>
        <w:rPr/>
      </w:pPr>
      <w:r>
        <w:rPr>
          <w:rFonts w:ascii="IRNazanin" w:hAnsi="IRNazanin" w:eastAsia="IRNazanin"/>
          <w:color w:val="111111"/>
          <w:sz w:val="28"/>
          <w:sz w:val="28"/>
          <w:szCs w:val="28"/>
          <w:rtl w:val="true"/>
          <w:lang w:bidi="fa-IR"/>
        </w:rPr>
        <w:t>نیز نماد جاودانگی و زیبایی سرزمین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طلا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به طور کلی نماد شناخت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فلز ارزشمند همچنین نماد جاودانگی، بهار دوره ای طبیعت، راز پنهان</w:t>
      </w:r>
    </w:p>
    <w:p>
      <w:pPr>
        <w:pStyle w:val="BookText"/>
        <w:rPr/>
      </w:pPr>
      <w:r>
        <w:rPr>
          <w:rFonts w:ascii="IRNazanin" w:hAnsi="IRNazanin" w:eastAsia="IRNazanin"/>
          <w:color w:val="111111"/>
          <w:sz w:val="28"/>
          <w:sz w:val="28"/>
          <w:szCs w:val="28"/>
          <w:rtl w:val="true"/>
          <w:lang w:bidi="fa-IR"/>
        </w:rPr>
        <w:t>زمین، ارزشمندی، نور، تداوم ثروت مادی، اصل اولیه تشکیل کیهان، ثروت معنوی، در</w:t>
      </w:r>
    </w:p>
    <w:p>
      <w:pPr>
        <w:pStyle w:val="BookText"/>
        <w:rPr/>
      </w:pPr>
      <w:r>
        <w:rPr>
          <w:rFonts w:ascii="IRNazanin" w:hAnsi="IRNazanin" w:eastAsia="IRNazanin"/>
          <w:color w:val="111111"/>
          <w:sz w:val="28"/>
          <w:sz w:val="28"/>
          <w:szCs w:val="28"/>
          <w:rtl w:val="true"/>
          <w:lang w:bidi="fa-IR"/>
        </w:rPr>
        <w:t>نظر بامبارها نماد آتش تطهیرکننده و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شبانه طلا نماد شناخت</w:t>
      </w:r>
    </w:p>
    <w:p>
      <w:pPr>
        <w:pStyle w:val="BookText"/>
        <w:rPr/>
      </w:pP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یونان طلا نماد یادآور</w:t>
      </w:r>
    </w:p>
    <w:p>
      <w:pPr>
        <w:pStyle w:val="BookText"/>
        <w:rPr/>
      </w:pPr>
      <w:r>
        <w:rPr>
          <w:rFonts w:ascii="IRNazanin" w:hAnsi="IRNazanin" w:eastAsia="IRNazanin"/>
          <w:color w:val="111111"/>
          <w:sz w:val="28"/>
          <w:sz w:val="28"/>
          <w:szCs w:val="28"/>
          <w:rtl w:val="true"/>
          <w:lang w:bidi="fa-IR"/>
        </w:rPr>
        <w:t>خورشید است و تمام نمادهای خورشیدی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حاصلخیزی، ثروت، استیلا، مرکز گرما،</w:t>
      </w:r>
    </w:p>
    <w:p>
      <w:pPr>
        <w:pStyle w:val="BookText"/>
        <w:rPr/>
      </w:pPr>
      <w:r>
        <w:rPr>
          <w:rFonts w:ascii="IRNazanin" w:hAnsi="IRNazanin" w:eastAsia="IRNazanin"/>
          <w:color w:val="111111"/>
          <w:sz w:val="28"/>
          <w:sz w:val="28"/>
          <w:szCs w:val="28"/>
          <w:rtl w:val="true"/>
          <w:lang w:bidi="fa-IR"/>
        </w:rPr>
        <w:t>عشق، نعمت، کانون نور، دانش، تشعشع و پشم زرین را داراست که پشم زرین نمادهای</w:t>
      </w:r>
    </w:p>
    <w:p>
      <w:pPr>
        <w:pStyle w:val="BookText"/>
        <w:rPr/>
      </w:pPr>
      <w:r>
        <w:rPr>
          <w:rFonts w:ascii="IRNazanin" w:hAnsi="IRNazanin" w:eastAsia="IRNazanin"/>
          <w:color w:val="111111"/>
          <w:sz w:val="28"/>
          <w:sz w:val="28"/>
          <w:szCs w:val="28"/>
          <w:rtl w:val="true"/>
          <w:lang w:bidi="fa-IR"/>
        </w:rPr>
        <w:t>حیوانی را به آن اضافه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زایش، مرید و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نماد سلاحی از نور مخصوص</w:t>
      </w:r>
    </w:p>
    <w:p>
      <w:pPr>
        <w:pStyle w:val="BookText"/>
        <w:rPr/>
      </w:pPr>
      <w:r>
        <w:rPr>
          <w:rFonts w:ascii="IRNazanin" w:hAnsi="IRNazanin" w:eastAsia="IRNazanin"/>
          <w:color w:val="111111"/>
          <w:sz w:val="28"/>
          <w:sz w:val="28"/>
          <w:szCs w:val="28"/>
          <w:rtl w:val="true"/>
          <w:lang w:bidi="fa-IR"/>
        </w:rPr>
        <w:t>قربانی کردن برای خدایان اهورایی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تن خدایان مانند هرمس</w:t>
      </w:r>
    </w:p>
    <w:p>
      <w:pPr>
        <w:pStyle w:val="BookText"/>
        <w:rPr/>
      </w:pPr>
      <w:r>
        <w:rPr>
          <w:rFonts w:ascii="IRNazanin" w:hAnsi="IRNazanin" w:eastAsia="IRNazanin"/>
          <w:color w:val="111111"/>
          <w:sz w:val="28"/>
          <w:sz w:val="28"/>
          <w:szCs w:val="28"/>
          <w:rtl w:val="true"/>
          <w:lang w:bidi="fa-IR"/>
        </w:rPr>
        <w:t>از طلا بوده است و هرمس از یک سو نماد باطن دار، راهنمای ارواح، پیک الهی و خدای</w:t>
      </w:r>
    </w:p>
    <w:p>
      <w:pPr>
        <w:pStyle w:val="BookText"/>
        <w:rPr/>
      </w:pPr>
      <w:r>
        <w:rPr>
          <w:rFonts w:ascii="IRNazanin" w:hAnsi="IRNazanin" w:eastAsia="IRNazanin"/>
          <w:color w:val="111111"/>
          <w:sz w:val="28"/>
          <w:sz w:val="28"/>
          <w:szCs w:val="28"/>
          <w:rtl w:val="true"/>
          <w:lang w:bidi="fa-IR"/>
        </w:rPr>
        <w:t>تجارت از سوی دیگر خدای دزدان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 وجهی بودن طلا گرچه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دزدان نماد راز آوری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به خاطر همذاتی با نور خورشید یکی از نمادهای مسیح ، نور، خورشید و شرق</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طلا نماد فساد و هیجانات</w:t>
      </w:r>
    </w:p>
    <w:p>
      <w:pPr>
        <w:pStyle w:val="BookText"/>
        <w:rPr/>
      </w:pPr>
      <w:r>
        <w:rPr>
          <w:rFonts w:ascii="IRNazanin" w:hAnsi="IRNazanin" w:eastAsia="IRNazanin"/>
          <w:color w:val="111111"/>
          <w:sz w:val="28"/>
          <w:sz w:val="28"/>
          <w:szCs w:val="28"/>
          <w:rtl w:val="true"/>
          <w:lang w:bidi="fa-IR"/>
        </w:rPr>
        <w:t>ناپاک و هوسباز است در این صورت می توان آن را نماد مادی شدن روح و جمال خداوندی</w:t>
      </w:r>
    </w:p>
    <w:p>
      <w:pPr>
        <w:pStyle w:val="BookText"/>
        <w:rPr/>
      </w:pPr>
      <w:r>
        <w:rPr>
          <w:rFonts w:ascii="IRNazanin" w:hAnsi="IRNazanin" w:eastAsia="IRNazanin"/>
          <w:color w:val="111111"/>
          <w:sz w:val="28"/>
          <w:sz w:val="28"/>
          <w:szCs w:val="28"/>
          <w:rtl w:val="true"/>
          <w:lang w:bidi="fa-IR"/>
        </w:rPr>
        <w:t>و تبدیل جاودانه به فانی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در اشعار جبرا نماد</w:t>
      </w:r>
    </w:p>
    <w:p>
      <w:pPr>
        <w:pStyle w:val="BookText"/>
        <w:rPr/>
      </w:pPr>
      <w:r>
        <w:rPr>
          <w:rFonts w:ascii="IRNazanin" w:hAnsi="IRNazanin" w:eastAsia="IRNazanin"/>
          <w:color w:val="111111"/>
          <w:sz w:val="28"/>
          <w:sz w:val="28"/>
          <w:szCs w:val="28"/>
          <w:rtl w:val="true"/>
          <w:lang w:bidi="fa-IR"/>
        </w:rPr>
        <w:t>ارزشمندی سرزمینش یعنی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w:t>
      </w:r>
    </w:p>
    <w:p>
      <w:pPr>
        <w:pStyle w:val="BookText"/>
        <w:rPr/>
      </w:pPr>
      <w:r>
        <w:rPr>
          <w:rFonts w:ascii="IRNazanin" w:hAnsi="IRNazanin" w:eastAsia="IRNazanin"/>
          <w:color w:val="111111"/>
          <w:sz w:val="28"/>
          <w:sz w:val="28"/>
          <w:szCs w:val="28"/>
          <w:rtl w:val="true"/>
          <w:lang w:bidi="fa-IR"/>
        </w:rPr>
        <w:t>شاه پرندگان نماد قدرت، خورشید، آتش آسمانی، پدر نخستین ، پدر، تمام اشکال</w:t>
      </w:r>
    </w:p>
    <w:p>
      <w:pPr>
        <w:pStyle w:val="BookText"/>
        <w:rPr/>
      </w:pPr>
      <w:r>
        <w:rPr>
          <w:rFonts w:ascii="IRNazanin" w:hAnsi="IRNazanin" w:eastAsia="IRNazanin"/>
          <w:color w:val="111111"/>
          <w:sz w:val="28"/>
          <w:sz w:val="28"/>
          <w:szCs w:val="28"/>
          <w:rtl w:val="true"/>
          <w:lang w:bidi="fa-IR"/>
        </w:rPr>
        <w:t>پدرانه، سلطنت، اوج، پرواز سریع، چستی و جلدی، تیزهوشی، تیز بینی، تیز یابی،</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نگاه مستقیم به</w:t>
      </w:r>
    </w:p>
    <w:p>
      <w:pPr>
        <w:pStyle w:val="BookText"/>
        <w:rPr/>
      </w:pPr>
      <w:r>
        <w:rPr>
          <w:rFonts w:ascii="IRNazanin" w:hAnsi="IRNazanin" w:eastAsia="IRNazanin"/>
          <w:color w:val="111111"/>
          <w:sz w:val="28"/>
          <w:sz w:val="28"/>
          <w:szCs w:val="28"/>
          <w:rtl w:val="true"/>
          <w:lang w:bidi="fa-IR"/>
        </w:rPr>
        <w:t>خورشید نماد رسوخ مستقیم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آسیا ، آمریکا، ژاپن، ازتک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سرخ</w:t>
      </w:r>
    </w:p>
    <w:p>
      <w:pPr>
        <w:pStyle w:val="BookText"/>
        <w:rPr/>
      </w:pPr>
      <w:r>
        <w:rPr>
          <w:rFonts w:ascii="IRNazanin" w:hAnsi="IRNazanin" w:eastAsia="IRNazanin"/>
          <w:color w:val="111111"/>
          <w:sz w:val="28"/>
          <w:sz w:val="28"/>
          <w:szCs w:val="28"/>
          <w:rtl w:val="true"/>
          <w:lang w:bidi="fa-IR"/>
        </w:rPr>
        <w:t>پوستان زونی نماد مرغ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الکساندر در تصویر عقاب</w:t>
      </w:r>
    </w:p>
    <w:p>
      <w:pPr>
        <w:pStyle w:val="BookText"/>
        <w:rPr/>
      </w:pPr>
      <w:r>
        <w:rPr>
          <w:rFonts w:ascii="IRNazanin" w:hAnsi="IRNazanin" w:eastAsia="IRNazanin"/>
          <w:color w:val="111111"/>
          <w:sz w:val="28"/>
          <w:sz w:val="28"/>
          <w:szCs w:val="28"/>
          <w:rtl w:val="true"/>
          <w:lang w:bidi="fa-IR"/>
        </w:rPr>
        <w:t>نمادهای دو تمدن شکارگری و کشاورزی را می بیند وقتی مزین به دانه های ذرت باشد</w:t>
      </w:r>
    </w:p>
    <w:p>
      <w:pPr>
        <w:pStyle w:val="BookText"/>
        <w:rPr/>
      </w:pPr>
      <w:r>
        <w:rPr>
          <w:rFonts w:ascii="IRNazanin" w:hAnsi="IRNazanin" w:eastAsia="IRNazanin"/>
          <w:color w:val="111111"/>
          <w:sz w:val="28"/>
          <w:sz w:val="28"/>
          <w:szCs w:val="28"/>
          <w:rtl w:val="true"/>
          <w:lang w:bidi="fa-IR"/>
        </w:rPr>
        <w:t>نماد کشاورزی و وقتی به صورت پرنده آذرخش تصویر می شد نماد تمدن شکارگران</w:t>
      </w:r>
    </w:p>
    <w:p>
      <w:pPr>
        <w:pStyle w:val="BookText"/>
        <w:rPr/>
      </w:pPr>
      <w:r>
        <w:rPr>
          <w:rFonts w:ascii="IRNazanin" w:hAnsi="IRNazanin" w:eastAsia="IRNazanin"/>
          <w:color w:val="111111"/>
          <w:sz w:val="28"/>
          <w:sz w:val="28"/>
          <w:szCs w:val="28"/>
          <w:rtl w:val="true"/>
          <w:lang w:bidi="fa-IR"/>
        </w:rPr>
        <w:t>صحرانورد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نیز همانند گاروده و جاگوار و شیر نماد نیرو، شهامت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دهنده ارواح به آسمان ، مرهم درد و بیماری، مرگ و تجدید حیات، یاری گر</w:t>
      </w:r>
    </w:p>
    <w:p>
      <w:pPr>
        <w:pStyle w:val="BookText"/>
        <w:rPr/>
      </w:pPr>
      <w:r>
        <w:rPr>
          <w:rFonts w:ascii="IRNazanin" w:hAnsi="IRNazanin" w:eastAsia="IRNazanin"/>
          <w:color w:val="111111"/>
          <w:sz w:val="28"/>
          <w:sz w:val="28"/>
          <w:szCs w:val="28"/>
          <w:rtl w:val="true"/>
          <w:lang w:bidi="fa-IR"/>
        </w:rPr>
        <w:t>انسان های تحت رنج، عذاب و ارواح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غرب نماد تجدید جوانی،</w:t>
      </w:r>
    </w:p>
    <w:p>
      <w:pPr>
        <w:pStyle w:val="BookText"/>
        <w:rPr/>
      </w:pPr>
      <w:r>
        <w:rPr>
          <w:rFonts w:ascii="IRNazanin" w:hAnsi="IRNazanin" w:eastAsia="IRNazanin"/>
          <w:color w:val="111111"/>
          <w:sz w:val="28"/>
          <w:sz w:val="28"/>
          <w:szCs w:val="28"/>
          <w:rtl w:val="true"/>
          <w:lang w:bidi="fa-IR"/>
        </w:rPr>
        <w:t>ارواح، باطن دار روشن ضمیر، در مسیحیت نماد جهان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عقاب از طرف راست</w:t>
      </w:r>
    </w:p>
    <w:p>
      <w:pPr>
        <w:pStyle w:val="BookText"/>
        <w:rPr/>
      </w:pPr>
      <w:r>
        <w:rPr>
          <w:rFonts w:ascii="IRNazanin" w:hAnsi="IRNazanin" w:eastAsia="IRNazanin"/>
          <w:color w:val="111111"/>
          <w:sz w:val="28"/>
          <w:sz w:val="28"/>
          <w:szCs w:val="28"/>
          <w:rtl w:val="true"/>
          <w:lang w:bidi="fa-IR"/>
        </w:rPr>
        <w:t>اقبال و از طرف چپ نماد شومی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مادها و پارسها</w:t>
      </w:r>
    </w:p>
    <w:p>
      <w:pPr>
        <w:pStyle w:val="BookText"/>
        <w:rPr/>
      </w:pPr>
      <w:r>
        <w:rPr>
          <w:rFonts w:ascii="IRNazanin" w:hAnsi="IRNazanin" w:eastAsia="IRNazanin"/>
          <w:color w:val="111111"/>
          <w:sz w:val="28"/>
          <w:sz w:val="28"/>
          <w:szCs w:val="28"/>
          <w:rtl w:val="true"/>
          <w:lang w:bidi="fa-IR"/>
        </w:rPr>
        <w:t>نماد پیروزی، قدرت و فتح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مزدایی نماد قدرت، نور و فر ایزدی</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نماد جادوگر،</w:t>
      </w:r>
    </w:p>
    <w:p>
      <w:pPr>
        <w:pStyle w:val="BookText"/>
        <w:rPr/>
      </w:pPr>
      <w:r>
        <w:rPr>
          <w:rFonts w:ascii="IRNazanin" w:hAnsi="IRNazanin" w:eastAsia="IRNazanin"/>
          <w:color w:val="111111"/>
          <w:sz w:val="28"/>
          <w:sz w:val="28"/>
          <w:szCs w:val="28"/>
          <w:rtl w:val="true"/>
          <w:lang w:bidi="fa-IR"/>
        </w:rPr>
        <w:t>خشونت و شهامت، نازایی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صحرانشینان ترکیه نماد سن اقتدار کامل پدرانه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تفأل شرقی نماد شاهی</w:t>
      </w:r>
    </w:p>
    <w:p>
      <w:pPr>
        <w:pStyle w:val="BookText"/>
        <w:rPr/>
      </w:pP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نیز مانند سایر پرندگان دو وجهی است وجه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شوم آن نماد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نحوست به خاطر انحرافش در قدرت و اغراق در بلندپایگی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عقاب قهوه ای ماده در نظر</w:t>
      </w:r>
    </w:p>
    <w:p>
      <w:pPr>
        <w:pStyle w:val="BookText"/>
        <w:rPr/>
      </w:pPr>
      <w:r>
        <w:rPr>
          <w:rFonts w:ascii="IRNazanin" w:hAnsi="IRNazanin" w:eastAsia="IRNazanin"/>
          <w:color w:val="111111"/>
          <w:sz w:val="28"/>
          <w:sz w:val="28"/>
          <w:szCs w:val="28"/>
          <w:rtl w:val="true"/>
          <w:lang w:bidi="fa-IR"/>
        </w:rPr>
        <w:t>پاونی ها نماد شب، ماه، شمال، مادر اولیه، غاصب، زاینده و وحشتناک و عقاب سفید</w:t>
      </w:r>
    </w:p>
    <w:p>
      <w:pPr>
        <w:pStyle w:val="BookText"/>
        <w:rPr/>
      </w:pPr>
      <w:r>
        <w:rPr>
          <w:rFonts w:ascii="IRNazanin" w:hAnsi="IRNazanin" w:eastAsia="IRNazanin"/>
          <w:color w:val="111111"/>
          <w:sz w:val="28"/>
          <w:sz w:val="28"/>
          <w:szCs w:val="28"/>
          <w:rtl w:val="true"/>
          <w:lang w:bidi="fa-IR"/>
        </w:rPr>
        <w:t>نر نماد روز، خورشید جنوب، پدر اولیه، تأثر آنی و اشتیاق سوزان روح، ارادهی قوی</w:t>
      </w:r>
    </w:p>
    <w:p>
      <w:pPr>
        <w:pStyle w:val="BookText"/>
        <w:rPr/>
      </w:pPr>
      <w:r>
        <w:rPr>
          <w:rFonts w:ascii="IRNazanin" w:hAnsi="IRNazanin" w:eastAsia="IRNazanin"/>
          <w:color w:val="111111"/>
          <w:sz w:val="28"/>
          <w:sz w:val="28"/>
          <w:szCs w:val="28"/>
          <w:rtl w:val="true"/>
          <w:lang w:bidi="fa-IR"/>
        </w:rPr>
        <w:t>و انعطاف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 دارای واژگونی معانی نمادین است در حالی که نماد</w:t>
      </w:r>
    </w:p>
    <w:p>
      <w:pPr>
        <w:pStyle w:val="BookText"/>
        <w:rPr/>
      </w:pPr>
      <w:r>
        <w:rPr>
          <w:rFonts w:ascii="IRNazanin" w:hAnsi="IRNazanin" w:eastAsia="IRNazanin"/>
          <w:color w:val="111111"/>
          <w:sz w:val="28"/>
          <w:sz w:val="28"/>
          <w:szCs w:val="28"/>
          <w:rtl w:val="true"/>
          <w:lang w:bidi="fa-IR"/>
        </w:rPr>
        <w:t>مسیح است نماد دجال نیز می باشد در این صورت نماد غرور، ظلم، سنگدل و 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دو سر در تمدن های</w:t>
      </w:r>
    </w:p>
    <w:p>
      <w:pPr>
        <w:pStyle w:val="BookText"/>
        <w:rPr/>
      </w:pPr>
      <w:r>
        <w:rPr>
          <w:rFonts w:ascii="IRNazanin" w:hAnsi="IRNazanin" w:eastAsia="IRNazanin"/>
          <w:color w:val="111111"/>
          <w:sz w:val="28"/>
          <w:sz w:val="28"/>
          <w:szCs w:val="28"/>
          <w:rtl w:val="true"/>
          <w:lang w:bidi="fa-IR"/>
        </w:rPr>
        <w:t>باستان آسیای میانه نماد قدرت برتر ، اقتدار شاهانه، سلطنت واقعی، شاه 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مکزیکی های باستان</w:t>
      </w:r>
    </w:p>
    <w:p>
      <w:pPr>
        <w:pStyle w:val="BookText"/>
        <w:rPr/>
      </w:pPr>
      <w:r>
        <w:rPr>
          <w:rFonts w:ascii="IRNazanin" w:hAnsi="IRNazanin" w:eastAsia="IRNazanin"/>
          <w:color w:val="111111"/>
          <w:sz w:val="28"/>
          <w:sz w:val="28"/>
          <w:szCs w:val="28"/>
          <w:rtl w:val="true"/>
          <w:lang w:bidi="fa-IR"/>
        </w:rPr>
        <w:t>نماد خدای رستنی ها و در ادبیات نماد نور طلب و روشنایی خواه، قدرت طلب و شکست</w:t>
      </w:r>
    </w:p>
    <w:p>
      <w:pPr>
        <w:pStyle w:val="BookText"/>
        <w:rPr/>
      </w:pPr>
      <w:r>
        <w:rPr>
          <w:rFonts w:ascii="IRNazanin" w:hAnsi="IRNazanin" w:eastAsia="IRNazanin"/>
          <w:color w:val="111111"/>
          <w:sz w:val="28"/>
          <w:sz w:val="28"/>
          <w:szCs w:val="28"/>
          <w:rtl w:val="true"/>
          <w:lang w:bidi="fa-IR"/>
        </w:rPr>
        <w:t>ناپذیر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p>
    <w:p>
      <w:pPr>
        <w:pStyle w:val="BookText"/>
        <w:rPr/>
      </w:pPr>
      <w:r>
        <w:rPr>
          <w:rFonts w:ascii="IRNazanin" w:hAnsi="IRNazanin" w:eastAsia="IRNazanin"/>
          <w:color w:val="111111"/>
          <w:sz w:val="28"/>
          <w:sz w:val="28"/>
          <w:szCs w:val="28"/>
          <w:rtl w:val="true"/>
          <w:lang w:bidi="fa-IR"/>
        </w:rPr>
        <w:t>در اشعار جبرا عقاب نماد کشور فلسطین و مردم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عقرب در آفریقا نماد</w:t>
      </w:r>
    </w:p>
    <w:p>
      <w:pPr>
        <w:pStyle w:val="BookText"/>
        <w:rPr/>
      </w:pPr>
      <w:r>
        <w:rPr>
          <w:rFonts w:ascii="IRNazanin" w:hAnsi="IRNazanin" w:eastAsia="IRNazanin"/>
          <w:color w:val="111111"/>
          <w:sz w:val="28"/>
          <w:sz w:val="28"/>
          <w:szCs w:val="28"/>
          <w:rtl w:val="true"/>
          <w:lang w:bidi="fa-IR"/>
        </w:rPr>
        <w:t>نحوست و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مرگ ، خشونت، نفرت، انتقام، پیشرفت و مرگ</w:t>
      </w:r>
    </w:p>
    <w:p>
      <w:pPr>
        <w:pStyle w:val="BookText"/>
        <w:rPr/>
      </w:pPr>
      <w:r>
        <w:rPr>
          <w:rFonts w:ascii="IRNazanin" w:hAnsi="IRNazanin" w:eastAsia="IRNazanin"/>
          <w:color w:val="111111"/>
          <w:sz w:val="28"/>
          <w:sz w:val="28"/>
          <w:szCs w:val="28"/>
          <w:rtl w:val="true"/>
          <w:lang w:bidi="fa-IR"/>
        </w:rPr>
        <w:t>آتی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مایاها نماد شکار ، کفاره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دوگون ها</w:t>
      </w:r>
    </w:p>
    <w:p>
      <w:pPr>
        <w:pStyle w:val="BookText"/>
        <w:rPr/>
      </w:pPr>
      <w:r>
        <w:rPr>
          <w:rFonts w:ascii="IRNazanin" w:hAnsi="IRNazanin" w:eastAsia="IRNazanin"/>
          <w:color w:val="111111"/>
          <w:sz w:val="28"/>
          <w:sz w:val="28"/>
          <w:szCs w:val="28"/>
          <w:rtl w:val="true"/>
          <w:lang w:bidi="fa-IR"/>
        </w:rPr>
        <w:t>نماد آب، خون و درد و روح ثانوی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یونان نماد</w:t>
      </w:r>
    </w:p>
    <w:p>
      <w:pPr>
        <w:pStyle w:val="BookText"/>
        <w:rPr/>
      </w:pPr>
      <w:r>
        <w:rPr>
          <w:rFonts w:ascii="IRNazanin" w:hAnsi="IRNazanin" w:eastAsia="IRNazanin"/>
          <w:color w:val="111111"/>
          <w:sz w:val="28"/>
          <w:sz w:val="28"/>
          <w:szCs w:val="28"/>
          <w:rtl w:val="true"/>
          <w:lang w:bidi="fa-IR"/>
        </w:rPr>
        <w:t>انتقام جویی، عدالتخواهی انتقام جویانه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اخترشناسی نماد</w:t>
      </w:r>
    </w:p>
    <w:p>
      <w:pPr>
        <w:pStyle w:val="BookText"/>
        <w:rPr/>
      </w:pPr>
      <w:r>
        <w:rPr>
          <w:rFonts w:ascii="IRNazanin" w:hAnsi="IRNazanin" w:eastAsia="IRNazanin"/>
          <w:color w:val="111111"/>
          <w:sz w:val="28"/>
          <w:sz w:val="28"/>
          <w:szCs w:val="28"/>
          <w:rtl w:val="true"/>
          <w:lang w:bidi="fa-IR"/>
        </w:rPr>
        <w:t>مقاومت، جوش و خروش و مرگ، پویایی، سختی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عقرب در اشعار جبرا</w:t>
      </w:r>
    </w:p>
    <w:p>
      <w:pPr>
        <w:pStyle w:val="BookText"/>
        <w:rPr/>
      </w:pPr>
      <w:r>
        <w:rPr>
          <w:rFonts w:ascii="IRNazanin" w:hAnsi="IRNazanin" w:eastAsia="IRNazanin"/>
          <w:color w:val="111111"/>
          <w:sz w:val="28"/>
          <w:sz w:val="28"/>
          <w:szCs w:val="28"/>
          <w:rtl w:val="true"/>
          <w:lang w:bidi="fa-IR"/>
        </w:rPr>
        <w:t>نماد دشمنی پنهان و کشنده خصوصاً دشمن کشور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قرمز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درخشش و قدرت خود نماد اساسی اصل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وجه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روشن</w:t>
      </w:r>
    </w:p>
    <w:p>
      <w:pPr>
        <w:pStyle w:val="BookText"/>
        <w:rPr/>
      </w:pPr>
      <w:r>
        <w:rPr>
          <w:rFonts w:ascii="IRNazanin" w:hAnsi="IRNazanin" w:eastAsia="IRNazanin"/>
          <w:color w:val="111111"/>
          <w:sz w:val="28"/>
          <w:sz w:val="28"/>
          <w:szCs w:val="28"/>
          <w:rtl w:val="true"/>
          <w:lang w:bidi="fa-IR"/>
        </w:rPr>
        <w:t>نماد تندی، تیزی، زیبایی، قدرت، مولد حرکت، بخشندگی، جوانی، سلامتی، ثروت ،</w:t>
      </w:r>
    </w:p>
    <w:p>
      <w:pPr>
        <w:pStyle w:val="BookText"/>
        <w:rPr/>
      </w:pPr>
      <w:r>
        <w:rPr>
          <w:rFonts w:ascii="IRNazanin" w:hAnsi="IRNazanin" w:eastAsia="IRNazanin"/>
          <w:color w:val="111111"/>
          <w:sz w:val="28"/>
          <w:sz w:val="28"/>
          <w:szCs w:val="28"/>
          <w:rtl w:val="true"/>
          <w:lang w:bidi="fa-IR"/>
        </w:rPr>
        <w:t>آزادی و فتح و سرخ تیره نماد مونث ، پنهانی، محدود متمایل به مرکز و رمز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های گوناگون نماد اعلان ، دعوت احتیاط و حفظ حدود، ممانعت ، هشدار، جذب</w:t>
      </w:r>
    </w:p>
    <w:p>
      <w:pPr>
        <w:pStyle w:val="BookText"/>
        <w:rPr/>
      </w:pPr>
      <w:r>
        <w:rPr>
          <w:rFonts w:ascii="IRNazanin" w:hAnsi="IRNazanin" w:eastAsia="IRNazanin"/>
          <w:color w:val="111111"/>
          <w:sz w:val="28"/>
          <w:sz w:val="28"/>
          <w:szCs w:val="28"/>
          <w:rtl w:val="true"/>
          <w:lang w:bidi="fa-IR"/>
        </w:rPr>
        <w:t>در عین ممانعت، تحلیل، قوام، زایش، جاودانگی در نزد چینیان و در نزد اعراب انسان</w:t>
      </w:r>
    </w:p>
    <w:p>
      <w:pPr>
        <w:pStyle w:val="BookText"/>
        <w:rPr/>
      </w:pPr>
      <w:r>
        <w:rPr>
          <w:rFonts w:ascii="IRNazanin" w:hAnsi="IRNazanin" w:eastAsia="IRNazanin"/>
          <w:color w:val="111111"/>
          <w:sz w:val="28"/>
          <w:sz w:val="28"/>
          <w:szCs w:val="28"/>
          <w:rtl w:val="true"/>
          <w:lang w:bidi="fa-IR"/>
        </w:rPr>
        <w:t>جهانی ، سرخ پنهان در زیر سبزی زمین و سیاهی لجن نماد تقدس، هستی پنهان،</w:t>
      </w:r>
    </w:p>
    <w:p>
      <w:pPr>
        <w:pStyle w:val="BookText"/>
        <w:rPr/>
      </w:pPr>
      <w:r>
        <w:rPr>
          <w:rFonts w:ascii="IRNazanin" w:hAnsi="IRNazanin" w:eastAsia="IRNazanin"/>
          <w:color w:val="111111"/>
          <w:sz w:val="28"/>
          <w:sz w:val="28"/>
          <w:szCs w:val="28"/>
          <w:rtl w:val="true"/>
          <w:lang w:bidi="fa-IR"/>
        </w:rPr>
        <w:t>رازآمیزی، روح، علوم پنهان، مرگ و زندگی سرخ در هنگام پنهان بودن نماد زندگی و</w:t>
      </w:r>
    </w:p>
    <w:p>
      <w:pPr>
        <w:pStyle w:val="BookText"/>
        <w:rPr/>
      </w:pPr>
      <w:r>
        <w:rPr>
          <w:rFonts w:ascii="IRNazanin" w:hAnsi="IRNazanin" w:eastAsia="IRNazanin"/>
          <w:color w:val="111111"/>
          <w:sz w:val="28"/>
          <w:sz w:val="28"/>
          <w:szCs w:val="28"/>
          <w:rtl w:val="true"/>
          <w:lang w:bidi="fa-IR"/>
        </w:rPr>
        <w:t>در زمان آشکاری نماد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آیین ها نماد</w:t>
      </w:r>
    </w:p>
    <w:p>
      <w:pPr>
        <w:pStyle w:val="BookText"/>
        <w:rPr/>
      </w:pPr>
      <w:r>
        <w:rPr>
          <w:rFonts w:ascii="IRNazanin" w:hAnsi="IRNazanin" w:eastAsia="IRNazanin"/>
          <w:color w:val="111111"/>
          <w:sz w:val="28"/>
          <w:sz w:val="28"/>
          <w:szCs w:val="28"/>
          <w:rtl w:val="true"/>
          <w:lang w:bidi="fa-IR"/>
        </w:rPr>
        <w:t>ناپاکی، پلیدی و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نماد مرهم و دارو و در سنت ها در بیشتر</w:t>
      </w:r>
    </w:p>
    <w:p>
      <w:pPr>
        <w:pStyle w:val="BookText"/>
        <w:rPr/>
      </w:pPr>
      <w:r>
        <w:rPr>
          <w:rFonts w:ascii="IRNazanin" w:hAnsi="IRNazanin" w:eastAsia="IRNazanin"/>
          <w:color w:val="111111"/>
          <w:sz w:val="28"/>
          <w:sz w:val="28"/>
          <w:szCs w:val="28"/>
          <w:rtl w:val="true"/>
          <w:lang w:bidi="fa-IR"/>
        </w:rPr>
        <w:t>کشورها نماد اعیاد و جشن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نماد جنب و جوش ، تندی و تیزی، جوانی و</w:t>
      </w:r>
    </w:p>
    <w:p>
      <w:pPr>
        <w:pStyle w:val="BookText"/>
        <w:rPr/>
      </w:pPr>
      <w:r>
        <w:rPr>
          <w:rFonts w:ascii="IRNazanin" w:hAnsi="IRNazanin" w:eastAsia="IRNazanin"/>
          <w:color w:val="111111"/>
          <w:sz w:val="28"/>
          <w:sz w:val="28"/>
          <w:szCs w:val="28"/>
          <w:rtl w:val="true"/>
          <w:lang w:bidi="fa-IR"/>
        </w:rPr>
        <w:t>جنگجویی،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نماد اشراف و بزرگ زادگان امپراطورها ، قدرت برتر ،</w:t>
      </w:r>
    </w:p>
    <w:p>
      <w:pPr>
        <w:pStyle w:val="BookText"/>
        <w:rPr/>
      </w:pPr>
      <w:r>
        <w:rPr>
          <w:rFonts w:ascii="IRNazanin" w:hAnsi="IRNazanin" w:eastAsia="IRNazanin"/>
          <w:color w:val="111111"/>
          <w:sz w:val="28"/>
          <w:sz w:val="28"/>
          <w:szCs w:val="28"/>
          <w:rtl w:val="true"/>
          <w:lang w:bidi="fa-IR"/>
        </w:rPr>
        <w:t>عشق ، کبیر، عدالت ، خونخواهی، نفرت، هوس و عشق دوزخی، فریبندگی، سرخ نیز مانند</w:t>
      </w:r>
    </w:p>
    <w:p>
      <w:pPr>
        <w:pStyle w:val="BookText"/>
        <w:rPr/>
      </w:pPr>
      <w:r>
        <w:rPr>
          <w:rFonts w:ascii="IRNazanin" w:hAnsi="IRNazanin" w:eastAsia="IRNazanin"/>
          <w:color w:val="111111"/>
          <w:sz w:val="28"/>
          <w:sz w:val="28"/>
          <w:szCs w:val="28"/>
          <w:rtl w:val="true"/>
          <w:lang w:bidi="fa-IR"/>
        </w:rPr>
        <w:t>موارد دیگر عنصری است دارای وجه نمادین از یک سوی در میان فضایل روحی نماد عشقی</w:t>
      </w:r>
    </w:p>
    <w:p>
      <w:pPr>
        <w:pStyle w:val="BookText"/>
        <w:rPr/>
      </w:pPr>
      <w:r>
        <w:rPr>
          <w:rFonts w:ascii="IRNazanin" w:hAnsi="IRNazanin" w:eastAsia="IRNazanin"/>
          <w:color w:val="111111"/>
          <w:sz w:val="28"/>
          <w:sz w:val="28"/>
          <w:szCs w:val="28"/>
          <w:rtl w:val="true"/>
          <w:lang w:bidi="fa-IR"/>
        </w:rPr>
        <w:t>سوزان نسبت به معبود و نزدیکان او و از سوی دیگر نماد قدرت های دنیایی، دلاوری و</w:t>
      </w:r>
    </w:p>
    <w:p>
      <w:pPr>
        <w:pStyle w:val="BookText"/>
        <w:rPr/>
      </w:pPr>
      <w:r>
        <w:rPr>
          <w:rFonts w:ascii="IRNazanin" w:hAnsi="IRNazanin" w:eastAsia="IRNazanin"/>
          <w:color w:val="111111"/>
          <w:sz w:val="28"/>
          <w:sz w:val="28"/>
          <w:szCs w:val="28"/>
          <w:rtl w:val="true"/>
          <w:lang w:bidi="fa-IR"/>
        </w:rPr>
        <w:t>خشم، شر و بدی، سنگدلی ، مرگ و آدم کشی، رفتارهای انسانی، قهر و زودرنجی است در</w:t>
      </w:r>
    </w:p>
    <w:p>
      <w:pPr>
        <w:pStyle w:val="BookText"/>
        <w:rPr/>
      </w:pPr>
      <w:r>
        <w:rPr>
          <w:rFonts w:ascii="IRNazanin" w:hAnsi="IRNazanin" w:eastAsia="IRNazanin"/>
          <w:color w:val="111111"/>
          <w:sz w:val="28"/>
          <w:sz w:val="28"/>
          <w:szCs w:val="28"/>
          <w:rtl w:val="true"/>
          <w:lang w:bidi="fa-IR"/>
        </w:rPr>
        <w:t>میان بامبارا نماد گرما ، آتش ، خون، خشم ، مشکلات شاه و لمس نکردنی و دست</w:t>
      </w:r>
    </w:p>
    <w:p>
      <w:pPr>
        <w:pStyle w:val="BookText"/>
        <w:rPr/>
      </w:pPr>
      <w:r>
        <w:rPr>
          <w:rFonts w:ascii="IRNazanin" w:hAnsi="IRNazanin" w:eastAsia="IRNazanin"/>
          <w:color w:val="111111"/>
          <w:sz w:val="28"/>
          <w:sz w:val="28"/>
          <w:szCs w:val="28"/>
          <w:rtl w:val="true"/>
          <w:lang w:bidi="fa-IR"/>
        </w:rPr>
        <w:t>نیافتنی و لاشه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572-566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قرمز در اشعار جبرا</w:t>
      </w:r>
    </w:p>
    <w:p>
      <w:pPr>
        <w:pStyle w:val="BookText"/>
        <w:rPr/>
      </w:pPr>
      <w:r>
        <w:rPr>
          <w:rFonts w:ascii="IRNazanin" w:hAnsi="IRNazanin" w:eastAsia="IRNazanin"/>
          <w:color w:val="111111"/>
          <w:sz w:val="28"/>
          <w:sz w:val="28"/>
          <w:szCs w:val="28"/>
          <w:rtl w:val="true"/>
          <w:lang w:bidi="fa-IR"/>
        </w:rPr>
        <w:t>نماد گلگونی خاک فلسطین، تعداد زیاد شهدای فلسطینی، آوراگی مردم، بی رحمی دشمنان</w:t>
      </w:r>
    </w:p>
    <w:p>
      <w:pPr>
        <w:pStyle w:val="BookText"/>
        <w:rPr/>
      </w:pPr>
      <w:r>
        <w:rPr>
          <w:rFonts w:ascii="IRNazanin" w:hAnsi="IRNazanin" w:eastAsia="IRNazanin"/>
          <w:color w:val="111111"/>
          <w:sz w:val="28"/>
          <w:sz w:val="28"/>
          <w:szCs w:val="28"/>
          <w:rtl w:val="true"/>
          <w:lang w:bidi="fa-IR"/>
        </w:rPr>
        <w:t>در خاکی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کفتار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کفتار در آفریقا نماد</w:t>
      </w:r>
    </w:p>
    <w:p>
      <w:pPr>
        <w:pStyle w:val="BookText"/>
        <w:rPr/>
      </w:pPr>
      <w:r>
        <w:rPr>
          <w:rFonts w:ascii="IRNazanin" w:hAnsi="IRNazanin" w:eastAsia="IRNazanin"/>
          <w:color w:val="111111"/>
          <w:sz w:val="28"/>
          <w:sz w:val="28"/>
          <w:szCs w:val="28"/>
          <w:rtl w:val="true"/>
          <w:lang w:bidi="fa-IR"/>
        </w:rPr>
        <w:t>گرایی دو وجهی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w:t>
      </w:r>
    </w:p>
    <w:p>
      <w:pPr>
        <w:pStyle w:val="BookText"/>
        <w:rPr/>
      </w:pPr>
      <w:r>
        <w:rPr>
          <w:rFonts w:ascii="IRNazanin" w:hAnsi="IRNazanin" w:eastAsia="IRNazanin"/>
          <w:color w:val="111111"/>
          <w:sz w:val="28"/>
          <w:sz w:val="28"/>
          <w:szCs w:val="28"/>
          <w:rtl w:val="true"/>
          <w:lang w:bidi="fa-IR"/>
        </w:rPr>
        <w:t>با توجه به وجه الوهی</w:t>
      </w:r>
    </w:p>
    <w:p>
      <w:pPr>
        <w:pStyle w:val="BookText"/>
        <w:rPr/>
      </w:pPr>
      <w:r>
        <w:rPr>
          <w:rFonts w:ascii="IRNazanin" w:hAnsi="IRNazanin" w:eastAsia="IRNazanin"/>
          <w:color w:val="111111"/>
          <w:sz w:val="28"/>
          <w:sz w:val="28"/>
          <w:szCs w:val="28"/>
          <w:rtl w:val="true"/>
          <w:lang w:bidi="fa-IR"/>
        </w:rPr>
        <w:t>نماد دانایی و علم است و با توجه به وجه زمینی نماد سنگینی، زمختی، ساده لوحی،</w:t>
      </w:r>
    </w:p>
    <w:p>
      <w:pPr>
        <w:pStyle w:val="BookText"/>
        <w:rPr/>
      </w:pPr>
      <w:r>
        <w:rPr>
          <w:rFonts w:ascii="IRNazanin" w:hAnsi="IRNazanin" w:eastAsia="IRNazanin"/>
          <w:color w:val="111111"/>
          <w:sz w:val="28"/>
          <w:sz w:val="28"/>
          <w:szCs w:val="28"/>
          <w:rtl w:val="true"/>
          <w:lang w:bidi="fa-IR"/>
        </w:rPr>
        <w:t>حماقت، ترس و مسخرگی در نمادگرایی انجمن های باطنی کشور کره نماد اسارت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جوامع</w:t>
      </w:r>
    </w:p>
    <w:p>
      <w:pPr>
        <w:pStyle w:val="BookText"/>
        <w:rPr/>
      </w:pPr>
      <w:r>
        <w:rPr>
          <w:rFonts w:ascii="IRNazanin" w:hAnsi="IRNazanin" w:eastAsia="IRNazanin"/>
          <w:color w:val="111111"/>
          <w:sz w:val="28"/>
          <w:sz w:val="28"/>
          <w:szCs w:val="28"/>
          <w:rtl w:val="true"/>
          <w:lang w:bidi="fa-IR"/>
        </w:rPr>
        <w:t>بامباراا نماد نگهبان است به همین جهت به مسئولان مراقبت از جنگل مقدس کفتار می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کفتار در اشعار جبرا</w:t>
      </w:r>
    </w:p>
    <w:p>
      <w:pPr>
        <w:pStyle w:val="BookText"/>
        <w:rPr/>
      </w:pPr>
      <w:r>
        <w:rPr>
          <w:rFonts w:ascii="IRNazanin" w:hAnsi="IRNazanin" w:eastAsia="IRNazanin"/>
          <w:color w:val="111111"/>
          <w:sz w:val="28"/>
          <w:sz w:val="28"/>
          <w:szCs w:val="28"/>
          <w:rtl w:val="true"/>
          <w:lang w:bidi="fa-IR"/>
        </w:rPr>
        <w:t>نماد دشمنان غافل است که شکار شیران سرزمین فلسطین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کوه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گرایی کوه چند</w:t>
      </w:r>
    </w:p>
    <w:p>
      <w:pPr>
        <w:pStyle w:val="BookText"/>
        <w:rPr/>
      </w:pPr>
      <w:r>
        <w:rPr>
          <w:rFonts w:ascii="IRNazanin" w:hAnsi="IRNazanin" w:eastAsia="IRNazanin"/>
          <w:color w:val="111111"/>
          <w:sz w:val="28"/>
          <w:sz w:val="28"/>
          <w:szCs w:val="28"/>
          <w:rtl w:val="true"/>
          <w:lang w:bidi="fa-IR"/>
        </w:rPr>
        <w:t>وجهی است از طریق ارتفاع و مرکز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ارتفاع نماد ماوراء،</w:t>
      </w:r>
    </w:p>
    <w:p>
      <w:pPr>
        <w:pStyle w:val="BookText"/>
        <w:rPr/>
      </w:pPr>
      <w:r>
        <w:rPr>
          <w:rFonts w:ascii="IRNazanin" w:hAnsi="IRNazanin" w:eastAsia="IRNazanin"/>
          <w:color w:val="111111"/>
          <w:sz w:val="28"/>
          <w:sz w:val="28"/>
          <w:szCs w:val="28"/>
          <w:rtl w:val="true"/>
          <w:lang w:bidi="fa-IR"/>
        </w:rPr>
        <w:t>آسمان و غایت عروج بشر است و از جهت مرکز نماد محور دنیای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تمامی</w:t>
      </w:r>
    </w:p>
    <w:p>
      <w:pPr>
        <w:pStyle w:val="BookText"/>
        <w:rPr/>
      </w:pPr>
      <w:r>
        <w:rPr>
          <w:rFonts w:ascii="IRNazanin" w:hAnsi="IRNazanin" w:eastAsia="IRNazanin"/>
          <w:color w:val="111111"/>
          <w:sz w:val="28"/>
          <w:sz w:val="28"/>
          <w:szCs w:val="28"/>
          <w:rtl w:val="true"/>
          <w:lang w:bidi="fa-IR"/>
        </w:rPr>
        <w:t>کشورها نماد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یا کاخ درون، استواری، عدم تغییر،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نگاه سومریان نماد تخم کیهان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چینیان باستان</w:t>
      </w:r>
    </w:p>
    <w:p>
      <w:pPr>
        <w:pStyle w:val="BookText"/>
        <w:rPr/>
      </w:pPr>
      <w:r>
        <w:rPr>
          <w:rFonts w:ascii="IRNazanin" w:hAnsi="IRNazanin" w:eastAsia="IRNazanin"/>
          <w:color w:val="111111"/>
          <w:sz w:val="28"/>
          <w:sz w:val="28"/>
          <w:szCs w:val="28"/>
          <w:rtl w:val="true"/>
          <w:lang w:bidi="fa-IR"/>
        </w:rPr>
        <w:t>نماد تولد، پیدایش و خلقت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گرافیکی نماد جایگاه خدایان، صعود،</w:t>
      </w:r>
    </w:p>
    <w:p>
      <w:pPr>
        <w:pStyle w:val="BookText"/>
        <w:rPr/>
      </w:pPr>
      <w:r>
        <w:rPr>
          <w:rFonts w:ascii="IRNazanin" w:hAnsi="IRNazanin" w:eastAsia="IRNazanin"/>
          <w:color w:val="111111"/>
          <w:sz w:val="28"/>
          <w:sz w:val="28"/>
          <w:szCs w:val="28"/>
          <w:rtl w:val="true"/>
          <w:lang w:bidi="fa-IR"/>
        </w:rPr>
        <w:t>وسیلهی دخول به جایگاه الوهیت ، مرکز و محور دنیا، بازگشت به مبدأ، جایگاه فرود</w:t>
      </w:r>
    </w:p>
    <w:p>
      <w:pPr>
        <w:pStyle w:val="BookText"/>
        <w:rPr/>
      </w:pPr>
      <w:r>
        <w:rPr>
          <w:rFonts w:ascii="IRNazanin" w:hAnsi="IRNazanin" w:eastAsia="IRNazanin"/>
          <w:color w:val="111111"/>
          <w:sz w:val="28"/>
          <w:sz w:val="28"/>
          <w:szCs w:val="28"/>
          <w:rtl w:val="true"/>
          <w:lang w:bidi="fa-IR"/>
        </w:rPr>
        <w:t>روحی الهی، درخواست از خداوند، دوری از مرحلهی اولیه، غیر قابل دسترسی، معنویت،</w:t>
      </w:r>
    </w:p>
    <w:p>
      <w:pPr>
        <w:pStyle w:val="BookText"/>
        <w:rPr/>
      </w:pPr>
      <w:r>
        <w:rPr>
          <w:rFonts w:ascii="IRNazanin" w:hAnsi="IRNazanin" w:eastAsia="IRNazanin"/>
          <w:color w:val="111111"/>
          <w:sz w:val="28"/>
          <w:sz w:val="28"/>
          <w:szCs w:val="28"/>
          <w:rtl w:val="true"/>
          <w:lang w:bidi="fa-IR"/>
        </w:rPr>
        <w:t>بهشت معنوی، شناخت معنوی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صوفیان نماد حقیقت انسان، از نظر</w:t>
      </w:r>
    </w:p>
    <w:p>
      <w:pPr>
        <w:pStyle w:val="BookText"/>
        <w:rPr/>
      </w:pPr>
      <w:r>
        <w:rPr>
          <w:rFonts w:ascii="IRNazanin" w:hAnsi="IRNazanin" w:eastAsia="IRNazanin"/>
          <w:color w:val="111111"/>
          <w:sz w:val="28"/>
          <w:sz w:val="28"/>
          <w:szCs w:val="28"/>
          <w:rtl w:val="true"/>
          <w:lang w:bidi="fa-IR"/>
        </w:rPr>
        <w:t>نمادگرایی مرکزی نماد نه مرحلهی عروج آسمانی چهار ستون عالم، تکیه گاه آسمان،</w:t>
      </w:r>
    </w:p>
    <w:p>
      <w:pPr>
        <w:pStyle w:val="BookText"/>
        <w:rPr/>
      </w:pPr>
      <w:r>
        <w:rPr>
          <w:rFonts w:ascii="IRNazanin" w:hAnsi="IRNazanin" w:eastAsia="IRNazanin"/>
          <w:color w:val="111111"/>
          <w:sz w:val="28"/>
          <w:sz w:val="28"/>
          <w:szCs w:val="28"/>
          <w:rtl w:val="true"/>
          <w:lang w:bidi="fa-IR"/>
        </w:rPr>
        <w:t>جایگاه جاودانگی، از نظر استادان الهی دایویی نماد اثیر، نیرو، شاه ترک دنیا، و</w:t>
      </w:r>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نماد گرایی</w:t>
      </w:r>
    </w:p>
    <w:p>
      <w:pPr>
        <w:pStyle w:val="BookText"/>
        <w:rPr/>
      </w:pPr>
      <w:r>
        <w:rPr>
          <w:rFonts w:ascii="IRNazanin" w:hAnsi="IRNazanin" w:eastAsia="IRNazanin"/>
          <w:color w:val="111111"/>
          <w:sz w:val="28"/>
          <w:sz w:val="28"/>
          <w:szCs w:val="28"/>
          <w:rtl w:val="true"/>
          <w:lang w:bidi="fa-IR"/>
        </w:rPr>
        <w:t>اساطیری نماد امنیت، جایگاه آخرالزمان،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نماد حضور و</w:t>
      </w:r>
    </w:p>
    <w:p>
      <w:pPr>
        <w:pStyle w:val="BookText"/>
        <w:rPr/>
      </w:pPr>
      <w:r>
        <w:rPr>
          <w:rFonts w:ascii="IRNazanin" w:hAnsi="IRNazanin" w:eastAsia="IRNazanin"/>
          <w:color w:val="111111"/>
          <w:sz w:val="28"/>
          <w:sz w:val="28"/>
          <w:szCs w:val="28"/>
          <w:rtl w:val="true"/>
          <w:lang w:bidi="fa-IR"/>
        </w:rPr>
        <w:t>قرب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نماد</w:t>
      </w:r>
    </w:p>
    <w:p>
      <w:pPr>
        <w:pStyle w:val="BookText"/>
        <w:rPr/>
      </w:pPr>
      <w:r>
        <w:rPr>
          <w:rFonts w:ascii="IRNazanin" w:hAnsi="IRNazanin" w:eastAsia="IRNazanin"/>
          <w:color w:val="111111"/>
          <w:sz w:val="28"/>
          <w:sz w:val="28"/>
          <w:szCs w:val="28"/>
          <w:rtl w:val="true"/>
          <w:lang w:bidi="fa-IR"/>
        </w:rPr>
        <w:t>عظمت و بلندپروازی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w:t>
      </w:r>
    </w:p>
    <w:p>
      <w:pPr>
        <w:pStyle w:val="BookText"/>
        <w:rPr/>
      </w:pPr>
      <w:r>
        <w:rPr>
          <w:rFonts w:ascii="IRNazanin" w:hAnsi="IRNazanin" w:eastAsia="IRNazanin"/>
          <w:color w:val="111111"/>
          <w:sz w:val="28"/>
          <w:sz w:val="28"/>
          <w:szCs w:val="28"/>
          <w:rtl w:val="true"/>
          <w:lang w:bidi="fa-IR"/>
        </w:rPr>
        <w:t>استواری و پناهگاه امن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هوار، </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در اشعار جبرا</w:t>
      </w:r>
    </w:p>
    <w:p>
      <w:pPr>
        <w:pStyle w:val="BookText"/>
        <w:rPr/>
      </w:pPr>
      <w:r>
        <w:rPr>
          <w:rFonts w:ascii="IRNazanin" w:hAnsi="IRNazanin" w:eastAsia="IRNazanin"/>
          <w:color w:val="111111"/>
          <w:sz w:val="28"/>
          <w:sz w:val="28"/>
          <w:szCs w:val="28"/>
          <w:rtl w:val="true"/>
          <w:lang w:bidi="fa-IR"/>
        </w:rPr>
        <w:t>نماد آزادی، جایگاه آرامش روح و جدایی از تعلقات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گرگ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نماد نور، حیوان</w:t>
      </w:r>
    </w:p>
    <w:p>
      <w:pPr>
        <w:pStyle w:val="BookText"/>
        <w:rPr/>
      </w:pPr>
      <w:r>
        <w:rPr>
          <w:rFonts w:ascii="IRNazanin" w:hAnsi="IRNazanin" w:eastAsia="IRNazanin"/>
          <w:color w:val="111111"/>
          <w:sz w:val="28"/>
          <w:sz w:val="28"/>
          <w:szCs w:val="28"/>
          <w:rtl w:val="true"/>
          <w:lang w:bidi="fa-IR"/>
        </w:rPr>
        <w:t>خورشیدی، قهرمان، جنگجو، نیای اساطیری، گرگ آبی نماد قدرت نور اورمزدی، سرخ</w:t>
      </w:r>
    </w:p>
    <w:p>
      <w:pPr>
        <w:pStyle w:val="BookText"/>
        <w:rPr/>
      </w:pPr>
      <w:r>
        <w:rPr>
          <w:rFonts w:ascii="IRNazanin" w:hAnsi="IRNazanin" w:eastAsia="IRNazanin"/>
          <w:color w:val="111111"/>
          <w:sz w:val="28"/>
          <w:sz w:val="28"/>
          <w:szCs w:val="28"/>
          <w:rtl w:val="true"/>
          <w:lang w:bidi="fa-IR"/>
        </w:rPr>
        <w:t>پوستان گرگ را نماد جنگ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گرگ آبی نماد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نماد</w:t>
      </w:r>
    </w:p>
    <w:p>
      <w:pPr>
        <w:pStyle w:val="BookText"/>
        <w:rPr/>
      </w:pPr>
      <w:r>
        <w:rPr>
          <w:rFonts w:ascii="IRNazanin" w:hAnsi="IRNazanin" w:eastAsia="IRNazanin"/>
          <w:color w:val="111111"/>
          <w:sz w:val="28"/>
          <w:sz w:val="28"/>
          <w:szCs w:val="28"/>
          <w:rtl w:val="true"/>
          <w:lang w:bidi="fa-IR"/>
        </w:rPr>
        <w:t>حامی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یاکوت های سیبری نماد دارو و مرهم است در</w:t>
      </w:r>
    </w:p>
    <w:p>
      <w:pPr>
        <w:pStyle w:val="BookText"/>
        <w:rPr/>
      </w:pPr>
      <w:r>
        <w:rPr>
          <w:rFonts w:ascii="IRNazanin" w:hAnsi="IRNazanin" w:eastAsia="IRNazanin"/>
          <w:color w:val="111111"/>
          <w:sz w:val="28"/>
          <w:sz w:val="28"/>
          <w:szCs w:val="28"/>
          <w:rtl w:val="true"/>
          <w:lang w:bidi="fa-IR"/>
        </w:rPr>
        <w:t>کشورهای ترک آناتولی و کامچاتکا نماد باروری است، در اروپا نماد مرگ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مصر، روم و اروپا نماد جادوگری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را نماد مرگ و</w:t>
      </w:r>
    </w:p>
    <w:p>
      <w:pPr>
        <w:pStyle w:val="BookText"/>
        <w:rPr/>
      </w:pPr>
      <w:r>
        <w:rPr>
          <w:rFonts w:ascii="IRNazanin" w:hAnsi="IRNazanin" w:eastAsia="IRNazanin"/>
          <w:color w:val="111111"/>
          <w:sz w:val="28"/>
          <w:sz w:val="28"/>
          <w:szCs w:val="28"/>
          <w:rtl w:val="true"/>
          <w:lang w:bidi="fa-IR"/>
        </w:rPr>
        <w:t>زندگی، هدایت و راهنمایی، درندگی، شب، غار، دوزخ، مراحل تجربه کیهانی، فجر، دشمن</w:t>
      </w:r>
    </w:p>
    <w:p>
      <w:pPr>
        <w:pStyle w:val="BookText"/>
        <w:rPr/>
      </w:pPr>
      <w:r>
        <w:rPr>
          <w:rFonts w:ascii="IRNazanin" w:hAnsi="IRNazanin" w:eastAsia="IRNazanin"/>
          <w:color w:val="111111"/>
          <w:sz w:val="28"/>
          <w:sz w:val="28"/>
          <w:szCs w:val="28"/>
          <w:rtl w:val="true"/>
          <w:lang w:bidi="fa-IR"/>
        </w:rPr>
        <w:t xml:space="preserve">خدایان، هادی ارواح، وحشت، میل جنسی و ممانعت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نماد</w:t>
      </w:r>
    </w:p>
    <w:p>
      <w:pPr>
        <w:pStyle w:val="BookText"/>
        <w:rPr/>
      </w:pPr>
      <w:r>
        <w:rPr>
          <w:rFonts w:ascii="IRNazanin" w:hAnsi="IRNazanin" w:eastAsia="IRNazanin"/>
          <w:color w:val="111111"/>
          <w:sz w:val="28"/>
          <w:sz w:val="28"/>
          <w:szCs w:val="28"/>
          <w:rtl w:val="true"/>
          <w:lang w:bidi="fa-IR"/>
        </w:rPr>
        <w:t>درندگی و نفرت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و دیگران،</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در اشعار جبرا</w:t>
      </w:r>
    </w:p>
    <w:p>
      <w:pPr>
        <w:pStyle w:val="BookText"/>
        <w:rPr/>
      </w:pPr>
      <w:r>
        <w:rPr>
          <w:rFonts w:ascii="IRNazanin" w:hAnsi="IRNazanin" w:eastAsia="IRNazanin"/>
          <w:color w:val="111111"/>
          <w:sz w:val="28"/>
          <w:sz w:val="28"/>
          <w:szCs w:val="28"/>
          <w:rtl w:val="true"/>
          <w:lang w:bidi="fa-IR"/>
        </w:rPr>
        <w:t>نماد دشمنان خونخوار و درنده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نخستین و</w:t>
      </w:r>
    </w:p>
    <w:p>
      <w:pPr>
        <w:pStyle w:val="BookText"/>
        <w:rPr/>
      </w:pPr>
      <w:r>
        <w:rPr>
          <w:rFonts w:ascii="IRNazanin" w:hAnsi="IRNazanin" w:eastAsia="IRNazanin"/>
          <w:color w:val="111111"/>
          <w:sz w:val="28"/>
          <w:sz w:val="28"/>
          <w:szCs w:val="28"/>
          <w:rtl w:val="true"/>
          <w:lang w:bidi="fa-IR"/>
        </w:rPr>
        <w:t>حاصلخیز، مخلوط آب و خاک پیدایش گل است اگر خاک را نقطه ی شروع بگیریم، گل نماد</w:t>
      </w:r>
    </w:p>
    <w:p>
      <w:pPr>
        <w:pStyle w:val="BookText"/>
        <w:rPr/>
      </w:pPr>
      <w:r>
        <w:rPr>
          <w:rFonts w:ascii="IRNazanin" w:hAnsi="IRNazanin" w:eastAsia="IRNazanin"/>
          <w:color w:val="111111"/>
          <w:sz w:val="28"/>
          <w:sz w:val="28"/>
          <w:szCs w:val="28"/>
          <w:rtl w:val="true"/>
          <w:lang w:bidi="fa-IR"/>
        </w:rPr>
        <w:t>یک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آب را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شروع فرض کنیم گل به صورت جریانی عقب رونده، با</w:t>
      </w:r>
    </w:p>
    <w:p>
      <w:pPr>
        <w:pStyle w:val="BookText"/>
        <w:rPr/>
      </w:pPr>
      <w:r>
        <w:rPr>
          <w:rFonts w:ascii="IRNazanin" w:hAnsi="IRNazanin" w:eastAsia="IRNazanin"/>
          <w:color w:val="111111"/>
          <w:sz w:val="28"/>
          <w:sz w:val="28"/>
          <w:szCs w:val="28"/>
          <w:rtl w:val="true"/>
          <w:lang w:bidi="fa-IR"/>
        </w:rPr>
        <w:t>یک نماد اخلاقی همذات با خاک پست و پایین ترین سطح مخلوق می شود آبی فاسد و</w:t>
      </w:r>
    </w:p>
    <w:p>
      <w:pPr>
        <w:pStyle w:val="BookText"/>
        <w:rPr/>
      </w:pPr>
      <w:r>
        <w:rPr>
          <w:rFonts w:ascii="IRNazanin" w:hAnsi="IRNazanin" w:eastAsia="IRNazanin"/>
          <w:color w:val="111111"/>
          <w:sz w:val="28"/>
          <w:sz w:val="28"/>
          <w:szCs w:val="28"/>
          <w:rtl w:val="true"/>
          <w:lang w:bidi="fa-IR"/>
        </w:rPr>
        <w:t>آلوده که در این صورت نماد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 وجه کلی اش نماد اصل انفعالی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گل نماد ظهور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صلیبی آن را نماد فضایل روح و کمال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خون گل را نماد</w:t>
      </w:r>
    </w:p>
    <w:p>
      <w:pPr>
        <w:pStyle w:val="BookText"/>
        <w:rPr/>
      </w:pPr>
      <w:r>
        <w:rPr>
          <w:rFonts w:ascii="IRNazanin" w:hAnsi="IRNazanin" w:eastAsia="IRNazanin"/>
          <w:color w:val="111111"/>
          <w:sz w:val="28"/>
          <w:sz w:val="28"/>
          <w:szCs w:val="28"/>
          <w:rtl w:val="true"/>
          <w:lang w:bidi="fa-IR"/>
        </w:rPr>
        <w:t>عشق و هماهنگی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نمادگرایی تنتره یی</w:t>
      </w:r>
    </w:p>
    <w:p>
      <w:pPr>
        <w:pStyle w:val="BookText"/>
        <w:rPr/>
      </w:pPr>
      <w:r>
        <w:rPr>
          <w:rFonts w:ascii="IRNazanin" w:hAnsi="IRNazanin" w:eastAsia="IRNazanin"/>
          <w:color w:val="111111"/>
          <w:sz w:val="28"/>
          <w:sz w:val="28"/>
          <w:szCs w:val="28"/>
          <w:rtl w:val="true"/>
          <w:lang w:bidi="fa-IR"/>
        </w:rPr>
        <w:t>گل دادن را نماد بازگشت به مرکز وحدت و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هندو نماد</w:t>
      </w:r>
    </w:p>
    <w:p>
      <w:pPr>
        <w:pStyle w:val="BookText"/>
        <w:rPr/>
      </w:pPr>
      <w:r>
        <w:rPr>
          <w:rFonts w:ascii="IRNazanin" w:hAnsi="IRNazanin" w:eastAsia="IRNazanin"/>
          <w:color w:val="111111"/>
          <w:sz w:val="28"/>
          <w:sz w:val="28"/>
          <w:szCs w:val="28"/>
          <w:rtl w:val="true"/>
          <w:lang w:bidi="fa-IR"/>
        </w:rPr>
        <w:t>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 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نباتی</w:t>
      </w:r>
    </w:p>
    <w:p>
      <w:pPr>
        <w:pStyle w:val="BookText"/>
        <w:rPr/>
      </w:pPr>
      <w:r>
        <w:rPr>
          <w:rFonts w:ascii="IRNazanin" w:hAnsi="IRNazanin" w:eastAsia="IRNazanin"/>
          <w:color w:val="111111"/>
          <w:sz w:val="28"/>
          <w:sz w:val="28"/>
          <w:szCs w:val="28"/>
          <w:rtl w:val="true"/>
          <w:lang w:bidi="fa-IR"/>
        </w:rPr>
        <w:t>حیات، ناپایداری حیات، آسمان، انسان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گل نماد ایمان به خدا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امپراطور، شوهر و زن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بودا نماد</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سلتی نماد ناپایداری ذاتی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مایاها یکی</w:t>
      </w:r>
    </w:p>
    <w:p>
      <w:pPr>
        <w:pStyle w:val="BookText"/>
        <w:rPr/>
      </w:pPr>
      <w:r>
        <w:rPr>
          <w:rFonts w:ascii="IRNazanin" w:hAnsi="IRNazanin" w:eastAsia="IRNazanin"/>
          <w:color w:val="111111"/>
          <w:sz w:val="28"/>
          <w:sz w:val="28"/>
          <w:szCs w:val="28"/>
          <w:rtl w:val="true"/>
          <w:lang w:bidi="fa-IR"/>
        </w:rPr>
        <w:t>از انواع گل خرزهره نماد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باور به ازدواج و از سوی دیگر</w:t>
      </w:r>
    </w:p>
    <w:p>
      <w:pPr>
        <w:pStyle w:val="BookText"/>
        <w:rPr/>
      </w:pPr>
      <w:r>
        <w:rPr>
          <w:rFonts w:ascii="IRNazanin" w:hAnsi="IRNazanin" w:eastAsia="IRNazanin"/>
          <w:color w:val="111111"/>
          <w:sz w:val="28"/>
          <w:sz w:val="28"/>
          <w:szCs w:val="28"/>
          <w:rtl w:val="true"/>
          <w:lang w:bidi="fa-IR"/>
        </w:rPr>
        <w:t>نماد میمون، نماد شرافت، مقام، عطر و اشربه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کلی گل در</w:t>
      </w:r>
    </w:p>
    <w:p>
      <w:pPr>
        <w:pStyle w:val="BookText"/>
        <w:rPr/>
      </w:pPr>
      <w:r>
        <w:rPr>
          <w:rFonts w:ascii="IRNazanin" w:hAnsi="IRNazanin" w:eastAsia="IRNazanin"/>
          <w:color w:val="111111"/>
          <w:sz w:val="28"/>
          <w:sz w:val="28"/>
          <w:szCs w:val="28"/>
          <w:rtl w:val="true"/>
          <w:lang w:bidi="fa-IR"/>
        </w:rPr>
        <w:t>ارتباط با جریان منظم زمان نمادی از سنوات پیرایش کیهان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نماد روح، بهار</w:t>
      </w:r>
    </w:p>
    <w:p>
      <w:pPr>
        <w:pStyle w:val="BookText"/>
        <w:rPr/>
      </w:pPr>
      <w:r>
        <w:rPr>
          <w:rFonts w:ascii="IRNazanin" w:hAnsi="IRNazanin" w:eastAsia="IRNazanin"/>
          <w:color w:val="111111"/>
          <w:sz w:val="28"/>
          <w:sz w:val="28"/>
          <w:szCs w:val="28"/>
          <w:rtl w:val="true"/>
          <w:lang w:bidi="fa-IR"/>
        </w:rPr>
        <w:t xml:space="preserve">جوانی، پاییز ، سخن و تقوا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 جبرا</w:t>
      </w:r>
    </w:p>
    <w:p>
      <w:pPr>
        <w:pStyle w:val="BookText"/>
        <w:rPr/>
      </w:pPr>
      <w:r>
        <w:rPr>
          <w:rFonts w:ascii="IRNazanin" w:hAnsi="IRNazanin" w:eastAsia="IRNazanin"/>
          <w:color w:val="111111"/>
          <w:sz w:val="28"/>
          <w:sz w:val="28"/>
          <w:szCs w:val="28"/>
          <w:rtl w:val="true"/>
          <w:lang w:bidi="fa-IR"/>
        </w:rPr>
        <w:t>نماد زیبایی، تنوع و رنگارنگی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گل سرخ بیشترین وجه</w:t>
      </w:r>
    </w:p>
    <w:p>
      <w:pPr>
        <w:pStyle w:val="BookText"/>
        <w:rPr/>
      </w:pPr>
      <w:r>
        <w:rPr>
          <w:rFonts w:ascii="IRNazanin" w:hAnsi="IRNazanin" w:eastAsia="IRNazanin"/>
          <w:color w:val="111111"/>
          <w:sz w:val="28"/>
          <w:sz w:val="28"/>
          <w:szCs w:val="28"/>
          <w:rtl w:val="true"/>
          <w:lang w:bidi="fa-IR"/>
        </w:rPr>
        <w:t>نمادین را در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نماد زیبایی مادر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کمال تام و</w:t>
      </w:r>
    </w:p>
    <w:p>
      <w:pPr>
        <w:pStyle w:val="BookText"/>
        <w:rPr/>
      </w:pPr>
      <w:r>
        <w:rPr>
          <w:rFonts w:ascii="IRNazanin" w:hAnsi="IRNazanin" w:eastAsia="IRNazanin"/>
          <w:color w:val="111111"/>
          <w:sz w:val="28"/>
          <w:sz w:val="28"/>
          <w:szCs w:val="28"/>
          <w:rtl w:val="true"/>
          <w:lang w:bidi="fa-IR"/>
        </w:rPr>
        <w:t>بدون نقص، جام زندگی، روح، قلب، عشق و مرکز معنوی، در مسیحیت نماد جامی حاوی خون</w:t>
      </w:r>
    </w:p>
    <w:p>
      <w:pPr>
        <w:pStyle w:val="BookText"/>
        <w:rPr/>
      </w:pPr>
      <w:r>
        <w:rPr>
          <w:rFonts w:ascii="IRNazanin" w:hAnsi="IRNazanin" w:eastAsia="IRNazanin"/>
          <w:color w:val="111111"/>
          <w:sz w:val="28"/>
          <w:sz w:val="28"/>
          <w:szCs w:val="28"/>
          <w:rtl w:val="true"/>
          <w:lang w:bidi="fa-IR"/>
        </w:rPr>
        <w:t>مسیح یا زخم های مسیح حضرت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یوهان شفلر پزشک</w:t>
      </w:r>
    </w:p>
    <w:p>
      <w:pPr>
        <w:pStyle w:val="BookText"/>
        <w:rPr/>
      </w:pPr>
      <w:r>
        <w:rPr>
          <w:rFonts w:ascii="IRNazanin" w:hAnsi="IRNazanin" w:eastAsia="IRNazanin"/>
          <w:color w:val="111111"/>
          <w:sz w:val="28"/>
          <w:sz w:val="28"/>
          <w:szCs w:val="28"/>
          <w:rtl w:val="true"/>
          <w:lang w:bidi="fa-IR"/>
        </w:rPr>
        <w:t>آلمانی گل سرخ را نماد روح یا حضرت مسیح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قدرت و تعلیمات روحانی،</w:t>
      </w:r>
    </w:p>
    <w:p>
      <w:pPr>
        <w:pStyle w:val="BookText"/>
        <w:rPr/>
      </w:pPr>
      <w:r>
        <w:rPr>
          <w:rFonts w:ascii="IRNazanin" w:hAnsi="IRNazanin" w:eastAsia="IRNazanin"/>
          <w:color w:val="111111"/>
          <w:sz w:val="28"/>
          <w:sz w:val="28"/>
          <w:szCs w:val="28"/>
          <w:rtl w:val="true"/>
          <w:lang w:bidi="fa-IR"/>
        </w:rPr>
        <w:t>رستاخیز و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سعدی نماد</w:t>
      </w:r>
    </w:p>
    <w:p>
      <w:pPr>
        <w:pStyle w:val="BookText"/>
        <w:rPr/>
      </w:pPr>
      <w:r>
        <w:rPr>
          <w:rFonts w:ascii="IRNazanin" w:hAnsi="IRNazanin" w:eastAsia="IRNazanin"/>
          <w:color w:val="111111"/>
          <w:sz w:val="28"/>
          <w:sz w:val="28"/>
          <w:szCs w:val="28"/>
          <w:rtl w:val="true"/>
          <w:lang w:bidi="fa-IR"/>
        </w:rPr>
        <w:t>جذبه و خلسه و در عرفان نماد تولد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جیلانی آن را نماد زخم</w:t>
      </w:r>
    </w:p>
    <w:p>
      <w:pPr>
        <w:pStyle w:val="BookText"/>
        <w:rPr/>
      </w:pPr>
      <w:r>
        <w:rPr>
          <w:rFonts w:ascii="IRNazanin" w:hAnsi="IRNazanin" w:eastAsia="IRNazanin"/>
          <w:color w:val="111111"/>
          <w:sz w:val="28"/>
          <w:sz w:val="28"/>
          <w:szCs w:val="28"/>
          <w:rtl w:val="true"/>
          <w:lang w:bidi="fa-IR"/>
        </w:rPr>
        <w:t>عارفانه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نماد عشق و ایثار و عشق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748-744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سرخ در اشعار جبرا</w:t>
      </w:r>
    </w:p>
    <w:p>
      <w:pPr>
        <w:pStyle w:val="BookText"/>
        <w:rPr/>
      </w:pPr>
      <w:r>
        <w:rPr>
          <w:rFonts w:ascii="IRNazanin" w:hAnsi="IRNazanin" w:eastAsia="IRNazanin"/>
          <w:color w:val="111111"/>
          <w:sz w:val="28"/>
          <w:sz w:val="28"/>
          <w:szCs w:val="28"/>
          <w:rtl w:val="true"/>
          <w:lang w:bidi="fa-IR"/>
        </w:rPr>
        <w:t>نماد شهیدان راه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گندم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کیش الئوسیس نماد</w:t>
      </w:r>
    </w:p>
    <w:p>
      <w:pPr>
        <w:pStyle w:val="BookText"/>
        <w:rPr/>
      </w:pPr>
      <w:r>
        <w:rPr>
          <w:rFonts w:ascii="IRNazanin" w:hAnsi="IRNazanin" w:eastAsia="IRNazanin"/>
          <w:color w:val="111111"/>
          <w:sz w:val="28"/>
          <w:sz w:val="28"/>
          <w:szCs w:val="28"/>
          <w:rtl w:val="true"/>
          <w:lang w:bidi="fa-IR"/>
        </w:rPr>
        <w:t>حاصلخیزی ، وصلت، مرگ و رستاخیز، 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اقتصاد ، هماهنگی میان زندگی بشری و نباتی،</w:t>
      </w:r>
    </w:p>
    <w:p>
      <w:pPr>
        <w:pStyle w:val="BookText"/>
        <w:rPr/>
      </w:pPr>
      <w:r>
        <w:rPr>
          <w:rFonts w:ascii="IRNazanin" w:hAnsi="IRNazanin" w:eastAsia="IRNazanin"/>
          <w:color w:val="111111"/>
          <w:sz w:val="28"/>
          <w:sz w:val="28"/>
          <w:szCs w:val="28"/>
          <w:rtl w:val="true"/>
          <w:lang w:bidi="fa-IR"/>
        </w:rPr>
        <w:t>باروری، مرگ و تولد دوباره، جلال ، جاودانگی، خلوص، تبرک، عطیه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در اشعار جبرا</w:t>
      </w:r>
    </w:p>
    <w:p>
      <w:pPr>
        <w:pStyle w:val="BookText"/>
        <w:rPr/>
      </w:pPr>
      <w:r>
        <w:rPr>
          <w:rFonts w:ascii="IRNazanin" w:hAnsi="IRNazanin" w:eastAsia="IRNazanin"/>
          <w:color w:val="111111"/>
          <w:sz w:val="28"/>
          <w:sz w:val="28"/>
          <w:szCs w:val="28"/>
          <w:rtl w:val="true"/>
          <w:lang w:bidi="fa-IR"/>
        </w:rPr>
        <w:t>نماد کشور زیبا و مستقل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و مذهبی</w:t>
      </w:r>
    </w:p>
    <w:p>
      <w:pPr>
        <w:pStyle w:val="BookText"/>
        <w:rPr/>
      </w:pPr>
      <w:r>
        <w:rPr>
          <w:rFonts w:ascii="IRNazanin" w:hAnsi="IRNazanin" w:eastAsia="IRNazanin"/>
          <w:color w:val="111111"/>
          <w:sz w:val="28"/>
          <w:sz w:val="28"/>
          <w:szCs w:val="28"/>
          <w:rtl w:val="true"/>
          <w:lang w:bidi="fa-IR"/>
        </w:rPr>
        <w:t>لفظ عیسی از اصل عبری</w:t>
      </w:r>
    </w:p>
    <w:p>
      <w:pPr>
        <w:pStyle w:val="BookText"/>
        <w:rPr/>
      </w:pPr>
      <w:r>
        <w:rPr>
          <w:rFonts w:ascii="IRNazanin" w:hAnsi="IRNazanin" w:eastAsia="IRNazanin"/>
          <w:color w:val="111111"/>
          <w:sz w:val="28"/>
          <w:sz w:val="28"/>
          <w:szCs w:val="28"/>
          <w:rtl w:val="true"/>
          <w:lang w:bidi="fa-IR"/>
        </w:rPr>
        <w:t>گرفته شده است و ریشه ی عبری آن به معنی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خصوصاً</w:t>
      </w:r>
    </w:p>
    <w:p>
      <w:pPr>
        <w:pStyle w:val="BookText"/>
        <w:rPr/>
      </w:pPr>
      <w:r>
        <w:rPr>
          <w:rFonts w:ascii="IRNazanin" w:hAnsi="IRNazanin" w:eastAsia="IRNazanin"/>
          <w:color w:val="111111"/>
          <w:sz w:val="28"/>
          <w:sz w:val="28"/>
          <w:szCs w:val="28"/>
          <w:rtl w:val="true"/>
          <w:lang w:bidi="fa-IR"/>
        </w:rPr>
        <w:t>ادبیات عرب نماد زندگی دوباره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هستند پس از به</w:t>
      </w:r>
    </w:p>
    <w:p>
      <w:pPr>
        <w:pStyle w:val="BookText"/>
        <w:rPr/>
      </w:pPr>
      <w:r>
        <w:rPr>
          <w:rFonts w:ascii="IRNazanin" w:hAnsi="IRNazanin" w:eastAsia="IRNazanin"/>
          <w:color w:val="111111"/>
          <w:sz w:val="28"/>
          <w:sz w:val="28"/>
          <w:szCs w:val="28"/>
          <w:rtl w:val="true"/>
          <w:lang w:bidi="fa-IR"/>
        </w:rPr>
        <w:t>صلیب کشیده شدن پنج تن از زنان قدیسه بدن او را دفن کردند و او پس از سه روز</w:t>
      </w:r>
    </w:p>
    <w:p>
      <w:pPr>
        <w:pStyle w:val="BookText"/>
        <w:rPr/>
      </w:pPr>
      <w:r>
        <w:rPr>
          <w:rFonts w:ascii="IRNazanin" w:hAnsi="IRNazanin" w:eastAsia="IRNazanin"/>
          <w:color w:val="111111"/>
          <w:sz w:val="28"/>
          <w:sz w:val="28"/>
          <w:szCs w:val="28"/>
          <w:rtl w:val="true"/>
          <w:lang w:bidi="fa-IR"/>
        </w:rPr>
        <w:t>دوباره زنده شد و پس از چهل روز به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اشعار جبرا،</w:t>
      </w:r>
    </w:p>
    <w:p>
      <w:pPr>
        <w:pStyle w:val="BookText"/>
        <w:rPr/>
      </w:pPr>
      <w:r>
        <w:rPr>
          <w:rFonts w:ascii="IRNazanin" w:hAnsi="IRNazanin" w:eastAsia="IRNazanin"/>
          <w:color w:val="111111"/>
          <w:sz w:val="28"/>
          <w:sz w:val="28"/>
          <w:szCs w:val="28"/>
          <w:rtl w:val="true"/>
          <w:lang w:bidi="fa-IR"/>
        </w:rPr>
        <w:t>نماد خیزش و رستخیز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مسیح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برای مسیحیت شاه</w:t>
      </w:r>
    </w:p>
    <w:p>
      <w:pPr>
        <w:pStyle w:val="BookText"/>
        <w:rPr/>
      </w:pPr>
      <w:r>
        <w:rPr>
          <w:rFonts w:ascii="IRNazanin" w:hAnsi="IRNazanin" w:eastAsia="IRNazanin"/>
          <w:color w:val="111111"/>
          <w:sz w:val="28"/>
          <w:sz w:val="28"/>
          <w:szCs w:val="28"/>
          <w:rtl w:val="true"/>
          <w:lang w:bidi="fa-IR"/>
        </w:rPr>
        <w:t>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وجود مسیح ترکیب نمادهای بنیادین کائنات را دیده اند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نهادهامی توان به آسمان، زمین، باد، طبیعت الهی و بشری، هوا، آتش های</w:t>
      </w:r>
    </w:p>
    <w:p>
      <w:pPr>
        <w:pStyle w:val="BookText"/>
        <w:rPr/>
      </w:pPr>
      <w:r>
        <w:rPr>
          <w:rFonts w:ascii="IRNazanin" w:hAnsi="IRNazanin" w:eastAsia="IRNazanin"/>
          <w:color w:val="111111"/>
          <w:sz w:val="28"/>
          <w:sz w:val="28"/>
          <w:szCs w:val="28"/>
          <w:rtl w:val="true"/>
          <w:lang w:bidi="fa-IR"/>
        </w:rPr>
        <w:t>انجیلی، محور و مرکز جهان،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 قادر متعال، صاحب کائنات، کوه جهان در</w:t>
      </w:r>
    </w:p>
    <w:p>
      <w:pPr>
        <w:pStyle w:val="BookText"/>
        <w:rPr/>
      </w:pPr>
      <w:r>
        <w:rPr>
          <w:rFonts w:ascii="IRNazanin" w:hAnsi="IRNazanin" w:eastAsia="IRNazanin"/>
          <w:color w:val="111111"/>
          <w:sz w:val="28"/>
          <w:sz w:val="28"/>
          <w:szCs w:val="28"/>
          <w:rtl w:val="true"/>
          <w:lang w:bidi="fa-IR"/>
        </w:rPr>
        <w:t>جلجتا، ترازوی رستگاری، تمام نمادهای قائمیت، نور، مرکز ، معماری کلیسا، جماعت</w:t>
      </w:r>
    </w:p>
    <w:p>
      <w:pPr>
        <w:pStyle w:val="BookText"/>
        <w:rPr/>
      </w:pPr>
      <w:r>
        <w:rPr>
          <w:rFonts w:ascii="IRNazanin" w:hAnsi="IRNazanin" w:eastAsia="IRNazanin"/>
          <w:color w:val="111111"/>
          <w:sz w:val="28"/>
          <w:sz w:val="28"/>
          <w:szCs w:val="28"/>
          <w:rtl w:val="true"/>
          <w:lang w:bidi="fa-IR"/>
        </w:rPr>
        <w:t xml:space="preserve">مذهبی درون کلیسا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آن صورت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با درد و عذاب و نزع و</w:t>
      </w:r>
    </w:p>
    <w:p>
      <w:pPr>
        <w:pStyle w:val="BookText"/>
        <w:rPr/>
      </w:pPr>
      <w:r>
        <w:rPr>
          <w:rFonts w:ascii="IRNazanin" w:hAnsi="IRNazanin" w:eastAsia="IRNazanin"/>
          <w:color w:val="111111"/>
          <w:sz w:val="28"/>
          <w:sz w:val="28"/>
          <w:szCs w:val="28"/>
          <w:rtl w:val="true"/>
          <w:lang w:bidi="fa-IR"/>
        </w:rPr>
        <w:t>تصلب مسیح ساخته می شود و چگونگی گناه، مصایب و خلل در طبیعت بشری را نشان می</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نمادهایی چون رنج،</w:t>
      </w:r>
    </w:p>
    <w:p>
      <w:pPr>
        <w:pStyle w:val="BookText"/>
        <w:rPr/>
      </w:pPr>
      <w:r>
        <w:rPr>
          <w:rFonts w:ascii="IRNazanin" w:hAnsi="IRNazanin" w:eastAsia="IRNazanin"/>
          <w:color w:val="111111"/>
          <w:sz w:val="28"/>
          <w:sz w:val="28"/>
          <w:szCs w:val="28"/>
          <w:rtl w:val="true"/>
          <w:lang w:bidi="fa-IR"/>
        </w:rPr>
        <w:t xml:space="preserve">مرگ، اعلام، شکنجه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معانی نمادین مسیح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جبرا</w:t>
      </w:r>
    </w:p>
    <w:p>
      <w:pPr>
        <w:pStyle w:val="BookText"/>
        <w:rPr/>
      </w:pPr>
      <w:r>
        <w:rPr>
          <w:rFonts w:ascii="IRNazanin" w:hAnsi="IRNazanin" w:eastAsia="IRNazanin"/>
          <w:color w:val="111111"/>
          <w:sz w:val="28"/>
          <w:sz w:val="28"/>
          <w:szCs w:val="28"/>
          <w:rtl w:val="true"/>
          <w:lang w:bidi="fa-IR"/>
        </w:rPr>
        <w:t>خود شاعر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ابوالعلای</w:t>
      </w:r>
    </w:p>
    <w:p>
      <w:pPr>
        <w:pStyle w:val="BookText"/>
        <w:rPr/>
      </w:pPr>
      <w:r>
        <w:rPr>
          <w:rFonts w:ascii="IRNazanin" w:hAnsi="IRNazanin" w:eastAsia="IRNazanin"/>
          <w:color w:val="111111"/>
          <w:sz w:val="28"/>
          <w:sz w:val="28"/>
          <w:szCs w:val="28"/>
          <w:rtl w:val="true"/>
          <w:lang w:bidi="fa-IR"/>
        </w:rPr>
        <w:t>معری</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نام اصلی او احمد بود</w:t>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معره النعمان به دنیا آمد و در کودکی دیدگانش را از دست داد</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بر نوعی بدبینی نسبت به دنیا و اهلش استوار است جبرا در اشعارش به</w:t>
      </w:r>
    </w:p>
    <w:p>
      <w:pPr>
        <w:pStyle w:val="BookText"/>
        <w:rPr/>
      </w:pPr>
      <w:r>
        <w:rPr>
          <w:rFonts w:ascii="IRNazanin" w:hAnsi="IRNazanin" w:eastAsia="IRNazanin"/>
          <w:color w:val="111111"/>
          <w:sz w:val="28"/>
          <w:sz w:val="28"/>
          <w:szCs w:val="28"/>
          <w:rtl w:val="true"/>
          <w:lang w:bidi="fa-IR"/>
        </w:rPr>
        <w:t>طور غیر مستقیم به او اشاره دارد و ابوالعلا گفته است که هیچ جنایتی مثل جنایتی</w:t>
      </w:r>
    </w:p>
    <w:p>
      <w:pPr>
        <w:pStyle w:val="BookText"/>
        <w:rPr/>
      </w:pPr>
      <w:r>
        <w:rPr>
          <w:rFonts w:ascii="IRNazanin" w:hAnsi="IRNazanin" w:eastAsia="IRNazanin"/>
          <w:color w:val="111111"/>
          <w:sz w:val="28"/>
          <w:sz w:val="28"/>
          <w:szCs w:val="28"/>
          <w:rtl w:val="true"/>
          <w:lang w:bidi="fa-IR"/>
        </w:rPr>
        <w:t>که پدرش به او کرده و او را به دنیا آورده است کسی انجام نداد، جبرا این معنی از</w:t>
      </w:r>
    </w:p>
    <w:p>
      <w:pPr>
        <w:pStyle w:val="BookText"/>
        <w:rPr/>
      </w:pPr>
      <w:r>
        <w:rPr>
          <w:rFonts w:ascii="IRNazanin" w:hAnsi="IRNazanin" w:eastAsia="IRNazanin"/>
          <w:color w:val="111111"/>
          <w:sz w:val="28"/>
          <w:sz w:val="28"/>
          <w:szCs w:val="28"/>
          <w:rtl w:val="true"/>
          <w:lang w:bidi="fa-IR"/>
        </w:rPr>
        <w:t>زندگی معری را گرفته و می گوید چه گناهی کرده ایم که به خشکسالی، نازایی و ستم</w:t>
      </w:r>
    </w:p>
    <w:p>
      <w:pPr>
        <w:pStyle w:val="BookText"/>
        <w:rPr/>
      </w:pPr>
      <w:r>
        <w:rPr>
          <w:rFonts w:ascii="IRNazanin" w:hAnsi="IRNazanin" w:eastAsia="IRNazanin"/>
          <w:color w:val="111111"/>
          <w:sz w:val="28"/>
          <w:sz w:val="28"/>
          <w:szCs w:val="28"/>
          <w:rtl w:val="true"/>
          <w:lang w:bidi="fa-IR"/>
        </w:rPr>
        <w:t>گرفتار شده ایم ابوالعلای معری در اشعار جبرا نماد خود جبراست و اولادش همان نسل</w:t>
      </w:r>
    </w:p>
    <w:p>
      <w:pPr>
        <w:pStyle w:val="BookText"/>
        <w:rPr/>
      </w:pPr>
      <w:r>
        <w:rPr>
          <w:rFonts w:ascii="IRNazanin" w:hAnsi="IRNazanin" w:eastAsia="IRNazanin"/>
          <w:color w:val="111111"/>
          <w:sz w:val="28"/>
          <w:sz w:val="28"/>
          <w:szCs w:val="28"/>
          <w:rtl w:val="true"/>
          <w:lang w:bidi="fa-IR"/>
        </w:rPr>
        <w:t>امروز فلسطین است که جبرا آنها را به آزادی از بند و تلاش برای استفاده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الهی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جاحظ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w:t>
      </w:r>
    </w:p>
    <w:p>
      <w:pPr>
        <w:pStyle w:val="BookText"/>
        <w:rPr/>
      </w:pPr>
      <w:r>
        <w:rPr>
          <w:rFonts w:ascii="IRNazanin" w:hAnsi="IRNazanin" w:eastAsia="IRNazanin"/>
          <w:color w:val="111111"/>
          <w:sz w:val="28"/>
          <w:sz w:val="28"/>
          <w:szCs w:val="28"/>
          <w:rtl w:val="true"/>
          <w:lang w:bidi="fa-IR"/>
        </w:rPr>
        <w:t>عمروبن بحر مشهور به جاحظ ادیب معتزلی، خوش سخن، خوش نویس، معاصر با مترجمین</w:t>
      </w:r>
    </w:p>
    <w:p>
      <w:pPr>
        <w:pStyle w:val="BookText"/>
        <w:rPr/>
      </w:pPr>
      <w:r>
        <w:rPr>
          <w:rFonts w:ascii="IRNazanin" w:hAnsi="IRNazanin" w:eastAsia="IRNazanin"/>
          <w:color w:val="111111"/>
          <w:sz w:val="28"/>
          <w:sz w:val="28"/>
          <w:szCs w:val="28"/>
          <w:rtl w:val="true"/>
          <w:lang w:bidi="fa-IR"/>
        </w:rPr>
        <w:t>فارسی و سریانی و نویسنده بسیاری از تألیفات سده ی دوم هجری از اهالی بصره وی</w:t>
      </w:r>
    </w:p>
    <w:p>
      <w:pPr>
        <w:pStyle w:val="BookText"/>
        <w:rPr/>
      </w:pPr>
      <w:r>
        <w:rPr>
          <w:rFonts w:ascii="IRNazanin" w:hAnsi="IRNazanin" w:eastAsia="IRNazanin"/>
          <w:color w:val="111111"/>
          <w:sz w:val="28"/>
          <w:sz w:val="28"/>
          <w:szCs w:val="28"/>
          <w:rtl w:val="true"/>
          <w:lang w:bidi="fa-IR"/>
        </w:rPr>
        <w:t>دارای تألیفاتی در زمینه ی گیاهان، جانوران ، گیتاشناسی، پزشکی، کیمیا و روان</w:t>
      </w:r>
    </w:p>
    <w:p>
      <w:pPr>
        <w:pStyle w:val="BookText"/>
        <w:rPr/>
      </w:pPr>
      <w:r>
        <w:rPr>
          <w:rFonts w:ascii="IRNazanin" w:hAnsi="IRNazanin" w:eastAsia="IRNazanin"/>
          <w:color w:val="111111"/>
          <w:sz w:val="28"/>
          <w:sz w:val="28"/>
          <w:szCs w:val="28"/>
          <w:rtl w:val="true"/>
          <w:lang w:bidi="fa-IR"/>
        </w:rPr>
        <w:t xml:space="preserve">شناسی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نقد و سخن دانی عربی اهمیت بسیاری دارد و در رشته</w:t>
      </w:r>
    </w:p>
    <w:p>
      <w:pPr>
        <w:pStyle w:val="BookText"/>
        <w:rPr/>
      </w:pPr>
      <w:r>
        <w:rPr>
          <w:rFonts w:ascii="IRNazanin" w:hAnsi="IRNazanin" w:eastAsia="IRNazanin"/>
          <w:color w:val="111111"/>
          <w:sz w:val="28"/>
          <w:sz w:val="28"/>
          <w:szCs w:val="28"/>
          <w:rtl w:val="true"/>
          <w:lang w:bidi="fa-IR"/>
        </w:rPr>
        <w:t xml:space="preserve">های گوناگون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که بیشتر آنها از بین رفته، آنچه او را ممتاز</w:t>
      </w:r>
    </w:p>
    <w:p>
      <w:pPr>
        <w:pStyle w:val="BookText"/>
        <w:rPr/>
      </w:pPr>
      <w:r>
        <w:rPr>
          <w:rFonts w:ascii="IRNazanin" w:hAnsi="IRNazanin" w:eastAsia="IRNazanin"/>
          <w:color w:val="111111"/>
          <w:sz w:val="28"/>
          <w:sz w:val="28"/>
          <w:szCs w:val="28"/>
          <w:rtl w:val="true"/>
          <w:lang w:bidi="fa-IR"/>
        </w:rPr>
        <w:t>می سازد شیوه ی ادبی بارز او در نگارش و آگاهی از زندگی اجتماعی مردم و سرشت و</w:t>
      </w:r>
    </w:p>
    <w:p>
      <w:pPr>
        <w:pStyle w:val="BookText"/>
        <w:rPr/>
      </w:pPr>
      <w:r>
        <w:rPr>
          <w:rFonts w:ascii="IRNazanin" w:hAnsi="IRNazanin" w:eastAsia="IRNazanin"/>
          <w:color w:val="111111"/>
          <w:sz w:val="28"/>
          <w:sz w:val="28"/>
          <w:szCs w:val="28"/>
          <w:rtl w:val="true"/>
          <w:lang w:bidi="fa-IR"/>
        </w:rPr>
        <w:t>اخلاق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مقدم، کیهان</w:t>
      </w:r>
    </w:p>
    <w:p>
      <w:pPr>
        <w:pStyle w:val="BookText"/>
        <w:rPr/>
      </w:pPr>
      <w:r>
        <w:rPr>
          <w:rFonts w:ascii="IRNazanin" w:hAnsi="IRNazanin" w:eastAsia="IRNazanin"/>
          <w:color w:val="111111"/>
          <w:sz w:val="28"/>
          <w:sz w:val="28"/>
          <w:szCs w:val="28"/>
          <w:rtl w:val="true"/>
          <w:lang w:bidi="fa-IR"/>
        </w:rPr>
        <w:t xml:space="preserve">اندیشه، فروردین و 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اشعار</w:t>
      </w:r>
    </w:p>
    <w:p>
      <w:pPr>
        <w:pStyle w:val="BookText"/>
        <w:rPr/>
      </w:pPr>
      <w:r>
        <w:rPr>
          <w:rFonts w:ascii="IRNazanin" w:hAnsi="IRNazanin" w:eastAsia="IRNazanin"/>
          <w:color w:val="111111"/>
          <w:sz w:val="28"/>
          <w:sz w:val="28"/>
          <w:szCs w:val="28"/>
          <w:rtl w:val="true"/>
          <w:lang w:bidi="fa-IR"/>
        </w:rPr>
        <w:t>ابراهیم جبرا نماد علم، ادب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سقراط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پسر سوفرونسیکس</w:t>
      </w:r>
    </w:p>
    <w:p>
      <w:pPr>
        <w:pStyle w:val="BookText"/>
        <w:rPr/>
      </w:pPr>
      <w:r>
        <w:rPr>
          <w:rFonts w:ascii="IRNazanin" w:hAnsi="IRNazanin" w:eastAsia="IRNazanin"/>
          <w:color w:val="111111"/>
          <w:sz w:val="28"/>
          <w:sz w:val="28"/>
          <w:szCs w:val="28"/>
          <w:rtl w:val="true"/>
          <w:lang w:bidi="fa-IR"/>
        </w:rPr>
        <w:t>حجار فیلسوف معروف یونانی است که عقاید خود را از طریق بحث و مکالمه تبلیغ کرد و</w:t>
      </w:r>
    </w:p>
    <w:p>
      <w:pPr>
        <w:pStyle w:val="BookText"/>
        <w:rPr/>
      </w:pPr>
      <w:r>
        <w:rPr>
          <w:rFonts w:ascii="IRNazanin" w:hAnsi="IRNazanin" w:eastAsia="IRNazanin"/>
          <w:color w:val="111111"/>
          <w:sz w:val="28"/>
          <w:sz w:val="28"/>
          <w:szCs w:val="28"/>
          <w:rtl w:val="true"/>
          <w:lang w:bidi="fa-IR"/>
        </w:rPr>
        <w:t>فلسفه را از آسمان به زمین آورد یعنی ادعای معرفت را کوچک کرد روش او استهزا</w:t>
      </w:r>
    </w:p>
    <w:p>
      <w:pPr>
        <w:pStyle w:val="BookText"/>
        <w:rPr/>
      </w:pPr>
      <w:r>
        <w:rPr>
          <w:rFonts w:ascii="IRNazanin" w:hAnsi="IRNazanin" w:eastAsia="IRNazanin"/>
          <w:color w:val="111111"/>
          <w:sz w:val="28"/>
          <w:sz w:val="28"/>
          <w:szCs w:val="28"/>
          <w:rtl w:val="true"/>
          <w:lang w:bidi="fa-IR"/>
        </w:rPr>
        <w:t>سقراطی بود روشی برای اثبات سهو و خطا و رفع شبهه از اذهان به وسیله سوال و</w:t>
      </w:r>
    </w:p>
    <w:p>
      <w:pPr>
        <w:pStyle w:val="BookText"/>
        <w:rPr/>
      </w:pPr>
      <w:r>
        <w:rPr>
          <w:rFonts w:ascii="IRNazanin" w:hAnsi="IRNazanin" w:eastAsia="IRNazanin"/>
          <w:color w:val="111111"/>
          <w:sz w:val="28"/>
          <w:sz w:val="28"/>
          <w:szCs w:val="28"/>
          <w:rtl w:val="true"/>
          <w:lang w:bidi="fa-IR"/>
        </w:rPr>
        <w:t>جواب و مجادله برای رفع خطای مخاطب و رسیدن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 نفس را یاری می</w:t>
      </w:r>
    </w:p>
    <w:p>
      <w:pPr>
        <w:pStyle w:val="BookText"/>
        <w:rPr/>
      </w:pPr>
      <w:r>
        <w:rPr>
          <w:rFonts w:ascii="IRNazanin" w:hAnsi="IRNazanin" w:eastAsia="IRNazanin"/>
          <w:color w:val="111111"/>
          <w:sz w:val="28"/>
          <w:sz w:val="28"/>
          <w:szCs w:val="28"/>
          <w:rtl w:val="true"/>
          <w:lang w:bidi="fa-IR"/>
        </w:rPr>
        <w:t>کنم که زاده شوند یعنی به خود آیند و راه کسب معرفت بیابند در حقیقت بسیار ماهر</w:t>
      </w:r>
    </w:p>
    <w:p>
      <w:pPr>
        <w:pStyle w:val="BookText"/>
        <w:rPr/>
      </w:pPr>
      <w:r>
        <w:rPr>
          <w:rFonts w:ascii="IRNazanin" w:hAnsi="IRNazanin" w:eastAsia="IRNazanin"/>
          <w:color w:val="111111"/>
          <w:sz w:val="28"/>
          <w:sz w:val="28"/>
          <w:szCs w:val="28"/>
          <w:rtl w:val="true"/>
          <w:lang w:bidi="fa-IR"/>
        </w:rPr>
        <w:t>بود و مخاطبان را منقلب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 را از نادانی می دانست و می گفت افراد</w:t>
      </w:r>
    </w:p>
    <w:p>
      <w:pPr>
        <w:pStyle w:val="BookText"/>
        <w:rPr/>
      </w:pPr>
      <w:r>
        <w:rPr>
          <w:rFonts w:ascii="IRNazanin" w:hAnsi="IRNazanin" w:eastAsia="IRNazanin"/>
          <w:color w:val="111111"/>
          <w:sz w:val="28"/>
          <w:sz w:val="28"/>
          <w:szCs w:val="28"/>
          <w:rtl w:val="true"/>
          <w:lang w:bidi="fa-IR"/>
        </w:rPr>
        <w:t>باید تعریف کامل و صحیح موضوعات را درک کنند برای آن از امور جاری مثالی می</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او بیشتر</w:t>
      </w:r>
    </w:p>
    <w:p>
      <w:pPr>
        <w:pStyle w:val="BookText"/>
        <w:rPr/>
      </w:pPr>
      <w:r>
        <w:rPr>
          <w:rFonts w:ascii="IRNazanin" w:hAnsi="IRNazanin" w:eastAsia="IRNazanin"/>
          <w:color w:val="111111"/>
          <w:sz w:val="28"/>
          <w:sz w:val="28"/>
          <w:szCs w:val="28"/>
          <w:rtl w:val="true"/>
          <w:lang w:bidi="fa-IR"/>
        </w:rPr>
        <w:t>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رسیدن به سعادت و خوشی را بی توجهی به شهوات و لذات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دارای قواعد پنجگانه حکمت، شجاعت، عفت، عدالت، دینداری بود و انسان آزاد را</w:t>
      </w:r>
    </w:p>
    <w:p>
      <w:pPr>
        <w:pStyle w:val="BookText"/>
        <w:rPr/>
      </w:pPr>
      <w:r>
        <w:rPr>
          <w:rFonts w:ascii="IRNazanin" w:hAnsi="IRNazanin" w:eastAsia="IRNazanin"/>
          <w:color w:val="111111"/>
          <w:sz w:val="28"/>
          <w:sz w:val="28"/>
          <w:szCs w:val="28"/>
          <w:rtl w:val="true"/>
          <w:lang w:bidi="fa-IR"/>
        </w:rPr>
        <w:t>انسانی می داند که از عقل پیروی کند و سیاست را مبتنی بر حکمت می داند و معتقد</w:t>
      </w:r>
    </w:p>
    <w:p>
      <w:pPr>
        <w:pStyle w:val="BookText"/>
        <w:rPr/>
      </w:pPr>
      <w:r>
        <w:rPr>
          <w:rFonts w:ascii="IRNazanin" w:hAnsi="IRNazanin" w:eastAsia="IRNazanin"/>
          <w:color w:val="111111"/>
          <w:sz w:val="28"/>
          <w:sz w:val="28"/>
          <w:szCs w:val="28"/>
          <w:rtl w:val="true"/>
          <w:lang w:bidi="fa-IR"/>
        </w:rPr>
        <w:t>است در سیاست نباید به زور و قهر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در اشعار جبرا</w:t>
      </w:r>
    </w:p>
    <w:p>
      <w:pPr>
        <w:pStyle w:val="BookText"/>
        <w:rPr/>
      </w:pPr>
      <w:r>
        <w:rPr>
          <w:rFonts w:ascii="IRNazanin" w:hAnsi="IRNazanin" w:eastAsia="IRNazanin"/>
          <w:color w:val="111111"/>
          <w:sz w:val="28"/>
          <w:sz w:val="28"/>
          <w:szCs w:val="28"/>
          <w:rtl w:val="true"/>
          <w:lang w:bidi="fa-IR"/>
        </w:rPr>
        <w:t>نماد علم، ادب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آتنا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آتنا برادر آپولون</w:t>
      </w:r>
    </w:p>
    <w:p>
      <w:pPr>
        <w:pStyle w:val="BookText"/>
        <w:rPr/>
      </w:pPr>
      <w:r>
        <w:rPr>
          <w:rFonts w:ascii="IRNazanin" w:hAnsi="IRNazanin" w:eastAsia="IRNazanin"/>
          <w:color w:val="111111"/>
          <w:sz w:val="28"/>
          <w:sz w:val="28"/>
          <w:szCs w:val="28"/>
          <w:rtl w:val="true"/>
          <w:lang w:bidi="fa-IR"/>
        </w:rPr>
        <w:t>نماد باروری، عقل، باکرگی، حامی کودکان، جنگجویی، الهام بخش هنر و کارهای آرام</w:t>
      </w:r>
    </w:p>
    <w:p>
      <w:pPr>
        <w:pStyle w:val="BookText"/>
        <w:rPr/>
      </w:pPr>
      <w:r>
        <w:rPr>
          <w:rFonts w:ascii="IRNazanin" w:hAnsi="IRNazanin" w:eastAsia="IRNazanin"/>
          <w:color w:val="111111"/>
          <w:sz w:val="28"/>
          <w:sz w:val="28"/>
          <w:szCs w:val="28"/>
          <w:rtl w:val="true"/>
          <w:lang w:bidi="fa-IR"/>
        </w:rPr>
        <w:t>بخش، حاصلخیزی، الهام، حمایت، رزم آوری، فتح، خلاقیت ذهنی، هوش اجتماعی، صلاح،</w:t>
      </w:r>
    </w:p>
    <w:p>
      <w:pPr>
        <w:pStyle w:val="BookText"/>
        <w:rPr/>
      </w:pPr>
      <w:r>
        <w:rPr>
          <w:rFonts w:ascii="IRNazanin" w:hAnsi="IRNazanin" w:eastAsia="IRNazanin"/>
          <w:color w:val="111111"/>
          <w:sz w:val="28"/>
          <w:sz w:val="28"/>
          <w:szCs w:val="28"/>
          <w:rtl w:val="true"/>
          <w:lang w:bidi="fa-IR"/>
        </w:rPr>
        <w:t>معنوی شدن جنگجویانه که در حکمتی هماهنگ چون برادرش مسؤولیت دیگران را بر عهده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ذهن معقول به طور خاص نماد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آتنا در اشعار جبرا</w:t>
      </w:r>
    </w:p>
    <w:p>
      <w:pPr>
        <w:pStyle w:val="BookText"/>
        <w:rPr/>
      </w:pPr>
      <w:r>
        <w:rPr>
          <w:rFonts w:ascii="IRNazanin" w:hAnsi="IRNazanin" w:eastAsia="IRNazanin"/>
          <w:color w:val="111111"/>
          <w:sz w:val="28"/>
          <w:sz w:val="28"/>
          <w:szCs w:val="28"/>
          <w:rtl w:val="true"/>
          <w:lang w:bidi="fa-IR"/>
        </w:rPr>
        <w:t>نماد معشوقه 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ادونیس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شاه زاده، حکمران و خدا، نام جوان زیبای اساطیری،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به معنی</w:t>
      </w:r>
    </w:p>
    <w:p>
      <w:pPr>
        <w:pStyle w:val="BookText"/>
        <w:rPr/>
      </w:pPr>
      <w:r>
        <w:rPr>
          <w:rFonts w:ascii="IRNazanin" w:hAnsi="IRNazanin" w:eastAsia="IRNazanin"/>
          <w:color w:val="111111"/>
          <w:sz w:val="28"/>
          <w:sz w:val="28"/>
          <w:szCs w:val="28"/>
          <w:rtl w:val="true"/>
          <w:lang w:bidi="fa-IR"/>
        </w:rPr>
        <w:t>عالی جناب و خداست، یک خدای فینیقی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نماد مرگ ،</w:t>
      </w:r>
    </w:p>
    <w:p>
      <w:pPr>
        <w:pStyle w:val="BookText"/>
        <w:rPr/>
      </w:pPr>
      <w:r>
        <w:rPr>
          <w:rFonts w:ascii="IRNazanin" w:hAnsi="IRNazanin" w:eastAsia="IRNazanin"/>
          <w:color w:val="111111"/>
          <w:sz w:val="28"/>
          <w:sz w:val="28"/>
          <w:szCs w:val="28"/>
          <w:rtl w:val="true"/>
          <w:lang w:bidi="fa-IR"/>
        </w:rPr>
        <w:t>طبیعت و رویش دوبارهی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آن را نماد رسیدن بهار ، سرسبزی،</w:t>
      </w:r>
    </w:p>
    <w:p>
      <w:pPr>
        <w:pStyle w:val="BookText"/>
        <w:rPr/>
      </w:pPr>
      <w:r>
        <w:rPr>
          <w:rFonts w:ascii="IRNazanin" w:hAnsi="IRNazanin" w:eastAsia="IRNazanin"/>
          <w:color w:val="111111"/>
          <w:sz w:val="28"/>
          <w:sz w:val="28"/>
          <w:szCs w:val="28"/>
          <w:rtl w:val="true"/>
          <w:lang w:bidi="fa-IR"/>
        </w:rPr>
        <w:t>سپری شدن زمستان، سردی و تجدید حیات سالانه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عالم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آدونیس نماد رویش</w:t>
      </w:r>
    </w:p>
    <w:p>
      <w:pPr>
        <w:pStyle w:val="BookText"/>
        <w:rPr/>
      </w:pPr>
      <w:r>
        <w:rPr>
          <w:rFonts w:ascii="IRNazanin" w:hAnsi="IRNazanin" w:eastAsia="IRNazanin"/>
          <w:color w:val="111111"/>
          <w:sz w:val="28"/>
          <w:sz w:val="28"/>
          <w:szCs w:val="28"/>
          <w:rtl w:val="true"/>
          <w:lang w:bidi="fa-IR"/>
        </w:rPr>
        <w:t>گل لاله است پس ادونیس نماد رویش، باروری، تولد ، رستاخیز و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در اشعار جبرا</w:t>
      </w:r>
    </w:p>
    <w:p>
      <w:pPr>
        <w:pStyle w:val="BookText"/>
        <w:rPr/>
      </w:pPr>
      <w:r>
        <w:rPr>
          <w:rFonts w:ascii="IRNazanin" w:hAnsi="IRNazanin" w:eastAsia="IRNazanin"/>
          <w:color w:val="111111"/>
          <w:sz w:val="28"/>
          <w:sz w:val="28"/>
          <w:szCs w:val="28"/>
          <w:rtl w:val="true"/>
          <w:lang w:bidi="fa-IR"/>
        </w:rPr>
        <w:t>نماد بهار، سرسبزی، حیات دوباره کشور فلسطین و در نتیجه آزادی و رهایی و خرمی</w:t>
      </w:r>
    </w:p>
    <w:p>
      <w:pPr>
        <w:pStyle w:val="BookText"/>
        <w:rPr/>
      </w:pPr>
      <w:r>
        <w:rPr>
          <w:rFonts w:ascii="IRNazanin" w:hAnsi="IRNazanin" w:eastAsia="IRNazanin"/>
          <w:color w:val="111111"/>
          <w:sz w:val="28"/>
          <w:sz w:val="28"/>
          <w:szCs w:val="28"/>
          <w:rtl w:val="true"/>
          <w:lang w:bidi="fa-IR"/>
        </w:rPr>
        <w:t>مردم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اسکلابیوس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آپولون و</w:t>
      </w:r>
    </w:p>
    <w:p>
      <w:pPr>
        <w:pStyle w:val="BookText"/>
        <w:rPr/>
      </w:pPr>
      <w:r>
        <w:rPr>
          <w:rFonts w:ascii="IRNazanin" w:hAnsi="IRNazanin" w:eastAsia="IRNazanin"/>
          <w:color w:val="111111"/>
          <w:sz w:val="28"/>
          <w:sz w:val="28"/>
          <w:szCs w:val="28"/>
          <w:rtl w:val="true"/>
          <w:lang w:bidi="fa-IR"/>
        </w:rPr>
        <w:t>کورونیس، خدای طب و در نزد یونانی ها نماد حیات و زندگی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نماد درمان</w:t>
      </w:r>
    </w:p>
    <w:p>
      <w:pPr>
        <w:pStyle w:val="BookText"/>
        <w:rPr/>
      </w:pPr>
      <w:r>
        <w:rPr>
          <w:rFonts w:ascii="IRNazanin" w:hAnsi="IRNazanin" w:eastAsia="IRNazanin"/>
          <w:color w:val="111111"/>
          <w:sz w:val="28"/>
          <w:sz w:val="28"/>
          <w:szCs w:val="28"/>
          <w:rtl w:val="true"/>
          <w:lang w:bidi="fa-IR"/>
        </w:rPr>
        <w:t>و زندگی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او خون گورگون است که آتنا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او</w:t>
      </w:r>
    </w:p>
    <w:p>
      <w:pPr>
        <w:pStyle w:val="BookText"/>
        <w:rPr/>
      </w:pPr>
      <w:r>
        <w:rPr>
          <w:rFonts w:ascii="IRNazanin" w:hAnsi="IRNazanin" w:eastAsia="IRNazanin"/>
          <w:color w:val="111111"/>
          <w:sz w:val="28"/>
          <w:sz w:val="28"/>
          <w:szCs w:val="28"/>
          <w:rtl w:val="true"/>
          <w:lang w:bidi="fa-IR"/>
        </w:rPr>
        <w:t>در مقدار مصرف بود که به بیمار زندگی دوباره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نماد حیات قدسی است که</w:t>
      </w:r>
    </w:p>
    <w:p>
      <w:pPr>
        <w:pStyle w:val="BookText"/>
        <w:rPr/>
      </w:pPr>
      <w:r>
        <w:rPr>
          <w:rFonts w:ascii="IRNazanin" w:hAnsi="IRNazanin" w:eastAsia="IRNazanin"/>
          <w:color w:val="111111"/>
          <w:sz w:val="28"/>
          <w:sz w:val="28"/>
          <w:szCs w:val="28"/>
          <w:rtl w:val="true"/>
          <w:lang w:bidi="fa-IR"/>
        </w:rPr>
        <w:t>متعلق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اسکلابیوس در اشعار</w:t>
      </w:r>
    </w:p>
    <w:p>
      <w:pPr>
        <w:pStyle w:val="BookText"/>
        <w:rPr/>
      </w:pPr>
      <w:r>
        <w:rPr>
          <w:rFonts w:ascii="IRNazanin" w:hAnsi="IRNazanin" w:eastAsia="IRNazanin"/>
          <w:color w:val="111111"/>
          <w:sz w:val="28"/>
          <w:sz w:val="28"/>
          <w:szCs w:val="28"/>
          <w:rtl w:val="true"/>
          <w:lang w:bidi="fa-IR"/>
        </w:rPr>
        <w:t>جبرا نماد کشورهای عربی که مدعیان درغین بر آنها سلطه دارند و روشنفکران نمی</w:t>
      </w:r>
    </w:p>
    <w:p>
      <w:pPr>
        <w:pStyle w:val="BookText"/>
        <w:rPr/>
      </w:pPr>
      <w:r>
        <w:rPr>
          <w:rFonts w:ascii="IRNazanin" w:hAnsi="IRNazanin" w:eastAsia="IRNazanin"/>
          <w:color w:val="111111"/>
          <w:sz w:val="28"/>
          <w:sz w:val="28"/>
          <w:szCs w:val="28"/>
          <w:rtl w:val="true"/>
          <w:lang w:bidi="fa-IR"/>
        </w:rPr>
        <w:t>توانند آزادانه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تموز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فینیقیه تعلق</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دموزی و اینین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تموز و ایشتر خوانده شدند درامس</w:t>
      </w:r>
    </w:p>
    <w:p>
      <w:pPr>
        <w:pStyle w:val="BookText"/>
        <w:rPr/>
      </w:pPr>
      <w:r>
        <w:rPr>
          <w:rFonts w:ascii="IRNazanin" w:hAnsi="IRNazanin" w:eastAsia="IRNazanin"/>
          <w:color w:val="111111"/>
          <w:sz w:val="28"/>
          <w:sz w:val="28"/>
          <w:szCs w:val="28"/>
          <w:rtl w:val="true"/>
          <w:lang w:bidi="fa-IR"/>
        </w:rPr>
        <w:t>تموز یکی از خدایان بابلی و سومر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خدای بهار، یار و همسر ننا الهه ی</w:t>
      </w:r>
    </w:p>
    <w:p>
      <w:pPr>
        <w:pStyle w:val="BookText"/>
        <w:rPr/>
      </w:pPr>
      <w:r>
        <w:rPr>
          <w:rFonts w:ascii="IRNazanin" w:hAnsi="IRNazanin" w:eastAsia="IRNazanin"/>
          <w:color w:val="111111"/>
          <w:sz w:val="28"/>
          <w:sz w:val="28"/>
          <w:szCs w:val="28"/>
          <w:rtl w:val="true"/>
          <w:lang w:bidi="fa-IR"/>
        </w:rPr>
        <w:t>توالد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از باکره متولد شد و رجعت او به زندگی سه روز پس از</w:t>
      </w:r>
    </w:p>
    <w:p>
      <w:pPr>
        <w:pStyle w:val="BookText"/>
        <w:rPr/>
      </w:pPr>
      <w:r>
        <w:rPr>
          <w:rFonts w:ascii="IRNazanin" w:hAnsi="IRNazanin" w:eastAsia="IRNazanin"/>
          <w:color w:val="111111"/>
          <w:sz w:val="28"/>
          <w:sz w:val="28"/>
          <w:szCs w:val="28"/>
          <w:rtl w:val="true"/>
          <w:lang w:bidi="fa-IR"/>
        </w:rPr>
        <w:t>مرگش اتفاق افتاد با این توصیف او را نماد مرگ و رستاخیز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مانند</w:t>
      </w:r>
    </w:p>
    <w:p>
      <w:pPr>
        <w:pStyle w:val="BookText"/>
        <w:rPr/>
      </w:pPr>
      <w:r>
        <w:rPr>
          <w:rFonts w:ascii="IRNazanin" w:hAnsi="IRNazanin" w:eastAsia="IRNazanin"/>
          <w:color w:val="111111"/>
          <w:sz w:val="28"/>
          <w:sz w:val="28"/>
          <w:szCs w:val="28"/>
          <w:rtl w:val="true"/>
          <w:lang w:bidi="fa-IR"/>
        </w:rPr>
        <w:t>دیگر خدایان حاصل اعتقاد به یک خدای بارورکننده است که همگی نماد پنهان شدن راز</w:t>
      </w:r>
    </w:p>
    <w:p>
      <w:pPr>
        <w:pStyle w:val="BookText"/>
        <w:rPr/>
      </w:pPr>
      <w:r>
        <w:rPr>
          <w:rFonts w:ascii="IRNazanin" w:hAnsi="IRNazanin" w:eastAsia="IRNazanin"/>
          <w:color w:val="111111"/>
          <w:sz w:val="28"/>
          <w:sz w:val="28"/>
          <w:szCs w:val="28"/>
          <w:rtl w:val="true"/>
          <w:lang w:bidi="fa-IR"/>
        </w:rPr>
        <w:t>هستی، روئیدن دانه، بازگشت از جهان مردگان، باز روئیدن و باروری مجدد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فسایی،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تموز در اشعار</w:t>
      </w:r>
    </w:p>
    <w:p>
      <w:pPr>
        <w:pStyle w:val="BookText"/>
        <w:rPr/>
      </w:pPr>
      <w:r>
        <w:rPr>
          <w:rFonts w:ascii="IRNazanin" w:hAnsi="IRNazanin" w:eastAsia="IRNazanin"/>
          <w:color w:val="111111"/>
          <w:sz w:val="28"/>
          <w:sz w:val="28"/>
          <w:szCs w:val="28"/>
          <w:rtl w:val="true"/>
          <w:lang w:bidi="fa-IR"/>
        </w:rPr>
        <w:t>ابراهیم جبرا نیز مانند موارد مربوط به آن چون آب، بهار، گیاه ،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نمادین برای بیان آرزوهای ارزشمندی است که آنها برای وطن خود در سر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مفهوم</w:t>
      </w:r>
    </w:p>
    <w:p>
      <w:pPr>
        <w:pStyle w:val="BookText"/>
        <w:rPr/>
      </w:pPr>
      <w:r>
        <w:rPr>
          <w:rFonts w:ascii="IRNazanin" w:hAnsi="IRNazanin" w:eastAsia="IRNazanin"/>
          <w:color w:val="111111"/>
          <w:sz w:val="28"/>
          <w:sz w:val="28"/>
          <w:szCs w:val="28"/>
          <w:rtl w:val="true"/>
          <w:lang w:bidi="fa-IR"/>
        </w:rPr>
        <w:t>نمادین آن مرگ و رستاخیز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سیزیف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سیزیف در اساطیر</w:t>
      </w:r>
    </w:p>
    <w:p>
      <w:pPr>
        <w:pStyle w:val="BookText"/>
        <w:rPr/>
      </w:pPr>
      <w:r>
        <w:rPr>
          <w:rFonts w:ascii="IRNazanin" w:hAnsi="IRNazanin" w:eastAsia="IRNazanin"/>
          <w:color w:val="111111"/>
          <w:sz w:val="28"/>
          <w:sz w:val="28"/>
          <w:szCs w:val="28"/>
          <w:rtl w:val="true"/>
          <w:lang w:bidi="fa-IR"/>
        </w:rPr>
        <w:t>یونان پسر آئلوس که زئوس بر او خشم می گیرد و دستور می دهد که صخره ای را بر دوش</w:t>
      </w:r>
    </w:p>
    <w:p>
      <w:pPr>
        <w:pStyle w:val="BookText"/>
        <w:rPr/>
      </w:pPr>
      <w:r>
        <w:rPr>
          <w:rFonts w:ascii="IRNazanin" w:hAnsi="IRNazanin" w:eastAsia="IRNazanin"/>
          <w:color w:val="111111"/>
          <w:sz w:val="28"/>
          <w:sz w:val="28"/>
          <w:szCs w:val="28"/>
          <w:rtl w:val="true"/>
          <w:lang w:bidi="fa-IR"/>
        </w:rPr>
        <w:t>گرفته و به قله ببرد اما هر بار که به نزدیکی قله می رسد صخره به پایین می افتد</w:t>
      </w:r>
    </w:p>
    <w:p>
      <w:pPr>
        <w:pStyle w:val="BookText"/>
        <w:rPr/>
      </w:pPr>
      <w:r>
        <w:rPr>
          <w:rFonts w:ascii="IRNazanin" w:hAnsi="IRNazanin" w:eastAsia="IRNazanin"/>
          <w:color w:val="111111"/>
          <w:sz w:val="28"/>
          <w:sz w:val="28"/>
          <w:szCs w:val="28"/>
          <w:rtl w:val="true"/>
          <w:lang w:bidi="fa-IR"/>
        </w:rPr>
        <w:t>او ناگزیر بود که این کار را تکرار کند و عذابی الیم برای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غلتاندن سنگ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سیزیف نماد رنج و عذاب دردناک است و مشقت سیزیفی برای رنج ابدی نمادی فراگیر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سیزیف در اشعار جبرا</w:t>
      </w:r>
    </w:p>
    <w:p>
      <w:pPr>
        <w:pStyle w:val="BookText"/>
        <w:rPr/>
      </w:pPr>
      <w:r>
        <w:rPr>
          <w:rFonts w:ascii="IRNazanin" w:hAnsi="IRNazanin" w:eastAsia="IRNazanin"/>
          <w:color w:val="111111"/>
          <w:sz w:val="28"/>
          <w:sz w:val="28"/>
          <w:szCs w:val="28"/>
          <w:rtl w:val="true"/>
          <w:lang w:bidi="fa-IR"/>
        </w:rPr>
        <w:t>نماد تحمل رنج و سختی های مداوم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عشتاروت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عشتاروت یا عنات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خرمی و سرسبزی در اسطوره های آرامی و فینیقی است که زوج او بعل نام دارد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ابر، باران و شبنم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سرسبزی ناگزیر است با همتایش همراه باشد و میان</w:t>
      </w:r>
    </w:p>
    <w:p>
      <w:pPr>
        <w:pStyle w:val="BookText"/>
        <w:rPr/>
      </w:pPr>
      <w:r>
        <w:rPr>
          <w:rFonts w:ascii="IRNazanin" w:hAnsi="IRNazanin" w:eastAsia="IRNazanin"/>
          <w:color w:val="111111"/>
          <w:sz w:val="28"/>
          <w:sz w:val="28"/>
          <w:szCs w:val="28"/>
          <w:rtl w:val="true"/>
          <w:lang w:bidi="fa-IR"/>
        </w:rPr>
        <w:t>آنها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ناگزیر عشق وجود دارد که این عشق باعث رونق کشاورزی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w:t>
      </w:r>
    </w:p>
    <w:p>
      <w:pPr>
        <w:pStyle w:val="BookText"/>
        <w:rPr/>
      </w:pPr>
      <w:r>
        <w:rPr>
          <w:rFonts w:ascii="IRNazanin" w:hAnsi="IRNazanin" w:eastAsia="IRNazanin"/>
          <w:color w:val="111111"/>
          <w:sz w:val="28"/>
          <w:sz w:val="28"/>
          <w:szCs w:val="28"/>
          <w:rtl w:val="true"/>
          <w:lang w:bidi="fa-IR"/>
        </w:rPr>
        <w:t xml:space="preserve">نماد سرسبزی با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نماد پژمردگی و فناست نزاعی دیرینه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سعی در نگهداری روح و انسان و مرگ خواستار زوال روح انسان و پژمردگی</w:t>
      </w:r>
    </w:p>
    <w:p>
      <w:pPr>
        <w:pStyle w:val="BookText"/>
        <w:rPr/>
      </w:pPr>
      <w:r>
        <w:rPr>
          <w:rFonts w:ascii="IRNazanin" w:hAnsi="IRNazanin" w:eastAsia="IRNazanin"/>
          <w:color w:val="111111"/>
          <w:sz w:val="28"/>
          <w:sz w:val="28"/>
          <w:szCs w:val="28"/>
          <w:rtl w:val="true"/>
          <w:lang w:bidi="fa-IR"/>
        </w:rPr>
        <w:t>طبیعت است و قلمرو او عالم زیرین تاریکی، سکوت و سردی است ولی قلمرو بعل عالم</w:t>
      </w:r>
    </w:p>
    <w:p>
      <w:pPr>
        <w:pStyle w:val="BookText"/>
        <w:rPr/>
      </w:pPr>
      <w:r>
        <w:rPr>
          <w:rFonts w:ascii="IRNazanin" w:hAnsi="IRNazanin" w:eastAsia="IRNazanin"/>
          <w:color w:val="111111"/>
          <w:sz w:val="28"/>
          <w:sz w:val="28"/>
          <w:szCs w:val="28"/>
          <w:rtl w:val="true"/>
          <w:lang w:bidi="fa-IR"/>
        </w:rPr>
        <w:t>خورشید و روشنایی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نیرو در هفت</w:t>
      </w:r>
    </w:p>
    <w:p>
      <w:pPr>
        <w:pStyle w:val="BookText"/>
        <w:rPr/>
      </w:pPr>
      <w:r>
        <w:rPr>
          <w:rFonts w:ascii="IRNazanin" w:hAnsi="IRNazanin" w:eastAsia="IRNazanin"/>
          <w:color w:val="111111"/>
          <w:sz w:val="28"/>
          <w:sz w:val="28"/>
          <w:szCs w:val="28"/>
          <w:rtl w:val="true"/>
          <w:lang w:bidi="fa-IR"/>
        </w:rPr>
        <w:t>سال مقابل یکدیگر قرار می گیرند با هم می جنگند مرگ نابود می شود و زمین سرسبز</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ابوغالی،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عشتاروت نیز در اشعار</w:t>
      </w:r>
    </w:p>
    <w:p>
      <w:pPr>
        <w:pStyle w:val="BookText"/>
        <w:rPr/>
      </w:pPr>
      <w:r>
        <w:rPr>
          <w:rFonts w:ascii="IRNazanin" w:hAnsi="IRNazanin" w:eastAsia="IRNazanin"/>
          <w:color w:val="111111"/>
          <w:sz w:val="28"/>
          <w:sz w:val="28"/>
          <w:szCs w:val="28"/>
          <w:rtl w:val="true"/>
          <w:lang w:bidi="fa-IR"/>
        </w:rPr>
        <w:t>جبرا نماد سرسبزی است که به وسیله ی مرگ از بین رفته در حالی که در سال های قبل</w:t>
      </w:r>
    </w:p>
    <w:p>
      <w:pPr>
        <w:pStyle w:val="BookText"/>
        <w:rPr/>
      </w:pPr>
      <w:r>
        <w:rPr>
          <w:rFonts w:ascii="IRNazanin" w:hAnsi="IRNazanin" w:eastAsia="IRNazanin"/>
          <w:color w:val="111111"/>
          <w:sz w:val="28"/>
          <w:sz w:val="28"/>
          <w:szCs w:val="28"/>
          <w:rtl w:val="true"/>
          <w:lang w:bidi="fa-IR"/>
        </w:rPr>
        <w:t>عشتاروت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سرسبزی بر این سرزمین حکومت می کرد جبرا در اشعار خود خواهان</w:t>
      </w:r>
    </w:p>
    <w:p>
      <w:pPr>
        <w:pStyle w:val="BookText"/>
        <w:rPr/>
      </w:pPr>
      <w:r>
        <w:rPr>
          <w:rFonts w:ascii="IRNazanin" w:hAnsi="IRNazanin" w:eastAsia="IRNazanin"/>
          <w:color w:val="111111"/>
          <w:sz w:val="28"/>
          <w:sz w:val="28"/>
          <w:szCs w:val="28"/>
          <w:rtl w:val="true"/>
          <w:lang w:bidi="fa-IR"/>
        </w:rPr>
        <w:t>بازگشت و زندگی اوست تا سرسبزی را به سرزمینش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 و کیمیاگر</w:t>
      </w:r>
    </w:p>
    <w:p>
      <w:pPr>
        <w:pStyle w:val="BookText"/>
        <w:rPr/>
      </w:pPr>
      <w:r>
        <w:rPr>
          <w:rFonts w:ascii="IRNazanin" w:hAnsi="IRNazanin" w:eastAsia="IRNazanin"/>
          <w:color w:val="111111"/>
          <w:sz w:val="28"/>
          <w:sz w:val="28"/>
          <w:szCs w:val="28"/>
          <w:rtl w:val="true"/>
          <w:lang w:bidi="fa-IR"/>
        </w:rPr>
        <w:t>افسانه ای آلمان که روح خود را برای کسب قدرت به شیطان می فروشد او سرآمد</w:t>
      </w:r>
    </w:p>
    <w:p>
      <w:pPr>
        <w:pStyle w:val="BookText"/>
        <w:rPr/>
      </w:pPr>
      <w:r>
        <w:rPr>
          <w:rFonts w:ascii="IRNazanin" w:hAnsi="IRNazanin" w:eastAsia="IRNazanin"/>
          <w:color w:val="111111"/>
          <w:sz w:val="28"/>
          <w:sz w:val="28"/>
          <w:szCs w:val="28"/>
          <w:rtl w:val="true"/>
          <w:lang w:bidi="fa-IR"/>
        </w:rPr>
        <w:t>دانایان زمان خود بود ولی پس از اکمال علم در او انقلابی روی داد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علوم</w:t>
      </w:r>
    </w:p>
    <w:p>
      <w:pPr>
        <w:pStyle w:val="BookText"/>
        <w:rPr/>
      </w:pPr>
      <w:r>
        <w:rPr>
          <w:rFonts w:ascii="IRNazanin" w:hAnsi="IRNazanin" w:eastAsia="IRNazanin"/>
          <w:color w:val="111111"/>
          <w:sz w:val="28"/>
          <w:sz w:val="28"/>
          <w:szCs w:val="28"/>
          <w:rtl w:val="true"/>
          <w:lang w:bidi="fa-IR"/>
        </w:rPr>
        <w:t>را بیهوده خواند و به جادوگری روی آورد و همنشین شیطان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w:t>
      </w:r>
    </w:p>
    <w:p>
      <w:pPr>
        <w:pStyle w:val="BookText"/>
        <w:rPr/>
      </w:pPr>
      <w:r>
        <w:rPr>
          <w:rFonts w:ascii="IRNazanin" w:hAnsi="IRNazanin" w:eastAsia="IRNazanin"/>
          <w:color w:val="111111"/>
          <w:sz w:val="28"/>
          <w:sz w:val="28"/>
          <w:szCs w:val="28"/>
          <w:rtl w:val="true"/>
          <w:lang w:bidi="fa-IR"/>
        </w:rPr>
        <w:t>که روح خود را به او بفروشد برای اطمینان آن را با خون خود امضا می کند وقتی</w:t>
      </w:r>
    </w:p>
    <w:p>
      <w:pPr>
        <w:pStyle w:val="BookText"/>
        <w:rPr/>
      </w:pPr>
      <w:r>
        <w:rPr>
          <w:rFonts w:ascii="IRNazanin" w:hAnsi="IRNazanin" w:eastAsia="IRNazanin"/>
          <w:color w:val="111111"/>
          <w:sz w:val="28"/>
          <w:sz w:val="28"/>
          <w:szCs w:val="28"/>
          <w:rtl w:val="true"/>
          <w:lang w:bidi="fa-IR"/>
        </w:rPr>
        <w:t>فاوست خواست توبه کند گناه او را در نظر زیبا جلوه داد و شیطان او را به جهنم</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فاوست در اشعار جبرا</w:t>
      </w:r>
    </w:p>
    <w:p>
      <w:pPr>
        <w:pStyle w:val="BookText"/>
        <w:rPr/>
      </w:pPr>
      <w:r>
        <w:rPr>
          <w:rFonts w:ascii="IRNazanin" w:hAnsi="IRNazanin" w:eastAsia="IRNazanin"/>
          <w:color w:val="111111"/>
          <w:sz w:val="28"/>
          <w:sz w:val="28"/>
          <w:szCs w:val="28"/>
          <w:rtl w:val="true"/>
          <w:lang w:bidi="fa-IR"/>
        </w:rPr>
        <w:t>نماد انسان گمراه معاصر است که شیطان او را گمراه می کند و به گرداب نابودی می</w:t>
      </w:r>
    </w:p>
    <w:p>
      <w:pPr>
        <w:pStyle w:val="BookText"/>
        <w:rPr/>
      </w:pP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ملت عرب که به وسیله ی دشمنان گمراه و از گذشته ی درخشان خود غافل و</w:t>
      </w:r>
    </w:p>
    <w:p>
      <w:pPr>
        <w:pStyle w:val="BookText"/>
        <w:rPr/>
      </w:pPr>
      <w:r>
        <w:rPr>
          <w:rFonts w:ascii="IRNazanin" w:hAnsi="IRNazanin" w:eastAsia="IRNazanin"/>
          <w:color w:val="111111"/>
          <w:sz w:val="28"/>
          <w:sz w:val="28"/>
          <w:szCs w:val="28"/>
          <w:rtl w:val="true"/>
          <w:lang w:bidi="fa-IR"/>
        </w:rPr>
        <w:t>رو به زوال و نابودی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ققنوس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سرخ یا ققنوس</w:t>
      </w:r>
    </w:p>
    <w:p>
      <w:pPr>
        <w:pStyle w:val="BookText"/>
        <w:rPr/>
      </w:pPr>
      <w:r>
        <w:rPr>
          <w:rFonts w:ascii="IRNazanin" w:hAnsi="IRNazanin" w:eastAsia="IRNazanin"/>
          <w:color w:val="111111"/>
          <w:sz w:val="28"/>
          <w:sz w:val="28"/>
          <w:szCs w:val="28"/>
          <w:rtl w:val="true"/>
          <w:lang w:bidi="fa-IR"/>
        </w:rPr>
        <w:t>پرنده ای افسانه ای چون زمان مرگش فرا می رسد در آتشی که خود فراهم آورده می</w:t>
      </w:r>
    </w:p>
    <w:p>
      <w:pPr>
        <w:pStyle w:val="BookText"/>
        <w:rPr/>
      </w:pPr>
      <w:r>
        <w:rPr>
          <w:rFonts w:ascii="IRNazanin" w:hAnsi="IRNazanin" w:eastAsia="IRNazanin"/>
          <w:color w:val="111111"/>
          <w:sz w:val="28"/>
          <w:sz w:val="28"/>
          <w:szCs w:val="28"/>
          <w:rtl w:val="true"/>
          <w:lang w:bidi="fa-IR"/>
        </w:rPr>
        <w:t>سوزد و بعد از سه روز از آن باز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ققنس نماد جهانی</w:t>
      </w:r>
    </w:p>
    <w:p>
      <w:pPr>
        <w:pStyle w:val="BookText"/>
        <w:rPr/>
      </w:pPr>
      <w:r>
        <w:rPr>
          <w:rFonts w:ascii="IRNazanin" w:hAnsi="IRNazanin" w:eastAsia="IRNazanin"/>
          <w:color w:val="111111"/>
          <w:sz w:val="28"/>
          <w:sz w:val="28"/>
          <w:szCs w:val="28"/>
          <w:rtl w:val="true"/>
          <w:lang w:bidi="fa-IR"/>
        </w:rPr>
        <w:t>رستاخیز ، جاودانگی، بی مرگی، مرگ و تولد مجرد توسط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ذیل</w:t>
      </w:r>
    </w:p>
    <w:p>
      <w:pPr>
        <w:pStyle w:val="BookText"/>
        <w:rPr/>
      </w:pPr>
      <w:r>
        <w:rPr>
          <w:rFonts w:ascii="IRNazanin" w:hAnsi="IRNazanin" w:eastAsia="IRNazanin"/>
          <w:color w:val="111111"/>
          <w:sz w:val="28"/>
          <w:sz w:val="28"/>
          <w:szCs w:val="28"/>
          <w:rtl w:val="true"/>
          <w:lang w:bidi="fa-IR"/>
        </w:rPr>
        <w:t>واژه ی ققنوس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در چین نماد</w:t>
      </w:r>
    </w:p>
    <w:p>
      <w:pPr>
        <w:pStyle w:val="BookText"/>
        <w:rPr/>
      </w:pPr>
      <w:r>
        <w:rPr>
          <w:rFonts w:ascii="IRNazanin" w:hAnsi="IRNazanin" w:eastAsia="IRNazanin"/>
          <w:color w:val="111111"/>
          <w:sz w:val="28"/>
          <w:sz w:val="28"/>
          <w:szCs w:val="28"/>
          <w:rtl w:val="true"/>
          <w:lang w:bidi="fa-IR"/>
        </w:rPr>
        <w:t>جنوب و مورد ستایش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کشاورزان مزارع خشک جنوب نماد مادینگی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ققنوس نماد</w:t>
      </w:r>
    </w:p>
    <w:p>
      <w:pPr>
        <w:pStyle w:val="BookText"/>
        <w:rPr/>
      </w:pPr>
      <w:r>
        <w:rPr>
          <w:rFonts w:ascii="IRNazanin" w:hAnsi="IRNazanin" w:eastAsia="IRNazanin"/>
          <w:color w:val="111111"/>
          <w:sz w:val="28"/>
          <w:sz w:val="28"/>
          <w:szCs w:val="28"/>
          <w:rtl w:val="true"/>
          <w:lang w:bidi="fa-IR"/>
        </w:rPr>
        <w:t>شادمانی ، خرسندی، عنایت آسمان و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نماد خاقان و</w:t>
      </w:r>
    </w:p>
    <w:p>
      <w:pPr>
        <w:pStyle w:val="BookText"/>
        <w:rPr/>
      </w:pPr>
      <w:r>
        <w:rPr>
          <w:rFonts w:ascii="IRNazanin" w:hAnsi="IRNazanin" w:eastAsia="IRNazanin"/>
          <w:color w:val="111111"/>
          <w:sz w:val="28"/>
          <w:sz w:val="28"/>
          <w:szCs w:val="28"/>
          <w:rtl w:val="true"/>
          <w:lang w:bidi="fa-IR"/>
        </w:rPr>
        <w:t>ققنوس نماد ملکه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آنتونی کرستی، </w:t>
      </w:r>
      <w:r>
        <w:rPr>
          <w:rFonts w:eastAsia="IRNazanin" w:cs="IRNazanin"/>
          <w:color w:val="111111"/>
          <w:sz w:val="28"/>
          <w:szCs w:val="28"/>
          <w:lang w:bidi="fa-IR"/>
        </w:rPr>
        <w:t>1384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در اشعار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جبرا نماد رستاخیز، امید، امنیت، آزادی و ایثار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سنت ها حالتی مقدس دارد زیرا به صورت هم نهاده ای از سه نظم کیهانی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و زیرزمین و سه عنصر آب، خاک و باد و چاه راهی است برای ارتباط</w:t>
      </w:r>
    </w:p>
    <w:p>
      <w:pPr>
        <w:pStyle w:val="BookText"/>
        <w:rPr/>
      </w:pPr>
      <w:r>
        <w:rPr>
          <w:rFonts w:ascii="IRNazanin" w:hAnsi="IRNazanin" w:eastAsia="IRNazanin"/>
          <w:color w:val="111111"/>
          <w:sz w:val="28"/>
          <w:sz w:val="28"/>
          <w:szCs w:val="28"/>
          <w:rtl w:val="true"/>
          <w:lang w:bidi="fa-IR"/>
        </w:rPr>
        <w:t>این سه، از طریق چاه با جایگاه، مردگان ارتباط برقرار می شود از ته چاه پژواک</w:t>
      </w:r>
    </w:p>
    <w:p>
      <w:pPr>
        <w:pStyle w:val="BookText"/>
        <w:rPr/>
      </w:pPr>
      <w:r>
        <w:rPr>
          <w:rFonts w:ascii="IRNazanin" w:hAnsi="IRNazanin" w:eastAsia="IRNazanin"/>
          <w:color w:val="111111"/>
          <w:sz w:val="28"/>
          <w:sz w:val="28"/>
          <w:szCs w:val="28"/>
          <w:rtl w:val="true"/>
          <w:lang w:bidi="fa-IR"/>
        </w:rPr>
        <w:t>بالا می آید، راز را در خود می پوشاند و چاه شبیه دوربینی است که می توان آسمان</w:t>
      </w:r>
    </w:p>
    <w:p>
      <w:pPr>
        <w:pStyle w:val="BookText"/>
        <w:rPr/>
      </w:pPr>
      <w:r>
        <w:rPr>
          <w:rFonts w:ascii="IRNazanin" w:hAnsi="IRNazanin" w:eastAsia="IRNazanin"/>
          <w:color w:val="111111"/>
          <w:sz w:val="28"/>
          <w:sz w:val="28"/>
          <w:szCs w:val="28"/>
          <w:rtl w:val="true"/>
          <w:lang w:bidi="fa-IR"/>
        </w:rPr>
        <w:t>را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دید این وجه مشترک میان چند چیز نردبان رهایی است که سه طبق</w:t>
      </w:r>
    </w:p>
    <w:p>
      <w:pPr>
        <w:pStyle w:val="BookText"/>
        <w:rPr/>
      </w:pPr>
      <w:r>
        <w:rPr>
          <w:rFonts w:ascii="IRNazanin" w:hAnsi="IRNazanin" w:eastAsia="IRNazanin"/>
          <w:color w:val="111111"/>
          <w:sz w:val="28"/>
          <w:sz w:val="28"/>
          <w:szCs w:val="28"/>
          <w:rtl w:val="true"/>
          <w:lang w:bidi="fa-IR"/>
        </w:rPr>
        <w:t>دنیا را به هم ارتباط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در میان عبرانیان</w:t>
      </w:r>
    </w:p>
    <w:p>
      <w:pPr>
        <w:pStyle w:val="BookText"/>
        <w:rPr/>
      </w:pPr>
      <w:r>
        <w:rPr>
          <w:rFonts w:ascii="IRNazanin" w:hAnsi="IRNazanin" w:eastAsia="IRNazanin"/>
          <w:color w:val="111111"/>
          <w:sz w:val="28"/>
          <w:sz w:val="28"/>
          <w:szCs w:val="28"/>
          <w:rtl w:val="true"/>
          <w:lang w:bidi="fa-IR"/>
        </w:rPr>
        <w:t>چون چشمه نماد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لدنی، شراب زندگی وصلت زن و مرد، در عربی عبرانی</w:t>
      </w:r>
    </w:p>
    <w:p>
      <w:pPr>
        <w:pStyle w:val="BookText"/>
        <w:rPr/>
      </w:pPr>
      <w:r>
        <w:rPr>
          <w:rFonts w:ascii="IRNazanin" w:hAnsi="IRNazanin" w:eastAsia="IRNazanin"/>
          <w:color w:val="111111"/>
          <w:sz w:val="28"/>
          <w:sz w:val="28"/>
          <w:szCs w:val="28"/>
          <w:rtl w:val="true"/>
          <w:lang w:bidi="fa-IR"/>
        </w:rPr>
        <w:t>به معنی زن، نماد راز، پوشیدگی مخصوصاً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خاور دور نماد لجه</w:t>
      </w:r>
    </w:p>
    <w:p>
      <w:pPr>
        <w:pStyle w:val="BookText"/>
        <w:rPr/>
      </w:pPr>
      <w:r>
        <w:rPr>
          <w:rFonts w:ascii="IRNazanin" w:hAnsi="IRNazanin" w:eastAsia="IRNazanin"/>
          <w:color w:val="111111"/>
          <w:sz w:val="28"/>
          <w:sz w:val="28"/>
          <w:szCs w:val="28"/>
          <w:rtl w:val="true"/>
          <w:lang w:bidi="fa-IR"/>
        </w:rPr>
        <w:t>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عرفانی نماد حقیقت بامبارها چاه را نماد شناخت و جداره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آن را نماد راز و عمق آن را سکوت ، سکوتی ناشی از رشد اشراقی یعنی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والای</w:t>
      </w:r>
    </w:p>
    <w:p>
      <w:pPr>
        <w:pStyle w:val="BookText"/>
        <w:rPr/>
      </w:pPr>
      <w:r>
        <w:rPr>
          <w:rFonts w:ascii="IRNazanin" w:hAnsi="IRNazanin" w:eastAsia="IRNazanin"/>
          <w:color w:val="111111"/>
          <w:sz w:val="28"/>
          <w:sz w:val="28"/>
          <w:szCs w:val="28"/>
          <w:rtl w:val="true"/>
          <w:lang w:bidi="fa-IR"/>
        </w:rPr>
        <w:t>رشد معنوی و تسلط بر نفس، چاه نماد آگاهی، عالم صغیر یعنی خود انسان، نماد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در اشعار جبرا</w:t>
      </w:r>
    </w:p>
    <w:p>
      <w:pPr>
        <w:pStyle w:val="BookText"/>
        <w:rPr/>
      </w:pPr>
      <w:r>
        <w:rPr>
          <w:rFonts w:ascii="IRNazanin" w:hAnsi="IRNazanin" w:eastAsia="IRNazanin"/>
          <w:color w:val="111111"/>
          <w:sz w:val="28"/>
          <w:sz w:val="28"/>
          <w:szCs w:val="28"/>
          <w:rtl w:val="true"/>
          <w:lang w:bidi="fa-IR"/>
        </w:rPr>
        <w:t>نماد رنج های فلسطینیان و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خیزش و انقلاب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فلسطین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مأخوذ از نام قومی قدیم ساکن آن ناحیه، در ازمنه ی قدیم ناحیه ای در آسیای غربی</w:t>
      </w:r>
    </w:p>
    <w:p>
      <w:pPr>
        <w:pStyle w:val="BookText"/>
        <w:rPr/>
      </w:pPr>
      <w:r>
        <w:rPr>
          <w:rFonts w:ascii="IRNazanin" w:hAnsi="IRNazanin" w:eastAsia="IRNazanin"/>
          <w:color w:val="111111"/>
          <w:sz w:val="28"/>
          <w:sz w:val="28"/>
          <w:szCs w:val="28"/>
          <w:rtl w:val="true"/>
          <w:lang w:bidi="fa-IR"/>
        </w:rPr>
        <w:t>در ساحل بحر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ازمنه ی جدید کشوری واقع میان رود اردن و</w:t>
      </w:r>
    </w:p>
    <w:p>
      <w:pPr>
        <w:pStyle w:val="BookText"/>
        <w:rPr/>
      </w:pPr>
      <w:r>
        <w:rPr>
          <w:rFonts w:ascii="IRNazanin" w:hAnsi="IRNazanin" w:eastAsia="IRNazanin"/>
          <w:color w:val="111111"/>
          <w:sz w:val="28"/>
          <w:sz w:val="28"/>
          <w:szCs w:val="28"/>
          <w:rtl w:val="true"/>
          <w:lang w:bidi="fa-IR"/>
        </w:rPr>
        <w:t>مدیترانه که بین جمهوری لبنان، سوریه و بحرالمیت قرار دارد که بین جمهوری لبنان،</w:t>
      </w:r>
    </w:p>
    <w:p>
      <w:pPr>
        <w:pStyle w:val="BookText"/>
        <w:rPr/>
      </w:pPr>
      <w:r>
        <w:rPr>
          <w:rFonts w:ascii="IRNazanin" w:hAnsi="IRNazanin" w:eastAsia="IRNazanin"/>
          <w:color w:val="111111"/>
          <w:sz w:val="28"/>
          <w:sz w:val="28"/>
          <w:szCs w:val="28"/>
          <w:rtl w:val="true"/>
          <w:lang w:bidi="fa-IR"/>
        </w:rPr>
        <w:t xml:space="preserve">سوریه و بحر المیت قرار دارد از سال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تسلط بریتانیا قرار داشت و</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اسرائیل و سرزمین عرب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غزه تحت حکومت</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غربی رود اردن جزو پادشاهی اردن شهری ساکنان آن را کلیمان، مسلمانان</w:t>
      </w:r>
    </w:p>
    <w:p>
      <w:pPr>
        <w:pStyle w:val="BookText"/>
        <w:rPr/>
      </w:pPr>
      <w:r>
        <w:rPr>
          <w:rFonts w:ascii="IRNazanin" w:hAnsi="IRNazanin" w:eastAsia="IRNazanin"/>
          <w:color w:val="111111"/>
          <w:sz w:val="28"/>
          <w:sz w:val="28"/>
          <w:szCs w:val="28"/>
          <w:rtl w:val="true"/>
          <w:lang w:bidi="fa-IR"/>
        </w:rPr>
        <w:t>و مسیحیان تشکیل می دهند قرن ها عرصه ی مبارزه میان مسلمانان و یهودیان بوده است</w:t>
      </w:r>
    </w:p>
    <w:p>
      <w:pPr>
        <w:pStyle w:val="BookText"/>
        <w:rPr/>
      </w:pPr>
      <w:r>
        <w:rPr>
          <w:rFonts w:ascii="IRNazanin" w:hAnsi="IRNazanin" w:eastAsia="IRNazanin"/>
          <w:color w:val="111111"/>
          <w:sz w:val="28"/>
          <w:sz w:val="28"/>
          <w:szCs w:val="28"/>
          <w:rtl w:val="true"/>
          <w:lang w:bidi="fa-IR"/>
        </w:rPr>
        <w:t>ناحیه ی ساحلی فلسطین که آبادترین است بعد از جنگ جهانی دوم به دست اسرائیل</w:t>
      </w:r>
    </w:p>
    <w:p>
      <w:pPr>
        <w:pStyle w:val="BookText"/>
        <w:rPr/>
      </w:pPr>
      <w:r>
        <w:rPr>
          <w:rFonts w:ascii="IRNazanin" w:hAnsi="IRNazanin" w:eastAsia="IRNazanin"/>
          <w:color w:val="111111"/>
          <w:sz w:val="28"/>
          <w:sz w:val="28"/>
          <w:szCs w:val="28"/>
          <w:rtl w:val="true"/>
          <w:lang w:bidi="fa-IR"/>
        </w:rPr>
        <w:t>افتاده است و جمهوری اسرائیل در آن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یا اورشلیم شهر</w:t>
      </w:r>
    </w:p>
    <w:p>
      <w:pPr>
        <w:pStyle w:val="BookText"/>
        <w:rPr/>
      </w:pPr>
      <w:r>
        <w:rPr>
          <w:rFonts w:ascii="IRNazanin" w:hAnsi="IRNazanin" w:eastAsia="IRNazanin"/>
          <w:color w:val="111111"/>
          <w:sz w:val="28"/>
          <w:sz w:val="28"/>
          <w:szCs w:val="28"/>
          <w:rtl w:val="true"/>
          <w:lang w:bidi="fa-IR"/>
        </w:rPr>
        <w:t>معتبر فلسطین است که در سیطره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در اشعار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فلسطین را در اشعارش با رمزها و واژه های جدید به کار می</w:t>
      </w:r>
    </w:p>
    <w:p>
      <w:pPr>
        <w:pStyle w:val="BookText"/>
        <w:rPr/>
      </w:pPr>
      <w:r>
        <w:rPr>
          <w:rFonts w:ascii="IRNazanin" w:hAnsi="IRNazanin" w:eastAsia="IRNazanin"/>
          <w:color w:val="111111"/>
          <w:sz w:val="28"/>
          <w:sz w:val="28"/>
          <w:szCs w:val="28"/>
          <w:rtl w:val="true"/>
          <w:lang w:bidi="fa-IR"/>
        </w:rPr>
        <w:t xml:space="preserve">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به صلیب کشیدن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عیسی در آنجا همانند مردم</w:t>
      </w:r>
    </w:p>
    <w:p>
      <w:pPr>
        <w:pStyle w:val="BookText"/>
        <w:rPr/>
      </w:pPr>
      <w:r>
        <w:rPr>
          <w:rFonts w:ascii="IRNazanin" w:hAnsi="IRNazanin" w:eastAsia="IRNazanin"/>
          <w:color w:val="111111"/>
          <w:sz w:val="28"/>
          <w:sz w:val="28"/>
          <w:szCs w:val="28"/>
          <w:rtl w:val="true"/>
          <w:lang w:bidi="fa-IR"/>
        </w:rPr>
        <w:t xml:space="preserve">فلسطین رنج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چاه که نماد قدرت مردم فلسطین و نیروی ذخیره</w:t>
      </w:r>
    </w:p>
    <w:p>
      <w:pPr>
        <w:pStyle w:val="BookText"/>
        <w:rPr/>
      </w:pPr>
      <w:r>
        <w:rPr>
          <w:rFonts w:ascii="IRNazanin" w:hAnsi="IRNazanin" w:eastAsia="IRNazanin"/>
          <w:color w:val="111111"/>
          <w:sz w:val="28"/>
          <w:sz w:val="28"/>
          <w:szCs w:val="28"/>
          <w:rtl w:val="true"/>
          <w:lang w:bidi="fa-IR"/>
        </w:rPr>
        <w:t xml:space="preserve">شده آنهاست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 الذراع الی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کشتار زیاد و بی رحمانه مردم</w:t>
      </w:r>
    </w:p>
    <w:p>
      <w:pPr>
        <w:pStyle w:val="BookText"/>
        <w:rPr/>
      </w:pP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w:t>
      </w:r>
    </w:p>
    <w:p>
      <w:pPr>
        <w:pStyle w:val="BookText"/>
        <w:rPr/>
      </w:pPr>
      <w:r>
        <w:rPr>
          <w:rFonts w:ascii="IRNazanin" w:hAnsi="IRNazanin" w:eastAsia="IRNazanin"/>
          <w:color w:val="111111"/>
          <w:sz w:val="28"/>
          <w:sz w:val="28"/>
          <w:szCs w:val="28"/>
          <w:rtl w:val="true"/>
          <w:lang w:bidi="fa-IR"/>
        </w:rPr>
        <w:t>عشق نماد فلسطین است و جبرا به صورت مستقیم اشاره ای به فلسطین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آن را معشوقه ای می داند که به آن عشق می ورزد و گاهی به آرامش و آسایش از دست</w:t>
      </w:r>
    </w:p>
    <w:p>
      <w:pPr>
        <w:pStyle w:val="BookText"/>
        <w:rPr/>
      </w:pPr>
      <w:r>
        <w:rPr>
          <w:rFonts w:ascii="IRNazanin" w:hAnsi="IRNazanin" w:eastAsia="IRNazanin"/>
          <w:color w:val="111111"/>
          <w:sz w:val="28"/>
          <w:sz w:val="28"/>
          <w:szCs w:val="28"/>
          <w:rtl w:val="true"/>
          <w:lang w:bidi="fa-IR"/>
        </w:rPr>
        <w:t>رفته و دشمنان آن لفظ دوّاب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57-56</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روستا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کوچک خارج از شهر و واحد اجتماعی کوچکی مرکب از تعدادی خانواده که نسبت به</w:t>
      </w:r>
    </w:p>
    <w:p>
      <w:pPr>
        <w:pStyle w:val="BookText"/>
        <w:rPr/>
      </w:pPr>
      <w:r>
        <w:rPr>
          <w:rFonts w:ascii="IRNazanin" w:hAnsi="IRNazanin" w:eastAsia="IRNazanin"/>
          <w:color w:val="111111"/>
          <w:sz w:val="28"/>
          <w:sz w:val="28"/>
          <w:szCs w:val="28"/>
          <w:rtl w:val="true"/>
          <w:lang w:bidi="fa-IR"/>
        </w:rPr>
        <w:t>هم دارای نوعی احساس و دلبستگی، عواطف و علائق مشترک هستند در آن تجمع می یابند</w:t>
      </w:r>
    </w:p>
    <w:p>
      <w:pPr>
        <w:pStyle w:val="BookText"/>
        <w:rPr/>
      </w:pPr>
      <w:r>
        <w:rPr>
          <w:rFonts w:ascii="IRNazanin" w:hAnsi="IRNazanin" w:eastAsia="IRNazanin"/>
          <w:color w:val="111111"/>
          <w:sz w:val="28"/>
          <w:sz w:val="28"/>
          <w:szCs w:val="28"/>
          <w:rtl w:val="true"/>
          <w:lang w:bidi="fa-IR"/>
        </w:rPr>
        <w:t>و بیشتر نیازهای خود را از بهره وری از زمین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افراد آن</w:t>
      </w:r>
    </w:p>
    <w:p>
      <w:pPr>
        <w:pStyle w:val="BookText"/>
        <w:rPr/>
      </w:pPr>
      <w:r>
        <w:rPr>
          <w:rFonts w:ascii="IRNazanin" w:hAnsi="IRNazanin" w:eastAsia="IRNazanin"/>
          <w:color w:val="111111"/>
          <w:sz w:val="28"/>
          <w:sz w:val="28"/>
          <w:szCs w:val="28"/>
          <w:rtl w:val="true"/>
          <w:lang w:bidi="fa-IR"/>
        </w:rPr>
        <w:t>به کشاورزی و دامداری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ده را</w:t>
      </w:r>
    </w:p>
    <w:p>
      <w:pPr>
        <w:pStyle w:val="BookText"/>
        <w:rPr/>
      </w:pPr>
      <w:r>
        <w:rPr>
          <w:rFonts w:ascii="IRNazanin" w:hAnsi="IRNazanin" w:eastAsia="IRNazanin"/>
          <w:color w:val="111111"/>
          <w:sz w:val="28"/>
          <w:sz w:val="28"/>
          <w:szCs w:val="28"/>
          <w:rtl w:val="true"/>
          <w:lang w:bidi="fa-IR"/>
        </w:rPr>
        <w:t>می توان نماد صمیمیت، ارتباط، احساس و عاطفه ، شعور جمعی، مرکز تجمع و وحدت</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 در اشعار جبرا</w:t>
      </w:r>
    </w:p>
    <w:p>
      <w:pPr>
        <w:pStyle w:val="BookText"/>
        <w:rPr/>
      </w:pPr>
      <w:r>
        <w:rPr>
          <w:rFonts w:ascii="IRNazanin" w:hAnsi="IRNazanin" w:eastAsia="IRNazanin"/>
          <w:color w:val="111111"/>
          <w:sz w:val="28"/>
          <w:sz w:val="28"/>
          <w:szCs w:val="28"/>
          <w:rtl w:val="true"/>
          <w:lang w:bidi="fa-IR"/>
        </w:rPr>
        <w:t>نماد صفا، صمیمیت، عشق و 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مردم کوچگر، از این روست که شهرها طبق سنت مربع هستند یعنی نماد تبات، در حالی</w:t>
      </w:r>
    </w:p>
    <w:p>
      <w:pPr>
        <w:pStyle w:val="BookText"/>
        <w:rPr/>
      </w:pPr>
      <w:r>
        <w:rPr>
          <w:rFonts w:ascii="IRNazanin" w:hAnsi="IRNazanin" w:eastAsia="IRNazanin"/>
          <w:color w:val="111111"/>
          <w:sz w:val="28"/>
          <w:sz w:val="28"/>
          <w:szCs w:val="28"/>
          <w:rtl w:val="true"/>
          <w:lang w:bidi="fa-IR"/>
        </w:rPr>
        <w:t>که چادر کوچگران به شکل دایره نماد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در مرکز دنیا قرار</w:t>
      </w:r>
    </w:p>
    <w:p>
      <w:pPr>
        <w:pStyle w:val="BookText"/>
        <w:rPr/>
      </w:pPr>
      <w:r>
        <w:rPr>
          <w:rFonts w:ascii="IRNazanin" w:hAnsi="IRNazanin" w:eastAsia="IRNazanin"/>
          <w:color w:val="111111"/>
          <w:sz w:val="28"/>
          <w:sz w:val="28"/>
          <w:szCs w:val="28"/>
          <w:rtl w:val="true"/>
          <w:lang w:bidi="fa-IR"/>
        </w:rPr>
        <w:t>گرفته اند نماد نظم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نمادگرایی شهر با سخن بانی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هوئی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 جسم شهری است که حواس درهای آن هستند و شاهی که در آن</w:t>
      </w:r>
    </w:p>
    <w:p>
      <w:pPr>
        <w:pStyle w:val="BookText"/>
        <w:rPr/>
      </w:pPr>
      <w:r>
        <w:rPr>
          <w:rFonts w:ascii="IRNazanin" w:hAnsi="IRNazanin" w:eastAsia="IRNazanin"/>
          <w:color w:val="111111"/>
          <w:sz w:val="28"/>
          <w:sz w:val="28"/>
          <w:szCs w:val="28"/>
          <w:rtl w:val="true"/>
          <w:lang w:bidi="fa-IR"/>
        </w:rPr>
        <w:t>مسکن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خاص و موجود است شهر نماد ملکوت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 روانکاوی نماد مادر</w:t>
      </w:r>
    </w:p>
    <w:p>
      <w:pPr>
        <w:pStyle w:val="BookText"/>
        <w:rPr/>
      </w:pPr>
      <w:r>
        <w:rPr>
          <w:rFonts w:ascii="IRNazanin" w:hAnsi="IRNazanin" w:eastAsia="IRNazanin"/>
          <w:color w:val="111111"/>
          <w:sz w:val="28"/>
          <w:sz w:val="28"/>
          <w:szCs w:val="28"/>
          <w:rtl w:val="true"/>
          <w:lang w:bidi="fa-IR"/>
        </w:rPr>
        <w:t>است با وجه دوگانه ی مادر که نماد حمایت و شعور و به طور کلی با اصل زنانه خویشی</w:t>
      </w:r>
    </w:p>
    <w:p>
      <w:pPr>
        <w:pStyle w:val="BookText"/>
        <w:rPr/>
      </w:pPr>
      <w:r>
        <w:rPr>
          <w:rFonts w:ascii="IRNazanin" w:hAnsi="IRNazanin" w:eastAsia="IRNazanin"/>
          <w:color w:val="111111"/>
          <w:sz w:val="28"/>
          <w:sz w:val="28"/>
          <w:szCs w:val="28"/>
          <w:rtl w:val="true"/>
          <w:lang w:bidi="fa-IR"/>
        </w:rPr>
        <w:t>دارد چون شهر در برگیرنده ساکنان خود است، مانند مادری است که فرزندان خود را در</w:t>
      </w:r>
    </w:p>
    <w:p>
      <w:pPr>
        <w:pStyle w:val="BookText"/>
        <w:rPr/>
      </w:pPr>
      <w:r>
        <w:rPr>
          <w:rFonts w:ascii="IRNazanin" w:hAnsi="IRNazanin" w:eastAsia="IRNazanin"/>
          <w:color w:val="111111"/>
          <w:sz w:val="28"/>
          <w:sz w:val="28"/>
          <w:szCs w:val="28"/>
          <w:rtl w:val="true"/>
          <w:lang w:bidi="fa-IR"/>
        </w:rPr>
        <w:t>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 ، در عهد باستان</w:t>
      </w:r>
    </w:p>
    <w:p>
      <w:pPr>
        <w:pStyle w:val="BookText"/>
        <w:rPr/>
      </w:pPr>
      <w:r>
        <w:rPr>
          <w:rFonts w:ascii="IRNazanin" w:hAnsi="IRNazanin" w:eastAsia="IRNazanin"/>
          <w:color w:val="111111"/>
          <w:sz w:val="28"/>
          <w:sz w:val="28"/>
          <w:szCs w:val="28"/>
          <w:rtl w:val="true"/>
          <w:lang w:bidi="fa-IR"/>
        </w:rPr>
        <w:t>نماد واژگون شهر و ضد شهر،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فاسد و فاسد کننده که به جای بخشیدن خیر و</w:t>
      </w:r>
    </w:p>
    <w:p>
      <w:pPr>
        <w:pStyle w:val="BookText"/>
        <w:rPr/>
      </w:pPr>
      <w:r>
        <w:rPr>
          <w:rFonts w:ascii="IRNazanin" w:hAnsi="IRNazanin" w:eastAsia="IRNazanin"/>
          <w:color w:val="111111"/>
          <w:sz w:val="28"/>
          <w:sz w:val="28"/>
          <w:szCs w:val="28"/>
          <w:rtl w:val="true"/>
          <w:lang w:bidi="fa-IR"/>
        </w:rPr>
        <w:t>زندگی مرگ و نکبت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اشعار جبرا</w:t>
      </w:r>
    </w:p>
    <w:p>
      <w:pPr>
        <w:pStyle w:val="BookText"/>
        <w:rPr/>
      </w:pPr>
      <w:r>
        <w:rPr>
          <w:rFonts w:ascii="IRNazanin" w:hAnsi="IRNazanin" w:eastAsia="IRNazanin"/>
          <w:color w:val="111111"/>
          <w:sz w:val="28"/>
          <w:sz w:val="28"/>
          <w:szCs w:val="28"/>
          <w:rtl w:val="true"/>
          <w:lang w:bidi="fa-IR"/>
        </w:rPr>
        <w:t>نماد مرگ روحی و روانی ، سردی و خشکی روح و عاطفه، غربت و تحقیر انسان معاصر،</w:t>
      </w:r>
    </w:p>
    <w:p>
      <w:pPr>
        <w:pStyle w:val="BookText"/>
        <w:rPr/>
      </w:pPr>
      <w:r>
        <w:rPr>
          <w:rFonts w:ascii="IRNazanin" w:hAnsi="IRNazanin" w:eastAsia="IRNazanin"/>
          <w:color w:val="111111"/>
          <w:sz w:val="28"/>
          <w:sz w:val="28"/>
          <w:szCs w:val="28"/>
          <w:rtl w:val="true"/>
          <w:lang w:bidi="fa-IR"/>
        </w:rPr>
        <w:t>رؤیا، عشق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ابراهیم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445" w:name="pg5788_51128"/>
    </w:p>
    <w:p>
      <w:pPr>
        <w:pStyle w:val="Heading4"/>
        <w:numPr>
          <w:ilvl w:val="3"/>
          <w:numId w:val="1"/>
        </w:numPr>
        <w:rPr/>
      </w:pPr>
      <w:bookmarkStart w:id="446" w:name="__RefHeading___Toc4332767_581953129"/>
      <w:bookmarkStart w:id="447" w:name="_Toc170"/>
      <w:bookmarkEnd w:id="445"/>
      <w:bookmarkEnd w:id="446"/>
      <w:r>
        <w:rPr/>
        <w:t>2-7</w:t>
      </w:r>
      <w:r>
        <w:rPr>
          <w:rtl w:val="true"/>
        </w:rPr>
        <w:t xml:space="preserve">. </w:t>
      </w:r>
      <w:r>
        <w:rPr>
          <w:rtl w:val="true"/>
        </w:rPr>
        <w:t>نمادهای مقاومت در اشعار علی احمد سعید</w:t>
      </w:r>
      <w:r>
        <w:rPr>
          <w:rtl w:val="true"/>
        </w:rPr>
        <w:t>(</w:t>
      </w:r>
      <w:r>
        <w:rPr>
          <w:rtl w:val="true"/>
        </w:rPr>
        <w:t>ادونیس</w:t>
      </w:r>
      <w:r>
        <w:rPr>
          <w:rtl w:val="true"/>
        </w:rPr>
        <w:t>)</w:t>
      </w:r>
      <w:bookmarkEnd w:id="447"/>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عنصر</w:t>
      </w:r>
    </w:p>
    <w:p>
      <w:pPr>
        <w:pStyle w:val="BookText"/>
        <w:rPr/>
      </w:pPr>
      <w:r>
        <w:rPr>
          <w:rFonts w:ascii="IRNazanin" w:hAnsi="IRNazanin" w:eastAsia="IRNazanin"/>
          <w:color w:val="111111"/>
          <w:sz w:val="28"/>
          <w:sz w:val="28"/>
          <w:szCs w:val="28"/>
          <w:rtl w:val="true"/>
          <w:lang w:bidi="fa-IR"/>
        </w:rPr>
        <w:t>تشکیل دهنده</w:t>
      </w:r>
    </w:p>
    <w:p>
      <w:pPr>
        <w:pStyle w:val="BookText"/>
        <w:rPr/>
      </w:pPr>
      <w:r>
        <w:rPr>
          <w:rFonts w:ascii="IRNazanin" w:hAnsi="IRNazanin" w:eastAsia="IRNazanin"/>
          <w:color w:val="111111"/>
          <w:sz w:val="28"/>
          <w:sz w:val="28"/>
          <w:szCs w:val="28"/>
          <w:rtl w:val="true"/>
          <w:lang w:bidi="fa-IR"/>
        </w:rPr>
        <w:t>معانی</w:t>
      </w:r>
    </w:p>
    <w:p>
      <w:pPr>
        <w:pStyle w:val="BookText"/>
        <w:rPr/>
      </w:pPr>
      <w:r>
        <w:rPr>
          <w:rFonts w:ascii="IRNazanin" w:hAnsi="IRNazanin" w:eastAsia="IRNazanin"/>
          <w:color w:val="111111"/>
          <w:sz w:val="28"/>
          <w:sz w:val="28"/>
          <w:szCs w:val="28"/>
          <w:rtl w:val="true"/>
          <w:lang w:bidi="fa-IR"/>
        </w:rPr>
        <w:t>نمادین</w:t>
      </w:r>
    </w:p>
    <w:p>
      <w:pPr>
        <w:pStyle w:val="BookText"/>
        <w:rPr/>
      </w:pPr>
      <w:r>
        <w:rPr>
          <w:rFonts w:ascii="IRNazanin" w:hAnsi="IRNazanin" w:eastAsia="IRNazanin"/>
          <w:color w:val="111111"/>
          <w:sz w:val="28"/>
          <w:sz w:val="28"/>
          <w:szCs w:val="28"/>
          <w:rtl w:val="true"/>
          <w:lang w:bidi="fa-IR"/>
        </w:rPr>
        <w:t>نشانی</w:t>
      </w:r>
    </w:p>
    <w:p>
      <w:pPr>
        <w:pStyle w:val="BookText"/>
        <w:rPr/>
      </w:pPr>
      <w:r>
        <w:rPr>
          <w:rFonts w:ascii="IRNazanin" w:hAnsi="IRNazanin" w:eastAsia="IRNazanin"/>
          <w:color w:val="111111"/>
          <w:sz w:val="28"/>
          <w:sz w:val="28"/>
          <w:szCs w:val="28"/>
          <w:rtl w:val="true"/>
          <w:lang w:bidi="fa-IR"/>
        </w:rPr>
        <w:t>شعر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پدیده</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نماد تزکیه و تطهیر، زندگی و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نمادین آب را می توان در سه مضمون</w:t>
      </w:r>
    </w:p>
    <w:p>
      <w:pPr>
        <w:pStyle w:val="BookText"/>
        <w:rPr/>
      </w:pPr>
      <w:r>
        <w:rPr>
          <w:rFonts w:ascii="IRNazanin" w:hAnsi="IRNazanin" w:eastAsia="IRNazanin"/>
          <w:color w:val="111111"/>
          <w:sz w:val="28"/>
          <w:sz w:val="28"/>
          <w:szCs w:val="28"/>
          <w:rtl w:val="true"/>
          <w:lang w:bidi="fa-IR"/>
        </w:rPr>
        <w:t>اصلی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ی حیات،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تزکیه و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آب شکل جوهری</w:t>
      </w:r>
    </w:p>
    <w:p>
      <w:pPr>
        <w:pStyle w:val="BookText"/>
        <w:rPr/>
      </w:pPr>
      <w:r>
        <w:rPr>
          <w:rFonts w:ascii="IRNazanin" w:hAnsi="IRNazanin" w:eastAsia="IRNazanin"/>
          <w:color w:val="111111"/>
          <w:sz w:val="28"/>
          <w:sz w:val="28"/>
          <w:szCs w:val="28"/>
          <w:rtl w:val="true"/>
          <w:lang w:bidi="fa-IR"/>
        </w:rPr>
        <w:t>ظهور، اصل حیات و عنصر تولد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جسمانی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نماد باروری،</w:t>
      </w:r>
    </w:p>
    <w:p>
      <w:pPr>
        <w:pStyle w:val="BookText"/>
        <w:rPr/>
      </w:pPr>
      <w:r>
        <w:rPr>
          <w:rFonts w:ascii="IRNazanin" w:hAnsi="IRNazanin" w:eastAsia="IRNazanin"/>
          <w:color w:val="111111"/>
          <w:sz w:val="28"/>
          <w:sz w:val="28"/>
          <w:szCs w:val="28"/>
          <w:rtl w:val="true"/>
          <w:lang w:bidi="fa-IR"/>
        </w:rPr>
        <w:t>حکمت، برکت و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اشعار ادونیس نماد پاکی، حرکت،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آب همانگونه که آلودگی</w:t>
      </w:r>
    </w:p>
    <w:p>
      <w:pPr>
        <w:pStyle w:val="BookText"/>
        <w:rPr/>
      </w:pPr>
      <w:r>
        <w:rPr>
          <w:rFonts w:ascii="IRNazanin" w:hAnsi="IRNazanin" w:eastAsia="IRNazanin"/>
          <w:color w:val="111111"/>
          <w:sz w:val="28"/>
          <w:sz w:val="28"/>
          <w:szCs w:val="28"/>
          <w:rtl w:val="true"/>
          <w:lang w:bidi="fa-IR"/>
        </w:rPr>
        <w:t>ها را پاک می کند می تواند پلیدی هایی که اجتماع گرفتار آن است را پاک و نابود</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الشعریه، تحولات الهجره، زهره الکیمیا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عناصر چهارگانه آفرینش، عطیه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مقدس و مورد پرستش اقوام گوناگون در نزد</w:t>
      </w:r>
    </w:p>
    <w:p>
      <w:pPr>
        <w:pStyle w:val="BookText"/>
        <w:rPr/>
      </w:pPr>
      <w:r>
        <w:rPr>
          <w:rFonts w:ascii="IRNazanin" w:hAnsi="IRNazanin" w:eastAsia="IRNazanin"/>
          <w:color w:val="111111"/>
          <w:sz w:val="28"/>
          <w:sz w:val="28"/>
          <w:szCs w:val="28"/>
          <w:rtl w:val="true"/>
          <w:lang w:bidi="fa-IR"/>
        </w:rPr>
        <w:t>هندوها پسر رب النوع آسمان در اوستا پسر اهورامزدا، پیک میان بشر و خدایان، در</w:t>
      </w:r>
    </w:p>
    <w:p>
      <w:pPr>
        <w:pStyle w:val="BookText"/>
        <w:rPr/>
      </w:pPr>
      <w:r>
        <w:rPr>
          <w:rFonts w:ascii="IRNazanin" w:hAnsi="IRNazanin" w:eastAsia="IRNazanin"/>
          <w:color w:val="111111"/>
          <w:sz w:val="28"/>
          <w:sz w:val="28"/>
          <w:szCs w:val="28"/>
          <w:rtl w:val="true"/>
          <w:lang w:bidi="fa-IR"/>
        </w:rPr>
        <w:t>آثار زبان فارسی و باستان نماد ربانیت، مولد زندگی، جوهر زندگی و حیات موجودات</w:t>
      </w:r>
    </w:p>
    <w:p>
      <w:pPr>
        <w:pStyle w:val="BookText"/>
        <w:rPr/>
      </w:pPr>
      <w:r>
        <w:rPr>
          <w:rFonts w:ascii="IRNazanin" w:hAnsi="IRNazanin" w:eastAsia="IRNazanin"/>
          <w:color w:val="111111"/>
          <w:sz w:val="28"/>
          <w:sz w:val="28"/>
          <w:szCs w:val="28"/>
          <w:rtl w:val="true"/>
          <w:lang w:bidi="fa-IR"/>
        </w:rPr>
        <w:t xml:space="preserve">حافظ هستی، از بین برندهی پلیدی و ناپاکی، عشق مصیبت و بلا، سخن نافذ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یاحقی،</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میرچاالیاده</w:t>
      </w:r>
    </w:p>
    <w:p>
      <w:pPr>
        <w:pStyle w:val="BookText"/>
        <w:rPr/>
      </w:pPr>
      <w:r>
        <w:rPr>
          <w:rFonts w:ascii="IRNazanin" w:hAnsi="IRNazanin" w:eastAsia="IRNazanin"/>
          <w:color w:val="111111"/>
          <w:sz w:val="28"/>
          <w:sz w:val="28"/>
          <w:szCs w:val="28"/>
          <w:rtl w:val="true"/>
          <w:lang w:bidi="fa-IR"/>
        </w:rPr>
        <w:t>با تاکید بر شخصیت چند وجهی آتش خاطرنشان می کند هم منشأ الهی دارد و هم شیطانی</w:t>
      </w:r>
    </w:p>
    <w:p>
      <w:pPr>
        <w:pStyle w:val="BookText"/>
        <w:rPr/>
      </w:pPr>
      <w:r>
        <w:rPr>
          <w:rFonts w:ascii="IRNazanin" w:hAnsi="IRNazanin" w:eastAsia="IRNazanin"/>
          <w:color w:val="111111"/>
          <w:sz w:val="28"/>
          <w:sz w:val="28"/>
          <w:szCs w:val="28"/>
          <w:rtl w:val="true"/>
          <w:lang w:bidi="fa-IR"/>
        </w:rPr>
        <w:t>زیرا بر حسب برخی از باورهای قدیم آتش به طرز سحرآمیز در اندام جنسی جادوگران</w:t>
      </w:r>
    </w:p>
    <w:p>
      <w:pPr>
        <w:pStyle w:val="BookText"/>
        <w:rPr/>
      </w:pPr>
      <w:r>
        <w:rPr>
          <w:rFonts w:ascii="IRNazanin" w:hAnsi="IRNazanin" w:eastAsia="IRNazanin"/>
          <w:color w:val="111111"/>
          <w:sz w:val="28"/>
          <w:sz w:val="28"/>
          <w:szCs w:val="28"/>
          <w:rtl w:val="true"/>
          <w:lang w:bidi="fa-IR"/>
        </w:rPr>
        <w:t xml:space="preserve">تولید می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نماد اشتیاق ها و نفسانیات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عشق و</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نماد معرفت 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گیتا،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نماد الهی اصل آیین مزدیسناست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 تا ژاپن نماد تطهیرکننده و مولد بوده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دروئیدها</w:t>
      </w:r>
    </w:p>
    <w:p>
      <w:pPr>
        <w:pStyle w:val="BookText"/>
        <w:rPr/>
      </w:pPr>
      <w:r>
        <w:rPr>
          <w:rFonts w:ascii="IRNazanin" w:hAnsi="IRNazanin" w:eastAsia="IRNazanin"/>
          <w:color w:val="111111"/>
          <w:sz w:val="28"/>
          <w:sz w:val="28"/>
          <w:szCs w:val="28"/>
          <w:rtl w:val="true"/>
          <w:lang w:bidi="fa-IR"/>
        </w:rPr>
        <w:t>آتش را نماد محافط می دانستند آتش بزرگی روشن می کردند و از میان آن چهارپایی را</w:t>
      </w:r>
    </w:p>
    <w:p>
      <w:pPr>
        <w:pStyle w:val="BookText"/>
        <w:rPr/>
      </w:pPr>
      <w:r>
        <w:rPr>
          <w:rFonts w:ascii="IRNazanin" w:hAnsi="IRNazanin" w:eastAsia="IRNazanin"/>
          <w:color w:val="111111"/>
          <w:sz w:val="28"/>
          <w:sz w:val="28"/>
          <w:szCs w:val="28"/>
          <w:rtl w:val="true"/>
          <w:lang w:bidi="fa-IR"/>
        </w:rPr>
        <w:t>عبور می دادند تا آن چهارپا از بیماری 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زراعی آتش نماد</w:t>
      </w:r>
    </w:p>
    <w:p>
      <w:pPr>
        <w:pStyle w:val="BookText"/>
        <w:rPr/>
      </w:pPr>
      <w:r>
        <w:rPr>
          <w:rFonts w:ascii="IRNazanin" w:hAnsi="IRNazanin" w:eastAsia="IRNazanin"/>
          <w:color w:val="111111"/>
          <w:sz w:val="28"/>
          <w:sz w:val="28"/>
          <w:szCs w:val="28"/>
          <w:rtl w:val="true"/>
          <w:lang w:bidi="fa-IR"/>
        </w:rPr>
        <w:t>تولد و زندگی دوباره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پوپول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 پهلوانان همزاد که خدایان</w:t>
      </w:r>
    </w:p>
    <w:p>
      <w:pPr>
        <w:pStyle w:val="BookText"/>
        <w:rPr/>
      </w:pPr>
      <w:r>
        <w:rPr>
          <w:rFonts w:ascii="IRNazanin" w:hAnsi="IRNazanin" w:eastAsia="IRNazanin"/>
          <w:color w:val="111111"/>
          <w:sz w:val="28"/>
          <w:sz w:val="28"/>
          <w:szCs w:val="28"/>
          <w:rtl w:val="true"/>
          <w:lang w:bidi="fa-IR"/>
        </w:rPr>
        <w:t>ذرت بودند در تل هیزم گم می شدند و اعتقاد داشتند که دوباره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در آیین های سرسپردگینماد مرگ و باززایی است و با اصل متناقض خود یعنی آب در این</w:t>
      </w:r>
    </w:p>
    <w:p>
      <w:pPr>
        <w:pStyle w:val="BookText"/>
        <w:rPr/>
      </w:pPr>
      <w:r>
        <w:rPr>
          <w:rFonts w:ascii="IRNazanin" w:hAnsi="IRNazanin" w:eastAsia="IRNazanin"/>
          <w:color w:val="111111"/>
          <w:sz w:val="28"/>
          <w:sz w:val="28"/>
          <w:szCs w:val="28"/>
          <w:rtl w:val="true"/>
          <w:lang w:bidi="fa-IR"/>
        </w:rPr>
        <w:t>آیین نماد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بامبارها آتش اهریمنی نماد عقل بشری و آتش اهورایی</w:t>
      </w:r>
    </w:p>
    <w:p>
      <w:pPr>
        <w:pStyle w:val="BookText"/>
        <w:rPr/>
      </w:pPr>
      <w:r>
        <w:rPr>
          <w:rFonts w:ascii="IRNazanin" w:hAnsi="IRNazanin" w:eastAsia="IRNazanin"/>
          <w:color w:val="111111"/>
          <w:sz w:val="28"/>
          <w:sz w:val="28"/>
          <w:szCs w:val="28"/>
          <w:rtl w:val="true"/>
          <w:lang w:bidi="fa-IR"/>
        </w:rPr>
        <w:t>نماد عقل 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در نمادهای علم لاهوت نماد انتقال دهندگی است به همین خاطر هنگام سوزاندن اشخاص</w:t>
      </w:r>
    </w:p>
    <w:p>
      <w:pPr>
        <w:pStyle w:val="BookText"/>
        <w:rPr/>
      </w:pPr>
      <w:r>
        <w:rPr>
          <w:rFonts w:ascii="IRNazanin" w:hAnsi="IRNazanin" w:eastAsia="IRNazanin"/>
          <w:color w:val="111111"/>
          <w:sz w:val="28"/>
          <w:sz w:val="28"/>
          <w:szCs w:val="28"/>
          <w:rtl w:val="true"/>
          <w:lang w:bidi="fa-IR"/>
        </w:rPr>
        <w:t>خوراکی ها را در بالای سر آنها می گذارند که آتش آنها را انتقال دهد آتش نیز</w:t>
      </w:r>
    </w:p>
    <w:p>
      <w:pPr>
        <w:pStyle w:val="BookText"/>
        <w:rPr/>
      </w:pPr>
      <w:r>
        <w:rPr>
          <w:rFonts w:ascii="IRNazanin" w:hAnsi="IRNazanin" w:eastAsia="IRNazanin"/>
          <w:color w:val="111111"/>
          <w:sz w:val="28"/>
          <w:sz w:val="28"/>
          <w:szCs w:val="28"/>
          <w:rtl w:val="true"/>
          <w:lang w:bidi="fa-IR"/>
        </w:rPr>
        <w:t>مانند شعاع های خورشید نماد باروری ، اشراق و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با دود وجهی منفی نیز دارد و نماد خفه کردن، سوزاندن، پاره و نابود کردن، مانند</w:t>
      </w:r>
    </w:p>
    <w:p>
      <w:pPr>
        <w:pStyle w:val="BookText"/>
        <w:rPr/>
      </w:pPr>
      <w:r>
        <w:rPr>
          <w:rFonts w:ascii="IRNazanin" w:hAnsi="IRNazanin" w:eastAsia="IRNazanin"/>
          <w:color w:val="111111"/>
          <w:sz w:val="28"/>
          <w:sz w:val="28"/>
          <w:szCs w:val="28"/>
          <w:rtl w:val="true"/>
          <w:lang w:bidi="fa-IR"/>
        </w:rPr>
        <w:t>آتش هوس،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زمینی نماد خرد و آتش بالا رونده نماد جهش به سوی معنویت، آتش دود دهنده برخلاف</w:t>
      </w:r>
    </w:p>
    <w:p>
      <w:pPr>
        <w:pStyle w:val="BookText"/>
        <w:rPr/>
      </w:pPr>
      <w:r>
        <w:rPr>
          <w:rFonts w:ascii="IRNazanin" w:hAnsi="IRNazanin" w:eastAsia="IRNazanin"/>
          <w:color w:val="111111"/>
          <w:sz w:val="28"/>
          <w:sz w:val="28"/>
          <w:szCs w:val="28"/>
          <w:rtl w:val="true"/>
          <w:lang w:bidi="fa-IR"/>
        </w:rPr>
        <w:t>شعله وردهنده نماد تخیل پرجنب و جوش و نماد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مانند آب نماد</w:t>
      </w:r>
    </w:p>
    <w:p>
      <w:pPr>
        <w:pStyle w:val="BookText"/>
        <w:rPr/>
      </w:pPr>
      <w:r>
        <w:rPr>
          <w:rFonts w:ascii="IRNazanin" w:hAnsi="IRNazanin" w:eastAsia="IRNazanin"/>
          <w:color w:val="111111"/>
          <w:sz w:val="28"/>
          <w:sz w:val="28"/>
          <w:szCs w:val="28"/>
          <w:rtl w:val="true"/>
          <w:lang w:bidi="fa-IR"/>
        </w:rPr>
        <w:t>تزکیه و بازیابی است آتش وقتی نماد تطهیر از طریق فهم و تفهم است از آب متمایز</w:t>
      </w:r>
    </w:p>
    <w:p>
      <w:pPr>
        <w:pStyle w:val="BookText"/>
        <w:rPr/>
      </w:pPr>
      <w:r>
        <w:rPr>
          <w:rFonts w:ascii="IRNazanin" w:hAnsi="IRNazanin" w:eastAsia="IRNazanin"/>
          <w:color w:val="111111"/>
          <w:sz w:val="28"/>
          <w:sz w:val="28"/>
          <w:szCs w:val="28"/>
          <w:rtl w:val="true"/>
          <w:lang w:bidi="fa-IR"/>
        </w:rPr>
        <w:t>شده تا به معنوی ترین شکل خود برسد نماد نور و حقیقت قرار می گیرد آب نماد تطهیر</w:t>
      </w:r>
    </w:p>
    <w:p>
      <w:pPr>
        <w:pStyle w:val="BookText"/>
        <w:rPr/>
      </w:pPr>
      <w:r>
        <w:rPr>
          <w:rFonts w:ascii="IRNazanin" w:hAnsi="IRNazanin" w:eastAsia="IRNazanin"/>
          <w:color w:val="111111"/>
          <w:sz w:val="28"/>
          <w:sz w:val="28"/>
          <w:szCs w:val="28"/>
          <w:rtl w:val="true"/>
          <w:lang w:bidi="fa-IR"/>
        </w:rPr>
        <w:t>از امیال است تا به رفیع ترین شکل خود نیکویی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w:t>
      </w:r>
    </w:p>
    <w:p>
      <w:pPr>
        <w:pStyle w:val="BookText"/>
        <w:rPr/>
      </w:pPr>
      <w:r>
        <w:rPr>
          <w:rFonts w:ascii="IRNazanin" w:hAnsi="IRNazanin" w:eastAsia="IRNazanin"/>
          <w:color w:val="111111"/>
          <w:sz w:val="28"/>
          <w:sz w:val="28"/>
          <w:szCs w:val="28"/>
          <w:rtl w:val="true"/>
          <w:lang w:bidi="fa-IR"/>
        </w:rPr>
        <w:t xml:space="preserve">شوالیه، فرهنگ نمادها،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اشعار ادونیس آتش نماد شورش و انقلابی ابدی، تقدس، زایش و از بین بردن، نابودی و</w:t>
      </w:r>
    </w:p>
    <w:p>
      <w:pPr>
        <w:pStyle w:val="BookText"/>
        <w:rPr/>
      </w:pPr>
      <w:r>
        <w:rPr>
          <w:rFonts w:ascii="IRNazanin" w:hAnsi="IRNazanin" w:eastAsia="IRNazanin"/>
          <w:color w:val="111111"/>
          <w:sz w:val="28"/>
          <w:sz w:val="28"/>
          <w:szCs w:val="28"/>
          <w:rtl w:val="true"/>
          <w:lang w:bidi="fa-IR"/>
        </w:rPr>
        <w:t>یأس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دخوه للموت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151-150</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سبز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وسط آبی و قرمز</w:t>
      </w:r>
    </w:p>
    <w:p>
      <w:pPr>
        <w:pStyle w:val="BookText"/>
        <w:rPr/>
      </w:pPr>
      <w:r>
        <w:rPr>
          <w:rFonts w:ascii="IRNazanin" w:hAnsi="IRNazanin" w:eastAsia="IRNazanin"/>
          <w:color w:val="111111"/>
          <w:sz w:val="28"/>
          <w:sz w:val="28"/>
          <w:szCs w:val="28"/>
          <w:rtl w:val="true"/>
          <w:lang w:bidi="fa-IR"/>
        </w:rPr>
        <w:t>واقع است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امواج رنگی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خصوصیتی غریب و پیچیده دارد و از دو</w:t>
      </w:r>
    </w:p>
    <w:p>
      <w:pPr>
        <w:pStyle w:val="BookText"/>
        <w:rPr/>
      </w:pPr>
      <w:r>
        <w:rPr>
          <w:rFonts w:ascii="IRNazanin" w:hAnsi="IRNazanin" w:eastAsia="IRNazanin"/>
          <w:color w:val="111111"/>
          <w:sz w:val="28"/>
          <w:sz w:val="28"/>
          <w:szCs w:val="28"/>
          <w:rtl w:val="true"/>
          <w:lang w:bidi="fa-IR"/>
        </w:rPr>
        <w:t>قطب خود سبز شکوفه و سبز کپک سبز زندگی و سبز مرگ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نماد بیداری زندگی</w:t>
      </w:r>
    </w:p>
    <w:p>
      <w:pPr>
        <w:pStyle w:val="BookText"/>
        <w:rPr/>
      </w:pPr>
      <w:r>
        <w:rPr>
          <w:rFonts w:ascii="IRNazanin" w:hAnsi="IRNazanin" w:eastAsia="IRNazanin"/>
          <w:color w:val="111111"/>
          <w:sz w:val="28"/>
          <w:sz w:val="28"/>
          <w:szCs w:val="28"/>
          <w:rtl w:val="true"/>
          <w:lang w:bidi="fa-IR"/>
        </w:rPr>
        <w:t>است سبز نماد امید ، نیرو و عمر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نماد جاودانگی است از این رو</w:t>
      </w:r>
    </w:p>
    <w:p>
      <w:pPr>
        <w:pStyle w:val="BookText"/>
        <w:rPr/>
      </w:pPr>
      <w:r>
        <w:rPr>
          <w:rFonts w:ascii="IRNazanin" w:hAnsi="IRNazanin" w:eastAsia="IRNazanin"/>
          <w:color w:val="111111"/>
          <w:sz w:val="28"/>
          <w:sz w:val="28"/>
          <w:szCs w:val="28"/>
          <w:rtl w:val="true"/>
          <w:lang w:bidi="fa-IR"/>
        </w:rPr>
        <w:t>شاخه های سبز در سراسر جهان نماد جاودانگی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صعود زندگی در</w:t>
      </w:r>
    </w:p>
    <w:p>
      <w:pPr>
        <w:pStyle w:val="BookText"/>
        <w:rPr/>
      </w:pPr>
      <w:r>
        <w:rPr>
          <w:rFonts w:ascii="IRNazanin" w:hAnsi="IRNazanin" w:eastAsia="IRNazanin"/>
          <w:color w:val="111111"/>
          <w:sz w:val="28"/>
          <w:sz w:val="28"/>
          <w:szCs w:val="28"/>
          <w:rtl w:val="true"/>
          <w:lang w:bidi="fa-IR"/>
        </w:rPr>
        <w:t>سرخ است و در رنگ سبز شکوفه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رنگ مؤنث است و سرخ رنگ مذکر تعادل این</w:t>
      </w:r>
    </w:p>
    <w:p>
      <w:pPr>
        <w:pStyle w:val="BookText"/>
        <w:rPr/>
      </w:pPr>
      <w:r>
        <w:rPr>
          <w:rFonts w:ascii="IRNazanin" w:hAnsi="IRNazanin" w:eastAsia="IRNazanin"/>
          <w:color w:val="111111"/>
          <w:sz w:val="28"/>
          <w:sz w:val="28"/>
          <w:szCs w:val="28"/>
          <w:rtl w:val="true"/>
          <w:lang w:bidi="fa-IR"/>
        </w:rPr>
        <w:t>دو تعادل انسان و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نماد صلاح،</w:t>
      </w:r>
    </w:p>
    <w:p>
      <w:pPr>
        <w:pStyle w:val="BookText"/>
        <w:rPr/>
      </w:pPr>
      <w:r>
        <w:rPr>
          <w:rFonts w:ascii="IRNazanin" w:hAnsi="IRNazanin" w:eastAsia="IRNazanin"/>
          <w:color w:val="111111"/>
          <w:sz w:val="28"/>
          <w:sz w:val="28"/>
          <w:szCs w:val="28"/>
          <w:rtl w:val="true"/>
          <w:lang w:bidi="fa-IR"/>
        </w:rPr>
        <w:t>آرامش، سلامتی چنانکه گیاهان دارویی رنگ سبز دارند و لباس های پزشک در هنگام</w:t>
      </w:r>
    </w:p>
    <w:p>
      <w:pPr>
        <w:pStyle w:val="BookText"/>
        <w:rPr/>
      </w:pPr>
      <w:r>
        <w:rPr>
          <w:rFonts w:ascii="IRNazanin" w:hAnsi="IRNazanin" w:eastAsia="IRNazanin"/>
          <w:color w:val="111111"/>
          <w:sz w:val="28"/>
          <w:sz w:val="28"/>
          <w:szCs w:val="28"/>
          <w:rtl w:val="true"/>
          <w:lang w:bidi="fa-IR"/>
        </w:rPr>
        <w:t>معالجه نیز سبز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برای مسیحیان</w:t>
      </w:r>
    </w:p>
    <w:p>
      <w:pPr>
        <w:pStyle w:val="BookText"/>
        <w:rPr/>
      </w:pPr>
      <w:r>
        <w:rPr>
          <w:rFonts w:ascii="IRNazanin" w:hAnsi="IRNazanin" w:eastAsia="IRNazanin"/>
          <w:color w:val="111111"/>
          <w:sz w:val="28"/>
          <w:sz w:val="28"/>
          <w:szCs w:val="28"/>
          <w:rtl w:val="true"/>
          <w:lang w:bidi="fa-IR"/>
        </w:rPr>
        <w:t>نماد امید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برای مسلمانان نماد تمام ثروت ها اعم از مادی و معنوی</w:t>
      </w:r>
    </w:p>
    <w:p>
      <w:pPr>
        <w:pStyle w:val="BookText"/>
        <w:rPr/>
      </w:pPr>
      <w:r>
        <w:rPr>
          <w:rFonts w:ascii="IRNazanin" w:hAnsi="IRNazanin" w:eastAsia="IRNazanin"/>
          <w:color w:val="111111"/>
          <w:sz w:val="28"/>
          <w:sz w:val="28"/>
          <w:szCs w:val="28"/>
          <w:rtl w:val="true"/>
          <w:lang w:bidi="fa-IR"/>
        </w:rPr>
        <w:t>است و نشانه ی سلام و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 نماد رازی</w:t>
      </w:r>
    </w:p>
    <w:p>
      <w:pPr>
        <w:pStyle w:val="BookText"/>
        <w:rPr/>
      </w:pPr>
      <w:r>
        <w:rPr>
          <w:rFonts w:ascii="IRNazanin" w:hAnsi="IRNazanin" w:eastAsia="IRNazanin"/>
          <w:color w:val="111111"/>
          <w:sz w:val="28"/>
          <w:sz w:val="28"/>
          <w:szCs w:val="28"/>
          <w:rtl w:val="true"/>
          <w:lang w:bidi="fa-IR"/>
        </w:rPr>
        <w:t>پنهان رازی که نماد شناختی عمیق و نهانی از اشیاست در تفکر آزتک سبز نماد زندگی</w:t>
      </w:r>
    </w:p>
    <w:p>
      <w:pPr>
        <w:pStyle w:val="BookText"/>
        <w:rPr/>
      </w:pPr>
      <w:r>
        <w:rPr>
          <w:rFonts w:ascii="IRNazanin" w:hAnsi="IRNazanin" w:eastAsia="IRNazanin"/>
          <w:color w:val="111111"/>
          <w:sz w:val="28"/>
          <w:sz w:val="28"/>
          <w:szCs w:val="28"/>
          <w:rtl w:val="true"/>
          <w:lang w:bidi="fa-IR"/>
        </w:rPr>
        <w:t>دوباره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بیزانس رنگ</w:t>
      </w:r>
    </w:p>
    <w:p>
      <w:pPr>
        <w:pStyle w:val="BookText"/>
        <w:rPr/>
      </w:pPr>
      <w:r>
        <w:rPr>
          <w:rFonts w:ascii="IRNazanin" w:hAnsi="IRNazanin" w:eastAsia="IRNazanin"/>
          <w:color w:val="111111"/>
          <w:sz w:val="28"/>
          <w:sz w:val="28"/>
          <w:szCs w:val="28"/>
          <w:rtl w:val="true"/>
          <w:lang w:bidi="fa-IR"/>
        </w:rPr>
        <w:t>سبز نماد نجات دهنده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اورفیایی سبز نماد زندگی و مرگ سبز مرگ</w:t>
      </w:r>
    </w:p>
    <w:p>
      <w:pPr>
        <w:pStyle w:val="BookText"/>
        <w:rPr/>
      </w:pPr>
      <w:r>
        <w:rPr>
          <w:rFonts w:ascii="IRNazanin" w:hAnsi="IRNazanin" w:eastAsia="IRNazanin"/>
          <w:color w:val="111111"/>
          <w:sz w:val="28"/>
          <w:sz w:val="28"/>
          <w:szCs w:val="28"/>
          <w:rtl w:val="true"/>
          <w:lang w:bidi="fa-IR"/>
        </w:rPr>
        <w:t>همراه با سبز زندگی دوباره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بیزانس رنگ سبز نماد نجات دهنده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اورفیایی سبز نماد زندگی و مرگ سبز مرگ همراه با سبز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در قدیم نماد</w:t>
      </w:r>
    </w:p>
    <w:p>
      <w:pPr>
        <w:pStyle w:val="BookText"/>
        <w:rPr/>
      </w:pPr>
      <w:r>
        <w:rPr>
          <w:rFonts w:ascii="IRNazanin" w:hAnsi="IRNazanin" w:eastAsia="IRNazanin"/>
          <w:color w:val="111111"/>
          <w:sz w:val="28"/>
          <w:sz w:val="28"/>
          <w:szCs w:val="28"/>
          <w:rtl w:val="true"/>
          <w:lang w:bidi="fa-IR"/>
        </w:rPr>
        <w:t>استدلال و فرزانگی بود و در قرون وسطی نماد بی منطقی و علامت دیوانگان و گاهی</w:t>
      </w:r>
    </w:p>
    <w:p>
      <w:pPr>
        <w:pStyle w:val="BookText"/>
        <w:rPr/>
      </w:pPr>
      <w:r>
        <w:rPr>
          <w:rFonts w:ascii="IRNazanin" w:hAnsi="IRNazanin" w:eastAsia="IRNazanin"/>
          <w:color w:val="111111"/>
          <w:sz w:val="28"/>
          <w:sz w:val="28"/>
          <w:szCs w:val="28"/>
          <w:rtl w:val="true"/>
          <w:lang w:bidi="fa-IR"/>
        </w:rPr>
        <w:t>معنی منفی پیدا می کند مانند سبز شدن از سرما، سبز شدن از ترس و سبز خندیدن به</w:t>
      </w:r>
    </w:p>
    <w:p>
      <w:pPr>
        <w:pStyle w:val="BookText"/>
        <w:rPr/>
      </w:pPr>
      <w:r>
        <w:rPr>
          <w:rFonts w:ascii="IRNazanin" w:hAnsi="IRNazanin" w:eastAsia="IRNazanin"/>
          <w:color w:val="111111"/>
          <w:sz w:val="28"/>
          <w:sz w:val="28"/>
          <w:szCs w:val="28"/>
          <w:rtl w:val="true"/>
          <w:lang w:bidi="fa-IR"/>
        </w:rPr>
        <w:t>معنی عصبانیت در دورهی کنونی سبز نماد طبیعت و طبیعی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زیست بوم</w:t>
      </w:r>
    </w:p>
    <w:p>
      <w:pPr>
        <w:pStyle w:val="BookText"/>
        <w:rPr/>
      </w:pPr>
      <w:r>
        <w:rPr>
          <w:rFonts w:ascii="IRNazanin" w:hAnsi="IRNazanin" w:eastAsia="IRNazanin"/>
          <w:color w:val="111111"/>
          <w:sz w:val="28"/>
          <w:sz w:val="28"/>
          <w:szCs w:val="28"/>
          <w:rtl w:val="true"/>
          <w:lang w:bidi="fa-IR"/>
        </w:rPr>
        <w:t>شناسان نماد غم و غربت است رنگ سبز در نظام های فطری نماد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نمادها</w:t>
      </w:r>
    </w:p>
    <w:p>
      <w:pPr>
        <w:pStyle w:val="BookText"/>
        <w:rPr/>
      </w:pPr>
      <w:r>
        <w:rPr>
          <w:rFonts w:ascii="IRNazanin" w:hAnsi="IRNazanin" w:eastAsia="IRNazanin"/>
          <w:color w:val="111111"/>
          <w:sz w:val="28"/>
          <w:sz w:val="28"/>
          <w:szCs w:val="28"/>
          <w:rtl w:val="true"/>
          <w:lang w:bidi="fa-IR"/>
        </w:rPr>
        <w:t>را زبان سبز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شوالیه،آلن گربران،</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ادونیس سبز</w:t>
      </w:r>
    </w:p>
    <w:p>
      <w:pPr>
        <w:pStyle w:val="BookText"/>
        <w:rPr/>
      </w:pPr>
      <w:r>
        <w:rPr>
          <w:rFonts w:ascii="IRNazanin" w:hAnsi="IRNazanin" w:eastAsia="IRNazanin"/>
          <w:color w:val="111111"/>
          <w:sz w:val="28"/>
          <w:sz w:val="28"/>
          <w:szCs w:val="28"/>
          <w:rtl w:val="true"/>
          <w:lang w:bidi="fa-IR"/>
        </w:rPr>
        <w:t>نماد باروری، رستاخیز، رفاه و آسایش، امید و آرزو و عشق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اعمال الشعریه الکامله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ادونیس،اوراق فی الریح، قصیده ساحره الغبار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ادونیس،اول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الجسد آخر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روزگاری در جهان</w:t>
      </w:r>
    </w:p>
    <w:p>
      <w:pPr>
        <w:pStyle w:val="BookText"/>
        <w:rPr/>
      </w:pPr>
      <w:r>
        <w:rPr>
          <w:rFonts w:ascii="IRNazanin" w:hAnsi="IRNazanin" w:eastAsia="IRNazanin"/>
          <w:color w:val="111111"/>
          <w:sz w:val="28"/>
          <w:sz w:val="28"/>
          <w:szCs w:val="28"/>
          <w:rtl w:val="true"/>
          <w:lang w:bidi="fa-IR"/>
        </w:rPr>
        <w:t>خورشید به عنوان خدای بلند مرتبه و خدای روشنی، همه نگر و منبع حاصل خیزی و حیات</w:t>
      </w:r>
    </w:p>
    <w:p>
      <w:pPr>
        <w:pStyle w:val="BookText"/>
        <w:rPr/>
      </w:pPr>
      <w:r>
        <w:rPr>
          <w:rFonts w:ascii="IRNazanin" w:hAnsi="IRNazanin" w:eastAsia="IRNazanin"/>
          <w:color w:val="111111"/>
          <w:sz w:val="28"/>
          <w:sz w:val="28"/>
          <w:szCs w:val="28"/>
          <w:rtl w:val="true"/>
          <w:lang w:bidi="fa-IR"/>
        </w:rPr>
        <w:t>مورد پرستش بود به سبب طلوع و غروب خود نماد مرگ و رستاخیز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خورشید در مصر</w:t>
      </w:r>
    </w:p>
    <w:p>
      <w:pPr>
        <w:pStyle w:val="BookText"/>
        <w:rPr/>
      </w:pPr>
      <w:r>
        <w:rPr>
          <w:rFonts w:ascii="IRNazanin" w:hAnsi="IRNazanin" w:eastAsia="IRNazanin"/>
          <w:color w:val="111111"/>
          <w:sz w:val="28"/>
          <w:sz w:val="28"/>
          <w:szCs w:val="28"/>
          <w:rtl w:val="true"/>
          <w:lang w:bidi="fa-IR"/>
        </w:rPr>
        <w:t>یک قرص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هند و اروپایی ویشنو نام یکی از پنج خورشیدی است</w:t>
      </w:r>
    </w:p>
    <w:p>
      <w:pPr>
        <w:pStyle w:val="BookText"/>
        <w:rPr/>
      </w:pPr>
      <w:r>
        <w:rPr>
          <w:rFonts w:ascii="IRNazanin" w:hAnsi="IRNazanin" w:eastAsia="IRNazanin"/>
          <w:color w:val="111111"/>
          <w:sz w:val="28"/>
          <w:sz w:val="28"/>
          <w:szCs w:val="28"/>
          <w:rtl w:val="true"/>
          <w:lang w:bidi="fa-IR"/>
        </w:rPr>
        <w:t>که خدا را ستایش می کنند و عبور او از کیهان در سه گام نماد سه مرحلهی سفر</w:t>
      </w:r>
    </w:p>
    <w:p>
      <w:pPr>
        <w:pStyle w:val="BookText"/>
        <w:rPr/>
      </w:pPr>
      <w:r>
        <w:rPr>
          <w:rFonts w:ascii="IRNazanin" w:hAnsi="IRNazanin" w:eastAsia="IRNazanin"/>
          <w:color w:val="111111"/>
          <w:sz w:val="28"/>
          <w:sz w:val="28"/>
          <w:szCs w:val="28"/>
          <w:rtl w:val="true"/>
          <w:lang w:bidi="fa-IR"/>
        </w:rPr>
        <w:t>خورشید از میان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خورشید تجسم</w:t>
      </w:r>
    </w:p>
    <w:p>
      <w:pPr>
        <w:pStyle w:val="BookText"/>
        <w:rPr/>
      </w:pPr>
      <w:r>
        <w:rPr>
          <w:rFonts w:ascii="IRNazanin" w:hAnsi="IRNazanin" w:eastAsia="IRNazanin"/>
          <w:color w:val="111111"/>
          <w:sz w:val="28"/>
          <w:sz w:val="28"/>
          <w:szCs w:val="28"/>
          <w:rtl w:val="true"/>
          <w:lang w:bidi="fa-IR"/>
        </w:rPr>
        <w:t>اصل نرینگی یعنی یانگ بود و نماد امپراطور و اختیارات او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w:t>
      </w:r>
    </w:p>
    <w:p>
      <w:pPr>
        <w:pStyle w:val="BookText"/>
        <w:rPr/>
      </w:pPr>
      <w:r>
        <w:rPr>
          <w:rFonts w:ascii="IRNazanin" w:hAnsi="IRNazanin" w:eastAsia="IRNazanin"/>
          <w:color w:val="111111"/>
          <w:sz w:val="28"/>
          <w:sz w:val="28"/>
          <w:szCs w:val="28"/>
          <w:rtl w:val="true"/>
          <w:lang w:bidi="fa-IR"/>
        </w:rPr>
        <w:t>مسیحیت نماد بکرزایی و در قرون وسطی نماد مریم عذرا است در تمثیلات رنسانس نماد</w:t>
      </w:r>
    </w:p>
    <w:p>
      <w:pPr>
        <w:pStyle w:val="BookText"/>
        <w:rPr/>
      </w:pPr>
      <w:r>
        <w:rPr>
          <w:rFonts w:ascii="IRNazanin" w:hAnsi="IRNazanin" w:eastAsia="IRNazanin"/>
          <w:color w:val="111111"/>
          <w:sz w:val="28"/>
          <w:sz w:val="28"/>
          <w:szCs w:val="28"/>
          <w:rtl w:val="true"/>
          <w:lang w:bidi="fa-IR"/>
        </w:rPr>
        <w:t>حقیقت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هال،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یکی از بزرگان</w:t>
      </w:r>
    </w:p>
    <w:p>
      <w:pPr>
        <w:pStyle w:val="BookText"/>
        <w:rPr/>
      </w:pPr>
      <w:r>
        <w:rPr>
          <w:rFonts w:ascii="IRNazanin" w:hAnsi="IRNazanin" w:eastAsia="IRNazanin"/>
          <w:color w:val="111111"/>
          <w:sz w:val="28"/>
          <w:sz w:val="28"/>
          <w:szCs w:val="28"/>
          <w:rtl w:val="true"/>
          <w:lang w:bidi="fa-IR"/>
        </w:rPr>
        <w:t>مزدیسنا و فرشته ی فروغ و روشنایی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گرمابخشی خود همانند آب نماد</w:t>
      </w:r>
    </w:p>
    <w:p>
      <w:pPr>
        <w:pStyle w:val="BookText"/>
        <w:rPr/>
      </w:pPr>
      <w:r>
        <w:rPr>
          <w:rFonts w:ascii="IRNazanin" w:hAnsi="IRNazanin" w:eastAsia="IRNazanin"/>
          <w:color w:val="111111"/>
          <w:sz w:val="28"/>
          <w:sz w:val="28"/>
          <w:szCs w:val="28"/>
          <w:rtl w:val="true"/>
          <w:lang w:bidi="fa-IR"/>
        </w:rPr>
        <w:t>حیات و سرچشمه ی نیروی انسان و کیهان، آفتاب تابان نماد خاص سرزمین ژاپن در</w:t>
      </w:r>
    </w:p>
    <w:p>
      <w:pPr>
        <w:pStyle w:val="BookText"/>
        <w:rPr/>
      </w:pPr>
      <w:r>
        <w:rPr>
          <w:rFonts w:ascii="IRNazanin" w:hAnsi="IRNazanin" w:eastAsia="IRNazanin"/>
          <w:color w:val="111111"/>
          <w:sz w:val="28"/>
          <w:sz w:val="28"/>
          <w:szCs w:val="28"/>
          <w:rtl w:val="true"/>
          <w:lang w:bidi="fa-IR"/>
        </w:rPr>
        <w:t>ادبیات فارسی نماد کمال، زیبایی، پرتوافشانی و در فقه اسلامی خورشید نماد پاکی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ادونیس</w:t>
      </w:r>
    </w:p>
    <w:p>
      <w:pPr>
        <w:pStyle w:val="BookText"/>
        <w:rPr/>
      </w:pPr>
      <w:r>
        <w:rPr>
          <w:rFonts w:ascii="IRNazanin" w:hAnsi="IRNazanin" w:eastAsia="IRNazanin"/>
          <w:color w:val="111111"/>
          <w:sz w:val="28"/>
          <w:sz w:val="28"/>
          <w:szCs w:val="28"/>
          <w:rtl w:val="true"/>
          <w:lang w:bidi="fa-IR"/>
        </w:rPr>
        <w:t>خورشید نماد رستاخیز، پیشرفت، بیداری و اندیشه 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ادونیس،اعمال</w:t>
      </w:r>
    </w:p>
    <w:p>
      <w:pPr>
        <w:pStyle w:val="BookText"/>
        <w:rPr/>
      </w:pPr>
      <w:r>
        <w:rPr>
          <w:rFonts w:ascii="IRNazanin" w:hAnsi="IRNazanin" w:eastAsia="IRNazanin"/>
          <w:color w:val="111111"/>
          <w:sz w:val="28"/>
          <w:sz w:val="28"/>
          <w:szCs w:val="28"/>
          <w:rtl w:val="true"/>
          <w:lang w:bidi="fa-IR"/>
        </w:rPr>
        <w:t xml:space="preserve">الشعریه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ادونیس،عود</w:t>
      </w:r>
    </w:p>
    <w:p>
      <w:pPr>
        <w:pStyle w:val="BookText"/>
        <w:rPr/>
      </w:pPr>
      <w:r>
        <w:rPr>
          <w:rFonts w:ascii="IRNazanin" w:hAnsi="IRNazanin" w:eastAsia="IRNazanin"/>
          <w:color w:val="111111"/>
          <w:sz w:val="28"/>
          <w:sz w:val="28"/>
          <w:szCs w:val="28"/>
          <w:rtl w:val="true"/>
          <w:lang w:bidi="fa-IR"/>
        </w:rPr>
        <w:t xml:space="preserve">الشمس و الرمان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نماد پویایی</w:t>
      </w:r>
    </w:p>
    <w:p>
      <w:pPr>
        <w:pStyle w:val="BookText"/>
        <w:rPr/>
      </w:pPr>
      <w:r>
        <w:rPr>
          <w:rFonts w:ascii="IRNazanin" w:hAnsi="IRNazanin" w:eastAsia="IRNazanin"/>
          <w:color w:val="111111"/>
          <w:sz w:val="28"/>
          <w:sz w:val="28"/>
          <w:szCs w:val="28"/>
          <w:rtl w:val="true"/>
          <w:lang w:bidi="fa-IR"/>
        </w:rPr>
        <w:t>زندگی، تولد،استحاله، تولد دوباره، دریای متحرک نماد وضعیتی زودگذر میان امکانات</w:t>
      </w:r>
    </w:p>
    <w:p>
      <w:pPr>
        <w:pStyle w:val="BookText"/>
        <w:rPr/>
      </w:pPr>
      <w:r>
        <w:rPr>
          <w:rFonts w:ascii="IRNazanin" w:hAnsi="IRNazanin" w:eastAsia="IRNazanin"/>
          <w:color w:val="111111"/>
          <w:sz w:val="28"/>
          <w:sz w:val="28"/>
          <w:szCs w:val="28"/>
          <w:rtl w:val="true"/>
          <w:lang w:bidi="fa-IR"/>
        </w:rPr>
        <w:t>نامعلوم و واقعیات معلوم به خاطر همین نمادی از زندگی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w:t>
      </w:r>
    </w:p>
    <w:p>
      <w:pPr>
        <w:pStyle w:val="BookText"/>
        <w:rPr/>
      </w:pPr>
      <w:r>
        <w:rPr>
          <w:rFonts w:ascii="IRNazanin" w:hAnsi="IRNazanin" w:eastAsia="IRNazanin"/>
          <w:color w:val="111111"/>
          <w:sz w:val="28"/>
          <w:sz w:val="28"/>
          <w:szCs w:val="28"/>
          <w:rtl w:val="true"/>
          <w:lang w:bidi="fa-IR"/>
        </w:rPr>
        <w:t>نماد قهر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قدیم یهود دریا را خلقتی از خداوند می دانند که می</w:t>
      </w:r>
    </w:p>
    <w:p>
      <w:pPr>
        <w:pStyle w:val="BookText"/>
        <w:rPr/>
      </w:pPr>
      <w:r>
        <w:rPr>
          <w:rFonts w:ascii="IRNazanin" w:hAnsi="IRNazanin" w:eastAsia="IRNazanin"/>
          <w:color w:val="111111"/>
          <w:sz w:val="28"/>
          <w:sz w:val="28"/>
          <w:szCs w:val="28"/>
          <w:rtl w:val="true"/>
          <w:lang w:bidi="fa-IR"/>
        </w:rPr>
        <w:t>تواند آن را به تلاطم در آورد یا خشک سازد با این توصیف دریا گاهی نماد خود</w:t>
      </w:r>
    </w:p>
    <w:p>
      <w:pPr>
        <w:pStyle w:val="BookText"/>
        <w:rPr/>
      </w:pPr>
      <w:r>
        <w:rPr>
          <w:rFonts w:ascii="IRNazanin" w:hAnsi="IRNazanin" w:eastAsia="IRNazanin"/>
          <w:color w:val="111111"/>
          <w:sz w:val="28"/>
          <w:sz w:val="28"/>
          <w:szCs w:val="28"/>
          <w:rtl w:val="true"/>
          <w:lang w:bidi="fa-IR"/>
        </w:rPr>
        <w:t>خداوند است در میان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 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نماد دنیا و قلب بشر دانسته است که</w:t>
      </w:r>
    </w:p>
    <w:p>
      <w:pPr>
        <w:pStyle w:val="BookText"/>
        <w:rPr/>
      </w:pPr>
      <w:r>
        <w:rPr>
          <w:rFonts w:ascii="IRNazanin" w:hAnsi="IRNazanin" w:eastAsia="IRNazanin"/>
          <w:color w:val="111111"/>
          <w:sz w:val="28"/>
          <w:sz w:val="28"/>
          <w:szCs w:val="28"/>
          <w:rtl w:val="true"/>
          <w:lang w:bidi="fa-IR"/>
        </w:rPr>
        <w:t>جایگاه هوس هاست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 نماد زیبایی،</w:t>
      </w:r>
    </w:p>
    <w:p>
      <w:pPr>
        <w:pStyle w:val="BookText"/>
        <w:rPr/>
      </w:pPr>
      <w:r>
        <w:rPr>
          <w:rFonts w:ascii="IRNazanin" w:hAnsi="IRNazanin" w:eastAsia="IRNazanin"/>
          <w:color w:val="111111"/>
          <w:sz w:val="28"/>
          <w:sz w:val="28"/>
          <w:szCs w:val="28"/>
          <w:rtl w:val="true"/>
          <w:lang w:bidi="fa-IR"/>
        </w:rPr>
        <w:t>خیر، برکت، عظمت، مسافت طولانی، آرامش و رمزی برای دشمن است که طغیان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عظیمی نیا،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در اشعار ادونیس</w:t>
      </w:r>
    </w:p>
    <w:p>
      <w:pPr>
        <w:pStyle w:val="BookText"/>
        <w:rPr/>
      </w:pPr>
      <w:r>
        <w:rPr>
          <w:rFonts w:ascii="IRNazanin" w:hAnsi="IRNazanin" w:eastAsia="IRNazanin"/>
          <w:color w:val="111111"/>
          <w:sz w:val="28"/>
          <w:sz w:val="28"/>
          <w:szCs w:val="28"/>
          <w:rtl w:val="true"/>
          <w:lang w:bidi="fa-IR"/>
        </w:rPr>
        <w:t>نماد مرگ و زندگی، زیبایی غموض و در عین حال بی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دینی و</w:t>
      </w:r>
    </w:p>
    <w:p>
      <w:pPr>
        <w:pStyle w:val="BookText"/>
        <w:rPr/>
      </w:pPr>
      <w:r>
        <w:rPr>
          <w:rFonts w:ascii="IRNazanin" w:hAnsi="IRNazanin" w:eastAsia="IRNazanin"/>
          <w:color w:val="111111"/>
          <w:sz w:val="28"/>
          <w:sz w:val="28"/>
          <w:szCs w:val="28"/>
          <w:rtl w:val="true"/>
          <w:lang w:bidi="fa-IR"/>
        </w:rPr>
        <w:t>مذهبی</w:t>
      </w:r>
    </w:p>
    <w:p>
      <w:pPr>
        <w:pStyle w:val="BookText"/>
        <w:rPr/>
      </w:pPr>
      <w:r>
        <w:rPr>
          <w:rFonts w:ascii="IRNazanin" w:hAnsi="IRNazanin" w:eastAsia="IRNazanin"/>
          <w:color w:val="111111"/>
          <w:sz w:val="28"/>
          <w:sz w:val="28"/>
          <w:szCs w:val="28"/>
          <w:rtl w:val="true"/>
          <w:lang w:bidi="fa-IR"/>
        </w:rPr>
        <w:t>نخستین انسان که با</w:t>
      </w:r>
    </w:p>
    <w:p>
      <w:pPr>
        <w:pStyle w:val="BookText"/>
        <w:rPr/>
      </w:pPr>
      <w:r>
        <w:rPr>
          <w:rFonts w:ascii="IRNazanin" w:hAnsi="IRNazanin" w:eastAsia="IRNazanin"/>
          <w:color w:val="111111"/>
          <w:sz w:val="28"/>
          <w:sz w:val="28"/>
          <w:szCs w:val="28"/>
          <w:rtl w:val="true"/>
          <w:lang w:bidi="fa-IR"/>
        </w:rPr>
        <w:t xml:space="preserve">صفات و القاب خلیفه الله، صفی الله، ابوالورث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w:t>
      </w:r>
    </w:p>
    <w:p>
      <w:pPr>
        <w:pStyle w:val="BookText"/>
        <w:rPr/>
      </w:pPr>
      <w:r>
        <w:rPr>
          <w:rFonts w:ascii="IRNazanin" w:hAnsi="IRNazanin" w:eastAsia="IRNazanin"/>
          <w:color w:val="111111"/>
          <w:sz w:val="28"/>
          <w:sz w:val="28"/>
          <w:szCs w:val="28"/>
          <w:rtl w:val="true"/>
          <w:lang w:bidi="fa-IR"/>
        </w:rPr>
        <w:t>را گروهی از ادیم، برخی به معنی خاک و عده ای به معنی سرخ و گندم گونی دانسته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او با خوردن میوه ممنوعه و هبوط به دنیای مادی شروع شد به سر</w:t>
      </w:r>
    </w:p>
    <w:p>
      <w:pPr>
        <w:pStyle w:val="BookText"/>
        <w:rPr/>
      </w:pPr>
      <w:r>
        <w:rPr>
          <w:rFonts w:ascii="IRNazanin" w:hAnsi="IRNazanin" w:eastAsia="IRNazanin"/>
          <w:color w:val="111111"/>
          <w:sz w:val="28"/>
          <w:sz w:val="28"/>
          <w:szCs w:val="28"/>
          <w:rtl w:val="true"/>
          <w:lang w:bidi="fa-IR"/>
        </w:rPr>
        <w:t>اندیب هبوط کرد و حوا به جده صد سال تنها بودند پس از آن همدیگر را در عرفات</w:t>
      </w:r>
    </w:p>
    <w:p>
      <w:pPr>
        <w:pStyle w:val="BookText"/>
        <w:rPr/>
      </w:pPr>
      <w:r>
        <w:rPr>
          <w:rFonts w:ascii="IRNazanin" w:hAnsi="IRNazanin" w:eastAsia="IRNazanin"/>
          <w:color w:val="111111"/>
          <w:sz w:val="28"/>
          <w:sz w:val="28"/>
          <w:szCs w:val="28"/>
          <w:rtl w:val="true"/>
          <w:lang w:bidi="fa-IR"/>
        </w:rPr>
        <w:t>دیدار کردند آدم در منی تمنای آمرزش کرد جبرئیل به او نوشتن، زراعت، بافندگی،</w:t>
      </w:r>
    </w:p>
    <w:p>
      <w:pPr>
        <w:pStyle w:val="BookText"/>
        <w:rPr/>
      </w:pPr>
      <w:r>
        <w:rPr>
          <w:rFonts w:ascii="IRNazanin" w:hAnsi="IRNazanin" w:eastAsia="IRNazanin"/>
          <w:color w:val="111111"/>
          <w:sz w:val="28"/>
          <w:sz w:val="28"/>
          <w:szCs w:val="28"/>
          <w:rtl w:val="true"/>
          <w:lang w:bidi="fa-IR"/>
        </w:rPr>
        <w:t xml:space="preserve">خانه ساختن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وی در متون ادبی و دینی نماد جهالت، ندامت، رنج و سختی،</w:t>
      </w:r>
    </w:p>
    <w:p>
      <w:pPr>
        <w:pStyle w:val="BookText"/>
        <w:rPr/>
      </w:pPr>
      <w:r>
        <w:rPr>
          <w:rFonts w:ascii="IRNazanin" w:hAnsi="IRNazanin" w:eastAsia="IRNazanin"/>
          <w:color w:val="111111"/>
          <w:sz w:val="28"/>
          <w:sz w:val="28"/>
          <w:szCs w:val="28"/>
          <w:rtl w:val="true"/>
          <w:lang w:bidi="fa-IR"/>
        </w:rPr>
        <w:t xml:space="preserve">گناه، جدایی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متون غربی نماد پیدایش تبار خود، انسان انسانها،</w:t>
      </w:r>
    </w:p>
    <w:p>
      <w:pPr>
        <w:pStyle w:val="BookText"/>
        <w:rPr/>
      </w:pPr>
      <w:r>
        <w:rPr>
          <w:rFonts w:ascii="IRNazanin" w:hAnsi="IRNazanin" w:eastAsia="IRNazanin"/>
          <w:color w:val="111111"/>
          <w:sz w:val="28"/>
          <w:sz w:val="28"/>
          <w:szCs w:val="28"/>
          <w:rtl w:val="true"/>
          <w:lang w:bidi="fa-IR"/>
        </w:rPr>
        <w:t xml:space="preserve">تصویری از خدا، اول اول ها، انسان ترین انسان ها، آدم کدمون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خداوند</w:t>
      </w:r>
    </w:p>
    <w:p>
      <w:pPr>
        <w:pStyle w:val="BookText"/>
        <w:rPr/>
      </w:pPr>
      <w:r>
        <w:rPr>
          <w:rFonts w:ascii="IRNazanin" w:hAnsi="IRNazanin" w:eastAsia="IRNazanin"/>
          <w:color w:val="111111"/>
          <w:sz w:val="28"/>
          <w:sz w:val="28"/>
          <w:szCs w:val="28"/>
          <w:rtl w:val="true"/>
          <w:lang w:bidi="fa-IR"/>
        </w:rPr>
        <w:t>در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یونگ آدم</w:t>
      </w:r>
    </w:p>
    <w:p>
      <w:pPr>
        <w:pStyle w:val="BookText"/>
        <w:rPr/>
      </w:pPr>
      <w:r>
        <w:rPr>
          <w:rFonts w:ascii="IRNazanin" w:hAnsi="IRNazanin" w:eastAsia="IRNazanin"/>
          <w:color w:val="111111"/>
          <w:sz w:val="28"/>
          <w:sz w:val="28"/>
          <w:szCs w:val="28"/>
          <w:rtl w:val="true"/>
          <w:lang w:bidi="fa-IR"/>
        </w:rPr>
        <w:t>نماد انسان کیهانی و از نظر مسیحیت نماد یک حکیم پیر از نظر تحلیل گران آدم نماد</w:t>
      </w:r>
    </w:p>
    <w:p>
      <w:pPr>
        <w:pStyle w:val="BookText"/>
        <w:rPr/>
      </w:pPr>
      <w:r>
        <w:rPr>
          <w:rFonts w:ascii="IRNazanin" w:hAnsi="IRNazanin" w:eastAsia="IRNazanin"/>
          <w:color w:val="111111"/>
          <w:sz w:val="28"/>
          <w:sz w:val="28"/>
          <w:szCs w:val="28"/>
          <w:rtl w:val="true"/>
          <w:lang w:bidi="fa-IR"/>
        </w:rPr>
        <w:t>پیشرفت در طریقت فردی، گمراهی و ضلالت در جمع و جدایی خود در شخصیت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اشعار ادونیس</w:t>
      </w:r>
    </w:p>
    <w:p>
      <w:pPr>
        <w:pStyle w:val="BookText"/>
        <w:rPr/>
      </w:pPr>
      <w:r>
        <w:rPr>
          <w:rFonts w:ascii="IRNazanin" w:hAnsi="IRNazanin" w:eastAsia="IRNazanin"/>
          <w:color w:val="111111"/>
          <w:sz w:val="28"/>
          <w:sz w:val="28"/>
          <w:szCs w:val="28"/>
          <w:rtl w:val="true"/>
          <w:lang w:bidi="fa-IR"/>
        </w:rPr>
        <w:t xml:space="preserve">نماد انکار است که با ناراحتی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دیدن بهشت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آغانی مهیار الدمشقی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العازر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نمادهای</w:t>
      </w:r>
    </w:p>
    <w:p>
      <w:pPr>
        <w:pStyle w:val="BookText"/>
        <w:rPr/>
      </w:pPr>
      <w:r>
        <w:rPr>
          <w:rFonts w:ascii="IRNazanin" w:hAnsi="IRNazanin" w:eastAsia="IRNazanin"/>
          <w:color w:val="111111"/>
          <w:sz w:val="28"/>
          <w:sz w:val="28"/>
          <w:szCs w:val="28"/>
          <w:rtl w:val="true"/>
          <w:lang w:bidi="fa-IR"/>
        </w:rPr>
        <w:t>رستاخیز و خیزش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 است که مفهومی مشابه با مسیح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زنده شدن او توسط مسیح خاص انجیل یوحناست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در قصیده ی</w:t>
      </w:r>
    </w:p>
    <w:p>
      <w:pPr>
        <w:pStyle w:val="BookText"/>
        <w:rPr/>
      </w:pPr>
      <w:r>
        <w:rPr>
          <w:rFonts w:ascii="IRNazanin" w:hAnsi="IRNazanin" w:eastAsia="IRNazanin"/>
          <w:color w:val="111111"/>
          <w:sz w:val="28"/>
          <w:sz w:val="28"/>
          <w:szCs w:val="28"/>
          <w:rtl w:val="true"/>
          <w:lang w:bidi="fa-IR"/>
        </w:rPr>
        <w:t>اقالیم النهار و اللیل نقاب مسیح را بر چهره می زند و می گوید که می تواند</w:t>
      </w:r>
    </w:p>
    <w:p>
      <w:pPr>
        <w:pStyle w:val="BookText"/>
        <w:rPr/>
      </w:pPr>
      <w:r>
        <w:rPr>
          <w:rFonts w:ascii="IRNazanin" w:hAnsi="IRNazanin" w:eastAsia="IRNazanin"/>
          <w:color w:val="111111"/>
          <w:sz w:val="28"/>
          <w:sz w:val="28"/>
          <w:szCs w:val="28"/>
          <w:rtl w:val="true"/>
          <w:lang w:bidi="fa-IR"/>
        </w:rPr>
        <w:t>العازر را حیات دوباره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 در شعر ادونیس نماد رستاخیز، امید، زندگی</w:t>
      </w:r>
    </w:p>
    <w:p>
      <w:pPr>
        <w:pStyle w:val="BookText"/>
        <w:rPr/>
      </w:pPr>
      <w:r>
        <w:rPr>
          <w:rFonts w:ascii="IRNazanin" w:hAnsi="IRNazanin" w:eastAsia="IRNazanin"/>
          <w:color w:val="111111"/>
          <w:sz w:val="28"/>
          <w:sz w:val="28"/>
          <w:szCs w:val="28"/>
          <w:rtl w:val="true"/>
          <w:lang w:bidi="fa-IR"/>
        </w:rPr>
        <w:t>دوباره و نماد ملت عرب که به دلیل غفلت در ناآگاهی و بی خبری هستند و نیازمند</w:t>
      </w:r>
    </w:p>
    <w:p>
      <w:pPr>
        <w:pStyle w:val="BookText"/>
        <w:rPr/>
      </w:pPr>
      <w:r>
        <w:rPr>
          <w:rFonts w:ascii="IRNazanin" w:hAnsi="IRNazanin" w:eastAsia="IRNazanin"/>
          <w:color w:val="111111"/>
          <w:sz w:val="28"/>
          <w:sz w:val="28"/>
          <w:szCs w:val="28"/>
          <w:rtl w:val="true"/>
          <w:lang w:bidi="fa-IR"/>
        </w:rPr>
        <w:t>آگاهی و بیداری شاعر خود را مسیح می داند که برای آگاهی و حیات دوباره آنها تلاش</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امام 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علی بن ابی طالب</w:t>
      </w:r>
    </w:p>
    <w:p>
      <w:pPr>
        <w:pStyle w:val="BookText"/>
        <w:rPr/>
      </w:pPr>
      <w:r>
        <w:rPr>
          <w:rFonts w:ascii="IRNazanin" w:hAnsi="IRNazanin" w:eastAsia="IRNazanin"/>
          <w:color w:val="111111"/>
          <w:sz w:val="28"/>
          <w:sz w:val="28"/>
          <w:szCs w:val="28"/>
          <w:rtl w:val="true"/>
          <w:lang w:bidi="fa-IR"/>
        </w:rPr>
        <w:t>سومین امام شیعیان، شهید کربلا، وی در برابر حکومت فاسد یزید بن معاویه قد</w:t>
      </w:r>
    </w:p>
    <w:p>
      <w:pPr>
        <w:pStyle w:val="BookText"/>
        <w:rPr/>
      </w:pPr>
      <w:r>
        <w:rPr>
          <w:rFonts w:ascii="IRNazanin" w:hAnsi="IRNazanin" w:eastAsia="IRNazanin"/>
          <w:color w:val="111111"/>
          <w:sz w:val="28"/>
          <w:sz w:val="28"/>
          <w:szCs w:val="28"/>
          <w:rtl w:val="true"/>
          <w:lang w:bidi="fa-IR"/>
        </w:rPr>
        <w:t>مردانگی علم نمود و در راه دفاع از اسلام و حقیقت خون خود وی را نماد شجاعت، شهامت،</w:t>
      </w:r>
    </w:p>
    <w:p>
      <w:pPr>
        <w:pStyle w:val="BookText"/>
        <w:rPr/>
      </w:pPr>
      <w:r>
        <w:rPr>
          <w:rFonts w:ascii="IRNazanin" w:hAnsi="IRNazanin" w:eastAsia="IRNazanin"/>
          <w:color w:val="111111"/>
          <w:sz w:val="28"/>
          <w:sz w:val="28"/>
          <w:szCs w:val="28"/>
          <w:rtl w:val="true"/>
          <w:lang w:bidi="fa-IR"/>
        </w:rPr>
        <w:t>فداکاری، ستیز با ظلم و جور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حسین در اشعار</w:t>
      </w:r>
    </w:p>
    <w:p>
      <w:pPr>
        <w:pStyle w:val="BookText"/>
        <w:rPr/>
      </w:pPr>
      <w:r>
        <w:rPr>
          <w:rFonts w:ascii="IRNazanin" w:hAnsi="IRNazanin" w:eastAsia="IRNazanin"/>
          <w:color w:val="111111"/>
          <w:sz w:val="28"/>
          <w:sz w:val="28"/>
          <w:szCs w:val="28"/>
          <w:rtl w:val="true"/>
          <w:lang w:bidi="fa-IR"/>
        </w:rPr>
        <w:t>ادونیس نماد قیام، اندوه، انقلاب درونی و بیرونی در وجود شاعر و همانند تموز و</w:t>
      </w:r>
    </w:p>
    <w:p>
      <w:pPr>
        <w:pStyle w:val="BookText"/>
        <w:rPr/>
      </w:pPr>
      <w:r>
        <w:rPr>
          <w:rFonts w:ascii="IRNazanin" w:hAnsi="IRNazanin" w:eastAsia="IRNazanin"/>
          <w:color w:val="111111"/>
          <w:sz w:val="28"/>
          <w:sz w:val="28"/>
          <w:szCs w:val="28"/>
          <w:rtl w:val="true"/>
          <w:lang w:bidi="fa-IR"/>
        </w:rPr>
        <w:t>مسیح زندگی بخش است و معتقد است با شهادت خود حیاتی سبز و آزاد به مردمش هدیه</w:t>
      </w:r>
    </w:p>
    <w:p>
      <w:pPr>
        <w:pStyle w:val="BookText"/>
        <w:rPr/>
      </w:pPr>
      <w:r>
        <w:rPr>
          <w:rFonts w:ascii="IRNazanin" w:hAnsi="IRNazanin" w:eastAsia="IRNazanin"/>
          <w:color w:val="111111"/>
          <w:sz w:val="28"/>
          <w:sz w:val="28"/>
          <w:szCs w:val="28"/>
          <w:rtl w:val="true"/>
          <w:lang w:bidi="fa-IR"/>
        </w:rPr>
        <w:t>داد و مرگ او باعث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زمن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منتظر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منتظر مکنی به</w:t>
      </w:r>
    </w:p>
    <w:p>
      <w:pPr>
        <w:pStyle w:val="BookText"/>
        <w:rPr/>
      </w:pPr>
      <w:r>
        <w:rPr>
          <w:rFonts w:ascii="IRNazanin" w:hAnsi="IRNazanin" w:eastAsia="IRNazanin"/>
          <w:color w:val="111111"/>
          <w:sz w:val="28"/>
          <w:sz w:val="28"/>
          <w:szCs w:val="28"/>
          <w:rtl w:val="true"/>
          <w:lang w:bidi="fa-IR"/>
        </w:rPr>
        <w:t>ابوالقاسم محمد بن حسن عسکری ملقب به امام زمان، صاحب الزمان، حجه القائم، امام</w:t>
      </w:r>
    </w:p>
    <w:p>
      <w:pPr>
        <w:pStyle w:val="BookText"/>
        <w:rPr/>
      </w:pPr>
      <w:r>
        <w:rPr>
          <w:rFonts w:ascii="IRNazanin" w:hAnsi="IRNazanin" w:eastAsia="IRNazanin"/>
          <w:color w:val="111111"/>
          <w:sz w:val="28"/>
          <w:sz w:val="28"/>
          <w:szCs w:val="28"/>
          <w:rtl w:val="true"/>
          <w:lang w:bidi="fa-IR"/>
        </w:rPr>
        <w:t>قائم و قائم آل محمد، آخرین امام از امامان دوازده گانه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سامرا متولد شد در پنج سالگی پدر خود را از دست داد و آن حضرت در این</w:t>
      </w:r>
    </w:p>
    <w:p>
      <w:pPr>
        <w:pStyle w:val="BookText"/>
        <w:rPr/>
      </w:pPr>
      <w:r>
        <w:rPr>
          <w:rFonts w:ascii="IRNazanin" w:hAnsi="IRNazanin" w:eastAsia="IRNazanin"/>
          <w:color w:val="111111"/>
          <w:sz w:val="28"/>
          <w:sz w:val="28"/>
          <w:szCs w:val="28"/>
          <w:rtl w:val="true"/>
          <w:lang w:bidi="fa-IR"/>
        </w:rPr>
        <w:t xml:space="preserve">زمان غایب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واسطه ی نواب خاص خود با شیعیان ارتباط داشت</w:t>
      </w:r>
    </w:p>
    <w:p>
      <w:pPr>
        <w:pStyle w:val="BookText"/>
        <w:rPr/>
      </w:pPr>
      <w:r>
        <w:rPr>
          <w:rFonts w:ascii="IRNazanin" w:hAnsi="IRNazanin" w:eastAsia="IRNazanin"/>
          <w:color w:val="111111"/>
          <w:sz w:val="28"/>
          <w:sz w:val="28"/>
          <w:szCs w:val="28"/>
          <w:rtl w:val="true"/>
          <w:lang w:bidi="fa-IR"/>
        </w:rPr>
        <w:t>با درگذشت آخرین نایب، دوره ی غیبت صغری به پایان رسید و غیبت کبری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ادبیات نماد انتظار، صلح از بین برنده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شعر ادونیس</w:t>
      </w:r>
    </w:p>
    <w:p>
      <w:pPr>
        <w:pStyle w:val="BookText"/>
        <w:rPr/>
      </w:pPr>
      <w:r>
        <w:rPr>
          <w:rFonts w:ascii="IRNazanin" w:hAnsi="IRNazanin" w:eastAsia="IRNazanin"/>
          <w:color w:val="111111"/>
          <w:sz w:val="28"/>
          <w:sz w:val="28"/>
          <w:szCs w:val="28"/>
          <w:rtl w:val="true"/>
          <w:lang w:bidi="fa-IR"/>
        </w:rPr>
        <w:t>نماد عدالت و امید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االشعریه الکامله، المرح و المرایا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انجیل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w:t>
      </w:r>
    </w:p>
    <w:p>
      <w:pPr>
        <w:pStyle w:val="BookText"/>
        <w:rPr/>
      </w:pPr>
      <w:r>
        <w:rPr>
          <w:rFonts w:ascii="IRNazanin" w:hAnsi="IRNazanin" w:eastAsia="IRNazanin"/>
          <w:color w:val="111111"/>
          <w:sz w:val="28"/>
          <w:sz w:val="28"/>
          <w:szCs w:val="28"/>
          <w:rtl w:val="true"/>
          <w:lang w:bidi="fa-IR"/>
        </w:rPr>
        <w:t>بشارت، نام کتب مقدس مسیحیان که اهم آنها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 مرقس، لوقا،</w:t>
      </w:r>
    </w:p>
    <w:p>
      <w:pPr>
        <w:pStyle w:val="BookText"/>
        <w:rPr/>
      </w:pPr>
      <w:r>
        <w:rPr>
          <w:rFonts w:ascii="IRNazanin" w:hAnsi="IRNazanin" w:eastAsia="IRNazanin"/>
          <w:color w:val="111111"/>
          <w:sz w:val="28"/>
          <w:sz w:val="28"/>
          <w:szCs w:val="28"/>
          <w:rtl w:val="true"/>
          <w:lang w:bidi="fa-IR"/>
        </w:rPr>
        <w:t>یوحنا در متون مسیحی نماد هدایت، همبستگی، سعادت، امید، نور و معنویت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مأخوذ از یونانی به معنی مژده و بشارت و نام چند کتاب و رساله که در شرح زندگانی</w:t>
      </w:r>
    </w:p>
    <w:p>
      <w:pPr>
        <w:pStyle w:val="BookText"/>
        <w:rPr/>
      </w:pPr>
      <w:r>
        <w:rPr>
          <w:rFonts w:ascii="IRNazanin" w:hAnsi="IRNazanin" w:eastAsia="IRNazanin"/>
          <w:color w:val="111111"/>
          <w:sz w:val="28"/>
          <w:sz w:val="28"/>
          <w:szCs w:val="28"/>
          <w:rtl w:val="true"/>
          <w:lang w:bidi="fa-IR"/>
        </w:rPr>
        <w:t>حضرت عیسی و معجزات و تعلیمات او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در اشعار</w:t>
      </w:r>
    </w:p>
    <w:p>
      <w:pPr>
        <w:pStyle w:val="BookText"/>
        <w:rPr/>
      </w:pPr>
      <w:r>
        <w:rPr>
          <w:rFonts w:ascii="IRNazanin" w:hAnsi="IRNazanin" w:eastAsia="IRNazanin"/>
          <w:color w:val="111111"/>
          <w:sz w:val="28"/>
          <w:sz w:val="28"/>
          <w:szCs w:val="28"/>
          <w:rtl w:val="true"/>
          <w:lang w:bidi="fa-IR"/>
        </w:rPr>
        <w:t>ادونیس نماد معیار سنجش حقیقت، راهنما و هدایت کننده، رونوشتی از ذهنیات مسیح،</w:t>
      </w:r>
    </w:p>
    <w:p>
      <w:pPr>
        <w:pStyle w:val="BookText"/>
        <w:rPr/>
      </w:pPr>
      <w:r>
        <w:rPr>
          <w:rFonts w:ascii="IRNazanin" w:hAnsi="IRNazanin" w:eastAsia="IRNazanin"/>
          <w:color w:val="111111"/>
          <w:sz w:val="28"/>
          <w:sz w:val="28"/>
          <w:szCs w:val="28"/>
          <w:rtl w:val="true"/>
          <w:lang w:bidi="fa-IR"/>
        </w:rPr>
        <w:t xml:space="preserve">دیوان ادونیس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طوفان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مقدس و بر</w:t>
      </w:r>
    </w:p>
    <w:p>
      <w:pPr>
        <w:pStyle w:val="BookText"/>
        <w:rPr/>
      </w:pPr>
      <w:r>
        <w:rPr>
          <w:rFonts w:ascii="IRNazanin" w:hAnsi="IRNazanin" w:eastAsia="IRNazanin"/>
          <w:color w:val="111111"/>
          <w:sz w:val="28"/>
          <w:sz w:val="28"/>
          <w:szCs w:val="28"/>
          <w:rtl w:val="true"/>
          <w:lang w:bidi="fa-IR"/>
        </w:rPr>
        <w:t>طبق سنت، طوفان به 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به خصوص خشم خداوند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w:t>
      </w:r>
    </w:p>
    <w:p>
      <w:pPr>
        <w:pStyle w:val="BookText"/>
        <w:rPr/>
      </w:pPr>
      <w:r>
        <w:rPr>
          <w:rFonts w:ascii="IRNazanin" w:hAnsi="IRNazanin" w:eastAsia="IRNazanin"/>
          <w:color w:val="111111"/>
          <w:sz w:val="28"/>
          <w:sz w:val="28"/>
          <w:szCs w:val="28"/>
          <w:rtl w:val="true"/>
          <w:lang w:bidi="fa-IR"/>
        </w:rPr>
        <w:t>حال به معنای زود آمدن بلایی برای گرفتن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جلال و قدرت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مظهر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قدرت مطلق و رعب آور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خشم خداوند</w:t>
      </w:r>
    </w:p>
    <w:p>
      <w:pPr>
        <w:pStyle w:val="BookText"/>
        <w:rPr/>
      </w:pPr>
      <w:r>
        <w:rPr>
          <w:rFonts w:ascii="IRNazanin" w:hAnsi="IRNazanin" w:eastAsia="IRNazanin"/>
          <w:color w:val="111111"/>
          <w:sz w:val="28"/>
          <w:sz w:val="28"/>
          <w:szCs w:val="28"/>
          <w:rtl w:val="true"/>
          <w:lang w:bidi="fa-IR"/>
        </w:rPr>
        <w:t>حتی کیفر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عمل خلقت، آغاز و پایان دوره های عظیم تاریخی ،</w:t>
      </w:r>
    </w:p>
    <w:p>
      <w:pPr>
        <w:pStyle w:val="BookText"/>
        <w:rPr/>
      </w:pPr>
      <w:r>
        <w:rPr>
          <w:rFonts w:ascii="IRNazanin" w:hAnsi="IRNazanin" w:eastAsia="IRNazanin"/>
          <w:color w:val="111111"/>
          <w:sz w:val="28"/>
          <w:sz w:val="28"/>
          <w:szCs w:val="28"/>
          <w:rtl w:val="true"/>
          <w:lang w:bidi="fa-IR"/>
        </w:rPr>
        <w:t>انقلاب ، حکومت جدید، آخرالزمان، مکاشفات، باروری و بشارت، تغزل و آرزوهای</w:t>
      </w:r>
    </w:p>
    <w:p>
      <w:pPr>
        <w:pStyle w:val="BookText"/>
        <w:rPr/>
      </w:pPr>
      <w:r>
        <w:rPr>
          <w:rFonts w:ascii="IRNazanin" w:hAnsi="IRNazanin" w:eastAsia="IRNazanin"/>
          <w:color w:val="111111"/>
          <w:sz w:val="28"/>
          <w:sz w:val="28"/>
          <w:szCs w:val="28"/>
          <w:rtl w:val="true"/>
          <w:lang w:bidi="fa-IR"/>
        </w:rPr>
        <w:t>انسان، نیاز به شدت وحدت در هستی، گریز از حالت عادی ، طوفان نوح نماد رویش و</w:t>
      </w:r>
    </w:p>
    <w:p>
      <w:pPr>
        <w:pStyle w:val="BookText"/>
        <w:rPr/>
      </w:pPr>
      <w:r>
        <w:rPr>
          <w:rFonts w:ascii="IRNazanin" w:hAnsi="IRNazanin" w:eastAsia="IRNazanin"/>
          <w:color w:val="111111"/>
          <w:sz w:val="28"/>
          <w:sz w:val="28"/>
          <w:szCs w:val="28"/>
          <w:rtl w:val="true"/>
          <w:lang w:bidi="fa-IR"/>
        </w:rPr>
        <w:t>نوزایش ، نماد انقراض بشریت و ایجاد نسلی جدید، نابودی قاره ها، خطای بشریت،</w:t>
      </w:r>
    </w:p>
    <w:p>
      <w:pPr>
        <w:pStyle w:val="BookText"/>
        <w:rPr/>
      </w:pPr>
      <w:r>
        <w:rPr>
          <w:rFonts w:ascii="IRNazanin" w:hAnsi="IRNazanin" w:eastAsia="IRNazanin"/>
          <w:color w:val="111111"/>
          <w:sz w:val="28"/>
          <w:sz w:val="28"/>
          <w:szCs w:val="28"/>
          <w:rtl w:val="true"/>
          <w:lang w:bidi="fa-IR"/>
        </w:rPr>
        <w:t>تطهیرکننده، باززایی، روشن سازنده، شروع دنیا، مرز میان پیشا تاریخ و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نوح در شعر</w:t>
      </w:r>
    </w:p>
    <w:p>
      <w:pPr>
        <w:pStyle w:val="BookText"/>
        <w:rPr/>
      </w:pPr>
      <w:r>
        <w:rPr>
          <w:rFonts w:ascii="IRNazanin" w:hAnsi="IRNazanin" w:eastAsia="IRNazanin"/>
          <w:color w:val="111111"/>
          <w:sz w:val="28"/>
          <w:sz w:val="28"/>
          <w:szCs w:val="28"/>
          <w:rtl w:val="true"/>
          <w:lang w:bidi="fa-IR"/>
        </w:rPr>
        <w:t>ادونیس نماد ناامید است او هر بار کبوتری را به بیرون می فرستاد تا ببیند آب فرو</w:t>
      </w:r>
    </w:p>
    <w:p>
      <w:pPr>
        <w:pStyle w:val="BookText"/>
        <w:rPr/>
      </w:pPr>
      <w:r>
        <w:rPr>
          <w:rFonts w:ascii="IRNazanin" w:hAnsi="IRNazanin" w:eastAsia="IRNazanin"/>
          <w:color w:val="111111"/>
          <w:sz w:val="28"/>
          <w:sz w:val="28"/>
          <w:szCs w:val="28"/>
          <w:rtl w:val="true"/>
          <w:lang w:bidi="fa-IR"/>
        </w:rPr>
        <w:t>نشسته اما هر بار با بازگشت کبوتر ناامید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توفان نوح را نماد</w:t>
      </w:r>
    </w:p>
    <w:p>
      <w:pPr>
        <w:pStyle w:val="BookText"/>
        <w:rPr/>
      </w:pPr>
      <w:r>
        <w:rPr>
          <w:rFonts w:ascii="IRNazanin" w:hAnsi="IRNazanin" w:eastAsia="IRNazanin"/>
          <w:color w:val="111111"/>
          <w:sz w:val="28"/>
          <w:sz w:val="28"/>
          <w:szCs w:val="28"/>
          <w:rtl w:val="true"/>
          <w:lang w:bidi="fa-IR"/>
        </w:rPr>
        <w:t>پاکی می داند که نیروهای شر و پلیدی را از روی زمین برمی دارد و زمین را از</w:t>
      </w:r>
    </w:p>
    <w:p>
      <w:pPr>
        <w:pStyle w:val="BookText"/>
        <w:rPr/>
      </w:pPr>
      <w:r>
        <w:rPr>
          <w:rFonts w:ascii="IRNazanin" w:hAnsi="IRNazanin" w:eastAsia="IRNazanin"/>
          <w:color w:val="111111"/>
          <w:sz w:val="28"/>
          <w:sz w:val="28"/>
          <w:szCs w:val="28"/>
          <w:rtl w:val="true"/>
          <w:lang w:bidi="fa-IR"/>
        </w:rPr>
        <w:t>وجودشان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اعتراض، نماد نوع دوستی، ادونیس خواهان نجات تمام</w:t>
      </w:r>
    </w:p>
    <w:p>
      <w:pPr>
        <w:pStyle w:val="BookText"/>
        <w:rPr/>
      </w:pPr>
      <w:r>
        <w:rPr>
          <w:rFonts w:ascii="IRNazanin" w:hAnsi="IRNazanin" w:eastAsia="IRNazanin"/>
          <w:color w:val="111111"/>
          <w:sz w:val="28"/>
          <w:sz w:val="28"/>
          <w:szCs w:val="28"/>
          <w:rtl w:val="true"/>
          <w:lang w:bidi="fa-IR"/>
        </w:rPr>
        <w:t>انسان ها است و فریاد برمی آورد که چرا عده ای اندک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 طرف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حلاج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p>
    <w:p>
      <w:pPr>
        <w:pStyle w:val="BookText"/>
        <w:rPr/>
      </w:pPr>
      <w:r>
        <w:rPr>
          <w:rFonts w:ascii="IRNazanin" w:hAnsi="IRNazanin" w:eastAsia="IRNazanin"/>
          <w:color w:val="111111"/>
          <w:sz w:val="28"/>
          <w:sz w:val="28"/>
          <w:szCs w:val="28"/>
          <w:rtl w:val="true"/>
          <w:lang w:bidi="fa-IR"/>
        </w:rPr>
        <w:t>عارف قرن سوم که اصل وی از بیضای فارس بود و در واسط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طریقه و مذهب خاصی اظهار کرد و به نشر عقاید خود پرداخت سرانجام به دستور</w:t>
      </w:r>
    </w:p>
    <w:p>
      <w:pPr>
        <w:pStyle w:val="BookText"/>
        <w:rPr/>
      </w:pPr>
      <w:r>
        <w:rPr>
          <w:rFonts w:ascii="IRNazanin" w:hAnsi="IRNazanin" w:eastAsia="IRNazanin"/>
          <w:color w:val="111111"/>
          <w:sz w:val="28"/>
          <w:sz w:val="28"/>
          <w:szCs w:val="28"/>
          <w:rtl w:val="true"/>
          <w:lang w:bidi="fa-IR"/>
        </w:rPr>
        <w:t>مقتدر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عباسی زندانی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خصوصاً متون عرفانی</w:t>
      </w:r>
    </w:p>
    <w:p>
      <w:pPr>
        <w:pStyle w:val="BookText"/>
        <w:rPr/>
      </w:pPr>
      <w:r>
        <w:rPr>
          <w:rFonts w:ascii="IRNazanin" w:hAnsi="IRNazanin" w:eastAsia="IRNazanin"/>
          <w:color w:val="111111"/>
          <w:sz w:val="28"/>
          <w:sz w:val="28"/>
          <w:szCs w:val="28"/>
          <w:rtl w:val="true"/>
          <w:lang w:bidi="fa-IR"/>
        </w:rPr>
        <w:t>نماد عشق، ایثار، عدم تعلق به دنیا، آگاهی عرفانی، نور، افشاگری، شجاعت، شهامت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ادونیس</w:t>
      </w:r>
    </w:p>
    <w:p>
      <w:pPr>
        <w:pStyle w:val="BookText"/>
        <w:rPr/>
      </w:pPr>
      <w:r>
        <w:rPr>
          <w:rFonts w:ascii="IRNazanin" w:hAnsi="IRNazanin" w:eastAsia="IRNazanin"/>
          <w:color w:val="111111"/>
          <w:sz w:val="28"/>
          <w:sz w:val="28"/>
          <w:szCs w:val="28"/>
          <w:rtl w:val="true"/>
          <w:lang w:bidi="fa-IR"/>
        </w:rPr>
        <w:t>نماد روشنگری و هنرمندی در تمام دوران، راهنما، نجات دهنده، رهایی، عشق به معشوق</w:t>
      </w:r>
    </w:p>
    <w:p>
      <w:pPr>
        <w:pStyle w:val="BookText"/>
        <w:rPr/>
      </w:pPr>
      <w:r>
        <w:rPr>
          <w:rFonts w:ascii="IRNazanin" w:hAnsi="IRNazanin" w:eastAsia="IRNazanin"/>
          <w:color w:val="111111"/>
          <w:sz w:val="28"/>
          <w:sz w:val="28"/>
          <w:szCs w:val="28"/>
          <w:rtl w:val="true"/>
          <w:lang w:bidi="fa-IR"/>
        </w:rPr>
        <w:t>ازلی، میل به قربانی و ایثار، جاودانگی، رستاخیز انقلابی احیاگر، زایش و تولد از</w:t>
      </w:r>
    </w:p>
    <w:p>
      <w:pPr>
        <w:pStyle w:val="BookText"/>
        <w:rPr/>
      </w:pPr>
      <w:r>
        <w:rPr>
          <w:rFonts w:ascii="IRNazanin" w:hAnsi="IRNazanin" w:eastAsia="IRNazanin"/>
          <w:color w:val="111111"/>
          <w:sz w:val="28"/>
          <w:sz w:val="28"/>
          <w:szCs w:val="28"/>
          <w:rtl w:val="true"/>
          <w:lang w:bidi="fa-IR"/>
        </w:rPr>
        <w:t>درون خود و خود شاعر یعنی ادونیس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خضر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از</w:t>
      </w:r>
    </w:p>
    <w:p>
      <w:pPr>
        <w:pStyle w:val="BookText"/>
        <w:rPr/>
      </w:pPr>
      <w:r>
        <w:rPr>
          <w:rFonts w:ascii="IRNazanin" w:hAnsi="IRNazanin" w:eastAsia="IRNazanin"/>
          <w:color w:val="111111"/>
          <w:sz w:val="28"/>
          <w:sz w:val="28"/>
          <w:szCs w:val="28"/>
          <w:rtl w:val="true"/>
          <w:lang w:bidi="fa-IR"/>
        </w:rPr>
        <w:t>پیامبران بنی اسرائیل و بعضی بنده ای از بندگان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لقمان که</w:t>
      </w:r>
    </w:p>
    <w:p>
      <w:pPr>
        <w:pStyle w:val="BookText"/>
        <w:rPr/>
      </w:pPr>
      <w:r>
        <w:rPr>
          <w:rFonts w:ascii="IRNazanin" w:hAnsi="IRNazanin" w:eastAsia="IRNazanin"/>
          <w:color w:val="111111"/>
          <w:sz w:val="28"/>
          <w:sz w:val="28"/>
          <w:szCs w:val="28"/>
          <w:rtl w:val="true"/>
          <w:lang w:bidi="fa-IR"/>
        </w:rPr>
        <w:t>دانش بسیار داشت و او را به این جهت خضر نامیده اند که روزی بر سنگی نشسته بود</w:t>
      </w:r>
    </w:p>
    <w:p>
      <w:pPr>
        <w:pStyle w:val="BookText"/>
        <w:rPr/>
      </w:pPr>
      <w:r>
        <w:rPr>
          <w:rFonts w:ascii="IRNazanin" w:hAnsi="IRNazanin" w:eastAsia="IRNazanin"/>
          <w:color w:val="111111"/>
          <w:sz w:val="28"/>
          <w:sz w:val="28"/>
          <w:szCs w:val="28"/>
          <w:rtl w:val="true"/>
          <w:lang w:bidi="fa-IR"/>
        </w:rPr>
        <w:t>از زیر سنگ گیاه رویید خضر برخلاف پدرش که خدا را نمی پرستید خداپرست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بر آب حیات دست یافت و جاودانه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در کتب دینی و</w:t>
      </w:r>
    </w:p>
    <w:p>
      <w:pPr>
        <w:pStyle w:val="BookText"/>
        <w:rPr/>
      </w:pPr>
      <w:r>
        <w:rPr>
          <w:rFonts w:ascii="IRNazanin" w:hAnsi="IRNazanin" w:eastAsia="IRNazanin"/>
          <w:color w:val="111111"/>
          <w:sz w:val="28"/>
          <w:sz w:val="28"/>
          <w:szCs w:val="28"/>
          <w:rtl w:val="true"/>
          <w:lang w:bidi="fa-IR"/>
        </w:rPr>
        <w:t>سنت اسلامی نماد عمر جاودان، آب حیات، ظلمات، راهنمایی، استاد درون، انسان سبز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 در اشعار ادونیس</w:t>
      </w:r>
    </w:p>
    <w:p>
      <w:pPr>
        <w:pStyle w:val="BookText"/>
        <w:rPr/>
      </w:pPr>
      <w:r>
        <w:rPr>
          <w:rFonts w:ascii="IRNazanin" w:hAnsi="IRNazanin" w:eastAsia="IRNazanin"/>
          <w:color w:val="111111"/>
          <w:sz w:val="28"/>
          <w:sz w:val="28"/>
          <w:szCs w:val="28"/>
          <w:rtl w:val="true"/>
          <w:lang w:bidi="fa-IR"/>
        </w:rPr>
        <w:t>نماد سرسبزی، حیات، ثمربخشی، کمک، راهنمایی و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w:t>
      </w:r>
    </w:p>
    <w:p>
      <w:pPr>
        <w:pStyle w:val="BookText"/>
        <w:rPr/>
      </w:pPr>
      <w:r>
        <w:rPr>
          <w:rFonts w:ascii="IRNazanin" w:hAnsi="IRNazanin" w:eastAsia="IRNazanin"/>
          <w:color w:val="111111"/>
          <w:sz w:val="28"/>
          <w:sz w:val="28"/>
          <w:szCs w:val="28"/>
          <w:rtl w:val="true"/>
          <w:lang w:bidi="fa-IR"/>
        </w:rPr>
        <w:t xml:space="preserve">بصیغه الجمع،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 التریات و الهجره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رستاخیز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که مردگان به امر خداوند زنده گردند و به اعمال آنها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محشر رستاخیز، بپاخاستن، جنبش، قیام، قیام عمومی، روز حشر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زیستن، سرچشمه ی</w:t>
      </w:r>
    </w:p>
    <w:p>
      <w:pPr>
        <w:pStyle w:val="BookText"/>
        <w:rPr/>
      </w:pPr>
      <w:r>
        <w:rPr>
          <w:rFonts w:ascii="IRNazanin" w:hAnsi="IRNazanin" w:eastAsia="IRNazanin"/>
          <w:color w:val="111111"/>
          <w:sz w:val="28"/>
          <w:sz w:val="28"/>
          <w:szCs w:val="28"/>
          <w:rtl w:val="true"/>
          <w:lang w:bidi="fa-IR"/>
        </w:rPr>
        <w:t>حیات، پایان مرگ و زندگی جاودان، سرسبزی، پیوند و مرگ و زندگی دوباره، باروری،</w:t>
      </w:r>
    </w:p>
    <w:p>
      <w:pPr>
        <w:pStyle w:val="BookText"/>
        <w:rPr/>
      </w:pPr>
      <w:r>
        <w:rPr>
          <w:rFonts w:ascii="IRNazanin" w:hAnsi="IRNazanin" w:eastAsia="IRNazanin"/>
          <w:color w:val="111111"/>
          <w:sz w:val="28"/>
          <w:sz w:val="28"/>
          <w:szCs w:val="28"/>
          <w:rtl w:val="true"/>
          <w:lang w:bidi="fa-IR"/>
        </w:rPr>
        <w:t xml:space="preserve">مرگ، خیزش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سامری</w:t>
      </w:r>
    </w:p>
    <w:p>
      <w:pPr>
        <w:pStyle w:val="BookText"/>
        <w:rPr/>
      </w:pPr>
      <w:r>
        <w:rPr>
          <w:rFonts w:ascii="IRNazanin" w:hAnsi="IRNazanin" w:eastAsia="IRNazanin"/>
          <w:color w:val="111111"/>
          <w:sz w:val="28"/>
          <w:sz w:val="28"/>
          <w:szCs w:val="28"/>
          <w:rtl w:val="true"/>
          <w:lang w:bidi="fa-IR"/>
        </w:rPr>
        <w:t>و گوساله</w:t>
      </w:r>
    </w:p>
    <w:p>
      <w:pPr>
        <w:pStyle w:val="BookText"/>
        <w:rPr/>
      </w:pPr>
      <w:r>
        <w:rPr>
          <w:rFonts w:ascii="IRNazanin" w:hAnsi="IRNazanin" w:eastAsia="IRNazanin"/>
          <w:color w:val="111111"/>
          <w:sz w:val="28"/>
          <w:sz w:val="28"/>
          <w:szCs w:val="28"/>
          <w:rtl w:val="true"/>
          <w:lang w:bidi="fa-IR"/>
        </w:rPr>
        <w:t>دینی</w:t>
      </w:r>
    </w:p>
    <w:p>
      <w:pPr>
        <w:pStyle w:val="BookText"/>
        <w:rPr/>
      </w:pPr>
      <w:r>
        <w:rPr>
          <w:rFonts w:ascii="IRNazanin" w:hAnsi="IRNazanin" w:eastAsia="IRNazanin"/>
          <w:color w:val="111111"/>
          <w:sz w:val="28"/>
          <w:sz w:val="28"/>
          <w:szCs w:val="28"/>
          <w:rtl w:val="true"/>
          <w:lang w:bidi="fa-IR"/>
        </w:rPr>
        <w:t>و مذهبی</w:t>
      </w:r>
    </w:p>
    <w:p>
      <w:pPr>
        <w:pStyle w:val="BookText"/>
        <w:rPr/>
      </w:pPr>
      <w:r>
        <w:rPr>
          <w:rFonts w:ascii="IRNazanin" w:hAnsi="IRNazanin" w:eastAsia="IRNazanin"/>
          <w:color w:val="111111"/>
          <w:sz w:val="28"/>
          <w:sz w:val="28"/>
          <w:szCs w:val="28"/>
          <w:rtl w:val="true"/>
          <w:lang w:bidi="fa-IR"/>
        </w:rPr>
        <w:t>نام شخصی مرتد و</w:t>
      </w:r>
    </w:p>
    <w:p>
      <w:pPr>
        <w:pStyle w:val="BookText"/>
        <w:rPr/>
      </w:pPr>
      <w:r>
        <w:rPr>
          <w:rFonts w:ascii="IRNazanin" w:hAnsi="IRNazanin" w:eastAsia="IRNazanin"/>
          <w:color w:val="111111"/>
          <w:sz w:val="28"/>
          <w:sz w:val="28"/>
          <w:szCs w:val="28"/>
          <w:rtl w:val="true"/>
          <w:lang w:bidi="fa-IR"/>
        </w:rPr>
        <w:t>معاصر موسی که مردم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حیله زرهای بنی اسرائیل را تصاحب کرد و</w:t>
      </w:r>
    </w:p>
    <w:p>
      <w:pPr>
        <w:pStyle w:val="BookText"/>
        <w:rPr/>
      </w:pPr>
      <w:r>
        <w:rPr>
          <w:rFonts w:ascii="IRNazanin" w:hAnsi="IRNazanin" w:eastAsia="IRNazanin"/>
          <w:color w:val="111111"/>
          <w:sz w:val="28"/>
          <w:sz w:val="28"/>
          <w:szCs w:val="28"/>
          <w:rtl w:val="true"/>
          <w:lang w:bidi="fa-IR"/>
        </w:rPr>
        <w:t>برای آنها که به یاد گاو آپیس افتاده بودند مجسمه ای از زر به هیئت گوساله ساخت</w:t>
      </w:r>
    </w:p>
    <w:p>
      <w:pPr>
        <w:pStyle w:val="BookText"/>
        <w:rPr/>
      </w:pPr>
      <w:r>
        <w:rPr>
          <w:rFonts w:ascii="IRNazanin" w:hAnsi="IRNazanin" w:eastAsia="IRNazanin"/>
          <w:color w:val="111111"/>
          <w:sz w:val="28"/>
          <w:sz w:val="28"/>
          <w:szCs w:val="28"/>
          <w:rtl w:val="true"/>
          <w:lang w:bidi="fa-IR"/>
        </w:rPr>
        <w:t>و قدری از نعل براق جبرئیل که در روز غرق فرعون به دست آورده بود در او دمید که</w:t>
      </w:r>
    </w:p>
    <w:p>
      <w:pPr>
        <w:pStyle w:val="BookText"/>
        <w:rPr/>
      </w:pPr>
      <w:r>
        <w:rPr>
          <w:rFonts w:ascii="IRNazanin" w:hAnsi="IRNazanin" w:eastAsia="IRNazanin"/>
          <w:color w:val="111111"/>
          <w:sz w:val="28"/>
          <w:sz w:val="28"/>
          <w:szCs w:val="28"/>
          <w:rtl w:val="true"/>
          <w:lang w:bidi="fa-IR"/>
        </w:rPr>
        <w:t>جان گرفت و چون در آن می دمیدند صدای گاو می گرفت سامری به آنها گفت این خدای</w:t>
      </w:r>
    </w:p>
    <w:p>
      <w:pPr>
        <w:pStyle w:val="BookText"/>
        <w:rPr/>
      </w:pPr>
      <w:r>
        <w:rPr>
          <w:rFonts w:ascii="IRNazanin" w:hAnsi="IRNazanin" w:eastAsia="IRNazanin"/>
          <w:color w:val="111111"/>
          <w:sz w:val="28"/>
          <w:sz w:val="28"/>
          <w:szCs w:val="28"/>
          <w:rtl w:val="true"/>
          <w:lang w:bidi="fa-IR"/>
        </w:rPr>
        <w:t>شما و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وقتی بازگشت و</w:t>
      </w:r>
    </w:p>
    <w:p>
      <w:pPr>
        <w:pStyle w:val="BookText"/>
        <w:rPr/>
      </w:pPr>
      <w:r>
        <w:rPr>
          <w:rFonts w:ascii="IRNazanin" w:hAnsi="IRNazanin" w:eastAsia="IRNazanin"/>
          <w:color w:val="111111"/>
          <w:sz w:val="28"/>
          <w:sz w:val="28"/>
          <w:szCs w:val="28"/>
          <w:rtl w:val="true"/>
          <w:lang w:bidi="fa-IR"/>
        </w:rPr>
        <w:t>قوم خود را گمراه یافت نخست هارون و بعد سامری را سرزنش کرد و بنی اسرائیل چهل</w:t>
      </w:r>
    </w:p>
    <w:p>
      <w:pPr>
        <w:pStyle w:val="BookText"/>
        <w:rPr/>
      </w:pPr>
      <w:r>
        <w:rPr>
          <w:rFonts w:ascii="IRNazanin" w:hAnsi="IRNazanin" w:eastAsia="IRNazanin"/>
          <w:color w:val="111111"/>
          <w:sz w:val="28"/>
          <w:sz w:val="28"/>
          <w:szCs w:val="28"/>
          <w:rtl w:val="true"/>
          <w:lang w:bidi="fa-IR"/>
        </w:rPr>
        <w:t>سال در بیابان آواره شدند موسی گوساله را سوزاند و خاکستر کرد و گفت خدای شما</w:t>
      </w:r>
    </w:p>
    <w:p>
      <w:pPr>
        <w:pStyle w:val="BookText"/>
        <w:rPr/>
      </w:pPr>
      <w:r>
        <w:rPr>
          <w:rFonts w:ascii="IRNazanin" w:hAnsi="IRNazanin" w:eastAsia="IRNazanin"/>
          <w:color w:val="111111"/>
          <w:sz w:val="28"/>
          <w:sz w:val="28"/>
          <w:szCs w:val="28"/>
          <w:rtl w:val="true"/>
          <w:lang w:bidi="fa-IR"/>
        </w:rPr>
        <w:t>پروردگار یگانه است در تفسیر زاهدی سامری تا قیامت زنده است وقتی نزدیک آدم شود</w:t>
      </w:r>
    </w:p>
    <w:p>
      <w:pPr>
        <w:pStyle w:val="BookText"/>
        <w:rPr/>
      </w:pPr>
      <w:r>
        <w:rPr>
          <w:rFonts w:ascii="IRNazanin" w:hAnsi="IRNazanin" w:eastAsia="IRNazanin"/>
          <w:color w:val="111111"/>
          <w:sz w:val="28"/>
          <w:sz w:val="28"/>
          <w:szCs w:val="28"/>
          <w:rtl w:val="true"/>
          <w:lang w:bidi="fa-IR"/>
        </w:rPr>
        <w:t>اندامش آتش گیرد و لامساس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متون دینی و</w:t>
      </w:r>
    </w:p>
    <w:p>
      <w:pPr>
        <w:pStyle w:val="BookText"/>
        <w:rPr/>
      </w:pPr>
      <w:r>
        <w:rPr>
          <w:rFonts w:ascii="IRNazanin" w:hAnsi="IRNazanin" w:eastAsia="IRNazanin"/>
          <w:color w:val="111111"/>
          <w:sz w:val="28"/>
          <w:sz w:val="28"/>
          <w:szCs w:val="28"/>
          <w:rtl w:val="true"/>
          <w:lang w:bidi="fa-IR"/>
        </w:rPr>
        <w:t>ادبی نماد سحر، جادو، کذب و خدانشناسی است و گوساله ی او نماد فریب تحمیق و</w:t>
      </w:r>
    </w:p>
    <w:p>
      <w:pPr>
        <w:pStyle w:val="BookText"/>
        <w:rPr/>
      </w:pPr>
      <w:r>
        <w:rPr>
          <w:rFonts w:ascii="IRNazanin" w:hAnsi="IRNazanin" w:eastAsia="IRNazanin"/>
          <w:color w:val="111111"/>
          <w:sz w:val="28"/>
          <w:sz w:val="28"/>
          <w:szCs w:val="28"/>
          <w:rtl w:val="true"/>
          <w:lang w:bidi="fa-IR"/>
        </w:rPr>
        <w:t>ناآگاهی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و گوساله هر دو</w:t>
      </w:r>
    </w:p>
    <w:p>
      <w:pPr>
        <w:pStyle w:val="BookText"/>
        <w:rPr/>
      </w:pPr>
      <w:r>
        <w:rPr>
          <w:rFonts w:ascii="IRNazanin" w:hAnsi="IRNazanin" w:eastAsia="IRNazanin"/>
          <w:color w:val="111111"/>
          <w:sz w:val="28"/>
          <w:sz w:val="28"/>
          <w:szCs w:val="28"/>
          <w:rtl w:val="true"/>
          <w:lang w:bidi="fa-IR"/>
        </w:rPr>
        <w:t>در اشعار ادونیس نماد گمراهی، مکر و حیله، نابودی، غفلت و بازگشت به هویت گذشته،</w:t>
      </w:r>
    </w:p>
    <w:p>
      <w:pPr>
        <w:pStyle w:val="BookText"/>
        <w:rPr/>
      </w:pPr>
      <w:r>
        <w:rPr>
          <w:rFonts w:ascii="IRNazanin" w:hAnsi="IRNazanin" w:eastAsia="IRNazanin"/>
          <w:color w:val="111111"/>
          <w:sz w:val="28"/>
          <w:sz w:val="28"/>
          <w:szCs w:val="28"/>
          <w:rtl w:val="true"/>
          <w:lang w:bidi="fa-IR"/>
        </w:rPr>
        <w:t xml:space="preserve">آگاهی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 ، المسرح و المرایا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شبی که حضرت</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خود با حواریون در خانه ی یکی از اهالی اورشلیم مشغول به غذا</w:t>
      </w:r>
    </w:p>
    <w:p>
      <w:pPr>
        <w:pStyle w:val="BookText"/>
        <w:rPr/>
      </w:pPr>
      <w:r>
        <w:rPr>
          <w:rFonts w:ascii="IRNazanin" w:hAnsi="IRNazanin" w:eastAsia="IRNazanin"/>
          <w:color w:val="111111"/>
          <w:sz w:val="28"/>
          <w:sz w:val="28"/>
          <w:szCs w:val="28"/>
          <w:rtl w:val="true"/>
          <w:lang w:bidi="fa-IR"/>
        </w:rPr>
        <w:t>خوردن بودند و امروز به یادبود آن مراسم عشای ربانی توسط مسیحیان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 ربانی را بسیاری</w:t>
      </w:r>
    </w:p>
    <w:p>
      <w:pPr>
        <w:pStyle w:val="BookText"/>
        <w:rPr/>
      </w:pPr>
      <w:r>
        <w:rPr>
          <w:rFonts w:ascii="IRNazanin" w:hAnsi="IRNazanin" w:eastAsia="IRNazanin"/>
          <w:color w:val="111111"/>
          <w:sz w:val="28"/>
          <w:sz w:val="28"/>
          <w:szCs w:val="28"/>
          <w:rtl w:val="true"/>
          <w:lang w:bidi="fa-IR"/>
        </w:rPr>
        <w:t>از مسیحیان نماد اصلی مسیحیت می دانند زیرا تجدیدخاطره ی شام آخر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به شام</w:t>
      </w:r>
    </w:p>
    <w:p>
      <w:pPr>
        <w:pStyle w:val="BookText"/>
        <w:rPr/>
      </w:pPr>
      <w:r>
        <w:rPr>
          <w:rFonts w:ascii="IRNazanin" w:hAnsi="IRNazanin" w:eastAsia="IRNazanin"/>
          <w:color w:val="111111"/>
          <w:sz w:val="28"/>
          <w:sz w:val="28"/>
          <w:szCs w:val="28"/>
          <w:rtl w:val="true"/>
          <w:lang w:bidi="fa-IR"/>
        </w:rPr>
        <w:t>آخر حواریون و مسیح اشاره می کند که نان را برکت داده گفت بخورید این جسد من است</w:t>
      </w:r>
    </w:p>
    <w:p>
      <w:pPr>
        <w:pStyle w:val="BookText"/>
        <w:rPr/>
      </w:pPr>
      <w:r>
        <w:rPr>
          <w:rFonts w:ascii="IRNazanin" w:hAnsi="IRNazanin" w:eastAsia="IRNazanin"/>
          <w:color w:val="111111"/>
          <w:sz w:val="28"/>
          <w:sz w:val="28"/>
          <w:szCs w:val="28"/>
          <w:rtl w:val="true"/>
          <w:lang w:bidi="fa-IR"/>
        </w:rPr>
        <w:t>و پیاله ای گرفت و به آنها داد و گفت زلا بخورید که این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اول الجسد آخر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صلیب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صلیب یا چلیپا اصلاً</w:t>
      </w:r>
    </w:p>
    <w:p>
      <w:pPr>
        <w:pStyle w:val="BookText"/>
        <w:rPr/>
      </w:pPr>
      <w:r>
        <w:rPr>
          <w:rFonts w:ascii="IRNazanin" w:hAnsi="IRNazanin" w:eastAsia="IRNazanin"/>
          <w:color w:val="111111"/>
          <w:sz w:val="28"/>
          <w:sz w:val="28"/>
          <w:szCs w:val="28"/>
          <w:rtl w:val="true"/>
          <w:lang w:bidi="fa-IR"/>
        </w:rPr>
        <w:t>واژه ی آرامی و یکی از مقدس نمادهای مسیحیت است که به دو شکل متقاطع و معمولاً</w:t>
      </w:r>
    </w:p>
    <w:p>
      <w:pPr>
        <w:pStyle w:val="BookText"/>
        <w:rPr/>
      </w:pPr>
      <w:r>
        <w:rPr>
          <w:rFonts w:ascii="IRNazanin" w:hAnsi="IRNazanin" w:eastAsia="IRNazanin"/>
          <w:color w:val="111111"/>
          <w:sz w:val="28"/>
          <w:sz w:val="28"/>
          <w:szCs w:val="28"/>
          <w:rtl w:val="true"/>
          <w:lang w:bidi="fa-IR"/>
        </w:rPr>
        <w:t>عمود بر هم است سابقاً برای شکنجه و اعلام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w:t>
      </w:r>
    </w:p>
    <w:p>
      <w:pPr>
        <w:pStyle w:val="BookText"/>
        <w:rPr/>
      </w:pPr>
      <w:r>
        <w:rPr>
          <w:rFonts w:ascii="IRNazanin" w:hAnsi="IRNazanin" w:eastAsia="IRNazanin"/>
          <w:color w:val="111111"/>
          <w:sz w:val="28"/>
          <w:sz w:val="28"/>
          <w:szCs w:val="28"/>
          <w:rtl w:val="true"/>
          <w:lang w:bidi="fa-IR"/>
        </w:rPr>
        <w:t>سرچشمه لایزال و نیروی سعادت بخش زندگی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آغازین نماد آتش</w:t>
      </w:r>
    </w:p>
    <w:p>
      <w:pPr>
        <w:pStyle w:val="BookText"/>
        <w:rPr/>
      </w:pPr>
      <w:r>
        <w:rPr>
          <w:rFonts w:ascii="IRNazanin" w:hAnsi="IRNazanin" w:eastAsia="IRNazanin"/>
          <w:color w:val="111111"/>
          <w:sz w:val="28"/>
          <w:sz w:val="28"/>
          <w:szCs w:val="28"/>
          <w:rtl w:val="true"/>
          <w:lang w:bidi="fa-IR"/>
        </w:rPr>
        <w:t>بوده چون دو چوبی که به هم مس ساییدند شبیه صلیب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محافظ انسان</w:t>
      </w:r>
    </w:p>
    <w:p>
      <w:pPr>
        <w:pStyle w:val="BookText"/>
        <w:rPr/>
      </w:pPr>
      <w:r>
        <w:rPr>
          <w:rFonts w:ascii="IRNazanin" w:hAnsi="IRNazanin" w:eastAsia="IRNazanin"/>
          <w:color w:val="111111"/>
          <w:sz w:val="28"/>
          <w:sz w:val="28"/>
          <w:szCs w:val="28"/>
          <w:rtl w:val="true"/>
          <w:lang w:bidi="fa-IR"/>
        </w:rPr>
        <w:t>بوده صلیب را نیز دارای نیرویی فوق طبیعی می دانستند و آن را نماد جادو بیان</w:t>
      </w:r>
    </w:p>
    <w:p>
      <w:pPr>
        <w:pStyle w:val="BookText"/>
        <w:rPr/>
      </w:pPr>
      <w:r>
        <w:rPr>
          <w:rFonts w:ascii="IRNazanin" w:hAnsi="IRNazanin" w:eastAsia="IRNazanin"/>
          <w:color w:val="111111"/>
          <w:sz w:val="28"/>
          <w:sz w:val="28"/>
          <w:szCs w:val="28"/>
          <w:rtl w:val="true"/>
          <w:lang w:bidi="fa-IR"/>
        </w:rPr>
        <w:t>کرده اند و جلوه ی خدای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میلادی</w:t>
      </w:r>
    </w:p>
    <w:p>
      <w:pPr>
        <w:pStyle w:val="BookText"/>
        <w:rPr/>
      </w:pPr>
      <w:r>
        <w:rPr>
          <w:rFonts w:ascii="IRNazanin" w:hAnsi="IRNazanin" w:eastAsia="IRNazanin"/>
          <w:color w:val="111111"/>
          <w:sz w:val="28"/>
          <w:sz w:val="28"/>
          <w:szCs w:val="28"/>
          <w:rtl w:val="true"/>
          <w:lang w:bidi="fa-IR"/>
        </w:rPr>
        <w:t>نماد ایمان مسیحی و در قرن چهارم نماد پیروزی مسیحیت در عهد باستان یکی از چهار</w:t>
      </w:r>
    </w:p>
    <w:p>
      <w:pPr>
        <w:pStyle w:val="BookText"/>
        <w:rPr/>
      </w:pPr>
      <w:r>
        <w:rPr>
          <w:rFonts w:ascii="IRNazanin" w:hAnsi="IRNazanin" w:eastAsia="IRNazanin"/>
          <w:color w:val="111111"/>
          <w:sz w:val="28"/>
          <w:sz w:val="28"/>
          <w:szCs w:val="28"/>
          <w:rtl w:val="true"/>
          <w:lang w:bidi="fa-IR"/>
        </w:rPr>
        <w:t>نماد اصلی و سه نماد دیگر مرکز، دایره و مربع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زمین چهار جهت</w:t>
      </w:r>
    </w:p>
    <w:p>
      <w:pPr>
        <w:pStyle w:val="BookText"/>
        <w:rPr/>
      </w:pPr>
      <w:r>
        <w:rPr>
          <w:rFonts w:ascii="IRNazanin" w:hAnsi="IRNazanin" w:eastAsia="IRNazanin"/>
          <w:color w:val="111111"/>
          <w:sz w:val="28"/>
          <w:sz w:val="28"/>
          <w:szCs w:val="28"/>
          <w:rtl w:val="true"/>
          <w:lang w:bidi="fa-IR"/>
        </w:rPr>
        <w:t>اصلی و پایه تمام نهادهای جهت یابی یعنی حیوانی، مکانی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w:t>
      </w:r>
    </w:p>
    <w:p>
      <w:pPr>
        <w:pStyle w:val="BookText"/>
        <w:rPr/>
      </w:pPr>
      <w:r>
        <w:rPr>
          <w:rFonts w:ascii="IRNazanin" w:hAnsi="IRNazanin" w:eastAsia="IRNazanin"/>
          <w:color w:val="111111"/>
          <w:sz w:val="28"/>
          <w:sz w:val="28"/>
          <w:szCs w:val="28"/>
          <w:rtl w:val="true"/>
          <w:lang w:bidi="fa-IR"/>
        </w:rPr>
        <w:t>عروج، پل، نردبان، رنج، منجی، کلمه الله، جاودانگی، مار، قربانی، مجموعه ی بشریت</w:t>
      </w:r>
    </w:p>
    <w:p>
      <w:pPr>
        <w:pStyle w:val="BookText"/>
        <w:rPr/>
      </w:pPr>
      <w:r>
        <w:rPr>
          <w:rFonts w:ascii="IRNazanin" w:hAnsi="IRNazanin" w:eastAsia="IRNazanin"/>
          <w:color w:val="111111"/>
          <w:sz w:val="28"/>
          <w:sz w:val="28"/>
          <w:szCs w:val="28"/>
          <w:rtl w:val="true"/>
          <w:lang w:bidi="fa-IR"/>
        </w:rPr>
        <w:t>آرزوها، ترحم، سرخط سلسله ی مراتب کلیسا، اسقف، رنج های عیسی، پیروزی بر مرگ،</w:t>
      </w:r>
    </w:p>
    <w:p>
      <w:pPr>
        <w:pStyle w:val="BookText"/>
        <w:rPr/>
      </w:pPr>
      <w:r>
        <w:rPr>
          <w:rFonts w:ascii="IRNazanin" w:hAnsi="IRNazanin" w:eastAsia="IRNazanin"/>
          <w:color w:val="111111"/>
          <w:sz w:val="28"/>
          <w:sz w:val="28"/>
          <w:szCs w:val="28"/>
          <w:rtl w:val="true"/>
          <w:lang w:bidi="fa-IR"/>
        </w:rPr>
        <w:t>جلال ابدی، خلقت، پرواز پرندگان، درخت حیات، دیرک کشتی، حکمت، عدالت خواهی، جمال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چهار کلمه ی شهادت چهار طبع، سلطنت، اسارت شیطان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مصر باستان نماد</w:t>
      </w:r>
    </w:p>
    <w:p>
      <w:pPr>
        <w:pStyle w:val="BookText"/>
        <w:rPr/>
      </w:pPr>
      <w:r>
        <w:rPr>
          <w:rFonts w:ascii="IRNazanin" w:hAnsi="IRNazanin" w:eastAsia="IRNazanin"/>
          <w:color w:val="111111"/>
          <w:sz w:val="28"/>
          <w:sz w:val="28"/>
          <w:szCs w:val="28"/>
          <w:rtl w:val="true"/>
          <w:lang w:bidi="fa-IR"/>
        </w:rPr>
        <w:t>حمایت از مرزهای مقدس، در آفریقا نماد تمامی کیهان در میان بامون ها نماد شاه</w:t>
      </w:r>
    </w:p>
    <w:p>
      <w:pPr>
        <w:pStyle w:val="BookText"/>
        <w:rPr/>
      </w:pPr>
      <w:r>
        <w:rPr>
          <w:rFonts w:ascii="IRNazanin" w:hAnsi="IRNazanin" w:eastAsia="IRNazanin"/>
          <w:color w:val="111111"/>
          <w:sz w:val="28"/>
          <w:sz w:val="28"/>
          <w:szCs w:val="28"/>
          <w:rtl w:val="true"/>
          <w:lang w:bidi="fa-IR"/>
        </w:rPr>
        <w:t xml:space="preserve">راه مرگ و زندگی، سرنوشت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گنون نماد تمامیت فضایی و مکانی،</w:t>
      </w:r>
    </w:p>
    <w:p>
      <w:pPr>
        <w:pStyle w:val="BookText"/>
        <w:rPr/>
      </w:pPr>
      <w:r>
        <w:rPr>
          <w:rFonts w:ascii="IRNazanin" w:hAnsi="IRNazanin" w:eastAsia="IRNazanin"/>
          <w:color w:val="111111"/>
          <w:sz w:val="28"/>
          <w:sz w:val="28"/>
          <w:szCs w:val="28"/>
          <w:rtl w:val="true"/>
          <w:lang w:bidi="fa-IR"/>
        </w:rPr>
        <w:t>وحدت اضداد و در سنت اساطیری مکزیک تمامیت جهان و برای سرخ پوستان آمریکا و</w:t>
      </w:r>
    </w:p>
    <w:p>
      <w:pPr>
        <w:pStyle w:val="BookText"/>
        <w:rPr/>
      </w:pPr>
      <w:r>
        <w:rPr>
          <w:rFonts w:ascii="IRNazanin" w:hAnsi="IRNazanin" w:eastAsia="IRNazanin"/>
          <w:color w:val="111111"/>
          <w:sz w:val="28"/>
          <w:sz w:val="28"/>
          <w:szCs w:val="28"/>
          <w:rtl w:val="true"/>
          <w:lang w:bidi="fa-IR"/>
        </w:rPr>
        <w:t>اروپا نماد درخت زندگی و خدای کشاورزی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صلیب در اشعار</w:t>
      </w:r>
    </w:p>
    <w:p>
      <w:pPr>
        <w:pStyle w:val="BookText"/>
        <w:rPr/>
      </w:pP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ماندن و مردن بر صلیب را مرحله ای از رستاخیز می داند مردنی که</w:t>
      </w:r>
    </w:p>
    <w:p>
      <w:pPr>
        <w:pStyle w:val="BookText"/>
        <w:rPr/>
      </w:pPr>
      <w:r>
        <w:rPr>
          <w:rFonts w:ascii="IRNazanin" w:hAnsi="IRNazanin" w:eastAsia="IRNazanin"/>
          <w:color w:val="111111"/>
          <w:sz w:val="28"/>
          <w:sz w:val="28"/>
          <w:szCs w:val="28"/>
          <w:rtl w:val="true"/>
          <w:lang w:bidi="fa-IR"/>
        </w:rPr>
        <w:t>پیش درآمد زیستی دوباره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عیسی از اصل عبری</w:t>
      </w:r>
    </w:p>
    <w:p>
      <w:pPr>
        <w:pStyle w:val="BookText"/>
        <w:rPr/>
      </w:pPr>
      <w:r>
        <w:rPr>
          <w:rFonts w:ascii="IRNazanin" w:hAnsi="IRNazanin" w:eastAsia="IRNazanin"/>
          <w:color w:val="111111"/>
          <w:sz w:val="28"/>
          <w:sz w:val="28"/>
          <w:szCs w:val="28"/>
          <w:rtl w:val="true"/>
          <w:lang w:bidi="fa-IR"/>
        </w:rPr>
        <w:t>گرفته شده است و ریشه ی عبری آن به معنی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خصوصاً</w:t>
      </w:r>
    </w:p>
    <w:p>
      <w:pPr>
        <w:pStyle w:val="BookText"/>
        <w:rPr/>
      </w:pPr>
      <w:r>
        <w:rPr>
          <w:rFonts w:ascii="IRNazanin" w:hAnsi="IRNazanin" w:eastAsia="IRNazanin"/>
          <w:color w:val="111111"/>
          <w:sz w:val="28"/>
          <w:sz w:val="28"/>
          <w:szCs w:val="28"/>
          <w:rtl w:val="true"/>
          <w:lang w:bidi="fa-IR"/>
        </w:rPr>
        <w:t>ادبیات عرب نماد زندگی دوباره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معتقد هستند پس از به</w:t>
      </w:r>
    </w:p>
    <w:p>
      <w:pPr>
        <w:pStyle w:val="BookText"/>
        <w:rPr/>
      </w:pPr>
      <w:r>
        <w:rPr>
          <w:rFonts w:ascii="IRNazanin" w:hAnsi="IRNazanin" w:eastAsia="IRNazanin"/>
          <w:color w:val="111111"/>
          <w:sz w:val="28"/>
          <w:sz w:val="28"/>
          <w:szCs w:val="28"/>
          <w:rtl w:val="true"/>
          <w:lang w:bidi="fa-IR"/>
        </w:rPr>
        <w:t>صلیب کشیده شدن پنج تن از زنان قدیسه بدن او را دفن کردند و او پس از سه روز</w:t>
      </w:r>
    </w:p>
    <w:p>
      <w:pPr>
        <w:pStyle w:val="BookText"/>
        <w:rPr/>
      </w:pPr>
      <w:r>
        <w:rPr>
          <w:rFonts w:ascii="IRNazanin" w:hAnsi="IRNazanin" w:eastAsia="IRNazanin"/>
          <w:color w:val="111111"/>
          <w:sz w:val="28"/>
          <w:sz w:val="28"/>
          <w:szCs w:val="28"/>
          <w:rtl w:val="true"/>
          <w:lang w:bidi="fa-IR"/>
        </w:rPr>
        <w:t>دوباره زنده شد و پس از چهل روز به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خزائلی،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اشعار ادونیس</w:t>
      </w:r>
    </w:p>
    <w:p>
      <w:pPr>
        <w:pStyle w:val="BookText"/>
        <w:rPr/>
      </w:pPr>
      <w:r>
        <w:rPr>
          <w:rFonts w:ascii="IRNazanin" w:hAnsi="IRNazanin" w:eastAsia="IRNazanin"/>
          <w:color w:val="111111"/>
          <w:sz w:val="28"/>
          <w:sz w:val="28"/>
          <w:szCs w:val="28"/>
          <w:rtl w:val="true"/>
          <w:lang w:bidi="fa-IR"/>
        </w:rPr>
        <w:t>نماد خلقت جدید، زندگی، حیات بخش، شهادت، فداکاری و ایثار برای احقاق حق</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قابیل</w:t>
      </w:r>
    </w:p>
    <w:p>
      <w:pPr>
        <w:pStyle w:val="BookText"/>
        <w:rPr/>
      </w:pPr>
      <w:r>
        <w:rPr>
          <w:rFonts w:ascii="IRNazanin" w:hAnsi="IRNazanin" w:eastAsia="IRNazanin"/>
          <w:color w:val="111111"/>
          <w:sz w:val="28"/>
          <w:sz w:val="28"/>
          <w:szCs w:val="28"/>
          <w:rtl w:val="true"/>
          <w:lang w:bidi="fa-IR"/>
        </w:rPr>
        <w:t>هابیل و قابیل به</w:t>
      </w:r>
    </w:p>
    <w:p>
      <w:pPr>
        <w:pStyle w:val="BookText"/>
        <w:rPr/>
      </w:pPr>
      <w:r>
        <w:rPr>
          <w:rFonts w:ascii="IRNazanin" w:hAnsi="IRNazanin" w:eastAsia="IRNazanin"/>
          <w:color w:val="111111"/>
          <w:sz w:val="28"/>
          <w:sz w:val="28"/>
          <w:szCs w:val="28"/>
          <w:rtl w:val="true"/>
          <w:lang w:bidi="fa-IR"/>
        </w:rPr>
        <w:t>فارسی جلمیس و تلمیس نام دو پسر حضرت آدم است که سرانجام میان آن دو اختلاف</w:t>
      </w:r>
    </w:p>
    <w:p>
      <w:pPr>
        <w:pStyle w:val="BookText"/>
        <w:rPr/>
      </w:pPr>
      <w:r>
        <w:rPr>
          <w:rFonts w:ascii="IRNazanin" w:hAnsi="IRNazanin" w:eastAsia="IRNazanin"/>
          <w:color w:val="111111"/>
          <w:sz w:val="28"/>
          <w:sz w:val="28"/>
          <w:szCs w:val="28"/>
          <w:rtl w:val="true"/>
          <w:lang w:bidi="fa-IR"/>
        </w:rPr>
        <w:t>افتاد و هابیل به دست قابیل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اقلیما را به هابیل داد قابیل کینه</w:t>
      </w:r>
    </w:p>
    <w:p>
      <w:pPr>
        <w:pStyle w:val="BookText"/>
        <w:rPr/>
      </w:pPr>
      <w:r>
        <w:rPr>
          <w:rFonts w:ascii="IRNazanin" w:hAnsi="IRNazanin" w:eastAsia="IRNazanin"/>
          <w:color w:val="111111"/>
          <w:sz w:val="28"/>
          <w:sz w:val="28"/>
          <w:szCs w:val="28"/>
          <w:rtl w:val="true"/>
          <w:lang w:bidi="fa-IR"/>
        </w:rPr>
        <w:t>بردار را به دل گرفت سنگی بزرگ به سر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نوع کینه توزی</w:t>
      </w:r>
    </w:p>
    <w:p>
      <w:pPr>
        <w:pStyle w:val="BookText"/>
        <w:rPr/>
      </w:pPr>
      <w:r>
        <w:rPr>
          <w:rFonts w:ascii="IRNazanin" w:hAnsi="IRNazanin" w:eastAsia="IRNazanin"/>
          <w:color w:val="111111"/>
          <w:sz w:val="28"/>
          <w:sz w:val="28"/>
          <w:szCs w:val="28"/>
          <w:rtl w:val="true"/>
          <w:lang w:bidi="fa-IR"/>
        </w:rPr>
        <w:t>نسبت به برادر و یا میل شدید به برادرکشی بر اثر احساس تبعیض غیرعادلانه را عقده</w:t>
      </w:r>
    </w:p>
    <w:p>
      <w:pPr>
        <w:pStyle w:val="BookText"/>
        <w:rPr/>
      </w:pPr>
      <w:r>
        <w:rPr>
          <w:rFonts w:ascii="IRNazanin" w:hAnsi="IRNazanin" w:eastAsia="IRNazanin"/>
          <w:color w:val="111111"/>
          <w:sz w:val="28"/>
          <w:sz w:val="28"/>
          <w:szCs w:val="28"/>
          <w:rtl w:val="true"/>
          <w:lang w:bidi="fa-IR"/>
        </w:rPr>
        <w:t>ی قابیل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معاصر نیز به</w:t>
      </w:r>
    </w:p>
    <w:p>
      <w:pPr>
        <w:pStyle w:val="BookText"/>
        <w:rPr/>
      </w:pPr>
      <w:r>
        <w:rPr>
          <w:rFonts w:ascii="IRNazanin" w:hAnsi="IRNazanin" w:eastAsia="IRNazanin"/>
          <w:color w:val="111111"/>
          <w:sz w:val="28"/>
          <w:sz w:val="28"/>
          <w:szCs w:val="28"/>
          <w:rtl w:val="true"/>
          <w:lang w:bidi="fa-IR"/>
        </w:rPr>
        <w:t>داستان هابیل و قابیل و جهت نمادین آن توجه کرده و مرگ هابیل را مرگ آدمیت و</w:t>
      </w:r>
    </w:p>
    <w:p>
      <w:pPr>
        <w:pStyle w:val="BookText"/>
        <w:rPr/>
      </w:pPr>
      <w:r>
        <w:rPr>
          <w:rFonts w:ascii="IRNazanin" w:hAnsi="IRNazanin" w:eastAsia="IRNazanin"/>
          <w:color w:val="111111"/>
          <w:sz w:val="28"/>
          <w:sz w:val="28"/>
          <w:szCs w:val="28"/>
          <w:rtl w:val="true"/>
          <w:lang w:bidi="fa-IR"/>
        </w:rPr>
        <w:t>بروز نامردمی تلقی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در شعر ادونیس</w:t>
      </w:r>
    </w:p>
    <w:p>
      <w:pPr>
        <w:pStyle w:val="BookText"/>
        <w:rPr/>
      </w:pPr>
      <w:r>
        <w:rPr>
          <w:rFonts w:ascii="IRNazanin" w:hAnsi="IRNazanin" w:eastAsia="IRNazanin"/>
          <w:color w:val="111111"/>
          <w:sz w:val="28"/>
          <w:sz w:val="28"/>
          <w:szCs w:val="28"/>
          <w:rtl w:val="true"/>
          <w:lang w:bidi="fa-IR"/>
        </w:rPr>
        <w:t>نماد انسان معاصر است که با برادرش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ترانه های مهیار 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اسرائیل به دلیل</w:t>
      </w:r>
    </w:p>
    <w:p>
      <w:pPr>
        <w:pStyle w:val="BookText"/>
        <w:rPr/>
      </w:pPr>
      <w:r>
        <w:rPr>
          <w:rFonts w:ascii="IRNazanin" w:hAnsi="IRNazanin" w:eastAsia="IRNazanin"/>
          <w:color w:val="111111"/>
          <w:sz w:val="28"/>
          <w:sz w:val="28"/>
          <w:szCs w:val="28"/>
          <w:rtl w:val="true"/>
          <w:lang w:bidi="fa-IR"/>
        </w:rPr>
        <w:t>ارتباط و نزدیکی با مصریان گاو را مورد پرستش و احترام قرار دادند و از یاد خدا</w:t>
      </w:r>
    </w:p>
    <w:p>
      <w:pPr>
        <w:pStyle w:val="BookText"/>
        <w:rPr/>
      </w:pPr>
      <w:r>
        <w:rPr>
          <w:rFonts w:ascii="IRNazanin" w:hAnsi="IRNazanin" w:eastAsia="IRNazanin"/>
          <w:color w:val="111111"/>
          <w:sz w:val="28"/>
          <w:sz w:val="28"/>
          <w:szCs w:val="28"/>
          <w:rtl w:val="true"/>
          <w:lang w:bidi="fa-IR"/>
        </w:rPr>
        <w:t>غافل بودند حضرت موسی به خاطر از بین بردن عظمت گاو در نزد آنان و به خاطر روشن</w:t>
      </w:r>
    </w:p>
    <w:p>
      <w:pPr>
        <w:pStyle w:val="BookText"/>
        <w:rPr/>
      </w:pPr>
      <w:r>
        <w:rPr>
          <w:rFonts w:ascii="IRNazanin" w:hAnsi="IRNazanin" w:eastAsia="IRNazanin"/>
          <w:color w:val="111111"/>
          <w:sz w:val="28"/>
          <w:sz w:val="28"/>
          <w:szCs w:val="28"/>
          <w:rtl w:val="true"/>
          <w:lang w:bidi="fa-IR"/>
        </w:rPr>
        <w:t>شدن قاتل پسر بچه که مسأله ای مهم بود دستور کشتن گاوی با مشخصات قاتل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مرگ گاو و تقدس و عظمت این حیوان در نگاه آنها خود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w:t>
      </w:r>
    </w:p>
    <w:p>
      <w:pPr>
        <w:pStyle w:val="BookText"/>
        <w:rPr/>
      </w:pPr>
      <w:r>
        <w:rPr>
          <w:rFonts w:ascii="IRNazanin" w:hAnsi="IRNazanin" w:eastAsia="IRNazanin"/>
          <w:color w:val="111111"/>
          <w:sz w:val="28"/>
          <w:sz w:val="28"/>
          <w:szCs w:val="28"/>
          <w:rtl w:val="true"/>
          <w:lang w:bidi="fa-IR"/>
        </w:rPr>
        <w:t>داستان در متون دینی گاو نماد عظمت، تقدس، وابستگی و ارزشمندی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با تأثیر</w:t>
      </w:r>
    </w:p>
    <w:p>
      <w:pPr>
        <w:pStyle w:val="BookText"/>
        <w:rPr/>
      </w:pPr>
      <w:r>
        <w:rPr>
          <w:rFonts w:ascii="IRNazanin" w:hAnsi="IRNazanin" w:eastAsia="IRNazanin"/>
          <w:color w:val="111111"/>
          <w:sz w:val="28"/>
          <w:sz w:val="28"/>
          <w:szCs w:val="28"/>
          <w:rtl w:val="true"/>
          <w:lang w:bidi="fa-IR"/>
        </w:rPr>
        <w:t>پذیرفتن از قرآن خواهان کشتن گاوی است که تا به واسطه ی آن عظمت دروغین ملت عرب</w:t>
      </w:r>
    </w:p>
    <w:p>
      <w:pPr>
        <w:pStyle w:val="BookText"/>
        <w:rPr/>
      </w:pPr>
      <w:r>
        <w:rPr>
          <w:rFonts w:ascii="IRNazanin" w:hAnsi="IRNazanin" w:eastAsia="IRNazanin"/>
          <w:color w:val="111111"/>
          <w:sz w:val="28"/>
          <w:sz w:val="28"/>
          <w:szCs w:val="28"/>
          <w:rtl w:val="true"/>
          <w:lang w:bidi="fa-IR"/>
        </w:rPr>
        <w:t>را بشکند و با شکست آن عظمت و تقدس از بین رفته ملت عرب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w:t>
      </w:r>
    </w:p>
    <w:p>
      <w:pPr>
        <w:pStyle w:val="BookText"/>
        <w:rPr/>
      </w:pPr>
      <w:r>
        <w:rPr>
          <w:rFonts w:ascii="IRNazanin" w:hAnsi="IRNazanin" w:eastAsia="IRNazanin"/>
          <w:color w:val="111111"/>
          <w:sz w:val="28"/>
          <w:sz w:val="28"/>
          <w:szCs w:val="28"/>
          <w:rtl w:val="true"/>
          <w:lang w:bidi="fa-IR"/>
        </w:rPr>
        <w:t>ادونیس گاو بنی اسرائیل نماد عامل گمراهی، تحمیق و ناآگاهی، فریب، وابستگی، تقدس</w:t>
      </w:r>
    </w:p>
    <w:p>
      <w:pPr>
        <w:pStyle w:val="BookText"/>
        <w:rPr/>
      </w:pPr>
      <w:r>
        <w:rPr>
          <w:rFonts w:ascii="IRNazanin" w:hAnsi="IRNazanin" w:eastAsia="IRNazanin"/>
          <w:color w:val="111111"/>
          <w:sz w:val="28"/>
          <w:sz w:val="28"/>
          <w:szCs w:val="28"/>
          <w:rtl w:val="true"/>
          <w:lang w:bidi="fa-IR"/>
        </w:rPr>
        <w:t>و مرگ آن نماد رستاخیز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 المسرح و المرایا، تیمور و مهیار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مسیح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برای مسیحیت شاه</w:t>
      </w:r>
    </w:p>
    <w:p>
      <w:pPr>
        <w:pStyle w:val="BookText"/>
        <w:rPr/>
      </w:pPr>
      <w:r>
        <w:rPr>
          <w:rFonts w:ascii="IRNazanin" w:hAnsi="IRNazanin" w:eastAsia="IRNazanin"/>
          <w:color w:val="111111"/>
          <w:sz w:val="28"/>
          <w:sz w:val="28"/>
          <w:szCs w:val="28"/>
          <w:rtl w:val="true"/>
          <w:lang w:bidi="fa-IR"/>
        </w:rPr>
        <w:t>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وجود مسیح ترکیب نمادهای بنیادین کائنات را دیده اند از</w:t>
      </w:r>
    </w:p>
    <w:p>
      <w:pPr>
        <w:pStyle w:val="BookText"/>
        <w:rPr/>
      </w:pPr>
      <w:r>
        <w:rPr>
          <w:rFonts w:ascii="IRNazanin" w:hAnsi="IRNazanin" w:eastAsia="IRNazanin"/>
          <w:color w:val="111111"/>
          <w:sz w:val="28"/>
          <w:sz w:val="28"/>
          <w:szCs w:val="28"/>
          <w:rtl w:val="true"/>
          <w:lang w:bidi="fa-IR"/>
        </w:rPr>
        <w:t>جملهی این نهادها می توان به آسمان، زمین، باد، طبیعت الهی و بشری، هوا و آتش با</w:t>
      </w:r>
    </w:p>
    <w:p>
      <w:pPr>
        <w:pStyle w:val="BookText"/>
        <w:rPr/>
      </w:pPr>
      <w:r>
        <w:rPr>
          <w:rFonts w:ascii="IRNazanin" w:hAnsi="IRNazanin" w:eastAsia="IRNazanin"/>
          <w:color w:val="111111"/>
          <w:sz w:val="28"/>
          <w:sz w:val="28"/>
          <w:szCs w:val="28"/>
          <w:rtl w:val="true"/>
          <w:lang w:bidi="fa-IR"/>
        </w:rPr>
        <w:t>صعود و سقوط او در دوزخ ، قبر و عروج او، صلیب، کتاب نبوت های انجیلی، محور و</w:t>
      </w:r>
    </w:p>
    <w:p>
      <w:pPr>
        <w:pStyle w:val="BookText"/>
        <w:rPr/>
      </w:pPr>
      <w:r>
        <w:rPr>
          <w:rFonts w:ascii="IRNazanin" w:hAnsi="IRNazanin" w:eastAsia="IRNazanin"/>
          <w:color w:val="111111"/>
          <w:sz w:val="28"/>
          <w:sz w:val="28"/>
          <w:szCs w:val="28"/>
          <w:rtl w:val="true"/>
          <w:lang w:bidi="fa-IR"/>
        </w:rPr>
        <w:t>مرکز جهان ،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 قادر متعال، صاحب کائنات، کوه جهان در جلجتا، ترازوی</w:t>
      </w:r>
    </w:p>
    <w:p>
      <w:pPr>
        <w:pStyle w:val="BookText"/>
        <w:rPr/>
      </w:pPr>
      <w:r>
        <w:rPr>
          <w:rFonts w:ascii="IRNazanin" w:hAnsi="IRNazanin" w:eastAsia="IRNazanin"/>
          <w:color w:val="111111"/>
          <w:sz w:val="28"/>
          <w:sz w:val="28"/>
          <w:szCs w:val="28"/>
          <w:rtl w:val="true"/>
          <w:lang w:bidi="fa-IR"/>
        </w:rPr>
        <w:t>رستگاری، تمام نمادهای قائمیت، نور، مرکز ، معماری کلیسا، جماعت مذهبی درون</w:t>
      </w:r>
    </w:p>
    <w:p>
      <w:pPr>
        <w:pStyle w:val="BookText"/>
        <w:rPr/>
      </w:pPr>
      <w:r>
        <w:rPr>
          <w:rFonts w:ascii="IRNazanin" w:hAnsi="IRNazanin" w:eastAsia="IRNazanin"/>
          <w:color w:val="111111"/>
          <w:sz w:val="28"/>
          <w:sz w:val="28"/>
          <w:szCs w:val="28"/>
          <w:rtl w:val="true"/>
          <w:lang w:bidi="fa-IR"/>
        </w:rPr>
        <w:t xml:space="preserve">کلیسا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صورت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با درد و عذاب و نزع و تصلب مسیح ساخته</w:t>
      </w:r>
    </w:p>
    <w:p>
      <w:pPr>
        <w:pStyle w:val="BookText"/>
        <w:rPr/>
      </w:pPr>
      <w:r>
        <w:rPr>
          <w:rFonts w:ascii="IRNazanin" w:hAnsi="IRNazanin" w:eastAsia="IRNazanin"/>
          <w:color w:val="111111"/>
          <w:sz w:val="28"/>
          <w:sz w:val="28"/>
          <w:szCs w:val="28"/>
          <w:rtl w:val="true"/>
          <w:lang w:bidi="fa-IR"/>
        </w:rPr>
        <w:t>می شود و چگونگی گناه، مصایب و خلل در طبیعت بشری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نمادهایی چون رنج،</w:t>
      </w:r>
    </w:p>
    <w:p>
      <w:pPr>
        <w:pStyle w:val="BookText"/>
        <w:rPr/>
      </w:pPr>
      <w:r>
        <w:rPr>
          <w:rFonts w:ascii="IRNazanin" w:hAnsi="IRNazanin" w:eastAsia="IRNazanin"/>
          <w:color w:val="111111"/>
          <w:sz w:val="28"/>
          <w:sz w:val="28"/>
          <w:szCs w:val="28"/>
          <w:rtl w:val="true"/>
          <w:lang w:bidi="fa-IR"/>
        </w:rPr>
        <w:t xml:space="preserve">مرگ، اعلام، شکنجه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ادونیس</w:t>
      </w:r>
    </w:p>
    <w:p>
      <w:pPr>
        <w:pStyle w:val="BookText"/>
        <w:rPr/>
      </w:pPr>
      <w:r>
        <w:rPr>
          <w:rFonts w:ascii="IRNazanin" w:hAnsi="IRNazanin" w:eastAsia="IRNazanin"/>
          <w:color w:val="111111"/>
          <w:sz w:val="28"/>
          <w:sz w:val="28"/>
          <w:szCs w:val="28"/>
          <w:rtl w:val="true"/>
          <w:lang w:bidi="fa-IR"/>
        </w:rPr>
        <w:t>نماد رهایی و فداکاری، بیداری، هدایت و راهنمایی، رنج، زندگی دوباره، رستاخیز و</w:t>
      </w:r>
    </w:p>
    <w:p>
      <w:pPr>
        <w:pStyle w:val="BookText"/>
        <w:rPr/>
      </w:pPr>
      <w:r>
        <w:rPr>
          <w:rFonts w:ascii="IRNazanin" w:hAnsi="IRNazanin" w:eastAsia="IRNazanin"/>
          <w:color w:val="111111"/>
          <w:sz w:val="28"/>
          <w:sz w:val="28"/>
          <w:szCs w:val="28"/>
          <w:rtl w:val="true"/>
          <w:lang w:bidi="fa-IR"/>
        </w:rPr>
        <w:t xml:space="preserve">قیام و مبارزه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الحیاه من خلال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w:t>
      </w:r>
    </w:p>
    <w:p>
      <w:pPr>
        <w:pStyle w:val="BookText"/>
        <w:rPr/>
      </w:pPr>
      <w:r>
        <w:rPr>
          <w:rFonts w:ascii="IRNazanin" w:hAnsi="IRNazanin" w:eastAsia="IRNazanin"/>
          <w:color w:val="111111"/>
          <w:sz w:val="28"/>
          <w:sz w:val="28"/>
          <w:szCs w:val="28"/>
          <w:rtl w:val="true"/>
          <w:lang w:bidi="fa-IR"/>
        </w:rPr>
        <w:t>ادونیس در عرصه</w:t>
      </w:r>
    </w:p>
    <w:p>
      <w:pPr>
        <w:pStyle w:val="BookText"/>
        <w:rPr/>
      </w:pPr>
      <w:r>
        <w:rPr>
          <w:rFonts w:ascii="IRNazanin" w:hAnsi="IRNazanin" w:eastAsia="IRNazanin"/>
          <w:color w:val="111111"/>
          <w:sz w:val="28"/>
          <w:sz w:val="28"/>
          <w:szCs w:val="28"/>
          <w:rtl w:val="true"/>
          <w:lang w:bidi="fa-IR"/>
        </w:rPr>
        <w:t>شعر و</w:t>
      </w:r>
    </w:p>
    <w:p>
      <w:pPr>
        <w:pStyle w:val="BookText"/>
        <w:rPr/>
      </w:pPr>
      <w:r>
        <w:rPr>
          <w:rFonts w:ascii="IRNazanin" w:hAnsi="IRNazanin" w:eastAsia="IRNazanin"/>
          <w:color w:val="111111"/>
          <w:sz w:val="28"/>
          <w:sz w:val="28"/>
          <w:szCs w:val="28"/>
          <w:rtl w:val="true"/>
          <w:lang w:bidi="fa-IR"/>
        </w:rPr>
        <w:t>نقد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فی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یهودا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p>
    <w:p>
      <w:pPr>
        <w:pStyle w:val="BookText"/>
        <w:rPr/>
      </w:pPr>
      <w:r>
        <w:rPr>
          <w:rFonts w:ascii="IRNazanin" w:hAnsi="IRNazanin" w:eastAsia="IRNazanin"/>
          <w:color w:val="111111"/>
          <w:sz w:val="28"/>
          <w:sz w:val="28"/>
          <w:szCs w:val="28"/>
          <w:rtl w:val="true"/>
          <w:lang w:bidi="fa-IR"/>
        </w:rPr>
        <w:t>بر باور مسیحیان یکی از دوازده حواری مسیح با دریافت سی سکه نقره رشوه او را به</w:t>
      </w:r>
    </w:p>
    <w:p>
      <w:pPr>
        <w:pStyle w:val="BookText"/>
        <w:rPr/>
      </w:pPr>
      <w:r>
        <w:rPr>
          <w:rFonts w:ascii="IRNazanin" w:hAnsi="IRNazanin" w:eastAsia="IRNazanin"/>
          <w:color w:val="111111"/>
          <w:sz w:val="28"/>
          <w:sz w:val="28"/>
          <w:szCs w:val="28"/>
          <w:rtl w:val="true"/>
          <w:lang w:bidi="fa-IR"/>
        </w:rPr>
        <w:t>حاکمان یهودی رم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عیسی را به شیوه ی دردناکی به صلیب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و در انجیل متی درباره ی یهودا گفته شده است که وی با شتاب از این</w:t>
      </w:r>
    </w:p>
    <w:p>
      <w:pPr>
        <w:pStyle w:val="BookText"/>
        <w:rPr/>
      </w:pPr>
      <w:r>
        <w:rPr>
          <w:rFonts w:ascii="IRNazanin" w:hAnsi="IRNazanin" w:eastAsia="IRNazanin"/>
          <w:color w:val="111111"/>
          <w:sz w:val="28"/>
          <w:sz w:val="28"/>
          <w:szCs w:val="28"/>
          <w:rtl w:val="true"/>
          <w:lang w:bidi="fa-IR"/>
        </w:rPr>
        <w:t>عمل خود پوزش خواست و پس از بازگرداندن سی سکه نقره خود را حلق آویز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هزار سال است</w:t>
      </w:r>
    </w:p>
    <w:p>
      <w:pPr>
        <w:pStyle w:val="BookText"/>
        <w:rPr/>
      </w:pPr>
      <w:r>
        <w:rPr>
          <w:rFonts w:ascii="IRNazanin" w:hAnsi="IRNazanin" w:eastAsia="IRNazanin"/>
          <w:color w:val="111111"/>
          <w:sz w:val="28"/>
          <w:sz w:val="28"/>
          <w:szCs w:val="28"/>
          <w:rtl w:val="true"/>
          <w:lang w:bidi="fa-IR"/>
        </w:rPr>
        <w:t xml:space="preserve">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سکه نقره پاداش وی و</w:t>
      </w:r>
    </w:p>
    <w:p>
      <w:pPr>
        <w:pStyle w:val="BookText"/>
        <w:rPr/>
      </w:pPr>
      <w:r>
        <w:rPr>
          <w:rFonts w:ascii="IRNazanin" w:hAnsi="IRNazanin" w:eastAsia="IRNazanin"/>
          <w:color w:val="111111"/>
          <w:sz w:val="28"/>
          <w:sz w:val="28"/>
          <w:szCs w:val="28"/>
          <w:rtl w:val="true"/>
          <w:lang w:bidi="fa-IR"/>
        </w:rPr>
        <w:t>بوسه ای که به عیسی داد تا خود و عیسی را به سربازان رومی شناساند به عنوان</w:t>
      </w:r>
    </w:p>
    <w:p>
      <w:pPr>
        <w:pStyle w:val="BookText"/>
        <w:rPr/>
      </w:pPr>
      <w:r>
        <w:rPr>
          <w:rFonts w:ascii="IRNazanin" w:hAnsi="IRNazanin" w:eastAsia="IRNazanin"/>
          <w:color w:val="111111"/>
          <w:sz w:val="28"/>
          <w:sz w:val="28"/>
          <w:szCs w:val="28"/>
          <w:rtl w:val="true"/>
          <w:lang w:bidi="fa-IR"/>
        </w:rPr>
        <w:t>نمادهای خیانت در فرهنگ غرب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در اشعار ادونیس</w:t>
      </w:r>
    </w:p>
    <w:p>
      <w:pPr>
        <w:pStyle w:val="BookText"/>
        <w:rPr/>
      </w:pPr>
      <w:r>
        <w:rPr>
          <w:rFonts w:ascii="IRNazanin" w:hAnsi="IRNazanin" w:eastAsia="IRNazanin"/>
          <w:color w:val="111111"/>
          <w:sz w:val="28"/>
          <w:sz w:val="28"/>
          <w:szCs w:val="28"/>
          <w:rtl w:val="true"/>
          <w:lang w:bidi="fa-IR"/>
        </w:rPr>
        <w:t>نیز نماد حاکمان و کسانی است که به ملت عرب خیانت کردند و مقصر اصلی در غفلت</w:t>
      </w:r>
    </w:p>
    <w:p>
      <w:pPr>
        <w:pStyle w:val="BookText"/>
        <w:rPr/>
      </w:pPr>
      <w:r>
        <w:rPr>
          <w:rFonts w:ascii="IRNazanin" w:hAnsi="IRNazanin" w:eastAsia="IRNazanin"/>
          <w:color w:val="111111"/>
          <w:sz w:val="28"/>
          <w:sz w:val="28"/>
          <w:szCs w:val="28"/>
          <w:rtl w:val="true"/>
          <w:lang w:bidi="fa-IR"/>
        </w:rPr>
        <w:t>آنها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ابونواس</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ابونواس شاعر ایرانی</w:t>
      </w:r>
    </w:p>
    <w:p>
      <w:pPr>
        <w:pStyle w:val="BookText"/>
        <w:rPr/>
      </w:pPr>
      <w:r>
        <w:rPr>
          <w:rFonts w:ascii="IRNazanin" w:hAnsi="IRNazanin" w:eastAsia="IRNazanin"/>
          <w:color w:val="111111"/>
          <w:sz w:val="28"/>
          <w:sz w:val="28"/>
          <w:szCs w:val="28"/>
          <w:rtl w:val="true"/>
          <w:lang w:bidi="fa-IR"/>
        </w:rPr>
        <w:t>الاصل، مبتکر تغزلات در ادبیات عرب او باورهای شعوبی داشت و به برمکیان نزدیک</w:t>
      </w:r>
    </w:p>
    <w:p>
      <w:pPr>
        <w:pStyle w:val="BookText"/>
        <w:rPr/>
      </w:pPr>
      <w:r>
        <w:rPr>
          <w:rFonts w:ascii="IRNazanin" w:hAnsi="IRNazanin" w:eastAsia="IRNazanin"/>
          <w:color w:val="111111"/>
          <w:sz w:val="28"/>
          <w:sz w:val="28"/>
          <w:szCs w:val="28"/>
          <w:rtl w:val="true"/>
          <w:lang w:bidi="fa-IR"/>
        </w:rPr>
        <w:t>بود وی در زمان خود نماد اعتراض، تحمل رنج و سختی، قیام علیه وضعیت اجتماعی حاکم</w:t>
      </w:r>
    </w:p>
    <w:p>
      <w:pPr>
        <w:pStyle w:val="BookText"/>
        <w:rPr/>
      </w:pPr>
      <w:r>
        <w:rPr>
          <w:rFonts w:ascii="IRNazanin" w:hAnsi="IRNazanin" w:eastAsia="IRNazanin"/>
          <w:color w:val="111111"/>
          <w:sz w:val="28"/>
          <w:sz w:val="28"/>
          <w:szCs w:val="28"/>
          <w:rtl w:val="true"/>
          <w:lang w:bidi="fa-IR"/>
        </w:rPr>
        <w:t>بر جامعه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اشعار</w:t>
      </w:r>
    </w:p>
    <w:p>
      <w:pPr>
        <w:pStyle w:val="BookText"/>
        <w:rPr/>
      </w:pPr>
      <w:r>
        <w:rPr>
          <w:rFonts w:ascii="IRNazanin" w:hAnsi="IRNazanin" w:eastAsia="IRNazanin"/>
          <w:color w:val="111111"/>
          <w:sz w:val="28"/>
          <w:sz w:val="28"/>
          <w:szCs w:val="28"/>
          <w:rtl w:val="true"/>
          <w:lang w:bidi="fa-IR"/>
        </w:rPr>
        <w:t>ادونیس نمادی برای بیان رویدادهای جامعه ی معاصر و مقابله با آنها به کار می</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برای برتافتن از پذیرش جو حاکم و ایجاد تحولی بزرگ این نقاب را بر</w:t>
      </w:r>
    </w:p>
    <w:p>
      <w:pPr>
        <w:pStyle w:val="BookText"/>
        <w:rPr/>
      </w:pPr>
      <w:r>
        <w:rPr>
          <w:rFonts w:ascii="IRNazanin" w:hAnsi="IRNazanin" w:eastAsia="IRNazanin"/>
          <w:color w:val="111111"/>
          <w:sz w:val="28"/>
          <w:sz w:val="28"/>
          <w:szCs w:val="28"/>
          <w:rtl w:val="true"/>
          <w:lang w:bidi="fa-IR"/>
        </w:rPr>
        <w:t>چهره می زند او خود را در اموری مانند مقهور سلطه و قدرت حاکم بودن رنج کشیدن از</w:t>
      </w:r>
    </w:p>
    <w:p>
      <w:pPr>
        <w:pStyle w:val="BookText"/>
        <w:rPr/>
      </w:pPr>
      <w:r>
        <w:rPr>
          <w:rFonts w:ascii="IRNazanin" w:hAnsi="IRNazanin" w:eastAsia="IRNazanin"/>
          <w:color w:val="111111"/>
          <w:sz w:val="28"/>
          <w:sz w:val="28"/>
          <w:szCs w:val="28"/>
          <w:rtl w:val="true"/>
          <w:lang w:bidi="fa-IR"/>
        </w:rPr>
        <w:t>حفظ و تکرار تقالید گذشته با ابونواس شریک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با بازگو کردن خاطرات</w:t>
      </w:r>
    </w:p>
    <w:p>
      <w:pPr>
        <w:pStyle w:val="BookText"/>
        <w:rPr/>
      </w:pPr>
      <w:r>
        <w:rPr>
          <w:rFonts w:ascii="IRNazanin" w:hAnsi="IRNazanin" w:eastAsia="IRNazanin"/>
          <w:color w:val="111111"/>
          <w:sz w:val="28"/>
          <w:sz w:val="28"/>
          <w:szCs w:val="28"/>
          <w:rtl w:val="true"/>
          <w:lang w:bidi="fa-IR"/>
        </w:rPr>
        <w:t>ابونواس از رنج هایی سخن می گوید که در این زمان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نوای</w:t>
      </w:r>
    </w:p>
    <w:p>
      <w:pPr>
        <w:pStyle w:val="BookText"/>
        <w:rPr/>
      </w:pPr>
      <w:r>
        <w:rPr>
          <w:rFonts w:ascii="IRNazanin" w:hAnsi="IRNazanin" w:eastAsia="IRNazanin"/>
          <w:color w:val="111111"/>
          <w:sz w:val="28"/>
          <w:sz w:val="28"/>
          <w:szCs w:val="28"/>
          <w:rtl w:val="true"/>
          <w:lang w:bidi="fa-IR"/>
        </w:rPr>
        <w:t>ابونواس از تنهایی در میان پلیدی هایی که او را احاطه کرده اند سخن می گوید و می</w:t>
      </w:r>
    </w:p>
    <w:p>
      <w:pPr>
        <w:pStyle w:val="BookText"/>
        <w:rPr/>
      </w:pPr>
      <w:r>
        <w:rPr>
          <w:rFonts w:ascii="IRNazanin" w:hAnsi="IRNazanin" w:eastAsia="IRNazanin"/>
          <w:color w:val="111111"/>
          <w:sz w:val="28"/>
          <w:sz w:val="28"/>
          <w:szCs w:val="28"/>
          <w:rtl w:val="true"/>
          <w:lang w:bidi="fa-IR"/>
        </w:rPr>
        <w:t>خواهد زمانه ی جدید را با دستان خود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آغانی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اسکندر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 مقدونی پسر</w:t>
      </w:r>
    </w:p>
    <w:p>
      <w:pPr>
        <w:pStyle w:val="BookText"/>
        <w:rPr/>
      </w:pPr>
      <w:r>
        <w:rPr>
          <w:rFonts w:ascii="IRNazanin" w:hAnsi="IRNazanin" w:eastAsia="IRNazanin"/>
          <w:color w:val="111111"/>
          <w:sz w:val="28"/>
          <w:sz w:val="28"/>
          <w:szCs w:val="28"/>
          <w:rtl w:val="true"/>
          <w:lang w:bidi="fa-IR"/>
        </w:rPr>
        <w:t>فیلیپ در جنگی در منطقه ایسوس داریوش سوم را شکست داد و تمام نواحی ایران را</w:t>
      </w:r>
    </w:p>
    <w:p>
      <w:pPr>
        <w:pStyle w:val="BookText"/>
        <w:rPr/>
      </w:pPr>
      <w:r>
        <w:rPr>
          <w:rFonts w:ascii="IRNazanin" w:hAnsi="IRNazanin" w:eastAsia="IRNazanin"/>
          <w:color w:val="111111"/>
          <w:sz w:val="28"/>
          <w:sz w:val="28"/>
          <w:szCs w:val="28"/>
          <w:rtl w:val="true"/>
          <w:lang w:bidi="fa-IR"/>
        </w:rPr>
        <w:t xml:space="preserve">تصرف کرد و دختر داریوش را به زنی گرفت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قصر نبوکد نصر بر اثر تبی</w:t>
      </w:r>
    </w:p>
    <w:p>
      <w:pPr>
        <w:pStyle w:val="BookText"/>
        <w:rPr/>
      </w:pPr>
      <w:r>
        <w:rPr>
          <w:rFonts w:ascii="IRNazanin" w:hAnsi="IRNazanin" w:eastAsia="IRNazanin"/>
          <w:color w:val="111111"/>
          <w:sz w:val="28"/>
          <w:sz w:val="28"/>
          <w:szCs w:val="28"/>
          <w:rtl w:val="true"/>
          <w:lang w:bidi="fa-IR"/>
        </w:rPr>
        <w:t>شدید درگذشت در مأخذ پیش از اسلام و دوره اسلامی از او به دو گونه یاد شده است</w:t>
      </w:r>
    </w:p>
    <w:p>
      <w:pPr>
        <w:pStyle w:val="BookText"/>
        <w:rPr/>
      </w:pPr>
      <w:r>
        <w:rPr>
          <w:rFonts w:ascii="IRNazanin" w:hAnsi="IRNazanin" w:eastAsia="IRNazanin"/>
          <w:color w:val="111111"/>
          <w:sz w:val="28"/>
          <w:sz w:val="28"/>
          <w:szCs w:val="28"/>
          <w:rtl w:val="true"/>
          <w:lang w:bidi="fa-IR"/>
        </w:rPr>
        <w:t xml:space="preserve">در کتب پهلوی مانند بندهشن و اردای و یراخنامه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صفت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w:t>
      </w:r>
    </w:p>
    <w:p>
      <w:pPr>
        <w:pStyle w:val="BookText"/>
        <w:rPr/>
      </w:pPr>
      <w:r>
        <w:rPr>
          <w:rFonts w:ascii="IRNazanin" w:hAnsi="IRNazanin" w:eastAsia="IRNazanin"/>
          <w:color w:val="111111"/>
          <w:sz w:val="28"/>
          <w:sz w:val="28"/>
          <w:szCs w:val="28"/>
          <w:rtl w:val="true"/>
          <w:lang w:bidi="fa-IR"/>
        </w:rPr>
        <w:t>هر دو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اسکندرنامه از</w:t>
      </w:r>
    </w:p>
    <w:p>
      <w:pPr>
        <w:pStyle w:val="BookText"/>
        <w:rPr/>
      </w:pPr>
      <w:r>
        <w:rPr>
          <w:rFonts w:ascii="IRNazanin" w:hAnsi="IRNazanin" w:eastAsia="IRNazanin"/>
          <w:color w:val="111111"/>
          <w:sz w:val="28"/>
          <w:sz w:val="28"/>
          <w:szCs w:val="28"/>
          <w:rtl w:val="true"/>
          <w:lang w:bidi="fa-IR"/>
        </w:rPr>
        <w:t>شاهنامه فردوسی مردی بزرگ و اصیل و از نژاد کیان است که شرف نسب را با دانش و</w:t>
      </w:r>
    </w:p>
    <w:p>
      <w:pPr>
        <w:pStyle w:val="BookText"/>
        <w:rPr/>
      </w:pPr>
      <w:r>
        <w:rPr>
          <w:rFonts w:ascii="IRNazanin" w:hAnsi="IRNazanin" w:eastAsia="IRNazanin"/>
          <w:color w:val="111111"/>
          <w:sz w:val="28"/>
          <w:sz w:val="28"/>
          <w:szCs w:val="28"/>
          <w:rtl w:val="true"/>
          <w:lang w:bidi="fa-IR"/>
        </w:rPr>
        <w:t>داد و شجاعت در آمیخته و به فتوح عظیم و کارهای بزرگ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متون</w:t>
      </w:r>
    </w:p>
    <w:p>
      <w:pPr>
        <w:pStyle w:val="BookText"/>
        <w:rPr/>
      </w:pPr>
      <w:r>
        <w:rPr>
          <w:rFonts w:ascii="IRNazanin" w:hAnsi="IRNazanin" w:eastAsia="IRNazanin"/>
          <w:color w:val="111111"/>
          <w:sz w:val="28"/>
          <w:sz w:val="28"/>
          <w:szCs w:val="28"/>
          <w:rtl w:val="true"/>
          <w:lang w:bidi="fa-IR"/>
        </w:rPr>
        <w:t>ادبی و کتب تاریخی با این توصیف نماد حیات جاودان، شوکت و جلال، قدرت،</w:t>
      </w:r>
    </w:p>
    <w:p>
      <w:pPr>
        <w:pStyle w:val="BookText"/>
        <w:rPr/>
      </w:pPr>
      <w:r>
        <w:rPr>
          <w:rFonts w:ascii="IRNazanin" w:hAnsi="IRNazanin" w:eastAsia="IRNazanin"/>
          <w:color w:val="111111"/>
          <w:sz w:val="28"/>
          <w:sz w:val="28"/>
          <w:szCs w:val="28"/>
          <w:rtl w:val="true"/>
          <w:lang w:bidi="fa-IR"/>
        </w:rPr>
        <w:t>جهانگشایی، ظلمات و ویرانگری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در اشعار</w:t>
      </w:r>
    </w:p>
    <w:p>
      <w:pPr>
        <w:pStyle w:val="BookText"/>
        <w:rPr/>
      </w:pPr>
      <w:r>
        <w:rPr>
          <w:rFonts w:ascii="IRNazanin" w:hAnsi="IRNazanin" w:eastAsia="IRNazanin"/>
          <w:color w:val="111111"/>
          <w:sz w:val="28"/>
          <w:sz w:val="28"/>
          <w:szCs w:val="28"/>
          <w:rtl w:val="true"/>
          <w:lang w:bidi="fa-IR"/>
        </w:rPr>
        <w:t>ادونیس نماد گمراهی، انحراف، ظلم و ستم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التحولات و الهجره فی اقالیم النهارو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نابینا و ایرانی</w:t>
      </w:r>
    </w:p>
    <w:p>
      <w:pPr>
        <w:pStyle w:val="BookText"/>
        <w:rPr/>
      </w:pPr>
      <w:r>
        <w:rPr>
          <w:rFonts w:ascii="IRNazanin" w:hAnsi="IRNazanin" w:eastAsia="IRNazanin"/>
          <w:color w:val="111111"/>
          <w:sz w:val="28"/>
          <w:sz w:val="28"/>
          <w:szCs w:val="28"/>
          <w:rtl w:val="true"/>
          <w:lang w:bidi="fa-IR"/>
        </w:rPr>
        <w:t>الاضل دوره عباسی گاهی به برخی از آداب اعراب می تاخت تا اینکه متهم به شعوبی</w:t>
      </w:r>
    </w:p>
    <w:p>
      <w:pPr>
        <w:pStyle w:val="BookText"/>
        <w:rPr/>
      </w:pPr>
      <w:r>
        <w:rPr>
          <w:rFonts w:ascii="IRNazanin" w:hAnsi="IRNazanin" w:eastAsia="IRNazanin"/>
          <w:color w:val="111111"/>
          <w:sz w:val="28"/>
          <w:sz w:val="28"/>
          <w:szCs w:val="28"/>
          <w:rtl w:val="true"/>
          <w:lang w:bidi="fa-IR"/>
        </w:rPr>
        <w:t>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در متون تاریخی نماد قیام و اعتراض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به خاطر نفرت</w:t>
      </w:r>
    </w:p>
    <w:p>
      <w:pPr>
        <w:pStyle w:val="BookText"/>
        <w:rPr/>
      </w:pPr>
      <w:r>
        <w:rPr>
          <w:rFonts w:ascii="IRNazanin" w:hAnsi="IRNazanin" w:eastAsia="IRNazanin"/>
          <w:color w:val="111111"/>
          <w:sz w:val="28"/>
          <w:sz w:val="28"/>
          <w:szCs w:val="28"/>
          <w:rtl w:val="true"/>
          <w:lang w:bidi="fa-IR"/>
        </w:rPr>
        <w:t>از واقعیت های موجود مانند بشار که سنت های ناعادلانه ی موجود در جامعه را قبول</w:t>
      </w:r>
    </w:p>
    <w:p>
      <w:pPr>
        <w:pStyle w:val="BookText"/>
        <w:rPr/>
      </w:pPr>
      <w:r>
        <w:rPr>
          <w:rFonts w:ascii="IRNazanin" w:hAnsi="IRNazanin" w:eastAsia="IRNazanin"/>
          <w:color w:val="111111"/>
          <w:sz w:val="28"/>
          <w:sz w:val="28"/>
          <w:szCs w:val="28"/>
          <w:rtl w:val="true"/>
          <w:lang w:bidi="fa-IR"/>
        </w:rPr>
        <w:t>نمی کرد، او نیز نمی پذیرد و بشار را نماد خود می داند که به تأثیر از او نسبت</w:t>
      </w:r>
    </w:p>
    <w:p>
      <w:pPr>
        <w:pStyle w:val="BookText"/>
        <w:rPr/>
      </w:pPr>
      <w:r>
        <w:rPr>
          <w:rFonts w:ascii="IRNazanin" w:hAnsi="IRNazanin" w:eastAsia="IRNazanin"/>
          <w:color w:val="111111"/>
          <w:sz w:val="28"/>
          <w:sz w:val="28"/>
          <w:szCs w:val="28"/>
          <w:rtl w:val="true"/>
          <w:lang w:bidi="fa-IR"/>
        </w:rPr>
        <w:t>به وضعیت ملت عرب اعتراض نموده و خواهان ایجاد تحول در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 را</w:t>
      </w:r>
    </w:p>
    <w:p>
      <w:pPr>
        <w:pStyle w:val="BookText"/>
        <w:rPr/>
      </w:pPr>
      <w:r>
        <w:rPr>
          <w:rFonts w:ascii="IRNazanin" w:hAnsi="IRNazanin" w:eastAsia="IRNazanin"/>
          <w:color w:val="111111"/>
          <w:sz w:val="28"/>
          <w:sz w:val="28"/>
          <w:szCs w:val="28"/>
          <w:rtl w:val="true"/>
          <w:lang w:bidi="fa-IR"/>
        </w:rPr>
        <w:t>نماد اعتراض، قیام، رستاخیز و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آغانی مهیار الدمشقی،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یوسف بن حکم ثقفی</w:t>
      </w:r>
    </w:p>
    <w:p>
      <w:pPr>
        <w:pStyle w:val="BookText"/>
        <w:rPr/>
      </w:pPr>
      <w:r>
        <w:rPr>
          <w:rFonts w:ascii="IRNazanin" w:hAnsi="IRNazanin" w:eastAsia="IRNazanin"/>
          <w:color w:val="111111"/>
          <w:sz w:val="28"/>
          <w:sz w:val="28"/>
          <w:szCs w:val="28"/>
          <w:rtl w:val="true"/>
          <w:lang w:bidi="fa-IR"/>
        </w:rPr>
        <w:t>است که عبدالملک بن مروان قیادت سپاه و او نظمی در سپاه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خلیفه</w:t>
      </w:r>
    </w:p>
    <w:p>
      <w:pPr>
        <w:pStyle w:val="BookText"/>
        <w:rPr/>
      </w:pPr>
      <w:r>
        <w:rPr>
          <w:rFonts w:ascii="IRNazanin" w:hAnsi="IRNazanin" w:eastAsia="IRNazanin"/>
          <w:color w:val="111111"/>
          <w:sz w:val="28"/>
          <w:sz w:val="28"/>
          <w:szCs w:val="28"/>
          <w:rtl w:val="true"/>
          <w:lang w:bidi="fa-IR"/>
        </w:rPr>
        <w:t>مأمور سرکوبی عبدالله بن زبیر شد با منجیق خانه خدا را خراب کرد و عبدالله را</w:t>
      </w:r>
    </w:p>
    <w:p>
      <w:pPr>
        <w:pStyle w:val="BookText"/>
        <w:rPr/>
      </w:pPr>
      <w:r>
        <w:rPr>
          <w:rFonts w:ascii="IRNazanin" w:hAnsi="IRNazanin" w:eastAsia="IRNazanin"/>
          <w:color w:val="111111"/>
          <w:sz w:val="28"/>
          <w:sz w:val="28"/>
          <w:szCs w:val="28"/>
          <w:rtl w:val="true"/>
          <w:lang w:bidi="fa-IR"/>
        </w:rPr>
        <w:t>کشت و سرانجام به شام رفت و نسبت به صحابه و مردم ستم زیاد رواداشت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w:t>
      </w:r>
    </w:p>
    <w:p>
      <w:pPr>
        <w:pStyle w:val="BookText"/>
        <w:rPr/>
      </w:pPr>
      <w:r>
        <w:rPr>
          <w:rFonts w:ascii="IRNazanin" w:hAnsi="IRNazanin" w:eastAsia="IRNazanin"/>
          <w:color w:val="111111"/>
          <w:sz w:val="28"/>
          <w:sz w:val="28"/>
          <w:szCs w:val="28"/>
          <w:rtl w:val="true"/>
          <w:lang w:bidi="fa-IR"/>
        </w:rPr>
        <w:t>حکومت خود مظالم زیاد رواداشت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بصره و دیگر نواحی به ستم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وابط را بنا کرد</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مرض مدهشی گرفتار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متون تاریخی و</w:t>
      </w:r>
    </w:p>
    <w:p>
      <w:pPr>
        <w:pStyle w:val="BookText"/>
        <w:rPr/>
      </w:pPr>
      <w:r>
        <w:rPr>
          <w:rFonts w:ascii="IRNazanin" w:hAnsi="IRNazanin" w:eastAsia="IRNazanin"/>
          <w:color w:val="111111"/>
          <w:sz w:val="28"/>
          <w:sz w:val="28"/>
          <w:szCs w:val="28"/>
          <w:rtl w:val="true"/>
          <w:lang w:bidi="fa-IR"/>
        </w:rPr>
        <w:t>دینی با توجه به وجهه ی پلیدی که از خود به یادگار گذاشته است نماد ظلم،</w:t>
      </w:r>
    </w:p>
    <w:p>
      <w:pPr>
        <w:pStyle w:val="BookText"/>
        <w:rPr/>
      </w:pPr>
      <w:r>
        <w:rPr>
          <w:rFonts w:ascii="IRNazanin" w:hAnsi="IRNazanin" w:eastAsia="IRNazanin"/>
          <w:color w:val="111111"/>
          <w:sz w:val="28"/>
          <w:sz w:val="28"/>
          <w:szCs w:val="28"/>
          <w:rtl w:val="true"/>
          <w:lang w:bidi="fa-IR"/>
        </w:rPr>
        <w:t>بیدادگری، استبداد، اقتدار، غرور و سرکشی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ادونیس نیز</w:t>
      </w:r>
    </w:p>
    <w:p>
      <w:pPr>
        <w:pStyle w:val="BookText"/>
        <w:rPr/>
      </w:pPr>
      <w:r>
        <w:rPr>
          <w:rFonts w:ascii="IRNazanin" w:hAnsi="IRNazanin" w:eastAsia="IRNazanin"/>
          <w:color w:val="111111"/>
          <w:sz w:val="28"/>
          <w:sz w:val="28"/>
          <w:szCs w:val="28"/>
          <w:rtl w:val="true"/>
          <w:lang w:bidi="fa-IR"/>
        </w:rPr>
        <w:t>با توجه به گذشته ی خود نماد انحراف، ظلم و ستم، غرور، خونریزی و مرگ است و</w:t>
      </w:r>
    </w:p>
    <w:p>
      <w:pPr>
        <w:pStyle w:val="BookText"/>
        <w:rPr/>
      </w:pPr>
      <w:r>
        <w:rPr>
          <w:rFonts w:ascii="IRNazanin" w:hAnsi="IRNazanin" w:eastAsia="IRNazanin"/>
          <w:color w:val="111111"/>
          <w:sz w:val="28"/>
          <w:sz w:val="28"/>
          <w:szCs w:val="28"/>
          <w:rtl w:val="true"/>
          <w:lang w:bidi="fa-IR"/>
        </w:rPr>
        <w:t>ادونیس با نماد قرار دادن او می خواهد به حکومت های سرکوبگر حمله ور شود و این</w:t>
      </w:r>
    </w:p>
    <w:p>
      <w:pPr>
        <w:pStyle w:val="BookText"/>
        <w:rPr/>
      </w:pPr>
      <w:r>
        <w:rPr>
          <w:rFonts w:ascii="IRNazanin" w:hAnsi="IRNazanin" w:eastAsia="IRNazanin"/>
          <w:color w:val="111111"/>
          <w:sz w:val="28"/>
          <w:sz w:val="28"/>
          <w:szCs w:val="28"/>
          <w:rtl w:val="true"/>
          <w:lang w:bidi="fa-IR"/>
        </w:rPr>
        <w:t>نماد با رویای فینیقی او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عبدالرحمان</w:t>
      </w:r>
    </w:p>
    <w:p>
      <w:pPr>
        <w:pStyle w:val="BookText"/>
        <w:rPr/>
      </w:pPr>
      <w:r>
        <w:rPr>
          <w:rFonts w:ascii="IRNazanin" w:hAnsi="IRNazanin" w:eastAsia="IRNazanin"/>
          <w:color w:val="111111"/>
          <w:sz w:val="28"/>
          <w:sz w:val="28"/>
          <w:szCs w:val="28"/>
          <w:rtl w:val="true"/>
          <w:lang w:bidi="fa-IR"/>
        </w:rPr>
        <w:t>داخل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آزادی خواه اموی که بعد از غلبه عباسیان با مهاجرت به اندلس بار</w:t>
      </w:r>
    </w:p>
    <w:p>
      <w:pPr>
        <w:pStyle w:val="BookText"/>
        <w:rPr/>
      </w:pPr>
      <w:r>
        <w:rPr>
          <w:rFonts w:ascii="IRNazanin" w:hAnsi="IRNazanin" w:eastAsia="IRNazanin"/>
          <w:color w:val="111111"/>
          <w:sz w:val="28"/>
          <w:sz w:val="28"/>
          <w:szCs w:val="28"/>
          <w:rtl w:val="true"/>
          <w:lang w:bidi="fa-IR"/>
        </w:rPr>
        <w:t>دیگر حکومت امویان را در آنجا احیا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با توجه</w:t>
      </w:r>
    </w:p>
    <w:p>
      <w:pPr>
        <w:pStyle w:val="BookText"/>
        <w:rPr/>
      </w:pPr>
      <w:r>
        <w:rPr>
          <w:rFonts w:ascii="IRNazanin" w:hAnsi="IRNazanin" w:eastAsia="IRNazanin"/>
          <w:color w:val="111111"/>
          <w:sz w:val="28"/>
          <w:sz w:val="28"/>
          <w:szCs w:val="28"/>
          <w:rtl w:val="true"/>
          <w:lang w:bidi="fa-IR"/>
        </w:rPr>
        <w:t>به غربتی که در لبنان احساس می کند شخصیت خود را بر عبدالرحمان دافل منطبق می</w:t>
      </w:r>
    </w:p>
    <w:p>
      <w:pPr>
        <w:pStyle w:val="BookText"/>
        <w:rPr/>
      </w:pPr>
      <w:r>
        <w:rPr>
          <w:rFonts w:ascii="IRNazanin" w:hAnsi="IRNazanin" w:eastAsia="IRNazanin"/>
          <w:color w:val="111111"/>
          <w:sz w:val="28"/>
          <w:sz w:val="28"/>
          <w:szCs w:val="28"/>
          <w:rtl w:val="true"/>
          <w:lang w:bidi="fa-IR"/>
        </w:rPr>
        <w:t>کند و مانند او در پی فضایی تازه است که هویت خود را به ظهور برساند و عظمت از</w:t>
      </w:r>
    </w:p>
    <w:p>
      <w:pPr>
        <w:pStyle w:val="BookText"/>
        <w:rPr/>
      </w:pPr>
      <w:r>
        <w:rPr>
          <w:rFonts w:ascii="IRNazanin" w:hAnsi="IRNazanin" w:eastAsia="IRNazanin"/>
          <w:color w:val="111111"/>
          <w:sz w:val="28"/>
          <w:sz w:val="28"/>
          <w:szCs w:val="28"/>
          <w:rtl w:val="true"/>
          <w:lang w:bidi="fa-IR"/>
        </w:rPr>
        <w:t>دست رفته اش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 ادونیس نماد انکار و رویارویی، ماجراجویی</w:t>
      </w:r>
    </w:p>
    <w:p>
      <w:pPr>
        <w:pStyle w:val="BookText"/>
        <w:rPr/>
      </w:pPr>
      <w:r>
        <w:rPr>
          <w:rFonts w:ascii="IRNazanin" w:hAnsi="IRNazanin" w:eastAsia="IRNazanin"/>
          <w:color w:val="111111"/>
          <w:sz w:val="28"/>
          <w:sz w:val="28"/>
          <w:szCs w:val="28"/>
          <w:rtl w:val="true"/>
          <w:lang w:bidi="fa-IR"/>
        </w:rPr>
        <w:t>برای تحقق هویت از دست رفته و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آغانی مهیارالدمشقی،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ابوبکر و زوجه ی</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متون دینی اهل سنت نماد صداقت، پاکی و محبوبیت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در اشعار خود</w:t>
      </w:r>
    </w:p>
    <w:p>
      <w:pPr>
        <w:pStyle w:val="BookText"/>
        <w:rPr/>
      </w:pPr>
      <w:r>
        <w:rPr>
          <w:rFonts w:ascii="IRNazanin" w:hAnsi="IRNazanin" w:eastAsia="IRNazanin"/>
          <w:color w:val="111111"/>
          <w:sz w:val="28"/>
          <w:sz w:val="28"/>
          <w:szCs w:val="28"/>
          <w:rtl w:val="true"/>
          <w:lang w:bidi="fa-IR"/>
        </w:rPr>
        <w:t xml:space="preserve">از عایشه چهر ای منفی نشان می دهد و در مقطع سوم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 عائشه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خاکستر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حمله ی وحشیانه به نماد محترم عرب ها</w:t>
      </w:r>
    </w:p>
    <w:p>
      <w:pPr>
        <w:pStyle w:val="BookText"/>
        <w:rPr/>
      </w:pPr>
      <w:r>
        <w:rPr>
          <w:rFonts w:ascii="IRNazanin" w:hAnsi="IRNazanin" w:eastAsia="IRNazanin"/>
          <w:color w:val="111111"/>
          <w:sz w:val="28"/>
          <w:sz w:val="28"/>
          <w:szCs w:val="28"/>
          <w:rtl w:val="true"/>
          <w:lang w:bidi="fa-IR"/>
        </w:rPr>
        <w:t>به لجن مال کردن آنها و تمدنشان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عایشه را نماد</w:t>
      </w:r>
    </w:p>
    <w:p>
      <w:pPr>
        <w:pStyle w:val="BookText"/>
        <w:rPr/>
      </w:pPr>
      <w:r>
        <w:rPr>
          <w:rFonts w:ascii="IRNazanin" w:hAnsi="IRNazanin" w:eastAsia="IRNazanin"/>
          <w:color w:val="111111"/>
          <w:sz w:val="28"/>
          <w:sz w:val="28"/>
          <w:szCs w:val="28"/>
          <w:rtl w:val="true"/>
          <w:lang w:bidi="fa-IR"/>
        </w:rPr>
        <w:t>قحطی و فقر می داند چون به تیرگی و بیهودگی، زیبایی، قضا و قدر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شهوت، مرگ، تزویر، نفاق، زینت، نیرنگ و ریاست از دیگر دمعانی نمادین</w:t>
      </w:r>
    </w:p>
    <w:p>
      <w:pPr>
        <w:pStyle w:val="BookText"/>
        <w:rPr/>
      </w:pPr>
      <w:r>
        <w:rPr>
          <w:rFonts w:ascii="IRNazanin" w:hAnsi="IRNazanin" w:eastAsia="IRNazanin"/>
          <w:color w:val="111111"/>
          <w:sz w:val="28"/>
          <w:sz w:val="28"/>
          <w:szCs w:val="28"/>
          <w:rtl w:val="true"/>
          <w:lang w:bidi="fa-IR"/>
        </w:rPr>
        <w:t>عایشه هستند و ادونیس به خوبی برای رسیدن به هدف خود یعنی نابود کردن تفکر سنتی</w:t>
      </w:r>
    </w:p>
    <w:p>
      <w:pPr>
        <w:pStyle w:val="BookText"/>
        <w:rPr/>
      </w:pPr>
      <w:r>
        <w:rPr>
          <w:rFonts w:ascii="IRNazanin" w:hAnsi="IRNazanin" w:eastAsia="IRNazanin"/>
          <w:color w:val="111111"/>
          <w:sz w:val="28"/>
          <w:sz w:val="28"/>
          <w:szCs w:val="28"/>
          <w:rtl w:val="true"/>
          <w:lang w:bidi="fa-IR"/>
        </w:rPr>
        <w:t>عرب و جایگزین کردن تفکر و ایدئولوژی نوین خود یعنی جایگزین کردن قومیت فینیقی</w:t>
      </w:r>
    </w:p>
    <w:p>
      <w:pPr>
        <w:pStyle w:val="BookText"/>
        <w:rPr/>
      </w:pPr>
      <w:r>
        <w:rPr>
          <w:rFonts w:ascii="IRNazanin" w:hAnsi="IRNazanin" w:eastAsia="IRNazanin"/>
          <w:color w:val="111111"/>
          <w:sz w:val="28"/>
          <w:sz w:val="28"/>
          <w:szCs w:val="28"/>
          <w:rtl w:val="true"/>
          <w:lang w:bidi="fa-IR"/>
        </w:rPr>
        <w:t>به جای قومیت عرب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مهیار</w:t>
      </w:r>
    </w:p>
    <w:p>
      <w:pPr>
        <w:pStyle w:val="BookText"/>
        <w:rPr/>
      </w:pPr>
      <w:r>
        <w:rPr>
          <w:rFonts w:ascii="IRNazanin" w:hAnsi="IRNazanin" w:eastAsia="IRNazanin"/>
          <w:color w:val="111111"/>
          <w:sz w:val="28"/>
          <w:sz w:val="28"/>
          <w:szCs w:val="28"/>
          <w:rtl w:val="true"/>
          <w:lang w:bidi="fa-IR"/>
        </w:rPr>
        <w:t>دمشقی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مهیار دیلمی از</w:t>
      </w:r>
    </w:p>
    <w:p>
      <w:pPr>
        <w:pStyle w:val="BookText"/>
        <w:rPr/>
      </w:pPr>
      <w:r>
        <w:rPr>
          <w:rFonts w:ascii="IRNazanin" w:hAnsi="IRNazanin" w:eastAsia="IRNazanin"/>
          <w:color w:val="111111"/>
          <w:sz w:val="28"/>
          <w:sz w:val="28"/>
          <w:szCs w:val="28"/>
          <w:rtl w:val="true"/>
          <w:lang w:bidi="fa-IR"/>
        </w:rPr>
        <w:t>کاتبان و شاعران ایران در قرن چهارم و پنجم یعنی روزگار آل بویه به وسیله ی</w:t>
      </w:r>
    </w:p>
    <w:p>
      <w:pPr>
        <w:pStyle w:val="BookText"/>
        <w:rPr/>
      </w:pPr>
      <w:r>
        <w:rPr>
          <w:rFonts w:ascii="IRNazanin" w:hAnsi="IRNazanin" w:eastAsia="IRNazanin"/>
          <w:color w:val="111111"/>
          <w:sz w:val="28"/>
          <w:sz w:val="28"/>
          <w:szCs w:val="28"/>
          <w:rtl w:val="true"/>
          <w:lang w:bidi="fa-IR"/>
        </w:rPr>
        <w:t>سیدرضی دین زرتشتی را کنار گذاشت، مسلمان و شیعه شد و به بغداد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آدونیس شاعر سوری تحت</w:t>
      </w:r>
    </w:p>
    <w:p>
      <w:pPr>
        <w:pStyle w:val="BookText"/>
        <w:rPr/>
      </w:pPr>
      <w:r>
        <w:rPr>
          <w:rFonts w:ascii="IRNazanin" w:hAnsi="IRNazanin" w:eastAsia="IRNazanin"/>
          <w:color w:val="111111"/>
          <w:sz w:val="28"/>
          <w:sz w:val="28"/>
          <w:szCs w:val="28"/>
          <w:rtl w:val="true"/>
          <w:lang w:bidi="fa-IR"/>
        </w:rPr>
        <w:t>تأثیر مهیار دیلمی نام خود را مهیار دمشقی می خواند و به لبنان می رود و مانند</w:t>
      </w:r>
    </w:p>
    <w:p>
      <w:pPr>
        <w:pStyle w:val="BookText"/>
        <w:rPr/>
      </w:pPr>
      <w:r>
        <w:rPr>
          <w:rFonts w:ascii="IRNazanin" w:hAnsi="IRNazanin" w:eastAsia="IRNazanin"/>
          <w:color w:val="111111"/>
          <w:sz w:val="28"/>
          <w:sz w:val="28"/>
          <w:szCs w:val="28"/>
          <w:rtl w:val="true"/>
          <w:lang w:bidi="fa-IR"/>
        </w:rPr>
        <w:t>مهیار دیلمی دچار تحول در روح و عقیده می شود به همین خاطر متهم به شعوبی گری و</w:t>
      </w:r>
    </w:p>
    <w:p>
      <w:pPr>
        <w:pStyle w:val="BookText"/>
        <w:rPr/>
      </w:pPr>
      <w:r>
        <w:rPr>
          <w:rFonts w:ascii="IRNazanin" w:hAnsi="IRNazanin" w:eastAsia="IRNazanin"/>
          <w:color w:val="111111"/>
          <w:sz w:val="28"/>
          <w:sz w:val="28"/>
          <w:szCs w:val="28"/>
          <w:rtl w:val="true"/>
          <w:lang w:bidi="fa-IR"/>
        </w:rPr>
        <w:t>زیر سؤال بردن برتری اعراب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به انکار</w:t>
      </w:r>
    </w:p>
    <w:p>
      <w:pPr>
        <w:pStyle w:val="BookText"/>
        <w:rPr/>
      </w:pPr>
      <w:r>
        <w:rPr>
          <w:rFonts w:ascii="IRNazanin" w:hAnsi="IRNazanin" w:eastAsia="IRNazanin"/>
          <w:color w:val="111111"/>
          <w:sz w:val="28"/>
          <w:sz w:val="28"/>
          <w:szCs w:val="28"/>
          <w:rtl w:val="true"/>
          <w:lang w:bidi="fa-IR"/>
        </w:rPr>
        <w:t>واقعیت تمدن غرب و رویارویی با قومیت عرب برای احیای قومیت فینیقی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در اشعار ادونیس نماد قیام، تمرد علیه ظلم، تولد دوباره، رستاخیز، زندگی</w:t>
      </w:r>
    </w:p>
    <w:p>
      <w:pPr>
        <w:pStyle w:val="BookText"/>
        <w:rPr/>
      </w:pPr>
      <w:r>
        <w:rPr>
          <w:rFonts w:ascii="IRNazanin" w:hAnsi="IRNazanin" w:eastAsia="IRNazanin"/>
          <w:color w:val="111111"/>
          <w:sz w:val="28"/>
          <w:sz w:val="28"/>
          <w:szCs w:val="28"/>
          <w:rtl w:val="true"/>
          <w:lang w:bidi="fa-IR"/>
        </w:rPr>
        <w:t>دوباره، غربت، عصیان و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آغانی مهیارالدمشقی، </w:t>
      </w:r>
      <w:r>
        <w:rPr>
          <w:rFonts w:eastAsia="IRNazanin" w:cs="IRNazanin"/>
          <w:color w:val="111111"/>
          <w:sz w:val="28"/>
          <w:szCs w:val="28"/>
          <w:lang w:bidi="fa-IR"/>
        </w:rPr>
        <w:t>21:1971</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ادونیس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زاده، مکران،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جوان زیبای اساطیری ، پسر</w:t>
      </w:r>
    </w:p>
    <w:p>
      <w:pPr>
        <w:pStyle w:val="BookText"/>
        <w:rPr/>
      </w:pPr>
      <w:r>
        <w:rPr>
          <w:rFonts w:ascii="IRNazanin" w:hAnsi="IRNazanin" w:eastAsia="IRNazanin"/>
          <w:color w:val="111111"/>
          <w:sz w:val="28"/>
          <w:sz w:val="28"/>
          <w:szCs w:val="28"/>
          <w:rtl w:val="true"/>
          <w:lang w:bidi="fa-IR"/>
        </w:rPr>
        <w:t>میرا، سیمیرناوته ایاس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نیز به معنی عالی جناب و خداست یک خدای</w:t>
      </w:r>
    </w:p>
    <w:p>
      <w:pPr>
        <w:pStyle w:val="BookText"/>
        <w:rPr/>
      </w:pPr>
      <w:r>
        <w:rPr>
          <w:rFonts w:ascii="IRNazanin" w:hAnsi="IRNazanin" w:eastAsia="IRNazanin"/>
          <w:color w:val="111111"/>
          <w:sz w:val="28"/>
          <w:sz w:val="28"/>
          <w:szCs w:val="28"/>
          <w:rtl w:val="true"/>
          <w:lang w:bidi="fa-IR"/>
        </w:rPr>
        <w:t>فینیقی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مرگ، طبیعت</w:t>
      </w:r>
    </w:p>
    <w:p>
      <w:pPr>
        <w:pStyle w:val="BookText"/>
        <w:rPr/>
      </w:pPr>
      <w:r>
        <w:rPr>
          <w:rFonts w:ascii="IRNazanin" w:hAnsi="IRNazanin" w:eastAsia="IRNazanin"/>
          <w:color w:val="111111"/>
          <w:sz w:val="28"/>
          <w:sz w:val="28"/>
          <w:szCs w:val="28"/>
          <w:rtl w:val="true"/>
          <w:lang w:bidi="fa-IR"/>
        </w:rPr>
        <w:t>و دوباره روییدن گیاهان قدرت دارد شاعران معاصر آن را نماد رسیدن بهار، سرسبزی و</w:t>
      </w:r>
    </w:p>
    <w:p>
      <w:pPr>
        <w:pStyle w:val="BookText"/>
        <w:rPr/>
      </w:pPr>
      <w:r>
        <w:rPr>
          <w:rFonts w:ascii="IRNazanin" w:hAnsi="IRNazanin" w:eastAsia="IRNazanin"/>
          <w:color w:val="111111"/>
          <w:sz w:val="28"/>
          <w:sz w:val="28"/>
          <w:szCs w:val="28"/>
          <w:rtl w:val="true"/>
          <w:lang w:bidi="fa-IR"/>
        </w:rPr>
        <w:t>سپری شدن زمستان، سردی و تجدید حیات سالانه عالم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آدونیس در اشعار</w:t>
      </w:r>
    </w:p>
    <w:p>
      <w:pPr>
        <w:pStyle w:val="BookText"/>
        <w:rPr/>
      </w:pP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ادونیس، رب النوع باروری یونان، به باران تبدیل می شود و زمین را</w:t>
      </w:r>
    </w:p>
    <w:p>
      <w:pPr>
        <w:pStyle w:val="BookText"/>
        <w:rPr/>
      </w:pPr>
      <w:r>
        <w:rPr>
          <w:rFonts w:ascii="IRNazanin" w:hAnsi="IRNazanin" w:eastAsia="IRNazanin"/>
          <w:color w:val="111111"/>
          <w:sz w:val="28"/>
          <w:sz w:val="28"/>
          <w:szCs w:val="28"/>
          <w:rtl w:val="true"/>
          <w:lang w:bidi="fa-IR"/>
        </w:rPr>
        <w:t>زنده می کند و گل شقایق می روید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ارم ذات العماد ادونیس شاعر، گام های</w:t>
      </w:r>
    </w:p>
    <w:p>
      <w:pPr>
        <w:pStyle w:val="BookText"/>
        <w:rPr/>
      </w:pPr>
      <w:r>
        <w:rPr>
          <w:rFonts w:ascii="IRNazanin" w:hAnsi="IRNazanin" w:eastAsia="IRNazanin"/>
          <w:color w:val="111111"/>
          <w:sz w:val="28"/>
          <w:sz w:val="28"/>
          <w:szCs w:val="28"/>
          <w:rtl w:val="true"/>
          <w:lang w:bidi="fa-IR"/>
        </w:rPr>
        <w:t>قهرمان قصیده، به رودخانه ای پر از خون تبدیل می شود که قایق های زیادی در آن</w:t>
      </w:r>
    </w:p>
    <w:p>
      <w:pPr>
        <w:pStyle w:val="BookText"/>
        <w:rPr/>
      </w:pPr>
      <w:r>
        <w:rPr>
          <w:rFonts w:ascii="IRNazanin" w:hAnsi="IRNazanin" w:eastAsia="IRNazanin"/>
          <w:color w:val="111111"/>
          <w:sz w:val="28"/>
          <w:sz w:val="28"/>
          <w:szCs w:val="28"/>
          <w:rtl w:val="true"/>
          <w:lang w:bidi="fa-IR"/>
        </w:rPr>
        <w:t>رفت و آمد می کنند در حقیقت شاعر به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باروری یونانی بعد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عصیان</w:t>
      </w:r>
    </w:p>
    <w:p>
      <w:pPr>
        <w:pStyle w:val="BookText"/>
        <w:rPr/>
      </w:pPr>
      <w:r>
        <w:rPr>
          <w:rFonts w:ascii="IRNazanin" w:hAnsi="IRNazanin" w:eastAsia="IRNazanin"/>
          <w:color w:val="111111"/>
          <w:sz w:val="28"/>
          <w:sz w:val="28"/>
          <w:szCs w:val="28"/>
          <w:rtl w:val="true"/>
          <w:lang w:bidi="fa-IR"/>
        </w:rPr>
        <w:t>همیشگی را می دهد که نور را بر کفن قهرمان قصیده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 کند</w:t>
      </w:r>
    </w:p>
    <w:p>
      <w:pPr>
        <w:pStyle w:val="BookText"/>
        <w:rPr/>
      </w:pPr>
      <w:r>
        <w:rPr>
          <w:rFonts w:ascii="IRNazanin" w:hAnsi="IRNazanin" w:eastAsia="IRNazanin"/>
          <w:color w:val="111111"/>
          <w:sz w:val="28"/>
          <w:sz w:val="28"/>
          <w:szCs w:val="28"/>
          <w:rtl w:val="true"/>
          <w:lang w:bidi="fa-IR"/>
        </w:rPr>
        <w:t>برخلاف قصیده ارم ذات العمار خواهان بازگشت دوبارهی شداد و ساختن شهر شگفت انگیز</w:t>
      </w:r>
    </w:p>
    <w:p>
      <w:pPr>
        <w:pStyle w:val="BookText"/>
        <w:rPr/>
      </w:pPr>
      <w:r>
        <w:rPr>
          <w:rFonts w:ascii="IRNazanin" w:hAnsi="IRNazanin" w:eastAsia="IRNazanin"/>
          <w:color w:val="111111"/>
          <w:sz w:val="28"/>
          <w:sz w:val="28"/>
          <w:szCs w:val="28"/>
          <w:rtl w:val="true"/>
          <w:lang w:bidi="fa-IR"/>
        </w:rPr>
        <w:t>و تبدیل به وطنی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اودیسیوس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اولیس</w:t>
      </w:r>
    </w:p>
    <w:p>
      <w:pPr>
        <w:pStyle w:val="BookText"/>
        <w:rPr/>
      </w:pPr>
      <w:r>
        <w:rPr>
          <w:rFonts w:ascii="IRNazanin" w:hAnsi="IRNazanin" w:eastAsia="IRNazanin"/>
          <w:color w:val="111111"/>
          <w:sz w:val="28"/>
          <w:sz w:val="28"/>
          <w:szCs w:val="28"/>
          <w:rtl w:val="true"/>
          <w:lang w:bidi="fa-IR"/>
        </w:rPr>
        <w:t>ادیسه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اساطیری</w:t>
      </w:r>
    </w:p>
    <w:p>
      <w:pPr>
        <w:pStyle w:val="BookText"/>
        <w:rPr/>
      </w:pPr>
      <w:r>
        <w:rPr>
          <w:rFonts w:ascii="IRNazanin" w:hAnsi="IRNazanin" w:eastAsia="IRNazanin"/>
          <w:color w:val="111111"/>
          <w:sz w:val="28"/>
          <w:sz w:val="28"/>
          <w:szCs w:val="28"/>
          <w:rtl w:val="true"/>
          <w:lang w:bidi="fa-IR"/>
        </w:rPr>
        <w:t>در اساطیر یونان</w:t>
      </w:r>
    </w:p>
    <w:p>
      <w:pPr>
        <w:pStyle w:val="BookText"/>
        <w:rPr/>
      </w:pPr>
      <w:r>
        <w:rPr>
          <w:rFonts w:ascii="IRNazanin" w:hAnsi="IRNazanin" w:eastAsia="IRNazanin"/>
          <w:color w:val="111111"/>
          <w:sz w:val="28"/>
          <w:sz w:val="28"/>
          <w:szCs w:val="28"/>
          <w:rtl w:val="true"/>
          <w:lang w:bidi="fa-IR"/>
        </w:rPr>
        <w:t>اودیسیوس یا اولیس جهانگرد و پهلوانی جنگجوست که در بازگشت از جنگ ناپدید می شود</w:t>
      </w:r>
    </w:p>
    <w:p>
      <w:pPr>
        <w:pStyle w:val="BookText"/>
        <w:rPr/>
      </w:pPr>
      <w:r>
        <w:rPr>
          <w:rFonts w:ascii="IRNazanin" w:hAnsi="IRNazanin" w:eastAsia="IRNazanin"/>
          <w:color w:val="111111"/>
          <w:sz w:val="28"/>
          <w:sz w:val="28"/>
          <w:szCs w:val="28"/>
          <w:rtl w:val="true"/>
          <w:lang w:bidi="fa-IR"/>
        </w:rPr>
        <w:t>امواج دریا او را به سرزمین فینقیه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 ها آوارگی و تحمل سختی</w:t>
      </w:r>
    </w:p>
    <w:p>
      <w:pPr>
        <w:pStyle w:val="BookText"/>
        <w:rPr/>
      </w:pPr>
      <w:r>
        <w:rPr>
          <w:rFonts w:ascii="IRNazanin" w:hAnsi="IRNazanin" w:eastAsia="IRNazanin"/>
          <w:color w:val="111111"/>
          <w:sz w:val="28"/>
          <w:sz w:val="28"/>
          <w:szCs w:val="28"/>
          <w:rtl w:val="true"/>
          <w:lang w:bidi="fa-IR"/>
        </w:rPr>
        <w:t>با کمک پادشاه آن سرزمین یعنی الکینوس به وطن خود نزد همسرش پنه لوپه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در غربت است او این جنبه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شعری اودیسیوس را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ابحث عن اودیسیوس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سفر شعری خود که شرایط سیاسی</w:t>
      </w:r>
    </w:p>
    <w:p>
      <w:pPr>
        <w:pStyle w:val="BookText"/>
        <w:rPr/>
      </w:pPr>
      <w:r>
        <w:rPr>
          <w:rFonts w:ascii="IRNazanin" w:hAnsi="IRNazanin" w:eastAsia="IRNazanin"/>
          <w:color w:val="111111"/>
          <w:sz w:val="28"/>
          <w:sz w:val="28"/>
          <w:szCs w:val="28"/>
          <w:rtl w:val="true"/>
          <w:lang w:bidi="fa-IR"/>
        </w:rPr>
        <w:t>دشوار و موانع بسیار آن را فرا گرفته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ادونیس</w:t>
      </w:r>
    </w:p>
    <w:p>
      <w:pPr>
        <w:pStyle w:val="BookText"/>
        <w:rPr/>
      </w:pPr>
      <w:r>
        <w:rPr>
          <w:rFonts w:ascii="IRNazanin" w:hAnsi="IRNazanin" w:eastAsia="IRNazanin"/>
          <w:color w:val="111111"/>
          <w:sz w:val="28"/>
          <w:sz w:val="28"/>
          <w:szCs w:val="28"/>
          <w:rtl w:val="true"/>
          <w:lang w:bidi="fa-IR"/>
        </w:rPr>
        <w:t>موازی است با اودیسیوس غریب که از مکانی نامعلوم آمده است که به تجربه ای تازه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زده است اودیسیوس نماد هجرت، رنج و سختی، ایثار، مبارزه، غربت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ادونیس نیز به دلیل</w:t>
      </w:r>
    </w:p>
    <w:p>
      <w:pPr>
        <w:pStyle w:val="BookText"/>
        <w:rPr/>
      </w:pPr>
      <w:r>
        <w:rPr>
          <w:rFonts w:ascii="IRNazanin" w:hAnsi="IRNazanin" w:eastAsia="IRNazanin"/>
          <w:color w:val="111111"/>
          <w:sz w:val="28"/>
          <w:sz w:val="28"/>
          <w:szCs w:val="28"/>
          <w:rtl w:val="true"/>
          <w:lang w:bidi="fa-IR"/>
        </w:rPr>
        <w:t>نشناختن راه رهایی و رنج پیاپی در سفر حیاتی و سرنوشت ساز اودیسیوس را رهنمای</w:t>
      </w:r>
    </w:p>
    <w:p>
      <w:pPr>
        <w:pStyle w:val="BookText"/>
        <w:rPr/>
      </w:pPr>
      <w:r>
        <w:rPr>
          <w:rFonts w:ascii="IRNazanin" w:hAnsi="IRNazanin" w:eastAsia="IRNazanin"/>
          <w:color w:val="111111"/>
          <w:sz w:val="28"/>
          <w:sz w:val="28"/>
          <w:szCs w:val="28"/>
          <w:rtl w:val="true"/>
          <w:lang w:bidi="fa-IR"/>
        </w:rPr>
        <w:t>خود قرار می دهد و ادودیسیوس را نماد رفتن و سفر، راهنمای سفر، غربت، هجرت، نجات</w:t>
      </w:r>
    </w:p>
    <w:p>
      <w:pPr>
        <w:pStyle w:val="BookText"/>
        <w:rPr/>
      </w:pPr>
      <w:r>
        <w:rPr>
          <w:rFonts w:ascii="IRNazanin" w:hAnsi="IRNazanin" w:eastAsia="IRNazanin"/>
          <w:color w:val="111111"/>
          <w:sz w:val="28"/>
          <w:sz w:val="28"/>
          <w:szCs w:val="28"/>
          <w:rtl w:val="true"/>
          <w:lang w:bidi="fa-IR"/>
        </w:rPr>
        <w:t>و رهایی می داند و از او می خواهد که او را در این مسیر راهنما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اودیسیوس در اشعار ادونیس نماد یاری دهنده، نجات دهنده، راهنمای سفر، سفر،</w:t>
      </w:r>
    </w:p>
    <w:p>
      <w:pPr>
        <w:pStyle w:val="BookText"/>
        <w:rPr/>
      </w:pPr>
      <w:r>
        <w:rPr>
          <w:rFonts w:ascii="IRNazanin" w:hAnsi="IRNazanin" w:eastAsia="IRNazanin"/>
          <w:color w:val="111111"/>
          <w:sz w:val="28"/>
          <w:sz w:val="28"/>
          <w:szCs w:val="28"/>
          <w:rtl w:val="true"/>
          <w:lang w:bidi="fa-IR"/>
        </w:rPr>
        <w:t>رفتن و کوچ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اورفئوس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اورفیوس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النوع خطرپذیری</w:t>
      </w:r>
    </w:p>
    <w:p>
      <w:pPr>
        <w:pStyle w:val="BookText"/>
        <w:rPr/>
      </w:pPr>
      <w:r>
        <w:rPr>
          <w:rFonts w:ascii="IRNazanin" w:hAnsi="IRNazanin" w:eastAsia="IRNazanin"/>
          <w:color w:val="111111"/>
          <w:sz w:val="28"/>
          <w:sz w:val="28"/>
          <w:szCs w:val="28"/>
          <w:rtl w:val="true"/>
          <w:lang w:bidi="fa-IR"/>
        </w:rPr>
        <w:t>آشوریفینیقی است که از آسمان به زمین می آید تا 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اسیر شده است را نجات</w:t>
      </w:r>
    </w:p>
    <w:p>
      <w:pPr>
        <w:pStyle w:val="BookText"/>
        <w:rPr/>
      </w:pPr>
      <w:r>
        <w:rPr>
          <w:rFonts w:ascii="IRNazanin" w:hAnsi="IRNazanin" w:eastAsia="IRNazanin"/>
          <w:color w:val="111111"/>
          <w:sz w:val="28"/>
          <w:sz w:val="28"/>
          <w:szCs w:val="28"/>
          <w:rtl w:val="true"/>
          <w:lang w:bidi="fa-IR"/>
        </w:rPr>
        <w:t>دهد اما خود کشته می شود تا به زندگی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امر او نماد</w:t>
      </w:r>
    </w:p>
    <w:p>
      <w:pPr>
        <w:pStyle w:val="BookText"/>
        <w:rPr/>
      </w:pPr>
      <w:r>
        <w:rPr>
          <w:rFonts w:ascii="IRNazanin" w:hAnsi="IRNazanin" w:eastAsia="IRNazanin"/>
          <w:color w:val="111111"/>
          <w:sz w:val="28"/>
          <w:sz w:val="28"/>
          <w:szCs w:val="28"/>
          <w:rtl w:val="true"/>
          <w:lang w:bidi="fa-IR"/>
        </w:rPr>
        <w:t>فداکاری، عشق،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279-277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ادونیس نیز خواهان</w:t>
      </w:r>
    </w:p>
    <w:p>
      <w:pPr>
        <w:pStyle w:val="BookText"/>
        <w:rPr/>
      </w:pPr>
      <w:r>
        <w:rPr>
          <w:rFonts w:ascii="IRNazanin" w:hAnsi="IRNazanin" w:eastAsia="IRNazanin"/>
          <w:color w:val="111111"/>
          <w:sz w:val="28"/>
          <w:sz w:val="28"/>
          <w:szCs w:val="28"/>
          <w:rtl w:val="true"/>
          <w:lang w:bidi="fa-IR"/>
        </w:rPr>
        <w:t>رستاخیز اورفئوس است از او می خواهد سرش را در رودخانه شناور کند تا قایق حامل</w:t>
      </w:r>
    </w:p>
    <w:p>
      <w:pPr>
        <w:pStyle w:val="BookText"/>
        <w:rPr/>
      </w:pPr>
      <w:r>
        <w:rPr>
          <w:rFonts w:ascii="IRNazanin" w:hAnsi="IRNazanin" w:eastAsia="IRNazanin"/>
          <w:color w:val="111111"/>
          <w:sz w:val="28"/>
          <w:sz w:val="28"/>
          <w:szCs w:val="28"/>
          <w:rtl w:val="true"/>
          <w:lang w:bidi="fa-IR"/>
        </w:rPr>
        <w:t xml:space="preserve">ترانه هایی باشد که درد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گرفته در وجود آدمیان را شفا دهد تا</w:t>
      </w:r>
    </w:p>
    <w:p>
      <w:pPr>
        <w:pStyle w:val="BookText"/>
        <w:rPr/>
      </w:pPr>
      <w:r>
        <w:rPr>
          <w:rFonts w:ascii="IRNazanin" w:hAnsi="IRNazanin" w:eastAsia="IRNazanin"/>
          <w:color w:val="111111"/>
          <w:sz w:val="28"/>
          <w:sz w:val="28"/>
          <w:szCs w:val="28"/>
          <w:rtl w:val="true"/>
          <w:lang w:bidi="fa-IR"/>
        </w:rPr>
        <w:t>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 و نقد معاصر عرب</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المحیط 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اوریدیس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خدایان نخستین،</w:t>
      </w:r>
    </w:p>
    <w:p>
      <w:pPr>
        <w:pStyle w:val="BookText"/>
        <w:rPr/>
      </w:pPr>
      <w:r>
        <w:rPr>
          <w:rFonts w:ascii="IRNazanin" w:hAnsi="IRNazanin" w:eastAsia="IRNazanin"/>
          <w:color w:val="111111"/>
          <w:sz w:val="28"/>
          <w:sz w:val="28"/>
          <w:szCs w:val="28"/>
          <w:rtl w:val="true"/>
          <w:lang w:bidi="fa-IR"/>
        </w:rPr>
        <w:t>موسیقیدانان و نغمه سرایان اعصار بسیار کهن بودند پس از خدایان چندین تن از</w:t>
      </w:r>
    </w:p>
    <w:p>
      <w:pPr>
        <w:pStyle w:val="BookText"/>
        <w:rPr/>
      </w:pPr>
      <w:r>
        <w:rPr>
          <w:rFonts w:ascii="IRNazanin" w:hAnsi="IRNazanin" w:eastAsia="IRNazanin"/>
          <w:color w:val="111111"/>
          <w:sz w:val="28"/>
          <w:sz w:val="28"/>
          <w:szCs w:val="28"/>
          <w:rtl w:val="true"/>
          <w:lang w:bidi="fa-IR"/>
        </w:rPr>
        <w:t>آدمیان توانستند در ردیف اول نوازندگان قرار گیرند اورفئوس بزرگترین و مشهورترین</w:t>
      </w:r>
    </w:p>
    <w:p>
      <w:pPr>
        <w:pStyle w:val="BookText"/>
        <w:rPr/>
      </w:pPr>
      <w:r>
        <w:rPr>
          <w:rFonts w:ascii="IRNazanin" w:hAnsi="IRNazanin" w:eastAsia="IRNazanin"/>
          <w:color w:val="111111"/>
          <w:sz w:val="28"/>
          <w:sz w:val="28"/>
          <w:szCs w:val="28"/>
          <w:rtl w:val="true"/>
          <w:lang w:bidi="fa-IR"/>
        </w:rPr>
        <w:t>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اوریدیس از تبار مادری والاتبار از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اورفئوس</w:t>
      </w:r>
    </w:p>
    <w:p>
      <w:pPr>
        <w:pStyle w:val="BookText"/>
        <w:rPr/>
      </w:pP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یونانی است او را نماد عشق، زیبایی، باروری، حیات و خلقت نامیده اند</w:t>
      </w:r>
    </w:p>
    <w:p>
      <w:pPr>
        <w:pStyle w:val="BookText"/>
        <w:rPr/>
      </w:pPr>
      <w:r>
        <w:rPr>
          <w:rFonts w:ascii="IRNazanin" w:hAnsi="IRNazanin" w:eastAsia="IRNazanin"/>
          <w:color w:val="111111"/>
          <w:sz w:val="28"/>
          <w:sz w:val="28"/>
          <w:szCs w:val="28"/>
          <w:rtl w:val="true"/>
          <w:lang w:bidi="fa-IR"/>
        </w:rPr>
        <w:t>حورایی زیباست که ازدواجش با اورفئوس طول نمی کشد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اورفئوس برای نجات</w:t>
      </w:r>
    </w:p>
    <w:p>
      <w:pPr>
        <w:pStyle w:val="BookText"/>
        <w:rPr/>
      </w:pPr>
      <w:r>
        <w:rPr>
          <w:rFonts w:ascii="IRNazanin" w:hAnsi="IRNazanin" w:eastAsia="IRNazanin"/>
          <w:color w:val="111111"/>
          <w:sz w:val="28"/>
          <w:sz w:val="28"/>
          <w:szCs w:val="28"/>
          <w:rtl w:val="true"/>
          <w:lang w:bidi="fa-IR"/>
        </w:rPr>
        <w:t>همسرش به زیر زمین می رود، او را نجات می دهد خود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اوریدیس در اشعار</w:t>
      </w:r>
    </w:p>
    <w:p>
      <w:pPr>
        <w:pStyle w:val="BookText"/>
        <w:rPr/>
      </w:pPr>
      <w:r>
        <w:rPr>
          <w:rFonts w:ascii="IRNazanin" w:hAnsi="IRNazanin" w:eastAsia="IRNazanin"/>
          <w:color w:val="111111"/>
          <w:sz w:val="28"/>
          <w:sz w:val="28"/>
          <w:szCs w:val="28"/>
          <w:rtl w:val="true"/>
          <w:lang w:bidi="fa-IR"/>
        </w:rPr>
        <w:t>ادونیس نماد عشق، باروری، خلقت، تازگی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با این شخصیت نمادین در</w:t>
      </w:r>
    </w:p>
    <w:p>
      <w:pPr>
        <w:pStyle w:val="BookText"/>
        <w:rPr/>
      </w:pPr>
      <w:r>
        <w:rPr>
          <w:rFonts w:ascii="IRNazanin" w:hAnsi="IRNazanin" w:eastAsia="IRNazanin"/>
          <w:color w:val="111111"/>
          <w:sz w:val="28"/>
          <w:sz w:val="28"/>
          <w:szCs w:val="28"/>
          <w:rtl w:val="true"/>
          <w:lang w:bidi="fa-IR"/>
        </w:rPr>
        <w:t>خلقت و ارتباط اشیا شرکت می کند و به خاطر تازگی و حیات آنها به دنبال نگاه، شعر</w:t>
      </w:r>
    </w:p>
    <w:p>
      <w:pPr>
        <w:pStyle w:val="BookText"/>
        <w:rPr/>
      </w:pPr>
      <w:r>
        <w:rPr>
          <w:rFonts w:ascii="IRNazanin" w:hAnsi="IRNazanin" w:eastAsia="IRNazanin"/>
          <w:color w:val="111111"/>
          <w:sz w:val="28"/>
          <w:sz w:val="28"/>
          <w:szCs w:val="28"/>
          <w:rtl w:val="true"/>
          <w:lang w:bidi="fa-IR"/>
        </w:rPr>
        <w:t>و زندگی نو است و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خدایان نمادین است که افکار خود را بیان می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المحیط الاسود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اوزیریس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مصر، ابتدا خدای</w:t>
      </w:r>
    </w:p>
    <w:p>
      <w:pPr>
        <w:pStyle w:val="BookText"/>
        <w:rPr/>
      </w:pPr>
      <w:r>
        <w:rPr>
          <w:rFonts w:ascii="IRNazanin" w:hAnsi="IRNazanin" w:eastAsia="IRNazanin"/>
          <w:color w:val="111111"/>
          <w:sz w:val="28"/>
          <w:sz w:val="28"/>
          <w:szCs w:val="28"/>
          <w:rtl w:val="true"/>
          <w:lang w:bidi="fa-IR"/>
        </w:rPr>
        <w:t>کشاورزی و نماد قدرت بی پایان گیاهان بود، پس با خورشید همسان شد و نماد تداوم</w:t>
      </w:r>
    </w:p>
    <w:p>
      <w:pPr>
        <w:pStyle w:val="BookText"/>
        <w:rPr/>
      </w:pPr>
      <w:r>
        <w:rPr>
          <w:rFonts w:ascii="IRNazanin" w:hAnsi="IRNazanin" w:eastAsia="IRNazanin"/>
          <w:color w:val="111111"/>
          <w:sz w:val="28"/>
          <w:sz w:val="28"/>
          <w:szCs w:val="28"/>
          <w:rtl w:val="true"/>
          <w:lang w:bidi="fa-IR"/>
        </w:rPr>
        <w:t>زایش و باززایی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غلات بود همانند نیل زندگی را پرورش می داد و شکوفا</w:t>
      </w:r>
    </w:p>
    <w:p>
      <w:pPr>
        <w:pStyle w:val="BookText"/>
        <w:rPr/>
      </w:pP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رود نیل که طغیان می کرد سپس می خشکید او نیز می مرد و زنده می</w:t>
      </w:r>
    </w:p>
    <w:p>
      <w:pPr>
        <w:pStyle w:val="BookText"/>
        <w:rPr/>
      </w:pPr>
      <w:r>
        <w:rPr>
          <w:rFonts w:ascii="IRNazanin" w:hAnsi="IRNazanin" w:eastAsia="IRNazanin"/>
          <w:color w:val="111111"/>
          <w:sz w:val="28"/>
          <w:sz w:val="28"/>
          <w:szCs w:val="28"/>
          <w:rtl w:val="true"/>
          <w:lang w:bidi="fa-IR"/>
        </w:rPr>
        <w:t>شد مرگ و زندگی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و زندگی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 بود و هم انسان در</w:t>
      </w:r>
    </w:p>
    <w:p>
      <w:pPr>
        <w:pStyle w:val="BookText"/>
        <w:rPr/>
      </w:pPr>
      <w:r>
        <w:rPr>
          <w:rFonts w:ascii="IRNazanin" w:hAnsi="IRNazanin" w:eastAsia="IRNazanin"/>
          <w:color w:val="111111"/>
          <w:sz w:val="28"/>
          <w:sz w:val="28"/>
          <w:szCs w:val="28"/>
          <w:rtl w:val="true"/>
          <w:lang w:bidi="fa-IR"/>
        </w:rPr>
        <w:t>نتیجه هم مسبب باروری بود هم رفاه و سعادت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شهریاری خدایان و شهریاری دنیا برگزید رستاخیز اوزیریس این امید را به</w:t>
      </w:r>
    </w:p>
    <w:p>
      <w:pPr>
        <w:pStyle w:val="BookText"/>
        <w:rPr/>
      </w:pPr>
      <w:r>
        <w:rPr>
          <w:rFonts w:ascii="IRNazanin" w:hAnsi="IRNazanin" w:eastAsia="IRNazanin"/>
          <w:color w:val="111111"/>
          <w:sz w:val="28"/>
          <w:sz w:val="28"/>
          <w:szCs w:val="28"/>
          <w:rtl w:val="true"/>
          <w:lang w:bidi="fa-IR"/>
        </w:rPr>
        <w:t>مصریان داد که آنها نیز می توانند در سرنوشت وی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اوزیریس خدای واقعاً</w:t>
      </w:r>
    </w:p>
    <w:p>
      <w:pPr>
        <w:pStyle w:val="BookText"/>
        <w:rPr/>
      </w:pPr>
      <w:r>
        <w:rPr>
          <w:rFonts w:ascii="IRNazanin" w:hAnsi="IRNazanin" w:eastAsia="IRNazanin"/>
          <w:color w:val="111111"/>
          <w:sz w:val="28"/>
          <w:sz w:val="28"/>
          <w:szCs w:val="28"/>
          <w:rtl w:val="true"/>
          <w:lang w:bidi="fa-IR"/>
        </w:rPr>
        <w:t>فیاض و یاری دهنده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زندگی را به صورت انسانی شروع کرد سپس توانست</w:t>
      </w:r>
    </w:p>
    <w:p>
      <w:pPr>
        <w:pStyle w:val="BookText"/>
        <w:rPr/>
      </w:pP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خدایان پس از مرگ زندگی دوباره بیابد او تبدیل به خدایی شد که سبب شد</w:t>
      </w:r>
    </w:p>
    <w:p>
      <w:pPr>
        <w:pStyle w:val="BookText"/>
        <w:rPr/>
      </w:pPr>
      <w:r>
        <w:rPr>
          <w:rFonts w:ascii="IRNazanin" w:hAnsi="IRNazanin" w:eastAsia="IRNazanin"/>
          <w:color w:val="111111"/>
          <w:sz w:val="28"/>
          <w:sz w:val="28"/>
          <w:szCs w:val="28"/>
          <w:rtl w:val="true"/>
          <w:lang w:bidi="fa-IR"/>
        </w:rPr>
        <w:t>تا انسان مرده بتواند دوباره زنده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285-283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دونّار وزنبرگ،</w:t>
      </w:r>
    </w:p>
    <w:p>
      <w:p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ادونیس نماد</w:t>
      </w:r>
    </w:p>
    <w:p>
      <w:pPr>
        <w:pStyle w:val="BookText"/>
        <w:rPr/>
      </w:pPr>
      <w:r>
        <w:rPr>
          <w:rFonts w:ascii="IRNazanin" w:hAnsi="IRNazanin" w:eastAsia="IRNazanin"/>
          <w:color w:val="111111"/>
          <w:sz w:val="28"/>
          <w:sz w:val="28"/>
          <w:szCs w:val="28"/>
          <w:rtl w:val="true"/>
          <w:lang w:bidi="fa-IR"/>
        </w:rPr>
        <w:t>سرسبزی، امید، نابودکننده ناپاکی، عشق، طراوت، نعمت، رابط عشق و تولدی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تیمور و مهیار،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الشعریه، قصاید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ایزیس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بزرگ مادر در</w:t>
      </w:r>
    </w:p>
    <w:p>
      <w:pPr>
        <w:pStyle w:val="BookText"/>
        <w:rPr/>
      </w:pPr>
      <w:r>
        <w:rPr>
          <w:rFonts w:ascii="IRNazanin" w:hAnsi="IRNazanin" w:eastAsia="IRNazanin"/>
          <w:color w:val="111111"/>
          <w:sz w:val="28"/>
          <w:sz w:val="28"/>
          <w:szCs w:val="28"/>
          <w:rtl w:val="true"/>
          <w:lang w:bidi="fa-IR"/>
        </w:rPr>
        <w:t>ادیان کهن و از مشهورترین الهه های مصر است قدرت زیادی در سحر دارد با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خود به مردگان جان می دهد مردگان را زیر بالهایش حراست می کند و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درخشان ترین ایزد بانوان مصر است نماد ایزد بانوی اجاق به دلیل وفاداری و جان</w:t>
      </w:r>
    </w:p>
    <w:p>
      <w:pPr>
        <w:pStyle w:val="BookText"/>
        <w:rPr/>
      </w:pPr>
      <w:r>
        <w:rPr>
          <w:rFonts w:ascii="IRNazanin" w:hAnsi="IRNazanin" w:eastAsia="IRNazanin"/>
          <w:color w:val="111111"/>
          <w:sz w:val="28"/>
          <w:sz w:val="28"/>
          <w:szCs w:val="28"/>
          <w:rtl w:val="true"/>
          <w:lang w:bidi="fa-IR"/>
        </w:rPr>
        <w:t>نثاری، حافظ راز زندگی، مرگ و رجعت، قدرت بی پایان و باروری و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ایزیس خواهر و همسر</w:t>
      </w:r>
    </w:p>
    <w:p>
      <w:pPr>
        <w:pStyle w:val="BookText"/>
        <w:rPr/>
      </w:pPr>
      <w:r>
        <w:rPr>
          <w:rFonts w:ascii="IRNazanin" w:hAnsi="IRNazanin" w:eastAsia="IRNazanin"/>
          <w:color w:val="111111"/>
          <w:sz w:val="28"/>
          <w:sz w:val="28"/>
          <w:szCs w:val="28"/>
          <w:rtl w:val="true"/>
          <w:lang w:bidi="fa-IR"/>
        </w:rPr>
        <w:t>اوزیریس، از بزرگترین الهه های مصر، او را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بزرگ،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مادر، بانوی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محصولات سبز و بانوی برکات و وفور و هم نماد مادری مهربان و پرستار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ایزیس در مقام یک</w:t>
      </w:r>
    </w:p>
    <w:p>
      <w:pPr>
        <w:pStyle w:val="BookText"/>
        <w:rPr/>
      </w:pPr>
      <w:r>
        <w:rPr>
          <w:rFonts w:ascii="IRNazanin" w:hAnsi="IRNazanin" w:eastAsia="IRNazanin"/>
          <w:color w:val="111111"/>
          <w:sz w:val="28"/>
          <w:sz w:val="28"/>
          <w:szCs w:val="28"/>
          <w:rtl w:val="true"/>
          <w:lang w:bidi="fa-IR"/>
        </w:rPr>
        <w:t>الهه ی زمینی هر موجود زنده ای را می آفرید و این آفریده ها را پرورش می داد و</w:t>
      </w:r>
    </w:p>
    <w:p>
      <w:pPr>
        <w:pStyle w:val="BookText"/>
        <w:rPr/>
      </w:pPr>
      <w:r>
        <w:rPr>
          <w:rFonts w:ascii="IRNazanin" w:hAnsi="IRNazanin" w:eastAsia="IRNazanin"/>
          <w:color w:val="111111"/>
          <w:sz w:val="28"/>
          <w:sz w:val="28"/>
          <w:szCs w:val="28"/>
          <w:rtl w:val="true"/>
          <w:lang w:bidi="fa-IR"/>
        </w:rPr>
        <w:t>پشتیبان آنها بود او مانند ایزیس هم الهه بود و هم انسان وقتی به اوزیریس پیوست</w:t>
      </w:r>
    </w:p>
    <w:p>
      <w:pPr>
        <w:pStyle w:val="BookText"/>
        <w:rPr/>
      </w:pPr>
      <w:r>
        <w:rPr>
          <w:rFonts w:ascii="IRNazanin" w:hAnsi="IRNazanin" w:eastAsia="IRNazanin"/>
          <w:color w:val="111111"/>
          <w:sz w:val="28"/>
          <w:sz w:val="28"/>
          <w:szCs w:val="28"/>
          <w:rtl w:val="true"/>
          <w:lang w:bidi="fa-IR"/>
        </w:rPr>
        <w:t>با وی در دنیای دیگر باقی ماند و در آنجا به زندگی و غذا دادن به مردگان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دونار وزنبرگ،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ایزیس در اشعار</w:t>
      </w:r>
    </w:p>
    <w:p>
      <w:pPr>
        <w:pStyle w:val="BookText"/>
        <w:rPr/>
      </w:pPr>
      <w:r>
        <w:rPr>
          <w:rFonts w:ascii="IRNazanin" w:hAnsi="IRNazanin" w:eastAsia="IRNazanin"/>
          <w:color w:val="111111"/>
          <w:sz w:val="28"/>
          <w:sz w:val="28"/>
          <w:szCs w:val="28"/>
          <w:rtl w:val="true"/>
          <w:lang w:bidi="fa-IR"/>
        </w:rPr>
        <w:t>ادونیس نماد عشق، بخشش، قربانی، تحول، محافظت و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مفرد صیغه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420:1996</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ایکاروس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ایکاروس پسر دایدالوس</w:t>
      </w:r>
    </w:p>
    <w:p>
      <w:pPr>
        <w:pStyle w:val="BookText"/>
        <w:rPr/>
      </w:pPr>
      <w:r>
        <w:rPr>
          <w:rFonts w:ascii="IRNazanin" w:hAnsi="IRNazanin" w:eastAsia="IRNazanin"/>
          <w:color w:val="111111"/>
          <w:sz w:val="28"/>
          <w:sz w:val="28"/>
          <w:szCs w:val="28"/>
          <w:rtl w:val="true"/>
          <w:lang w:bidi="fa-IR"/>
        </w:rPr>
        <w:t>ویک برده بود از اختراعات پدرش بدون توجه به هشدارهای او استفاده کرد و مرد او</w:t>
      </w:r>
    </w:p>
    <w:p>
      <w:pPr>
        <w:pStyle w:val="BookText"/>
        <w:rPr/>
      </w:pPr>
      <w:r>
        <w:rPr>
          <w:rFonts w:ascii="IRNazanin" w:hAnsi="IRNazanin" w:eastAsia="IRNazanin"/>
          <w:color w:val="111111"/>
          <w:sz w:val="28"/>
          <w:sz w:val="28"/>
          <w:szCs w:val="28"/>
          <w:rtl w:val="true"/>
          <w:lang w:bidi="fa-IR"/>
        </w:rPr>
        <w:t>روی دریا پرواز کرد و به خورشید نزدیک شد موم او آب گردید و در دریا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ایکاروس نماد جاه</w:t>
      </w:r>
    </w:p>
    <w:p>
      <w:pPr>
        <w:pStyle w:val="BookText"/>
        <w:rPr/>
      </w:pPr>
      <w:r>
        <w:rPr>
          <w:rFonts w:ascii="IRNazanin" w:hAnsi="IRNazanin" w:eastAsia="IRNazanin"/>
          <w:color w:val="111111"/>
          <w:sz w:val="28"/>
          <w:sz w:val="28"/>
          <w:szCs w:val="28"/>
          <w:rtl w:val="true"/>
          <w:lang w:bidi="fa-IR"/>
        </w:rPr>
        <w:t>طلبی بی اندازه ی روح، هوش دیوانه وار، خود بزرگ پنداری، افراط و بی پروایی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ایکاروس در اشعار</w:t>
      </w:r>
    </w:p>
    <w:p>
      <w:pPr>
        <w:pStyle w:val="BookText"/>
        <w:rPr/>
      </w:pPr>
      <w:r>
        <w:rPr>
          <w:rFonts w:ascii="IRNazanin" w:hAnsi="IRNazanin" w:eastAsia="IRNazanin"/>
          <w:color w:val="111111"/>
          <w:sz w:val="28"/>
          <w:sz w:val="28"/>
          <w:szCs w:val="28"/>
          <w:rtl w:val="true"/>
          <w:lang w:bidi="fa-IR"/>
        </w:rPr>
        <w:t>ادونیس نماد ایثار، تلاش برای آزادی، تحمل رنج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تموز</w:t>
      </w:r>
    </w:p>
    <w:p>
      <w:pPr>
        <w:pStyle w:val="BookText"/>
        <w:rPr/>
      </w:pPr>
      <w:r>
        <w:rPr>
          <w:rFonts w:ascii="IRNazanin" w:hAnsi="IRNazanin" w:eastAsia="IRNazanin"/>
          <w:color w:val="111111"/>
          <w:sz w:val="28"/>
          <w:sz w:val="28"/>
          <w:szCs w:val="28"/>
          <w:rtl w:val="true"/>
          <w:lang w:bidi="fa-IR"/>
        </w:rPr>
        <w:t>اساطیری</w:t>
      </w:r>
    </w:p>
    <w:p>
      <w:p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Tammuz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همان آدونیس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Adonis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اورفئوس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Orpheus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یونانی، اوزیریس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Osiris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مصری و کنعانی، آتیس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ملل آسیای</w:t>
      </w:r>
    </w:p>
    <w:p>
      <w:pPr>
        <w:pStyle w:val="BookText"/>
        <w:rPr/>
      </w:pPr>
      <w:r>
        <w:rPr>
          <w:rFonts w:ascii="IRNazanin" w:hAnsi="IRNazanin" w:eastAsia="IRNazanin"/>
          <w:color w:val="111111"/>
          <w:sz w:val="28"/>
          <w:sz w:val="28"/>
          <w:szCs w:val="28"/>
          <w:rtl w:val="true"/>
          <w:lang w:bidi="fa-IR"/>
        </w:rPr>
        <w:t>صغیر است</w:t>
      </w:r>
    </w:p>
    <w:p>
      <w:pPr>
        <w:pStyle w:val="BookText"/>
        <w:rPr/>
      </w:pPr>
      <w:r>
        <w:rPr>
          <w:rFonts w:ascii="IRNazanin" w:hAnsi="IRNazanin" w:eastAsia="IRNazanin"/>
          <w:color w:val="111111"/>
          <w:sz w:val="28"/>
          <w:sz w:val="28"/>
          <w:szCs w:val="28"/>
          <w:rtl w:val="true"/>
          <w:lang w:bidi="fa-IR"/>
        </w:rPr>
        <w:t>و محبوبه ی او عشتار در حقیقت همان ثروت فینیقی و کنعانی، افرودیت و یوردیوس</w:t>
      </w:r>
    </w:p>
    <w:p>
      <w:pPr>
        <w:pStyle w:val="BookText"/>
        <w:rPr/>
      </w:pPr>
      <w:r>
        <w:rPr>
          <w:rFonts w:ascii="IRNazanin" w:hAnsi="IRNazanin" w:eastAsia="IRNazanin"/>
          <w:color w:val="111111"/>
          <w:sz w:val="28"/>
          <w:sz w:val="28"/>
          <w:szCs w:val="28"/>
          <w:rtl w:val="true"/>
          <w:lang w:bidi="fa-IR"/>
        </w:rPr>
        <w:t>یونانی ونوس رومی و ایزیس مصری زهره ی عربی و آناهیتای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خدایان بابلی و سومر است که بنا بر اساطیر اگر چه مرده است در بهار هر سال</w:t>
      </w:r>
    </w:p>
    <w:p>
      <w:pPr>
        <w:pStyle w:val="BookText"/>
        <w:rPr/>
      </w:pPr>
      <w:r>
        <w:rPr>
          <w:rFonts w:ascii="IRNazanin" w:hAnsi="IRNazanin" w:eastAsia="IRNazanin"/>
          <w:color w:val="111111"/>
          <w:sz w:val="28"/>
          <w:sz w:val="28"/>
          <w:szCs w:val="28"/>
          <w:rtl w:val="true"/>
          <w:lang w:bidi="fa-IR"/>
        </w:rPr>
        <w:t>دوباره برمی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تموز پروردگار بهار،</w:t>
      </w:r>
    </w:p>
    <w:p>
      <w:pPr>
        <w:pStyle w:val="BookText"/>
        <w:rPr/>
      </w:pPr>
      <w:r>
        <w:rPr>
          <w:rFonts w:ascii="IRNazanin" w:hAnsi="IRNazanin" w:eastAsia="IRNazanin"/>
          <w:color w:val="111111"/>
          <w:sz w:val="28"/>
          <w:sz w:val="28"/>
          <w:szCs w:val="28"/>
          <w:rtl w:val="true"/>
          <w:lang w:bidi="fa-IR"/>
        </w:rPr>
        <w:t>یار و همسر ننا الهه ی توالد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از باکره متولد شد و رجعت او</w:t>
      </w:r>
    </w:p>
    <w:p>
      <w:pPr>
        <w:pStyle w:val="BookText"/>
        <w:rPr/>
      </w:pPr>
      <w:r>
        <w:rPr>
          <w:rFonts w:ascii="IRNazanin" w:hAnsi="IRNazanin" w:eastAsia="IRNazanin"/>
          <w:color w:val="111111"/>
          <w:sz w:val="28"/>
          <w:sz w:val="28"/>
          <w:szCs w:val="28"/>
          <w:rtl w:val="true"/>
          <w:lang w:bidi="fa-IR"/>
        </w:rPr>
        <w:t>به زندگی سه روز پس از مرگش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معاصر عرب،</w:t>
      </w:r>
    </w:p>
    <w:p>
      <w:pPr>
        <w:pStyle w:val="BookText"/>
        <w:rPr/>
      </w:pPr>
      <w:r>
        <w:rPr>
          <w:rFonts w:ascii="IRNazanin" w:hAnsi="IRNazanin" w:eastAsia="IRNazanin"/>
          <w:color w:val="111111"/>
          <w:sz w:val="28"/>
          <w:sz w:val="28"/>
          <w:szCs w:val="28"/>
          <w:rtl w:val="true"/>
          <w:lang w:bidi="fa-IR"/>
        </w:rPr>
        <w:t>گونه ای شعر با تکیه بر عناصر اسطوره ای مربوط به تموز پدید آمد که به ادبیات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تموزی شهرت دارد و مبتکر آن علی احمد سعید معروف به ادونیس شاعر معاصر سوری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که شاعران</w:t>
      </w:r>
    </w:p>
    <w:p>
      <w:pPr>
        <w:pStyle w:val="BookText"/>
        <w:rPr/>
      </w:pPr>
      <w:r>
        <w:rPr>
          <w:rFonts w:ascii="IRNazanin" w:hAnsi="IRNazanin" w:eastAsia="IRNazanin"/>
          <w:color w:val="111111"/>
          <w:sz w:val="28"/>
          <w:sz w:val="28"/>
          <w:szCs w:val="28"/>
          <w:rtl w:val="true"/>
          <w:lang w:bidi="fa-IR"/>
        </w:rPr>
        <w:t>تموزی خصوصاً ادونیس زندگی ملت عرب را در جهت قحطی، سترونی و خشکسالی حرکت می</w:t>
      </w:r>
    </w:p>
    <w:p>
      <w:pPr>
        <w:pStyle w:val="BookText"/>
        <w:rPr/>
      </w:pPr>
      <w:r>
        <w:rPr>
          <w:rFonts w:ascii="IRNazanin" w:hAnsi="IRNazanin" w:eastAsia="IRNazanin"/>
          <w:color w:val="111111"/>
          <w:sz w:val="28"/>
          <w:sz w:val="28"/>
          <w:szCs w:val="28"/>
          <w:rtl w:val="true"/>
          <w:lang w:bidi="fa-IR"/>
        </w:rPr>
        <w:t>کند و تمدن غربی در حال مرگ و نابودی به سر می برد آنها تنها راه نجات ملت خود</w:t>
      </w:r>
    </w:p>
    <w:p>
      <w:pPr>
        <w:pStyle w:val="BookText"/>
        <w:rPr/>
      </w:pPr>
      <w:r>
        <w:rPr>
          <w:rFonts w:ascii="IRNazanin" w:hAnsi="IRNazanin" w:eastAsia="IRNazanin"/>
          <w:color w:val="111111"/>
          <w:sz w:val="28"/>
          <w:sz w:val="28"/>
          <w:szCs w:val="28"/>
          <w:rtl w:val="true"/>
          <w:lang w:bidi="fa-IR"/>
        </w:rPr>
        <w:t xml:space="preserve">را از بیان های مرگ و نابودی در برپایی رستاخیز و زندگی دوباره می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نظر وی این اسطوره و موارد مربوط به آن چون آب، بهار، گیاه،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بهترین وسیله برای بیان آرزوی ارزشمندی است که آنها برای وطن خود در سر می</w:t>
      </w:r>
    </w:p>
    <w:p>
      <w:pPr>
        <w:pStyle w:val="BookText"/>
        <w:rPr/>
      </w:pPr>
      <w:r>
        <w:rPr>
          <w:rFonts w:ascii="IRNazanin" w:hAnsi="IRNazanin" w:eastAsia="IRNazanin"/>
          <w:color w:val="111111"/>
          <w:sz w:val="28"/>
          <w:sz w:val="28"/>
          <w:szCs w:val="28"/>
          <w:rtl w:val="true"/>
          <w:lang w:bidi="fa-IR"/>
        </w:rPr>
        <w:t>پرورانند و چرا که اصلی ترین مفهوم در کاربرد اسطوره ی تموز مرگ، رستاخیز و</w:t>
      </w:r>
    </w:p>
    <w:p>
      <w:pPr>
        <w:pStyle w:val="BookText"/>
        <w:rPr/>
      </w:pPr>
      <w:r>
        <w:rPr>
          <w:rFonts w:ascii="IRNazanin" w:hAnsi="IRNazanin" w:eastAsia="IRNazanin"/>
          <w:color w:val="111111"/>
          <w:sz w:val="28"/>
          <w:sz w:val="28"/>
          <w:szCs w:val="28"/>
          <w:rtl w:val="true"/>
          <w:lang w:bidi="fa-IR"/>
        </w:rPr>
        <w:t>زندگی دوباره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نحبه الدهر،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تموز در اشعار ادونیس</w:t>
      </w:r>
    </w:p>
    <w:p>
      <w:pPr>
        <w:pStyle w:val="BookText"/>
        <w:rPr/>
      </w:pPr>
      <w:r>
        <w:rPr>
          <w:rFonts w:ascii="IRNazanin" w:hAnsi="IRNazanin" w:eastAsia="IRNazanin"/>
          <w:color w:val="111111"/>
          <w:sz w:val="28"/>
          <w:sz w:val="28"/>
          <w:szCs w:val="28"/>
          <w:rtl w:val="true"/>
          <w:lang w:bidi="fa-IR"/>
        </w:rPr>
        <w:t>نماد حیات دوباره، تولد، زایش، سرسبزی و طراوت، باروری ، زندگی جاودان، دشمن</w:t>
      </w:r>
    </w:p>
    <w:p>
      <w:pPr>
        <w:pStyle w:val="BookText"/>
        <w:rPr/>
      </w:pPr>
      <w:r>
        <w:rPr>
          <w:rFonts w:ascii="IRNazanin" w:hAnsi="IRNazanin" w:eastAsia="IRNazanin"/>
          <w:color w:val="111111"/>
          <w:sz w:val="28"/>
          <w:sz w:val="28"/>
          <w:szCs w:val="28"/>
          <w:rtl w:val="true"/>
          <w:lang w:bidi="fa-IR"/>
        </w:rPr>
        <w:t>خشکسالی، آزادی و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مفرد بصیغه الجمع،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الکامله،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سیزیف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سیزیف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Sisyphe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سیزیفوس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Sisyphus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اساطیر یونانی پسر آیولوس یا ائول است که داستان های متفاوتی</w:t>
      </w:r>
    </w:p>
    <w:p>
      <w:pPr>
        <w:pStyle w:val="BookText"/>
        <w:rPr/>
      </w:pPr>
      <w:r>
        <w:rPr>
          <w:rFonts w:ascii="IRNazanin" w:hAnsi="IRNazanin" w:eastAsia="IRNazanin"/>
          <w:color w:val="111111"/>
          <w:sz w:val="28"/>
          <w:sz w:val="28"/>
          <w:szCs w:val="28"/>
          <w:rtl w:val="true"/>
          <w:lang w:bidi="fa-IR"/>
        </w:rPr>
        <w:t>درباره 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زئوس بر او خشم می گیرد و دستور می دهد که</w:t>
      </w:r>
    </w:p>
    <w:p>
      <w:pPr>
        <w:pStyle w:val="BookText"/>
        <w:rPr/>
      </w:pPr>
      <w:r>
        <w:rPr>
          <w:rFonts w:ascii="IRNazanin" w:hAnsi="IRNazanin" w:eastAsia="IRNazanin"/>
          <w:color w:val="111111"/>
          <w:sz w:val="28"/>
          <w:sz w:val="28"/>
          <w:szCs w:val="28"/>
          <w:rtl w:val="true"/>
          <w:lang w:bidi="fa-IR"/>
        </w:rPr>
        <w:t>صخره ای را بر دوش گرفته و به قله ببرد اما هر بار نزدیکی های قله صخره به پایین</w:t>
      </w:r>
    </w:p>
    <w:p>
      <w:pPr>
        <w:pStyle w:val="BookText"/>
        <w:rPr/>
      </w:pP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به شکل وسیع تری از این استفاده می کند او حمل صخره را به رنج</w:t>
      </w:r>
    </w:p>
    <w:p>
      <w:pPr>
        <w:pStyle w:val="BookText"/>
        <w:rPr/>
      </w:pPr>
      <w:r>
        <w:rPr>
          <w:rFonts w:ascii="IRNazanin" w:hAnsi="IRNazanin" w:eastAsia="IRNazanin"/>
          <w:color w:val="111111"/>
          <w:sz w:val="28"/>
          <w:sz w:val="28"/>
          <w:szCs w:val="28"/>
          <w:rtl w:val="true"/>
          <w:lang w:bidi="fa-IR"/>
        </w:rPr>
        <w:t>انسان تعبیر می کند رنج پهلوانی انقلابی که سنگینی مسؤولیت در برابر نفوذ</w:t>
      </w:r>
    </w:p>
    <w:p>
      <w:pPr>
        <w:pStyle w:val="BookText"/>
        <w:rPr/>
      </w:pPr>
      <w:r>
        <w:rPr>
          <w:rFonts w:ascii="IRNazanin" w:hAnsi="IRNazanin" w:eastAsia="IRNazanin"/>
          <w:color w:val="111111"/>
          <w:sz w:val="28"/>
          <w:sz w:val="28"/>
          <w:szCs w:val="28"/>
          <w:rtl w:val="true"/>
          <w:lang w:bidi="fa-IR"/>
        </w:rPr>
        <w:t>استعمار غرب و وضع سیاسی مردم و عدم آزادی عرب ها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این</w:t>
      </w:r>
    </w:p>
    <w:p>
      <w:pPr>
        <w:pStyle w:val="BookText"/>
        <w:rPr/>
      </w:pPr>
      <w:r>
        <w:rPr>
          <w:rFonts w:ascii="IRNazanin" w:hAnsi="IRNazanin" w:eastAsia="IRNazanin"/>
          <w:color w:val="111111"/>
          <w:sz w:val="28"/>
          <w:sz w:val="28"/>
          <w:szCs w:val="28"/>
          <w:rtl w:val="true"/>
          <w:lang w:bidi="fa-IR"/>
        </w:rPr>
        <w:t>رنج را دوست دارد تا به واسطه ی آن چراغ آگاهی مردم را روشن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سیزیف با آن صخره ی</w:t>
      </w:r>
    </w:p>
    <w:p>
      <w:pPr>
        <w:pStyle w:val="BookText"/>
        <w:rPr/>
      </w:pPr>
      <w:r>
        <w:rPr>
          <w:rFonts w:ascii="IRNazanin" w:hAnsi="IRNazanin" w:eastAsia="IRNazanin"/>
          <w:color w:val="111111"/>
          <w:sz w:val="28"/>
          <w:sz w:val="28"/>
          <w:szCs w:val="28"/>
          <w:rtl w:val="true"/>
          <w:lang w:bidi="fa-IR"/>
        </w:rPr>
        <w:t>مدور مجنون نماد مبارزه ی انسان با مشکلات است مبارزه ای که دستاوردی عظیم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ادونیس</w:t>
      </w:r>
    </w:p>
    <w:p>
      <w:pPr>
        <w:pStyle w:val="BookText"/>
        <w:rPr/>
      </w:pPr>
      <w:r>
        <w:rPr>
          <w:rFonts w:ascii="IRNazanin" w:hAnsi="IRNazanin" w:eastAsia="IRNazanin"/>
          <w:color w:val="111111"/>
          <w:sz w:val="28"/>
          <w:sz w:val="28"/>
          <w:szCs w:val="28"/>
          <w:rtl w:val="true"/>
          <w:lang w:bidi="fa-IR"/>
        </w:rPr>
        <w:t>سیزیف نماد عمل درد و رنج، مبارزه و خود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سیمرغ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سیرتک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مرغ سین معنی می دهد و همان سین مور و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کهن بر بالای</w:t>
      </w:r>
    </w:p>
    <w:p>
      <w:pPr>
        <w:pStyle w:val="BookText"/>
        <w:rPr/>
      </w:pPr>
      <w:r>
        <w:rPr>
          <w:rFonts w:ascii="IRNazanin" w:hAnsi="IRNazanin" w:eastAsia="IRNazanin"/>
          <w:color w:val="111111"/>
          <w:sz w:val="28"/>
          <w:sz w:val="28"/>
          <w:szCs w:val="28"/>
          <w:rtl w:val="true"/>
          <w:lang w:bidi="fa-IR"/>
        </w:rPr>
        <w:t>درخت شگفت آور ویسپوبیش یعنی درخت همه تخم که در میان دریای فرافکرت است آشیان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شاهنامه مرغی</w:t>
      </w:r>
    </w:p>
    <w:p>
      <w:pPr>
        <w:pStyle w:val="BookText"/>
        <w:rPr/>
      </w:pPr>
      <w:r>
        <w:rPr>
          <w:rFonts w:ascii="IRNazanin" w:hAnsi="IRNazanin" w:eastAsia="IRNazanin"/>
          <w:color w:val="111111"/>
          <w:sz w:val="28"/>
          <w:sz w:val="28"/>
          <w:szCs w:val="28"/>
          <w:rtl w:val="true"/>
          <w:lang w:bidi="fa-IR"/>
        </w:rPr>
        <w:t>ایزدی که بر کوه البرز آشیان دارد و پرورش دهندهی زال و یاریگر او در لحظات سخت</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اسلامی جایگاه آن کوه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عرفانی نماد</w:t>
      </w:r>
    </w:p>
    <w:p>
      <w:pPr>
        <w:pStyle w:val="BookText"/>
        <w:rPr/>
      </w:pPr>
      <w:r>
        <w:rPr>
          <w:rFonts w:ascii="IRNazanin" w:hAnsi="IRNazanin" w:eastAsia="IRNazanin"/>
          <w:color w:val="111111"/>
          <w:sz w:val="28"/>
          <w:sz w:val="28"/>
          <w:szCs w:val="28"/>
          <w:rtl w:val="true"/>
          <w:lang w:bidi="fa-IR"/>
        </w:rPr>
        <w:t xml:space="preserve">حق، انسان کامل تجرد، آیینه ی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ادبی نماد راهنما حامی زال،</w:t>
      </w:r>
    </w:p>
    <w:p>
      <w:pPr>
        <w:pStyle w:val="BookText"/>
        <w:rPr/>
      </w:pPr>
      <w:r>
        <w:rPr>
          <w:rFonts w:ascii="IRNazanin" w:hAnsi="IRNazanin" w:eastAsia="IRNazanin"/>
          <w:color w:val="111111"/>
          <w:sz w:val="28"/>
          <w:sz w:val="28"/>
          <w:szCs w:val="28"/>
          <w:rtl w:val="true"/>
          <w:lang w:bidi="fa-IR"/>
        </w:rPr>
        <w:t xml:space="preserve">قدرت و توانایی، شکوه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در اشعار</w:t>
      </w:r>
    </w:p>
    <w:p>
      <w:pPr>
        <w:pStyle w:val="BookText"/>
        <w:rPr/>
      </w:pPr>
      <w:r>
        <w:rPr>
          <w:rFonts w:ascii="IRNazanin" w:hAnsi="IRNazanin" w:eastAsia="IRNazanin"/>
          <w:color w:val="111111"/>
          <w:sz w:val="28"/>
          <w:sz w:val="28"/>
          <w:szCs w:val="28"/>
          <w:rtl w:val="true"/>
          <w:lang w:bidi="fa-IR"/>
        </w:rPr>
        <w:t>ادونیس، نماد خود شاعر، همراه و همدم، عاشق سوختن، بیداری، پیشرفت، فداکاری،</w:t>
      </w:r>
    </w:p>
    <w:p>
      <w:pPr>
        <w:pStyle w:val="BookText"/>
        <w:rPr/>
      </w:pPr>
      <w:r>
        <w:rPr>
          <w:rFonts w:ascii="IRNazanin" w:hAnsi="IRNazanin" w:eastAsia="IRNazanin"/>
          <w:color w:val="111111"/>
          <w:sz w:val="28"/>
          <w:sz w:val="28"/>
          <w:szCs w:val="28"/>
          <w:rtl w:val="true"/>
          <w:lang w:bidi="fa-IR"/>
        </w:rPr>
        <w:t>غربت، پدر معنوی، رستاخیز، زندگی دوباره و خیزشی 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قصاید لاتنتهی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عشتار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 بابلی است به</w:t>
      </w:r>
    </w:p>
    <w:p>
      <w:pPr>
        <w:pStyle w:val="BookText"/>
        <w:rPr/>
      </w:pPr>
      <w:r>
        <w:rPr>
          <w:rFonts w:ascii="IRNazanin" w:hAnsi="IRNazanin" w:eastAsia="IRNazanin"/>
          <w:color w:val="111111"/>
          <w:sz w:val="28"/>
          <w:sz w:val="28"/>
          <w:szCs w:val="28"/>
          <w:rtl w:val="true"/>
          <w:lang w:bidi="fa-IR"/>
        </w:rPr>
        <w:t>معنی زندگی زمین، الهه ی عشق، جذابیت جنسی، جنگ، دختر انو ایزد آسمان، در منابع</w:t>
      </w:r>
    </w:p>
    <w:p>
      <w:pPr>
        <w:pStyle w:val="BookText"/>
        <w:rPr/>
      </w:pPr>
      <w:r>
        <w:rPr>
          <w:rFonts w:ascii="IRNazanin" w:hAnsi="IRNazanin" w:eastAsia="IRNazanin"/>
          <w:color w:val="111111"/>
          <w:sz w:val="28"/>
          <w:sz w:val="28"/>
          <w:szCs w:val="28"/>
          <w:rtl w:val="true"/>
          <w:lang w:bidi="fa-IR"/>
        </w:rPr>
        <w:t xml:space="preserve">توراتی زهره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بیدخت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p>
    <w:p>
      <w:pPr>
        <w:pStyle w:val="BookText"/>
        <w:rPr/>
      </w:pPr>
      <w:r>
        <w:rPr>
          <w:rFonts w:ascii="IRNazanin" w:hAnsi="IRNazanin" w:eastAsia="IRNazanin"/>
          <w:color w:val="111111"/>
          <w:sz w:val="28"/>
          <w:sz w:val="28"/>
          <w:szCs w:val="28"/>
          <w:rtl w:val="true"/>
          <w:lang w:bidi="fa-IR"/>
        </w:rPr>
        <w:t>و ملکه ی آسمان لقب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زمان سلیمان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پیشه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 ستوده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الهه و نماد باروری، زیبایی، عشق، موسیقی، نشاط، جنگ، نیرو و شکست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هال،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عشتار در اشعار</w:t>
      </w:r>
    </w:p>
    <w:p>
      <w:pPr>
        <w:pStyle w:val="BookText"/>
        <w:rPr/>
      </w:pPr>
      <w:r>
        <w:rPr>
          <w:rFonts w:ascii="IRNazanin" w:hAnsi="IRNazanin" w:eastAsia="IRNazanin"/>
          <w:color w:val="111111"/>
          <w:sz w:val="28"/>
          <w:sz w:val="28"/>
          <w:szCs w:val="28"/>
          <w:rtl w:val="true"/>
          <w:lang w:bidi="fa-IR"/>
        </w:rPr>
        <w:t>ادونیس نماد از بین برنده ی تیرگی ها، تغییر و تحول و تبدیل به هویتی ارزشمند و</w:t>
      </w:r>
    </w:p>
    <w:p>
      <w:pPr>
        <w:pStyle w:val="BookText"/>
        <w:rPr/>
      </w:pPr>
      <w:r>
        <w:rPr>
          <w:rFonts w:ascii="IRNazanin" w:hAnsi="IRNazanin" w:eastAsia="IRNazanin"/>
          <w:color w:val="111111"/>
          <w:sz w:val="28"/>
          <w:sz w:val="28"/>
          <w:szCs w:val="28"/>
          <w:rtl w:val="true"/>
          <w:lang w:bidi="fa-IR"/>
        </w:rPr>
        <w:t>جدید، عشق میان عاشق و معشوق، هویت فرهنگی و میراث انسانی، نجات دهنده، زیبا و</w:t>
      </w:r>
    </w:p>
    <w:p>
      <w:pPr>
        <w:pStyle w:val="BookText"/>
        <w:rPr/>
      </w:pPr>
      <w:r>
        <w:rPr>
          <w:rFonts w:ascii="IRNazanin" w:hAnsi="IRNazanin" w:eastAsia="IRNazanin"/>
          <w:color w:val="111111"/>
          <w:sz w:val="28"/>
          <w:sz w:val="28"/>
          <w:szCs w:val="28"/>
          <w:rtl w:val="true"/>
          <w:lang w:bidi="fa-IR"/>
        </w:rPr>
        <w:t>دل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ادونیس،او</w:t>
      </w:r>
    </w:p>
    <w:p>
      <w:pPr>
        <w:pStyle w:val="BookText"/>
        <w:rPr/>
      </w:pPr>
      <w:r>
        <w:rPr>
          <w:rFonts w:ascii="IRNazanin" w:hAnsi="IRNazanin" w:eastAsia="IRNazanin"/>
          <w:color w:val="111111"/>
          <w:sz w:val="28"/>
          <w:sz w:val="28"/>
          <w:szCs w:val="28"/>
          <w:rtl w:val="true"/>
          <w:lang w:bidi="fa-IR"/>
        </w:rPr>
        <w:t>الجسد</w:t>
      </w:r>
    </w:p>
    <w:p>
      <w:pPr>
        <w:pStyle w:val="BookText"/>
        <w:rPr/>
      </w:pPr>
      <w:r>
        <w:rPr>
          <w:rFonts w:ascii="IRNazanin" w:hAnsi="IRNazanin" w:eastAsia="IRNazanin"/>
          <w:color w:val="111111"/>
          <w:sz w:val="28"/>
          <w:sz w:val="28"/>
          <w:szCs w:val="28"/>
          <w:rtl w:val="true"/>
          <w:lang w:bidi="fa-IR"/>
        </w:rPr>
        <w:t>آخرالبحر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تنبتأأیهاالاعمی،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ققنوس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سرخ یا ققنوس</w:t>
      </w:r>
    </w:p>
    <w:p>
      <w:pPr>
        <w:pStyle w:val="BookText"/>
        <w:rPr/>
      </w:pPr>
      <w:r>
        <w:rPr>
          <w:rFonts w:ascii="IRNazanin" w:hAnsi="IRNazanin" w:eastAsia="IRNazanin"/>
          <w:color w:val="111111"/>
          <w:sz w:val="28"/>
          <w:sz w:val="28"/>
          <w:szCs w:val="28"/>
          <w:rtl w:val="true"/>
          <w:lang w:bidi="fa-IR"/>
        </w:rPr>
        <w:t>در چین نماد جنوب و مورد ستایش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دهنده ی</w:t>
      </w:r>
    </w:p>
    <w:p>
      <w:pPr>
        <w:pStyle w:val="BookText"/>
        <w:rPr/>
      </w:pPr>
      <w:r>
        <w:rPr>
          <w:rFonts w:ascii="IRNazanin" w:hAnsi="IRNazanin" w:eastAsia="IRNazanin"/>
          <w:color w:val="111111"/>
          <w:sz w:val="28"/>
          <w:sz w:val="28"/>
          <w:szCs w:val="28"/>
          <w:rtl w:val="true"/>
          <w:lang w:bidi="fa-IR"/>
        </w:rPr>
        <w:t>کشاورزان مزارع خشک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مادینگی وشب یین، ملکه و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ققنوس نماد شادمانی ، خرسندی، عنایت آسمان و تابستان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اژدها نماد خاقان و</w:t>
      </w:r>
    </w:p>
    <w:p>
      <w:pPr>
        <w:pStyle w:val="BookText"/>
        <w:rPr/>
      </w:pPr>
      <w:r>
        <w:rPr>
          <w:rFonts w:ascii="IRNazanin" w:hAnsi="IRNazanin" w:eastAsia="IRNazanin"/>
          <w:color w:val="111111"/>
          <w:sz w:val="28"/>
          <w:sz w:val="28"/>
          <w:szCs w:val="28"/>
          <w:rtl w:val="true"/>
          <w:lang w:bidi="fa-IR"/>
        </w:rPr>
        <w:t>ققنوس نماد ملکه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کرستی،</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در متون کهن</w:t>
      </w:r>
    </w:p>
    <w:p>
      <w:pPr>
        <w:pStyle w:val="BookText"/>
        <w:rPr/>
      </w:pPr>
      <w:r>
        <w:rPr>
          <w:rFonts w:ascii="IRNazanin" w:hAnsi="IRNazanin" w:eastAsia="IRNazanin"/>
          <w:color w:val="111111"/>
          <w:sz w:val="28"/>
          <w:sz w:val="28"/>
          <w:szCs w:val="28"/>
          <w:rtl w:val="true"/>
          <w:lang w:bidi="fa-IR"/>
        </w:rPr>
        <w:t>پرنده ای افسانه ای چون زمان مرگش فرا می رسد در آتشی که خود فراهم آورد، می</w:t>
      </w:r>
    </w:p>
    <w:p>
      <w:pPr>
        <w:pStyle w:val="BookText"/>
        <w:rPr/>
      </w:pPr>
      <w:r>
        <w:rPr>
          <w:rFonts w:ascii="IRNazanin" w:hAnsi="IRNazanin" w:eastAsia="IRNazanin"/>
          <w:color w:val="111111"/>
          <w:sz w:val="28"/>
          <w:sz w:val="28"/>
          <w:szCs w:val="28"/>
          <w:rtl w:val="true"/>
          <w:lang w:bidi="fa-IR"/>
        </w:rPr>
        <w:t>سوزد و بعد از سه روز از آن خاکستر باز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 نماد جهانی رستاخیز،</w:t>
      </w:r>
    </w:p>
    <w:p>
      <w:pPr>
        <w:pStyle w:val="BookText"/>
        <w:rPr/>
      </w:pPr>
      <w:r>
        <w:rPr>
          <w:rFonts w:ascii="IRNazanin" w:hAnsi="IRNazanin" w:eastAsia="IRNazanin"/>
          <w:color w:val="111111"/>
          <w:sz w:val="28"/>
          <w:sz w:val="28"/>
          <w:szCs w:val="28"/>
          <w:rtl w:val="true"/>
          <w:lang w:bidi="fa-IR"/>
        </w:rPr>
        <w:t>جاودانگی، بی مرگی، مرگ و تولد مجرد توسط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ذیل</w:t>
      </w:r>
    </w:p>
    <w:p>
      <w:pPr>
        <w:pStyle w:val="BookText"/>
        <w:rPr/>
      </w:pPr>
      <w:r>
        <w:rPr>
          <w:rFonts w:ascii="IRNazanin" w:hAnsi="IRNazanin" w:eastAsia="IRNazanin"/>
          <w:color w:val="111111"/>
          <w:sz w:val="28"/>
          <w:sz w:val="28"/>
          <w:szCs w:val="28"/>
          <w:rtl w:val="true"/>
          <w:lang w:bidi="fa-IR"/>
        </w:rPr>
        <w:t>واژه ی ققنوس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در اشعار</w:t>
      </w:r>
    </w:p>
    <w:p>
      <w:pPr>
        <w:pStyle w:val="BookText"/>
        <w:rPr/>
      </w:pPr>
      <w:r>
        <w:rPr>
          <w:rFonts w:ascii="IRNazanin" w:hAnsi="IRNazanin" w:eastAsia="IRNazanin"/>
          <w:color w:val="111111"/>
          <w:sz w:val="28"/>
          <w:sz w:val="28"/>
          <w:szCs w:val="28"/>
          <w:rtl w:val="true"/>
          <w:lang w:bidi="fa-IR"/>
        </w:rPr>
        <w:t>ادونیس نماد خود شاعر، رستاخیز، تحول و دگرگونی، حیات دوباره، فدایی، پیروزی مرگ</w:t>
      </w:r>
    </w:p>
    <w:p>
      <w:pPr>
        <w:pStyle w:val="BookText"/>
        <w:rPr/>
      </w:pPr>
      <w:r>
        <w:rPr>
          <w:rFonts w:ascii="IRNazanin" w:hAnsi="IRNazanin" w:eastAsia="IRNazanin"/>
          <w:color w:val="111111"/>
          <w:sz w:val="28"/>
          <w:sz w:val="28"/>
          <w:szCs w:val="28"/>
          <w:rtl w:val="true"/>
          <w:lang w:bidi="fa-IR"/>
        </w:rPr>
        <w:t>بر مرگ، زایش و تولد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اوراق فی الریح،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گیلگمش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لوگلبنده اولین شهریار اوروگ مادرش نینسون الهه 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 شهر</w:t>
      </w:r>
    </w:p>
    <w:p>
      <w:pPr>
        <w:pStyle w:val="BookText"/>
        <w:rPr/>
      </w:pPr>
      <w:r>
        <w:rPr>
          <w:rFonts w:ascii="IRNazanin" w:hAnsi="IRNazanin" w:eastAsia="IRNazanin"/>
          <w:color w:val="111111"/>
          <w:sz w:val="28"/>
          <w:sz w:val="28"/>
          <w:szCs w:val="28"/>
          <w:rtl w:val="true"/>
          <w:lang w:bidi="fa-IR"/>
        </w:rPr>
        <w:t>اوروک که برای یافتن جاودانگی به سفر رفت هنگام بازگشت از اسرار زندگی و مرگ که</w:t>
      </w:r>
    </w:p>
    <w:p>
      <w:pPr>
        <w:pStyle w:val="BookText"/>
        <w:rPr/>
      </w:pPr>
      <w:r>
        <w:rPr>
          <w:rFonts w:ascii="IRNazanin" w:hAnsi="IRNazanin" w:eastAsia="IRNazanin"/>
          <w:color w:val="111111"/>
          <w:sz w:val="28"/>
          <w:sz w:val="28"/>
          <w:szCs w:val="28"/>
          <w:rtl w:val="true"/>
          <w:lang w:bidi="fa-IR"/>
        </w:rPr>
        <w:t>کشف کرده بود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گیلگمش دو سوم خدا بود و یک سوم انسان وی شخص خدا</w:t>
      </w:r>
    </w:p>
    <w:p>
      <w:pPr>
        <w:pStyle w:val="BookText"/>
        <w:rPr/>
      </w:pPr>
      <w:r>
        <w:rPr>
          <w:rFonts w:ascii="IRNazanin" w:hAnsi="IRNazanin" w:eastAsia="IRNazanin"/>
          <w:color w:val="111111"/>
          <w:sz w:val="28"/>
          <w:sz w:val="28"/>
          <w:szCs w:val="28"/>
          <w:rtl w:val="true"/>
          <w:lang w:bidi="fa-IR"/>
        </w:rPr>
        <w:t>گونه ای بود مادرش نینسون وی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شَمَش درخشان خدای</w:t>
      </w:r>
    </w:p>
    <w:p>
      <w:pPr>
        <w:pStyle w:val="BookText"/>
        <w:rPr/>
      </w:pPr>
      <w:r>
        <w:rPr>
          <w:rFonts w:ascii="IRNazanin" w:hAnsi="IRNazanin" w:eastAsia="IRNazanin"/>
          <w:color w:val="111111"/>
          <w:sz w:val="28"/>
          <w:sz w:val="28"/>
          <w:szCs w:val="28"/>
          <w:rtl w:val="true"/>
          <w:lang w:bidi="fa-IR"/>
        </w:rPr>
        <w:t>خورشید زیبایی به او بخشید تا به داناترین مردم تبدیل شود وی با این حال خدا</w:t>
      </w:r>
    </w:p>
    <w:p>
      <w:pPr>
        <w:pStyle w:val="BookText"/>
        <w:rPr/>
      </w:pPr>
      <w:r>
        <w:rPr>
          <w:rFonts w:ascii="IRNazanin" w:hAnsi="IRNazanin" w:eastAsia="IRNazanin"/>
          <w:color w:val="111111"/>
          <w:sz w:val="28"/>
          <w:sz w:val="28"/>
          <w:szCs w:val="28"/>
          <w:rtl w:val="true"/>
          <w:lang w:bidi="fa-IR"/>
        </w:rPr>
        <w:t>نشده بود و به صورت انسان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محکوم</w:t>
      </w:r>
    </w:p>
    <w:p>
      <w:pPr>
        <w:pStyle w:val="BookText"/>
        <w:rPr/>
      </w:pPr>
      <w:r>
        <w:rPr>
          <w:rFonts w:ascii="IRNazanin" w:hAnsi="IRNazanin" w:eastAsia="IRNazanin"/>
          <w:color w:val="111111"/>
          <w:sz w:val="28"/>
          <w:sz w:val="28"/>
          <w:szCs w:val="28"/>
          <w:rtl w:val="true"/>
          <w:lang w:bidi="fa-IR"/>
        </w:rPr>
        <w:t>به سرنوشت تمامی انسانها یعنی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خودخواه، خودکامه، خیره سر و</w:t>
      </w:r>
    </w:p>
    <w:p>
      <w:pPr>
        <w:pStyle w:val="BookText"/>
        <w:rPr/>
      </w:pPr>
      <w:r>
        <w:rPr>
          <w:rFonts w:ascii="IRNazanin" w:hAnsi="IRNazanin" w:eastAsia="IRNazanin"/>
          <w:color w:val="111111"/>
          <w:sz w:val="28"/>
          <w:sz w:val="28"/>
          <w:szCs w:val="28"/>
          <w:rtl w:val="true"/>
          <w:lang w:bidi="fa-IR"/>
        </w:rPr>
        <w:t>هراس انگیز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 روزنبرگ،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گیلگمش در اشعار</w:t>
      </w:r>
    </w:p>
    <w:p>
      <w:pPr>
        <w:pStyle w:val="BookText"/>
        <w:rPr/>
      </w:pP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استفاده از این اسطوره به عنوان یک نماد بیشتر به درد و رنج</w:t>
      </w:r>
    </w:p>
    <w:p>
      <w:pPr>
        <w:pStyle w:val="BookText"/>
        <w:rPr/>
      </w:pPr>
      <w:r>
        <w:rPr>
          <w:rFonts w:ascii="IRNazanin" w:hAnsi="IRNazanin" w:eastAsia="IRNazanin"/>
          <w:color w:val="111111"/>
          <w:sz w:val="28"/>
          <w:sz w:val="28"/>
          <w:szCs w:val="28"/>
          <w:rtl w:val="true"/>
          <w:lang w:bidi="fa-IR"/>
        </w:rPr>
        <w:t>او نظر دارد و لزوماً همه جا به سفر او اشاره ندارد وی سفر خود را مانند سفر</w:t>
      </w:r>
    </w:p>
    <w:p>
      <w:pPr>
        <w:pStyle w:val="BookText"/>
        <w:rPr/>
      </w:pPr>
      <w:r>
        <w:rPr>
          <w:rFonts w:ascii="IRNazanin" w:hAnsi="IRNazanin" w:eastAsia="IRNazanin"/>
          <w:color w:val="111111"/>
          <w:sz w:val="28"/>
          <w:sz w:val="28"/>
          <w:szCs w:val="28"/>
          <w:rtl w:val="true"/>
          <w:lang w:bidi="fa-IR"/>
        </w:rPr>
        <w:t>گلگمش می داند که در این راه دچار ملال و سختی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خود را بی بازگشت</w:t>
      </w:r>
    </w:p>
    <w:p>
      <w:pPr>
        <w:pStyle w:val="BookText"/>
        <w:rPr/>
      </w:pPr>
      <w:r>
        <w:rPr>
          <w:rFonts w:ascii="IRNazanin" w:hAnsi="IRNazanin" w:eastAsia="IRNazanin"/>
          <w:color w:val="111111"/>
          <w:sz w:val="28"/>
          <w:sz w:val="28"/>
          <w:szCs w:val="28"/>
          <w:rtl w:val="true"/>
          <w:lang w:bidi="fa-IR"/>
        </w:rPr>
        <w:t>و بی فایده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گلگمش و اودیس خود را با این دو انکار می کند و قصد</w:t>
      </w:r>
    </w:p>
    <w:p>
      <w:pPr>
        <w:pStyle w:val="BookText"/>
        <w:rPr/>
      </w:pPr>
      <w:r>
        <w:rPr>
          <w:rFonts w:ascii="IRNazanin" w:hAnsi="IRNazanin" w:eastAsia="IRNazanin"/>
          <w:color w:val="111111"/>
          <w:sz w:val="28"/>
          <w:sz w:val="28"/>
          <w:szCs w:val="28"/>
          <w:rtl w:val="true"/>
          <w:lang w:bidi="fa-IR"/>
        </w:rPr>
        <w:t>دارد سختی و رنج خود را شاعرانه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تنبتأ ایها الاعمی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بعلبک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بعلبک، نام قدیم آن</w:t>
      </w:r>
    </w:p>
    <w:p>
      <w:pPr>
        <w:pStyle w:val="BookText"/>
        <w:rPr/>
      </w:pPr>
      <w:r>
        <w:rPr>
          <w:rFonts w:ascii="IRNazanin" w:hAnsi="IRNazanin" w:eastAsia="IRNazanin"/>
          <w:color w:val="111111"/>
          <w:sz w:val="28"/>
          <w:sz w:val="28"/>
          <w:szCs w:val="28"/>
          <w:rtl w:val="true"/>
          <w:lang w:bidi="fa-IR"/>
        </w:rPr>
        <w:t xml:space="preserve">هلیوپولیس، شهری است در لبنان هیجده هزار 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قدیم</w:t>
      </w:r>
    </w:p>
    <w:p>
      <w:pPr>
        <w:pStyle w:val="BookText"/>
        <w:rPr/>
      </w:pPr>
      <w:r>
        <w:rPr>
          <w:rFonts w:ascii="IRNazanin" w:hAnsi="IRNazanin" w:eastAsia="IRNazanin"/>
          <w:color w:val="111111"/>
          <w:sz w:val="28"/>
          <w:sz w:val="28"/>
          <w:szCs w:val="28"/>
          <w:rtl w:val="true"/>
          <w:lang w:bidi="fa-IR"/>
        </w:rPr>
        <w:t xml:space="preserve">مقر فینیقیان و مستعمره ی رومیان در قرن اول 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آنتون مقدس معبدی</w:t>
      </w:r>
    </w:p>
    <w:p>
      <w:pPr>
        <w:pStyle w:val="BookText"/>
        <w:rPr/>
      </w:pPr>
      <w:r>
        <w:rPr>
          <w:rFonts w:ascii="IRNazanin" w:hAnsi="IRNazanin" w:eastAsia="IRNazanin"/>
          <w:color w:val="111111"/>
          <w:sz w:val="28"/>
          <w:sz w:val="28"/>
          <w:szCs w:val="28"/>
          <w:rtl w:val="true"/>
          <w:lang w:bidi="fa-IR"/>
        </w:rPr>
        <w:t>برای خورشید در آنجا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 و هرمکانی در</w:t>
      </w:r>
    </w:p>
    <w:p>
      <w:pPr>
        <w:pStyle w:val="BookText"/>
        <w:rPr/>
      </w:pPr>
      <w:r>
        <w:rPr>
          <w:rFonts w:ascii="IRNazanin" w:hAnsi="IRNazanin" w:eastAsia="IRNazanin"/>
          <w:color w:val="111111"/>
          <w:sz w:val="28"/>
          <w:sz w:val="28"/>
          <w:szCs w:val="28"/>
          <w:rtl w:val="true"/>
          <w:lang w:bidi="fa-IR"/>
        </w:rPr>
        <w:t>اشعار ادونیس به منزله ی ایستگاهی است که شاعر در آنجا آرام می گیرد و آرزوهای</w:t>
      </w:r>
    </w:p>
    <w:p>
      <w:pPr>
        <w:pStyle w:val="BookText"/>
        <w:rPr/>
      </w:pPr>
      <w:r>
        <w:rPr>
          <w:rFonts w:ascii="IRNazanin" w:hAnsi="IRNazanin" w:eastAsia="IRNazanin"/>
          <w:color w:val="111111"/>
          <w:sz w:val="28"/>
          <w:sz w:val="28"/>
          <w:szCs w:val="28"/>
          <w:rtl w:val="true"/>
          <w:lang w:bidi="fa-IR"/>
        </w:rPr>
        <w:t>خود را بروز می دهد که در حقیقت وابستگی و اندیشه اش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نیز در رویای انقلابی است که بزرگی این شهر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در رویای ادونیس</w:t>
      </w:r>
    </w:p>
    <w:p>
      <w:pPr>
        <w:pStyle w:val="BookText"/>
        <w:rPr/>
      </w:pPr>
      <w:r>
        <w:rPr>
          <w:rFonts w:ascii="IRNazanin" w:hAnsi="IRNazanin" w:eastAsia="IRNazanin"/>
          <w:color w:val="111111"/>
          <w:sz w:val="28"/>
          <w:sz w:val="28"/>
          <w:szCs w:val="28"/>
          <w:rtl w:val="true"/>
          <w:lang w:bidi="fa-IR"/>
        </w:rPr>
        <w:t>نماد سنتی فینیقی و نمادی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مکان محقق شدن آرزوی بزرگ ادونیس یعنی</w:t>
      </w:r>
    </w:p>
    <w:p>
      <w:pPr>
        <w:pStyle w:val="BookText"/>
        <w:rPr/>
      </w:pPr>
      <w:r>
        <w:rPr>
          <w:rFonts w:ascii="IRNazanin" w:hAnsi="IRNazanin" w:eastAsia="IRNazanin"/>
          <w:color w:val="111111"/>
          <w:sz w:val="28"/>
          <w:sz w:val="28"/>
          <w:szCs w:val="28"/>
          <w:rtl w:val="true"/>
          <w:lang w:bidi="fa-IR"/>
        </w:rPr>
        <w:t>بیداری ملت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تازیانه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ی مردم</w:t>
      </w:r>
    </w:p>
    <w:p>
      <w:pPr>
        <w:pStyle w:val="BookText"/>
        <w:rPr/>
      </w:pPr>
      <w:r>
        <w:rPr>
          <w:rFonts w:ascii="IRNazanin" w:hAnsi="IRNazanin" w:eastAsia="IRNazanin"/>
          <w:color w:val="111111"/>
          <w:sz w:val="28"/>
          <w:sz w:val="28"/>
          <w:szCs w:val="28"/>
          <w:rtl w:val="true"/>
          <w:lang w:bidi="fa-IR"/>
        </w:rPr>
        <w:t>باستان، تازیانه، شلاق یا ضربه زدن، بر مجازات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w:t>
      </w:r>
    </w:p>
    <w:p>
      <w:pPr>
        <w:pStyle w:val="BookText"/>
        <w:rPr/>
      </w:pPr>
      <w:r>
        <w:rPr>
          <w:rFonts w:ascii="IRNazanin" w:hAnsi="IRNazanin" w:eastAsia="IRNazanin"/>
          <w:color w:val="111111"/>
          <w:sz w:val="28"/>
          <w:sz w:val="28"/>
          <w:szCs w:val="28"/>
          <w:rtl w:val="true"/>
          <w:lang w:bidi="fa-IR"/>
        </w:rPr>
        <w:t>آرکادی، رسم شلاق زدن بر پیکر پان هنگام دست خالی بازگشتن شکارچیان از شکار بدین</w:t>
      </w:r>
    </w:p>
    <w:p>
      <w:pPr>
        <w:pStyle w:val="BookText"/>
        <w:rPr/>
      </w:pPr>
      <w:r>
        <w:rPr>
          <w:rFonts w:ascii="IRNazanin" w:hAnsi="IRNazanin" w:eastAsia="IRNazanin"/>
          <w:color w:val="111111"/>
          <w:sz w:val="28"/>
          <w:sz w:val="28"/>
          <w:szCs w:val="28"/>
          <w:rtl w:val="true"/>
          <w:lang w:bidi="fa-IR"/>
        </w:rPr>
        <w:t>منظور بود که نیروهای بازدارنده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 از آیین ها</w:t>
      </w:r>
    </w:p>
    <w:p>
      <w:pPr>
        <w:pStyle w:val="BookText"/>
        <w:rPr/>
      </w:pPr>
      <w:r>
        <w:rPr>
          <w:rFonts w:ascii="IRNazanin" w:hAnsi="IRNazanin" w:eastAsia="IRNazanin"/>
          <w:color w:val="111111"/>
          <w:sz w:val="28"/>
          <w:sz w:val="28"/>
          <w:szCs w:val="28"/>
          <w:rtl w:val="true"/>
          <w:lang w:bidi="fa-IR"/>
        </w:rPr>
        <w:t>تازیانه زدن بر افراد جادو شده الزامی برای بازگرداندن آنان به حالت نخستین یا</w:t>
      </w:r>
    </w:p>
    <w:p>
      <w:pPr>
        <w:pStyle w:val="BookText"/>
        <w:rPr/>
      </w:pPr>
      <w:r>
        <w:rPr>
          <w:rFonts w:ascii="IRNazanin" w:hAnsi="IRNazanin" w:eastAsia="IRNazanin"/>
          <w:color w:val="111111"/>
          <w:sz w:val="28"/>
          <w:sz w:val="28"/>
          <w:szCs w:val="28"/>
          <w:rtl w:val="true"/>
          <w:lang w:bidi="fa-IR"/>
        </w:rPr>
        <w:t>به طور کلی، برای دست و پنجه نرم کردن با موقعیت هایی بود که دارای اهمیتی مادی</w:t>
      </w:r>
    </w:p>
    <w:p>
      <w:pPr>
        <w:pStyle w:val="BookText"/>
        <w:rPr/>
      </w:pPr>
      <w:r>
        <w:rPr>
          <w:rFonts w:ascii="IRNazanin" w:hAnsi="IRNazanin" w:eastAsia="IRNazanin"/>
          <w:color w:val="111111"/>
          <w:sz w:val="28"/>
          <w:sz w:val="28"/>
          <w:szCs w:val="28"/>
          <w:rtl w:val="true"/>
          <w:lang w:bidi="fa-IR"/>
        </w:rPr>
        <w:t>یا معنوی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ادواردو سرلو،</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در اشعار</w:t>
      </w:r>
    </w:p>
    <w:p>
      <w:pPr>
        <w:pStyle w:val="BookText"/>
        <w:rPr/>
      </w:pPr>
      <w:r>
        <w:rPr>
          <w:rFonts w:ascii="IRNazanin" w:hAnsi="IRNazanin" w:eastAsia="IRNazanin"/>
          <w:color w:val="111111"/>
          <w:sz w:val="28"/>
          <w:sz w:val="28"/>
          <w:szCs w:val="28"/>
          <w:rtl w:val="true"/>
          <w:lang w:bidi="fa-IR"/>
        </w:rPr>
        <w:t>ادونیس نماد رنج و درد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تاج</w:t>
      </w:r>
    </w:p>
    <w:p>
      <w:pPr>
        <w:pStyle w:val="BookText"/>
        <w:rPr/>
      </w:pPr>
      <w:r>
        <w:rPr>
          <w:rFonts w:ascii="IRNazanin" w:hAnsi="IRNazanin" w:eastAsia="IRNazanin"/>
          <w:color w:val="111111"/>
          <w:sz w:val="28"/>
          <w:sz w:val="28"/>
          <w:szCs w:val="28"/>
          <w:rtl w:val="true"/>
          <w:lang w:bidi="fa-IR"/>
        </w:rPr>
        <w:t>خار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تاجی که در آخرین</w:t>
      </w:r>
    </w:p>
    <w:p>
      <w:pPr>
        <w:pStyle w:val="BookText"/>
        <w:rPr/>
      </w:pPr>
      <w:r>
        <w:rPr>
          <w:rFonts w:ascii="IRNazanin" w:hAnsi="IRNazanin" w:eastAsia="IRNazanin"/>
          <w:color w:val="111111"/>
          <w:sz w:val="28"/>
          <w:sz w:val="28"/>
          <w:szCs w:val="28"/>
          <w:rtl w:val="true"/>
          <w:lang w:bidi="fa-IR"/>
        </w:rPr>
        <w:t>لحظات عمر مسیح به قصد خوار کردن و مسخره کردن او بر سرش نهاده شد نماد رنجی است</w:t>
      </w:r>
    </w:p>
    <w:p>
      <w:pPr>
        <w:pStyle w:val="BookText"/>
        <w:rPr/>
      </w:pPr>
      <w:r>
        <w:rPr>
          <w:rFonts w:ascii="IRNazanin" w:hAnsi="IRNazanin" w:eastAsia="IRNazanin"/>
          <w:color w:val="111111"/>
          <w:sz w:val="28"/>
          <w:sz w:val="28"/>
          <w:szCs w:val="28"/>
          <w:rtl w:val="true"/>
          <w:lang w:bidi="fa-IR"/>
        </w:rPr>
        <w:t>که به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اروپائیان از عیسی این است که او آمده بود تا رنج ها و</w:t>
      </w:r>
    </w:p>
    <w:p>
      <w:pPr>
        <w:pStyle w:val="BookText"/>
        <w:rPr/>
      </w:pPr>
      <w:r>
        <w:rPr>
          <w:rFonts w:ascii="IRNazanin" w:hAnsi="IRNazanin" w:eastAsia="IRNazanin"/>
          <w:color w:val="111111"/>
          <w:sz w:val="28"/>
          <w:sz w:val="28"/>
          <w:szCs w:val="28"/>
          <w:rtl w:val="true"/>
          <w:lang w:bidi="fa-IR"/>
        </w:rPr>
        <w:t>سختی ها و دردها را با بردباری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در آخرین لحظات عمرش تاج خار</w:t>
      </w:r>
    </w:p>
    <w:p>
      <w:pPr>
        <w:pStyle w:val="BookText"/>
        <w:rPr/>
      </w:pPr>
      <w:r>
        <w:rPr>
          <w:rFonts w:ascii="IRNazanin" w:hAnsi="IRNazanin" w:eastAsia="IRNazanin"/>
          <w:color w:val="111111"/>
          <w:sz w:val="28"/>
          <w:sz w:val="28"/>
          <w:szCs w:val="28"/>
          <w:rtl w:val="true"/>
          <w:lang w:bidi="fa-IR"/>
        </w:rPr>
        <w:t>را بر سر خونین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خار در اشعار</w:t>
      </w:r>
    </w:p>
    <w:p>
      <w:pPr>
        <w:pStyle w:val="BookText"/>
        <w:rPr/>
      </w:pPr>
      <w:r>
        <w:rPr>
          <w:rFonts w:ascii="IRNazanin" w:hAnsi="IRNazanin" w:eastAsia="IRNazanin"/>
          <w:color w:val="111111"/>
          <w:sz w:val="28"/>
          <w:sz w:val="28"/>
          <w:szCs w:val="28"/>
          <w:rtl w:val="true"/>
          <w:lang w:bidi="fa-IR"/>
        </w:rPr>
        <w:t>ادونیس نماد رنج و عذاب مسیح هنگام به دار آویختن، تحقیر و بی ارزشی، عدم کمال و</w:t>
      </w:r>
    </w:p>
    <w:p>
      <w:pPr>
        <w:pStyle w:val="BookText"/>
        <w:rPr/>
      </w:pPr>
      <w:r>
        <w:rPr>
          <w:rFonts w:ascii="IRNazanin" w:hAnsi="IRNazanin" w:eastAsia="IRNazanin"/>
          <w:color w:val="111111"/>
          <w:sz w:val="28"/>
          <w:sz w:val="28"/>
          <w:szCs w:val="28"/>
          <w:rtl w:val="true"/>
          <w:lang w:bidi="fa-IR"/>
        </w:rPr>
        <w:t>بی ارزشی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جلجتا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جلجتا لغتی عبری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روایات مکانی است که مسیح در آنجا به صلیب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جلجتا در اشعار</w:t>
      </w:r>
    </w:p>
    <w:p>
      <w:pPr>
        <w:pStyle w:val="BookText"/>
        <w:rPr/>
      </w:pPr>
      <w:r>
        <w:rPr>
          <w:rFonts w:ascii="IRNazanin" w:hAnsi="IRNazanin" w:eastAsia="IRNazanin"/>
          <w:color w:val="111111"/>
          <w:sz w:val="28"/>
          <w:sz w:val="28"/>
          <w:szCs w:val="28"/>
          <w:rtl w:val="true"/>
          <w:lang w:bidi="fa-IR"/>
        </w:rPr>
        <w:t>ادونیس نماد مکان مرگ، معشوق شاعر، رهایی از رنج، ایجاد کننده ی امید و آرزوی</w:t>
      </w:r>
    </w:p>
    <w:p>
      <w:pPr>
        <w:pStyle w:val="BookText"/>
        <w:rPr/>
      </w:pPr>
      <w:r>
        <w:rPr>
          <w:rFonts w:ascii="IRNazanin" w:hAnsi="IRNazanin" w:eastAsia="IRNazanin"/>
          <w:color w:val="111111"/>
          <w:sz w:val="28"/>
          <w:sz w:val="28"/>
          <w:szCs w:val="28"/>
          <w:rtl w:val="true"/>
          <w:lang w:bidi="fa-IR"/>
        </w:rPr>
        <w:t>شاعر برای رهایی مردم از رنج، سلطه و ستم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قرطاجه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از شهرهای شمال آفریقا در محل تونس امروزی در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اعراب بر</w:t>
      </w:r>
    </w:p>
    <w:p>
      <w:pPr>
        <w:pStyle w:val="BookText"/>
        <w:rPr/>
      </w:pPr>
      <w:r>
        <w:rPr>
          <w:rFonts w:ascii="IRNazanin" w:hAnsi="IRNazanin" w:eastAsia="IRNazanin"/>
          <w:color w:val="111111"/>
          <w:sz w:val="28"/>
          <w:sz w:val="28"/>
          <w:szCs w:val="28"/>
          <w:rtl w:val="true"/>
          <w:lang w:bidi="fa-IR"/>
        </w:rPr>
        <w:t xml:space="preserve">قرطاجنه دست یافتند و قسمتی از آن را آتش زدند و قسمتی دیگر نیز در قرن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میلادی به دست اسپانیاییها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بنادر قدیم اسپانیا در جنوب شرقی</w:t>
      </w:r>
    </w:p>
    <w:p>
      <w:pPr>
        <w:pStyle w:val="BookText"/>
        <w:rPr/>
      </w:pPr>
      <w:r>
        <w:rPr>
          <w:rFonts w:ascii="IRNazanin" w:hAnsi="IRNazanin" w:eastAsia="IRNazanin"/>
          <w:color w:val="111111"/>
          <w:sz w:val="28"/>
          <w:sz w:val="28"/>
          <w:szCs w:val="28"/>
          <w:rtl w:val="true"/>
          <w:lang w:bidi="fa-IR"/>
        </w:rPr>
        <w:t xml:space="preserve">کشور در ساحل بحرالروم از ایالت مورسی 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دست مردم قرطاجنه برپا</w:t>
      </w:r>
    </w:p>
    <w:p>
      <w:pPr>
        <w:pStyle w:val="BookText"/>
        <w:rPr/>
      </w:pPr>
      <w:r>
        <w:rPr>
          <w:rFonts w:ascii="IRNazanin" w:hAnsi="IRNazanin" w:eastAsia="IRNazanin"/>
          <w:color w:val="111111"/>
          <w:sz w:val="28"/>
          <w:sz w:val="28"/>
          <w:szCs w:val="28"/>
          <w:rtl w:val="true"/>
          <w:lang w:bidi="fa-IR"/>
        </w:rPr>
        <w:t>شد شهری ثروتمند مدتها در دست اعراب مسلمان و مرکز اشاعه ی تمدن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شهرهای قدیمی فینیقیه است که پادشاه صور در حدود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آن را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الاعلام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قرطاجنه در اشعار</w:t>
      </w:r>
    </w:p>
    <w:p>
      <w:pPr>
        <w:pStyle w:val="BookText"/>
        <w:rPr/>
      </w:pPr>
      <w:r>
        <w:rPr>
          <w:rFonts w:ascii="IRNazanin" w:hAnsi="IRNazanin" w:eastAsia="IRNazanin"/>
          <w:color w:val="111111"/>
          <w:sz w:val="28"/>
          <w:sz w:val="28"/>
          <w:szCs w:val="28"/>
          <w:rtl w:val="true"/>
          <w:lang w:bidi="fa-IR"/>
        </w:rPr>
        <w:t>ادونیس نماد ایستگاهی است برای آرامش شاعر و بروز دهنده ی آرزوهایش در حقیقت</w:t>
      </w:r>
    </w:p>
    <w:p>
      <w:pPr>
        <w:pStyle w:val="BookText"/>
        <w:rPr/>
      </w:pPr>
      <w:r>
        <w:rPr>
          <w:rFonts w:ascii="IRNazanin" w:hAnsi="IRNazanin" w:eastAsia="IRNazanin"/>
          <w:color w:val="111111"/>
          <w:sz w:val="28"/>
          <w:sz w:val="28"/>
          <w:szCs w:val="28"/>
          <w:rtl w:val="true"/>
          <w:lang w:bidi="fa-IR"/>
        </w:rPr>
        <w:t>نمادی سنتی و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جهت نمادین،</w:t>
      </w:r>
    </w:p>
    <w:p>
      <w:pPr>
        <w:pStyle w:val="BookText"/>
        <w:rPr/>
      </w:pPr>
      <w:r>
        <w:rPr>
          <w:rFonts w:ascii="IRNazanin" w:hAnsi="IRNazanin" w:eastAsia="IRNazanin"/>
          <w:color w:val="111111"/>
          <w:sz w:val="28"/>
          <w:sz w:val="28"/>
          <w:szCs w:val="28"/>
          <w:rtl w:val="true"/>
          <w:lang w:bidi="fa-IR"/>
        </w:rPr>
        <w:t>نشان دهنده ی یک دوره است، به ویژه هنگامی که به شکل قربانی شدن یا آرزوهای</w:t>
      </w:r>
    </w:p>
    <w:p>
      <w:pPr>
        <w:pStyle w:val="BookText"/>
        <w:rPr/>
      </w:pPr>
      <w:r>
        <w:rPr>
          <w:rFonts w:ascii="IRNazanin" w:hAnsi="IRNazanin" w:eastAsia="IRNazanin"/>
          <w:color w:val="111111"/>
          <w:sz w:val="28"/>
          <w:sz w:val="28"/>
          <w:szCs w:val="28"/>
          <w:rtl w:val="true"/>
          <w:lang w:bidi="fa-IR"/>
        </w:rPr>
        <w:t>خودکشی، در رویارویی با تنشهای غیر قابل تحمل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مرگ قهرمانان جوان</w:t>
      </w:r>
    </w:p>
    <w:p>
      <w:pPr>
        <w:pStyle w:val="BookText"/>
        <w:rPr/>
      </w:pPr>
      <w:r>
        <w:rPr>
          <w:rFonts w:ascii="IRNazanin" w:hAnsi="IRNazanin" w:eastAsia="IRNazanin"/>
          <w:color w:val="111111"/>
          <w:sz w:val="28"/>
          <w:sz w:val="28"/>
          <w:szCs w:val="28"/>
          <w:rtl w:val="true"/>
          <w:lang w:bidi="fa-IR"/>
        </w:rPr>
        <w:t>چون زیگفرید، آشیلوس و بالدر دانشمندان سده های میانه و معاصر مرگ را نماد</w:t>
      </w:r>
    </w:p>
    <w:p>
      <w:pPr>
        <w:pStyle w:val="BookText"/>
        <w:rPr/>
      </w:pPr>
      <w:r>
        <w:rPr>
          <w:rFonts w:ascii="IRNazanin" w:hAnsi="IRNazanin" w:eastAsia="IRNazanin"/>
          <w:color w:val="111111"/>
          <w:sz w:val="28"/>
          <w:sz w:val="28"/>
          <w:szCs w:val="28"/>
          <w:rtl w:val="true"/>
          <w:lang w:bidi="fa-IR"/>
        </w:rPr>
        <w:t>سرچشمه ی معنوی و رستاخیز جسم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مرگ نماد یک آزادی متعالی</w:t>
      </w:r>
    </w:p>
    <w:p>
      <w:pPr>
        <w:pStyle w:val="BookText"/>
        <w:rPr/>
      </w:pPr>
      <w:r>
        <w:rPr>
          <w:rFonts w:ascii="IRNazanin" w:hAnsi="IRNazanin" w:eastAsia="IRNazanin"/>
          <w:color w:val="111111"/>
          <w:sz w:val="28"/>
          <w:sz w:val="28"/>
          <w:szCs w:val="28"/>
          <w:rtl w:val="true"/>
          <w:lang w:bidi="fa-IR"/>
        </w:rPr>
        <w:t>است مرگ در معنای مثبت نماد یک تغییر و تحول تمامی پدیده ها، سیر تکاملی تدریجی</w:t>
      </w:r>
    </w:p>
    <w:p>
      <w:pPr>
        <w:pStyle w:val="BookText"/>
        <w:rPr/>
      </w:pPr>
      <w:r>
        <w:rPr>
          <w:rFonts w:ascii="IRNazanin" w:hAnsi="IRNazanin" w:eastAsia="IRNazanin"/>
          <w:color w:val="111111"/>
          <w:sz w:val="28"/>
          <w:sz w:val="28"/>
          <w:szCs w:val="28"/>
          <w:rtl w:val="true"/>
          <w:lang w:bidi="fa-IR"/>
        </w:rPr>
        <w:t>و در تضاد با مادی گری است و در معنای منفی نماد فروپاشی و تجزیه ای محدود یا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هایی که محدوده ی معینی از زمان درک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اسطوره های یونانی</w:t>
      </w:r>
    </w:p>
    <w:p>
      <w:pPr>
        <w:pStyle w:val="BookText"/>
        <w:rPr/>
      </w:pPr>
      <w:r>
        <w:rPr>
          <w:rFonts w:ascii="IRNazanin" w:hAnsi="IRNazanin" w:eastAsia="IRNazanin"/>
          <w:color w:val="111111"/>
          <w:sz w:val="28"/>
          <w:sz w:val="28"/>
          <w:szCs w:val="28"/>
          <w:rtl w:val="true"/>
          <w:lang w:bidi="fa-IR"/>
        </w:rPr>
        <w:t>مرگ دختر شب و خواهر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ادوار و سرلو،</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713-711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نماد پایان مطلق</w:t>
      </w:r>
    </w:p>
    <w:p>
      <w:pPr>
        <w:pStyle w:val="BookText"/>
        <w:rPr/>
      </w:pPr>
      <w:r>
        <w:rPr>
          <w:rFonts w:ascii="IRNazanin" w:hAnsi="IRNazanin" w:eastAsia="IRNazanin"/>
          <w:color w:val="111111"/>
          <w:sz w:val="28"/>
          <w:sz w:val="28"/>
          <w:szCs w:val="28"/>
          <w:rtl w:val="true"/>
          <w:lang w:bidi="fa-IR"/>
        </w:rPr>
        <w:t>چیزی است نماد پایان هستی، نماد مرگ دارای چند وجه است گاهی نماد زندگی دوباره،</w:t>
      </w:r>
    </w:p>
    <w:p>
      <w:pPr>
        <w:pStyle w:val="BookText"/>
        <w:rPr/>
      </w:pPr>
      <w:r>
        <w:rPr>
          <w:rFonts w:ascii="IRNazanin" w:hAnsi="IRNazanin" w:eastAsia="IRNazanin"/>
          <w:color w:val="111111"/>
          <w:sz w:val="28"/>
          <w:sz w:val="28"/>
          <w:szCs w:val="28"/>
          <w:rtl w:val="true"/>
          <w:lang w:bidi="fa-IR"/>
        </w:rPr>
        <w:t>ترس، وحشت، عدم ترحم، فرشته، حرکت دوره ای فعالیت بشری و عبور به مرحله ای دیگر،</w:t>
      </w:r>
    </w:p>
    <w:p>
      <w:pPr>
        <w:pStyle w:val="BookText"/>
        <w:rPr/>
      </w:pPr>
      <w:r>
        <w:rPr>
          <w:rFonts w:ascii="IRNazanin" w:hAnsi="IRNazanin" w:eastAsia="IRNazanin"/>
          <w:color w:val="111111"/>
          <w:sz w:val="28"/>
          <w:sz w:val="28"/>
          <w:szCs w:val="28"/>
          <w:rtl w:val="true"/>
          <w:lang w:bidi="fa-IR"/>
        </w:rPr>
        <w:t xml:space="preserve">رهایی دهنده از دردها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افتخارآفرین در</w:t>
      </w:r>
    </w:p>
    <w:p>
      <w:pPr>
        <w:pStyle w:val="BookText"/>
        <w:rPr/>
      </w:pPr>
      <w:r>
        <w:rPr>
          <w:rFonts w:ascii="IRNazanin" w:hAnsi="IRNazanin" w:eastAsia="IRNazanin"/>
          <w:color w:val="111111"/>
          <w:sz w:val="28"/>
          <w:sz w:val="28"/>
          <w:szCs w:val="28"/>
          <w:rtl w:val="true"/>
          <w:lang w:bidi="fa-IR"/>
        </w:rPr>
        <w:t>اشعار ادونیس مرگی است که باعث بیداری جامعه می شود و ادونیس آن را مرگ نمی داند</w:t>
      </w:r>
    </w:p>
    <w:p>
      <w:pPr>
        <w:pStyle w:val="BookText"/>
        <w:rPr/>
      </w:pPr>
      <w:r>
        <w:rPr>
          <w:rFonts w:ascii="IRNazanin" w:hAnsi="IRNazanin" w:eastAsia="IRNazanin"/>
          <w:color w:val="111111"/>
          <w:sz w:val="28"/>
          <w:sz w:val="28"/>
          <w:szCs w:val="28"/>
          <w:rtl w:val="true"/>
          <w:lang w:bidi="fa-IR"/>
        </w:rPr>
        <w:t>بلکه عین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مرگ نماد بیداری، زندگی حقیقی، تولد دوباره و</w:t>
      </w:r>
    </w:p>
    <w:p>
      <w:pPr>
        <w:pStyle w:val="BookText"/>
        <w:rPr/>
      </w:pPr>
      <w:r>
        <w:rPr>
          <w:rFonts w:ascii="IRNazanin" w:hAnsi="IRNazanin" w:eastAsia="IRNazanin"/>
          <w:color w:val="111111"/>
          <w:sz w:val="28"/>
          <w:sz w:val="28"/>
          <w:szCs w:val="28"/>
          <w:rtl w:val="true"/>
          <w:lang w:bidi="fa-IR"/>
        </w:rPr>
        <w:t>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اعمال الشعریه الکامله،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میخ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میله ی فلزی یا چوبی</w:t>
      </w:r>
    </w:p>
    <w:p>
      <w:pPr>
        <w:pStyle w:val="BookText"/>
        <w:rPr/>
      </w:pPr>
      <w:r>
        <w:rPr>
          <w:rFonts w:ascii="IRNazanin" w:hAnsi="IRNazanin" w:eastAsia="IRNazanin"/>
          <w:color w:val="111111"/>
          <w:sz w:val="28"/>
          <w:sz w:val="28"/>
          <w:szCs w:val="28"/>
          <w:rtl w:val="true"/>
          <w:lang w:bidi="fa-IR"/>
        </w:rPr>
        <w:t>که یک سر آن باریک و تیز و سر دیگر آن پهن است و از آن برای اتصال قطعات فلزی و</w:t>
      </w:r>
    </w:p>
    <w:p>
      <w:pPr>
        <w:pStyle w:val="BookText"/>
        <w:rPr/>
      </w:pPr>
      <w:r>
        <w:rPr>
          <w:rFonts w:ascii="IRNazanin" w:hAnsi="IRNazanin" w:eastAsia="IRNazanin"/>
          <w:color w:val="111111"/>
          <w:sz w:val="28"/>
          <w:sz w:val="28"/>
          <w:szCs w:val="28"/>
          <w:rtl w:val="true"/>
          <w:lang w:bidi="fa-IR"/>
        </w:rPr>
        <w:t>چوبی یا آویختن قاب ها به دیوار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وسیله ای که نقشی را بر</w:t>
      </w:r>
    </w:p>
    <w:p>
      <w:pPr>
        <w:pStyle w:val="BookText"/>
        <w:rPr/>
      </w:pPr>
      <w:r>
        <w:rPr>
          <w:rFonts w:ascii="IRNazanin" w:hAnsi="IRNazanin" w:eastAsia="IRNazanin"/>
          <w:color w:val="111111"/>
          <w:sz w:val="28"/>
          <w:sz w:val="28"/>
          <w:szCs w:val="28"/>
          <w:rtl w:val="true"/>
          <w:lang w:bidi="fa-IR"/>
        </w:rPr>
        <w:t>جایی حک می کند یا سکه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نماد استواری ، اتصال، نگهداری،</w:t>
      </w:r>
    </w:p>
    <w:p>
      <w:pPr>
        <w:pStyle w:val="BookText"/>
        <w:rPr/>
      </w:pPr>
      <w:r>
        <w:rPr>
          <w:rFonts w:ascii="IRNazanin" w:hAnsi="IRNazanin" w:eastAsia="IRNazanin"/>
          <w:color w:val="111111"/>
          <w:sz w:val="28"/>
          <w:sz w:val="28"/>
          <w:szCs w:val="28"/>
          <w:rtl w:val="true"/>
          <w:lang w:bidi="fa-IR"/>
        </w:rPr>
        <w:t xml:space="preserve">مستقر کردن حفر کردن، نقش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 در اشعار ادونیس</w:t>
      </w:r>
    </w:p>
    <w:p>
      <w:pPr>
        <w:pStyle w:val="BookText"/>
        <w:rPr/>
      </w:pPr>
      <w:r>
        <w:rPr>
          <w:rFonts w:ascii="IRNazanin" w:hAnsi="IRNazanin" w:eastAsia="IRNazanin"/>
          <w:color w:val="111111"/>
          <w:sz w:val="28"/>
          <w:sz w:val="28"/>
          <w:szCs w:val="28"/>
          <w:rtl w:val="true"/>
          <w:lang w:bidi="fa-IR"/>
        </w:rPr>
        <w:t>نماد رنج و مصیبت های مسیح برای رهایی و آزادی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نیزه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جنگ و نیز نماد اندام</w:t>
      </w:r>
    </w:p>
    <w:p>
      <w:pPr>
        <w:pStyle w:val="BookText"/>
        <w:rPr/>
      </w:pPr>
      <w:r>
        <w:rPr>
          <w:rFonts w:ascii="IRNazanin" w:hAnsi="IRNazanin" w:eastAsia="IRNazanin"/>
          <w:color w:val="111111"/>
          <w:sz w:val="28"/>
          <w:sz w:val="28"/>
          <w:szCs w:val="28"/>
          <w:rtl w:val="true"/>
          <w:lang w:bidi="fa-IR"/>
        </w:rPr>
        <w:t>های مردانه سلاحی با ویژگی زمینی و ضد مفاهیم آسمانی باد نماد پردازی پیاله ی</w:t>
      </w:r>
    </w:p>
    <w:p>
      <w:pPr>
        <w:pStyle w:val="BookText"/>
        <w:rPr/>
      </w:pPr>
      <w:r>
        <w:rPr>
          <w:rFonts w:ascii="IRNazanin" w:hAnsi="IRNazanin" w:eastAsia="IRNazanin"/>
          <w:color w:val="111111"/>
          <w:sz w:val="28"/>
          <w:sz w:val="28"/>
          <w:szCs w:val="28"/>
          <w:rtl w:val="true"/>
          <w:lang w:bidi="fa-IR"/>
        </w:rPr>
        <w:t>شراب و جام پیوستگی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نیزه از دیدگاه نمادین، قابل مقایسه با</w:t>
      </w:r>
    </w:p>
    <w:p>
      <w:pPr>
        <w:pStyle w:val="BookText"/>
        <w:rPr/>
      </w:pPr>
      <w:r>
        <w:rPr>
          <w:rFonts w:ascii="IRNazanin" w:hAnsi="IRNazanin" w:eastAsia="IRNazanin"/>
          <w:color w:val="111111"/>
          <w:sz w:val="28"/>
          <w:sz w:val="28"/>
          <w:szCs w:val="28"/>
          <w:rtl w:val="true"/>
          <w:lang w:bidi="fa-IR"/>
        </w:rPr>
        <w:t>شاخه، درخت، صلیب، و تمامی نمادهایی است که با محورهای کوه و دره اشاره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ریموند 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نیزه ای که به شوالیه ها داده می شد، نماد راستی و درستی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افسانه جام مقدس نیزه ی خون آلود را گاه چون نیزه لانگینوس تفسیر می</w:t>
      </w:r>
    </w:p>
    <w:p>
      <w:pPr>
        <w:pStyle w:val="BookText"/>
        <w:rPr/>
      </w:pPr>
      <w:r>
        <w:rPr>
          <w:rFonts w:ascii="IRNazanin" w:hAnsi="IRNazanin" w:eastAsia="IRNazanin"/>
          <w:color w:val="111111"/>
          <w:sz w:val="28"/>
          <w:sz w:val="28"/>
          <w:szCs w:val="28"/>
          <w:rtl w:val="true"/>
          <w:lang w:bidi="fa-IR"/>
        </w:rPr>
        <w:t xml:space="preserve">کنند و آن را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دیگری برخلاف این</w:t>
      </w:r>
    </w:p>
    <w:p>
      <w:pPr>
        <w:pStyle w:val="BookText"/>
        <w:rPr/>
      </w:pPr>
      <w:r>
        <w:rPr>
          <w:rFonts w:ascii="IRNazanin" w:hAnsi="IRNazanin" w:eastAsia="IRNazanin"/>
          <w:color w:val="111111"/>
          <w:sz w:val="28"/>
          <w:sz w:val="28"/>
          <w:szCs w:val="28"/>
          <w:rtl w:val="true"/>
          <w:lang w:bidi="fa-IR"/>
        </w:rPr>
        <w:t>تفسیر نیزه را نماد قربانی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سه شاخه نماد گناهان سه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ادواردو سرلو،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792-790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نیزه</w:t>
      </w:r>
    </w:p>
    <w:p>
      <w:pPr>
        <w:pStyle w:val="BookText"/>
        <w:rPr/>
      </w:pPr>
      <w:r>
        <w:rPr>
          <w:rFonts w:ascii="IRNazanin" w:hAnsi="IRNazanin" w:eastAsia="IRNazanin"/>
          <w:color w:val="111111"/>
          <w:sz w:val="28"/>
          <w:sz w:val="28"/>
          <w:szCs w:val="28"/>
          <w:rtl w:val="true"/>
          <w:lang w:bidi="fa-IR"/>
        </w:rPr>
        <w:t>در اشعار ادونیس نماد رنج ها و مصیبت های مسیح است که برای آزادی بشر تحمل می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الشعریه الکامله،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5788_51156"/>
      <w:bookmarkStart w:id="449" w:name="pg5788_51156"/>
      <w:bookmarkEnd w:id="449"/>
    </w:p>
    <w:p>
      <w:pPr>
        <w:pStyle w:val="Heading2"/>
        <w:numPr>
          <w:ilvl w:val="1"/>
          <w:numId w:val="1"/>
        </w:numPr>
        <w:rPr/>
      </w:pPr>
      <w:bookmarkStart w:id="450" w:name="pg5788_51156"/>
      <w:bookmarkStart w:id="451" w:name="__RefHeading___Toc4332769_581953129"/>
      <w:bookmarkStart w:id="452" w:name="_Toc171"/>
      <w:bookmarkEnd w:id="450"/>
      <w:bookmarkEnd w:id="451"/>
      <w:r>
        <w:rPr>
          <w:rtl w:val="true"/>
        </w:rPr>
        <w:t>بخش چهارم</w:t>
      </w:r>
      <w:r>
        <w:rPr>
          <w:rtl w:val="true"/>
        </w:rPr>
        <w:t xml:space="preserve">: </w:t>
      </w:r>
      <w:r>
        <w:rPr>
          <w:rtl w:val="true"/>
        </w:rPr>
        <w:t>مقایسه تطبیقی نمادهای مقاومت در اشعار قیصر امین پور و سید حسن حسینی با جبرا ابراهیم جبرا و علی احمد سعید</w:t>
      </w:r>
      <w:r>
        <w:rPr>
          <w:rtl w:val="true"/>
        </w:rPr>
        <w:t>(</w:t>
      </w:r>
      <w:r>
        <w:rPr>
          <w:rtl w:val="true"/>
        </w:rPr>
        <w:t>ادونیس</w:t>
      </w:r>
      <w:r>
        <w:rPr>
          <w:rtl w:val="true"/>
        </w:rPr>
        <w:t>)</w:t>
      </w:r>
      <w:bookmarkEnd w:id="45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4332771_581953129"/>
      <w:bookmarkStart w:id="454" w:name="_Toc172"/>
      <w:bookmarkEnd w:id="453"/>
      <w:r>
        <w:rPr>
          <w:rtl w:val="true"/>
        </w:rPr>
        <w:t>اشاره</w:t>
      </w:r>
      <w:bookmarkEnd w:id="45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5788_51158"/>
      <w:bookmarkStart w:id="456" w:name="pg5788_51158"/>
      <w:bookmarkEnd w:id="456"/>
    </w:p>
    <w:p>
      <w:pPr>
        <w:pStyle w:val="Heading3"/>
        <w:numPr>
          <w:ilvl w:val="2"/>
          <w:numId w:val="1"/>
        </w:numPr>
        <w:rPr/>
      </w:pPr>
      <w:bookmarkStart w:id="457" w:name="pg5788_51158"/>
      <w:bookmarkStart w:id="458" w:name="__RefHeading___Toc4332773_581953129"/>
      <w:bookmarkStart w:id="459" w:name="_Toc173"/>
      <w:bookmarkEnd w:id="457"/>
      <w:bookmarkEnd w:id="458"/>
      <w:r>
        <w:rPr>
          <w:rtl w:val="true"/>
        </w:rPr>
        <w:t>فصل هشتم</w:t>
      </w:r>
      <w:r>
        <w:rPr>
          <w:rtl w:val="true"/>
        </w:rPr>
        <w:t xml:space="preserve">: </w:t>
      </w:r>
      <w:r>
        <w:rPr>
          <w:rtl w:val="true"/>
        </w:rPr>
        <w:t>مقایسه</w:t>
      </w:r>
      <w:r>
        <w:rPr>
          <w:rtl w:val="true"/>
        </w:rPr>
        <w:softHyphen/>
      </w:r>
      <w:r>
        <w:rPr>
          <w:rtl w:val="true"/>
        </w:rPr>
        <w:t xml:space="preserve">ی تطبیقی نمادهای مقاومت در اشعار قیصر امین پور با جبرا ابراهیم جبرا و علی احمد سعید </w:t>
      </w:r>
      <w:r>
        <w:rPr>
          <w:rtl w:val="true"/>
        </w:rPr>
        <w:t>(</w:t>
      </w:r>
      <w:r>
        <w:rPr>
          <w:rtl w:val="true"/>
        </w:rPr>
        <w:t>ادونیس</w:t>
      </w:r>
      <w:r>
        <w:rPr>
          <w:rtl w:val="true"/>
        </w:rPr>
        <w:t>)</w:t>
      </w:r>
      <w:bookmarkEnd w:id="459"/>
    </w:p>
    <w:p>
      <w:pPr>
        <w:pStyle w:val="Heading4"/>
        <w:numPr>
          <w:ilvl w:val="3"/>
          <w:numId w:val="1"/>
        </w:numPr>
        <w:rPr/>
      </w:pPr>
      <w:bookmarkStart w:id="460" w:name="__RefHeading___Toc4332775_581953129"/>
      <w:bookmarkStart w:id="461" w:name="_Toc174"/>
      <w:bookmarkEnd w:id="460"/>
      <w:r>
        <w:rPr/>
        <w:t>1-8</w:t>
      </w:r>
      <w:r>
        <w:rPr>
          <w:rtl w:val="true"/>
        </w:rPr>
        <w:t xml:space="preserve">. </w:t>
      </w:r>
      <w:r>
        <w:rPr>
          <w:rtl w:val="true"/>
        </w:rPr>
        <w:t>مقایسه‌ی تطبیقی نمادهای طبیعی</w:t>
      </w:r>
      <w:bookmarkEnd w:id="461"/>
    </w:p>
    <w:p>
      <w:pPr>
        <w:pStyle w:val="Heading5"/>
        <w:numPr>
          <w:ilvl w:val="4"/>
          <w:numId w:val="1"/>
        </w:numPr>
        <w:rPr/>
      </w:pPr>
      <w:bookmarkStart w:id="462" w:name="__RefHeading___Toc4332777_581953129"/>
      <w:bookmarkStart w:id="463" w:name="_Toc175"/>
      <w:bookmarkEnd w:id="462"/>
      <w:r>
        <w:rPr>
          <w:rtl w:val="true"/>
        </w:rPr>
        <w:t>اشاره</w:t>
      </w:r>
      <w:bookmarkEnd w:id="46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از طبیعت سخن به میان می آید؛ ناخودآگاه ذهن به سوی عناصری چون گل، گلزار، بیابان، زمین، آسمان، ماه، ستاره، چشمه، رنگ، کوه، نغمه های دلنشین و گوش نواز، استشمام روایح روح افزا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نمودها، به صورت های مختلف در اشعار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خودنمایی می کنند و تداعی‌کننده‌ی تمام زیبایی های عاشقانه، عارفانه و طبیعت هستند، اما با بروز مقاومت و پیدایش صحنه ها، اندیشه ها، حالات و روحیات متعلق به مقاومت، ذهن شاعر به فضای ماوراء گلگشت مصفّا و زیبایی های طبیعت و عشق ورزیدن به آن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میدان مبارزه و مقاومت در برابر متجاوز، غیرت، ایثار، جوانمردی، شهید،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می نماید و با دستمایه قراردادن عناصر طبیعت و استفاده از برخی از واژگان متعلق به آن ها، دست به آفرینش آثاری دگرگونه می زند که برای هر خواننده ای، مفاهیم این آثار، جدید و در عین حال آشنا و غریب به ذهن است؛ به عبارت دیگر شاعر این برهه از زمان، در برخورد با این فضا و هجوم واژگان و مفاهیم خاص آن، از میان معانی متعدد یک کلمه، فقط یک معنی را بر نمی گزیند، بلکه هر یک از این معانی به جای آنکه </w:t>
      </w:r>
      <w:bookmarkStart w:id="464" w:name="pg5788_51159"/>
    </w:p>
    <w:p>
      <w:pPr>
        <w:pStyle w:val="BookText"/>
        <w:rPr/>
      </w:pPr>
      <w:bookmarkEnd w:id="464"/>
      <w:r>
        <w:rPr>
          <w:rFonts w:ascii="IRNazanin" w:hAnsi="IRNazanin" w:eastAsia="IRNazanin"/>
          <w:color w:val="111111"/>
          <w:sz w:val="28"/>
          <w:sz w:val="28"/>
          <w:szCs w:val="28"/>
          <w:rtl w:val="true"/>
          <w:lang w:bidi="fa-IR"/>
        </w:rPr>
        <w:t>هویت مستقل و وظیفه ای تنها داشته باشند، در نظر او همچون کیفیت ذاتی کلمه جلوه می کند و در پیش چشم او با دیگر معانی کلمه مخلوط و ممزوج می شود و بدین طریق، با هر کلمه تنها بر اثر رفتار شاعرانه‌ی خود صور خیال خصوصاً نماد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شعر مقاومت حاصل ارتباط مستقیم شاعر با جنگ و رویدادهای مختص به آن و همدوش با دیگر مردم اجتماع انجام می پذیرد و در اثر این تعاملات و رویارویی ها شعر مقاومت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مقاومت شاعر می کوشد تا با کمک الفاظ، روح مقاومت، ایثار و مقام والای شهید و شهادت را در پس پرده‌ی صور خیال خصوصاً نماد و تصویرسازی‌های عارفانه و عاشقانه، در بطن زمان، جاری و جاودانه سازد و هم چنین از مردانی سخن گوید که با ایثار و مقاومت خود بر سرنوشت آدمیان تأثیر می گذارند و یاد و نامشان راهنما و حیات بخش نسل پس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برآنیم تا این موضوعات و مفاهیم کلیدی شعر مقاومت را که در پس پرده‌ی نماد در اشعار قیصر امین پور،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اند با</w:t>
      </w:r>
    </w:p>
    <w:p>
      <w:pPr>
        <w:pStyle w:val="BookText"/>
        <w:rPr/>
      </w:pPr>
      <w:r>
        <w:rPr>
          <w:rFonts w:ascii="IRNazanin" w:hAnsi="IRNazanin" w:eastAsia="IRNazanin"/>
          <w:color w:val="111111"/>
          <w:sz w:val="28"/>
          <w:sz w:val="28"/>
          <w:szCs w:val="28"/>
          <w:rtl w:val="true"/>
          <w:lang w:bidi="fa-IR"/>
        </w:rPr>
        <w:t>هم مقایسه کنیم و با بیان تفاوت ها و شباهت های آن ها زوایای تاریک و پنهان آن ها را مشخص سازیم</w:t>
      </w:r>
      <w:r>
        <w:rPr>
          <w:rFonts w:eastAsia="IRNazanin" w:cs="IRNazanin"/>
          <w:color w:val="111111"/>
          <w:sz w:val="28"/>
          <w:szCs w:val="28"/>
          <w:rtl w:val="true"/>
          <w:lang w:bidi="fa-IR"/>
        </w:rPr>
        <w:t>.</w:t>
      </w:r>
    </w:p>
    <w:p>
      <w:pPr>
        <w:pStyle w:val="Heading5"/>
        <w:numPr>
          <w:ilvl w:val="4"/>
          <w:numId w:val="1"/>
        </w:numPr>
        <w:rPr/>
      </w:pPr>
      <w:bookmarkStart w:id="465" w:name="__RefHeading___Toc4332779_581953129"/>
      <w:bookmarkStart w:id="466" w:name="_Toc176"/>
      <w:bookmarkEnd w:id="465"/>
      <w:r>
        <w:rPr/>
        <w:t>1-1-8</w:t>
      </w:r>
      <w:r>
        <w:rPr>
          <w:rtl w:val="true"/>
        </w:rPr>
        <w:t xml:space="preserve">. </w:t>
      </w:r>
      <w:r>
        <w:rPr>
          <w:rtl w:val="true"/>
        </w:rPr>
        <w:t>آب</w:t>
      </w:r>
      <w:bookmarkEnd w:id="466"/>
    </w:p>
    <w:p>
      <w:pPr>
        <w:pStyle w:val="BookText"/>
        <w:rPr/>
      </w:pPr>
      <w:r>
        <w:rPr>
          <w:rFonts w:ascii="IRNazanin" w:hAnsi="IRNazanin" w:eastAsia="IRNazanin"/>
          <w:color w:val="111111"/>
          <w:sz w:val="28"/>
          <w:sz w:val="28"/>
          <w:szCs w:val="28"/>
          <w:rtl w:val="true"/>
          <w:lang w:bidi="fa-IR"/>
        </w:rPr>
        <w:t>نماد تزکیه و تطهیر، زندگی و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نمادین آب را می توان در سه مضمون اصلی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تزکیه و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آب شکل جوهری ظهور، اصل حیات و عنصر تولد دوباره ی جسمانی و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واژه های نمادین پربسامد در حوزه‌ی نمادها در آثار بیشتر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اشعار قیصر امین پور با توجه به معانی نمادین جهانی ارائه شده در آثار و کتب مربوط به موضوع نمادها، نماد پاکی، روشنی و شهیدان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جای این همه</w:t>
      </w:r>
    </w:p>
    <w:p>
      <w:pPr>
        <w:pStyle w:val="BookText"/>
        <w:rPr/>
      </w:pPr>
      <w:r>
        <w:rPr>
          <w:rFonts w:ascii="IRNazanin" w:hAnsi="IRNazanin" w:eastAsia="IRNazanin"/>
          <w:color w:val="111111"/>
          <w:sz w:val="28"/>
          <w:sz w:val="28"/>
          <w:szCs w:val="28"/>
          <w:rtl w:val="true"/>
          <w:lang w:bidi="fa-IR"/>
        </w:rPr>
        <w:t>دیوار و سنگ</w:t>
      </w:r>
    </w:p>
    <w:p>
      <w:pPr>
        <w:pStyle w:val="BookText"/>
        <w:rPr/>
      </w:pPr>
      <w:r>
        <w:rPr>
          <w:rFonts w:ascii="IRNazanin" w:hAnsi="IRNazanin" w:eastAsia="IRNazanin"/>
          <w:color w:val="111111"/>
          <w:sz w:val="28"/>
          <w:sz w:val="28"/>
          <w:szCs w:val="28"/>
          <w:rtl w:val="true"/>
          <w:lang w:bidi="fa-IR"/>
        </w:rPr>
        <w:t>آیینه بود و</w:t>
      </w:r>
    </w:p>
    <w:p>
      <w:pPr>
        <w:pStyle w:val="BookText"/>
        <w:rPr/>
      </w:pPr>
      <w:r>
        <w:rPr>
          <w:rFonts w:ascii="IRNazanin" w:hAnsi="IRNazanin" w:eastAsia="IRNazanin"/>
          <w:color w:val="111111"/>
          <w:sz w:val="28"/>
          <w:sz w:val="28"/>
          <w:szCs w:val="28"/>
          <w:rtl w:val="true"/>
          <w:lang w:bidi="fa-IR"/>
        </w:rPr>
        <w:t>آب و کمی پنجره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467" w:name="pg5788_51160"/>
    </w:p>
    <w:p>
      <w:pPr>
        <w:pStyle w:val="BookText"/>
        <w:rPr/>
      </w:pPr>
      <w:bookmarkEnd w:id="467"/>
      <w:r>
        <w:rPr>
          <w:rFonts w:ascii="IRNazanin" w:hAnsi="IRNazanin" w:eastAsia="IRNazanin"/>
          <w:color w:val="111111"/>
          <w:sz w:val="28"/>
          <w:sz w:val="28"/>
          <w:szCs w:val="28"/>
          <w:rtl w:val="true"/>
          <w:lang w:bidi="fa-IR"/>
        </w:rPr>
        <w:t>شهیدان همچو آب و</w:t>
      </w:r>
    </w:p>
    <w:p>
      <w:pPr>
        <w:pStyle w:val="BookText"/>
        <w:rPr/>
      </w:pPr>
      <w:r>
        <w:rPr>
          <w:rFonts w:ascii="IRNazanin" w:hAnsi="IRNazanin" w:eastAsia="IRNazanin"/>
          <w:color w:val="111111"/>
          <w:sz w:val="28"/>
          <w:sz w:val="28"/>
          <w:szCs w:val="28"/>
          <w:rtl w:val="true"/>
          <w:lang w:bidi="fa-IR"/>
        </w:rPr>
        <w:t>چشمه پاکند</w:t>
      </w:r>
    </w:p>
    <w:p>
      <w:pPr>
        <w:pStyle w:val="BookText"/>
        <w:rPr/>
      </w:pPr>
      <w:r>
        <w:rPr>
          <w:rFonts w:ascii="IRNazanin" w:hAnsi="IRNazanin" w:eastAsia="IRNazanin"/>
          <w:color w:val="111111"/>
          <w:sz w:val="28"/>
          <w:sz w:val="28"/>
          <w:szCs w:val="28"/>
          <w:rtl w:val="true"/>
          <w:lang w:bidi="fa-IR"/>
        </w:rPr>
        <w:t>شگفتا آب را با</w:t>
      </w:r>
    </w:p>
    <w:p>
      <w:pPr>
        <w:pStyle w:val="BookText"/>
        <w:rPr/>
      </w:pPr>
      <w:r>
        <w:rPr>
          <w:rFonts w:ascii="IRNazanin" w:hAnsi="IRNazanin" w:eastAsia="IRNazanin"/>
          <w:color w:val="111111"/>
          <w:sz w:val="28"/>
          <w:sz w:val="28"/>
          <w:szCs w:val="28"/>
          <w:rtl w:val="true"/>
          <w:lang w:bidi="fa-IR"/>
        </w:rPr>
        <w:t>آب شوییم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اشعار ادونیس نماد پاکی، رفع آلودگی، حرکت و جوشش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علاوه بر شستشوی ویرانه ها، مردارها و آلودگی ها، تاریخ ملتش را نیز بشوید، چرا که تاریخ نیز از دیدگاه شاعر پر از ننگ و عار و در واقع آلودگی معنوی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ایُّهَا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یَغسِلُ الاتَقاضَ و الخَرائِبَ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المَطُر الَّذی یَغسِلُ الجَیفَ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وَ اِغسِل تاریخَ شَعبی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 ای بارانی که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 ها و خرابه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بارانی که مردارها را می 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 و تاریخ ملتم را نیز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اشعار هر دو شاعر یکی از پرکاربردترین نمادهای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نمادین این واژه در اشعار هر دو شاعر یکی است با این تفاوت که امین پور برای پاک نشان دادن شهیدان از هر آلودگی از نماد آب استفاده می کند و آرزوی پاکی را برای جامعه‌ی خود از آلودگی ها خواستار</w:t>
      </w:r>
    </w:p>
    <w:p>
      <w:pPr>
        <w:pStyle w:val="BookText"/>
        <w:rPr/>
      </w:pPr>
      <w:r>
        <w:rPr>
          <w:rFonts w:ascii="IRNazanin" w:hAnsi="IRNazanin" w:eastAsia="IRNazanin"/>
          <w:color w:val="111111"/>
          <w:sz w:val="28"/>
          <w:sz w:val="28"/>
          <w:szCs w:val="28"/>
          <w:rtl w:val="true"/>
          <w:lang w:bidi="fa-IR"/>
        </w:rPr>
        <w:t>است ولی ادونیس کل تاریخ سرزمین و ملتش را ناپاک می داند و آرزو می کند که از ناپاکی ها پاک گردد</w:t>
      </w:r>
      <w:r>
        <w:rPr>
          <w:rFonts w:eastAsia="IRNazanin" w:cs="IRNazanin"/>
          <w:color w:val="111111"/>
          <w:sz w:val="28"/>
          <w:szCs w:val="28"/>
          <w:rtl w:val="true"/>
          <w:lang w:bidi="fa-IR"/>
        </w:rPr>
        <w:t>.</w:t>
      </w:r>
    </w:p>
    <w:p>
      <w:pPr>
        <w:pStyle w:val="Heading5"/>
        <w:numPr>
          <w:ilvl w:val="4"/>
          <w:numId w:val="1"/>
        </w:numPr>
        <w:rPr/>
      </w:pPr>
      <w:bookmarkStart w:id="468" w:name="__RefHeading___Toc4332781_581953129"/>
      <w:bookmarkStart w:id="469" w:name="_Toc177"/>
      <w:bookmarkEnd w:id="468"/>
      <w:r>
        <w:rPr/>
        <w:t>2-1-8</w:t>
      </w:r>
      <w:r>
        <w:rPr>
          <w:rtl w:val="true"/>
        </w:rPr>
        <w:t xml:space="preserve">. </w:t>
      </w:r>
      <w:r>
        <w:rPr>
          <w:rtl w:val="true"/>
        </w:rPr>
        <w:t>آبشار</w:t>
      </w:r>
      <w:bookmarkEnd w:id="469"/>
    </w:p>
    <w:p>
      <w:pPr>
        <w:pStyle w:val="BookText"/>
        <w:rPr/>
      </w:pPr>
      <w:r>
        <w:rPr>
          <w:rFonts w:ascii="IRNazanin" w:hAnsi="IRNazanin" w:eastAsia="IRNazanin"/>
          <w:color w:val="111111"/>
          <w:sz w:val="28"/>
          <w:sz w:val="28"/>
          <w:szCs w:val="28"/>
          <w:rtl w:val="true"/>
          <w:lang w:bidi="fa-IR"/>
        </w:rPr>
        <w:t>آبشار در مقابل صخره و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دو نماد، نماد فرو روندگی و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اشعار قیصر امین پور نماد روشنی، پاکی، تواضع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آبشار در اشعار امین پر نماد تواضع، پاکی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فواره ای زنور بکارید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از آینه، دلی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آبشار پاک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غرور محض بسازید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Heading5"/>
        <w:numPr>
          <w:ilvl w:val="4"/>
          <w:numId w:val="1"/>
        </w:numPr>
        <w:rPr/>
      </w:pPr>
      <w:bookmarkStart w:id="470" w:name="__RefHeading___Toc4332783_581953129"/>
      <w:bookmarkStart w:id="471" w:name="_Toc178"/>
      <w:bookmarkEnd w:id="470"/>
      <w:r>
        <w:rPr/>
        <w:t>3-1-8</w:t>
      </w:r>
      <w:r>
        <w:rPr>
          <w:rtl w:val="true"/>
        </w:rPr>
        <w:t xml:space="preserve">. </w:t>
      </w:r>
      <w:r>
        <w:rPr>
          <w:rtl w:val="true"/>
        </w:rPr>
        <w:t xml:space="preserve">آتش </w:t>
      </w:r>
      <w:r>
        <w:rPr>
          <w:rtl w:val="true"/>
        </w:rPr>
        <w:t>(</w:t>
      </w:r>
      <w:r>
        <w:rPr>
          <w:rtl w:val="true"/>
        </w:rPr>
        <w:t>سوختن</w:t>
      </w:r>
      <w:r>
        <w:rPr>
          <w:rtl w:val="true"/>
        </w:rPr>
        <w:t>)</w:t>
      </w:r>
      <w:bookmarkEnd w:id="47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چهارگانه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آفرینش، عطیه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 مقدس و مورد پرستش در میان اقوام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هندوها پسر رب النوع آسمان، در اوستا پسر اهورامزدا، پیک میان </w:t>
      </w:r>
      <w:bookmarkStart w:id="472" w:name="pg5788_51161"/>
    </w:p>
    <w:p>
      <w:pPr>
        <w:pStyle w:val="BookText"/>
        <w:rPr/>
      </w:pPr>
      <w:bookmarkEnd w:id="472"/>
      <w:r>
        <w:rPr>
          <w:rFonts w:ascii="IRNazanin" w:hAnsi="IRNazanin" w:eastAsia="IRNazanin"/>
          <w:color w:val="111111"/>
          <w:sz w:val="28"/>
          <w:sz w:val="28"/>
          <w:szCs w:val="28"/>
          <w:rtl w:val="true"/>
          <w:lang w:bidi="fa-IR"/>
        </w:rPr>
        <w:t xml:space="preserve">بشر و خدایان در آثار زبان فارسی و باستان نماد ربانیت، مولد زندگی، جوهر زندگی و حیات موجودات، حافظ هستی، از بین برنده پلیدی و ناپاکی، عشق، مصیبت و بلا، سخن نافذ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آتش از نمادهای پر کاربرد در سراسر دیوان ادونیس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ناقدان دلیل کاربرد فراوان نماد آتش توسط ادونیس را علاوه بر تقدیس آتش و زایشگری آن در اسطوره‌ی ققنوس، مرگ پدر او در حادثه‌ی تصادف اتومبیل و سوختن وی در آتش می داند که این حادثه در برابر چشمان معصوم کودک آن روز و شاعر امروز رخ داد، و نیز آتش حادثه‌ی کربلا و سوختن خیمه‌های امام حسین را در این کاربرد بی تأثیر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شاعر در محیطی رشد کرد که هر ساله به مناسبت های مختلف، مصائب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بازگو می شود و این امر در تصویرگری های شعری ادونیس تأثیر گذاشته و در دیوان شعرش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در اشعار ادونیس نماد شورش، انقلاب، نابودی و از بین بردن ناپاکی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یَضرِبُنا مَهیار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یَحرِقُ فینا قِشرَﺓَ الحَیاﺓ</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الملامِحَ الودیعه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استَسلِمی لِلنّار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مهیار ما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پوسته‌ی زندگی ما را ،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صبر و نشانه های آرامش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آتش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مُعجِزَﺓ لَم تَکتَمِل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أتَخطّی عالماً تحرِقُهُ اُغنیاتی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 به سوی معجزه ای که هنوز تکمیل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دنیایی که ترانه هایم آن را می سوزاند گام بر می دارم</w:t>
      </w:r>
      <w:r>
        <w:rPr>
          <w:rFonts w:eastAsia="IRNazanin" w:cs="IRNazanin"/>
          <w:color w:val="111111"/>
          <w:sz w:val="28"/>
          <w:szCs w:val="28"/>
          <w:rtl w:val="true"/>
          <w:lang w:bidi="fa-IR"/>
        </w:rPr>
        <w:t>.</w:t>
      </w:r>
    </w:p>
    <w:p>
      <w:pPr>
        <w:pStyle w:val="Heading5"/>
        <w:numPr>
          <w:ilvl w:val="4"/>
          <w:numId w:val="1"/>
        </w:numPr>
        <w:rPr/>
      </w:pPr>
      <w:bookmarkStart w:id="473" w:name="__RefHeading___Toc4332785_581953129"/>
      <w:bookmarkStart w:id="474" w:name="_Toc179"/>
      <w:bookmarkEnd w:id="473"/>
      <w:r>
        <w:rPr/>
        <w:t>4-1-8</w:t>
      </w:r>
      <w:r>
        <w:rPr>
          <w:rtl w:val="true"/>
        </w:rPr>
        <w:t xml:space="preserve">. </w:t>
      </w:r>
      <w:r>
        <w:rPr>
          <w:rtl w:val="true"/>
        </w:rPr>
        <w:t>آسمان</w:t>
      </w:r>
      <w:bookmarkEnd w:id="474"/>
    </w:p>
    <w:p>
      <w:pPr>
        <w:pStyle w:val="BookText"/>
        <w:rPr/>
      </w:pPr>
      <w:r>
        <w:rPr>
          <w:rFonts w:ascii="IRNazanin" w:hAnsi="IRNazanin" w:eastAsia="IRNazanin"/>
          <w:color w:val="111111"/>
          <w:sz w:val="28"/>
          <w:sz w:val="28"/>
          <w:szCs w:val="28"/>
          <w:rtl w:val="true"/>
          <w:lang w:bidi="fa-IR"/>
        </w:rPr>
        <w:t>آسمان و زیبایی هایش از دیرباز مورد توجه مردمان بوده است و نقطه‌ی امید و آرزوی انسان ها به نزولات آسمانی در ادیان و اقوام گوناگون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آسمان پهنه ای وسیع و زیبا توصیف شده است که به نوعی نماد آزادی و رهایی از تعلقات دنیوی است و جایگاه قدرت و قداست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یک نماد اجتماعی و پربسامد با معانی نمادین گوناگون است که در متون </w:t>
      </w:r>
      <w:bookmarkStart w:id="475" w:name="pg5788_51162"/>
    </w:p>
    <w:p>
      <w:pPr>
        <w:pStyle w:val="BookText"/>
        <w:rPr/>
      </w:pPr>
      <w:bookmarkEnd w:id="475"/>
      <w:r>
        <w:rPr>
          <w:rFonts w:ascii="IRNazanin" w:hAnsi="IRNazanin" w:eastAsia="IRNazanin"/>
          <w:color w:val="111111"/>
          <w:sz w:val="28"/>
          <w:sz w:val="28"/>
          <w:szCs w:val="28"/>
          <w:rtl w:val="true"/>
          <w:lang w:bidi="fa-IR"/>
        </w:rPr>
        <w:t>ادبی، دینی و تاریخی ملل گوناگون سابقه ای کهن با معانی نمادین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اشعار قیصر امین پور نماد اوج، پاکی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قطره‌ی</w:t>
      </w:r>
    </w:p>
    <w:p>
      <w:pPr>
        <w:pStyle w:val="BookText"/>
        <w:rPr/>
      </w:pPr>
      <w:r>
        <w:rPr>
          <w:rFonts w:ascii="IRNazanin" w:hAnsi="IRNazanin" w:eastAsia="IRNazanin"/>
          <w:color w:val="111111"/>
          <w:sz w:val="28"/>
          <w:sz w:val="28"/>
          <w:szCs w:val="28"/>
          <w:rtl w:val="true"/>
          <w:lang w:bidi="fa-IR"/>
        </w:rPr>
        <w:t>تنها به دور از قطره ها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خود آهنگ جدایی می زند</w:t>
      </w:r>
    </w:p>
    <w:p>
      <w:pPr>
        <w:pStyle w:val="BookText"/>
        <w:rPr/>
      </w:pPr>
      <w:r>
        <w:rPr>
          <w:rFonts w:ascii="IRNazanin" w:hAnsi="IRNazanin" w:eastAsia="IRNazanin"/>
          <w:color w:val="111111"/>
          <w:sz w:val="28"/>
          <w:sz w:val="28"/>
          <w:szCs w:val="28"/>
          <w:rtl w:val="true"/>
          <w:lang w:bidi="fa-IR"/>
        </w:rPr>
        <w:t>قطره</w:t>
      </w:r>
    </w:p>
    <w:p>
      <w:pPr>
        <w:pStyle w:val="BookText"/>
        <w:rPr/>
      </w:pPr>
      <w:r>
        <w:rPr>
          <w:rFonts w:ascii="IRNazanin" w:hAnsi="IRNazanin" w:eastAsia="IRNazanin"/>
          <w:color w:val="111111"/>
          <w:sz w:val="28"/>
          <w:sz w:val="28"/>
          <w:szCs w:val="28"/>
          <w:rtl w:val="true"/>
          <w:lang w:bidi="fa-IR"/>
        </w:rPr>
        <w:t>هایی را که با خود می روند</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رنگ خدایی می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پور،</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شبی بیکران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آسمان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زرد و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خزان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ابراهیم جبرا نماد جایگاه مقدس، مکان رستگاری و معراج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الدروب، ودیانُ فسیحهِ کالسماءِ و زَهرُ آلافِ الشجر تذروهُ هیاتِ الریاح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پس تنگه ها، گستره ای چون آسمان و شکوفه‌ی هزاران درخت که وزش باد آن را تکان می دهد،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اِکارسُ، یا عاشِقُ الشَّمس، یا قَتیلُ النُّور، یا رافَعُ الارضِ الی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اکاروس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 های اساطیری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 خورشید، ای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 ای بالا رونده به سوی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 در اشعار هر دو شاعر معنی نمادین مشترکی دارد با این تفاوت که تکیه ابراهیم جبرا بیشتر بر تقدس و ارجمندی آن است که باعث سعادت بشری می شود ولی قیصر امین پور عظمت، رفعت و معنویت آن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این واژه در اشعار قیصر امین پور بیشتر است</w:t>
      </w:r>
      <w:r>
        <w:rPr>
          <w:rFonts w:eastAsia="IRNazanin" w:cs="IRNazanin"/>
          <w:color w:val="111111"/>
          <w:sz w:val="28"/>
          <w:szCs w:val="28"/>
          <w:rtl w:val="true"/>
          <w:lang w:bidi="fa-IR"/>
        </w:rPr>
        <w:t>.</w:t>
      </w:r>
    </w:p>
    <w:p>
      <w:pPr>
        <w:pStyle w:val="Heading5"/>
        <w:numPr>
          <w:ilvl w:val="4"/>
          <w:numId w:val="1"/>
        </w:numPr>
        <w:rPr/>
      </w:pPr>
      <w:bookmarkStart w:id="476" w:name="__RefHeading___Toc4332787_581953129"/>
      <w:bookmarkStart w:id="477" w:name="_Toc180"/>
      <w:bookmarkEnd w:id="476"/>
      <w:r>
        <w:rPr/>
        <w:t>5-1-8</w:t>
      </w:r>
      <w:r>
        <w:rPr>
          <w:rtl w:val="true"/>
        </w:rPr>
        <w:t xml:space="preserve">. </w:t>
      </w:r>
      <w:r>
        <w:rPr>
          <w:rtl w:val="true"/>
        </w:rPr>
        <w:t>اسفند</w:t>
      </w:r>
      <w:r>
        <w:rPr>
          <w:rtl w:val="true"/>
        </w:rPr>
        <w:t>(</w:t>
      </w:r>
      <w:r>
        <w:rPr>
          <w:rtl w:val="true"/>
        </w:rPr>
        <w:t>اسپند</w:t>
      </w:r>
      <w:r>
        <w:rPr>
          <w:rtl w:val="true"/>
        </w:rPr>
        <w:t xml:space="preserve">- </w:t>
      </w:r>
      <w:r>
        <w:rPr>
          <w:rtl w:val="true"/>
        </w:rPr>
        <w:t>سپند</w:t>
      </w:r>
      <w:r>
        <w:rPr>
          <w:rtl w:val="true"/>
        </w:rPr>
        <w:t>)</w:t>
      </w:r>
      <w:bookmarkEnd w:id="4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در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برکت و بخشنده آمده است و در اصطلاح بر مفاهیم مختلف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درختچه ای است پر شاخ و برگ، با دانه هایی ریز و سه تکه که خاصیت درمانی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عامیانه برای دفع چشم زخم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گوناگون نماد دفع چشم زخم، رفع بیماری، زینت و زیبایی، </w:t>
      </w:r>
      <w:bookmarkStart w:id="478" w:name="pg5788_51163"/>
    </w:p>
    <w:p>
      <w:pPr>
        <w:pStyle w:val="BookText"/>
        <w:rPr/>
      </w:pPr>
      <w:bookmarkEnd w:id="478"/>
      <w:r>
        <w:rPr>
          <w:rFonts w:ascii="IRNazanin" w:hAnsi="IRNazanin" w:eastAsia="IRNazanin"/>
          <w:color w:val="111111"/>
          <w:sz w:val="28"/>
          <w:sz w:val="28"/>
          <w:szCs w:val="28"/>
          <w:rtl w:val="true"/>
          <w:lang w:bidi="fa-IR"/>
        </w:rPr>
        <w:t xml:space="preserve">سلامت و استواری، شادی، طراوت، تحول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اشعار قیصر امین پور نماد زندگی فردی و اجتماعی، رفع بدی، چشم زخم و ایجاد سلامتی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اسفندها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اسفندها دود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تو ای روز اردیبهشتی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 از همین راه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5"/>
        <w:numPr>
          <w:ilvl w:val="4"/>
          <w:numId w:val="1"/>
        </w:numPr>
        <w:rPr/>
      </w:pPr>
      <w:bookmarkStart w:id="479" w:name="__RefHeading___Toc4332789_581953129"/>
      <w:bookmarkStart w:id="480" w:name="_Toc181"/>
      <w:bookmarkEnd w:id="479"/>
      <w:r>
        <w:rPr/>
        <w:t>6-1-8</w:t>
      </w:r>
      <w:r>
        <w:rPr>
          <w:rtl w:val="true"/>
        </w:rPr>
        <w:t xml:space="preserve">. </w:t>
      </w:r>
      <w:r>
        <w:rPr>
          <w:rtl w:val="true"/>
        </w:rPr>
        <w:t>آفتاب</w:t>
      </w:r>
      <w:r>
        <w:rPr>
          <w:rtl w:val="true"/>
        </w:rPr>
        <w:t>(</w:t>
      </w:r>
      <w:r>
        <w:rPr>
          <w:rtl w:val="true"/>
        </w:rPr>
        <w:t>خورشید</w:t>
      </w:r>
      <w:r>
        <w:rPr>
          <w:rtl w:val="true"/>
        </w:rPr>
        <w:t>)</w:t>
      </w:r>
      <w:bookmarkEnd w:id="480"/>
    </w:p>
    <w:p>
      <w:pPr>
        <w:pStyle w:val="BookText"/>
        <w:rPr/>
      </w:pPr>
      <w:r>
        <w:rPr>
          <w:rFonts w:ascii="IRNazanin" w:hAnsi="IRNazanin" w:eastAsia="IRNazanin"/>
          <w:color w:val="111111"/>
          <w:sz w:val="28"/>
          <w:sz w:val="28"/>
          <w:szCs w:val="28"/>
          <w:rtl w:val="true"/>
          <w:lang w:bidi="fa-IR"/>
        </w:rPr>
        <w:t xml:space="preserve">نماد خورشید چندوجهی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خود خداوند، باروری، سوزنده و کشنده، راهنمایی، نور، گرما، خشکسالی، رستاخیز، جاودانگی، در مسیحیت نماد مسیح، نماد کشور ژاپن در بیشتر آیین ها ، نماد جنس مؤنث و زایش، در اخترشناسی نماد زندگی، گرما، نور، در آیین های ستاره پرستی نماد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پربسامدترین نمادهای به کار رفته در اشعار قیصر امین پور آفتاب می باشد که دارای نمادی چند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اشعار قیصر امین پور نماد خداوند، حقیقت، روشنی، نیکی، شهید، درخشندگی، نور، معنویت و امام خمینی است که باعث انقلاب درونی شاعر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پر ترانه را هم روزی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آفتاب پیدا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آفتاب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شو هزار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ذره، ذره، ذره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بامی از بلند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تندیسی از عروج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نوشیدن نور کاری است شگفت</w:t>
      </w:r>
    </w:p>
    <w:p>
      <w:pPr>
        <w:pStyle w:val="BookText"/>
        <w:rPr/>
      </w:pPr>
      <w:r>
        <w:rPr>
          <w:rFonts w:ascii="IRNazanin" w:hAnsi="IRNazanin" w:eastAsia="IRNazanin"/>
          <w:color w:val="111111"/>
          <w:sz w:val="28"/>
          <w:sz w:val="28"/>
          <w:szCs w:val="28"/>
          <w:rtl w:val="true"/>
          <w:lang w:bidi="fa-IR"/>
        </w:rPr>
        <w:t>این پرسش را جواب،</w:t>
      </w:r>
    </w:p>
    <w:p>
      <w:pPr>
        <w:pStyle w:val="BookText"/>
        <w:rPr/>
      </w:pPr>
      <w:r>
        <w:rPr>
          <w:rFonts w:ascii="IRNazanin" w:hAnsi="IRNazanin" w:eastAsia="IRNazanin"/>
          <w:color w:val="111111"/>
          <w:sz w:val="28"/>
          <w:sz w:val="28"/>
          <w:szCs w:val="28"/>
          <w:rtl w:val="true"/>
          <w:lang w:bidi="fa-IR"/>
        </w:rPr>
        <w:t>کاری است شگفت</w:t>
      </w:r>
    </w:p>
    <w:p>
      <w:pPr>
        <w:pStyle w:val="BookText"/>
        <w:rPr/>
      </w:pPr>
      <w:r>
        <w:rPr>
          <w:rFonts w:ascii="IRNazanin" w:hAnsi="IRNazanin" w:eastAsia="IRNazanin"/>
          <w:color w:val="111111"/>
          <w:sz w:val="28"/>
          <w:sz w:val="28"/>
          <w:szCs w:val="28"/>
          <w:rtl w:val="true"/>
          <w:lang w:bidi="fa-IR"/>
        </w:rPr>
        <w:t>تو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شهید را بوسیدی</w:t>
      </w:r>
    </w:p>
    <w:p>
      <w:pPr>
        <w:pStyle w:val="BookText"/>
        <w:rPr/>
      </w:pPr>
      <w:r>
        <w:rPr>
          <w:rFonts w:ascii="IRNazanin" w:hAnsi="IRNazanin" w:eastAsia="IRNazanin"/>
          <w:color w:val="111111"/>
          <w:sz w:val="28"/>
          <w:sz w:val="28"/>
          <w:szCs w:val="28"/>
          <w:rtl w:val="true"/>
          <w:lang w:bidi="fa-IR"/>
        </w:rPr>
        <w:t>بوسیدن آفتاب کاری</w:t>
      </w:r>
    </w:p>
    <w:p>
      <w:pPr>
        <w:pStyle w:val="BookText"/>
        <w:rPr/>
      </w:pPr>
      <w:r>
        <w:rPr>
          <w:rFonts w:ascii="IRNazanin" w:hAnsi="IRNazanin" w:eastAsia="IRNazanin"/>
          <w:color w:val="111111"/>
          <w:sz w:val="28"/>
          <w:sz w:val="28"/>
          <w:szCs w:val="28"/>
          <w:rtl w:val="true"/>
          <w:lang w:bidi="fa-IR"/>
        </w:rPr>
        <w:t>است شگفت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4332791_581953129"/>
      <w:bookmarkStart w:id="482" w:name="_Toc182"/>
      <w:bookmarkEnd w:id="481"/>
      <w:r>
        <w:rPr/>
        <w:t>7-1-8</w:t>
      </w:r>
      <w:r>
        <w:rPr>
          <w:rtl w:val="true"/>
        </w:rPr>
        <w:t xml:space="preserve">. </w:t>
      </w:r>
      <w:r>
        <w:rPr>
          <w:rtl w:val="true"/>
        </w:rPr>
        <w:t>افعی</w:t>
      </w:r>
      <w:bookmarkStart w:id="483" w:name="pg5788_51164"/>
      <w:bookmarkEnd w:id="482"/>
    </w:p>
    <w:p>
      <w:pPr>
        <w:pStyle w:val="BookText"/>
        <w:rPr/>
      </w:pPr>
      <w:bookmarkEnd w:id="483"/>
      <w:r>
        <w:rPr>
          <w:rFonts w:ascii="IRNazanin" w:hAnsi="IRNazanin" w:eastAsia="IRNazanin"/>
          <w:color w:val="111111"/>
          <w:sz w:val="28"/>
          <w:sz w:val="28"/>
          <w:szCs w:val="28"/>
          <w:rtl w:val="true"/>
          <w:lang w:bidi="fa-IR"/>
        </w:rPr>
        <w:t>در ادبیات اکثر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افعی نماد دشمنی عمیق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جانور خاکی در ادبیات هم مورد پرستش و هم مورد خشم و نفرت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افعی در ادبیات معاصر با توجه به تنش های موجود در جهان عرب، خصوصاً در اشعار شاعرانی چون جبرا برای به تصویر کشیدن خشونت و بی رحمی نماد دشمنان خصوصاً دشمنان صهیونیستی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مِن رحابِ الشوک و الضیاع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یَرجَمونَ البیتِ بالحِجارِ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ثَماری یَجنونَها بالعَصی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مُتِسَللین و اللیِلَ مَعَ الافاعیِ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غَیرانِی بیدی، بِذراعِی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 زَواحِفَ الجَذبِ حَولی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اما از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خار و کفتار خانه را سنگباران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هایم را با عصیان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با افعی ها مخفیانه می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با دستانم، با بازوانم راه را بر خزندگان خشکسالی در اطراف خود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انسان را از نابودی محافظت می کنم</w:t>
      </w:r>
      <w:r>
        <w:rPr>
          <w:rFonts w:eastAsia="IRNazanin" w:cs="IRNazanin"/>
          <w:color w:val="111111"/>
          <w:sz w:val="28"/>
          <w:szCs w:val="28"/>
          <w:rtl w:val="true"/>
          <w:lang w:bidi="fa-IR"/>
        </w:rPr>
        <w:t>.</w:t>
      </w:r>
    </w:p>
    <w:p>
      <w:pPr>
        <w:pStyle w:val="Heading5"/>
        <w:numPr>
          <w:ilvl w:val="4"/>
          <w:numId w:val="1"/>
        </w:numPr>
        <w:rPr/>
      </w:pPr>
      <w:bookmarkStart w:id="484" w:name="__RefHeading___Toc4332793_581953129"/>
      <w:bookmarkStart w:id="485" w:name="_Toc183"/>
      <w:bookmarkEnd w:id="484"/>
      <w:r>
        <w:rPr/>
        <w:t>8-1-8</w:t>
      </w:r>
      <w:r>
        <w:rPr>
          <w:rtl w:val="true"/>
        </w:rPr>
        <w:t xml:space="preserve">. </w:t>
      </w:r>
      <w:r>
        <w:rPr>
          <w:rtl w:val="true"/>
        </w:rPr>
        <w:t>اقیانوس</w:t>
      </w:r>
      <w:bookmarkEnd w:id="485"/>
    </w:p>
    <w:p>
      <w:pPr>
        <w:pStyle w:val="BookText"/>
        <w:rPr/>
      </w:pPr>
      <w:r>
        <w:rPr>
          <w:rFonts w:ascii="IRNazanin" w:hAnsi="IRNazanin" w:eastAsia="IRNazanin"/>
          <w:color w:val="111111"/>
          <w:sz w:val="28"/>
          <w:sz w:val="28"/>
          <w:szCs w:val="28"/>
          <w:rtl w:val="true"/>
          <w:lang w:bidi="fa-IR"/>
        </w:rPr>
        <w:t>اقیانوس به دلیل داشتن صفات و ویژگی های گوناگون، معانی نمادین متفاوتی را می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مرزی به دلیل گستردگی، زایش به دلیل پیدایش جزایر و جاودانگی به دلیل عدم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 در اشعار قیصر امین پور نماد مردم ایران و عالم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بی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ابر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سطح بی نهایت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هزار کشتی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بادبان کج شده می رانند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 های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 های پیش پا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سایه های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ارتفاع آفتاب و آسمان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6" w:name="__RefHeading___Toc4332795_581953129"/>
      <w:bookmarkStart w:id="487" w:name="_Toc184"/>
      <w:bookmarkEnd w:id="486"/>
      <w:r>
        <w:rPr/>
        <w:t>9-1-8</w:t>
      </w:r>
      <w:r>
        <w:rPr>
          <w:rtl w:val="true"/>
        </w:rPr>
        <w:t xml:space="preserve">. </w:t>
      </w:r>
      <w:r>
        <w:rPr>
          <w:rtl w:val="true"/>
        </w:rPr>
        <w:t>انار</w:t>
      </w:r>
      <w:bookmarkStart w:id="488" w:name="pg5788_51165"/>
      <w:bookmarkEnd w:id="487"/>
    </w:p>
    <w:p>
      <w:pPr>
        <w:pStyle w:val="BookText"/>
        <w:rPr/>
      </w:pPr>
      <w:bookmarkEnd w:id="488"/>
      <w:r>
        <w:rPr>
          <w:rFonts w:ascii="IRNazanin" w:hAnsi="IRNazanin" w:eastAsia="IRNazanin"/>
          <w:color w:val="111111"/>
          <w:sz w:val="28"/>
          <w:sz w:val="28"/>
          <w:szCs w:val="28"/>
          <w:rtl w:val="true"/>
          <w:lang w:bidi="fa-IR"/>
        </w:rPr>
        <w:t>میوه‌ای است که در هوای آفتابی و گرم می‌روید و دارای خواص بسیار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ترش و شیرین از میوه‌های بهشتی است که طعمی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در شمار میوه‌های نمادین و مقدس، نماد برکت، فراوانی، زایش و ایجاد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با کاربرد این کلمه در اشعارش بر زیبایی، ثروت و زایندگی کشورش تأکید دارد در حالیکه دشمن بر آن تاخته و آن سرزمین را اشغال کرده و رکود و نابسامانی و بی حاصلی را بر جای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البَیتُ الَّذی رَغِمَ الجَبالُ الَّتی بَینَنا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اَراهُ مُشرِفُها بَینَ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العَدوَّ بُقطِفُ رُمّانَنا و تینَنا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آن خانه با وجود کوههایی که میان ما است در میان درختان قد می کشد، جایی که دشمن، انار و انجیر ما را می چیند</w:t>
      </w:r>
      <w:r>
        <w:rPr>
          <w:rFonts w:eastAsia="IRNazanin" w:cs="IRNazanin"/>
          <w:color w:val="111111"/>
          <w:sz w:val="28"/>
          <w:szCs w:val="28"/>
          <w:rtl w:val="true"/>
          <w:lang w:bidi="fa-IR"/>
        </w:rPr>
        <w:t>.</w:t>
      </w:r>
    </w:p>
    <w:p>
      <w:pPr>
        <w:pStyle w:val="Heading5"/>
        <w:numPr>
          <w:ilvl w:val="4"/>
          <w:numId w:val="1"/>
        </w:numPr>
        <w:rPr/>
      </w:pPr>
      <w:bookmarkStart w:id="489" w:name="__RefHeading___Toc4332797_581953129"/>
      <w:bookmarkStart w:id="490" w:name="_Toc185"/>
      <w:bookmarkEnd w:id="489"/>
      <w:r>
        <w:rPr/>
        <w:t>10-1-8</w:t>
      </w:r>
      <w:r>
        <w:rPr>
          <w:rtl w:val="true"/>
        </w:rPr>
        <w:t xml:space="preserve">. </w:t>
      </w:r>
      <w:r>
        <w:rPr>
          <w:rtl w:val="true"/>
        </w:rPr>
        <w:t>انجیر</w:t>
      </w:r>
      <w:bookmarkEnd w:id="490"/>
    </w:p>
    <w:p>
      <w:pPr>
        <w:pStyle w:val="BookText"/>
        <w:rPr/>
      </w:pPr>
      <w:r>
        <w:rPr>
          <w:rFonts w:ascii="IRNazanin" w:hAnsi="IRNazanin" w:eastAsia="IRNazanin"/>
          <w:color w:val="111111"/>
          <w:sz w:val="28"/>
          <w:sz w:val="28"/>
          <w:szCs w:val="28"/>
          <w:rtl w:val="true"/>
          <w:lang w:bidi="fa-IR"/>
        </w:rPr>
        <w:t>درختی است بومی فلسطین و سوریه خداوند در قرآن کریم به آن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اشاره ای به پیامبران زیادی که از این دو منطقه مبعوث شده 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زیتون و تاک نماد برکت و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خشکیده نماد درخت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مسیحیت نماد کنیسه ای است که مسیح و بیعت جدید را شناسایی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نماد تشرف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پوشش چون آدم و حوا خود را با برگ های آن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نماد دوگانگی طبایع است در آسیای شرقی نماد تقدس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اشعار جبرا از بسامد زیادی برخوردار است وی آن را نماد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طلایی کشور فلسطین و قداست و پاکی این سرزمین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یَومی ذاکَ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کُنتَ کالعَودِ الطَری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یَومی 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فروع تینهَ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التین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رَفَقتی الحِفاه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در آن روزگاران سرسبز که کودکی بودم، شب و روزم خوش بود و در میان شاخه های انجیر، با دوستان پابرهنه ام انجیر می خوردیم</w:t>
      </w:r>
      <w:r>
        <w:rPr>
          <w:rFonts w:eastAsia="IRNazanin" w:cs="IRNazanin"/>
          <w:color w:val="111111"/>
          <w:sz w:val="28"/>
          <w:szCs w:val="28"/>
          <w:rtl w:val="true"/>
          <w:lang w:bidi="fa-IR"/>
        </w:rPr>
        <w:t xml:space="preserve">. </w:t>
      </w:r>
      <w:bookmarkStart w:id="491" w:name="pg5788_51166"/>
    </w:p>
    <w:p>
      <w:pPr>
        <w:pStyle w:val="Heading5"/>
        <w:numPr>
          <w:ilvl w:val="4"/>
          <w:numId w:val="1"/>
        </w:numPr>
        <w:rPr/>
      </w:pPr>
      <w:bookmarkStart w:id="492" w:name="__RefHeading___Toc4332799_581953129"/>
      <w:bookmarkStart w:id="493" w:name="_Toc186"/>
      <w:bookmarkEnd w:id="491"/>
      <w:bookmarkEnd w:id="492"/>
      <w:r>
        <w:rPr/>
        <w:t>11-1-8</w:t>
      </w:r>
      <w:r>
        <w:rPr>
          <w:rtl w:val="true"/>
        </w:rPr>
        <w:t xml:space="preserve">. </w:t>
      </w:r>
      <w:r>
        <w:rPr>
          <w:rtl w:val="true"/>
        </w:rPr>
        <w:t>بابونه</w:t>
      </w:r>
      <w:bookmarkEnd w:id="493"/>
    </w:p>
    <w:p>
      <w:pPr>
        <w:pStyle w:val="BookText"/>
        <w:rPr/>
      </w:pPr>
      <w:r>
        <w:rPr>
          <w:rFonts w:ascii="IRNazanin" w:hAnsi="IRNazanin" w:eastAsia="IRNazanin"/>
          <w:color w:val="111111"/>
          <w:sz w:val="28"/>
          <w:sz w:val="28"/>
          <w:szCs w:val="28"/>
          <w:rtl w:val="true"/>
          <w:lang w:bidi="fa-IR"/>
        </w:rPr>
        <w:t>گیاهی است دائمی و کوچک که در زمین‌های شنی و چمن‌زارهامی‌روید ساقه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به رنگ سبز مایل به سفید است که دارای گل‌های سفید در اطراف و زرد در مرکز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زیبا در ادبیات بیشتر مظهر سپیدی و پاکی می‌باشد اما گویی جبرا نمادی تازه به آن داده است و آن را گل شهدا و نماد حیات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آنان و رمز جاودانگی آن‌ها گرفته است و شاید خیزشی برای جوانان فلسطینی باشد که با شهادت هر جوانی، گل زیبای بابونه به جایش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غَیرِ النَّهر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الجِلُد عَن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اللَحم عَن الصَدرِ ونسی اَن یَترک بَینَ الضُلوعِ أقحِوانَه واحده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کلاغی از شهر گذشت و پوست را از سر کند و گوشت را از سینه برآورد و فراموش کرد که بین دنده‌ها بابونه‌ای بگذارد</w:t>
      </w:r>
      <w:r>
        <w:rPr>
          <w:rFonts w:eastAsia="IRNazanin" w:cs="IRNazanin"/>
          <w:color w:val="111111"/>
          <w:sz w:val="28"/>
          <w:szCs w:val="28"/>
          <w:rtl w:val="true"/>
          <w:lang w:bidi="fa-IR"/>
        </w:rPr>
        <w:t>.</w:t>
      </w:r>
    </w:p>
    <w:p>
      <w:pPr>
        <w:pStyle w:val="Heading5"/>
        <w:numPr>
          <w:ilvl w:val="4"/>
          <w:numId w:val="1"/>
        </w:numPr>
        <w:rPr/>
      </w:pPr>
      <w:bookmarkStart w:id="494" w:name="__RefHeading___Toc4332801_581953129"/>
      <w:bookmarkStart w:id="495" w:name="_Toc187"/>
      <w:bookmarkEnd w:id="494"/>
      <w:r>
        <w:rPr/>
        <w:t>12-1-8</w:t>
      </w:r>
      <w:r>
        <w:rPr>
          <w:rtl w:val="true"/>
        </w:rPr>
        <w:t xml:space="preserve">. </w:t>
      </w:r>
      <w:r>
        <w:rPr>
          <w:rtl w:val="true"/>
        </w:rPr>
        <w:t>باد</w:t>
      </w:r>
      <w:r>
        <w:rPr>
          <w:rtl w:val="true"/>
        </w:rPr>
        <w:t>:</w:t>
      </w:r>
      <w:bookmarkEnd w:id="495"/>
    </w:p>
    <w:p>
      <w:pPr>
        <w:pStyle w:val="BookText"/>
        <w:rPr/>
      </w:pPr>
      <w:r>
        <w:rPr>
          <w:rFonts w:ascii="IRNazanin" w:hAnsi="IRNazanin" w:eastAsia="IRNazanin"/>
          <w:color w:val="111111"/>
          <w:sz w:val="28"/>
          <w:sz w:val="28"/>
          <w:szCs w:val="28"/>
          <w:rtl w:val="true"/>
          <w:lang w:bidi="fa-IR"/>
        </w:rPr>
        <w:t>باد و نسیم یکی از جلوه‌های بارز طبیعت است که در اشعار بسیاری از شاعران جزئی انکارناپذیر می‌باشد و نمادها و نشان‌های گوناگون برحسب محیط شاعر و نگرش او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انقلاب درونیش نماد بی‌ثباتی، ناپایداری و بی 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مترادف با نفخه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روح جوهر روحی و مبدأ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نماد پیک الهی، در میان هندوها نماد شهنشاه اقلیم، لهیب آتش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تفأل، از نظر مانوها نماد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lang w:bidi="fa-IR"/>
        </w:rPr>
        <w:t>1983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در اشعار قیصر امین پور نماد ملکوت، دشمنان ایران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ناپایدار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 رحم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سر دیوار،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باغ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گلها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باغچه ی مدرسه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چارگل، چار شهید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حروف سربی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باد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خورشیدهای شعر من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خورشیدهای شعر مرا باد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اشعار جبرا نماد خیزش، قدرت و انقلاب در کشورهای عربی خصوصاً کشور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آزادی و رهایی، زمانی نماد ترس از دشمنان و استعمارگران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المَصابیح أعیشُ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مَنازِلَ مَعروقهٍ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تُربه مَنهَکه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الریح وَ تَطویحَ العاصِفَه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 این چراغ‌ها بین خانه‌های کهنه زندگی می‌کنم، بر خاکی بی‌حاصل که از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باد و درهم کوبیدن طوفان می‌ترسد،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گاهی نماد آزادی و رهایی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العواصفَ اِذتهَبَ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تُزیحُ الموتی عَن الرصیفِ و 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بالمَصابیحِ و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تنسِغُ العَین وَ اَلقدَم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اگر باد بوزد، مردگان را از پیاده‌روها دور می‌کند و چراغ‌ها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برمی‌چیند و چشم‌ها و پاها را باز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این دو شاعر با توجه به تفکر، موضوع و مشکل موردنظر و مطرح شده در اشعار خود این واژه را در معانی نمادین مختلف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شاعری با اندیشه‌ی تموزی برای بیداری ملت عرب آن را نماد خیزش، قدرت و انقلاب در کشورهای عربی خصوصاً کشور فلسطین و رهایی از این اسارت که عامل اصلی آن را غفلت از دوران طلایی گذشته و قدرت عظیم ملت عرب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را نماد ترس حاکم از قدرت پوشالی استعمارگران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 پور برعکس جبرا باد را نماد دشمنی می‌داند که قصد نابودی فرزندان این سرزمین را دارد و خواهان از بین رفتن آن است</w:t>
      </w:r>
      <w:r>
        <w:rPr>
          <w:rFonts w:eastAsia="IRNazanin" w:cs="IRNazanin"/>
          <w:color w:val="111111"/>
          <w:sz w:val="28"/>
          <w:szCs w:val="28"/>
          <w:rtl w:val="true"/>
          <w:lang w:bidi="fa-IR"/>
        </w:rPr>
        <w:t xml:space="preserve">. </w:t>
      </w:r>
      <w:bookmarkStart w:id="496" w:name="pg5788_51168"/>
    </w:p>
    <w:p>
      <w:pPr>
        <w:pStyle w:val="BookText"/>
        <w:rPr/>
      </w:pPr>
      <w:bookmarkEnd w:id="496"/>
      <w:r>
        <w:rPr>
          <w:rFonts w:ascii="IRNazanin" w:hAnsi="IRNazanin" w:eastAsia="IRNazanin"/>
          <w:color w:val="111111"/>
          <w:sz w:val="28"/>
          <w:sz w:val="28"/>
          <w:szCs w:val="28"/>
          <w:rtl w:val="true"/>
          <w:lang w:bidi="fa-IR"/>
        </w:rPr>
        <w:t>در بعضی از اشعار خود جنبه‌ی معنوی بدان داده تا پیام‌آور و حامل خورشیدی باشد که آزادی و رهایی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استفاده از ویژگی ناپایداری آن این واژه را نماد انسان‌هایی دانسته که در برابر کوچک‌ترین مشکلات و تفکرها اراده‌ای متزلزل دارند</w:t>
      </w:r>
      <w:r>
        <w:rPr>
          <w:rFonts w:eastAsia="IRNazanin" w:cs="IRNazanin"/>
          <w:color w:val="111111"/>
          <w:sz w:val="28"/>
          <w:szCs w:val="28"/>
          <w:rtl w:val="true"/>
          <w:lang w:bidi="fa-IR"/>
        </w:rPr>
        <w:t>.</w:t>
      </w:r>
    </w:p>
    <w:p>
      <w:pPr>
        <w:pStyle w:val="Heading5"/>
        <w:numPr>
          <w:ilvl w:val="4"/>
          <w:numId w:val="1"/>
        </w:numPr>
        <w:rPr/>
      </w:pPr>
      <w:bookmarkStart w:id="497" w:name="__RefHeading___Toc4332803_581953129"/>
      <w:bookmarkStart w:id="498" w:name="_Toc188"/>
      <w:bookmarkEnd w:id="497"/>
      <w:r>
        <w:rPr/>
        <w:t>13-1-8</w:t>
      </w:r>
      <w:r>
        <w:rPr>
          <w:rtl w:val="true"/>
        </w:rPr>
        <w:t xml:space="preserve">. </w:t>
      </w:r>
      <w:r>
        <w:rPr>
          <w:rtl w:val="true"/>
        </w:rPr>
        <w:t>باران</w:t>
      </w:r>
      <w:bookmarkEnd w:id="498"/>
    </w:p>
    <w:p>
      <w:pPr>
        <w:pStyle w:val="BookText"/>
        <w:rPr/>
      </w:pPr>
      <w:r>
        <w:rPr>
          <w:rFonts w:ascii="IRNazanin" w:hAnsi="IRNazanin" w:eastAsia="IRNazanin"/>
          <w:color w:val="111111"/>
          <w:sz w:val="28"/>
          <w:sz w:val="28"/>
          <w:szCs w:val="28"/>
          <w:rtl w:val="true"/>
          <w:lang w:bidi="fa-IR"/>
        </w:rPr>
        <w:t>باران یکی از نعمت‌های بزرگ الهی است که از زمان‌های دور در اساطیر کهن و افسانه‌ها در حیات و بقای نسل بشر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منشأ زندگی حیوانی و نباتی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نماد اثرات آسمانی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نماد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حاصلخیزی، زندگی دوباره، رحمت، حکمت جاودانگی، شکوفایی و نور و پاکی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واژه‌ی پربسامد در اشعار جبرا با توجه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ذاتی و معانی نمادین جهانی خود نماد نویدبخش آزادی، سرسبزی و منشأ آرامش، امنیت و خرمی مردم فلسطین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الریح، مَعَ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راکضهٍ خَضراء عَلی 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الشَّمسِ خضراء تطلُّ و تُختفی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وَالغابَه فی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نَهر زَنبقَی زَورقُناهُ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یَتأرجَحُ فیه مَخصوضَراً، یَنتَظرِ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همراه با باد، با باران، با دونده‌ای خرم، بر تپه‌ای که خورشید سبزرنگ در آنجا سرک می‌کشد و مخفی می‌گردد و جایی که جنگل در تلاطم و حرکت مواج برگ‌هاست به رود نیلگونی که قایق سبزرنگ ما در تلاطم آن منتظر است، می‌روم</w:t>
      </w:r>
      <w:r>
        <w:rPr>
          <w:rFonts w:eastAsia="IRNazanin" w:cs="IRNazanin"/>
          <w:color w:val="111111"/>
          <w:sz w:val="28"/>
          <w:szCs w:val="28"/>
          <w:rtl w:val="true"/>
          <w:lang w:bidi="fa-IR"/>
        </w:rPr>
        <w:t>.</w:t>
      </w:r>
    </w:p>
    <w:p>
      <w:pPr>
        <w:pStyle w:val="Heading5"/>
        <w:numPr>
          <w:ilvl w:val="4"/>
          <w:numId w:val="1"/>
        </w:numPr>
        <w:rPr/>
      </w:pPr>
      <w:bookmarkStart w:id="499" w:name="__RefHeading___Toc4332805_581953129"/>
      <w:bookmarkStart w:id="500" w:name="_Toc189"/>
      <w:bookmarkEnd w:id="499"/>
      <w:r>
        <w:rPr/>
        <w:t>14-1-8</w:t>
      </w:r>
      <w:r>
        <w:rPr>
          <w:rtl w:val="true"/>
        </w:rPr>
        <w:t xml:space="preserve">. </w:t>
      </w:r>
      <w:r>
        <w:rPr>
          <w:rtl w:val="true"/>
        </w:rPr>
        <w:t>باز شکاری</w:t>
      </w:r>
      <w:bookmarkEnd w:id="500"/>
    </w:p>
    <w:p>
      <w:pPr>
        <w:pStyle w:val="BookText"/>
        <w:rPr/>
      </w:pPr>
      <w:r>
        <w:rPr>
          <w:rFonts w:ascii="IRNazanin" w:hAnsi="IRNazanin" w:eastAsia="IRNazanin"/>
          <w:color w:val="111111"/>
          <w:sz w:val="28"/>
          <w:sz w:val="28"/>
          <w:szCs w:val="28"/>
          <w:rtl w:val="true"/>
          <w:lang w:bidi="fa-IR"/>
        </w:rPr>
        <w:t>پرنده‌ای شکاری است که تن به ذلت نمی‌دهد و به ستم راضی نمی‌شود، دارای غیرت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اغلب پرندگان نوع خود با چنگال‌هایخمیده‌اش نماد رباخواری، زیاده‌خواهی و سلطه‌طلبی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باستان نماد پاییز، فصل شکار و آموزش و در مصر باستان نماد خورشید و قدرت خورشید و در یونان و روم نماد خورشید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 در شعر خود باز شکاری نوک شکسته را نماد سرباز شکست‌خورده یهودی می‌داند که خوب تعلیم دیده است ولی دیگر یارای شکار ندارد</w:t>
      </w:r>
      <w:r>
        <w:rPr>
          <w:rFonts w:eastAsia="IRNazanin" w:cs="IRNazanin"/>
          <w:color w:val="111111"/>
          <w:sz w:val="28"/>
          <w:szCs w:val="28"/>
          <w:rtl w:val="true"/>
          <w:lang w:bidi="fa-IR"/>
        </w:rPr>
        <w:t xml:space="preserve">. </w:t>
      </w:r>
      <w:bookmarkStart w:id="501" w:name="pg5788_51169"/>
    </w:p>
    <w:p>
      <w:pPr>
        <w:pStyle w:val="BookText"/>
        <w:rPr/>
      </w:pPr>
      <w:bookmarkEnd w:id="501"/>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رَفوفَ الصَّقَر کسیراً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جِنرالِهِ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مُصدَّعَ المِنقارَ، مُخلبُهُ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کِمُخَلَّبِ الجِنرالِ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بِذِکری الدیدانِ و الوبا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باز شکاری در حالی که بال‌هایش را جمع می‌کرد با منقاری شکسته در مقابل جنرالش تکان خورد، چنگال‌های سرباز گویا همانند چنگال‌های جنرال با کرم‌ها و وبا سنگین شده بود</w:t>
      </w:r>
      <w:r>
        <w:rPr>
          <w:rFonts w:eastAsia="IRNazanin" w:cs="IRNazanin"/>
          <w:color w:val="111111"/>
          <w:sz w:val="28"/>
          <w:szCs w:val="28"/>
          <w:rtl w:val="true"/>
          <w:lang w:bidi="fa-IR"/>
        </w:rPr>
        <w:t>.</w:t>
      </w:r>
    </w:p>
    <w:p>
      <w:pPr>
        <w:pStyle w:val="Heading5"/>
        <w:numPr>
          <w:ilvl w:val="4"/>
          <w:numId w:val="1"/>
        </w:numPr>
        <w:rPr/>
      </w:pPr>
      <w:bookmarkStart w:id="502" w:name="__RefHeading___Toc4332807_581953129"/>
      <w:bookmarkStart w:id="503" w:name="_Toc190"/>
      <w:bookmarkEnd w:id="502"/>
      <w:r>
        <w:rPr/>
        <w:t>15-1-8</w:t>
      </w:r>
      <w:r>
        <w:rPr>
          <w:rtl w:val="true"/>
        </w:rPr>
        <w:t xml:space="preserve">. </w:t>
      </w:r>
      <w:r>
        <w:rPr>
          <w:rtl w:val="true"/>
        </w:rPr>
        <w:t xml:space="preserve">باغ </w:t>
      </w:r>
      <w:r>
        <w:rPr>
          <w:rtl w:val="true"/>
        </w:rPr>
        <w:t>(</w:t>
      </w:r>
      <w:r>
        <w:rPr>
          <w:rtl w:val="true"/>
        </w:rPr>
        <w:t>باغ گل</w:t>
      </w:r>
      <w:r>
        <w:rPr>
          <w:rtl w:val="true"/>
        </w:rPr>
        <w:t>)</w:t>
      </w:r>
      <w:bookmarkEnd w:id="503"/>
    </w:p>
    <w:p>
      <w:pPr>
        <w:pStyle w:val="BookText"/>
        <w:rPr/>
      </w:pPr>
      <w:r>
        <w:rPr>
          <w:rFonts w:ascii="IRNazanin" w:hAnsi="IRNazanin" w:eastAsia="IRNazanin"/>
          <w:color w:val="111111"/>
          <w:sz w:val="28"/>
          <w:sz w:val="28"/>
          <w:szCs w:val="28"/>
          <w:rtl w:val="true"/>
          <w:lang w:bidi="fa-IR"/>
        </w:rPr>
        <w:t>یکی از جلوه‌های زیبای طبیعت باغ است که در متون ادبی و دینی از آغاز شکل‌گیری نظم و نثر، شاعران و نویسندگان به خاطر ویژگی‌های گوناگونش توجه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خاص به آن داشته‌اند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با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توانسته است به خوبی حامل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و نویسندگان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مولانا نماد روح و ازل و از نظر قرآن نماد سعادت ابدی، از نظر لویی مایسنیون نماد عرفان، ازدواج حکمت ایرانی با خرد تمثیلی درخت و در تمدن سرخپوستان نماد الگوی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امین پور نیز با توجه به این ویژگی ها و اندیشه ی ظلم ستیز و حق طلبانه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آن را نماد کشور ایران، میدان جنگ و دشت کربلا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گل بود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پر 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 رحم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سر دیوار،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باغ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مدرسه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چارگل، چارشهید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غم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چارتا غنچه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باغچه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کم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5"/>
        <w:numPr>
          <w:ilvl w:val="4"/>
          <w:numId w:val="1"/>
        </w:numPr>
        <w:rPr/>
      </w:pPr>
      <w:bookmarkStart w:id="504" w:name="__RefHeading___Toc4332809_581953129"/>
      <w:bookmarkStart w:id="505" w:name="_Toc191"/>
      <w:bookmarkEnd w:id="504"/>
      <w:r>
        <w:rPr/>
        <w:t>16-1-8</w:t>
      </w:r>
      <w:r>
        <w:rPr>
          <w:rtl w:val="true"/>
        </w:rPr>
        <w:t xml:space="preserve">. </w:t>
      </w:r>
      <w:r>
        <w:rPr>
          <w:rtl w:val="true"/>
        </w:rPr>
        <w:t>برگ</w:t>
      </w:r>
      <w:bookmarkEnd w:id="505"/>
    </w:p>
    <w:p>
      <w:pPr>
        <w:pStyle w:val="BookText"/>
        <w:rPr/>
      </w:pPr>
      <w:r>
        <w:rPr>
          <w:rFonts w:ascii="IRNazanin" w:hAnsi="IRNazanin" w:eastAsia="IRNazanin"/>
          <w:color w:val="111111"/>
          <w:sz w:val="28"/>
          <w:sz w:val="28"/>
          <w:szCs w:val="28"/>
          <w:rtl w:val="true"/>
          <w:lang w:bidi="fa-IR"/>
        </w:rPr>
        <w:t>جزئی از رستنی های درخت است که در آغاز فصل بهار بر روی شاخه ی درختان ظاهر می شود و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حیاتی در زندگی گیاهان دارد، زیرا عمل غذاسازی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متون ادبی موارد کاربرد گوناگونی دارد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معانی نمادین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 سعادت، طراوت، شادابی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برگ در این متون نماد جمعیت هم فکر آورده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06" w:name="pg5788_51170"/>
    </w:p>
    <w:p>
      <w:pPr>
        <w:pStyle w:val="BookText"/>
        <w:rPr/>
      </w:pPr>
      <w:bookmarkEnd w:id="506"/>
      <w:r>
        <w:rPr>
          <w:rFonts w:ascii="IRNazanin" w:hAnsi="IRNazanin" w:eastAsia="IRNazanin"/>
          <w:color w:val="111111"/>
          <w:sz w:val="28"/>
          <w:sz w:val="28"/>
          <w:szCs w:val="28"/>
          <w:rtl w:val="true"/>
          <w:lang w:bidi="fa-IR"/>
        </w:rPr>
        <w:t>برگ در اشعار قیصر امین پور نماد سرسبزی، طراوت، شادابی،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و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رنگ و بوی غنچه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غنچه زبرگ های تو به توی آن جدا کنم؟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5"/>
        <w:numPr>
          <w:ilvl w:val="4"/>
          <w:numId w:val="1"/>
        </w:numPr>
        <w:rPr/>
      </w:pPr>
      <w:bookmarkStart w:id="507" w:name="__RefHeading___Toc4332811_581953129"/>
      <w:bookmarkStart w:id="508" w:name="_Toc192"/>
      <w:bookmarkEnd w:id="507"/>
      <w:r>
        <w:rPr/>
        <w:t>17-1-8</w:t>
      </w:r>
      <w:r>
        <w:rPr>
          <w:rtl w:val="true"/>
        </w:rPr>
        <w:t xml:space="preserve">. </w:t>
      </w:r>
      <w:r>
        <w:rPr>
          <w:rtl w:val="true"/>
        </w:rPr>
        <w:t>بهار</w:t>
      </w:r>
      <w:bookmarkEnd w:id="508"/>
    </w:p>
    <w:p>
      <w:pPr>
        <w:pStyle w:val="BookText"/>
        <w:rPr/>
      </w:pPr>
      <w:r>
        <w:rPr>
          <w:rFonts w:ascii="IRNazanin" w:hAnsi="IRNazanin" w:eastAsia="IRNazanin"/>
          <w:color w:val="111111"/>
          <w:sz w:val="28"/>
          <w:sz w:val="28"/>
          <w:szCs w:val="28"/>
          <w:rtl w:val="true"/>
          <w:lang w:bidi="fa-IR"/>
        </w:rPr>
        <w:t>فصول به طرق مختلف در نقاشی ها عرضه شده اند بهار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بره، بزغاله،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گیاه و یک تاج گل، نماد زایش، رویش، پرورش و طراوت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پربسامد نیز از دیرباز در متون ادبی، عرفانی و دینی حضوری پر رنگ داشته و معانی نمادین گوناگون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جبرا نماد شادابی، تازگی، شادی دوران کودکی و گاهی نماد رنج و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یَومی ذاکَ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اَخصرُ یومی 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بیتی و حقلی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عَشَر دَوالِ و لَوزَتان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 کخُدودِنا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کالخُدودِ مِن جاراتَنا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آن روز سرسبز که شب و روزم خرم بود، خانه و مزرعه‌ام سبز بود در آن ده، درخت انگور و دو درخت بادام بود که در فصل بهار شکوفه‌هایی مثل گونه‌های ما و همسایه‌های ما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 ارضُنا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فی بَوادی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رَبیعاً تَلَو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لایَقحَ الّا النَقیعِ فی وَجَهنا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سرزمین ما زمرد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کورکننده‌ی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بیابان‌های تبعید،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از میوه 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 تلاش و سرزندگی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بهارهای پی‌درپی چیزی جز زهر بر چهره ما نمی‌پاشد</w:t>
      </w:r>
      <w:r>
        <w:rPr>
          <w:rFonts w:eastAsia="IRNazanin" w:cs="IRNazanin"/>
          <w:color w:val="111111"/>
          <w:sz w:val="28"/>
          <w:szCs w:val="28"/>
          <w:rtl w:val="true"/>
          <w:lang w:bidi="fa-IR"/>
        </w:rPr>
        <w:t>.</w:t>
      </w:r>
    </w:p>
    <w:p>
      <w:pPr>
        <w:pStyle w:val="Heading5"/>
        <w:numPr>
          <w:ilvl w:val="4"/>
          <w:numId w:val="1"/>
        </w:numPr>
        <w:rPr/>
      </w:pPr>
      <w:bookmarkStart w:id="509" w:name="__RefHeading___Toc4332813_581953129"/>
      <w:bookmarkStart w:id="510" w:name="_Toc193"/>
      <w:bookmarkEnd w:id="509"/>
      <w:r>
        <w:rPr/>
        <w:t>18-1-8</w:t>
      </w:r>
      <w:r>
        <w:rPr>
          <w:rtl w:val="true"/>
        </w:rPr>
        <w:t xml:space="preserve">. </w:t>
      </w:r>
      <w:r>
        <w:rPr>
          <w:rtl w:val="true"/>
        </w:rPr>
        <w:t>پاییز</w:t>
      </w:r>
      <w:bookmarkEnd w:id="51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اکثر شعرا ، پاییز را نماد پژمردگی، خزان و غم می‌دانند فصول به طرق گوناگون در نقاشی‌ها عرضه شده‌اند</w:t>
      </w:r>
      <w:r>
        <w:rPr>
          <w:rFonts w:eastAsia="IRNazanin" w:cs="IRNazanin"/>
          <w:color w:val="111111"/>
          <w:sz w:val="28"/>
          <w:szCs w:val="28"/>
          <w:rtl w:val="true"/>
          <w:lang w:bidi="fa-IR"/>
        </w:rPr>
        <w:t xml:space="preserve">. </w:t>
      </w:r>
      <w:bookmarkStart w:id="511" w:name="pg5788_51171"/>
    </w:p>
    <w:p>
      <w:pPr>
        <w:pStyle w:val="BookText"/>
        <w:rPr/>
      </w:pPr>
      <w:bookmarkEnd w:id="511"/>
      <w:r>
        <w:rPr>
          <w:rFonts w:ascii="IRNazanin" w:hAnsi="IRNazanin" w:eastAsia="IRNazanin"/>
          <w:color w:val="111111"/>
          <w:sz w:val="28"/>
          <w:sz w:val="28"/>
          <w:szCs w:val="28"/>
          <w:rtl w:val="true"/>
          <w:lang w:bidi="fa-IR"/>
        </w:rPr>
        <w:t>جبرا نیز پاییز زرد شدن برگ‌ها را نماد ناامیدی، اندوه و آرزوهای بربادرفتهمی‌داند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السؤال و الحدائق اصفرّت حواشیها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شموس قد نضحت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بِجراثیم تَنصِبّ عَلی سَباخِ الحُقول، وَ ضَفافِ الاَنهرَ قَدنَمَت عِظاماً بینَ السَنابُل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زنان، سؤال چه سودی دارد؟ در حالی که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باغ‌ها زرد گشته و ده خورشید، آفت‌هایی را بر زمین بی‌حاصلمی‌پاشند و کناره‌های رود، استخوان‌هایی بین خوشه‌ها رویانده است</w:t>
      </w:r>
      <w:r>
        <w:rPr>
          <w:rFonts w:eastAsia="IRNazanin" w:cs="IRNazanin"/>
          <w:color w:val="111111"/>
          <w:sz w:val="28"/>
          <w:szCs w:val="28"/>
          <w:rtl w:val="true"/>
          <w:lang w:bidi="fa-IR"/>
        </w:rPr>
        <w:t>.</w:t>
      </w:r>
    </w:p>
    <w:p>
      <w:pPr>
        <w:pStyle w:val="Heading5"/>
        <w:numPr>
          <w:ilvl w:val="4"/>
          <w:numId w:val="1"/>
        </w:numPr>
        <w:rPr/>
      </w:pPr>
      <w:bookmarkStart w:id="512" w:name="__RefHeading___Toc4332815_581953129"/>
      <w:bookmarkStart w:id="513" w:name="_Toc194"/>
      <w:bookmarkEnd w:id="512"/>
      <w:r>
        <w:rPr/>
        <w:t>19-1-8</w:t>
      </w:r>
      <w:r>
        <w:rPr>
          <w:rtl w:val="true"/>
        </w:rPr>
        <w:t xml:space="preserve">. </w:t>
      </w:r>
      <w:r>
        <w:rPr>
          <w:rtl w:val="true"/>
        </w:rPr>
        <w:t>پر</w:t>
      </w:r>
      <w:bookmarkEnd w:id="513"/>
    </w:p>
    <w:p>
      <w:pPr>
        <w:pStyle w:val="BookText"/>
        <w:rPr/>
      </w:pPr>
      <w:r>
        <w:rPr>
          <w:rFonts w:ascii="IRNazanin" w:hAnsi="IRNazanin" w:eastAsia="IRNazanin"/>
          <w:color w:val="111111"/>
          <w:sz w:val="28"/>
          <w:sz w:val="28"/>
          <w:szCs w:val="28"/>
          <w:rtl w:val="true"/>
          <w:lang w:bidi="fa-IR"/>
        </w:rPr>
        <w:t>پوشش پرندگان، که نقشی حیاتی در زندگی آن‌ها دارد از این پوشش برای حفاظت از بدن خود در برابر سرما و گرما و هم‌چنین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پرواز استفاده می‌کنند این واژه در ادبیات نماد رهایی، عروج، اوج و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تمدن‌ها نماد رشد گیاهان، در نزد آیروکوآها نماد نیایش برای رویش، در میان سرخپوستان نماد عروج و رویش و در جشن‌های اعتدال ربیعی نماد نذر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باروری، تولید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در اشعار امین پور نماد آزادی و رهایی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رفتنت دهان همه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514" w:name="__RefHeading___Toc4332817_581953129"/>
      <w:bookmarkStart w:id="515" w:name="_Toc195"/>
      <w:bookmarkEnd w:id="514"/>
      <w:r>
        <w:rPr/>
        <w:t>20-1-8</w:t>
      </w:r>
      <w:r>
        <w:rPr>
          <w:rtl w:val="true"/>
        </w:rPr>
        <w:t xml:space="preserve">. </w:t>
      </w:r>
      <w:r>
        <w:rPr>
          <w:rtl w:val="true"/>
        </w:rPr>
        <w:t>پرتقال</w:t>
      </w:r>
      <w:bookmarkEnd w:id="515"/>
    </w:p>
    <w:p>
      <w:pPr>
        <w:pStyle w:val="BookText"/>
        <w:rPr/>
      </w:pPr>
      <w:r>
        <w:rPr>
          <w:rFonts w:ascii="IRNazanin" w:hAnsi="IRNazanin" w:eastAsia="IRNazanin"/>
          <w:color w:val="111111"/>
          <w:sz w:val="28"/>
          <w:sz w:val="28"/>
          <w:szCs w:val="28"/>
          <w:rtl w:val="true"/>
          <w:lang w:bidi="fa-IR"/>
        </w:rPr>
        <w:t>میوه‌ای است از خانواده مرکبات که دارای برگ‌هایی همیشه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نماد خوشبختی و خوش‌شانسی است و همراه با زیتون نماد کشور فلسطین زیرا در سرتاسر این سرزمین زیاد رشد می‌کند و نماد فرهنگ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تکیه بر همین فرهنگ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همانند دیگر میوه‌هایی که هسته‌هایی متعدد دارند، نماد باروری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 با اشاره به این میوه در اشعارش به گذشته شاد و آرام کشورش اشاره می‌کند </w:t>
      </w:r>
      <w:bookmarkStart w:id="516" w:name="pg5788_51172"/>
    </w:p>
    <w:p>
      <w:pPr>
        <w:pStyle w:val="BookText"/>
        <w:rPr/>
      </w:pPr>
      <w:bookmarkEnd w:id="516"/>
      <w:r>
        <w:rPr>
          <w:rFonts w:ascii="IRNazanin" w:hAnsi="IRNazanin" w:eastAsia="IRNazanin"/>
          <w:color w:val="111111"/>
          <w:sz w:val="28"/>
          <w:sz w:val="28"/>
          <w:szCs w:val="28"/>
          <w:rtl w:val="true"/>
          <w:lang w:bidi="fa-IR"/>
        </w:rPr>
        <w:t>که مردم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امن آن زندگی خوشی داشته‌اند و این گیاه را نماد آرامش فکری و روحی و نماد کشور و فرهنگ مردم فلسطین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 اَرضَنا،حَیثُ صَبانا قَد تَقضَی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فِی طَلالِ 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لَوزاتُ الوهَادِ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سرزمین ما، ای جایی که جوانی ما در تو مانند رویایی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درختان پرتقال و میان درختان بادام مزرعه ها گذشت</w:t>
      </w:r>
      <w:r>
        <w:rPr>
          <w:rFonts w:eastAsia="IRNazanin" w:cs="IRNazanin"/>
          <w:color w:val="111111"/>
          <w:sz w:val="28"/>
          <w:szCs w:val="28"/>
          <w:rtl w:val="true"/>
          <w:lang w:bidi="fa-IR"/>
        </w:rPr>
        <w:t>.</w:t>
      </w:r>
    </w:p>
    <w:p>
      <w:pPr>
        <w:pStyle w:val="Heading5"/>
        <w:numPr>
          <w:ilvl w:val="4"/>
          <w:numId w:val="1"/>
        </w:numPr>
        <w:rPr/>
      </w:pPr>
      <w:bookmarkStart w:id="517" w:name="__RefHeading___Toc4332819_581953129"/>
      <w:bookmarkStart w:id="518" w:name="_Toc196"/>
      <w:bookmarkEnd w:id="517"/>
      <w:r>
        <w:rPr/>
        <w:t>21-1-8</w:t>
      </w:r>
      <w:r>
        <w:rPr>
          <w:rtl w:val="true"/>
        </w:rPr>
        <w:t xml:space="preserve">. </w:t>
      </w:r>
      <w:r>
        <w:rPr>
          <w:rtl w:val="true"/>
        </w:rPr>
        <w:t>پروانه</w:t>
      </w:r>
      <w:bookmarkEnd w:id="518"/>
    </w:p>
    <w:p>
      <w:pPr>
        <w:pStyle w:val="BookText"/>
        <w:rPr/>
      </w:pPr>
      <w:r>
        <w:rPr>
          <w:rFonts w:ascii="IRNazanin" w:hAnsi="IRNazanin" w:eastAsia="IRNazanin"/>
          <w:color w:val="111111"/>
          <w:sz w:val="28"/>
          <w:sz w:val="28"/>
          <w:szCs w:val="28"/>
          <w:rtl w:val="true"/>
          <w:lang w:bidi="fa-IR"/>
        </w:rPr>
        <w:t>یکی از واژه‌هایی است که در متون ادبی، عرفانی و دینی ملل گوناگون، با فرهنگ‌های مختلف با بسامد بسیار بالایی به صورت نمادین، به کار رفته است این واژه بیشتر نماد عشق حقیقی و زندگی زناشویی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در اشعار امین پور نماد انسان آزاد و رها و شهیدان عاشق خداوند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وار بال و پر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عبور من از مرز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من از مرز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شیوه، جاودانه ترین طرز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صرفه جویی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های رنگ پریده روی لبان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ما به زخم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استخوان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519" w:name="__RefHeading___Toc4332821_581953129"/>
      <w:bookmarkStart w:id="520" w:name="_Toc197"/>
      <w:bookmarkEnd w:id="519"/>
      <w:r>
        <w:rPr/>
        <w:t>22-1-8</w:t>
      </w:r>
      <w:r>
        <w:rPr>
          <w:rtl w:val="true"/>
        </w:rPr>
        <w:t xml:space="preserve">. </w:t>
      </w:r>
      <w:r>
        <w:rPr>
          <w:rtl w:val="true"/>
        </w:rPr>
        <w:t>پولاد</w:t>
      </w:r>
      <w:bookmarkEnd w:id="520"/>
    </w:p>
    <w:p>
      <w:pPr>
        <w:pStyle w:val="BookText"/>
        <w:rPr/>
      </w:pPr>
      <w:r>
        <w:rPr>
          <w:rFonts w:ascii="IRNazanin" w:hAnsi="IRNazanin" w:eastAsia="IRNazanin"/>
          <w:color w:val="111111"/>
          <w:sz w:val="28"/>
          <w:sz w:val="28"/>
          <w:szCs w:val="28"/>
          <w:rtl w:val="true"/>
          <w:lang w:bidi="fa-IR"/>
        </w:rPr>
        <w:t>آهنی سخت دارای زغال از چدن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شکننده، در حرارت زیاد قابل‌انعطاف است و زودتر از آهن گداخته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امین پور نماد سختی، مقاومت، خشکی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استوار رزمندگان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سماجت پولادی سکوت مرا</w:t>
      </w:r>
    </w:p>
    <w:p>
      <w:pPr>
        <w:pStyle w:val="BookText"/>
        <w:rPr/>
      </w:pPr>
      <w:r>
        <w:rPr>
          <w:rFonts w:ascii="IRNazanin" w:hAnsi="IRNazanin" w:eastAsia="IRNazanin"/>
          <w:color w:val="111111"/>
          <w:sz w:val="28"/>
          <w:sz w:val="28"/>
          <w:szCs w:val="28"/>
          <w:rtl w:val="true"/>
          <w:lang w:bidi="fa-IR"/>
        </w:rPr>
        <w:t>درون کوره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فریاد خود مذاب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1" w:name="__RefHeading___Toc4332823_581953129"/>
      <w:bookmarkStart w:id="522" w:name="_Toc198"/>
      <w:bookmarkEnd w:id="521"/>
      <w:r>
        <w:rPr/>
        <w:t>23-1-8</w:t>
      </w:r>
      <w:r>
        <w:rPr>
          <w:rtl w:val="true"/>
        </w:rPr>
        <w:t xml:space="preserve">. </w:t>
      </w:r>
      <w:r>
        <w:rPr>
          <w:rtl w:val="true"/>
        </w:rPr>
        <w:t>جغد</w:t>
      </w:r>
      <w:bookmarkStart w:id="523" w:name="pg5788_51173"/>
      <w:bookmarkEnd w:id="522"/>
    </w:p>
    <w:p>
      <w:pPr>
        <w:pStyle w:val="BookText"/>
        <w:rPr/>
      </w:pPr>
      <w:bookmarkEnd w:id="523"/>
      <w:r>
        <w:rPr>
          <w:rFonts w:ascii="IRNazanin" w:hAnsi="IRNazanin" w:eastAsia="IRNazanin"/>
          <w:color w:val="111111"/>
          <w:sz w:val="28"/>
          <w:sz w:val="28"/>
          <w:szCs w:val="28"/>
          <w:rtl w:val="true"/>
          <w:lang w:bidi="fa-IR"/>
        </w:rPr>
        <w:t>پرنده‌ای است که در روشنایی و روز قدرت دیدن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در حرکت و جنب‌وجوش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در بیشتر فرهنگ‌ها، نماد شومی و بدیمنی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در اشعار امین پور نماد دشمنان ملت و کشور ایران آمده است</w:t>
      </w:r>
      <w:r>
        <w:rPr>
          <w:rFonts w:eastAsia="IRNazanin" w:cs="IRNazanin"/>
          <w:color w:val="111111"/>
          <w:sz w:val="28"/>
          <w:szCs w:val="28"/>
          <w:rtl w:val="true"/>
          <w:lang w:bidi="fa-IR"/>
        </w:rPr>
        <w:t>.</w:t>
      </w:r>
    </w:p>
    <w:p>
      <w:pPr>
        <w:pStyle w:val="Heading5"/>
        <w:numPr>
          <w:ilvl w:val="4"/>
          <w:numId w:val="1"/>
        </w:numPr>
        <w:rPr/>
      </w:pPr>
      <w:bookmarkStart w:id="524" w:name="__RefHeading___Toc4332825_581953129"/>
      <w:bookmarkStart w:id="525" w:name="_Toc199"/>
      <w:bookmarkEnd w:id="524"/>
      <w:r>
        <w:rPr/>
        <w:t>24-1-8</w:t>
      </w:r>
      <w:r>
        <w:rPr>
          <w:rtl w:val="true"/>
        </w:rPr>
        <w:t xml:space="preserve">. </w:t>
      </w:r>
      <w:r>
        <w:rPr>
          <w:rtl w:val="true"/>
        </w:rPr>
        <w:t>جلجله</w:t>
      </w:r>
      <w:bookmarkEnd w:id="525"/>
    </w:p>
    <w:p>
      <w:pPr>
        <w:pStyle w:val="BookText"/>
        <w:rPr/>
      </w:pPr>
      <w:r>
        <w:rPr>
          <w:rFonts w:ascii="IRNazanin" w:hAnsi="IRNazanin" w:eastAsia="IRNazanin"/>
          <w:color w:val="111111"/>
          <w:sz w:val="28"/>
          <w:sz w:val="28"/>
          <w:szCs w:val="28"/>
          <w:rtl w:val="true"/>
          <w:lang w:bidi="fa-IR"/>
        </w:rPr>
        <w:t>نام کوهی است که مسیح را در آن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نماد پایداری، مظلومیت، ستمدیدگی و جایگاه عدالت و عروج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جلجله در اشعار جبرا نماد خیزش و بیداری مردم فلسطین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أجفّتُ العَناقید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اَحترَقَ القَمحُ و اَندلَقَت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 الزیت عَلی بدیدالحِجارَه؟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صَلبَ عیسی مِن جَدیدِ؟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 خوشه ها خشک شدند و گندم سوخت و ظرف روغن به روی سنگ ریخته شد؟ آیا بر آن صلیب دیگری از عیسی است؟</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خَزرَﺓ البِئر لَنا جِلجِلَه ثانیَه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خزره البئر ما خیزشی دوباره است</w:t>
      </w:r>
      <w:r>
        <w:rPr>
          <w:rFonts w:eastAsia="IRNazanin" w:cs="IRNazanin"/>
          <w:color w:val="111111"/>
          <w:sz w:val="28"/>
          <w:szCs w:val="28"/>
          <w:rtl w:val="true"/>
          <w:lang w:bidi="fa-IR"/>
        </w:rPr>
        <w:t>.</w:t>
      </w:r>
    </w:p>
    <w:p>
      <w:pPr>
        <w:pStyle w:val="Heading5"/>
        <w:numPr>
          <w:ilvl w:val="4"/>
          <w:numId w:val="1"/>
        </w:numPr>
        <w:rPr/>
      </w:pPr>
      <w:bookmarkStart w:id="526" w:name="__RefHeading___Toc4332827_581953129"/>
      <w:bookmarkStart w:id="527" w:name="_Toc200"/>
      <w:bookmarkEnd w:id="526"/>
      <w:r>
        <w:rPr/>
        <w:t>25-1-8</w:t>
      </w:r>
      <w:r>
        <w:rPr>
          <w:rtl w:val="true"/>
        </w:rPr>
        <w:t xml:space="preserve">. </w:t>
      </w:r>
      <w:r>
        <w:rPr>
          <w:rtl w:val="true"/>
        </w:rPr>
        <w:t>جنگل</w:t>
      </w:r>
      <w:bookmarkEnd w:id="527"/>
    </w:p>
    <w:p>
      <w:pPr>
        <w:pStyle w:val="BookText"/>
        <w:rPr/>
      </w:pPr>
      <w:r>
        <w:rPr>
          <w:rFonts w:ascii="IRNazanin" w:hAnsi="IRNazanin" w:eastAsia="IRNazanin"/>
          <w:color w:val="111111"/>
          <w:sz w:val="28"/>
          <w:sz w:val="28"/>
          <w:szCs w:val="28"/>
          <w:rtl w:val="true"/>
          <w:lang w:bidi="fa-IR"/>
        </w:rPr>
        <w:t xml:space="preserve">یکی از مظاهر و نشانه های خلقت خداوندی است چون کوه، دشت، کویر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از درختان گوناگون با چشم اندازی شگفت آور و دل انگیز، که باعث زیبایی، طراوت، سرسبزی و شادابی است و مأمنی برای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و پربسامد، در متون ادبی دارای دو وجه مثبت و منفی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آن نماد قدرت، سرسبزی، طراوت، برکت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منفی آن نماد اضطراب، توحش،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در اشعار امین پور نماد مردم با عظمت و سرافراز ایران است</w:t>
      </w:r>
      <w:r>
        <w:rPr>
          <w:rFonts w:eastAsia="IRNazanin" w:cs="IRNazanin"/>
          <w:color w:val="111111"/>
          <w:sz w:val="28"/>
          <w:szCs w:val="28"/>
          <w:rtl w:val="true"/>
          <w:lang w:bidi="fa-IR"/>
        </w:rPr>
        <w:t xml:space="preserve">. </w:t>
      </w:r>
      <w:bookmarkStart w:id="528" w:name="pg5788_51174"/>
    </w:p>
    <w:p>
      <w:pPr>
        <w:pStyle w:val="BookText"/>
        <w:rPr/>
      </w:pPr>
      <w:bookmarkEnd w:id="52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از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به جان جنگل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 و میش آتش و خاکستر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ولی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هنوز هم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دلش جای هزار خاطره تاول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5"/>
        <w:numPr>
          <w:ilvl w:val="4"/>
          <w:numId w:val="1"/>
        </w:numPr>
        <w:rPr/>
      </w:pPr>
      <w:bookmarkStart w:id="529" w:name="__RefHeading___Toc4332829_581953129"/>
      <w:bookmarkStart w:id="530" w:name="_Toc201"/>
      <w:bookmarkEnd w:id="529"/>
      <w:r>
        <w:rPr/>
        <w:t>26-1-8</w:t>
      </w:r>
      <w:r>
        <w:rPr>
          <w:rtl w:val="true"/>
        </w:rPr>
        <w:t xml:space="preserve">. </w:t>
      </w:r>
      <w:r>
        <w:rPr>
          <w:rtl w:val="true"/>
        </w:rPr>
        <w:t>خار</w:t>
      </w:r>
      <w:bookmarkEnd w:id="530"/>
    </w:p>
    <w:p>
      <w:pPr>
        <w:pStyle w:val="BookText"/>
        <w:rPr/>
      </w:pPr>
      <w:r>
        <w:rPr>
          <w:rFonts w:ascii="IRNazanin" w:hAnsi="IRNazanin" w:eastAsia="IRNazanin"/>
          <w:color w:val="111111"/>
          <w:sz w:val="28"/>
          <w:sz w:val="28"/>
          <w:szCs w:val="28"/>
          <w:rtl w:val="true"/>
          <w:lang w:bidi="fa-IR"/>
        </w:rPr>
        <w:t>خار جزئی از رستنی ها و بخش زایشی گیاه را گویند، که دارای نوکی تیز و برنده بر روی پوست درختان، به عنوان وسیله ای دفاعی، بر پیکره ی آنها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همیشه همراه با گل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مثبت آن نگهبانی و حفاظت از گل و وجه منفی آن، بی ارزشی در برابر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خار نماد مصایب مسیح، در چین نماد سلاح، در سنت سامی زمین کشت نشده، در میان کاهنان عامل ریاضت و در میان مکزیکی ها نماد چاقوی قربانی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اشعار امین پور نماد دشمنان ملت ایران و بی 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 خار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 های 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گیاه هرز که با لاله همدهمی</w:t>
      </w:r>
    </w:p>
    <w:p>
      <w:pPr>
        <w:pStyle w:val="BookText"/>
        <w:rPr/>
      </w:pPr>
      <w:r>
        <w:rPr>
          <w:rFonts w:ascii="IRNazanin" w:hAnsi="IRNazanin" w:eastAsia="IRNazanin"/>
          <w:color w:val="111111"/>
          <w:sz w:val="28"/>
          <w:sz w:val="28"/>
          <w:szCs w:val="28"/>
          <w:rtl w:val="true"/>
          <w:lang w:bidi="fa-IR"/>
        </w:rPr>
        <w:t>رو خار باش، خار،</w:t>
      </w:r>
    </w:p>
    <w:p>
      <w:pPr>
        <w:pStyle w:val="BookText"/>
        <w:rPr/>
      </w:pPr>
      <w:r>
        <w:rPr>
          <w:rFonts w:ascii="IRNazanin" w:hAnsi="IRNazanin" w:eastAsia="IRNazanin"/>
          <w:color w:val="111111"/>
          <w:sz w:val="28"/>
          <w:sz w:val="28"/>
          <w:szCs w:val="28"/>
          <w:rtl w:val="true"/>
          <w:lang w:bidi="fa-IR"/>
        </w:rPr>
        <w:t>به از هرزه بودن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531" w:name="__RefHeading___Toc4332831_581953129"/>
      <w:bookmarkStart w:id="532" w:name="_Toc202"/>
      <w:bookmarkEnd w:id="531"/>
      <w:r>
        <w:rPr/>
        <w:t>27-1-8</w:t>
      </w:r>
      <w:r>
        <w:rPr>
          <w:rtl w:val="true"/>
        </w:rPr>
        <w:t xml:space="preserve">. </w:t>
      </w:r>
      <w:r>
        <w:rPr>
          <w:rtl w:val="true"/>
        </w:rPr>
        <w:t>خاکستر</w:t>
      </w:r>
      <w:bookmarkEnd w:id="532"/>
    </w:p>
    <w:p>
      <w:pPr>
        <w:pStyle w:val="BookText"/>
        <w:rPr/>
      </w:pPr>
      <w:r>
        <w:rPr>
          <w:rFonts w:ascii="IRNazanin" w:hAnsi="IRNazanin" w:eastAsia="IRNazanin"/>
          <w:color w:val="111111"/>
          <w:sz w:val="28"/>
          <w:sz w:val="28"/>
          <w:szCs w:val="28"/>
          <w:rtl w:val="true"/>
          <w:lang w:bidi="fa-IR"/>
        </w:rPr>
        <w:t xml:space="preserve">آنچه پس از سوختن چوب و زغال یا چیز دیگر باقی می‌ماند که مانند خاک است با این تفاوت که رنگش سفید متمایل به سیاه است در متون ادبی نماد فقر، مرگ، پوچی، بی‌ارزشی، حفاظت و نابودی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ملل گوناگون معانی نمادین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 پوچی و بی‌ارزشی، در چین نماد خساست، مرگ و خاموشی شغل زندگی، در میان مایا کیشه نماد جوانه زدن و در مسیحیت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 در اشعار امین پور نماد پوچی، ناپایداری در زندگی و آثار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کاروان ها و از آن چاووش ها </w:t>
      </w:r>
      <w:bookmarkStart w:id="533" w:name="pg5788_51175"/>
    </w:p>
    <w:p>
      <w:pPr>
        <w:pStyle w:val="BookText"/>
        <w:rPr/>
      </w:pPr>
      <w:bookmarkEnd w:id="533"/>
      <w:r>
        <w:rPr>
          <w:rFonts w:ascii="IRNazanin" w:hAnsi="IRNazanin" w:eastAsia="IRNazanin"/>
          <w:color w:val="111111"/>
          <w:sz w:val="28"/>
          <w:sz w:val="28"/>
          <w:szCs w:val="28"/>
          <w:rtl w:val="true"/>
          <w:lang w:bidi="fa-IR"/>
        </w:rPr>
        <w:t>مانده از آن کاروان ها و از آن چاووش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5"/>
        <w:numPr>
          <w:ilvl w:val="4"/>
          <w:numId w:val="1"/>
        </w:numPr>
        <w:rPr/>
      </w:pPr>
      <w:bookmarkStart w:id="534" w:name="__RefHeading___Toc4332833_581953129"/>
      <w:bookmarkStart w:id="535" w:name="_Toc203"/>
      <w:bookmarkEnd w:id="534"/>
      <w:r>
        <w:rPr/>
        <w:t>28-1-8</w:t>
      </w:r>
      <w:r>
        <w:rPr>
          <w:rtl w:val="true"/>
        </w:rPr>
        <w:t xml:space="preserve">. </w:t>
      </w:r>
      <w:r>
        <w:rPr>
          <w:rtl w:val="true"/>
        </w:rPr>
        <w:t>خرما</w:t>
      </w:r>
      <w:r>
        <w:rPr>
          <w:rtl w:val="true"/>
        </w:rPr>
        <w:t>(</w:t>
      </w:r>
      <w:r>
        <w:rPr>
          <w:rtl w:val="true"/>
        </w:rPr>
        <w:t>نخل</w:t>
      </w:r>
      <w:r>
        <w:rPr>
          <w:rtl w:val="true"/>
        </w:rPr>
        <w:t>)</w:t>
      </w:r>
      <w:bookmarkEnd w:id="535"/>
    </w:p>
    <w:p>
      <w:pPr>
        <w:pStyle w:val="BookText"/>
        <w:rPr/>
      </w:pPr>
      <w:r>
        <w:rPr>
          <w:rFonts w:ascii="IRNazanin" w:hAnsi="IRNazanin" w:eastAsia="IRNazanin"/>
          <w:color w:val="111111"/>
          <w:sz w:val="28"/>
          <w:sz w:val="28"/>
          <w:szCs w:val="28"/>
          <w:rtl w:val="true"/>
          <w:lang w:bidi="fa-IR"/>
        </w:rPr>
        <w:t>خرما درختی است خاردار، با برگ های بزرگ و چین خورده که به طور عمده در نواحی گرمسیری می روید و همیشه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کرم، بخشندگی، لطف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پایداری به خاطر جثه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تنومند و قامت کشیده اش، نماد مقاومت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 بی تا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کاربرد، در اشعار جبرا نماد فلسطین به عنوان سرزمینی پر برکت و بخشنده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اَیتَّهُنَّ، اَیَّتَهُنَّ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مازَلتَ فی تَطوافیِ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دافِقَه فَوقَ اَشجار النَخیل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شماها، ای شماها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چرخش میان آنها بودم و خورشید بر بالای درختان نخل می تابید</w:t>
      </w:r>
      <w:r>
        <w:rPr>
          <w:rFonts w:eastAsia="IRNazanin" w:cs="IRNazanin"/>
          <w:color w:val="111111"/>
          <w:sz w:val="28"/>
          <w:szCs w:val="28"/>
          <w:rtl w:val="true"/>
          <w:lang w:bidi="fa-IR"/>
        </w:rPr>
        <w:t>.</w:t>
      </w:r>
    </w:p>
    <w:p>
      <w:pPr>
        <w:pStyle w:val="Heading5"/>
        <w:numPr>
          <w:ilvl w:val="4"/>
          <w:numId w:val="1"/>
        </w:numPr>
        <w:rPr/>
      </w:pPr>
      <w:bookmarkStart w:id="536" w:name="__RefHeading___Toc4332835_581953129"/>
      <w:bookmarkStart w:id="537" w:name="_Toc204"/>
      <w:bookmarkEnd w:id="536"/>
      <w:r>
        <w:rPr/>
        <w:t>29-1-8</w:t>
      </w:r>
      <w:r>
        <w:rPr>
          <w:rtl w:val="true"/>
        </w:rPr>
        <w:t xml:space="preserve">. </w:t>
      </w:r>
      <w:r>
        <w:rPr>
          <w:rtl w:val="true"/>
        </w:rPr>
        <w:t>خط خورشید</w:t>
      </w:r>
      <w:bookmarkEnd w:id="537"/>
    </w:p>
    <w:p>
      <w:pPr>
        <w:pStyle w:val="BookText"/>
        <w:rPr/>
      </w:pPr>
      <w:r>
        <w:rPr>
          <w:rFonts w:ascii="IRNazanin" w:hAnsi="IRNazanin" w:eastAsia="IRNazanin"/>
          <w:color w:val="111111"/>
          <w:sz w:val="28"/>
          <w:sz w:val="28"/>
          <w:szCs w:val="28"/>
          <w:rtl w:val="true"/>
          <w:lang w:bidi="fa-IR"/>
        </w:rPr>
        <w:t>خط خورشید را، شعاع خورشید گویند، که از خود خورشید ساطع می‌شود و نماد نوری است مرکزی، که بر دیگر مخلوقات پرتو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شعاع‌ها، از طبیعتی ناری برخاسته‌اند و نماد خورشید، گرمی، باروری و یا برعکس نماد خشکی و سترونی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خورشید در اشعار امین پور نماد اثر مبارزان راه آزادی و گاهی خود مبارزان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هوای مه‌آلود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پاک‌کن‌هایی از ابر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خورشید را پاک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5"/>
        <w:numPr>
          <w:ilvl w:val="4"/>
          <w:numId w:val="1"/>
        </w:numPr>
        <w:rPr/>
      </w:pPr>
      <w:bookmarkStart w:id="538" w:name="__RefHeading___Toc4332837_581953129"/>
      <w:bookmarkStart w:id="539" w:name="_Toc205"/>
      <w:bookmarkEnd w:id="538"/>
      <w:r>
        <w:rPr/>
        <w:t>30-1-8</w:t>
      </w:r>
      <w:r>
        <w:rPr>
          <w:rtl w:val="true"/>
        </w:rPr>
        <w:t xml:space="preserve">. </w:t>
      </w:r>
      <w:r>
        <w:rPr>
          <w:rtl w:val="true"/>
        </w:rPr>
        <w:t>خفاش</w:t>
      </w:r>
      <w:bookmarkEnd w:id="53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پرنده‌ای است پستاندار و یکی از پربسامدترین واژه‌هایی است که معانی نمادین </w:t>
      </w:r>
      <w:bookmarkStart w:id="540" w:name="pg5788_51176"/>
    </w:p>
    <w:p>
      <w:pPr>
        <w:pStyle w:val="BookText"/>
        <w:rPr/>
      </w:pPr>
      <w:bookmarkEnd w:id="540"/>
      <w:r>
        <w:rPr>
          <w:rFonts w:ascii="IRNazanin" w:hAnsi="IRNazanin" w:eastAsia="IRNazanin"/>
          <w:color w:val="111111"/>
          <w:sz w:val="28"/>
          <w:sz w:val="28"/>
          <w:szCs w:val="28"/>
          <w:rtl w:val="true"/>
          <w:lang w:bidi="fa-IR"/>
        </w:rPr>
        <w:t>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فرهنگ‌ها نماد خون‌آشامی و مرگ محسوب می‌شود از معانی نمادین آن می‌توان به نجاست، وحشت، عمر طولانی، زایل کننده نور، بشارت‌دهنده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پربسامد، در اشعار امین پور، نماد دشمنی است که از نور گریزان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دوباره پر از عکس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وضعیت خطر گذرا نیست</w:t>
      </w:r>
    </w:p>
    <w:p>
      <w:pPr>
        <w:pStyle w:val="BookText"/>
        <w:rPr/>
      </w:pPr>
      <w:r>
        <w:rPr>
          <w:rFonts w:ascii="IRNazanin" w:hAnsi="IRNazanin" w:eastAsia="IRNazanin"/>
          <w:color w:val="111111"/>
          <w:sz w:val="28"/>
          <w:sz w:val="28"/>
          <w:szCs w:val="28"/>
          <w:rtl w:val="true"/>
          <w:lang w:bidi="fa-IR"/>
        </w:rPr>
        <w:t>آژیر قرمز است که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ساکت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خواب ناتمام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خفاش‌های وحشی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زنور روزنه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مگر خون تو بیند در خواب</w:t>
      </w:r>
    </w:p>
    <w:p>
      <w:pPr>
        <w:pStyle w:val="BookText"/>
        <w:rPr/>
      </w:pPr>
      <w:r>
        <w:rPr>
          <w:rFonts w:ascii="IRNazanin" w:hAnsi="IRNazanin" w:eastAsia="IRNazanin"/>
          <w:color w:val="111111"/>
          <w:sz w:val="28"/>
          <w:sz w:val="28"/>
          <w:szCs w:val="28"/>
          <w:rtl w:val="true"/>
          <w:lang w:bidi="fa-IR"/>
        </w:rPr>
        <w:t>هر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خونت آفتابی است شگفت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5"/>
        <w:numPr>
          <w:ilvl w:val="4"/>
          <w:numId w:val="1"/>
        </w:numPr>
        <w:rPr/>
      </w:pPr>
      <w:bookmarkStart w:id="541" w:name="__RefHeading___Toc4332839_581953129"/>
      <w:bookmarkStart w:id="542" w:name="_Toc206"/>
      <w:bookmarkEnd w:id="541"/>
      <w:r>
        <w:rPr/>
        <w:t>31-1-8</w:t>
      </w:r>
      <w:r>
        <w:rPr>
          <w:rtl w:val="true"/>
        </w:rPr>
        <w:t xml:space="preserve">. </w:t>
      </w:r>
      <w:r>
        <w:rPr>
          <w:rtl w:val="true"/>
        </w:rPr>
        <w:t>خورشید</w:t>
      </w:r>
      <w:bookmarkEnd w:id="542"/>
    </w:p>
    <w:p>
      <w:pPr>
        <w:pStyle w:val="BookText"/>
        <w:rPr/>
      </w:pPr>
      <w:r>
        <w:rPr>
          <w:rFonts w:ascii="IRNazanin" w:hAnsi="IRNazanin" w:eastAsia="IRNazanin"/>
          <w:color w:val="111111"/>
          <w:sz w:val="28"/>
          <w:sz w:val="28"/>
          <w:szCs w:val="28"/>
          <w:rtl w:val="true"/>
          <w:lang w:bidi="fa-IR"/>
        </w:rPr>
        <w:t>خورشید یا شمس یکی از ستارگان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شمسی نام یکی از ایزدان مزدیسنا است که در بخش های اوستا از آن سخن رفته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فروغ و روشنایی مهر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کهن، علامت اقتدار سلطنت و بقای ایران زمین بوده و به عنوان نماد مملکت بالای چادر شاه یا حتی بر روی درفش پادشاهان نقش خورشید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تطهیر به دلیل ازاله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دلیل گرمابخشی، نماد حیات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نیروی انسانی و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مجسم نیروهای آسمان و زمین و پدر بشر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نماد نور، کمال، زیبایی و بلندی است زیرا جایگاهش در فلک چهارم است، مأمن پیامبرانی چون ادریس و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قیصر امین پور نماد روشنایی، معنویت و پاکی، شهید، تواضع، پیام آور نور و روشنایی، رهبر و راهنما، وضوح و شفافیت و امام حسین آمده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گرد و غبار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خروشید و رجز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منم ، تیر شهابی روشن و شب سوز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سپاه تیرگی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p>
    <w:p>
      <w:pPr>
        <w:pStyle w:val="BookText"/>
        <w:rPr/>
      </w:pPr>
      <w:r>
        <w:rPr>
          <w:rFonts w:ascii="IRNazanin" w:hAnsi="IRNazanin" w:eastAsia="IRNazanin"/>
          <w:color w:val="111111"/>
          <w:sz w:val="28"/>
          <w:sz w:val="28"/>
          <w:szCs w:val="28"/>
          <w:rtl w:val="true"/>
          <w:lang w:bidi="fa-IR"/>
        </w:rPr>
        <w:t>خورشید، خورشید جهان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تیغ آبدار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خرمن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اینجا همه در</w:t>
      </w:r>
    </w:p>
    <w:p>
      <w:pPr>
        <w:pStyle w:val="BookText"/>
        <w:rPr/>
      </w:pPr>
      <w:r>
        <w:rPr>
          <w:rFonts w:ascii="IRNazanin" w:hAnsi="IRNazanin" w:eastAsia="IRNazanin"/>
          <w:color w:val="111111"/>
          <w:sz w:val="28"/>
          <w:sz w:val="28"/>
          <w:szCs w:val="28"/>
          <w:rtl w:val="true"/>
          <w:lang w:bidi="fa-IR"/>
        </w:rPr>
        <w:t>حبس و تبعیدند</w:t>
      </w:r>
    </w:p>
    <w:p>
      <w:pPr>
        <w:pStyle w:val="BookText"/>
        <w:rPr/>
      </w:pPr>
      <w:r>
        <w:rPr>
          <w:rFonts w:ascii="IRNazanin" w:hAnsi="IRNazanin" w:eastAsia="IRNazanin"/>
          <w:color w:val="111111"/>
          <w:sz w:val="28"/>
          <w:sz w:val="28"/>
          <w:szCs w:val="28"/>
          <w:rtl w:val="true"/>
          <w:lang w:bidi="fa-IR"/>
        </w:rPr>
        <w:t>سال ها هجری و شمسی،</w:t>
      </w:r>
    </w:p>
    <w:p>
      <w:pPr>
        <w:pStyle w:val="BookText"/>
        <w:rPr/>
      </w:pPr>
      <w:r>
        <w:rPr>
          <w:rFonts w:ascii="IRNazanin" w:hAnsi="IRNazanin" w:eastAsia="IRNazanin"/>
          <w:color w:val="111111"/>
          <w:sz w:val="28"/>
          <w:sz w:val="28"/>
          <w:szCs w:val="28"/>
          <w:rtl w:val="true"/>
          <w:lang w:bidi="fa-IR"/>
        </w:rPr>
        <w:t>همه بی خورشیدند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خم شد تا</w:t>
      </w:r>
    </w:p>
    <w:p>
      <w:pPr>
        <w:pStyle w:val="BookText"/>
        <w:rPr/>
      </w:pPr>
      <w:r>
        <w:rPr>
          <w:rFonts w:ascii="IRNazanin" w:hAnsi="IRNazanin" w:eastAsia="IRNazanin"/>
          <w:color w:val="111111"/>
          <w:sz w:val="28"/>
          <w:sz w:val="28"/>
          <w:szCs w:val="28"/>
          <w:rtl w:val="true"/>
          <w:lang w:bidi="fa-IR"/>
        </w:rPr>
        <w:t>نگاهت را ببوسد</w:t>
      </w:r>
    </w:p>
    <w:p>
      <w:pPr>
        <w:pStyle w:val="BookText"/>
        <w:rPr/>
      </w:pPr>
      <w:r>
        <w:rPr>
          <w:rFonts w:ascii="IRNazanin" w:hAnsi="IRNazanin" w:eastAsia="IRNazanin"/>
          <w:color w:val="111111"/>
          <w:sz w:val="28"/>
          <w:sz w:val="28"/>
          <w:szCs w:val="28"/>
          <w:rtl w:val="true"/>
          <w:lang w:bidi="fa-IR"/>
        </w:rPr>
        <w:t>گل غنچه شد تا</w:t>
      </w:r>
    </w:p>
    <w:p>
      <w:pPr>
        <w:pStyle w:val="BookText"/>
        <w:rPr/>
      </w:pPr>
      <w:r>
        <w:rPr>
          <w:rFonts w:ascii="IRNazanin" w:hAnsi="IRNazanin" w:eastAsia="IRNazanin"/>
          <w:color w:val="111111"/>
          <w:sz w:val="28"/>
          <w:sz w:val="28"/>
          <w:szCs w:val="28"/>
          <w:rtl w:val="true"/>
          <w:lang w:bidi="fa-IR"/>
        </w:rPr>
        <w:t>قرص ماهت را ببوسد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ابراهیم جبرا نماد روشنایی، زندگانی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موجودات جهان و سرسبزی جهان هستی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نَفَخَتَ الشمسَ 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 الثَمَر ضاجکاً لِکُل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فتستجیب، و تفیضَ الاحضان بالذَهب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آن گاه که خورشید در آتش خود بدمد، میوه خندان در هر دستی می درخشد، پس اجابت می کند و آغوش ها از طلا پر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خورشید در اشعار جبرا نماد کشور فلسطین است و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دشمنان اشغال گر</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ما هزنتُ بالظَلال و رقصَت و رأیتُ الضباب یلف الشمس فی الظهیره، فغنّیت و رقصتُ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ترجمهچه بسا تاریکی را مسخره کردم و پایکوبی کردم و مه را دیدم که هر روز خورشید را در هم پیچانیده پس آواز خواندم و دوباره رقصیدم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 یَصیدُ الشمس بمنقارَه، وَ تدرُّ الافعی بحکمه 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عقاب با منقارش خورشید را صید می کند و افعی بنا بر علتی زهرش را می ریزد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که معمولاً نماد گرما، زندگی، طراوت و روشنایی است در اشعار ادونیس به عنوان ابزار مرگ و نماد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شاید این باشد که ادونیس می خواهد سخنی بگوید که به عنوان تعبیر و اصطلاحی نامأنوس و غافلگیر کننده باشد </w:t>
      </w:r>
      <w:bookmarkStart w:id="543" w:name="pg5788_51178"/>
    </w:p>
    <w:p>
      <w:pPr>
        <w:pStyle w:val="BookText"/>
        <w:rPr/>
      </w:pPr>
      <w:bookmarkEnd w:id="543"/>
      <w:r>
        <w:rPr>
          <w:rFonts w:ascii="IRNazanin" w:hAnsi="IRNazanin" w:eastAsia="IRNazanin"/>
          <w:color w:val="111111"/>
          <w:sz w:val="28"/>
          <w:sz w:val="28"/>
          <w:szCs w:val="28"/>
          <w:rtl w:val="true"/>
          <w:lang w:bidi="fa-IR"/>
        </w:rPr>
        <w:t>زیرا دوست دارد سخنی بیاورد که دیگران نیاورده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شَمسُکَ فِی مَفاصِلی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کالثّلَجِ، کالحَریقِ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قَلَقاً یُولِدُ فی طَریقی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فَجُر، یا رَفیقی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خورشید تو در مفصل‌های من همچون برف است و همچون حریق، ای نگرانی که بر سر راهم زاده می‌شوی، ای سپیده‌دم، ای همراه من</w:t>
      </w:r>
      <w:r>
        <w:rPr>
          <w:rFonts w:eastAsia="IRNazanin" w:cs="IRNazanin"/>
          <w:color w:val="111111"/>
          <w:sz w:val="28"/>
          <w:szCs w:val="28"/>
          <w:rtl w:val="true"/>
          <w:lang w:bidi="fa-IR"/>
        </w:rPr>
        <w:t>.</w:t>
      </w:r>
    </w:p>
    <w:p>
      <w:pPr>
        <w:pStyle w:val="Heading5"/>
        <w:numPr>
          <w:ilvl w:val="4"/>
          <w:numId w:val="1"/>
        </w:numPr>
        <w:rPr/>
      </w:pPr>
      <w:bookmarkStart w:id="544" w:name="__RefHeading___Toc4332841_581953129"/>
      <w:bookmarkStart w:id="545" w:name="_Toc207"/>
      <w:bookmarkEnd w:id="544"/>
      <w:r>
        <w:rPr/>
        <w:t>32-1-8</w:t>
      </w:r>
      <w:r>
        <w:rPr>
          <w:rtl w:val="true"/>
        </w:rPr>
        <w:t xml:space="preserve">. </w:t>
      </w:r>
      <w:r>
        <w:rPr>
          <w:rtl w:val="true"/>
        </w:rPr>
        <w:t>درخت</w:t>
      </w:r>
      <w:bookmarkEnd w:id="545"/>
    </w:p>
    <w:p>
      <w:pPr>
        <w:pStyle w:val="BookText"/>
        <w:rPr/>
      </w:pPr>
      <w:r>
        <w:rPr>
          <w:rFonts w:ascii="IRNazanin" w:hAnsi="IRNazanin" w:eastAsia="IRNazanin"/>
          <w:color w:val="111111"/>
          <w:sz w:val="28"/>
          <w:sz w:val="28"/>
          <w:szCs w:val="28"/>
          <w:rtl w:val="true"/>
          <w:lang w:bidi="fa-IR"/>
        </w:rPr>
        <w:t>درخت از مضامین نمادین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نماد تقدس می‌گذرد و شکلی کلی می‌گیرد و به یک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آیینی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واژه‌هایی است پرکاربرد، با معانی نمادین گوناگون که در فرهنگ ملل گوناگون سابقه‌ای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نماد سرسبزی، طراوت و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واژه‌ایپرکاربرد در اشعار امین پور نماد مردم مقاوم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زخیل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باور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سجده نخواهد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خاک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5"/>
        <w:numPr>
          <w:ilvl w:val="4"/>
          <w:numId w:val="1"/>
        </w:numPr>
        <w:rPr/>
      </w:pPr>
      <w:bookmarkStart w:id="546" w:name="__RefHeading___Toc4332843_581953129"/>
      <w:bookmarkStart w:id="547" w:name="_Toc208"/>
      <w:bookmarkEnd w:id="546"/>
      <w:r>
        <w:rPr/>
        <w:t>33-1-8</w:t>
      </w:r>
      <w:r>
        <w:rPr>
          <w:rtl w:val="true"/>
        </w:rPr>
        <w:t xml:space="preserve">. </w:t>
      </w:r>
      <w:r>
        <w:rPr>
          <w:rtl w:val="true"/>
        </w:rPr>
        <w:t>دست</w:t>
      </w:r>
      <w:bookmarkEnd w:id="547"/>
    </w:p>
    <w:p>
      <w:pPr>
        <w:pStyle w:val="BookText"/>
        <w:rPr/>
      </w:pPr>
      <w:r>
        <w:rPr>
          <w:rFonts w:ascii="IRNazanin" w:hAnsi="IRNazanin" w:eastAsia="IRNazanin"/>
          <w:color w:val="111111"/>
          <w:sz w:val="28"/>
          <w:sz w:val="28"/>
          <w:szCs w:val="28"/>
          <w:rtl w:val="true"/>
          <w:lang w:bidi="fa-IR"/>
        </w:rPr>
        <w:t>یکی از اعضای بدن انسان چون چشم و سر و قلب و پاست که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نمادها حضور و کاربردی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با فرهنگ ملل گوناگون عجین شده و افراد برای بیان و انتقال اندیشه‌های خود از آن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فراوان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حوزه‌ها حوزه 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نمادین آن در این حوزه بیشتر قدرت، ارتباط، صمیمت، یاری، حکمرانی، نیایش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اشعار امین پور نماد صداقت، دوستی، ارتباط و صمیمیت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برایت از صمیم دل</w:t>
      </w:r>
    </w:p>
    <w:p>
      <w:pPr>
        <w:pStyle w:val="BookText"/>
        <w:rPr/>
      </w:pPr>
      <w:r>
        <w:rPr>
          <w:rFonts w:ascii="IRNazanin" w:hAnsi="IRNazanin" w:eastAsia="IRNazanin"/>
          <w:color w:val="111111"/>
          <w:sz w:val="28"/>
          <w:sz w:val="28"/>
          <w:szCs w:val="28"/>
          <w:rtl w:val="true"/>
          <w:lang w:bidi="fa-IR"/>
        </w:rPr>
        <w:t>دست دوستی تکان</w:t>
      </w:r>
    </w:p>
    <w:p>
      <w:pPr>
        <w:pStyle w:val="BookText"/>
        <w:rPr/>
      </w:pPr>
      <w:r>
        <w:rPr>
          <w:rFonts w:ascii="IRNazanin" w:hAnsi="IRNazanin" w:eastAsia="IRNazanin"/>
          <w:color w:val="111111"/>
          <w:sz w:val="28"/>
          <w:sz w:val="28"/>
          <w:szCs w:val="28"/>
          <w:rtl w:val="true"/>
          <w:lang w:bidi="fa-IR"/>
        </w:rPr>
        <w:t>نمی دهد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548" w:name="pg5788_51179"/>
    </w:p>
    <w:p>
      <w:pPr>
        <w:pStyle w:val="BookText"/>
        <w:rPr/>
      </w:pPr>
      <w:bookmarkEnd w:id="548"/>
      <w:r>
        <w:rPr>
          <w:rFonts w:ascii="IRNazanin" w:hAnsi="IRNazanin" w:eastAsia="IRNazanin"/>
          <w:color w:val="111111"/>
          <w:sz w:val="28"/>
          <w:sz w:val="28"/>
          <w:szCs w:val="28"/>
          <w:rtl w:val="true"/>
          <w:lang w:bidi="fa-IR"/>
        </w:rPr>
        <w:t>چشم ها پرسش بی پاسخ حیرانی ها</w:t>
      </w:r>
    </w:p>
    <w:p>
      <w:pPr>
        <w:pStyle w:val="BookText"/>
        <w:rPr/>
      </w:pPr>
      <w:r>
        <w:rPr>
          <w:rFonts w:ascii="IRNazanin" w:hAnsi="IRNazanin" w:eastAsia="IRNazanin"/>
          <w:color w:val="111111"/>
          <w:sz w:val="28"/>
          <w:sz w:val="28"/>
          <w:szCs w:val="28"/>
          <w:rtl w:val="true"/>
          <w:lang w:bidi="fa-IR"/>
        </w:rPr>
        <w:t>دست ها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تقسیم</w:t>
      </w:r>
    </w:p>
    <w:p>
      <w:pPr>
        <w:pStyle w:val="BookText"/>
        <w:rPr/>
      </w:pPr>
      <w:r>
        <w:rPr>
          <w:rFonts w:ascii="IRNazanin" w:hAnsi="IRNazanin" w:eastAsia="IRNazanin"/>
          <w:color w:val="111111"/>
          <w:sz w:val="28"/>
          <w:sz w:val="28"/>
          <w:szCs w:val="28"/>
          <w:rtl w:val="true"/>
          <w:lang w:bidi="fa-IR"/>
        </w:rPr>
        <w:t>فراوانی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5"/>
        <w:numPr>
          <w:ilvl w:val="4"/>
          <w:numId w:val="1"/>
        </w:numPr>
        <w:rPr/>
      </w:pPr>
      <w:bookmarkStart w:id="549" w:name="__RefHeading___Toc4332845_581953129"/>
      <w:bookmarkStart w:id="550" w:name="_Toc209"/>
      <w:bookmarkEnd w:id="549"/>
      <w:r>
        <w:rPr/>
        <w:t>34-1-8</w:t>
      </w:r>
      <w:r>
        <w:rPr>
          <w:rtl w:val="true"/>
        </w:rPr>
        <w:t xml:space="preserve">. </w:t>
      </w:r>
      <w:r>
        <w:rPr>
          <w:rtl w:val="true"/>
        </w:rPr>
        <w:t>روباه</w:t>
      </w:r>
      <w:bookmarkEnd w:id="550"/>
    </w:p>
    <w:p>
      <w:pPr>
        <w:pStyle w:val="BookText"/>
        <w:rPr/>
      </w:pPr>
      <w:r>
        <w:rPr>
          <w:rFonts w:ascii="IRNazanin" w:hAnsi="IRNazanin" w:eastAsia="IRNazanin"/>
          <w:color w:val="111111"/>
          <w:sz w:val="28"/>
          <w:sz w:val="28"/>
          <w:szCs w:val="28"/>
          <w:rtl w:val="true"/>
          <w:lang w:bidi="fa-IR"/>
        </w:rPr>
        <w:t>روباه حیوانی است که شب‌ها شکار می‌کند و روزها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روباه حضوری فعال دارد بیشتر نماد مکر و حیله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پرکاربرد در متون ادبی خصوصاً داستان‌های منظوم و منثور ادبیات تعلیمی و اجتماعی سابقه‌ای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نماد تضادهای درونی طبیعت بشری چون مستقل اما ازخودراضی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و مبدع اما درعین‌حال 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حیله‌گر و درعین‌حال فرز و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سیبری نماد پیام‌آور و حیله‌گر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ملتی نماد راهنمایی ارواح، در ژاپن نماد حاصلخیزی،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نیز با توجه به رفتار و ویژگی‌های آن این واژه را در اشعار خود نماد دشمنان و استعمارگرانی می‌داند که با مکر و حیله کشورش را اشغال کرده‌اند و جوانان فلسطین را شکار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عَینِکَ عَواءِ 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یدیکَ یَخفی العَقارِب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چشمان تو، زوزه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روباه هاست و گل دستانت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پنهان کرده است</w:t>
      </w:r>
      <w:r>
        <w:rPr>
          <w:rFonts w:eastAsia="IRNazanin" w:cs="IRNazanin"/>
          <w:color w:val="111111"/>
          <w:sz w:val="28"/>
          <w:szCs w:val="28"/>
          <w:rtl w:val="true"/>
          <w:lang w:bidi="fa-IR"/>
        </w:rPr>
        <w:t>.</w:t>
      </w:r>
    </w:p>
    <w:p>
      <w:pPr>
        <w:pStyle w:val="Heading5"/>
        <w:numPr>
          <w:ilvl w:val="4"/>
          <w:numId w:val="1"/>
        </w:numPr>
        <w:rPr/>
      </w:pPr>
      <w:bookmarkStart w:id="551" w:name="__RefHeading___Toc4332847_581953129"/>
      <w:bookmarkStart w:id="552" w:name="_Toc210"/>
      <w:bookmarkEnd w:id="551"/>
      <w:r>
        <w:rPr/>
        <w:t>35-1-8</w:t>
      </w:r>
      <w:r>
        <w:rPr>
          <w:rtl w:val="true"/>
        </w:rPr>
        <w:t xml:space="preserve">. </w:t>
      </w:r>
      <w:r>
        <w:rPr>
          <w:rtl w:val="true"/>
        </w:rPr>
        <w:t>رودخانه</w:t>
      </w:r>
      <w:bookmarkEnd w:id="552"/>
    </w:p>
    <w:p>
      <w:pPr>
        <w:pStyle w:val="BookText"/>
        <w:rPr/>
      </w:pPr>
      <w:r>
        <w:rPr>
          <w:rFonts w:ascii="IRNazanin" w:hAnsi="IRNazanin" w:eastAsia="IRNazanin"/>
          <w:color w:val="111111"/>
          <w:sz w:val="28"/>
          <w:sz w:val="28"/>
          <w:szCs w:val="28"/>
          <w:rtl w:val="true"/>
          <w:lang w:bidi="fa-IR"/>
        </w:rPr>
        <w:t>رودخانه چون دیگر مظاهر طبیعی،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دریا، جنگل،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ملل گوناگون از واژه های پرکاربرد با معانی نمادین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بیشتر نماد جریان حرکت زندگی، خروش پاکی، برکت و رحمت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اشعار امین پور نماد ملکوت و دشمنان کشور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همسایگی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شب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 شود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53" w:name="pg5788_51180"/>
    </w:p>
    <w:p>
      <w:pPr>
        <w:pStyle w:val="Heading5"/>
        <w:numPr>
          <w:ilvl w:val="4"/>
          <w:numId w:val="1"/>
        </w:numPr>
        <w:rPr/>
      </w:pPr>
      <w:bookmarkStart w:id="554" w:name="__RefHeading___Toc4332849_581953129"/>
      <w:bookmarkStart w:id="555" w:name="_Toc211"/>
      <w:bookmarkEnd w:id="553"/>
      <w:bookmarkEnd w:id="554"/>
      <w:r>
        <w:rPr/>
        <w:t>36-1-8</w:t>
      </w:r>
      <w:r>
        <w:rPr>
          <w:rtl w:val="true"/>
        </w:rPr>
        <w:t xml:space="preserve">. </w:t>
      </w:r>
      <w:r>
        <w:rPr>
          <w:rtl w:val="true"/>
        </w:rPr>
        <w:t>ریشه</w:t>
      </w:r>
      <w:bookmarkEnd w:id="555"/>
    </w:p>
    <w:p>
      <w:pPr>
        <w:pStyle w:val="BookText"/>
        <w:rPr/>
      </w:pPr>
      <w:r>
        <w:rPr>
          <w:rFonts w:ascii="IRNazanin" w:hAnsi="IRNazanin" w:eastAsia="IRNazanin"/>
          <w:color w:val="111111"/>
          <w:sz w:val="28"/>
          <w:sz w:val="28"/>
          <w:szCs w:val="28"/>
          <w:rtl w:val="true"/>
          <w:lang w:bidi="fa-IR"/>
        </w:rPr>
        <w:t>جزئی از رستنی‌های درخت و اندام حیاتی آن است که با فرو رفتن در خاک حیات و استواری درخت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و عرفانی حضوری پررنگ دارد و عموماً نماد ثبات و پایداری، اصل و سرچشمه حیات و زندگی و عامل سرسبزی درخت است ارتباط میان درخت و منبع غذایی یعنی خاک و انتقال‌دهنده‌ی آن به برگ که عمل غذاسازی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نمادین در اشعار امین پور نماد برقراری ارتباط، حیات و تغذیه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یأس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ریشه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خش‌خشی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ساده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ریشه آب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5"/>
        <w:numPr>
          <w:ilvl w:val="4"/>
          <w:numId w:val="1"/>
        </w:numPr>
        <w:rPr/>
      </w:pPr>
      <w:bookmarkStart w:id="556" w:name="__RefHeading___Toc4332851_581953129"/>
      <w:bookmarkStart w:id="557" w:name="_Toc212"/>
      <w:bookmarkEnd w:id="556"/>
      <w:r>
        <w:rPr/>
        <w:t>37-1-8</w:t>
      </w:r>
      <w:r>
        <w:rPr>
          <w:rtl w:val="true"/>
        </w:rPr>
        <w:t xml:space="preserve">. </w:t>
      </w:r>
      <w:r>
        <w:rPr>
          <w:rtl w:val="true"/>
        </w:rPr>
        <w:t>زرد</w:t>
      </w:r>
      <w:bookmarkEnd w:id="557"/>
    </w:p>
    <w:p>
      <w:pPr>
        <w:pStyle w:val="BookText"/>
        <w:rPr/>
      </w:pPr>
      <w:r>
        <w:rPr>
          <w:rFonts w:ascii="IRNazanin" w:hAnsi="IRNazanin" w:eastAsia="IRNazanin"/>
          <w:color w:val="111111"/>
          <w:sz w:val="28"/>
          <w:sz w:val="28"/>
          <w:szCs w:val="28"/>
          <w:rtl w:val="true"/>
          <w:lang w:bidi="fa-IR"/>
        </w:rPr>
        <w:t>رنگ زردرنگی شدید، سخت و تیز،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مثبت، نماد قدرت، نور، زندگی، ارتباط میان انسان و خدا، خلوص و در وجه منفی نماد پیری، مرگ، عدم ثبات و تغییر و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در اشعار امین پور، نماد پژمردگی، جدایی و انتقال از مادیت به معنویت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همسفر شراب از زرد به سرخ</w:t>
      </w:r>
    </w:p>
    <w:p>
      <w:pPr>
        <w:pStyle w:val="BookText"/>
        <w:rPr/>
      </w:pPr>
      <w:r>
        <w:rPr>
          <w:rFonts w:ascii="IRNazanin" w:hAnsi="IRNazanin" w:eastAsia="IRNazanin"/>
          <w:color w:val="111111"/>
          <w:sz w:val="28"/>
          <w:sz w:val="28"/>
          <w:szCs w:val="28"/>
          <w:rtl w:val="true"/>
          <w:lang w:bidi="fa-IR"/>
        </w:rPr>
        <w:t>من همره</w:t>
      </w:r>
    </w:p>
    <w:p>
      <w:pPr>
        <w:pStyle w:val="BookText"/>
        <w:rPr/>
      </w:pPr>
      <w:r>
        <w:rPr>
          <w:rFonts w:ascii="IRNazanin" w:hAnsi="IRNazanin" w:eastAsia="IRNazanin"/>
          <w:color w:val="111111"/>
          <w:sz w:val="28"/>
          <w:sz w:val="28"/>
          <w:szCs w:val="28"/>
          <w:rtl w:val="true"/>
          <w:lang w:bidi="fa-IR"/>
        </w:rPr>
        <w:t>اضطراب از زرد به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شوق هجرتی خواهم کرد</w:t>
      </w:r>
    </w:p>
    <w:p>
      <w:pPr>
        <w:pStyle w:val="BookText"/>
        <w:rPr/>
      </w:pPr>
      <w:r>
        <w:rPr>
          <w:rFonts w:ascii="IRNazanin" w:hAnsi="IRNazanin" w:eastAsia="IRNazanin"/>
          <w:color w:val="111111"/>
          <w:sz w:val="28"/>
          <w:sz w:val="28"/>
          <w:szCs w:val="28"/>
          <w:rtl w:val="true"/>
          <w:lang w:bidi="fa-IR"/>
        </w:rPr>
        <w:t>چون هجرت</w:t>
      </w:r>
    </w:p>
    <w:p>
      <w:pPr>
        <w:pStyle w:val="BookText"/>
        <w:rPr/>
      </w:pPr>
      <w:r>
        <w:rPr>
          <w:rFonts w:ascii="IRNazanin" w:hAnsi="IRNazanin" w:eastAsia="IRNazanin"/>
          <w:color w:val="111111"/>
          <w:sz w:val="28"/>
          <w:sz w:val="28"/>
          <w:szCs w:val="28"/>
          <w:rtl w:val="true"/>
          <w:lang w:bidi="fa-IR"/>
        </w:rPr>
        <w:t>آفتاب از زرد به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558" w:name="pg5788_51181"/>
    </w:p>
    <w:p>
      <w:pPr>
        <w:pStyle w:val="BookText"/>
        <w:rPr/>
      </w:pPr>
      <w:bookmarkEnd w:id="558"/>
      <w:r>
        <w:rPr>
          <w:rFonts w:ascii="IRNazanin" w:hAnsi="IRNazanin" w:eastAsia="IRNazanin"/>
          <w:color w:val="111111"/>
          <w:sz w:val="28"/>
          <w:sz w:val="28"/>
          <w:szCs w:val="28"/>
          <w:rtl w:val="true"/>
          <w:lang w:bidi="fa-IR"/>
        </w:rPr>
        <w:t>خسته از جستجوهای بسیار</w:t>
      </w:r>
    </w:p>
    <w:p>
      <w:pPr>
        <w:pStyle w:val="BookText"/>
        <w:rPr/>
      </w:pPr>
      <w:r>
        <w:rPr>
          <w:rFonts w:ascii="IRNazanin" w:hAnsi="IRNazanin" w:eastAsia="IRNazanin"/>
          <w:color w:val="111111"/>
          <w:sz w:val="28"/>
          <w:sz w:val="28"/>
          <w:szCs w:val="28"/>
          <w:rtl w:val="true"/>
          <w:lang w:bidi="fa-IR"/>
        </w:rPr>
        <w:t>برگ</w:t>
      </w:r>
    </w:p>
    <w:p>
      <w:pPr>
        <w:pStyle w:val="BookText"/>
        <w:rPr/>
      </w:pPr>
      <w:r>
        <w:rPr>
          <w:rFonts w:ascii="IRNazanin" w:hAnsi="IRNazanin" w:eastAsia="IRNazanin"/>
          <w:color w:val="111111"/>
          <w:sz w:val="28"/>
          <w:sz w:val="28"/>
          <w:szCs w:val="28"/>
          <w:rtl w:val="true"/>
          <w:lang w:bidi="fa-IR"/>
        </w:rPr>
        <w:t>زیتون زردی به منقار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در اشعار ابراهیم جبرا همانند امین پور نمادی دو وجهی دارد گاهی نماد پژمردگی و رکود و گاهی نماد ثبات و پایداری خصوصاً پایداری کشور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این واژه در اشعار دو شاعر نماد پژمردگی و بی حاصلی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السُؤال و الحَدائِقَ اِصفَرّت حَواشیها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عَشَر شَموسُ قَد نَضَحَت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بِجرائیم تَنصَبّ عَلی سَباخِ الحُقول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شماها، سؤال چه سودی دارد؟ در حالی که باغ‌ها اطراف و اکنافش زرد گشته است و ده خورشید، آفت‌ها بر این سرزمین بی‌حاصلمی‌پاشند</w:t>
      </w:r>
      <w:r>
        <w:rPr>
          <w:rFonts w:eastAsia="IRNazanin" w:cs="IRNazanin"/>
          <w:color w:val="111111"/>
          <w:sz w:val="28"/>
          <w:szCs w:val="28"/>
          <w:rtl w:val="true"/>
          <w:lang w:bidi="fa-IR"/>
        </w:rPr>
        <w:t>.</w:t>
      </w:r>
    </w:p>
    <w:p>
      <w:pPr>
        <w:pStyle w:val="Heading5"/>
        <w:numPr>
          <w:ilvl w:val="4"/>
          <w:numId w:val="1"/>
        </w:numPr>
        <w:rPr/>
      </w:pPr>
      <w:bookmarkStart w:id="559" w:name="__RefHeading___Toc4332853_581953129"/>
      <w:bookmarkStart w:id="560" w:name="_Toc213"/>
      <w:bookmarkEnd w:id="559"/>
      <w:r>
        <w:rPr/>
        <w:t>38-1-8</w:t>
      </w:r>
      <w:r>
        <w:rPr>
          <w:rtl w:val="true"/>
        </w:rPr>
        <w:t xml:space="preserve">. </w:t>
      </w:r>
      <w:r>
        <w:rPr>
          <w:rtl w:val="true"/>
        </w:rPr>
        <w:t>زمرد</w:t>
      </w:r>
      <w:bookmarkEnd w:id="560"/>
    </w:p>
    <w:p>
      <w:pPr>
        <w:pStyle w:val="BookText"/>
        <w:rPr/>
      </w:pPr>
      <w:r>
        <w:rPr>
          <w:rFonts w:ascii="IRNazanin" w:hAnsi="IRNazanin" w:eastAsia="IRNazanin"/>
          <w:color w:val="111111"/>
          <w:sz w:val="28"/>
          <w:sz w:val="28"/>
          <w:szCs w:val="28"/>
          <w:rtl w:val="true"/>
          <w:lang w:bidi="fa-IR"/>
        </w:rPr>
        <w:t>سنگی با نور سبز که این نور سبز آن معنایی عرفانی و قدرت جان‌بخشیمی‌دهد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نمادین گوناگون و سابقه‌ای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ملل مختلف، نماد آرامش، نیرو، باروری ، تجدیدحیات و سرزندگی عالم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 در اشعار ابراهیم جبرا نماد سرزمینش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زمرد در این شعر اشاره به این باور کهن دارد که زمرد باعث کور شدن مار می گردد و مار از آن گریزان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 اَرضَنا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فی بَوادی النَّفی، رَبیعاً تَلورُ رَبیعُ</w:t>
      </w:r>
    </w:p>
    <w:p>
      <w:pPr>
        <w:pStyle w:val="BookText"/>
        <w:rPr/>
      </w:pPr>
      <w:r>
        <w:rPr>
          <w:rFonts w:ascii="Amiri" w:hAnsi="Amiri" w:eastAsia="Amiri" w:cs="Amiri"/>
          <w:color w:val="111111"/>
          <w:sz w:val="28"/>
          <w:sz w:val="28"/>
          <w:szCs w:val="28"/>
          <w:rtl w:val="true"/>
          <w:lang w:bidi="ar-SA"/>
        </w:rPr>
        <w:t>لایَفحِ الا النَقیع فی وَجهَنا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ترجمهسرزمین ما زمرد است اما در بیابان های تبعید، بهارهای پی در پی چیزی جز زهر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نمی پاشد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1" w:name="__RefHeading___Toc4332855_581953129"/>
      <w:bookmarkStart w:id="562" w:name="_Toc214"/>
      <w:bookmarkEnd w:id="561"/>
      <w:r>
        <w:rPr/>
        <w:t>39-1-8</w:t>
      </w:r>
      <w:r>
        <w:rPr>
          <w:rtl w:val="true"/>
        </w:rPr>
        <w:t xml:space="preserve">. </w:t>
      </w:r>
      <w:r>
        <w:rPr>
          <w:rtl w:val="true"/>
        </w:rPr>
        <w:t>زمستان</w:t>
      </w:r>
      <w:bookmarkStart w:id="563" w:name="pg5788_51182"/>
      <w:bookmarkEnd w:id="562"/>
    </w:p>
    <w:p>
      <w:pPr>
        <w:pStyle w:val="BookText"/>
        <w:rPr/>
      </w:pPr>
      <w:bookmarkEnd w:id="563"/>
      <w:r>
        <w:rPr>
          <w:rFonts w:ascii="IRNazanin" w:hAnsi="IRNazanin" w:eastAsia="IRNazanin"/>
          <w:color w:val="111111"/>
          <w:sz w:val="28"/>
          <w:sz w:val="28"/>
          <w:szCs w:val="28"/>
          <w:rtl w:val="true"/>
          <w:lang w:bidi="fa-IR"/>
        </w:rPr>
        <w:t>فصول به طرق گوناگون در نقاشی ها عرضه شده اند زمستان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سمندر، اردک وحشی، آتشی در اجاق و متعلق به هیفائیستوس خدای صنعت فلز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توالی فصول نماد مرگ و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در اشعار جبرا نماد ثبوت و دلمردگی عواطف انسانی و سردی روح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اَفیقُ کُلّ صُبح عَلی عُیونُ خامِدَه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لی مَعَ الفُطورِ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 الشَّمسِ تَلوکِها اِسنانِ الشَّتاءِ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 هر صبح بر چشمان بی‌روح بیدار می‌شود؟ آیا همراه با صبحانه قطعه‌ای از خورشید که دندان‌های زمستان آن را می‌جود به من خواهی داد؟</w:t>
      </w:r>
    </w:p>
    <w:p>
      <w:pPr>
        <w:pStyle w:val="Heading5"/>
        <w:numPr>
          <w:ilvl w:val="4"/>
          <w:numId w:val="1"/>
        </w:numPr>
        <w:rPr/>
      </w:pPr>
      <w:bookmarkStart w:id="564" w:name="__RefHeading___Toc4332857_581953129"/>
      <w:bookmarkStart w:id="565" w:name="_Toc215"/>
      <w:bookmarkEnd w:id="564"/>
      <w:r>
        <w:rPr/>
        <w:t>40-1-8</w:t>
      </w:r>
      <w:r>
        <w:rPr>
          <w:rtl w:val="true"/>
        </w:rPr>
        <w:t xml:space="preserve">. </w:t>
      </w:r>
      <w:r>
        <w:rPr>
          <w:rtl w:val="true"/>
        </w:rPr>
        <w:t>زمین</w:t>
      </w:r>
      <w:bookmarkEnd w:id="565"/>
    </w:p>
    <w:p>
      <w:pPr>
        <w:pStyle w:val="BookText"/>
        <w:rPr/>
      </w:pPr>
      <w:r>
        <w:rPr>
          <w:rFonts w:ascii="IRNazanin" w:hAnsi="IRNazanin" w:eastAsia="IRNazanin"/>
          <w:color w:val="111111"/>
          <w:sz w:val="28"/>
          <w:sz w:val="28"/>
          <w:szCs w:val="28"/>
          <w:rtl w:val="true"/>
          <w:lang w:bidi="fa-IR"/>
        </w:rPr>
        <w:t>یکی از سیاره‌های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شمسی و نزدیک‌ترین سیاره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از زمین زاده شده‌اند از نظر نمادین مقابل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خاک بسیار هستند مهم‌ترین معانی نمادین آن زایش و باروری، تواضع، پستی و تجلی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اشعار امین پور نماد وجود پاک که از وجود ناپاک دشمنان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دمیده از افق هر</w:t>
      </w:r>
    </w:p>
    <w:p>
      <w:pPr>
        <w:pStyle w:val="BookText"/>
        <w:rPr/>
      </w:pPr>
      <w:r>
        <w:rPr>
          <w:rFonts w:ascii="IRNazanin" w:hAnsi="IRNazanin" w:eastAsia="IRNazanin"/>
          <w:color w:val="111111"/>
          <w:sz w:val="28"/>
          <w:sz w:val="28"/>
          <w:szCs w:val="28"/>
          <w:rtl w:val="true"/>
          <w:lang w:bidi="fa-IR"/>
        </w:rPr>
        <w:t>گونه خورشید</w:t>
      </w:r>
    </w:p>
    <w:p>
      <w:pPr>
        <w:pStyle w:val="BookText"/>
        <w:rPr/>
      </w:pPr>
      <w:r>
        <w:rPr>
          <w:rFonts w:ascii="IRNazanin" w:hAnsi="IRNazanin" w:eastAsia="IRNazanin"/>
          <w:color w:val="111111"/>
          <w:sz w:val="28"/>
          <w:sz w:val="28"/>
          <w:szCs w:val="28"/>
          <w:rtl w:val="true"/>
          <w:lang w:bidi="fa-IR"/>
        </w:rPr>
        <w:t>به روی دشمنان</w:t>
      </w:r>
    </w:p>
    <w:p>
      <w:pPr>
        <w:pStyle w:val="BookText"/>
        <w:rPr/>
      </w:pPr>
      <w:r>
        <w:rPr>
          <w:rFonts w:ascii="IRNazanin" w:hAnsi="IRNazanin" w:eastAsia="IRNazanin"/>
          <w:color w:val="111111"/>
          <w:sz w:val="28"/>
          <w:sz w:val="28"/>
          <w:szCs w:val="28"/>
          <w:rtl w:val="true"/>
          <w:lang w:bidi="fa-IR"/>
        </w:rPr>
        <w:t>رهتوشه خورشید</w:t>
      </w:r>
    </w:p>
    <w:p>
      <w:pPr>
        <w:pStyle w:val="BookText"/>
        <w:rPr/>
      </w:pPr>
      <w:r>
        <w:rPr>
          <w:rFonts w:ascii="IRNazanin" w:hAnsi="IRNazanin" w:eastAsia="IRNazanin"/>
          <w:color w:val="111111"/>
          <w:sz w:val="28"/>
          <w:sz w:val="28"/>
          <w:szCs w:val="28"/>
          <w:rtl w:val="true"/>
          <w:lang w:bidi="fa-IR"/>
        </w:rPr>
        <w:t>اگر ما دانه ای</w:t>
      </w:r>
    </w:p>
    <w:p>
      <w:pPr>
        <w:pStyle w:val="BookText"/>
        <w:rPr/>
      </w:pPr>
      <w:r>
        <w:rPr>
          <w:rFonts w:ascii="IRNazanin" w:hAnsi="IRNazanin" w:eastAsia="IRNazanin"/>
          <w:color w:val="111111"/>
          <w:sz w:val="28"/>
          <w:sz w:val="28"/>
          <w:szCs w:val="28"/>
          <w:rtl w:val="true"/>
          <w:lang w:bidi="fa-IR"/>
        </w:rPr>
        <w:t>گندم بکاریم</w:t>
      </w:r>
    </w:p>
    <w:p>
      <w:pPr>
        <w:pStyle w:val="BookText"/>
        <w:rPr/>
      </w:pPr>
      <w:r>
        <w:rPr>
          <w:rFonts w:ascii="IRNazanin" w:hAnsi="IRNazanin" w:eastAsia="IRNazanin"/>
          <w:color w:val="111111"/>
          <w:sz w:val="28"/>
          <w:sz w:val="28"/>
          <w:szCs w:val="28"/>
          <w:rtl w:val="true"/>
          <w:lang w:bidi="fa-IR"/>
        </w:rPr>
        <w:t>بروید از زمین</w:t>
      </w:r>
    </w:p>
    <w:p>
      <w:pPr>
        <w:pStyle w:val="BookText"/>
        <w:rPr/>
      </w:pPr>
      <w:r>
        <w:rPr>
          <w:rFonts w:ascii="IRNazanin" w:hAnsi="IRNazanin" w:eastAsia="IRNazanin"/>
          <w:color w:val="111111"/>
          <w:sz w:val="28"/>
          <w:sz w:val="28"/>
          <w:szCs w:val="28"/>
          <w:rtl w:val="true"/>
          <w:lang w:bidi="fa-IR"/>
        </w:rPr>
        <w:t>صد خوشه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w:t>
      </w:r>
    </w:p>
    <w:p>
      <w:pPr>
        <w:pStyle w:val="BookText"/>
        <w:rPr/>
      </w:pPr>
      <w:r>
        <w:rPr>
          <w:rFonts w:ascii="IRNazanin" w:hAnsi="IRNazanin" w:eastAsia="IRNazanin"/>
          <w:color w:val="111111"/>
          <w:sz w:val="28"/>
          <w:sz w:val="28"/>
          <w:szCs w:val="28"/>
          <w:rtl w:val="true"/>
          <w:lang w:bidi="fa-IR"/>
        </w:rPr>
        <w:t>شده</w:t>
      </w:r>
    </w:p>
    <w:p>
      <w:pPr>
        <w:pStyle w:val="BookText"/>
        <w:rPr/>
      </w:pPr>
      <w:r>
        <w:rPr>
          <w:rFonts w:ascii="IRNazanin" w:hAnsi="IRNazanin" w:eastAsia="IRNazanin"/>
          <w:color w:val="111111"/>
          <w:sz w:val="28"/>
          <w:sz w:val="28"/>
          <w:szCs w:val="28"/>
          <w:rtl w:val="true"/>
          <w:lang w:bidi="fa-IR"/>
        </w:rPr>
        <w:t>کبوتر گمان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5"/>
        <w:numPr>
          <w:ilvl w:val="4"/>
          <w:numId w:val="1"/>
        </w:numPr>
        <w:rPr/>
      </w:pPr>
      <w:bookmarkStart w:id="566" w:name="__RefHeading___Toc4332859_581953129"/>
      <w:bookmarkStart w:id="567" w:name="_Toc216"/>
      <w:bookmarkEnd w:id="566"/>
      <w:r>
        <w:rPr/>
        <w:t>41-1-8</w:t>
      </w:r>
      <w:r>
        <w:rPr>
          <w:rtl w:val="true"/>
        </w:rPr>
        <w:t xml:space="preserve">. </w:t>
      </w:r>
      <w:r>
        <w:rPr>
          <w:rtl w:val="true"/>
        </w:rPr>
        <w:t>زیتون</w:t>
      </w:r>
      <w:bookmarkEnd w:id="5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با برگ‌های همیشه سبز و گل‌های کوچک سفید دارای رشدی کند و عمری طولانی که به صد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پربسامدترین واژه‌های نمادین کهن است که </w:t>
      </w:r>
    </w:p>
    <w:p>
      <w:pPr>
        <w:pStyle w:val="BookText"/>
        <w:rPr/>
      </w:pPr>
      <w:r>
        <w:rPr>
          <w:rFonts w:ascii="IRNazanin" w:hAnsi="IRNazanin" w:eastAsia="IRNazanin"/>
          <w:color w:val="111111"/>
          <w:sz w:val="28"/>
          <w:sz w:val="28"/>
          <w:szCs w:val="28"/>
          <w:rtl w:val="true"/>
          <w:lang w:bidi="fa-IR"/>
        </w:rPr>
        <w:t>پیوندی ناگسستنی با ادبیات ملل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صلح و دوستی و کشور فلسطین است سرسبزی آن در طول سال نماد زندگی و مقاومت مستمر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آقابیگی،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به عنوان یک شاعر فلسطینی از این نماد برای به تصویر کشیدن صلح و آرامش پیشین سرزمین خود و زیبایی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آرزوی حاصلخیزی، امنیت وآسایش سرزمین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ایارها موألتا،</w:t>
      </w:r>
    </w:p>
    <w:p>
      <w:pPr>
        <w:pStyle w:val="BookText"/>
        <w:rPr/>
      </w:pPr>
      <w:r>
        <w:rPr>
          <w:rFonts w:ascii="Amiri" w:hAnsi="Amiri" w:eastAsia="Amiri" w:cs="Amiri"/>
          <w:color w:val="111111"/>
          <w:sz w:val="28"/>
          <w:sz w:val="28"/>
          <w:szCs w:val="28"/>
          <w:rtl w:val="true"/>
          <w:lang w:bidi="ar-SA"/>
        </w:rPr>
        <w:t>تَغنَیِه ظُهراً فی ظَلالِ الزَرق،</w:t>
      </w:r>
    </w:p>
    <w:p>
      <w:pPr>
        <w:pStyle w:val="BookText"/>
        <w:rPr/>
      </w:pPr>
      <w:r>
        <w:rPr>
          <w:rFonts w:ascii="Amiri" w:hAnsi="Amiri" w:eastAsia="Amiri" w:cs="Amiri"/>
          <w:color w:val="111111"/>
          <w:sz w:val="28"/>
          <w:sz w:val="28"/>
          <w:szCs w:val="28"/>
          <w:rtl w:val="true"/>
          <w:lang w:bidi="ar-SA"/>
        </w:rPr>
        <w:t>بَینَ زیتونُ الوَهاد،</w:t>
      </w:r>
    </w:p>
    <w:p>
      <w:pPr>
        <w:pStyle w:val="BookText"/>
        <w:rPr/>
      </w:pPr>
      <w:r>
        <w:rPr>
          <w:rFonts w:ascii="Amiri" w:hAnsi="Amiri" w:eastAsia="Amiri" w:cs="Amiri"/>
          <w:color w:val="111111"/>
          <w:sz w:val="28"/>
          <w:sz w:val="28"/>
          <w:szCs w:val="28"/>
          <w:rtl w:val="true"/>
          <w:lang w:bidi="ar-SA"/>
        </w:rPr>
        <w:t>نَتَرقِب فی نَفتح الحُقولِ وَفاءُ تَموز</w:t>
      </w:r>
    </w:p>
    <w:p>
      <w:pPr>
        <w:pStyle w:val="BookText"/>
        <w:rPr/>
      </w:pPr>
      <w:r>
        <w:rPr>
          <w:rFonts w:ascii="Amiri" w:hAnsi="Amiri" w:eastAsia="Amiri" w:cs="Amiri"/>
          <w:color w:val="111111"/>
          <w:sz w:val="28"/>
          <w:sz w:val="28"/>
          <w:szCs w:val="28"/>
          <w:rtl w:val="true"/>
          <w:lang w:bidi="ar-SA"/>
        </w:rPr>
        <w:t>وَ رَقصَه الدَبکَهِ فی الحَصاد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ماه ایارش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ماست که وقت ظهر در سایه‌هایآبی‌رنگ، میان مزارع زیتون می‌خوانیم، برای حاصل دادن کشتزارها منتظر تموز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پای‌کوبی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پور نیز همانند جبرا زیتون را نماد صلح و دوستی آورده است هر دو شاعر اظهار امیدواری می‌کنند که برای رسیدن به آرامش گذشته و حاکمیت صلح و دوستی باید تلاش کرد و امیدوار بود و خود را منادی صلح و آرامش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سحر مادر از لانه می‌رفت</w:t>
      </w:r>
    </w:p>
    <w:p>
      <w:pPr>
        <w:pStyle w:val="BookText"/>
        <w:rPr/>
      </w:pPr>
      <w:r>
        <w:rPr>
          <w:rFonts w:ascii="IRNazanin" w:hAnsi="IRNazanin" w:eastAsia="IRNazanin"/>
          <w:color w:val="111111"/>
          <w:sz w:val="28"/>
          <w:sz w:val="28"/>
          <w:szCs w:val="28"/>
          <w:rtl w:val="true"/>
          <w:lang w:bidi="fa-IR"/>
        </w:rPr>
        <w:t>در پی آب و دانه می‌رفت</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می‌آمد از راه هر بار</w:t>
      </w:r>
    </w:p>
    <w:p>
      <w:pPr>
        <w:pStyle w:val="BookText"/>
        <w:rPr/>
      </w:pP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سبز زیتون به</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دست نازک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پیکری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تهاجم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زیتونی از سپیده بکارید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568" w:name="pg5788_51184"/>
    </w:p>
    <w:p>
      <w:pPr>
        <w:pStyle w:val="Heading5"/>
        <w:numPr>
          <w:ilvl w:val="4"/>
          <w:numId w:val="1"/>
        </w:numPr>
        <w:rPr/>
      </w:pPr>
      <w:bookmarkStart w:id="569" w:name="__RefHeading___Toc4332861_581953129"/>
      <w:bookmarkStart w:id="570" w:name="_Toc217"/>
      <w:bookmarkEnd w:id="568"/>
      <w:bookmarkEnd w:id="569"/>
      <w:r>
        <w:rPr/>
        <w:t>42-1-8</w:t>
      </w:r>
      <w:r>
        <w:rPr>
          <w:rtl w:val="true"/>
        </w:rPr>
        <w:t xml:space="preserve">. </w:t>
      </w:r>
      <w:r>
        <w:rPr>
          <w:rtl w:val="true"/>
        </w:rPr>
        <w:t>ساحل</w:t>
      </w:r>
      <w:bookmarkEnd w:id="570"/>
    </w:p>
    <w:p>
      <w:pPr>
        <w:pStyle w:val="BookText"/>
        <w:rPr/>
      </w:pP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دریا یا رود را گویند که شامل خشکی‌های افقی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واژه‌های پربسامد در متون ادبی ملل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آن را نماد آرامش، امید، سلامتی و عدم امنیت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در اشعار امین پور نماد آرامش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توان آیا به دریا حکم کرد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دلت را یاد از ساحل مباد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571" w:name="__RefHeading___Toc4332863_581953129"/>
      <w:bookmarkStart w:id="572" w:name="_Toc218"/>
      <w:bookmarkEnd w:id="571"/>
      <w:r>
        <w:rPr/>
        <w:t>43-1-8</w:t>
      </w:r>
      <w:r>
        <w:rPr>
          <w:rtl w:val="true"/>
        </w:rPr>
        <w:t xml:space="preserve">. </w:t>
      </w:r>
      <w:r>
        <w:rPr>
          <w:rtl w:val="true"/>
        </w:rPr>
        <w:t>سبز</w:t>
      </w:r>
      <w:bookmarkEnd w:id="572"/>
    </w:p>
    <w:p>
      <w:pPr>
        <w:pStyle w:val="BookText"/>
        <w:rPr/>
      </w:pPr>
      <w:r>
        <w:rPr>
          <w:rFonts w:ascii="IRNazanin" w:hAnsi="IRNazanin" w:eastAsia="IRNazanin"/>
          <w:color w:val="111111"/>
          <w:sz w:val="28"/>
          <w:sz w:val="28"/>
          <w:szCs w:val="28"/>
          <w:rtl w:val="true"/>
          <w:lang w:bidi="fa-IR"/>
        </w:rPr>
        <w:t>رنگ سبز معنای نمادین دو وجهی دارد همانند سرخ نماد دست نیافتنی، اطمینان بخش، امید باروری و از سوی دیگر در قرون وسطی نماد بی منطقی، دیوانگی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نماد استدلال و فرزانگی و در اسلام نماد سلامتی، ثروت مادی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کهن و نمادین در اشعار جبرا نماد سرسبزی و حاصلخیزی کشور فلسطین آرامش، شادابی و امید به آینده ای روشن برای سرزمین های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أرضُنا فِلِسطینُ خَضراؤنا، کَالَّرسمِ عَلی بُردُ النّساءِ أزهارُها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ترجمه سرزمین ما فلسطین سبزه زار ماست که چون نقشی بر جامه های زنان زیباست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شَوارِعُ خَضراءِ کُنتُ اَحلِمُ و اَطفالُ تیراکفنونِ فیها و وُجوهُ کالشموسِ الضاحِکات کِوُجوه العاشِقیَن بِللها هَمی 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اما خیابان‌های سبز و کودکانی که در آن بدوند و چهره‌هایی که چون خورشید خندان، چون چهره‌های مترنم عاشقان را آرزو داشتم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 در اشعار ادونیس نماد باروری، رستاخیز، رفاه و آسایش و امید به کار رفته </w:t>
      </w:r>
      <w:bookmarkStart w:id="573" w:name="pg5788_51185"/>
    </w:p>
    <w:p>
      <w:pPr>
        <w:pStyle w:val="BookText"/>
        <w:rPr/>
      </w:pPr>
      <w:bookmarkEnd w:id="5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صَدیقَ اَلیأسِ و الرَّجاءِ الحَجَرُ الأخضَر فَوقَ النّار وَ نَحنُ فِی اِنتظِار مَوعِدُکَ الآتِی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دوست 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سنگ سبز بر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انتظار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آمدنت از آسمان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سیّد الاَشباحِ اُمنَحُها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جنسی و اَمس منحَتَها لُغَتی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بَکیتَ لِلتّاریِخِ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متِعتَّراً یَکهو عَلی شَقَتی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بَکیتَ لِلرُعبِ الذی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اشجارَه الخَضراء فی رشتی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 سرور اشباح هستم که نژاد خود را به آن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دیروز زبانم را به آن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تاریخ شکست خورده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لبهایم واژگونه می‌لغزد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ترسی که درخت‌های سبزش در ششهایم سوخته است گریستم</w:t>
      </w:r>
      <w:r>
        <w:rPr>
          <w:rFonts w:eastAsia="IRNazanin" w:cs="IRNazanin"/>
          <w:color w:val="111111"/>
          <w:sz w:val="28"/>
          <w:szCs w:val="28"/>
          <w:rtl w:val="true"/>
          <w:lang w:bidi="fa-IR"/>
        </w:rPr>
        <w:t>.</w:t>
      </w:r>
    </w:p>
    <w:p>
      <w:pPr>
        <w:pStyle w:val="Heading5"/>
        <w:numPr>
          <w:ilvl w:val="4"/>
          <w:numId w:val="1"/>
        </w:numPr>
        <w:rPr/>
      </w:pPr>
      <w:bookmarkStart w:id="574" w:name="__RefHeading___Toc4332865_581953129"/>
      <w:bookmarkStart w:id="575" w:name="_Toc219"/>
      <w:bookmarkEnd w:id="574"/>
      <w:r>
        <w:rPr/>
        <w:t>44-1-8</w:t>
      </w:r>
      <w:r>
        <w:rPr>
          <w:rtl w:val="true"/>
        </w:rPr>
        <w:t xml:space="preserve">. </w:t>
      </w:r>
      <w:r>
        <w:rPr>
          <w:rtl w:val="true"/>
        </w:rPr>
        <w:t>سپید</w:t>
      </w:r>
      <w:bookmarkEnd w:id="575"/>
    </w:p>
    <w:p>
      <w:pPr>
        <w:pStyle w:val="BookText"/>
        <w:rPr/>
      </w:pPr>
      <w:r>
        <w:rPr>
          <w:rFonts w:ascii="IRNazanin" w:hAnsi="IRNazanin" w:eastAsia="IRNazanin"/>
          <w:color w:val="111111"/>
          <w:sz w:val="28"/>
          <w:sz w:val="28"/>
          <w:szCs w:val="28"/>
          <w:rtl w:val="true"/>
          <w:lang w:bidi="fa-IR"/>
        </w:rPr>
        <w:t>رنگ روشنی و نور است و نماد وضوح، پاکی، آشتی و صلح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وجه منفی آن نماد مرگ، اهریمن، تسلیم و آمادگی برای مراسم اعدام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با معانی گوناگون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جبرا نیز نماد روشنایی، نور، امید، صلح و صفا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بَیتَنا رَأسُ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اَبیَضُ فی شَمسِ اَضحی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فی ضوءِ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در بالای تپه، سنگی بر سنگی است که در خورشید روز سپید و در نور مهتاب سبز رنگ است</w:t>
      </w:r>
      <w:r>
        <w:rPr>
          <w:rFonts w:eastAsia="IRNazanin" w:cs="IRNazanin"/>
          <w:color w:val="111111"/>
          <w:sz w:val="28"/>
          <w:szCs w:val="28"/>
          <w:rtl w:val="true"/>
          <w:lang w:bidi="fa-IR"/>
        </w:rPr>
        <w:t>.</w:t>
      </w:r>
    </w:p>
    <w:p>
      <w:pPr>
        <w:pStyle w:val="Heading5"/>
        <w:numPr>
          <w:ilvl w:val="4"/>
          <w:numId w:val="1"/>
        </w:numPr>
        <w:rPr/>
      </w:pPr>
      <w:bookmarkStart w:id="576" w:name="__RefHeading___Toc4332867_581953129"/>
      <w:bookmarkStart w:id="577" w:name="_Toc220"/>
      <w:bookmarkEnd w:id="576"/>
      <w:r>
        <w:rPr/>
        <w:t>45-1-8</w:t>
      </w:r>
      <w:r>
        <w:rPr>
          <w:rtl w:val="true"/>
        </w:rPr>
        <w:t xml:space="preserve">. </w:t>
      </w:r>
      <w:r>
        <w:rPr>
          <w:rtl w:val="true"/>
        </w:rPr>
        <w:t>سپیده</w:t>
      </w:r>
      <w:bookmarkEnd w:id="577"/>
    </w:p>
    <w:p>
      <w:pPr>
        <w:pStyle w:val="BookText"/>
        <w:rPr/>
      </w:pPr>
      <w:r>
        <w:rPr>
          <w:rFonts w:ascii="IRNazanin" w:hAnsi="IRNazanin" w:eastAsia="IRNazanin"/>
          <w:color w:val="111111"/>
          <w:sz w:val="28"/>
          <w:sz w:val="28"/>
          <w:szCs w:val="28"/>
          <w:rtl w:val="true"/>
          <w:lang w:bidi="fa-IR"/>
        </w:rPr>
        <w:t>روشنایی قبل از طلوع خورشید را گویند در تمام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شادی آفرینی، بیداری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 نماد قدرت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اشعار عرفانی اسلام نماد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578" w:name="pg5788_51186"/>
    </w:p>
    <w:p>
      <w:pPr>
        <w:pStyle w:val="BookText"/>
        <w:rPr/>
      </w:pPr>
      <w:bookmarkEnd w:id="578"/>
      <w:r>
        <w:rPr>
          <w:rFonts w:ascii="IRNazanin" w:hAnsi="IRNazanin" w:eastAsia="IRNazanin"/>
          <w:color w:val="111111"/>
          <w:sz w:val="28"/>
          <w:sz w:val="28"/>
          <w:szCs w:val="28"/>
          <w:rtl w:val="true"/>
          <w:lang w:bidi="fa-IR"/>
        </w:rPr>
        <w:t>این واژه پرکاربرد نمادین، در ادبیات تمام ملت‌ها، سابقه‌ای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امین پور با توجه به این معانی نمادین، نماد روشنی، پاکی و طراوت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دست نازک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پیکری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تهاجم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دیگرش زیتونی از سپیده بکارید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Heading5"/>
        <w:numPr>
          <w:ilvl w:val="4"/>
          <w:numId w:val="1"/>
        </w:numPr>
        <w:rPr/>
      </w:pPr>
      <w:bookmarkStart w:id="579" w:name="__RefHeading___Toc4332869_581953129"/>
      <w:bookmarkStart w:id="580" w:name="_Toc221"/>
      <w:bookmarkEnd w:id="579"/>
      <w:r>
        <w:rPr/>
        <w:t>46-1-8</w:t>
      </w:r>
      <w:r>
        <w:rPr>
          <w:rtl w:val="true"/>
        </w:rPr>
        <w:t xml:space="preserve">. </w:t>
      </w:r>
      <w:r>
        <w:rPr>
          <w:rtl w:val="true"/>
        </w:rPr>
        <w:t>ستاره</w:t>
      </w:r>
      <w:r>
        <w:rPr>
          <w:rtl w:val="true"/>
        </w:rPr>
        <w:t>:</w:t>
      </w:r>
      <w:bookmarkEnd w:id="580"/>
    </w:p>
    <w:p>
      <w:pPr>
        <w:pStyle w:val="BookText"/>
        <w:rPr/>
      </w:pPr>
      <w:r>
        <w:rPr>
          <w:rFonts w:ascii="IRNazanin" w:hAnsi="IRNazanin" w:eastAsia="IRNazanin"/>
          <w:color w:val="111111"/>
          <w:sz w:val="28"/>
          <w:sz w:val="28"/>
          <w:szCs w:val="28"/>
          <w:rtl w:val="true"/>
          <w:lang w:bidi="fa-IR"/>
        </w:rPr>
        <w:t>ستاره دارای دو وجه نمادین مثبت و منفی است این واژه پرکاربرد در متون ادبی، دینی و فرهنگ عامیانه ملل گوناگون پیشینه‌ای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نماد فرشته را در آن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ستاره را نماد رهبران راه عدالت می‌داند و در آیین مسیحیت نماد حضرت مسیح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 اشعار امین پور نماد مردم ایران و مبارزان راه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خط خورده‌ای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صفحه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آفتاب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پاره شو، هزار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ذره ، ذره، ذره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بامی از بلند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تندیسی از عروج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5"/>
        <w:numPr>
          <w:ilvl w:val="4"/>
          <w:numId w:val="1"/>
        </w:numPr>
        <w:rPr/>
      </w:pPr>
      <w:bookmarkStart w:id="581" w:name="__RefHeading___Toc4332871_581953129"/>
      <w:bookmarkStart w:id="582" w:name="_Toc222"/>
      <w:bookmarkEnd w:id="581"/>
      <w:r>
        <w:rPr/>
        <w:t>47-1-8</w:t>
      </w:r>
      <w:r>
        <w:rPr>
          <w:rtl w:val="true"/>
        </w:rPr>
        <w:t xml:space="preserve">. </w:t>
      </w:r>
      <w:r>
        <w:rPr>
          <w:rtl w:val="true"/>
        </w:rPr>
        <w:t>سراب</w:t>
      </w:r>
      <w:bookmarkEnd w:id="582"/>
    </w:p>
    <w:p>
      <w:pPr>
        <w:pStyle w:val="BookText"/>
        <w:rPr/>
      </w:pPr>
      <w:r>
        <w:rPr>
          <w:rFonts w:ascii="IRNazanin" w:hAnsi="IRNazanin" w:eastAsia="IRNazanin"/>
          <w:color w:val="111111"/>
          <w:sz w:val="28"/>
          <w:sz w:val="28"/>
          <w:szCs w:val="28"/>
          <w:rtl w:val="true"/>
          <w:lang w:bidi="fa-IR"/>
        </w:rPr>
        <w:t>در تابستان هوای نزدیک زمین رقیق است وقتی نور خورشید به این فضا برخورد می‌کند منعکس می‌شود و به نظر می‌رسد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برای سطح آب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متون ادبی بیشتر نماد حیله، عدم حقیقت، پوچی و ناامیدی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در اشعار امین پور نماد یأس، افسردگی، پوچی و مجاز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نباشی می‌آفرینمت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چونانکه التهاب بیابان سراب 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583" w:name="pg5788_51187"/>
    </w:p>
    <w:p>
      <w:pPr>
        <w:pStyle w:val="BookText"/>
        <w:rPr/>
      </w:pPr>
      <w:bookmarkEnd w:id="583"/>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حباب را تماشا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رقص سراب را تماشا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584" w:name="__RefHeading___Toc4332873_581953129"/>
      <w:bookmarkStart w:id="585" w:name="_Toc223"/>
      <w:bookmarkEnd w:id="584"/>
      <w:r>
        <w:rPr/>
        <w:t>48-1-8</w:t>
      </w:r>
      <w:r>
        <w:rPr>
          <w:rtl w:val="true"/>
        </w:rPr>
        <w:t xml:space="preserve">. </w:t>
      </w:r>
      <w:r>
        <w:rPr>
          <w:rtl w:val="true"/>
        </w:rPr>
        <w:t>سرخ</w:t>
      </w:r>
      <w:bookmarkEnd w:id="585"/>
    </w:p>
    <w:p>
      <w:pPr>
        <w:pStyle w:val="BookText"/>
        <w:rPr/>
      </w:pPr>
      <w:r>
        <w:rPr>
          <w:rFonts w:ascii="IRNazanin" w:hAnsi="IRNazanin" w:eastAsia="IRNazanin"/>
          <w:color w:val="111111"/>
          <w:sz w:val="28"/>
          <w:sz w:val="28"/>
          <w:szCs w:val="28"/>
          <w:rtl w:val="true"/>
          <w:lang w:bidi="fa-IR"/>
        </w:rPr>
        <w:t>سرخ به خاطر نیرو، قدرت و درخشش خود در سراسر جهان به عنوان نماد اصل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و خون دارای دو وجه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مثبت آن یعنی سرخ روشن نماد تندی، تیزی، قدرت و زیبایی است و صورت منفی آن نماد قدرت دنیایی، خشم، بدی و سنگدلی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در اشعار امین پور نماد شهید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همسفر شراب از زرد به سرخ</w:t>
      </w:r>
    </w:p>
    <w:p>
      <w:pPr>
        <w:pStyle w:val="BookText"/>
        <w:rPr/>
      </w:pPr>
      <w:r>
        <w:rPr>
          <w:rFonts w:ascii="IRNazanin" w:hAnsi="IRNazanin" w:eastAsia="IRNazanin"/>
          <w:color w:val="111111"/>
          <w:sz w:val="28"/>
          <w:sz w:val="28"/>
          <w:szCs w:val="28"/>
          <w:rtl w:val="true"/>
          <w:lang w:bidi="fa-IR"/>
        </w:rPr>
        <w:t>من همره اضطراب از زرد به</w:t>
      </w:r>
    </w:p>
    <w:p>
      <w:pPr>
        <w:pStyle w:val="BookText"/>
        <w:rPr/>
      </w:pP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یک روز به شوق هجرتی خواهم</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چون هجرت آفتاب از زرد به</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پور،</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کالیم که سرسبز دل از شاخه</w:t>
      </w:r>
    </w:p>
    <w:p>
      <w:pPr>
        <w:pStyle w:val="BookText"/>
        <w:rPr/>
      </w:pPr>
      <w:r>
        <w:rPr>
          <w:rFonts w:ascii="IRNazanin" w:hAnsi="IRNazanin" w:eastAsia="IRNazanin"/>
          <w:color w:val="111111"/>
          <w:sz w:val="28"/>
          <w:sz w:val="28"/>
          <w:szCs w:val="28"/>
          <w:rtl w:val="true"/>
          <w:lang w:bidi="fa-IR"/>
        </w:rPr>
        <w:t>بریدیم</w:t>
      </w:r>
    </w:p>
    <w:p>
      <w:pPr>
        <w:pStyle w:val="BookText"/>
        <w:rPr/>
      </w:pPr>
      <w:r>
        <w:rPr>
          <w:rFonts w:ascii="IRNazanin" w:hAnsi="IRNazanin" w:eastAsia="IRNazanin"/>
          <w:color w:val="111111"/>
          <w:sz w:val="28"/>
          <w:sz w:val="28"/>
          <w:szCs w:val="28"/>
          <w:rtl w:val="true"/>
          <w:lang w:bidi="fa-IR"/>
        </w:rPr>
        <w:t>تا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سرخ رسیدن نرسیدیم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5"/>
        <w:numPr>
          <w:ilvl w:val="4"/>
          <w:numId w:val="1"/>
        </w:numPr>
        <w:rPr/>
      </w:pPr>
      <w:bookmarkStart w:id="586" w:name="__RefHeading___Toc4332875_581953129"/>
      <w:bookmarkStart w:id="587" w:name="_Toc224"/>
      <w:bookmarkEnd w:id="586"/>
      <w:r>
        <w:rPr/>
        <w:t>49-1-8</w:t>
      </w:r>
      <w:r>
        <w:rPr>
          <w:rtl w:val="true"/>
        </w:rPr>
        <w:t xml:space="preserve">. </w:t>
      </w:r>
      <w:r>
        <w:rPr>
          <w:rtl w:val="true"/>
        </w:rPr>
        <w:t>سگ</w:t>
      </w:r>
      <w:bookmarkEnd w:id="587"/>
    </w:p>
    <w:p>
      <w:pPr>
        <w:pStyle w:val="BookText"/>
        <w:rPr/>
      </w:pPr>
      <w:r>
        <w:rPr>
          <w:rFonts w:ascii="IRNazanin" w:hAnsi="IRNazanin" w:eastAsia="IRNazanin"/>
          <w:color w:val="111111"/>
          <w:sz w:val="28"/>
          <w:sz w:val="28"/>
          <w:szCs w:val="28"/>
          <w:rtl w:val="true"/>
          <w:lang w:bidi="fa-IR"/>
        </w:rPr>
        <w:t>اولین کاربرد نمادین سگ در سراسر جهان راهنمایی، وفا و پاسبانی است در جوامع اسلامی نماد شکبارگی، وفاداری و نجاست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در اشعار ابراهیم جبرا نماد دشمنان درنده خو و پست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رأیتُ الکهوفِ تَتَفجُّر ناراً قُربَ الجُسورِ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الکَلابَ تَعَلَّقَ جُروحِ مُتِساقَطین و رِجلاً یَعرِق عَظَمَهُ وَ یَهفو اِلی عُیونِ المَهی و لَئم العَذاری و سَبَ العابَرین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غارها را دیدم که اهل آن آتشی را نزدیک پل منفجر کردند و سگ‌ها را دیدم که زخم‌های افتادگان را می‌لیسیدند و مردی را مشاهده کردم که استخوانی را می‌لیسید و به چشمان زنان زیبا و بوسه زیبارویان و دشنام عابران اشتیاق داشت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8" w:name="__RefHeading___Toc4332877_581953129"/>
      <w:bookmarkStart w:id="589" w:name="_Toc225"/>
      <w:bookmarkEnd w:id="588"/>
      <w:r>
        <w:rPr/>
        <w:t>50-1-8</w:t>
      </w:r>
      <w:r>
        <w:rPr>
          <w:rtl w:val="true"/>
        </w:rPr>
        <w:t xml:space="preserve">. </w:t>
      </w:r>
      <w:r>
        <w:rPr>
          <w:rtl w:val="true"/>
        </w:rPr>
        <w:t>سنگ</w:t>
      </w:r>
      <w:bookmarkStart w:id="590" w:name="pg5788_51188"/>
      <w:bookmarkEnd w:id="589"/>
    </w:p>
    <w:p>
      <w:pPr>
        <w:pStyle w:val="BookText"/>
        <w:rPr/>
      </w:pPr>
      <w:bookmarkEnd w:id="590"/>
      <w:r>
        <w:rPr>
          <w:rFonts w:ascii="IRNazanin" w:hAnsi="IRNazanin" w:eastAsia="IRNazanin"/>
          <w:color w:val="111111"/>
          <w:sz w:val="28"/>
          <w:sz w:val="28"/>
          <w:szCs w:val="28"/>
          <w:rtl w:val="true"/>
          <w:lang w:bidi="fa-IR"/>
        </w:rPr>
        <w:t>یکی از مظاهر و پدیده‌های طبیعی است که در ادبیات و فرهنگ عامیانه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ملل گوناگون، کاربرد و سابقه‌ای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پربسامد در سراسر جهان به خاطر ویژگی درونی خود نماد سختی، نفوذناپذیری و بی‌رحمی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نماد معنویت، در یونان و چین نماد زایش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ماسونی نماد ثبات و توازن، در مسیحیت نماد مسیح، در میان سرخ‌پوستان نماد صاعقه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اشعار امین پور نماد سرسختی، صبوری، افسردگی و عدم عشق و علاقه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هر سنگ، دلی در تپش است</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همه دل چه سود اگر عشق نبود؟</w:t>
      </w:r>
    </w:p>
    <w:p>
      <w:pPr>
        <w:pStyle w:val="BookText"/>
        <w:rPr/>
      </w:pPr>
      <w:r>
        <w:rPr>
          <w:rFonts w:ascii="IRNazanin" w:hAnsi="IRNazanin" w:eastAsia="IRNazanin"/>
          <w:color w:val="111111"/>
          <w:sz w:val="28"/>
          <w:sz w:val="28"/>
          <w:szCs w:val="28"/>
          <w:rtl w:val="true"/>
          <w:lang w:bidi="fa-IR"/>
        </w:rPr>
        <w:t>یک روز به شوق هجرتی خواهم کرد</w:t>
      </w:r>
    </w:p>
    <w:p>
      <w:pPr>
        <w:pStyle w:val="BookText"/>
        <w:rPr/>
      </w:pPr>
      <w:r>
        <w:rPr>
          <w:rFonts w:ascii="IRNazanin" w:hAnsi="IRNazanin" w:eastAsia="IRNazanin"/>
          <w:color w:val="111111"/>
          <w:sz w:val="28"/>
          <w:sz w:val="28"/>
          <w:szCs w:val="28"/>
          <w:rtl w:val="true"/>
          <w:lang w:bidi="fa-IR"/>
        </w:rPr>
        <w:t>چون هجرت آفتاب از زرد به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دلتنگ تر از تنگ بلورم</w:t>
      </w:r>
    </w:p>
    <w:p>
      <w:pPr>
        <w:pStyle w:val="BookText"/>
        <w:rPr/>
      </w:pPr>
      <w:r>
        <w:rPr>
          <w:rFonts w:ascii="IRNazanin" w:hAnsi="IRNazanin" w:eastAsia="IRNazanin"/>
          <w:color w:val="111111"/>
          <w:sz w:val="28"/>
          <w:sz w:val="28"/>
          <w:szCs w:val="28"/>
          <w:rtl w:val="true"/>
          <w:lang w:bidi="fa-IR"/>
        </w:rPr>
        <w:t>با کوه غمت سنگ تر از سنگ</w:t>
      </w:r>
    </w:p>
    <w:p>
      <w:pPr>
        <w:pStyle w:val="BookText"/>
        <w:rPr/>
      </w:pPr>
      <w:r>
        <w:rPr>
          <w:rFonts w:ascii="IRNazanin" w:hAnsi="IRNazanin" w:eastAsia="IRNazanin"/>
          <w:color w:val="111111"/>
          <w:sz w:val="28"/>
          <w:sz w:val="28"/>
          <w:szCs w:val="28"/>
          <w:rtl w:val="true"/>
          <w:lang w:bidi="fa-IR"/>
        </w:rPr>
        <w:t>صبورم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5"/>
        <w:numPr>
          <w:ilvl w:val="4"/>
          <w:numId w:val="1"/>
        </w:numPr>
        <w:rPr/>
      </w:pPr>
      <w:bookmarkStart w:id="591" w:name="__RefHeading___Toc4332879_581953129"/>
      <w:bookmarkStart w:id="592" w:name="_Toc226"/>
      <w:bookmarkEnd w:id="591"/>
      <w:r>
        <w:rPr/>
        <w:t>51-1-8</w:t>
      </w:r>
      <w:r>
        <w:rPr>
          <w:rtl w:val="true"/>
        </w:rPr>
        <w:t xml:space="preserve">. </w:t>
      </w:r>
      <w:r>
        <w:rPr>
          <w:rtl w:val="true"/>
        </w:rPr>
        <w:t>شاخه</w:t>
      </w:r>
      <w:bookmarkEnd w:id="592"/>
    </w:p>
    <w:p>
      <w:pPr>
        <w:pStyle w:val="BookText"/>
        <w:rPr/>
      </w:pPr>
      <w:r>
        <w:rPr>
          <w:rFonts w:ascii="IRNazanin" w:hAnsi="IRNazanin" w:eastAsia="IRNazanin"/>
          <w:color w:val="111111"/>
          <w:sz w:val="28"/>
          <w:sz w:val="28"/>
          <w:szCs w:val="28"/>
          <w:rtl w:val="true"/>
          <w:lang w:bidi="fa-IR"/>
        </w:rPr>
        <w:t>شاخه همانند برگ، میوه و ریشه یکی از اجزای زایشی گیاه است که باعث سایه گستر شدن درختان و عظمت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ریشه که تمایل به جسم و عالم فرودین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نمادین گرایش به روح و صعود به عالم فرازین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در اشعار امین پور ، نماد شهیدان، مبارزان مجروحین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 به تن تقاضای شکستن دادند</w:t>
      </w:r>
    </w:p>
    <w:p>
      <w:pPr>
        <w:pStyle w:val="BookText"/>
        <w:rPr/>
      </w:pP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به یک از شاخه به خاک افتادند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5"/>
        <w:numPr>
          <w:ilvl w:val="4"/>
          <w:numId w:val="1"/>
        </w:numPr>
        <w:rPr/>
      </w:pPr>
      <w:bookmarkStart w:id="593" w:name="__RefHeading___Toc4332881_581953129"/>
      <w:bookmarkStart w:id="594" w:name="_Toc227"/>
      <w:bookmarkEnd w:id="593"/>
      <w:r>
        <w:rPr/>
        <w:t>52-1-8</w:t>
      </w:r>
      <w:r>
        <w:rPr>
          <w:rtl w:val="true"/>
        </w:rPr>
        <w:t xml:space="preserve">. </w:t>
      </w:r>
      <w:r>
        <w:rPr>
          <w:rtl w:val="true"/>
        </w:rPr>
        <w:t>شب</w:t>
      </w:r>
      <w:bookmarkEnd w:id="594"/>
    </w:p>
    <w:p>
      <w:pPr>
        <w:pStyle w:val="BookText"/>
        <w:rPr/>
      </w:pPr>
      <w:r>
        <w:rPr>
          <w:rFonts w:ascii="IRNazanin" w:hAnsi="IRNazanin" w:eastAsia="IRNazanin"/>
          <w:color w:val="111111"/>
          <w:sz w:val="28"/>
          <w:sz w:val="28"/>
          <w:szCs w:val="28"/>
          <w:rtl w:val="true"/>
          <w:lang w:bidi="fa-IR"/>
        </w:rPr>
        <w:t>پرکاربردترین عنصر زمان در شعر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و تاریک آن نماد کون و فساد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مثبت و روشن آن نماد نور برای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در اشعار امین پور نماد دشمنان متجاوز و دوران حکومت پهلوی است</w:t>
      </w:r>
      <w:r>
        <w:rPr>
          <w:rFonts w:eastAsia="IRNazanin" w:cs="IRNazanin"/>
          <w:color w:val="111111"/>
          <w:sz w:val="28"/>
          <w:szCs w:val="28"/>
          <w:rtl w:val="true"/>
          <w:lang w:bidi="fa-IR"/>
        </w:rPr>
        <w:t xml:space="preserve">. </w:t>
      </w:r>
      <w:bookmarkStart w:id="595" w:name="pg5788_51189"/>
    </w:p>
    <w:p>
      <w:pPr>
        <w:pStyle w:val="BookText"/>
        <w:rPr/>
      </w:pPr>
      <w:bookmarkEnd w:id="595"/>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شبی بی 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آسمان پاره پاره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کافر فرو شد در سیاهی به عقل سرخ سر زد شیخ اشراق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تنفس صبح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اشعار ابراهیم جبرا ، نماد استعمار و دشمنان ملت عرب، خصوصاً فلسطین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فَالّلیلِ خُفاشُ عَصُّ یَقتَرَسُ الوُشوشاتِ و اللّهئاتِ و یُخفیِ بَینَ جَنبَه مِلَّتَهُما طُیوری کُلّها، اَوّلَها طَیرُ العقیق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پس شب خفاشی سرکش است که نجواها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گرم را می‌درد و در پهلوهای خود بلعیدن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پرندگان که 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است را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شب در اشعار ابراهیم جبرا، نماد ناآرامی، دلهره و ترس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رُصاصُ یَصکُ الحَجَر و جُلفَنایت و اللَّیلُ تیلوّی مزقّا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تیرها با سنگ و مواد منفجره برخورد می‌کنند و پاره‌های شب در هم می‌پیچند</w:t>
      </w:r>
      <w:r>
        <w:rPr>
          <w:rFonts w:eastAsia="IRNazanin" w:cs="IRNazanin"/>
          <w:color w:val="111111"/>
          <w:sz w:val="28"/>
          <w:szCs w:val="28"/>
          <w:rtl w:val="true"/>
          <w:lang w:bidi="fa-IR"/>
        </w:rPr>
        <w:t>.</w:t>
      </w:r>
    </w:p>
    <w:p>
      <w:pPr>
        <w:pStyle w:val="Heading5"/>
        <w:numPr>
          <w:ilvl w:val="4"/>
          <w:numId w:val="1"/>
        </w:numPr>
        <w:rPr/>
      </w:pPr>
      <w:bookmarkStart w:id="596" w:name="__RefHeading___Toc4332883_581953129"/>
      <w:bookmarkStart w:id="597" w:name="_Toc228"/>
      <w:bookmarkEnd w:id="596"/>
      <w:r>
        <w:rPr/>
        <w:t>53-1-8</w:t>
      </w:r>
      <w:r>
        <w:rPr>
          <w:rtl w:val="true"/>
        </w:rPr>
        <w:t xml:space="preserve">. </w:t>
      </w:r>
      <w:r>
        <w:rPr>
          <w:rtl w:val="true"/>
        </w:rPr>
        <w:t>شقایق</w:t>
      </w:r>
      <w:bookmarkEnd w:id="597"/>
    </w:p>
    <w:p>
      <w:pPr>
        <w:pStyle w:val="BookText"/>
        <w:rPr/>
      </w:pPr>
      <w:r>
        <w:rPr>
          <w:rFonts w:ascii="IRNazanin" w:hAnsi="IRNazanin" w:eastAsia="IRNazanin"/>
          <w:color w:val="111111"/>
          <w:sz w:val="28"/>
          <w:sz w:val="28"/>
          <w:szCs w:val="28"/>
          <w:rtl w:val="true"/>
          <w:lang w:bidi="fa-IR"/>
        </w:rPr>
        <w:t>گیاهی علفی با گل‌های قرمز، این گل زیبا،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وحشی یا شقایق وحشی هم نامیده می‌شود و در ادبیات به عنوان گل همیشه عاشق از آن یاد می‌کنند و نماد عشق شیدایی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عمر کوتاه، ناپایداری و سبکی، روحی که به اثرات معنوی گرایش دارد، زیبایی ناپایدار، سرشاری، جمال زندگی و ناپایداری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اشعار جبرا نماد شهیدان همیشه است که فلسطین مکان رویش این گل زیبا به خاطر از دست دادن فرزندان شهیدش همیشه داغدار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اَرضَنا فِلِسطین حَضراؤنا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آزارُها یَرصَّعُ الرَوایی شَقائِقا و نَرجِسا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598" w:name="pg5788_51190"/>
    </w:p>
    <w:p>
      <w:pPr>
        <w:pStyle w:val="BookText"/>
        <w:rPr/>
      </w:pPr>
      <w:bookmarkEnd w:id="598"/>
      <w:r>
        <w:rPr>
          <w:rFonts w:ascii="IRNazanin" w:hAnsi="IRNazanin" w:eastAsia="IRNazanin"/>
          <w:color w:val="111111"/>
          <w:sz w:val="28"/>
          <w:sz w:val="28"/>
          <w:szCs w:val="28"/>
          <w:rtl w:val="true"/>
          <w:lang w:bidi="fa-IR"/>
        </w:rPr>
        <w:t>ترجمه سرزمین ما فلسطین، یعنی سبزه‌زار ما، ماه آذارش تپه‌ها را با گل‌های شقایق و نرگس می‌آراید</w:t>
      </w:r>
      <w:r>
        <w:rPr>
          <w:rFonts w:eastAsia="IRNazanin" w:cs="IRNazanin"/>
          <w:color w:val="111111"/>
          <w:sz w:val="28"/>
          <w:szCs w:val="28"/>
          <w:rtl w:val="true"/>
          <w:lang w:bidi="fa-IR"/>
        </w:rPr>
        <w:t>.</w:t>
      </w:r>
    </w:p>
    <w:p>
      <w:pPr>
        <w:pStyle w:val="Heading5"/>
        <w:numPr>
          <w:ilvl w:val="4"/>
          <w:numId w:val="1"/>
        </w:numPr>
        <w:rPr/>
      </w:pPr>
      <w:bookmarkStart w:id="599" w:name="__RefHeading___Toc4332885_581953129"/>
      <w:bookmarkStart w:id="600" w:name="_Toc229"/>
      <w:bookmarkEnd w:id="599"/>
      <w:r>
        <w:rPr/>
        <w:t>54-1-8</w:t>
      </w:r>
      <w:r>
        <w:rPr>
          <w:rtl w:val="true"/>
        </w:rPr>
        <w:t xml:space="preserve">. </w:t>
      </w:r>
      <w:r>
        <w:rPr>
          <w:rtl w:val="true"/>
        </w:rPr>
        <w:t>شهاب</w:t>
      </w:r>
      <w:bookmarkEnd w:id="600"/>
    </w:p>
    <w:p>
      <w:pPr>
        <w:pStyle w:val="BookText"/>
        <w:rPr/>
      </w:pPr>
      <w:r>
        <w:rPr>
          <w:rFonts w:ascii="IRNazanin" w:hAnsi="IRNazanin" w:eastAsia="IRNazanin"/>
          <w:color w:val="111111"/>
          <w:sz w:val="28"/>
          <w:sz w:val="28"/>
          <w:szCs w:val="28"/>
          <w:rtl w:val="true"/>
          <w:lang w:bidi="fa-IR"/>
        </w:rPr>
        <w:t>سنگ آتشین که از متلاشی شدن اجرام آسمانی به سوی زمین فرود می‌آید و هنگام فرود به دلیل برخورد با جو و اصطکاک میان آن دو تولید روشنایی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پرکاربرد و نمادین در ادبیات و فرهنگ عامیانه ملل مختلف سابقه‌ای کهن دارد و نماد روشنایی، سرعت، معنویت ، ویرانی، سوزندگی و تولید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در اشعار امین پور نماد مبارزانی است که علیه ظلم و ستم مبارزه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شهابی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مشق‌های شب آسمان را زود خط می‌زد و محو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عبور شما را شهاب لازم نیست</w:t>
      </w:r>
    </w:p>
    <w:p>
      <w:pPr>
        <w:pStyle w:val="BookText"/>
        <w:rPr/>
      </w:pPr>
      <w:r>
        <w:rPr>
          <w:rFonts w:ascii="IRNazanin" w:hAnsi="IRNazanin" w:eastAsia="IRNazanin"/>
          <w:color w:val="111111"/>
          <w:sz w:val="28"/>
          <w:sz w:val="28"/>
          <w:szCs w:val="28"/>
          <w:rtl w:val="true"/>
          <w:lang w:bidi="fa-IR"/>
        </w:rPr>
        <w:t>که با حضور شما آفتاب لازم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5"/>
        <w:numPr>
          <w:ilvl w:val="4"/>
          <w:numId w:val="1"/>
        </w:numPr>
        <w:rPr/>
      </w:pPr>
      <w:bookmarkStart w:id="601" w:name="__RefHeading___Toc4332887_581953129"/>
      <w:bookmarkStart w:id="602" w:name="_Toc230"/>
      <w:bookmarkEnd w:id="601"/>
      <w:r>
        <w:rPr/>
        <w:t>55-1-8</w:t>
      </w:r>
      <w:r>
        <w:rPr>
          <w:rtl w:val="true"/>
        </w:rPr>
        <w:t xml:space="preserve">. </w:t>
      </w:r>
      <w:r>
        <w:rPr>
          <w:rtl w:val="true"/>
        </w:rPr>
        <w:t>صبح</w:t>
      </w:r>
      <w:bookmarkEnd w:id="602"/>
    </w:p>
    <w:p>
      <w:pPr>
        <w:pStyle w:val="BookText"/>
        <w:rPr/>
      </w:pPr>
      <w:r>
        <w:rPr>
          <w:rFonts w:ascii="IRNazanin" w:hAnsi="IRNazanin" w:eastAsia="IRNazanin"/>
          <w:color w:val="111111"/>
          <w:sz w:val="28"/>
          <w:sz w:val="28"/>
          <w:szCs w:val="28"/>
          <w:rtl w:val="true"/>
          <w:lang w:bidi="fa-IR"/>
        </w:rPr>
        <w:t>یکی از واژه‌های پرکاربرد در متون ادبی و عرفانی است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و نویسندگان به تصویر کشیده شده است و در مقابل شب دارای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پرکاربرد، در ادبیات، بیشتر نماد پاکی، روشنایی، امید و صراحت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نماد بهره‌مندی و عدالت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پاکی، 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اشعار ابراهیم جبرا نماد بشارت آزادی، شادابی و زندگی دوباره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کَرکَری وَ ثَرثَری یا مَناقِیر عِشقَتها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فی عَودِه الصُبح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عُصفور العقیق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ترجمهآواز بخوانید و فریاد کنید، ای منقارهایی که عاشقش هستم، امید است در آمدن صبح، روزی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هم بیاید</w:t>
      </w:r>
      <w:r>
        <w:rPr>
          <w:rFonts w:eastAsia="IRNazanin" w:cs="IRNazanin"/>
          <w:color w:val="111111"/>
          <w:sz w:val="28"/>
          <w:szCs w:val="28"/>
          <w:rtl w:val="true"/>
          <w:lang w:bidi="fa-IR"/>
        </w:rPr>
        <w:t xml:space="preserve">. </w:t>
      </w:r>
      <w:bookmarkStart w:id="603" w:name="pg5788_51191"/>
    </w:p>
    <w:p>
      <w:pPr>
        <w:pStyle w:val="BookText"/>
        <w:rPr/>
      </w:pPr>
      <w:bookmarkEnd w:id="603"/>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کاربرد، در اشعار امین پور، نماد پیام آور آزادی و عدالت خصوصاً در عصر معاصر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از سفر سخت زمان می آید</w:t>
      </w:r>
    </w:p>
    <w:p>
      <w:pPr>
        <w:pStyle w:val="BookText"/>
        <w:rPr/>
      </w:pPr>
      <w:r>
        <w:rPr>
          <w:rFonts w:ascii="IRNazanin" w:hAnsi="IRNazanin" w:eastAsia="IRNazanin"/>
          <w:color w:val="111111"/>
          <w:sz w:val="28"/>
          <w:sz w:val="28"/>
          <w:szCs w:val="28"/>
          <w:rtl w:val="true"/>
          <w:lang w:bidi="fa-IR"/>
        </w:rPr>
        <w:t>زانسوی</w:t>
      </w:r>
    </w:p>
    <w:p>
      <w:pPr>
        <w:pStyle w:val="BookText"/>
        <w:rPr/>
      </w:pPr>
      <w:r>
        <w:rPr>
          <w:rFonts w:ascii="IRNazanin" w:hAnsi="IRNazanin" w:eastAsia="IRNazanin"/>
          <w:color w:val="111111"/>
          <w:sz w:val="28"/>
          <w:sz w:val="28"/>
          <w:szCs w:val="28"/>
          <w:rtl w:val="true"/>
          <w:lang w:bidi="fa-IR"/>
        </w:rPr>
        <w:t>زمین و آسمان می آید</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را به فراسوی زمین رانده به خشم</w:t>
      </w:r>
    </w:p>
    <w:p>
      <w:pPr>
        <w:pStyle w:val="BookText"/>
        <w:rPr/>
      </w:pPr>
      <w:r>
        <w:rPr>
          <w:rFonts w:ascii="IRNazanin" w:hAnsi="IRNazanin" w:eastAsia="IRNazanin"/>
          <w:color w:val="111111"/>
          <w:sz w:val="28"/>
          <w:sz w:val="28"/>
          <w:szCs w:val="28"/>
          <w:rtl w:val="true"/>
          <w:lang w:bidi="fa-IR"/>
        </w:rPr>
        <w:t>صبحی</w:t>
      </w:r>
    </w:p>
    <w:p>
      <w:pPr>
        <w:pStyle w:val="BookText"/>
        <w:rPr/>
      </w:pPr>
      <w:r>
        <w:rPr>
          <w:rFonts w:ascii="IRNazanin" w:hAnsi="IRNazanin" w:eastAsia="IRNazanin"/>
          <w:color w:val="111111"/>
          <w:sz w:val="28"/>
          <w:sz w:val="28"/>
          <w:szCs w:val="28"/>
          <w:rtl w:val="true"/>
          <w:lang w:bidi="fa-IR"/>
        </w:rPr>
        <w:t>که نفس زنان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صبح در شعر هر دو شاعر نماد امید، آزادی، روشنی و آینده ای روشن آمده است با این تفاوت که در اشعار جبرا به خاطر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او بیشتر تأکید بر کنار رفتن غفلت و ناآگاهی و آمدن بیداری و آگاهی را نوید می دهد که باعث حرکت ملت عرب خصوصاً سرزمین فلسطین می شود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بیداری رسیدن به آزادی، آرامش و سربلندی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امین پور خواهان از بین رفتن ظلم و ستم و نابودی ظالم و آمدن عدالت گستری است که آزادی و عدالت را به همراه می آورد</w:t>
      </w:r>
      <w:r>
        <w:rPr>
          <w:rFonts w:eastAsia="IRNazanin" w:cs="IRNazanin"/>
          <w:color w:val="111111"/>
          <w:sz w:val="28"/>
          <w:szCs w:val="28"/>
          <w:rtl w:val="true"/>
          <w:lang w:bidi="fa-IR"/>
        </w:rPr>
        <w:t>.</w:t>
      </w:r>
    </w:p>
    <w:p>
      <w:pPr>
        <w:pStyle w:val="Heading5"/>
        <w:numPr>
          <w:ilvl w:val="4"/>
          <w:numId w:val="1"/>
        </w:numPr>
        <w:rPr/>
      </w:pPr>
      <w:bookmarkStart w:id="604" w:name="__RefHeading___Toc4332889_581953129"/>
      <w:bookmarkStart w:id="605" w:name="_Toc231"/>
      <w:bookmarkEnd w:id="604"/>
      <w:r>
        <w:rPr/>
        <w:t>56-1-8</w:t>
      </w:r>
      <w:r>
        <w:rPr>
          <w:rtl w:val="true"/>
        </w:rPr>
        <w:t xml:space="preserve">. </w:t>
      </w:r>
      <w:r>
        <w:rPr>
          <w:rtl w:val="true"/>
        </w:rPr>
        <w:t>صنوبر</w:t>
      </w:r>
      <w:bookmarkEnd w:id="605"/>
    </w:p>
    <w:p>
      <w:pPr>
        <w:pStyle w:val="BookText"/>
        <w:rPr/>
      </w:pPr>
      <w:r>
        <w:rPr>
          <w:rFonts w:ascii="IRNazanin" w:hAnsi="IRNazanin" w:eastAsia="IRNazanin"/>
          <w:color w:val="111111"/>
          <w:sz w:val="28"/>
          <w:sz w:val="28"/>
          <w:szCs w:val="28"/>
          <w:rtl w:val="true"/>
          <w:lang w:bidi="fa-IR"/>
        </w:rPr>
        <w:t>نماد گرایی صنوبر، مبتنی بر تفاوت رنگ است در برگ هایش، پس نماد دوگانگی تمام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آب و آتش چون در آب رشد می کند و از چوبش کبریت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جاودانگی، عدم مرگ و استواری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صنوبر در اشعار ابراهیم جبرا نماد جاودانگی و زیبایی سرزمین فلسطین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سَیَّدَتی، فِی الرَبیعِ حَلمَنا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المحلِ حَلَمَنا بِالرَّبیعِ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نَمنا تَحتَ اَقتانِ رُمّانا 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اَقنانِ الصَّنوَبَر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سرورم، در بهار رؤیاپردازی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خشک‌سالی بهار را آرزو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شاخه‌های انار و زیر شاخه‌های صنوبر خوابیدیم</w:t>
      </w:r>
      <w:r>
        <w:rPr>
          <w:rFonts w:eastAsia="IRNazanin" w:cs="IRNazanin"/>
          <w:color w:val="111111"/>
          <w:sz w:val="28"/>
          <w:szCs w:val="28"/>
          <w:rtl w:val="true"/>
          <w:lang w:bidi="fa-IR"/>
        </w:rPr>
        <w:t>.</w:t>
      </w:r>
    </w:p>
    <w:p>
      <w:pPr>
        <w:pStyle w:val="Heading5"/>
        <w:numPr>
          <w:ilvl w:val="4"/>
          <w:numId w:val="1"/>
        </w:numPr>
        <w:rPr/>
      </w:pPr>
      <w:bookmarkStart w:id="606" w:name="__RefHeading___Toc4332891_581953129"/>
      <w:bookmarkStart w:id="607" w:name="_Toc232"/>
      <w:bookmarkEnd w:id="606"/>
      <w:r>
        <w:rPr/>
        <w:t>57-1-8</w:t>
      </w:r>
      <w:r>
        <w:rPr>
          <w:rtl w:val="true"/>
        </w:rPr>
        <w:t xml:space="preserve">. </w:t>
      </w:r>
      <w:r>
        <w:rPr>
          <w:rtl w:val="true"/>
        </w:rPr>
        <w:t>طلا</w:t>
      </w:r>
      <w:bookmarkEnd w:id="60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فلزی است گرانبها و زیبا که بیشتر برای زیبایی و زینت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پشتوانه‌ای است برای 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ارزی یک کشور و در معاملات گوناگون درگذشته و هم اکنون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ارزشمندی و گرانبهایی و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608" w:name="pg5788_51192"/>
    </w:p>
    <w:p>
      <w:pPr>
        <w:pStyle w:val="BookText"/>
        <w:rPr/>
      </w:pPr>
      <w:bookmarkEnd w:id="608"/>
      <w:r>
        <w:rPr>
          <w:rFonts w:ascii="IRNazanin" w:hAnsi="IRNazanin" w:eastAsia="IRNazanin"/>
          <w:color w:val="111111"/>
          <w:sz w:val="28"/>
          <w:sz w:val="28"/>
          <w:szCs w:val="28"/>
          <w:rtl w:val="true"/>
          <w:lang w:bidi="fa-IR"/>
        </w:rPr>
        <w:t>طور کلی نماد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یونان نماد خورشید است و تمام نمادهای خورشیدی،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حاصلخیزی، ثروت، استیلا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ارزشمندی، آتش تطهیرکننده، اشراق، راهنمای ارواح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نمادین دیگر واژه طلاست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جبرا نیز در اشعار خود طلا را نماد گرانبهایی و ارزشمندی سرزمینش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زَحَقنا مُستَرَجعین عَشَرَه اَمتارِ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اَرضِ الصَخره، اَرضِ العَنَب، اَرضِ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ما ده متر از سرزمین صخره ها، سرزمین انگور و سرزمین طلا برگشت کردیم</w:t>
      </w:r>
      <w:r>
        <w:rPr>
          <w:rFonts w:eastAsia="IRNazanin" w:cs="IRNazanin"/>
          <w:color w:val="111111"/>
          <w:sz w:val="28"/>
          <w:szCs w:val="28"/>
          <w:rtl w:val="true"/>
          <w:lang w:bidi="fa-IR"/>
        </w:rPr>
        <w:t>.</w:t>
      </w:r>
    </w:p>
    <w:p>
      <w:pPr>
        <w:pStyle w:val="Heading5"/>
        <w:numPr>
          <w:ilvl w:val="4"/>
          <w:numId w:val="1"/>
        </w:numPr>
        <w:rPr/>
      </w:pPr>
      <w:bookmarkStart w:id="609" w:name="__RefHeading___Toc4332893_581953129"/>
      <w:bookmarkStart w:id="610" w:name="_Toc233"/>
      <w:bookmarkEnd w:id="609"/>
      <w:r>
        <w:rPr/>
        <w:t>58-1-8</w:t>
      </w:r>
      <w:r>
        <w:rPr>
          <w:rtl w:val="true"/>
        </w:rPr>
        <w:t xml:space="preserve">. </w:t>
      </w:r>
      <w:r>
        <w:rPr>
          <w:rtl w:val="true"/>
        </w:rPr>
        <w:t>طوفان</w:t>
      </w:r>
      <w:bookmarkEnd w:id="610"/>
    </w:p>
    <w:p>
      <w:pPr>
        <w:pStyle w:val="BookText"/>
        <w:rPr/>
      </w:pPr>
      <w:r>
        <w:rPr>
          <w:rFonts w:ascii="IRNazanin" w:hAnsi="IRNazanin" w:eastAsia="IRNazanin"/>
          <w:color w:val="111111"/>
          <w:sz w:val="28"/>
          <w:sz w:val="28"/>
          <w:szCs w:val="28"/>
          <w:rtl w:val="true"/>
          <w:lang w:bidi="fa-IR"/>
        </w:rPr>
        <w:t>یکی از مظاهر خشم خداوندی،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که بیشتر به خاطرعوامل طبیعی بر روی اقیانوس‌ها ایجاد می‌گردد و باعث نابودی و ویرانی هر آنچه در مسیر حرکت آن 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واژه‌ی پرکاربرد و کهن نمادین در بیشتر ملت‌ها و فرهنگ‌های گوناگون نماد خشم، مرگ، ویرانی، یأس و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در اشعار امین پور نماد حوادث و اتفاقاتی است که برای نابودی انقلاب طرح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هرآنکه بی تو سفر</w:t>
      </w:r>
    </w:p>
    <w:p>
      <w:pPr>
        <w:pStyle w:val="BookText"/>
        <w:rPr/>
      </w:pPr>
      <w:r>
        <w:rPr>
          <w:rFonts w:ascii="IRNazanin" w:hAnsi="IRNazanin" w:eastAsia="IRNazanin"/>
          <w:color w:val="111111"/>
          <w:sz w:val="28"/>
          <w:sz w:val="28"/>
          <w:szCs w:val="28"/>
          <w:rtl w:val="true"/>
          <w:lang w:bidi="fa-IR"/>
        </w:rPr>
        <w:t>کرد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موج است</w:t>
      </w:r>
    </w:p>
    <w:p>
      <w:pPr>
        <w:pStyle w:val="BookText"/>
        <w:rPr/>
      </w:pPr>
      <w:r>
        <w:rPr>
          <w:rFonts w:ascii="IRNazanin" w:hAnsi="IRNazanin" w:eastAsia="IRNazanin"/>
          <w:color w:val="111111"/>
          <w:sz w:val="28"/>
          <w:sz w:val="28"/>
          <w:szCs w:val="28"/>
          <w:rtl w:val="true"/>
          <w:lang w:bidi="fa-IR"/>
        </w:rPr>
        <w:t>چراکه در شب طوفان</w:t>
      </w:r>
    </w:p>
    <w:p>
      <w:pPr>
        <w:pStyle w:val="BookText"/>
        <w:rPr/>
      </w:pPr>
      <w:r>
        <w:rPr>
          <w:rFonts w:ascii="IRNazanin" w:hAnsi="IRNazanin" w:eastAsia="IRNazanin"/>
          <w:color w:val="111111"/>
          <w:sz w:val="28"/>
          <w:sz w:val="28"/>
          <w:szCs w:val="28"/>
          <w:rtl w:val="true"/>
          <w:lang w:bidi="fa-IR"/>
        </w:rPr>
        <w:t>چراغ را گم کرد</w:t>
      </w:r>
    </w:p>
    <w:p>
      <w:pPr>
        <w:pStyle w:val="BookText"/>
        <w:rPr/>
      </w:pPr>
      <w:r>
        <w:rPr>
          <w:rFonts w:ascii="Amiri" w:hAnsi="Amiri" w:eastAsia="Amiri" w:cs="Amiri"/>
          <w:color w:val="111111"/>
          <w:sz w:val="28"/>
          <w:sz w:val="28"/>
          <w:szCs w:val="28"/>
          <w:rtl w:val="true"/>
          <w:lang w:bidi="ar-SA"/>
        </w:rPr>
        <w:t>مُهر</w:t>
      </w:r>
    </w:p>
    <w:p>
      <w:pPr>
        <w:pStyle w:val="BookText"/>
        <w:rPr/>
      </w:pPr>
      <w:r>
        <w:rPr>
          <w:rFonts w:ascii="IRNazanin" w:hAnsi="IRNazanin" w:eastAsia="IRNazanin"/>
          <w:color w:val="111111"/>
          <w:sz w:val="28"/>
          <w:sz w:val="28"/>
          <w:szCs w:val="28"/>
          <w:rtl w:val="true"/>
          <w:lang w:bidi="fa-IR"/>
        </w:rPr>
        <w:t>پایان مرداب در دست</w:t>
      </w:r>
    </w:p>
    <w:p>
      <w:pPr>
        <w:pStyle w:val="BookText"/>
        <w:rPr/>
      </w:pPr>
      <w:r>
        <w:rPr>
          <w:rFonts w:ascii="IRNazanin" w:hAnsi="IRNazanin" w:eastAsia="IRNazanin"/>
          <w:color w:val="111111"/>
          <w:sz w:val="28"/>
          <w:sz w:val="28"/>
          <w:szCs w:val="28"/>
          <w:rtl w:val="true"/>
          <w:lang w:bidi="fa-IR"/>
        </w:rPr>
        <w:t>حکم آغاز</w:t>
      </w:r>
    </w:p>
    <w:p>
      <w:pPr>
        <w:pStyle w:val="BookText"/>
        <w:rPr/>
      </w:pPr>
      <w:r>
        <w:rPr>
          <w:rFonts w:ascii="IRNazanin" w:hAnsi="IRNazanin" w:eastAsia="IRNazanin"/>
          <w:color w:val="111111"/>
          <w:sz w:val="28"/>
          <w:sz w:val="28"/>
          <w:szCs w:val="28"/>
          <w:rtl w:val="true"/>
          <w:lang w:bidi="fa-IR"/>
        </w:rPr>
        <w:t>طوفان در انگشت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5"/>
        <w:numPr>
          <w:ilvl w:val="4"/>
          <w:numId w:val="1"/>
        </w:numPr>
        <w:rPr/>
      </w:pPr>
      <w:bookmarkStart w:id="611" w:name="__RefHeading___Toc4332895_581953129"/>
      <w:bookmarkStart w:id="612" w:name="_Toc234"/>
      <w:bookmarkEnd w:id="611"/>
      <w:r>
        <w:rPr/>
        <w:t>59-1-8</w:t>
      </w:r>
      <w:r>
        <w:rPr>
          <w:rtl w:val="true"/>
        </w:rPr>
        <w:t xml:space="preserve">. </w:t>
      </w:r>
      <w:r>
        <w:rPr>
          <w:rtl w:val="true"/>
        </w:rPr>
        <w:t>عقاب</w:t>
      </w:r>
      <w:bookmarkEnd w:id="6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و نیرومندترین پرندگان جهان دارای چهره‌ای مغرور و ترسناک و قدرت شکار بالا بیشتر بر فراز بلندی‌ها، بالای درختان، شکاف کوه‌ها و صخره‌ها لانه می‌سازد و این پرنده می‌تواند بدون ضرر به نور خورشید 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پرنده‌اینورطلب و روشنایی خواه است</w:t>
      </w:r>
      <w:r>
        <w:rPr>
          <w:rFonts w:eastAsia="IRNazanin" w:cs="IRNazanin"/>
          <w:color w:val="111111"/>
          <w:sz w:val="28"/>
          <w:szCs w:val="28"/>
          <w:rtl w:val="true"/>
          <w:lang w:bidi="fa-IR"/>
        </w:rPr>
        <w:t xml:space="preserve">. </w:t>
      </w:r>
      <w:bookmarkStart w:id="613" w:name="pg5788_51193"/>
    </w:p>
    <w:p>
      <w:pPr>
        <w:pStyle w:val="BookText"/>
        <w:rPr/>
      </w:pPr>
      <w:bookmarkEnd w:id="613"/>
      <w:r>
        <w:rPr>
          <w:rFonts w:ascii="IRNazanin" w:hAnsi="IRNazanin" w:eastAsia="IRNazanin"/>
          <w:color w:val="111111"/>
          <w:sz w:val="28"/>
          <w:sz w:val="28"/>
          <w:szCs w:val="28"/>
          <w:rtl w:val="true"/>
          <w:lang w:bidi="fa-IR"/>
        </w:rPr>
        <w:t>در ادبیات و فرهنگ‌های گوناگون نماد اوج، قدرت، غرور، تیزبینی و قدرت شکار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بنوا،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ابراهیم جبرا نماد کشور فلسطین و مردم آن سرزمین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 یَصید الشَّمسَ بِمِنقارِه، وَ تدُرُّ الاَفعی یَحکَمُه سَمَّها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عقاب خورشید را به منقار می گیرد و افعی را بنا به علتی سم می 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614" w:name="__RefHeading___Toc4332897_581953129"/>
      <w:bookmarkStart w:id="615" w:name="_Toc235"/>
      <w:bookmarkEnd w:id="614"/>
      <w:r>
        <w:rPr/>
        <w:t>60-1-8</w:t>
      </w:r>
      <w:r>
        <w:rPr>
          <w:rtl w:val="true"/>
        </w:rPr>
        <w:t xml:space="preserve">. </w:t>
      </w:r>
      <w:r>
        <w:rPr>
          <w:rtl w:val="true"/>
        </w:rPr>
        <w:t>عقرب</w:t>
      </w:r>
      <w:bookmarkEnd w:id="615"/>
    </w:p>
    <w:p>
      <w:pPr>
        <w:pStyle w:val="BookText"/>
        <w:rPr/>
      </w:pPr>
      <w:r>
        <w:rPr>
          <w:rFonts w:ascii="IRNazanin" w:hAnsi="IRNazanin" w:eastAsia="IRNazanin"/>
          <w:color w:val="111111"/>
          <w:sz w:val="28"/>
          <w:sz w:val="28"/>
          <w:szCs w:val="28"/>
          <w:rtl w:val="true"/>
          <w:lang w:bidi="fa-IR"/>
        </w:rPr>
        <w:t>حشره‌ای است منزوی که بیشتر در جاه‌های خلوت پناه می‌گیرد، در ادبیات و فرهنگ ملل گوناگون، حتی عامیانه، حضوری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ملل گوناگون نماد کینه، خشم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نماد نحوست و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مایاها، نماد شکار، کفاره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دوگون ها، نماد آب، خون، درد و روح ثانوی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یونان نماد انتقام‌جویی و در اخترشناسی نماد مقاومت، جوش و خروش، مرگ، پویایی و نبرد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اشعار ابراهیم جبرا نماد دشمنی پنهان و کشنده دشمنان فلسطین و مردم آن سرزمین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عَینِکَ عَواءِ الثَعالَبِ وَ وُردُ یَدیکَ یُخفی العَقارِب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تو زوزه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روباهاست و گل دستانت عقرب ها را پنهان می کند</w:t>
      </w:r>
      <w:r>
        <w:rPr>
          <w:rFonts w:eastAsia="IRNazanin" w:cs="IRNazanin"/>
          <w:color w:val="111111"/>
          <w:sz w:val="28"/>
          <w:szCs w:val="28"/>
          <w:rtl w:val="true"/>
          <w:lang w:bidi="fa-IR"/>
        </w:rPr>
        <w:t>.</w:t>
      </w:r>
    </w:p>
    <w:p>
      <w:pPr>
        <w:pStyle w:val="Heading5"/>
        <w:numPr>
          <w:ilvl w:val="4"/>
          <w:numId w:val="1"/>
        </w:numPr>
        <w:rPr/>
      </w:pPr>
      <w:bookmarkStart w:id="616" w:name="__RefHeading___Toc4332899_581953129"/>
      <w:bookmarkStart w:id="617" w:name="_Toc236"/>
      <w:bookmarkEnd w:id="616"/>
      <w:r>
        <w:rPr/>
        <w:t>61-1-8</w:t>
      </w:r>
      <w:r>
        <w:rPr>
          <w:rtl w:val="true"/>
        </w:rPr>
        <w:t xml:space="preserve">. </w:t>
      </w:r>
      <w:r>
        <w:rPr>
          <w:rtl w:val="true"/>
        </w:rPr>
        <w:t>غنچه</w:t>
      </w:r>
      <w:bookmarkEnd w:id="617"/>
    </w:p>
    <w:p>
      <w:pPr>
        <w:pStyle w:val="BookText"/>
        <w:rPr/>
      </w:pPr>
      <w:r>
        <w:rPr>
          <w:rFonts w:ascii="IRNazanin" w:hAnsi="IRNazanin" w:eastAsia="IRNazanin"/>
          <w:color w:val="111111"/>
          <w:sz w:val="28"/>
          <w:sz w:val="28"/>
          <w:szCs w:val="28"/>
          <w:rtl w:val="true"/>
          <w:lang w:bidi="fa-IR"/>
        </w:rPr>
        <w:t>برآمدگی کوچکی که روی شاخه های درختان در بهار پدید می آید، شکل گل قبل از شکفتن، در ادبیات دو وجه نمادین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مثبت آن دهان معشوق، تفکر، سفیدی صبح و وجه منفی آن اخمو، تنگدل، گرفتگی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غنچه در اشعار امین پور نماد دانش آموزان شهید، شهیدان، عدم آگاهی و کم </w:t>
      </w:r>
      <w:bookmarkStart w:id="618" w:name="pg5788_51194"/>
    </w:p>
    <w:p>
      <w:pPr>
        <w:pStyle w:val="BookText"/>
        <w:rPr/>
      </w:pPr>
      <w:bookmarkEnd w:id="618"/>
      <w:r>
        <w:rPr>
          <w:rFonts w:ascii="IRNazanin" w:hAnsi="IRNazanin" w:eastAsia="IRNazanin"/>
          <w:color w:val="111111"/>
          <w:sz w:val="28"/>
          <w:sz w:val="28"/>
          <w:szCs w:val="28"/>
          <w:rtl w:val="true"/>
          <w:lang w:bidi="fa-IR"/>
        </w:rPr>
        <w:t>تجربگی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غنچه های</w:t>
      </w:r>
    </w:p>
    <w:p>
      <w:pPr>
        <w:pStyle w:val="BookText"/>
        <w:rPr/>
      </w:pPr>
      <w:r>
        <w:rPr>
          <w:rFonts w:ascii="IRNazanin" w:hAnsi="IRNazanin" w:eastAsia="IRNazanin"/>
          <w:color w:val="111111"/>
          <w:sz w:val="28"/>
          <w:sz w:val="28"/>
          <w:szCs w:val="28"/>
          <w:rtl w:val="true"/>
          <w:lang w:bidi="fa-IR"/>
        </w:rPr>
        <w:t>چیده بودی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پرپر شدن خندیده بودی</w:t>
      </w:r>
    </w:p>
    <w:p>
      <w:pPr>
        <w:pStyle w:val="BookText"/>
        <w:rPr/>
      </w:pPr>
      <w:r>
        <w:rPr>
          <w:rFonts w:ascii="IRNazanin" w:hAnsi="IRNazanin" w:eastAsia="IRNazanin"/>
          <w:color w:val="111111"/>
          <w:sz w:val="28"/>
          <w:sz w:val="28"/>
          <w:szCs w:val="28"/>
          <w:rtl w:val="true"/>
          <w:lang w:bidi="fa-IR"/>
        </w:rPr>
        <w:t>مگر راز</w:t>
      </w:r>
    </w:p>
    <w:p>
      <w:pPr>
        <w:pStyle w:val="BookText"/>
        <w:rPr/>
      </w:pPr>
      <w:r>
        <w:rPr>
          <w:rFonts w:ascii="IRNazanin" w:hAnsi="IRNazanin" w:eastAsia="IRNazanin"/>
          <w:color w:val="111111"/>
          <w:sz w:val="28"/>
          <w:sz w:val="28"/>
          <w:szCs w:val="28"/>
          <w:rtl w:val="true"/>
          <w:lang w:bidi="fa-IR"/>
        </w:rPr>
        <w:t>حیات جاودان را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از فهمیده ها فهمیده بودی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با دل گرفته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زندگی لب زخنده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درون خود نشستن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فکر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راز زندگی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یکی دو پیرهن بیشتر زغنچه پاره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5"/>
        <w:numPr>
          <w:ilvl w:val="4"/>
          <w:numId w:val="1"/>
        </w:numPr>
        <w:rPr/>
      </w:pPr>
      <w:bookmarkStart w:id="619" w:name="__RefHeading___Toc4332901_581953129"/>
      <w:bookmarkStart w:id="620" w:name="_Toc237"/>
      <w:bookmarkEnd w:id="619"/>
      <w:r>
        <w:rPr/>
        <w:t>62-1-8</w:t>
      </w:r>
      <w:r>
        <w:rPr>
          <w:rtl w:val="true"/>
        </w:rPr>
        <w:t xml:space="preserve">. </w:t>
      </w:r>
      <w:r>
        <w:rPr>
          <w:rtl w:val="true"/>
        </w:rPr>
        <w:t>فروردین</w:t>
      </w:r>
      <w:bookmarkEnd w:id="620"/>
    </w:p>
    <w:p>
      <w:pPr>
        <w:pStyle w:val="BookText"/>
        <w:rPr/>
      </w:pPr>
      <w:r>
        <w:rPr>
          <w:rFonts w:ascii="IRNazanin" w:hAnsi="IRNazanin" w:eastAsia="IRNazanin"/>
          <w:color w:val="111111"/>
          <w:sz w:val="28"/>
          <w:sz w:val="28"/>
          <w:szCs w:val="28"/>
          <w:rtl w:val="true"/>
          <w:lang w:bidi="fa-IR"/>
        </w:rPr>
        <w:t xml:space="preserve">فروردین یا فرودین جمع مؤنث از فرورد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فرس هخامنشی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ماه و نوزدهمین روز هر ماه شمسی به نام فروهرها به فروردین موسوم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اشعار امین پور نماد طراوت و سرسبزی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فروردین شود اسفندها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لب بلکه در دل گل کند لبخند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621" w:name="__RefHeading___Toc4332903_581953129"/>
      <w:bookmarkStart w:id="622" w:name="_Toc238"/>
      <w:bookmarkEnd w:id="621"/>
      <w:r>
        <w:rPr/>
        <w:t>63-1-8</w:t>
      </w:r>
      <w:r>
        <w:rPr>
          <w:rtl w:val="true"/>
        </w:rPr>
        <w:t xml:space="preserve">. </w:t>
      </w:r>
      <w:r>
        <w:rPr>
          <w:rtl w:val="true"/>
        </w:rPr>
        <w:t>فصل بهار</w:t>
      </w:r>
      <w:bookmarkEnd w:id="622"/>
    </w:p>
    <w:p>
      <w:pPr>
        <w:pStyle w:val="BookText"/>
        <w:rPr/>
      </w:pPr>
      <w:r>
        <w:rPr>
          <w:rFonts w:ascii="IRNazanin" w:hAnsi="IRNazanin" w:eastAsia="IRNazanin"/>
          <w:color w:val="111111"/>
          <w:sz w:val="28"/>
          <w:sz w:val="28"/>
          <w:szCs w:val="28"/>
          <w:rtl w:val="true"/>
          <w:lang w:bidi="fa-IR"/>
        </w:rPr>
        <w:t>فصول به طرق گوناگون در نقاشی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شده اند بهار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بره، بزغاله،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گیاه و یک تاج گل نماد زایش، رویش، پرورش و طراوت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در اشعار امین پور نماد دوران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گل بود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پرنقش و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بی رحم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سر دیوار،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باغ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گلها را 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3" w:name="__RefHeading___Toc4332905_581953129"/>
      <w:bookmarkStart w:id="624" w:name="_Toc239"/>
      <w:bookmarkEnd w:id="623"/>
      <w:r>
        <w:rPr/>
        <w:t>64-1-8</w:t>
      </w:r>
      <w:r>
        <w:rPr>
          <w:rtl w:val="true"/>
        </w:rPr>
        <w:t xml:space="preserve">. </w:t>
      </w:r>
      <w:r>
        <w:rPr>
          <w:rtl w:val="true"/>
        </w:rPr>
        <w:t>فصل خزان</w:t>
      </w:r>
      <w:bookmarkStart w:id="625" w:name="pg5788_51195"/>
      <w:bookmarkEnd w:id="624"/>
    </w:p>
    <w:p>
      <w:pPr>
        <w:pStyle w:val="BookText"/>
        <w:rPr/>
      </w:pPr>
      <w:bookmarkEnd w:id="625"/>
      <w:r>
        <w:rPr>
          <w:rFonts w:ascii="IRNazanin" w:hAnsi="IRNazanin" w:eastAsia="IRNazanin"/>
          <w:color w:val="111111"/>
          <w:sz w:val="28"/>
          <w:sz w:val="28"/>
          <w:szCs w:val="28"/>
          <w:rtl w:val="true"/>
          <w:lang w:bidi="fa-IR"/>
        </w:rPr>
        <w:t>فصل‌ها در نقاشی‌هابه صورت های گوناگون عرضه شده اند فصل خزان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که 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 تلاش و سر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از نظر نمادین در توالی فصول نماد پختگی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خزان در اشعار امین پور نماد دوران حکومت پهلوی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شبی بیکران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آسمان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 زرد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فصل خزان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5"/>
        <w:numPr>
          <w:ilvl w:val="4"/>
          <w:numId w:val="1"/>
        </w:numPr>
        <w:rPr/>
      </w:pPr>
      <w:bookmarkStart w:id="626" w:name="__RefHeading___Toc4332907_581953129"/>
      <w:bookmarkStart w:id="627" w:name="_Toc240"/>
      <w:bookmarkEnd w:id="626"/>
      <w:r>
        <w:rPr/>
        <w:t>65-1-8</w:t>
      </w:r>
      <w:r>
        <w:rPr>
          <w:rtl w:val="true"/>
        </w:rPr>
        <w:t xml:space="preserve">. </w:t>
      </w:r>
      <w:r>
        <w:rPr>
          <w:rtl w:val="true"/>
        </w:rPr>
        <w:t>قرمز</w:t>
      </w:r>
      <w:bookmarkEnd w:id="627"/>
    </w:p>
    <w:p>
      <w:pPr>
        <w:pStyle w:val="BookText"/>
        <w:rPr/>
      </w:pPr>
      <w:r>
        <w:rPr>
          <w:rFonts w:ascii="IRNazanin" w:hAnsi="IRNazanin" w:eastAsia="IRNazanin"/>
          <w:color w:val="111111"/>
          <w:sz w:val="28"/>
          <w:sz w:val="28"/>
          <w:szCs w:val="28"/>
          <w:rtl w:val="true"/>
          <w:lang w:bidi="fa-IR"/>
        </w:rPr>
        <w:t>یکی از رنگ های اصلی که در متون ادبی و فرهنگ اجتماعی مردم معانی کاربردهای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آن یعنی سرخ روشن نماد تندی، تیزی، زیبایی،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منفی آن یعنی سرخ تیره نماد هشدار، جذب در عین ممانعت، پلیدی و نجاست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قرمز در اشعار ابراهیم جبرا نماد گلگونی خاک فلسطین، تعداد زیاد شهدای فلسطینی، آوارگی مردم، بی رحمی دشمنان در خاکی سرخ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دَمنا فی التُربَه الحَمراءِ یَجریِ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اَیدینا اَبحَثوا عَنها تَحتَ جَحافِلُ النَّملِ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خون ما در خاک سرخ و صخره ها جاری شد و دستان ما را در میان انبوه مورچه ها پیدا کنید</w:t>
      </w:r>
      <w:r>
        <w:rPr>
          <w:rFonts w:eastAsia="IRNazanin" w:cs="IRNazanin"/>
          <w:color w:val="111111"/>
          <w:sz w:val="28"/>
          <w:szCs w:val="28"/>
          <w:rtl w:val="true"/>
          <w:lang w:bidi="fa-IR"/>
        </w:rPr>
        <w:t>.</w:t>
      </w:r>
    </w:p>
    <w:p>
      <w:pPr>
        <w:pStyle w:val="Heading5"/>
        <w:numPr>
          <w:ilvl w:val="4"/>
          <w:numId w:val="1"/>
        </w:numPr>
        <w:rPr/>
      </w:pPr>
      <w:bookmarkStart w:id="628" w:name="__RefHeading___Toc4332909_581953129"/>
      <w:bookmarkStart w:id="629" w:name="_Toc241"/>
      <w:bookmarkEnd w:id="628"/>
      <w:r>
        <w:rPr/>
        <w:t>66-1-8</w:t>
      </w:r>
      <w:r>
        <w:rPr>
          <w:rtl w:val="true"/>
        </w:rPr>
        <w:t xml:space="preserve">. </w:t>
      </w:r>
      <w:r>
        <w:rPr>
          <w:rtl w:val="true"/>
        </w:rPr>
        <w:t>قفس</w:t>
      </w:r>
      <w:bookmarkEnd w:id="629"/>
    </w:p>
    <w:p>
      <w:pPr>
        <w:pStyle w:val="BookText"/>
        <w:rPr/>
      </w:pPr>
      <w:r>
        <w:rPr>
          <w:rFonts w:ascii="IRNazanin" w:hAnsi="IRNazanin" w:eastAsia="IRNazanin"/>
          <w:color w:val="111111"/>
          <w:sz w:val="28"/>
          <w:sz w:val="28"/>
          <w:szCs w:val="28"/>
          <w:rtl w:val="true"/>
          <w:lang w:bidi="fa-IR"/>
        </w:rPr>
        <w:t xml:space="preserve">واژه قفس در ادبیات فارسی نماد دنیا، تن، جسم، وطن،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بیشترین استفاده آن در اشعار سنتی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اشعار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جامعه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مهرآوران و خزایی،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زندان جان،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و نمادین در اشعار امین پور نماد اسارت، گرفتاری، سلطه حاکم است</w:t>
      </w:r>
      <w:r>
        <w:rPr>
          <w:rFonts w:eastAsia="IRNazanin" w:cs="IRNazanin"/>
          <w:color w:val="111111"/>
          <w:sz w:val="28"/>
          <w:szCs w:val="28"/>
          <w:rtl w:val="true"/>
          <w:lang w:bidi="fa-IR"/>
        </w:rPr>
        <w:t xml:space="preserve">. </w:t>
      </w:r>
      <w:bookmarkStart w:id="630" w:name="pg5788_51196"/>
    </w:p>
    <w:p>
      <w:pPr>
        <w:pStyle w:val="BookText"/>
        <w:rPr/>
      </w:pPr>
      <w:bookmarkEnd w:id="63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نشسته روی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یک قفس به منقار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کشف قفس، پرواز پژمرد سرودن بر لب بلبل، گره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5"/>
        <w:numPr>
          <w:ilvl w:val="4"/>
          <w:numId w:val="1"/>
        </w:numPr>
        <w:rPr/>
      </w:pPr>
      <w:bookmarkStart w:id="631" w:name="__RefHeading___Toc4332911_581953129"/>
      <w:bookmarkStart w:id="632" w:name="_Toc242"/>
      <w:bookmarkEnd w:id="631"/>
      <w:r>
        <w:rPr/>
        <w:t>67-1-8</w:t>
      </w:r>
      <w:r>
        <w:rPr>
          <w:rtl w:val="true"/>
        </w:rPr>
        <w:t xml:space="preserve">. </w:t>
      </w:r>
      <w:r>
        <w:rPr>
          <w:rtl w:val="true"/>
        </w:rPr>
        <w:t>قناری</w:t>
      </w:r>
      <w:bookmarkEnd w:id="632"/>
    </w:p>
    <w:p>
      <w:pPr>
        <w:pStyle w:val="BookText"/>
        <w:rPr/>
      </w:pPr>
      <w:r>
        <w:rPr>
          <w:rFonts w:ascii="IRNazanin" w:hAnsi="IRNazanin" w:eastAsia="IRNazanin"/>
          <w:color w:val="111111"/>
          <w:sz w:val="28"/>
          <w:sz w:val="28"/>
          <w:szCs w:val="28"/>
          <w:rtl w:val="true"/>
          <w:lang w:bidi="fa-IR"/>
        </w:rPr>
        <w:t xml:space="preserve">قناری در ادبیات نماد نغمه سرایی، لطافت، شادی، سرزندگی، نشاط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نمادین و پر کاربرد در اشعار امین پور نماد صلح، دوستی، مهر، آزادی و مردم آزادی خواه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قناری در اشعار امین پور نماد شادی و نشاط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لبخند گل پرپر شد</w:t>
      </w:r>
    </w:p>
    <w:p>
      <w:pPr>
        <w:pStyle w:val="BookText"/>
        <w:rPr/>
      </w:pPr>
      <w:r>
        <w:rPr>
          <w:rFonts w:ascii="IRNazanin" w:hAnsi="IRNazanin" w:eastAsia="IRNazanin"/>
          <w:color w:val="111111"/>
          <w:sz w:val="28"/>
          <w:sz w:val="28"/>
          <w:szCs w:val="28"/>
          <w:rtl w:val="true"/>
          <w:lang w:bidi="fa-IR"/>
        </w:rPr>
        <w:t>و ریخت؟</w:t>
      </w:r>
    </w:p>
    <w:p>
      <w:pPr>
        <w:pStyle w:val="BookText"/>
        <w:rPr/>
      </w:pPr>
      <w:r>
        <w:rPr>
          <w:rFonts w:ascii="IRNazanin" w:hAnsi="IRNazanin" w:eastAsia="IRNazanin"/>
          <w:color w:val="111111"/>
          <w:sz w:val="28"/>
          <w:sz w:val="28"/>
          <w:szCs w:val="28"/>
          <w:rtl w:val="true"/>
          <w:lang w:bidi="fa-IR"/>
        </w:rPr>
        <w:t>چه شد آن آرزوهای بهاری</w:t>
      </w:r>
    </w:p>
    <w:p>
      <w:pPr>
        <w:pStyle w:val="BookText"/>
        <w:rPr/>
      </w:pPr>
      <w:r>
        <w:rPr>
          <w:rFonts w:ascii="IRNazanin" w:hAnsi="IRNazanin" w:eastAsia="IRNazanin"/>
          <w:color w:val="111111"/>
          <w:sz w:val="28"/>
          <w:sz w:val="28"/>
          <w:szCs w:val="28"/>
          <w:rtl w:val="true"/>
          <w:lang w:bidi="fa-IR"/>
        </w:rPr>
        <w:t>چرا در پشت میله خط</w:t>
      </w:r>
    </w:p>
    <w:p>
      <w:pPr>
        <w:pStyle w:val="BookText"/>
        <w:rPr/>
      </w:pPr>
      <w:r>
        <w:rPr>
          <w:rFonts w:ascii="IRNazanin" w:hAnsi="IRNazanin" w:eastAsia="IRNazanin"/>
          <w:color w:val="111111"/>
          <w:sz w:val="28"/>
          <w:sz w:val="28"/>
          <w:szCs w:val="28"/>
          <w:rtl w:val="true"/>
          <w:lang w:bidi="fa-IR"/>
        </w:rPr>
        <w:t>خطی شد؟</w:t>
      </w:r>
    </w:p>
    <w:p>
      <w:pPr>
        <w:pStyle w:val="BookText"/>
        <w:rPr/>
      </w:pPr>
      <w:r>
        <w:rPr>
          <w:rFonts w:ascii="IRNazanin" w:hAnsi="IRNazanin" w:eastAsia="IRNazanin"/>
          <w:color w:val="111111"/>
          <w:sz w:val="28"/>
          <w:sz w:val="28"/>
          <w:szCs w:val="28"/>
          <w:rtl w:val="true"/>
          <w:lang w:bidi="fa-IR"/>
        </w:rPr>
        <w:t>صدای صاف آواز قناری؟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Heading5"/>
        <w:numPr>
          <w:ilvl w:val="4"/>
          <w:numId w:val="1"/>
        </w:numPr>
        <w:rPr/>
      </w:pPr>
      <w:bookmarkStart w:id="633" w:name="__RefHeading___Toc4332913_581953129"/>
      <w:bookmarkStart w:id="634" w:name="_Toc243"/>
      <w:bookmarkEnd w:id="633"/>
      <w:r>
        <w:rPr/>
        <w:t>68-1-8</w:t>
      </w:r>
      <w:r>
        <w:rPr>
          <w:rtl w:val="true"/>
        </w:rPr>
        <w:t xml:space="preserve">. </w:t>
      </w:r>
      <w:r>
        <w:rPr>
          <w:rtl w:val="true"/>
        </w:rPr>
        <w:t>کبوتر</w:t>
      </w:r>
      <w:bookmarkEnd w:id="634"/>
    </w:p>
    <w:p>
      <w:pPr>
        <w:pStyle w:val="BookText"/>
        <w:rPr/>
      </w:pPr>
      <w:r>
        <w:rPr>
          <w:rFonts w:ascii="IRNazanin" w:hAnsi="IRNazanin" w:eastAsia="IRNazanin"/>
          <w:color w:val="111111"/>
          <w:sz w:val="28"/>
          <w:sz w:val="28"/>
          <w:szCs w:val="28"/>
          <w:rtl w:val="true"/>
          <w:lang w:bidi="fa-IR"/>
        </w:rPr>
        <w:t>کبوتر با نماد پیام آوری، یکی از پرکاربردترین نمادهای پرندگان در متون ادبی و فرهنگ عامیانه و اجتماعی ملل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شاعرانه نماد عشق، خصوصاً در جفت کبوتر، در زیارتگاه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حامی و پیام آور صلح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بغبغوی آن را نماد شومی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دارای دو وجه نمادین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پرواز دست‌های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دوست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روز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نامه‌ها همه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جای نامه و مهر و تمبر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کبوتری را امضاء کنیم و مثل نامه‌ای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پستی آن روز آشیان کبوترهاست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5"/>
        <w:numPr>
          <w:ilvl w:val="4"/>
          <w:numId w:val="1"/>
        </w:numPr>
        <w:rPr/>
      </w:pPr>
      <w:bookmarkStart w:id="635" w:name="__RefHeading___Toc4332915_581953129"/>
      <w:bookmarkStart w:id="636" w:name="_Toc244"/>
      <w:bookmarkEnd w:id="635"/>
      <w:r>
        <w:rPr/>
        <w:t>69-1-8</w:t>
      </w:r>
      <w:r>
        <w:rPr>
          <w:rtl w:val="true"/>
        </w:rPr>
        <w:t xml:space="preserve">. </w:t>
      </w:r>
      <w:r>
        <w:rPr>
          <w:rtl w:val="true"/>
        </w:rPr>
        <w:t>کرکس</w:t>
      </w:r>
      <w:bookmarkEnd w:id="6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است دراز و بدون پر، لاشه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جانوران را می‌خورد به همین دلیل به آن لاشخور و مردارخوارمی‌گویند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واژه‌های پرکاربرد با معانی نمادین گوناگون و </w:t>
      </w:r>
      <w:bookmarkStart w:id="637" w:name="pg5788_51197"/>
    </w:p>
    <w:p>
      <w:pPr>
        <w:pStyle w:val="BookText"/>
        <w:rPr/>
      </w:pPr>
      <w:bookmarkEnd w:id="637"/>
      <w:r>
        <w:rPr>
          <w:rFonts w:ascii="IRNazanin" w:hAnsi="IRNazanin" w:eastAsia="IRNazanin"/>
          <w:color w:val="111111"/>
          <w:sz w:val="28"/>
          <w:sz w:val="28"/>
          <w:szCs w:val="28"/>
          <w:rtl w:val="true"/>
          <w:lang w:bidi="fa-IR"/>
        </w:rPr>
        <w:t>سابقه‌ای کهن است در ادبیات ملل گوناگون از جمله مایاها نماد مرگ، آفریقا و آمریکا نماد باروری، فراوانی ثروت، در مصر نماد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و زندگی و یونان نماد پیشگویی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کرکس در اشعار امین پور نماد دشمنان اسرائیلی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کرکسی بال وا کرد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لانه چنگال وا کرد</w:t>
      </w:r>
    </w:p>
    <w:p>
      <w:pPr>
        <w:pStyle w:val="BookText"/>
        <w:rPr/>
      </w:pPr>
      <w:r>
        <w:rPr>
          <w:rFonts w:ascii="IRNazanin" w:hAnsi="IRNazanin" w:eastAsia="IRNazanin"/>
          <w:color w:val="111111"/>
          <w:sz w:val="28"/>
          <w:sz w:val="28"/>
          <w:szCs w:val="28"/>
          <w:rtl w:val="true"/>
          <w:lang w:bidi="fa-IR"/>
        </w:rPr>
        <w:t>سایه ای</w:t>
      </w:r>
    </w:p>
    <w:p>
      <w:pPr>
        <w:pStyle w:val="BookText"/>
        <w:rPr/>
      </w:pPr>
      <w:r>
        <w:rPr>
          <w:rFonts w:ascii="IRNazanin" w:hAnsi="IRNazanin" w:eastAsia="IRNazanin"/>
          <w:color w:val="111111"/>
          <w:sz w:val="28"/>
          <w:sz w:val="28"/>
          <w:szCs w:val="28"/>
          <w:rtl w:val="true"/>
          <w:lang w:bidi="fa-IR"/>
        </w:rPr>
        <w:t>شوم بر لانه افتاد</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جوجه ها رفت بر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5"/>
        <w:numPr>
          <w:ilvl w:val="4"/>
          <w:numId w:val="1"/>
        </w:numPr>
        <w:rPr/>
      </w:pPr>
      <w:bookmarkStart w:id="638" w:name="__RefHeading___Toc4332917_581953129"/>
      <w:bookmarkStart w:id="639" w:name="_Toc245"/>
      <w:bookmarkEnd w:id="638"/>
      <w:r>
        <w:rPr/>
        <w:t>70-1-8</w:t>
      </w:r>
      <w:r>
        <w:rPr>
          <w:rtl w:val="true"/>
        </w:rPr>
        <w:t xml:space="preserve">. </w:t>
      </w:r>
      <w:r>
        <w:rPr>
          <w:rtl w:val="true"/>
        </w:rPr>
        <w:t>کفتار</w:t>
      </w:r>
      <w:bookmarkEnd w:id="639"/>
    </w:p>
    <w:p>
      <w:pPr>
        <w:pStyle w:val="BookText"/>
        <w:rPr/>
      </w:pPr>
      <w:r>
        <w:rPr>
          <w:rFonts w:ascii="IRNazanin" w:hAnsi="IRNazanin" w:eastAsia="IRNazanin"/>
          <w:color w:val="111111"/>
          <w:sz w:val="28"/>
          <w:sz w:val="28"/>
          <w:szCs w:val="28"/>
          <w:rtl w:val="true"/>
          <w:lang w:bidi="fa-IR"/>
        </w:rPr>
        <w:t>حیوانی است دارای موهای بلند و تیره، پاهای جلو بلندتر از پاهای عقب، دارای دندان‌ها و فک قوی و شانه‌های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گوشت‌خوار است و همه موجودی را می‌خورد و نزد بیشتر مردم حیوانی پست و نفرت‌آور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دو جنبه‌ی نمادین الوهی و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وجه الوهی نماد دانایی و علم است و با توجه به وجه زمینی نماد سنگینی، زمختی، ساده‌لوحی، ترس و مسخرگی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ربامبارا نماد نگهبان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عرب در اغفال شدن ضرب المثل است و با سروصدای شکارچیان سر در لانه می‌برد و از خطر غافل می‌شود و به خواب می‌رود و سرانجام شکار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کفتار در اشعار ابراهیم جبرا ، نماد دشمنان غافل است که شکار شیران سرزمین فلسطین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مِن رَحابِ الشُوکِ و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یَرجَعونَ البَیتِ بِالحَجارِ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ثَماری یُجنونَ ها بِالعَصی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اما از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خار و کفتار خانه را سنگباران می‌کنند و میوه‌هایم را با </w:t>
      </w:r>
      <w:bookmarkStart w:id="640" w:name="pg5788_51198"/>
    </w:p>
    <w:p>
      <w:pPr>
        <w:pStyle w:val="BookText"/>
        <w:rPr/>
      </w:pPr>
      <w:bookmarkEnd w:id="640"/>
      <w:r>
        <w:rPr>
          <w:rFonts w:ascii="IRNazanin" w:hAnsi="IRNazanin" w:eastAsia="IRNazanin"/>
          <w:color w:val="111111"/>
          <w:sz w:val="28"/>
          <w:sz w:val="28"/>
          <w:szCs w:val="28"/>
          <w:rtl w:val="true"/>
          <w:lang w:bidi="fa-IR"/>
        </w:rPr>
        <w:t>سرکشی و غرور می‌چینند</w:t>
      </w:r>
      <w:r>
        <w:rPr>
          <w:rFonts w:eastAsia="IRNazanin" w:cs="IRNazanin"/>
          <w:color w:val="111111"/>
          <w:sz w:val="28"/>
          <w:szCs w:val="28"/>
          <w:rtl w:val="true"/>
          <w:lang w:bidi="fa-IR"/>
        </w:rPr>
        <w:t>.</w:t>
      </w:r>
    </w:p>
    <w:p>
      <w:pPr>
        <w:pStyle w:val="Heading5"/>
        <w:numPr>
          <w:ilvl w:val="4"/>
          <w:numId w:val="1"/>
        </w:numPr>
        <w:rPr/>
      </w:pPr>
      <w:bookmarkStart w:id="641" w:name="__RefHeading___Toc4332919_581953129"/>
      <w:bookmarkStart w:id="642" w:name="_Toc246"/>
      <w:bookmarkEnd w:id="641"/>
      <w:r>
        <w:rPr/>
        <w:t>71-1-8</w:t>
      </w:r>
      <w:r>
        <w:rPr>
          <w:rtl w:val="true"/>
        </w:rPr>
        <w:t xml:space="preserve">. </w:t>
      </w:r>
      <w:r>
        <w:rPr>
          <w:rtl w:val="true"/>
        </w:rPr>
        <w:t>کوه</w:t>
      </w:r>
      <w:bookmarkEnd w:id="642"/>
    </w:p>
    <w:p>
      <w:pPr>
        <w:pStyle w:val="BookText"/>
        <w:rPr/>
      </w:pPr>
      <w:r>
        <w:rPr>
          <w:rFonts w:ascii="IRNazanin" w:hAnsi="IRNazanin" w:eastAsia="IRNazanin"/>
          <w:color w:val="111111"/>
          <w:sz w:val="28"/>
          <w:sz w:val="28"/>
          <w:szCs w:val="28"/>
          <w:rtl w:val="true"/>
          <w:lang w:bidi="fa-IR"/>
        </w:rPr>
        <w:t>براساسآموزه‌های قرآن، کوه‌ها، میخ‌ها و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استحکام زمین هستند و همین امر در ادبیات نیز نمود یافته و کوه را نماد استواری تلقی می‌کنند و گاه برای شاعران مکانی امن برای پناه بردن از حوادث تلخ روزگار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هدّاره،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در اشعار جبرا، نماد آزادی و جایی برای آرامش روح خسته و جایگاه جدایی تعلقات دنیوی و مادی از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سِأحمَلَ فَأنّی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رَأسی اِلی الشَمُّ مِنَ القَمِمِ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الصَخر الحبیبِ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الَمالیء السَفحَ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وَاَفجَرُ الماءُ و الثَمَر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تبرم را برمی‌گیرم و سرم را به بلندای قله‌هابرمی‌آورم و بر صخره‌هایدوست‌داشتنی که دامنه‌ها را از قصرها پر کرده است می‌کوبم و آب و میوه را بیرون می‌کشم</w:t>
      </w:r>
      <w:r>
        <w:rPr>
          <w:rFonts w:eastAsia="IRNazanin" w:cs="IRNazanin"/>
          <w:color w:val="111111"/>
          <w:sz w:val="28"/>
          <w:szCs w:val="28"/>
          <w:rtl w:val="true"/>
          <w:lang w:bidi="fa-IR"/>
        </w:rPr>
        <w:t>.</w:t>
      </w:r>
    </w:p>
    <w:p>
      <w:pPr>
        <w:pStyle w:val="Heading5"/>
        <w:numPr>
          <w:ilvl w:val="4"/>
          <w:numId w:val="1"/>
        </w:numPr>
        <w:rPr/>
      </w:pPr>
      <w:bookmarkStart w:id="643" w:name="__RefHeading___Toc4332921_581953129"/>
      <w:bookmarkStart w:id="644" w:name="_Toc247"/>
      <w:bookmarkEnd w:id="643"/>
      <w:r>
        <w:rPr/>
        <w:t>72-1-8</w:t>
      </w:r>
      <w:r>
        <w:rPr>
          <w:rtl w:val="true"/>
        </w:rPr>
        <w:t xml:space="preserve">. </w:t>
      </w:r>
      <w:r>
        <w:rPr>
          <w:rtl w:val="true"/>
        </w:rPr>
        <w:t>کویر</w:t>
      </w:r>
      <w:bookmarkEnd w:id="644"/>
    </w:p>
    <w:p>
      <w:pPr>
        <w:pStyle w:val="BookText"/>
        <w:rPr/>
      </w:pPr>
      <w:r>
        <w:rPr>
          <w:rFonts w:ascii="IRNazanin" w:hAnsi="IRNazanin" w:eastAsia="IRNazanin"/>
          <w:color w:val="111111"/>
          <w:sz w:val="28"/>
          <w:sz w:val="28"/>
          <w:szCs w:val="28"/>
          <w:rtl w:val="true"/>
          <w:lang w:bidi="fa-IR"/>
        </w:rPr>
        <w:t>زمین شوره‌زار و بی‌حاصل را گویند که حاصلی جز نمک ندارد و اندک گیاهی در آن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طبیعی و زیبای خداوند است که شب‌هاییپرستاره و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نماد بی‌حاصلی، خشکی، رنج و سختی و عدم طراوت و سرسبزی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در اشعار امین پور نماد دنیای شاعر است که در آن سرگردان می‌باشد و هم‌چنین کشور ایران در روزگار بی‌توجهی به ارزش‌هاست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از این کویر، این کویر کور و پیر</w:t>
      </w:r>
    </w:p>
    <w:p>
      <w:pPr>
        <w:pStyle w:val="BookText"/>
        <w:rPr/>
      </w:pPr>
      <w:r>
        <w:rPr>
          <w:rFonts w:ascii="IRNazanin" w:hAnsi="IRNazanin" w:eastAsia="IRNazanin"/>
          <w:color w:val="111111"/>
          <w:sz w:val="28"/>
          <w:sz w:val="28"/>
          <w:szCs w:val="28"/>
          <w:rtl w:val="true"/>
          <w:lang w:bidi="fa-IR"/>
        </w:rPr>
        <w:t>این هبوط بی‌دلیل این سقوط ناگزیر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سوت‌وکور تا مرا صدا زدی</w:t>
      </w:r>
    </w:p>
    <w:p>
      <w:pPr>
        <w:pStyle w:val="BookText"/>
        <w:rPr/>
      </w:pPr>
      <w:r>
        <w:rPr>
          <w:rFonts w:ascii="IRNazanin" w:hAnsi="IRNazanin" w:eastAsia="IRNazanin"/>
          <w:color w:val="111111"/>
          <w:sz w:val="28"/>
          <w:sz w:val="28"/>
          <w:szCs w:val="28"/>
          <w:rtl w:val="true"/>
          <w:lang w:bidi="fa-IR"/>
        </w:rPr>
        <w:t>دیدمت ولی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دیدمت ولی چه دیر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645" w:name="pg5788_51199"/>
    </w:p>
    <w:p>
      <w:pPr>
        <w:pStyle w:val="Heading5"/>
        <w:numPr>
          <w:ilvl w:val="4"/>
          <w:numId w:val="1"/>
        </w:numPr>
        <w:rPr/>
      </w:pPr>
      <w:bookmarkStart w:id="646" w:name="__RefHeading___Toc4332923_581953129"/>
      <w:bookmarkStart w:id="647" w:name="_Toc248"/>
      <w:bookmarkEnd w:id="645"/>
      <w:bookmarkEnd w:id="646"/>
      <w:r>
        <w:rPr/>
        <w:t>73-1-8</w:t>
      </w:r>
      <w:r>
        <w:rPr>
          <w:rtl w:val="true"/>
        </w:rPr>
        <w:t xml:space="preserve">. </w:t>
      </w:r>
      <w:r>
        <w:rPr>
          <w:rtl w:val="true"/>
        </w:rPr>
        <w:t>گدازه</w:t>
      </w:r>
      <w:bookmarkEnd w:id="647"/>
    </w:p>
    <w:p>
      <w:pPr>
        <w:pStyle w:val="BookText"/>
        <w:rPr/>
      </w:pPr>
      <w:r>
        <w:rPr>
          <w:rFonts w:ascii="IRNazanin" w:hAnsi="IRNazanin" w:eastAsia="IRNazanin"/>
          <w:color w:val="111111"/>
          <w:sz w:val="28"/>
          <w:sz w:val="28"/>
          <w:szCs w:val="28"/>
          <w:rtl w:val="true"/>
          <w:lang w:bidi="fa-IR"/>
        </w:rPr>
        <w:t>به معنی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گداخته که از آتش‌فشان بیرون می‌آید و در ادبیات نماد سوزش، درد، لاغری، ذوب شدن، سرزنش، طپش و حرارت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گدازه در اشعار امین پور نماد درد، ناراحتی و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میان دو دریای سرخ مانده</w:t>
      </w:r>
    </w:p>
    <w:p>
      <w:pPr>
        <w:pStyle w:val="BookText"/>
        <w:rPr/>
      </w:pPr>
      <w:r>
        <w:rPr>
          <w:rFonts w:ascii="IRNazanin" w:hAnsi="IRNazanin" w:eastAsia="IRNazanin"/>
          <w:color w:val="111111"/>
          <w:sz w:val="28"/>
          <w:sz w:val="28"/>
          <w:szCs w:val="28"/>
          <w:rtl w:val="true"/>
          <w:lang w:bidi="fa-IR"/>
        </w:rPr>
        <w:t>سیاه</w:t>
      </w:r>
    </w:p>
    <w:p>
      <w:pPr>
        <w:pStyle w:val="BookText"/>
        <w:rPr/>
      </w:pPr>
      <w:r>
        <w:rPr>
          <w:rFonts w:ascii="IRNazanin" w:hAnsi="IRNazanin" w:eastAsia="IRNazanin"/>
          <w:color w:val="111111"/>
          <w:sz w:val="28"/>
          <w:sz w:val="28"/>
          <w:szCs w:val="28"/>
          <w:rtl w:val="true"/>
          <w:lang w:bidi="fa-IR"/>
        </w:rPr>
        <w:t>همیشه برزخ دل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پریشانی است</w:t>
      </w:r>
    </w:p>
    <w:p>
      <w:pPr>
        <w:pStyle w:val="BookText"/>
        <w:rPr/>
      </w:pPr>
      <w:r>
        <w:rPr>
          <w:rFonts w:ascii="IRNazanin" w:hAnsi="IRNazanin" w:eastAsia="IRNazanin"/>
          <w:color w:val="111111"/>
          <w:sz w:val="28"/>
          <w:sz w:val="28"/>
          <w:szCs w:val="28"/>
          <w:rtl w:val="true"/>
          <w:lang w:bidi="fa-IR"/>
        </w:rPr>
        <w:t>مهار</w:t>
      </w:r>
    </w:p>
    <w:p>
      <w:pPr>
        <w:pStyle w:val="BookText"/>
        <w:rPr/>
      </w:pP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آتشفشان خاموشم</w:t>
      </w:r>
    </w:p>
    <w:p>
      <w:pPr>
        <w:pStyle w:val="BookText"/>
        <w:rPr/>
      </w:pPr>
      <w:r>
        <w:rPr>
          <w:rFonts w:ascii="IRNazanin" w:hAnsi="IRNazanin" w:eastAsia="IRNazanin"/>
          <w:color w:val="111111"/>
          <w:sz w:val="28"/>
          <w:sz w:val="28"/>
          <w:szCs w:val="28"/>
          <w:rtl w:val="true"/>
          <w:lang w:bidi="fa-IR"/>
        </w:rPr>
        <w:t>گدازه های دلم</w:t>
      </w:r>
    </w:p>
    <w:p>
      <w:pPr>
        <w:pStyle w:val="BookText"/>
        <w:rPr/>
      </w:pPr>
      <w:r>
        <w:rPr>
          <w:rFonts w:ascii="IRNazanin" w:hAnsi="IRNazanin" w:eastAsia="IRNazanin"/>
          <w:color w:val="111111"/>
          <w:sz w:val="28"/>
          <w:sz w:val="28"/>
          <w:szCs w:val="28"/>
          <w:rtl w:val="true"/>
          <w:lang w:bidi="fa-IR"/>
        </w:rPr>
        <w:t>دردهای پنهانی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5"/>
        <w:numPr>
          <w:ilvl w:val="4"/>
          <w:numId w:val="1"/>
        </w:numPr>
        <w:rPr/>
      </w:pPr>
      <w:bookmarkStart w:id="648" w:name="__RefHeading___Toc4332925_581953129"/>
      <w:bookmarkStart w:id="649" w:name="_Toc249"/>
      <w:bookmarkEnd w:id="648"/>
      <w:r>
        <w:rPr/>
        <w:t>74-1-8</w:t>
      </w:r>
      <w:r>
        <w:rPr>
          <w:rtl w:val="true"/>
        </w:rPr>
        <w:t xml:space="preserve">. </w:t>
      </w:r>
      <w:r>
        <w:rPr>
          <w:rtl w:val="true"/>
        </w:rPr>
        <w:t>گرگ</w:t>
      </w:r>
      <w:bookmarkEnd w:id="649"/>
    </w:p>
    <w:p>
      <w:pPr>
        <w:pStyle w:val="BookText"/>
        <w:rPr/>
      </w:pPr>
      <w:r>
        <w:rPr>
          <w:rFonts w:ascii="IRNazanin" w:hAnsi="IRNazanin" w:eastAsia="IRNazanin"/>
          <w:color w:val="111111"/>
          <w:sz w:val="28"/>
          <w:sz w:val="28"/>
          <w:szCs w:val="28"/>
          <w:rtl w:val="true"/>
          <w:lang w:bidi="fa-IR"/>
        </w:rPr>
        <w:t>این حیوان به عنوان یک درنده در رأس هرم غذایی در بین جانداران خشکی زی قرار دارد و زندگی اجتماعی بالایی دارد و در شکار خود از یک روش استفاده نمی‌کندبرحسب محیط و طعمه نقشه‌ای جدید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 دید بالایی برخوردار است و با صدای زوزه راهنمای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 این حیوان نقش منفوری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نیز نماد درندگی است جبرا نیز در اشعار خود آن را نماد دشمنان خونخوار و درنده اسرائیلی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فی الدُنیا حَقیقَه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لجَسَدُ و للذُّئابِ أَن تَنشِه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ذالِکَ البَیتُ الَّذی رَغَم الَجبالِ التَّی بَینَنا مُشرِفاً بَینَ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العَدُو یقطَفُ رُمانَنا و تیَننا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این دنیا حقیقتی جز این بدن نمی‌ماند و بر گرگ‌هاست که آن را بدرند و این خانه‌ای که به رغم کوه‌ها بین ماست، میان درختان قد می‌کشد جایی که دشمن انار و انجیر ما را 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در اشعار امین پور نیز نماد دشمنان ظالم، خشم، کینه و نابودی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زفرط های و هوی گرگ و میش دل به هی هی شبان نمی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گرگ در اشعار هر دو شاعر نماد دشمنان خونخوار و کینه توزی است که در پی </w:t>
      </w:r>
      <w:bookmarkStart w:id="650" w:name="pg5788_51200"/>
    </w:p>
    <w:p>
      <w:pPr>
        <w:pStyle w:val="BookText"/>
        <w:rPr/>
      </w:pPr>
      <w:bookmarkEnd w:id="650"/>
      <w:r>
        <w:rPr>
          <w:rFonts w:ascii="IRNazanin" w:hAnsi="IRNazanin" w:eastAsia="IRNazanin"/>
          <w:color w:val="111111"/>
          <w:sz w:val="28"/>
          <w:sz w:val="28"/>
          <w:szCs w:val="28"/>
          <w:rtl w:val="true"/>
          <w:lang w:bidi="fa-IR"/>
        </w:rPr>
        <w:t>شکار، دریدن و ریختن خون جوانان سرزمین ایران و فلسطین هستند</w:t>
      </w:r>
      <w:r>
        <w:rPr>
          <w:rFonts w:eastAsia="IRNazanin" w:cs="IRNazanin"/>
          <w:color w:val="111111"/>
          <w:sz w:val="28"/>
          <w:szCs w:val="28"/>
          <w:rtl w:val="true"/>
          <w:lang w:bidi="fa-IR"/>
        </w:rPr>
        <w:t>.</w:t>
      </w:r>
    </w:p>
    <w:p>
      <w:pPr>
        <w:pStyle w:val="Heading5"/>
        <w:numPr>
          <w:ilvl w:val="4"/>
          <w:numId w:val="1"/>
        </w:numPr>
        <w:rPr/>
      </w:pPr>
      <w:bookmarkStart w:id="651" w:name="__RefHeading___Toc4332927_581953129"/>
      <w:bookmarkStart w:id="652" w:name="_Toc250"/>
      <w:bookmarkEnd w:id="651"/>
      <w:r>
        <w:rPr/>
        <w:t>75-1-8</w:t>
      </w:r>
      <w:r>
        <w:rPr>
          <w:rtl w:val="true"/>
        </w:rPr>
        <w:t xml:space="preserve">. </w:t>
      </w:r>
      <w:r>
        <w:rPr>
          <w:rtl w:val="true"/>
        </w:rPr>
        <w:t xml:space="preserve">گل </w:t>
      </w:r>
      <w:r>
        <w:rPr>
          <w:rtl w:val="true"/>
        </w:rPr>
        <w:t>(</w:t>
      </w:r>
      <w:r>
        <w:rPr>
          <w:rtl w:val="true"/>
        </w:rPr>
        <w:t>سرخ</w:t>
      </w:r>
      <w:r>
        <w:rPr>
          <w:rtl w:val="true"/>
        </w:rPr>
        <w:t xml:space="preserve">- </w:t>
      </w:r>
      <w:r>
        <w:rPr>
          <w:rtl w:val="true"/>
        </w:rPr>
        <w:t>لاله</w:t>
      </w:r>
      <w:r>
        <w:rPr>
          <w:rtl w:val="true"/>
        </w:rPr>
        <w:t xml:space="preserve">- </w:t>
      </w:r>
      <w:r>
        <w:rPr>
          <w:rtl w:val="true"/>
        </w:rPr>
        <w:t>شقایق</w:t>
      </w:r>
      <w:r>
        <w:rPr>
          <w:rtl w:val="true"/>
        </w:rPr>
        <w:t>)</w:t>
      </w:r>
      <w:bookmarkEnd w:id="652"/>
    </w:p>
    <w:p>
      <w:pPr>
        <w:pStyle w:val="BookText"/>
        <w:rPr/>
      </w:pPr>
      <w:r>
        <w:rPr>
          <w:rFonts w:ascii="IRNazanin" w:hAnsi="IRNazanin" w:eastAsia="IRNazanin"/>
          <w:color w:val="111111"/>
          <w:sz w:val="28"/>
          <w:sz w:val="28"/>
          <w:szCs w:val="28"/>
          <w:rtl w:val="true"/>
          <w:lang w:bidi="fa-IR"/>
        </w:rPr>
        <w:t>گل در اکثر ملت‌ها نماد عشق و زیبایی روحی، معنوی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آن‌هابرحسب رنگشان گرایش‌های روانی را آشکار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نماد خورشید، سرخ نماد خونین، آبی نماد رؤیاهایغیرواقعی، اما تفسیر این گرایش‌های روانی بی‌نهایت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نماد فضایل روح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 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بودا نماد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مقاومت برای به تصویر کشیدن شهیدان از گل لاله، سرخ و شقایق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خصوصاً گل لاله در اشعار امین پور نماد شهیدان،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شهیدان، مرگ سرخ، تجربه و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راز زندگی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او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یکی دو پیرهن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زغنچه پاره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فرشته به تشییع لاله ها آمد و رفت</w:t>
      </w:r>
    </w:p>
    <w:p>
      <w:pPr>
        <w:pStyle w:val="BookText"/>
        <w:rPr/>
      </w:pPr>
      <w:r>
        <w:rPr>
          <w:rFonts w:ascii="IRNazanin" w:hAnsi="IRNazanin" w:eastAsia="IRNazanin"/>
          <w:color w:val="111111"/>
          <w:sz w:val="28"/>
          <w:sz w:val="28"/>
          <w:szCs w:val="28"/>
          <w:rtl w:val="true"/>
          <w:lang w:bidi="fa-IR"/>
        </w:rPr>
        <w:t>صدای مبهم برخورد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جبرا نیز برای به تصویر کشیدن زیبایی‌های فلسطین به این نماد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 را که نماد زیبایی است در سرزمین خود زیاد می‌بیند برای او تنوع و رنگارنگی گل‌ها همه</w:t>
      </w:r>
    </w:p>
    <w:p>
      <w:pPr>
        <w:pStyle w:val="BookText"/>
        <w:rPr/>
      </w:pPr>
      <w:r>
        <w:rPr>
          <w:rFonts w:ascii="IRNazanin" w:hAnsi="IRNazanin" w:eastAsia="IRNazanin"/>
          <w:color w:val="111111"/>
          <w:sz w:val="28"/>
          <w:sz w:val="28"/>
          <w:szCs w:val="28"/>
          <w:rtl w:val="true"/>
          <w:lang w:bidi="fa-IR"/>
        </w:rPr>
        <w:t>نشان از زیبایی فلسطین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نیز، برای به تصویر کشیدن شهدای فلسطینی، رشادت‌ها و عشق آن‌ها به سرزمینشان فلسطین، از نماد گل سرخ و شقایق استفاده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اَرضُنا فِلِسطین خَضراؤُنا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کَالرَّسم عَلی بُرُد النّساءِ اَزهارُها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ترجمهسرزمین ما فلسطین یعنی سبزه زار ما گلهایش چون نقش بر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الحَمراءِ عَلی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وَردَهُ حَمراءِ کَالفَم</w:t>
      </w:r>
      <w:r>
        <w:rPr>
          <w:rFonts w:eastAsia="Amiri" w:cs="Amiri" w:ascii="Amiri" w:hAnsi="Amiri"/>
          <w:color w:val="111111"/>
          <w:sz w:val="28"/>
          <w:szCs w:val="28"/>
          <w:rtl w:val="true"/>
          <w:lang w:bidi="ar-SA"/>
        </w:rPr>
        <w:t xml:space="preserve">» </w:t>
      </w:r>
      <w:bookmarkStart w:id="653" w:name="pg5788_51201"/>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گل سرخ بر زمین افتاده چون دهان شهیدان راه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در اشعار خود از گل به عنوان نمادی برای به تصویر کشیدن زیبایی‌های سرزمینش فلسطین استفاده کرده است که هم اکنون بر اثر اشغال صهیونیست‌ها، این زیبایی‌ها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به تصویرکشیدن جوانان شهید فلسطینی، از نماد گل سرخ و شقایق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 سرخ را حاصل ریختن خون جوانان فلسطینی و شقایق را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 حقیقی آن‌ها به سرزمینشان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پور، اگر چه همانند جبرا، گل را نماد زیبایی می‌داند ولی بیشتر استفاده‌ی او از این نماد برای به تصویر کشیدن شهیدانی است که برای دفاع از سرزمین خود جان خود را از دست داده‌اند وی گل لاله را نماد شهیدان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آگاهی، معنی نمادین دیگری است که امین پور برای بیان آن از گل استفاده می‌کند که در اشعار جبرا دیده نمی‌شود</w:t>
      </w:r>
      <w:r>
        <w:rPr>
          <w:rFonts w:eastAsia="IRNazanin" w:cs="IRNazanin"/>
          <w:color w:val="111111"/>
          <w:sz w:val="28"/>
          <w:szCs w:val="28"/>
          <w:rtl w:val="true"/>
          <w:lang w:bidi="fa-IR"/>
        </w:rPr>
        <w:t>.</w:t>
      </w:r>
    </w:p>
    <w:p>
      <w:pPr>
        <w:pStyle w:val="Heading5"/>
        <w:numPr>
          <w:ilvl w:val="4"/>
          <w:numId w:val="1"/>
        </w:numPr>
        <w:rPr/>
      </w:pPr>
      <w:bookmarkStart w:id="654" w:name="__RefHeading___Toc4332929_581953129"/>
      <w:bookmarkStart w:id="655" w:name="_Toc251"/>
      <w:bookmarkEnd w:id="654"/>
      <w:r>
        <w:rPr/>
        <w:t>76-1-8</w:t>
      </w:r>
      <w:r>
        <w:rPr>
          <w:rtl w:val="true"/>
        </w:rPr>
        <w:t xml:space="preserve">. </w:t>
      </w:r>
      <w:r>
        <w:rPr>
          <w:rtl w:val="true"/>
        </w:rPr>
        <w:t>گندم</w:t>
      </w:r>
      <w:bookmarkEnd w:id="655"/>
    </w:p>
    <w:p>
      <w:pPr>
        <w:pStyle w:val="BookText"/>
        <w:rPr/>
      </w:pPr>
      <w:r>
        <w:rPr>
          <w:rFonts w:ascii="IRNazanin" w:hAnsi="IRNazanin" w:eastAsia="IRNazanin"/>
          <w:color w:val="111111"/>
          <w:sz w:val="28"/>
          <w:sz w:val="28"/>
          <w:szCs w:val="28"/>
          <w:rtl w:val="true"/>
          <w:lang w:bidi="fa-IR"/>
        </w:rPr>
        <w:t>یکی از بزرگ‌تریننعمت‌های خداوند برای بشر گندم است که زندگی انسان بدون آن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چرخه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اقتصادی کشورها نیز به حیات کشاورزی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به این نعمت الهی جلوه‌ای خاص به خود گرفته است و در اشعار جبرا نماد سرزمین خرم فلسطین است که جبرا با آن سرزمینش را کشوری زیبا، حاصلخیز و مستقل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چنگال استعمار و اشغالگران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اَلقَمحُ زَرعَناهُ لالِنَحِصدُ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العَناقید سَقیناها لالِنَشرِبُ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وَلَیلَنا عبثاَ قَد اِستَحَمَّ بِعَطرِ البُرتَقال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گندم را کاشتیم تا درو نکنیم و انگور را آب دادیم تا ننوشیم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بیهوده با عطر پرتقال گرم گشته است</w:t>
      </w:r>
      <w:r>
        <w:rPr>
          <w:rFonts w:eastAsia="IRNazanin" w:cs="IRNazanin"/>
          <w:color w:val="111111"/>
          <w:sz w:val="28"/>
          <w:szCs w:val="28"/>
          <w:rtl w:val="true"/>
          <w:lang w:bidi="fa-IR"/>
        </w:rPr>
        <w:t>.</w:t>
      </w:r>
    </w:p>
    <w:p>
      <w:pPr>
        <w:pStyle w:val="Heading5"/>
        <w:numPr>
          <w:ilvl w:val="4"/>
          <w:numId w:val="1"/>
        </w:numPr>
        <w:rPr/>
      </w:pPr>
      <w:bookmarkStart w:id="656" w:name="__RefHeading___Toc4332931_581953129"/>
      <w:bookmarkStart w:id="657" w:name="_Toc252"/>
      <w:bookmarkEnd w:id="656"/>
      <w:r>
        <w:rPr/>
        <w:t>77-1-8</w:t>
      </w:r>
      <w:r>
        <w:rPr>
          <w:rtl w:val="true"/>
        </w:rPr>
        <w:t xml:space="preserve">. </w:t>
      </w:r>
      <w:r>
        <w:rPr>
          <w:rtl w:val="true"/>
        </w:rPr>
        <w:t>گیاه هرز</w:t>
      </w:r>
      <w:bookmarkEnd w:id="65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گیاهی است که از مواد غذایی سایر درختان استفاده می‌کند و به آن‌ها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نماد بیهودگی، بی‌حاصلی، ویرانی، بی‌نظمی، آسیب، تلف کردن، </w:t>
      </w:r>
      <w:bookmarkStart w:id="658" w:name="pg5788_51202"/>
    </w:p>
    <w:p>
      <w:pPr>
        <w:pStyle w:val="BookText"/>
        <w:rPr/>
      </w:pPr>
      <w:bookmarkEnd w:id="658"/>
      <w:r>
        <w:rPr>
          <w:rFonts w:ascii="IRNazanin" w:hAnsi="IRNazanin" w:eastAsia="IRNazanin"/>
          <w:color w:val="111111"/>
          <w:sz w:val="28"/>
          <w:sz w:val="28"/>
          <w:szCs w:val="28"/>
          <w:rtl w:val="true"/>
          <w:lang w:bidi="fa-IR"/>
        </w:rPr>
        <w:t xml:space="preserve">تبهکاری، فساد و تباهی، بیکاری، عیاشی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پور نیز از این گیاه با نماد دشمنان انقلاب کشور و ملت ایران خصوصاً منافقین و بیگانگان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گیاه هرز که با لاله همدمی</w:t>
      </w:r>
    </w:p>
    <w:p>
      <w:pPr>
        <w:pStyle w:val="BookText"/>
        <w:rPr/>
      </w:pPr>
      <w:r>
        <w:rPr>
          <w:rFonts w:ascii="IRNazanin" w:hAnsi="IRNazanin" w:eastAsia="IRNazanin"/>
          <w:color w:val="111111"/>
          <w:sz w:val="28"/>
          <w:sz w:val="28"/>
          <w:szCs w:val="28"/>
          <w:rtl w:val="true"/>
          <w:lang w:bidi="fa-IR"/>
        </w:rPr>
        <w:t>رو خار باش خار، به از هرزه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5"/>
        <w:numPr>
          <w:ilvl w:val="4"/>
          <w:numId w:val="1"/>
        </w:numPr>
        <w:rPr/>
      </w:pPr>
      <w:bookmarkStart w:id="659" w:name="__RefHeading___Toc4332933_581953129"/>
      <w:bookmarkStart w:id="660" w:name="_Toc253"/>
      <w:bookmarkEnd w:id="659"/>
      <w:r>
        <w:rPr/>
        <w:t>78-1-8</w:t>
      </w:r>
      <w:r>
        <w:rPr>
          <w:rtl w:val="true"/>
        </w:rPr>
        <w:t xml:space="preserve">. </w:t>
      </w:r>
      <w:r>
        <w:rPr>
          <w:rtl w:val="true"/>
        </w:rPr>
        <w:t>لب</w:t>
      </w:r>
      <w:bookmarkEnd w:id="660"/>
    </w:p>
    <w:p>
      <w:pPr>
        <w:pStyle w:val="BookText"/>
        <w:rPr/>
      </w:pPr>
      <w:r>
        <w:rPr>
          <w:rFonts w:ascii="IRNazanin" w:hAnsi="IRNazanin" w:eastAsia="IRNazanin"/>
          <w:color w:val="111111"/>
          <w:sz w:val="28"/>
          <w:sz w:val="28"/>
          <w:szCs w:val="28"/>
          <w:rtl w:val="true"/>
          <w:lang w:bidi="fa-IR"/>
        </w:rPr>
        <w:t>بخش خارجی دهان که مرکب از دو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گوشتی و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فارسی نماد شکفتگی، اعتراض، آگاهی، سخن، رضایت، سکوت، خشم، ناراحتی، تمسخر، شرمساری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در اشعار امین پور نماد اعتراض ، شادی، فریاد، عدم سکوت و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تب</w:t>
      </w:r>
    </w:p>
    <w:p>
      <w:pPr>
        <w:pStyle w:val="BookText"/>
        <w:rPr/>
      </w:pPr>
      <w:r>
        <w:rPr>
          <w:rFonts w:ascii="IRNazanin" w:hAnsi="IRNazanin" w:eastAsia="IRNazanin"/>
          <w:color w:val="111111"/>
          <w:sz w:val="28"/>
          <w:sz w:val="28"/>
          <w:szCs w:val="28"/>
          <w:rtl w:val="true"/>
          <w:lang w:bidi="fa-IR"/>
        </w:rPr>
        <w:t>لبیک تاول زد ولی ما</w:t>
      </w:r>
    </w:p>
    <w:p>
      <w:pPr>
        <w:pStyle w:val="BookText"/>
        <w:rPr/>
      </w:pPr>
      <w:r>
        <w:rPr>
          <w:rFonts w:ascii="IRNazanin" w:hAnsi="IRNazanin" w:eastAsia="IRNazanin"/>
          <w:color w:val="111111"/>
          <w:sz w:val="28"/>
          <w:sz w:val="28"/>
          <w:szCs w:val="28"/>
          <w:rtl w:val="true"/>
          <w:lang w:bidi="fa-IR"/>
        </w:rPr>
        <w:t>لبیک گفتن را لبی</w:t>
      </w:r>
    </w:p>
    <w:p>
      <w:pPr>
        <w:pStyle w:val="BookText"/>
        <w:rPr/>
      </w:pPr>
      <w:r>
        <w:rPr>
          <w:rFonts w:ascii="IRNazanin" w:hAnsi="IRNazanin" w:eastAsia="IRNazanin"/>
          <w:color w:val="111111"/>
          <w:sz w:val="28"/>
          <w:sz w:val="28"/>
          <w:szCs w:val="28"/>
          <w:rtl w:val="true"/>
          <w:lang w:bidi="fa-IR"/>
        </w:rPr>
        <w:t>هم تر نکردیم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به</w:t>
      </w:r>
    </w:p>
    <w:p>
      <w:pPr>
        <w:pStyle w:val="BookText"/>
        <w:rPr/>
      </w:pPr>
      <w:r>
        <w:rPr>
          <w:rFonts w:ascii="IRNazanin" w:hAnsi="IRNazanin" w:eastAsia="IRNazanin"/>
          <w:color w:val="111111"/>
          <w:sz w:val="28"/>
          <w:sz w:val="28"/>
          <w:szCs w:val="28"/>
          <w:rtl w:val="true"/>
          <w:lang w:bidi="fa-IR"/>
        </w:rPr>
        <w:t>آواز گشودم به لبم مهر زدند</w:t>
      </w:r>
    </w:p>
    <w:p>
      <w:pPr>
        <w:pStyle w:val="BookText"/>
        <w:rPr/>
      </w:pPr>
      <w:r>
        <w:rPr>
          <w:rFonts w:ascii="IRNazanin" w:hAnsi="IRNazanin" w:eastAsia="IRNazanin"/>
          <w:color w:val="111111"/>
          <w:sz w:val="28"/>
          <w:sz w:val="28"/>
          <w:szCs w:val="28"/>
          <w:rtl w:val="true"/>
          <w:lang w:bidi="fa-IR"/>
        </w:rPr>
        <w:t>چشم آمد</w:t>
      </w:r>
    </w:p>
    <w:p>
      <w:pPr>
        <w:pStyle w:val="BookText"/>
        <w:rPr/>
      </w:pPr>
      <w:r>
        <w:rPr>
          <w:rFonts w:ascii="IRNazanin" w:hAnsi="IRNazanin" w:eastAsia="IRNazanin"/>
          <w:color w:val="111111"/>
          <w:sz w:val="28"/>
          <w:sz w:val="28"/>
          <w:szCs w:val="28"/>
          <w:rtl w:val="true"/>
          <w:lang w:bidi="fa-IR"/>
        </w:rPr>
        <w:t>به سخن، سرمه به خوردش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5"/>
        <w:numPr>
          <w:ilvl w:val="4"/>
          <w:numId w:val="1"/>
        </w:numPr>
        <w:rPr/>
      </w:pPr>
      <w:bookmarkStart w:id="661" w:name="__RefHeading___Toc4332935_581953129"/>
      <w:bookmarkStart w:id="662" w:name="_Toc254"/>
      <w:bookmarkEnd w:id="661"/>
      <w:r>
        <w:rPr/>
        <w:t>79-1-8</w:t>
      </w:r>
      <w:r>
        <w:rPr>
          <w:rtl w:val="true"/>
        </w:rPr>
        <w:t xml:space="preserve">. </w:t>
      </w:r>
      <w:r>
        <w:rPr>
          <w:rtl w:val="true"/>
        </w:rPr>
        <w:t>مرداب</w:t>
      </w:r>
      <w:bookmarkEnd w:id="662"/>
    </w:p>
    <w:p>
      <w:pPr>
        <w:pStyle w:val="BookText"/>
        <w:rPr/>
      </w:pPr>
      <w:r>
        <w:rPr>
          <w:rFonts w:ascii="IRNazanin" w:hAnsi="IRNazanin" w:eastAsia="IRNazanin"/>
          <w:color w:val="111111"/>
          <w:sz w:val="28"/>
          <w:sz w:val="28"/>
          <w:szCs w:val="28"/>
          <w:rtl w:val="true"/>
          <w:lang w:bidi="fa-IR"/>
        </w:rPr>
        <w:t xml:space="preserve">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 و ملت‌های گوناگون با توجه به ویژگی‌هایش، یکی از نمادهای پرکاربرد و کهن با معانی نمادین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نماد هماهنگی و رضایت و سرچشمه‌ی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نماد اتحاد و آرامش، در شب، نماد خودپرستی و خساست چون مارهای سمی از آن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نماد هزار دالان، در آیین بودایی نماد مرحله‌ای از آیین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کهن و پرکاربرد، در اشعار قیصر امین پور نماد دشمنان متجاوز، سکون، آرامش برای رسیدن به مرحله‌ای از عرفان و خداشناسی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بر کنم از این دل</w:t>
      </w:r>
    </w:p>
    <w:p>
      <w:pPr>
        <w:pStyle w:val="BookText"/>
        <w:rPr/>
      </w:pPr>
      <w:r>
        <w:rPr>
          <w:rFonts w:ascii="IRNazanin" w:hAnsi="IRNazanin" w:eastAsia="IRNazanin"/>
          <w:color w:val="111111"/>
          <w:sz w:val="28"/>
          <w:sz w:val="28"/>
          <w:szCs w:val="28"/>
          <w:rtl w:val="true"/>
          <w:lang w:bidi="fa-IR"/>
        </w:rPr>
        <w:t>مرداب وار تنگ</w:t>
      </w:r>
    </w:p>
    <w:p>
      <w:pPr>
        <w:pStyle w:val="BookText"/>
        <w:rPr/>
      </w:pPr>
      <w:r>
        <w:rPr>
          <w:rFonts w:ascii="IRNazanin" w:hAnsi="IRNazanin" w:eastAsia="IRNazanin"/>
          <w:color w:val="111111"/>
          <w:sz w:val="28"/>
          <w:sz w:val="28"/>
          <w:szCs w:val="28"/>
          <w:rtl w:val="true"/>
          <w:lang w:bidi="fa-IR"/>
        </w:rPr>
        <w:t>با رود رو به جانب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کنم ولی </w:t>
      </w:r>
      <w:r>
        <w:rPr>
          <w:rFonts w:eastAsia="IRNazanin" w:cs="IRNazanin"/>
          <w:color w:val="111111"/>
          <w:sz w:val="28"/>
          <w:szCs w:val="28"/>
          <w:rtl w:val="true"/>
          <w:lang w:bidi="fa-IR"/>
        </w:rPr>
        <w:t xml:space="preserve">... </w:t>
      </w:r>
      <w:bookmarkStart w:id="663" w:name="pg5788_51203"/>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پایان</w:t>
      </w:r>
    </w:p>
    <w:p>
      <w:pPr>
        <w:pStyle w:val="BookText"/>
        <w:rPr/>
      </w:pPr>
      <w:r>
        <w:rPr>
          <w:rFonts w:ascii="IRNazanin" w:hAnsi="IRNazanin" w:eastAsia="IRNazanin"/>
          <w:color w:val="111111"/>
          <w:sz w:val="28"/>
          <w:sz w:val="28"/>
          <w:szCs w:val="28"/>
          <w:rtl w:val="true"/>
          <w:lang w:bidi="fa-IR"/>
        </w:rPr>
        <w:t>مرداب در دست</w:t>
      </w:r>
    </w:p>
    <w:p>
      <w:pPr>
        <w:pStyle w:val="BookText"/>
        <w:rPr/>
      </w:pPr>
      <w:r>
        <w:rPr>
          <w:rFonts w:ascii="IRNazanin" w:hAnsi="IRNazanin" w:eastAsia="IRNazanin"/>
          <w:color w:val="111111"/>
          <w:sz w:val="28"/>
          <w:sz w:val="28"/>
          <w:szCs w:val="28"/>
          <w:rtl w:val="true"/>
          <w:lang w:bidi="fa-IR"/>
        </w:rPr>
        <w:t>حکم آغاز</w:t>
      </w:r>
    </w:p>
    <w:p>
      <w:pPr>
        <w:pStyle w:val="BookText"/>
        <w:rPr/>
      </w:pPr>
      <w:r>
        <w:rPr>
          <w:rFonts w:ascii="IRNazanin" w:hAnsi="IRNazanin" w:eastAsia="IRNazanin"/>
          <w:color w:val="111111"/>
          <w:sz w:val="28"/>
          <w:sz w:val="28"/>
          <w:szCs w:val="28"/>
          <w:rtl w:val="true"/>
          <w:lang w:bidi="fa-IR"/>
        </w:rPr>
        <w:t>طوفان در انگشت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بریزد موج دریا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قفس‌هایی که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قفس، دریا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کار موج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دریای آزادیم، دشمن ما آن قفس 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5"/>
        <w:numPr>
          <w:ilvl w:val="4"/>
          <w:numId w:val="1"/>
        </w:numPr>
        <w:rPr/>
      </w:pPr>
      <w:bookmarkStart w:id="664" w:name="__RefHeading___Toc4332937_581953129"/>
      <w:bookmarkStart w:id="665" w:name="_Toc255"/>
      <w:bookmarkEnd w:id="664"/>
      <w:r>
        <w:rPr/>
        <w:t>80-1-8</w:t>
      </w:r>
      <w:r>
        <w:rPr>
          <w:rtl w:val="true"/>
        </w:rPr>
        <w:t xml:space="preserve">. </w:t>
      </w:r>
      <w:r>
        <w:rPr>
          <w:rtl w:val="true"/>
        </w:rPr>
        <w:t>موریانه</w:t>
      </w:r>
      <w:bookmarkEnd w:id="665"/>
    </w:p>
    <w:p>
      <w:pPr>
        <w:pStyle w:val="BookText"/>
        <w:rPr/>
      </w:pPr>
      <w:r>
        <w:rPr>
          <w:rFonts w:ascii="IRNazanin" w:hAnsi="IRNazanin" w:eastAsia="IRNazanin"/>
          <w:color w:val="111111"/>
          <w:sz w:val="28"/>
          <w:sz w:val="28"/>
          <w:szCs w:val="28"/>
          <w:rtl w:val="true"/>
          <w:lang w:bidi="fa-IR"/>
        </w:rPr>
        <w:t>از نگاه فعالیت او نماد نابودسازی آهسته و پنهانی و بی‌رحمانه ، در هند نماد حمایتگری و ارتباط است و در میان کوهپایه نشینان ویتنام نماد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مرموز، یگانه، یکتا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نمادین موریانه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موریانه در اشعار امین پور نماد دشمنان ضعیف و ناتوان داخلی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خسته‌ام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میهمان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راه و بی‌قرار رفتنم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کور موریانه‌هاست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موریانه‌هایبی‌تمیز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میزهای کوچک و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موریانه های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میزهای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تخم ریزی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5"/>
        <w:numPr>
          <w:ilvl w:val="4"/>
          <w:numId w:val="1"/>
        </w:numPr>
        <w:rPr/>
      </w:pPr>
      <w:bookmarkStart w:id="666" w:name="__RefHeading___Toc4332939_581953129"/>
      <w:bookmarkStart w:id="667" w:name="_Toc256"/>
      <w:bookmarkEnd w:id="666"/>
      <w:r>
        <w:rPr/>
        <w:t>81-1-8</w:t>
      </w:r>
      <w:r>
        <w:rPr>
          <w:rtl w:val="true"/>
        </w:rPr>
        <w:t xml:space="preserve">. </w:t>
      </w:r>
      <w:r>
        <w:rPr>
          <w:rtl w:val="true"/>
        </w:rPr>
        <w:t>نور</w:t>
      </w:r>
      <w:bookmarkEnd w:id="667"/>
    </w:p>
    <w:p>
      <w:pPr>
        <w:pStyle w:val="BookText"/>
        <w:rPr/>
      </w:pPr>
      <w:r>
        <w:rPr>
          <w:rFonts w:ascii="IRNazanin" w:hAnsi="IRNazanin" w:eastAsia="IRNazanin"/>
          <w:color w:val="111111"/>
          <w:sz w:val="28"/>
          <w:sz w:val="28"/>
          <w:szCs w:val="28"/>
          <w:rtl w:val="true"/>
          <w:lang w:bidi="fa-IR"/>
        </w:rPr>
        <w:t>نور در سنت اسلام، نماد خداوند در روانشناسی، نماد سرخوشی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آگاهی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خورشید و ماه و در اسلام نماد روح، خورشید معنوی، قلب حقیقی جهان و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اشعار امین پور نماد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از شرق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خورشید آتشی در شفق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شرق برخواست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ورق 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668" w:name="pg5788_51204"/>
    </w:p>
    <w:p>
      <w:pPr>
        <w:pStyle w:val="BookText"/>
        <w:rPr/>
      </w:pPr>
      <w:bookmarkEnd w:id="66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تو تابیده به طور کلماتم موسای تکلم شده ام در خودم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669" w:name="__RefHeading___Toc4332941_581953129"/>
      <w:bookmarkStart w:id="670" w:name="_Toc257"/>
      <w:bookmarkEnd w:id="669"/>
      <w:r>
        <w:rPr/>
        <w:t>82-1-8</w:t>
      </w:r>
      <w:r>
        <w:rPr>
          <w:rtl w:val="true"/>
        </w:rPr>
        <w:t xml:space="preserve">. </w:t>
      </w:r>
      <w:r>
        <w:rPr>
          <w:rtl w:val="true"/>
        </w:rPr>
        <w:t>هوای مه آلود</w:t>
      </w:r>
      <w:bookmarkEnd w:id="670"/>
    </w:p>
    <w:p>
      <w:pPr>
        <w:pStyle w:val="BookText"/>
        <w:rPr/>
      </w:pPr>
      <w:r>
        <w:rPr>
          <w:rFonts w:ascii="IRNazanin" w:hAnsi="IRNazanin" w:eastAsia="IRNazanin"/>
          <w:color w:val="111111"/>
          <w:sz w:val="28"/>
          <w:sz w:val="28"/>
          <w:szCs w:val="28"/>
          <w:rtl w:val="true"/>
          <w:lang w:bidi="fa-IR"/>
        </w:rPr>
        <w:t>یکی از عناصر اربعه و نماد معنویت بر خلاف خاک و آب که نماد مادیت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نقاشی ژاپنی، نماد تیرگی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باطنی اسماعیلی نماد باروری و در متون ایرلندی نماد بی تمایزی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مه آلود، در اشعار امین پور نماد فضای پر از ظلم و ستم دوران حکومت پهلوی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هوای مه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هایی از ابر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خورشید را پاک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4"/>
        <w:numPr>
          <w:ilvl w:val="3"/>
          <w:numId w:val="1"/>
        </w:numPr>
        <w:rPr/>
      </w:pPr>
      <w:bookmarkStart w:id="671" w:name="__RefHeading___Toc4332943_581953129"/>
      <w:bookmarkStart w:id="672" w:name="_Toc258"/>
      <w:bookmarkEnd w:id="671"/>
      <w:r>
        <w:rPr/>
        <w:t>2-8</w:t>
      </w:r>
      <w:r>
        <w:rPr>
          <w:rtl w:val="true"/>
        </w:rPr>
        <w:t xml:space="preserve">. </w:t>
      </w:r>
      <w:r>
        <w:rPr>
          <w:rtl w:val="true"/>
        </w:rPr>
        <w:t>مقایسه</w:t>
      </w:r>
      <w:r>
        <w:rPr>
          <w:rtl w:val="true"/>
        </w:rPr>
        <w:softHyphen/>
      </w:r>
      <w:r>
        <w:rPr>
          <w:rtl w:val="true"/>
        </w:rPr>
        <w:t>ی نمادهای دینی ، مذهبی و تاریخی</w:t>
      </w:r>
      <w:bookmarkEnd w:id="672"/>
    </w:p>
    <w:p>
      <w:pPr>
        <w:pStyle w:val="Heading5"/>
        <w:numPr>
          <w:ilvl w:val="4"/>
          <w:numId w:val="1"/>
        </w:numPr>
        <w:rPr/>
      </w:pPr>
      <w:bookmarkStart w:id="673" w:name="__RefHeading___Toc4332945_581953129"/>
      <w:bookmarkStart w:id="674" w:name="_Toc259"/>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حقایق نهفته در حوادث دینی، مذهبی و تاریخی و اهمیت آن‌ها در شکل‌گیری جامعه سبب شده است تا شاعران در سرودن اشعار خود به وقایع مهم و شخصیت‌های بزرگ دینی، مذهبی و تاریخی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شاعران موجب شده است که اسطوره‌ها و رویدادهای دینی، مذهبی و تاریخی با تخیل شاعرانه به نظم درآیند، علاوه بر آن این رویدادها از عناصر مهم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فکری و فرهنگی هر شاعری هستند و شاعر توانمند ضمن آگاهی از ترکیب آن‌هامی‌تواند از این عناصر آماده و پرداخته‌شده در شعر خود به خوبی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هدف شاعران خصوصاً شاعران معاصر در حوزه‌ی ادبیات مقاومت از اشاره به شخصیت‌های دینی، مذهبی و تاریخی علاوه بر ثبت لحظه‌های وقایع دینی و تاریخی بیان گوشه‌هایی از این وقایع مهم، برداشتی شاعرانه از آن رویداد با شخصیت تاریخی و دینی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ادبیات معاصر ایران و کشورهای عربی خصوصاً ادبیات مقاومت سرشار از نمادهای دینی، مذهبی و تاریخی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فهم این نمادها در التذاذ هنری مخاطب اثر بسزایی دارد و بدون دقت در کشف ابهام ناشی از نمادها شعر معاصر ایران و عرب قابل‌فهم و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75" w:name="pg5788_51205"/>
    </w:p>
    <w:p>
      <w:pPr>
        <w:pStyle w:val="BookText"/>
        <w:rPr/>
      </w:pPr>
      <w:bookmarkEnd w:id="675"/>
      <w:r>
        <w:rPr>
          <w:rFonts w:ascii="IRNazanin" w:hAnsi="IRNazanin" w:eastAsia="IRNazanin"/>
          <w:color w:val="111111"/>
          <w:sz w:val="28"/>
          <w:sz w:val="28"/>
          <w:szCs w:val="28"/>
          <w:rtl w:val="true"/>
          <w:lang w:bidi="fa-IR"/>
        </w:rPr>
        <w:t>همین منظور شاعران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ادبیات مقاومت ایران و کشورهای عربی خصوصاً سوریه، لبنان، عراق و فلسطین از جمله قیصر امین پور،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 تفهیم جامعه خصوصاً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عرب برای رهایی از ظلم و ستم، خفقان و سلطه و بیرون راندن سلطه گران، خود را ملزم به استفاده از این نمادها و تفسیر و تحلیل آن‌ها برای جلب‌توجه هر چه بیشتر مخاطب و بهره‌گیری از آن‌هاکرده‌اند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676" w:name="__RefHeading___Toc4332947_581953129"/>
      <w:bookmarkStart w:id="677" w:name="_Toc260"/>
      <w:bookmarkEnd w:id="676"/>
      <w:r>
        <w:rPr/>
        <w:t>1-2-8</w:t>
      </w:r>
      <w:r>
        <w:rPr>
          <w:rtl w:val="true"/>
        </w:rPr>
        <w:t xml:space="preserve">. </w:t>
      </w:r>
      <w:r>
        <w:rPr>
          <w:rtl w:val="true"/>
        </w:rPr>
        <w:t>آدم</w:t>
      </w:r>
      <w:bookmarkEnd w:id="677"/>
    </w:p>
    <w:p>
      <w:pPr>
        <w:pStyle w:val="BookText"/>
        <w:rPr/>
      </w:pPr>
      <w:r>
        <w:rPr>
          <w:rFonts w:ascii="IRNazanin" w:hAnsi="IRNazanin" w:eastAsia="IRNazanin"/>
          <w:color w:val="111111"/>
          <w:sz w:val="28"/>
          <w:sz w:val="28"/>
          <w:szCs w:val="28"/>
          <w:rtl w:val="true"/>
          <w:lang w:bidi="fa-IR"/>
        </w:rPr>
        <w:t xml:space="preserve">نخستین انسان که با صفات و القاب خلیفه الله، صفی الله، ابوالوری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را گروهی ادیم، برخی خاک و عده ای سرخی و گندم گونی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گرفتاری او با خوردن میوه ممنوعه و هبوط به دنیای مادی شروع شد آدم به سر اندیت هبوط کرد و حوا به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تنها بودند، پس از آن همدیگر را در عرفات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متون ادبی و دینی، نماد جهالت، ندامت، رنج، سختی، گناه، جدایی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غربی نماد پیدایش تبار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در اشعار امین پور نماد شیفتگی و عاشق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گندم نه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فریب نام تو را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در اشعار ادونیس نماد انکار است که با ناراحتی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دیدن بهشت می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وُشُوشَنی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بِغُصَّهِ الآهِ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بالآنِه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اُباالعالَمِ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المَحِ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خُذتی اِلی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 الاعمال الشعریه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آدم با من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با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عالم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خدا ببر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پور و ادونیس،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آدم را به عنوان نماد مذهبی، با دو دیدگاه متفاوت در اشعار خود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پور با قرار دادن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آدم در قالب نماد می‌خواهد </w:t>
      </w:r>
      <w:bookmarkStart w:id="678" w:name="pg5788_51206"/>
    </w:p>
    <w:p>
      <w:pPr>
        <w:pStyle w:val="BookText"/>
        <w:rPr/>
      </w:pPr>
      <w:bookmarkEnd w:id="678"/>
      <w:r>
        <w:rPr>
          <w:rFonts w:ascii="IRNazanin" w:hAnsi="IRNazanin" w:eastAsia="IRNazanin"/>
          <w:color w:val="111111"/>
          <w:sz w:val="28"/>
          <w:sz w:val="28"/>
          <w:szCs w:val="28"/>
          <w:rtl w:val="true"/>
          <w:lang w:bidi="fa-IR"/>
        </w:rPr>
        <w:t>میزان عشق و شیفتگی حضرت آدم نسبت به خداوند را بیان کند که حتی برای رضایت و رسیدن به خداوند و عشق به او پذیرای تحمل سال‌ها رنج و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ادونیس درست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مخالف اوست و این مخالفت بیشتر می‌تواند به عملکرد افراد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 و عدم رضایتمندی او از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غفلت زده و سراسر افسرده و بی‌تحرکش باشد که از زبان حضرت آدم فریاد اعتراض برمی‌آورد و به انکار ارتباط خود با بشر می‌پردازد</w:t>
      </w:r>
      <w:r>
        <w:rPr>
          <w:rFonts w:eastAsia="IRNazanin" w:cs="IRNazanin"/>
          <w:color w:val="111111"/>
          <w:sz w:val="28"/>
          <w:szCs w:val="28"/>
          <w:rtl w:val="true"/>
          <w:lang w:bidi="fa-IR"/>
        </w:rPr>
        <w:t>.</w:t>
      </w:r>
    </w:p>
    <w:p>
      <w:pPr>
        <w:pStyle w:val="Heading5"/>
        <w:numPr>
          <w:ilvl w:val="4"/>
          <w:numId w:val="1"/>
        </w:numPr>
        <w:rPr/>
      </w:pPr>
      <w:bookmarkStart w:id="679" w:name="__RefHeading___Toc4332949_581953129"/>
      <w:bookmarkStart w:id="680" w:name="_Toc261"/>
      <w:bookmarkEnd w:id="679"/>
      <w:r>
        <w:rPr/>
        <w:t>2-2-8</w:t>
      </w:r>
      <w:r>
        <w:rPr>
          <w:rtl w:val="true"/>
        </w:rPr>
        <w:t xml:space="preserve">. </w:t>
      </w:r>
      <w:r>
        <w:rPr>
          <w:rtl w:val="true"/>
        </w:rPr>
        <w:t>اسماعیل</w:t>
      </w:r>
      <w:bookmarkEnd w:id="680"/>
    </w:p>
    <w:p>
      <w:pPr>
        <w:pStyle w:val="BookText"/>
        <w:rPr/>
      </w:pPr>
      <w:r>
        <w:rPr>
          <w:rFonts w:ascii="IRNazanin" w:hAnsi="IRNazanin" w:eastAsia="IRNazanin"/>
          <w:color w:val="111111"/>
          <w:sz w:val="28"/>
          <w:sz w:val="28"/>
          <w:szCs w:val="28"/>
          <w:rtl w:val="true"/>
          <w:lang w:bidi="fa-IR"/>
        </w:rPr>
        <w:t>اسماعیل فرزند ابراهیم خلیل است که نذر کرد اگر فرزندی داشته باشد او را در راه خداوند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کنیز مصری خود یعنی هاجر را به او بخشید و اسماعیل از او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خواب دید که به او می‌گویند فرزندت را ذبح کن و او نیز چنین کرد، ولی هر دفعه طرف پشت کارد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قوچی برای قربانی کردن به جای اسماعیل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ادبیات فارسی و کتب دینی به عنوان ذبیح و نماد پاکبازی است زیرا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وجود خویش را در راه خداوند بر طبق اخلاص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اشعار امین پور نماد جانبازی و فرمانبرداری رزمندگان از حق و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w:t>
      </w:r>
    </w:p>
    <w:p>
      <w:pPr>
        <w:pStyle w:val="BookText"/>
        <w:rPr/>
      </w:pPr>
      <w:r>
        <w:rPr>
          <w:rFonts w:ascii="IRNazanin" w:hAnsi="IRNazanin" w:eastAsia="IRNazanin"/>
          <w:color w:val="111111"/>
          <w:sz w:val="28"/>
          <w:sz w:val="28"/>
          <w:szCs w:val="28"/>
          <w:rtl w:val="true"/>
          <w:lang w:bidi="fa-IR"/>
        </w:rPr>
        <w:t>تب لبیک تاول زد ولی ما</w:t>
      </w:r>
    </w:p>
    <w:p>
      <w:pPr>
        <w:pStyle w:val="BookText"/>
        <w:rPr/>
      </w:pPr>
      <w:r>
        <w:rPr>
          <w:rFonts w:ascii="IRNazanin" w:hAnsi="IRNazanin" w:eastAsia="IRNazanin"/>
          <w:color w:val="111111"/>
          <w:sz w:val="28"/>
          <w:sz w:val="28"/>
          <w:szCs w:val="28"/>
          <w:rtl w:val="true"/>
          <w:lang w:bidi="fa-IR"/>
        </w:rPr>
        <w:t>لبیک</w:t>
      </w:r>
    </w:p>
    <w:p>
      <w:pPr>
        <w:pStyle w:val="BookText"/>
        <w:rPr/>
      </w:pPr>
      <w:r>
        <w:rPr>
          <w:rFonts w:ascii="IRNazanin" w:hAnsi="IRNazanin" w:eastAsia="IRNazanin"/>
          <w:color w:val="111111"/>
          <w:sz w:val="28"/>
          <w:sz w:val="28"/>
          <w:szCs w:val="28"/>
          <w:rtl w:val="true"/>
          <w:lang w:bidi="fa-IR"/>
        </w:rPr>
        <w:t>گفتن را لبی هم تر نکردیم</w:t>
      </w:r>
    </w:p>
    <w:p>
      <w:pPr>
        <w:pStyle w:val="BookText"/>
        <w:rPr/>
      </w:pP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خیال نای اسماعیل خود را</w:t>
      </w:r>
    </w:p>
    <w:p>
      <w:pPr>
        <w:pStyle w:val="BookText"/>
        <w:rPr/>
      </w:pPr>
      <w:r>
        <w:rPr>
          <w:rFonts w:ascii="IRNazanin" w:hAnsi="IRNazanin" w:eastAsia="IRNazanin"/>
          <w:color w:val="111111"/>
          <w:sz w:val="28"/>
          <w:sz w:val="28"/>
          <w:szCs w:val="28"/>
          <w:rtl w:val="true"/>
          <w:lang w:bidi="fa-IR"/>
        </w:rPr>
        <w:t>همسایه</w:t>
      </w:r>
    </w:p>
    <w:p>
      <w:pPr>
        <w:pStyle w:val="BookText"/>
        <w:rPr/>
      </w:pPr>
      <w:r>
        <w:rPr>
          <w:rFonts w:ascii="IRNazanin" w:hAnsi="IRNazanin" w:eastAsia="IRNazanin"/>
          <w:color w:val="111111"/>
          <w:sz w:val="28"/>
          <w:sz w:val="28"/>
          <w:szCs w:val="28"/>
          <w:rtl w:val="true"/>
          <w:lang w:bidi="fa-IR"/>
        </w:rPr>
        <w:t>با تصویری از خنجر نکردیم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5"/>
        <w:numPr>
          <w:ilvl w:val="4"/>
          <w:numId w:val="1"/>
        </w:numPr>
        <w:rPr/>
      </w:pPr>
      <w:bookmarkStart w:id="681" w:name="__RefHeading___Toc4332951_581953129"/>
      <w:bookmarkStart w:id="682" w:name="_Toc262"/>
      <w:bookmarkEnd w:id="681"/>
      <w:r>
        <w:rPr/>
        <w:t>3-2-8</w:t>
      </w:r>
      <w:r>
        <w:rPr>
          <w:rtl w:val="true"/>
        </w:rPr>
        <w:t xml:space="preserve">. </w:t>
      </w:r>
      <w:r>
        <w:rPr>
          <w:rtl w:val="true"/>
        </w:rPr>
        <w:t>حرم</w:t>
      </w:r>
      <w:bookmarkEnd w:id="682"/>
    </w:p>
    <w:p>
      <w:pPr>
        <w:pStyle w:val="BookText"/>
        <w:rPr/>
      </w:pPr>
      <w:r>
        <w:rPr>
          <w:rFonts w:ascii="IRNazanin" w:hAnsi="IRNazanin" w:eastAsia="IRNazanin"/>
          <w:color w:val="111111"/>
          <w:sz w:val="28"/>
          <w:sz w:val="28"/>
          <w:szCs w:val="28"/>
          <w:rtl w:val="true"/>
          <w:lang w:bidi="fa-IR"/>
        </w:rPr>
        <w:t>حرم به معنی محل اسرار نماد دست نیافتنی، پوشیدگی، گنجینه، نور، قداست، ارتباط میان انسان و الوهیت و در دین بودایی نماد انعکاس و سعادت ازلی و آسمانی، بهشت ، جهان اصغر و اکبر 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در اشعار امین پورنماد سرزمین فلسطین و تقدس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کفتری</w:t>
      </w:r>
    </w:p>
    <w:p>
      <w:pPr>
        <w:pStyle w:val="BookText"/>
        <w:rPr/>
      </w:pPr>
      <w:r>
        <w:rPr>
          <w:rFonts w:ascii="IRNazanin" w:hAnsi="IRNazanin" w:eastAsia="IRNazanin"/>
          <w:color w:val="111111"/>
          <w:sz w:val="28"/>
          <w:sz w:val="28"/>
          <w:szCs w:val="28"/>
          <w:rtl w:val="true"/>
          <w:lang w:bidi="fa-IR"/>
        </w:rPr>
        <w:t>در حرم آشیان داشت</w:t>
      </w:r>
    </w:p>
    <w:p>
      <w:pPr>
        <w:pStyle w:val="BookText"/>
        <w:rPr/>
      </w:pPr>
      <w:r>
        <w:rPr>
          <w:rFonts w:ascii="IRNazanin" w:hAnsi="IRNazanin" w:eastAsia="IRNazanin"/>
          <w:color w:val="111111"/>
          <w:sz w:val="28"/>
          <w:sz w:val="28"/>
          <w:szCs w:val="28"/>
          <w:rtl w:val="true"/>
          <w:lang w:bidi="fa-IR"/>
        </w:rPr>
        <w:t>شوق</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در آسمان داشت </w:t>
      </w:r>
      <w:bookmarkStart w:id="683" w:name="pg5788_51207"/>
    </w:p>
    <w:p>
      <w:pPr>
        <w:pStyle w:val="BookText"/>
        <w:rPr/>
      </w:pPr>
      <w:bookmarkEnd w:id="683"/>
      <w:r>
        <w:rPr>
          <w:rFonts w:ascii="IRNazanin" w:hAnsi="IRNazanin" w:eastAsia="IRNazanin"/>
          <w:color w:val="111111"/>
          <w:sz w:val="28"/>
          <w:sz w:val="28"/>
          <w:szCs w:val="28"/>
          <w:rtl w:val="true"/>
          <w:lang w:bidi="fa-IR"/>
        </w:rPr>
        <w:t>لانه</w:t>
      </w:r>
    </w:p>
    <w:p>
      <w:pPr>
        <w:pStyle w:val="BookText"/>
        <w:rPr/>
      </w:pPr>
      <w:r>
        <w:rPr>
          <w:rFonts w:ascii="IRNazanin" w:hAnsi="IRNazanin" w:eastAsia="IRNazanin"/>
          <w:color w:val="111111"/>
          <w:sz w:val="28"/>
          <w:sz w:val="28"/>
          <w:szCs w:val="28"/>
          <w:rtl w:val="true"/>
          <w:lang w:bidi="fa-IR"/>
        </w:rPr>
        <w:t>اش در پناه درختان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امان بود از باد و باران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5"/>
        <w:numPr>
          <w:ilvl w:val="4"/>
          <w:numId w:val="1"/>
        </w:numPr>
        <w:rPr/>
      </w:pPr>
      <w:bookmarkStart w:id="684" w:name="__RefHeading___Toc4332953_581953129"/>
      <w:bookmarkStart w:id="685" w:name="_Toc263"/>
      <w:bookmarkEnd w:id="684"/>
      <w:r>
        <w:rPr/>
        <w:t>4-2-8</w:t>
      </w:r>
      <w:r>
        <w:rPr>
          <w:rtl w:val="true"/>
        </w:rPr>
        <w:t xml:space="preserve">. </w:t>
      </w:r>
      <w:r>
        <w:rPr>
          <w:rtl w:val="true"/>
        </w:rPr>
        <w:t xml:space="preserve">حسین </w:t>
      </w:r>
      <w:r>
        <w:rPr>
          <w:rtl w:val="true"/>
        </w:rPr>
        <w:t>(</w:t>
      </w:r>
      <w:r>
        <w:rPr>
          <w:rtl w:val="true"/>
        </w:rPr>
        <w:t>امام حسین</w:t>
      </w:r>
      <w:r>
        <w:rPr>
          <w:rtl w:val="true"/>
        </w:rPr>
        <w:t>)</w:t>
      </w:r>
      <w:bookmarkEnd w:id="685"/>
    </w:p>
    <w:p>
      <w:pPr>
        <w:pStyle w:val="BookText"/>
        <w:rPr/>
      </w:pPr>
      <w:r>
        <w:rPr>
          <w:rFonts w:ascii="IRNazanin" w:hAnsi="IRNazanin" w:eastAsia="IRNazanin"/>
          <w:color w:val="111111"/>
          <w:sz w:val="28"/>
          <w:sz w:val="28"/>
          <w:szCs w:val="28"/>
          <w:rtl w:val="true"/>
          <w:lang w:bidi="fa-IR"/>
        </w:rPr>
        <w:t>ابن علی بن ابی طالب، سومین امام شیعیان، شهید کربلا، کسی که در برابر حکومت فاسد یزید بن معاویه قد مردانگی علم نمود و در راه دفاع از اسلام و حقیقت خون خود و گروهی از خاندان خویش را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ادبی، نماد شجاعت، شهامت، فداکاری، ستیز با ظلم 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اشعار امین پور نماد قیام علیه ظلم، انحراف، فداکاری، فریاد و اعتراض و مرگ سرخ یعنی شهادت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زان عشق بازان یاد کردن</w:t>
      </w:r>
    </w:p>
    <w:p>
      <w:pPr>
        <w:pStyle w:val="BookText"/>
        <w:rPr/>
      </w:pPr>
      <w:r>
        <w:rPr>
          <w:rFonts w:ascii="IRNazanin" w:hAnsi="IRNazanin" w:eastAsia="IRNazanin"/>
          <w:color w:val="111111"/>
          <w:sz w:val="28"/>
          <w:sz w:val="28"/>
          <w:szCs w:val="28"/>
          <w:rtl w:val="true"/>
          <w:lang w:bidi="fa-IR"/>
        </w:rPr>
        <w:t>زبان را</w:t>
      </w:r>
    </w:p>
    <w:p>
      <w:pPr>
        <w:pStyle w:val="BookText"/>
        <w:rPr/>
      </w:pPr>
      <w:r>
        <w:rPr>
          <w:rFonts w:ascii="IRNazanin" w:hAnsi="IRNazanin" w:eastAsia="IRNazanin"/>
          <w:color w:val="111111"/>
          <w:sz w:val="28"/>
          <w:sz w:val="28"/>
          <w:szCs w:val="28"/>
          <w:rtl w:val="true"/>
          <w:lang w:bidi="fa-IR"/>
        </w:rPr>
        <w:t>زخمه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فریاد کردن</w:t>
      </w:r>
    </w:p>
    <w:p>
      <w:pPr>
        <w:pStyle w:val="BookText"/>
        <w:rPr/>
      </w:pPr>
      <w:r>
        <w:rPr>
          <w:rFonts w:ascii="IRNazanin" w:hAnsi="IRNazanin" w:eastAsia="IRNazanin"/>
          <w:color w:val="111111"/>
          <w:sz w:val="28"/>
          <w:sz w:val="28"/>
          <w:szCs w:val="28"/>
          <w:rtl w:val="true"/>
          <w:lang w:bidi="fa-IR"/>
        </w:rPr>
        <w:t>خوشا از نی، خوشا از سر سرودن</w:t>
      </w:r>
    </w:p>
    <w:p>
      <w:pPr>
        <w:pStyle w:val="BookText"/>
        <w:rPr/>
      </w:pPr>
      <w:r>
        <w:rPr>
          <w:rFonts w:ascii="IRNazanin" w:hAnsi="IRNazanin" w:eastAsia="IRNazanin"/>
          <w:color w:val="111111"/>
          <w:sz w:val="28"/>
          <w:sz w:val="28"/>
          <w:szCs w:val="28"/>
          <w:rtl w:val="true"/>
          <w:lang w:bidi="fa-IR"/>
        </w:rPr>
        <w:t>خوشا نی نامه</w:t>
      </w:r>
    </w:p>
    <w:p>
      <w:pPr>
        <w:pStyle w:val="BookText"/>
        <w:rPr/>
      </w:pPr>
      <w:r>
        <w:rPr>
          <w:rFonts w:ascii="IRNazanin" w:hAnsi="IRNazanin" w:eastAsia="IRNazanin"/>
          <w:color w:val="111111"/>
          <w:sz w:val="28"/>
          <w:sz w:val="28"/>
          <w:szCs w:val="28"/>
          <w:rtl w:val="true"/>
          <w:lang w:bidi="fa-IR"/>
        </w:rPr>
        <w:t>ای دیگر سرودن</w:t>
      </w:r>
    </w:p>
    <w:p>
      <w:pPr>
        <w:pStyle w:val="BookText"/>
        <w:rPr/>
      </w:pPr>
      <w:r>
        <w:rPr>
          <w:rFonts w:ascii="IRNazanin" w:hAnsi="IRNazanin" w:eastAsia="IRNazanin"/>
          <w:color w:val="111111"/>
          <w:sz w:val="28"/>
          <w:sz w:val="28"/>
          <w:szCs w:val="28"/>
          <w:rtl w:val="true"/>
          <w:lang w:bidi="fa-IR"/>
        </w:rPr>
        <w:t>چه رفت آن روز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w:t>
      </w:r>
    </w:p>
    <w:p>
      <w:pPr>
        <w:pStyle w:val="BookText"/>
        <w:rPr/>
      </w:pPr>
      <w:r>
        <w:rPr>
          <w:rFonts w:ascii="IRNazanin" w:hAnsi="IRNazanin" w:eastAsia="IRNazanin"/>
          <w:color w:val="111111"/>
          <w:sz w:val="28"/>
          <w:sz w:val="28"/>
          <w:szCs w:val="28"/>
          <w:rtl w:val="true"/>
          <w:lang w:bidi="fa-IR"/>
        </w:rPr>
        <w:t>که این سان شد</w:t>
      </w:r>
    </w:p>
    <w:p>
      <w:pPr>
        <w:pStyle w:val="BookText"/>
        <w:rPr/>
      </w:pPr>
      <w:r>
        <w:rPr>
          <w:rFonts w:ascii="IRNazanin" w:hAnsi="IRNazanin" w:eastAsia="IRNazanin"/>
          <w:color w:val="111111"/>
          <w:sz w:val="28"/>
          <w:sz w:val="28"/>
          <w:szCs w:val="28"/>
          <w:rtl w:val="true"/>
          <w:lang w:bidi="fa-IR"/>
        </w:rPr>
        <w:t>پریشان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w:t>
      </w:r>
    </w:p>
    <w:p>
      <w:pPr>
        <w:pStyle w:val="BookText"/>
        <w:rPr/>
      </w:pPr>
      <w:r>
        <w:rPr>
          <w:rFonts w:ascii="IRNazanin" w:hAnsi="IRNazanin" w:eastAsia="IRNazanin"/>
          <w:color w:val="111111"/>
          <w:sz w:val="28"/>
          <w:sz w:val="28"/>
          <w:szCs w:val="28"/>
          <w:rtl w:val="true"/>
          <w:lang w:bidi="fa-IR"/>
        </w:rPr>
        <w:t>سری بر نیزه ای منزل به منزل</w:t>
      </w:r>
    </w:p>
    <w:p>
      <w:pPr>
        <w:pStyle w:val="BookText"/>
        <w:rPr/>
      </w:pPr>
      <w:r>
        <w:rPr>
          <w:rFonts w:ascii="IRNazanin" w:hAnsi="IRNazanin" w:eastAsia="IRNazanin"/>
          <w:color w:val="111111"/>
          <w:sz w:val="28"/>
          <w:sz w:val="28"/>
          <w:szCs w:val="28"/>
          <w:rtl w:val="true"/>
          <w:lang w:bidi="fa-IR"/>
        </w:rPr>
        <w:t>به همراهش</w:t>
      </w:r>
    </w:p>
    <w:p>
      <w:pPr>
        <w:pStyle w:val="BookText"/>
        <w:rPr/>
      </w:pPr>
      <w:r>
        <w:rPr>
          <w:rFonts w:ascii="IRNazanin" w:hAnsi="IRNazanin" w:eastAsia="IRNazanin"/>
          <w:color w:val="111111"/>
          <w:sz w:val="28"/>
          <w:sz w:val="28"/>
          <w:szCs w:val="28"/>
          <w:rtl w:val="true"/>
          <w:lang w:bidi="fa-IR"/>
        </w:rPr>
        <w:t>هزاران کاروان دل</w:t>
      </w:r>
    </w:p>
    <w:p>
      <w:pPr>
        <w:pStyle w:val="BookText"/>
        <w:rPr/>
      </w:pPr>
      <w:r>
        <w:rPr>
          <w:rFonts w:ascii="IRNazanin" w:hAnsi="IRNazanin" w:eastAsia="IRNazanin"/>
          <w:color w:val="111111"/>
          <w:sz w:val="28"/>
          <w:sz w:val="28"/>
          <w:szCs w:val="28"/>
          <w:rtl w:val="true"/>
          <w:lang w:bidi="fa-IR"/>
        </w:rPr>
        <w:t>چگونه پا زگل بردارد اشتر</w:t>
      </w:r>
    </w:p>
    <w:p>
      <w:pPr>
        <w:pStyle w:val="BookText"/>
        <w:rPr/>
      </w:pPr>
      <w:r>
        <w:rPr>
          <w:rFonts w:ascii="IRNazanin" w:hAnsi="IRNazanin" w:eastAsia="IRNazanin"/>
          <w:color w:val="111111"/>
          <w:sz w:val="28"/>
          <w:sz w:val="28"/>
          <w:szCs w:val="28"/>
          <w:rtl w:val="true"/>
          <w:lang w:bidi="fa-IR"/>
        </w:rPr>
        <w:t>که با خود باری</w:t>
      </w:r>
    </w:p>
    <w:p>
      <w:pPr>
        <w:pStyle w:val="BookText"/>
        <w:rPr/>
      </w:pPr>
      <w:r>
        <w:rPr>
          <w:rFonts w:ascii="IRNazanin" w:hAnsi="IRNazanin" w:eastAsia="IRNazanin"/>
          <w:color w:val="111111"/>
          <w:sz w:val="28"/>
          <w:sz w:val="28"/>
          <w:szCs w:val="28"/>
          <w:rtl w:val="true"/>
          <w:lang w:bidi="fa-IR"/>
        </w:rPr>
        <w:t>از سر دارد اشتر</w:t>
      </w:r>
    </w:p>
    <w:p>
      <w:pPr>
        <w:pStyle w:val="BookText"/>
        <w:rPr/>
      </w:pPr>
      <w:r>
        <w:rPr>
          <w:rFonts w:ascii="IRNazanin" w:hAnsi="IRNazanin" w:eastAsia="IRNazanin"/>
          <w:color w:val="111111"/>
          <w:sz w:val="28"/>
          <w:sz w:val="28"/>
          <w:szCs w:val="28"/>
          <w:rtl w:val="true"/>
          <w:lang w:bidi="fa-IR"/>
        </w:rPr>
        <w:t>چو از جان پیش پای عشق سر داد</w:t>
      </w:r>
    </w:p>
    <w:p>
      <w:pPr>
        <w:pStyle w:val="BookText"/>
        <w:rPr/>
      </w:pPr>
      <w:r>
        <w:rPr>
          <w:rFonts w:ascii="IRNazanin" w:hAnsi="IRNazanin" w:eastAsia="IRNazanin"/>
          <w:color w:val="111111"/>
          <w:sz w:val="28"/>
          <w:sz w:val="28"/>
          <w:szCs w:val="28"/>
          <w:rtl w:val="true"/>
          <w:lang w:bidi="fa-IR"/>
        </w:rPr>
        <w:t>سرش برنی، نوای</w:t>
      </w:r>
    </w:p>
    <w:p>
      <w:pPr>
        <w:pStyle w:val="BookText"/>
        <w:rPr/>
      </w:pPr>
      <w:r>
        <w:rPr>
          <w:rFonts w:ascii="IRNazanin" w:hAnsi="IRNazanin" w:eastAsia="IRNazanin"/>
          <w:color w:val="111111"/>
          <w:sz w:val="28"/>
          <w:sz w:val="28"/>
          <w:szCs w:val="28"/>
          <w:rtl w:val="true"/>
          <w:lang w:bidi="fa-IR"/>
        </w:rPr>
        <w:t>عشق سر داد</w:t>
      </w:r>
    </w:p>
    <w:p>
      <w:pPr>
        <w:pStyle w:val="BookText"/>
        <w:rPr/>
      </w:pPr>
      <w:r>
        <w:rPr>
          <w:rFonts w:ascii="IRNazanin" w:hAnsi="IRNazanin" w:eastAsia="IRNazanin"/>
          <w:color w:val="111111"/>
          <w:sz w:val="28"/>
          <w:sz w:val="28"/>
          <w:szCs w:val="28"/>
          <w:rtl w:val="true"/>
          <w:lang w:bidi="fa-IR"/>
        </w:rPr>
        <w:t>به روی نیزه و شیرین زبانی</w:t>
      </w:r>
    </w:p>
    <w:p>
      <w:pPr>
        <w:pStyle w:val="BookText"/>
        <w:rPr/>
      </w:pPr>
      <w:r>
        <w:rPr>
          <w:rFonts w:ascii="IRNazanin" w:hAnsi="IRNazanin" w:eastAsia="IRNazanin"/>
          <w:color w:val="111111"/>
          <w:sz w:val="28"/>
          <w:sz w:val="28"/>
          <w:szCs w:val="28"/>
          <w:rtl w:val="true"/>
          <w:lang w:bidi="fa-IR"/>
        </w:rPr>
        <w:t>عجب نبود</w:t>
      </w:r>
    </w:p>
    <w:p>
      <w:pPr>
        <w:pStyle w:val="BookText"/>
        <w:rPr/>
      </w:pPr>
      <w:r>
        <w:rPr>
          <w:rFonts w:ascii="IRNazanin" w:hAnsi="IRNazanin" w:eastAsia="IRNazanin"/>
          <w:color w:val="111111"/>
          <w:sz w:val="28"/>
          <w:sz w:val="28"/>
          <w:szCs w:val="28"/>
          <w:rtl w:val="true"/>
          <w:lang w:bidi="fa-IR"/>
        </w:rPr>
        <w:t>زنی شکر فشانی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 xml:space="preserve">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در اشعار ادونیس نماد قیام، اندوه، انقلاب درونی و بیرونی در وجود شاعر و همانند تموز و مسیح زندگی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شهادت خود حیاتی سبز و آزاد به مردمش هدیه داده است و مرگش را باعث رستاخیز می داند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حَیثمُا اِستَقَرّتِ الرّماحُ فی حَشاشَه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اَزَّیَّنَت بِجَسَدِ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داسَت الخُیُولُ کُلُّ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جَسَدِ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استُلبَت وَ قُسّمَت مَلابِسَ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کُلُّ حجرٍ یَحنُو عَلی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کلَّ زهرهٍ تَنامُ عِندَ کِتفِ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کلَّ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فی جِنازَهِ الحسین</w:t>
      </w:r>
      <w:r>
        <w:rPr>
          <w:rFonts w:eastAsia="Amiri" w:cs="Amiri" w:ascii="Amiri" w:hAnsi="Amiri"/>
          <w:color w:val="111111"/>
          <w:sz w:val="28"/>
          <w:szCs w:val="28"/>
          <w:rtl w:val="true"/>
          <w:lang w:bidi="ar-SA"/>
        </w:rPr>
        <w:t xml:space="preserve">». </w:t>
      </w:r>
      <w:bookmarkStart w:id="686" w:name="pg5788_51208"/>
    </w:p>
    <w:p>
      <w:pPr>
        <w:pStyle w:val="BookText"/>
        <w:rPr/>
      </w:pPr>
      <w:bookmarkEnd w:id="6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آنگاه که نیزه ها بر جان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پیکر حسین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هر نقطه در بدن حسین را زیر سمّ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های حسین ربوده و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سنگ ها در برابر حسین سر خم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گل ها بر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حسین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هر رودی برای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حسین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نمادین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کاربرد در اشعار هر دو شاعر یکی است، با این تفاوت که نگاه ادونیس به نماد امام حسین نگاهی تموزی است و امام حسین را چون مسیح می داند که برای بیداری ملت و رستاخیزی عظیم جان خود را نثار می کند و این همه ستم را می پذیرد ولی زیر بار ذلت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امین پور، بدون اشاره به نام امام حسین با بر شمردن ستم های رفته بر او تحمل این ستم ها را از طرف امام حسین به خاطر از بین رفتن ناهنجاری های اجتماعی چون ظلم، انحراف و اعتراض به فضای موجود و به تصویر کشیدن جان فشانی های وی برای حاکمیت عدالت و حق و آزادی می داند</w:t>
      </w:r>
      <w:r>
        <w:rPr>
          <w:rFonts w:eastAsia="IRNazanin" w:cs="IRNazanin"/>
          <w:color w:val="111111"/>
          <w:sz w:val="28"/>
          <w:szCs w:val="28"/>
          <w:rtl w:val="true"/>
          <w:lang w:bidi="fa-IR"/>
        </w:rPr>
        <w:t>.</w:t>
      </w:r>
    </w:p>
    <w:p>
      <w:pPr>
        <w:pStyle w:val="Heading5"/>
        <w:numPr>
          <w:ilvl w:val="4"/>
          <w:numId w:val="1"/>
        </w:numPr>
        <w:rPr/>
      </w:pPr>
      <w:bookmarkStart w:id="687" w:name="__RefHeading___Toc4332955_581953129"/>
      <w:bookmarkStart w:id="688" w:name="_Toc264"/>
      <w:bookmarkEnd w:id="687"/>
      <w:r>
        <w:rPr/>
        <w:t>5-2-8</w:t>
      </w:r>
      <w:r>
        <w:rPr>
          <w:rtl w:val="true"/>
        </w:rPr>
        <w:t xml:space="preserve">. </w:t>
      </w:r>
      <w:r>
        <w:rPr>
          <w:rtl w:val="true"/>
        </w:rPr>
        <w:t>حلاج</w:t>
      </w:r>
      <w:bookmarkEnd w:id="688"/>
    </w:p>
    <w:p>
      <w:pPr>
        <w:pStyle w:val="BookText"/>
        <w:rPr/>
      </w:pPr>
      <w:r>
        <w:rPr>
          <w:rFonts w:ascii="IRNazanin" w:hAnsi="IRNazanin" w:eastAsia="IRNazanin"/>
          <w:color w:val="111111"/>
          <w:sz w:val="28"/>
          <w:sz w:val="28"/>
          <w:szCs w:val="28"/>
          <w:rtl w:val="true"/>
          <w:lang w:bidi="fa-IR"/>
        </w:rPr>
        <w:t>حسین بن منصور حلاج، عارف قرن سوم که اصل وی از بیضای فارس بود و در واسط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طریقه و مذهب خاصی اظهار کر د و به نشر عقاید خود پرداخت، سرانجام به دستور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عباسی زندانی شد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فارسی خصوصاً متون عرفانی نماد عشق، ایثار، عدم تعلق به دنیا، آگاهی عرفانی، نور، افشاگری، شجاعت، شهامت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امین پور نماد حق طلبی، حق گویی و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دل حلاج گره کوردارها با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در اشعار ادونیس نماد مرگ و زندگی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او حلاج، </w:t>
      </w:r>
      <w:bookmarkStart w:id="689" w:name="pg5788_51209"/>
    </w:p>
    <w:p>
      <w:pPr>
        <w:pStyle w:val="BookText"/>
        <w:rPr/>
      </w:pPr>
      <w:bookmarkEnd w:id="689"/>
      <w:r>
        <w:rPr>
          <w:rFonts w:ascii="IRNazanin" w:hAnsi="IRNazanin" w:eastAsia="IRNazanin"/>
          <w:color w:val="111111"/>
          <w:sz w:val="28"/>
          <w:sz w:val="28"/>
          <w:szCs w:val="28"/>
          <w:rtl w:val="true"/>
          <w:lang w:bidi="fa-IR"/>
        </w:rPr>
        <w:t>نیز ققنوس دیگری است که باید برای بقای دیگران متحمل رنج شود و سرانجام قربانی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چهره نهادن نقاب حلاج، با واقعیت‌های حاکم بر جامعه، از نماد مرگ و رنج سود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ادونیس، حلاج از کسانی است که بر سنت‌گرایی شوریده، پس می‌تواند مصداق یکی از عناصر پراکنده انقلابی در جهان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رستاخیزی که حلاج برای آن تلاش می‌کند، همان رهایی مردم از رنج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ادونیس، حلاج در تمام روزگاران وجود دارد تا انقلاب را شعله‌ور کند و به داد ستمدیدگان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اِستَلقی عَلی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فی عَینِکِ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مُجتاحه تمتدُّ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کَوکَباً یطلع مِنَ 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ترجمهزمان بر دستان تو غنوده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چشمانت در هجوم، زبانه بر آن می زند، ای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 آمده از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نمادین مشترک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حلاج، در اشعار هر دو شاعر تحمل رنج، حق طلبی و ایثار برای رفع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اشعار ادونیس به خاطر نگاه تموزی او، بیشتر توجه</w:t>
      </w:r>
    </w:p>
    <w:p>
      <w:pPr>
        <w:pStyle w:val="BookText"/>
        <w:rPr/>
      </w:pPr>
      <w:r>
        <w:rPr>
          <w:rFonts w:ascii="IRNazanin" w:hAnsi="IRNazanin" w:eastAsia="IRNazanin"/>
          <w:color w:val="111111"/>
          <w:sz w:val="28"/>
          <w:sz w:val="28"/>
          <w:szCs w:val="28"/>
          <w:rtl w:val="true"/>
          <w:lang w:bidi="fa-IR"/>
        </w:rPr>
        <w:t>به نمادهای تموزی چون مرگ، زندگی و رستاخیزی عظیم، برای انقلابی فراگیر و در نهایت آزادی ستمدیدگان است</w:t>
      </w:r>
      <w:r>
        <w:rPr>
          <w:rFonts w:eastAsia="IRNazanin" w:cs="IRNazanin"/>
          <w:color w:val="111111"/>
          <w:sz w:val="28"/>
          <w:szCs w:val="28"/>
          <w:rtl w:val="true"/>
          <w:lang w:bidi="fa-IR"/>
        </w:rPr>
        <w:t>.</w:t>
      </w:r>
    </w:p>
    <w:p>
      <w:pPr>
        <w:pStyle w:val="Heading5"/>
        <w:numPr>
          <w:ilvl w:val="4"/>
          <w:numId w:val="1"/>
        </w:numPr>
        <w:rPr/>
      </w:pPr>
      <w:bookmarkStart w:id="690" w:name="__RefHeading___Toc4332957_581953129"/>
      <w:bookmarkStart w:id="691" w:name="_Toc265"/>
      <w:bookmarkEnd w:id="690"/>
      <w:r>
        <w:rPr/>
        <w:t>6-2-8</w:t>
      </w:r>
      <w:r>
        <w:rPr>
          <w:rtl w:val="true"/>
        </w:rPr>
        <w:t xml:space="preserve">. </w:t>
      </w:r>
      <w:r>
        <w:rPr>
          <w:rtl w:val="true"/>
        </w:rPr>
        <w:t>مسیح</w:t>
      </w:r>
      <w:bookmarkEnd w:id="691"/>
    </w:p>
    <w:p>
      <w:pPr>
        <w:pStyle w:val="BookText"/>
        <w:rPr/>
      </w:pPr>
      <w:r>
        <w:rPr>
          <w:rFonts w:ascii="IRNazanin" w:hAnsi="IRNazanin" w:eastAsia="IRNazanin"/>
          <w:color w:val="111111"/>
          <w:sz w:val="28"/>
          <w:sz w:val="28"/>
          <w:szCs w:val="28"/>
          <w:rtl w:val="true"/>
          <w:lang w:bidi="fa-IR"/>
        </w:rPr>
        <w:t>نویسندگان در وجود مسیح ترکیب نمادهای بنیادین کائنات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این نمادها می توان به آسمان، زمین، باد، قادر متعال، صاحب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امین پور نماد رأفت، مهربانی و پاکی درون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 خود تویی، در پس نقاب من</w:t>
      </w:r>
    </w:p>
    <w:p>
      <w:pPr>
        <w:pStyle w:val="BookText"/>
        <w:rPr/>
      </w:pPr>
      <w:r>
        <w:rPr>
          <w:rFonts w:ascii="IRNazanin" w:hAnsi="IRNazanin" w:eastAsia="IRNazanin"/>
          <w:color w:val="111111"/>
          <w:sz w:val="28"/>
          <w:sz w:val="28"/>
          <w:szCs w:val="28"/>
          <w:rtl w:val="true"/>
          <w:lang w:bidi="fa-IR"/>
        </w:rPr>
        <w:t>ای مسیح مهربان، زیر نام قیصرم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 روح قدسی حافظ مدد کند دم می زدم که کار مسیحا کنم ولی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در اشعار ابراهیم جبرا، نماد خود شاعر است که خواهان بیداری ملت عرب </w:t>
      </w:r>
    </w:p>
    <w:p>
      <w:pPr>
        <w:pStyle w:val="BookText"/>
        <w:rPr/>
      </w:pPr>
      <w:r>
        <w:rPr>
          <w:rFonts w:ascii="IRNazanin" w:hAnsi="IRNazanin" w:eastAsia="IRNazanin"/>
          <w:color w:val="111111"/>
          <w:sz w:val="28"/>
          <w:sz w:val="28"/>
          <w:szCs w:val="28"/>
          <w:rtl w:val="true"/>
          <w:lang w:bidi="fa-IR"/>
        </w:rPr>
        <w:t>و مبارزه برای آزادی و رهایی از زیر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خود را مسیحی می داند که خواستار رستاخیزی در ملت عرب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مَعَ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 مَعَهُ وَ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صوتی فِی الرَّحابِ بِلَعلَع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کانَّهُ لَیس بِصَوتی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یَضرَمُ ناراً لَشتُ اَدریها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النَّارُ؟ و 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مسیح زندگی کردم و با او مردم و با او زنده گشتم و صدای من در فضا می شکند صدایی که گویا صدای من نیست، آتشی را می افروزد که نمی شناسم و چرا آتش و برای چه کسی؟</w:t>
      </w:r>
    </w:p>
    <w:p>
      <w:pPr>
        <w:pStyle w:val="BookText"/>
        <w:rPr/>
      </w:pPr>
      <w:r>
        <w:rPr>
          <w:rFonts w:ascii="IRNazanin" w:hAnsi="IRNazanin" w:eastAsia="IRNazanin"/>
          <w:color w:val="111111"/>
          <w:sz w:val="28"/>
          <w:sz w:val="28"/>
          <w:szCs w:val="28"/>
          <w:rtl w:val="true"/>
          <w:lang w:bidi="fa-IR"/>
        </w:rPr>
        <w:t xml:space="preserve">مسیح در اشعار ادونیس نماد رهایی، فداکاری، بیداری، هدایت و راهنمایی، رنج، زندگی دوباره، رستاخیز، قیام و مبارزه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الحیاه من خلال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 صلیب کشیده شدن حضرت مسیح، برای به تصویر کشیدن عقیده اش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صراحت از مسیح نام می برد، اما از واژه ها و مضمون می توان به راحتی دریافت که منظورش حضرت مسیح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 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طائرُ مَولَهُ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باسمِ غُدِهِ الجَدیدِ بِاسمِ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یَحتَرَقُ وَ الشمسُ مِن حِصادِه و الاُفُقُ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بعلبک قربانگاهی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می‌شودپرنده‌ای مشتاق، مرگش در آنجاست و به نام فردای تازه‌اش، به نام زنده شدن در رستاخیزش، در آتش می‌سوزد، و خورشید و افق دستاوردهای اوست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یکی از پرکاربردترین واژه‌های نمادین در اشعار شاعران عرب خصوصاً ابراهیم جبرا و ادونیس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از یک سو به خاطر داشتن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و از دیگر سوی به دلیل پیروی از شاعران غرب، خصوصاً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مسیح را با معانی نمادین بیداری، هدایت، راهنمایی و خود شاعر که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آگاهی و بیداری را بر عهده دارد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به صورت آشکار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مسیح را در این معانی نمادین به کار می‌برد، ولی ادونیس با استفاده از واژه‌هایی چون صلیب، جلجتا، بعلبک که به نوعی بیان‌کننده‌ی مسیح هستند، معانی نمادین مسیح را یادآور می‌شود</w:t>
      </w:r>
      <w:r>
        <w:rPr>
          <w:rFonts w:eastAsia="IRNazanin" w:cs="IRNazanin"/>
          <w:color w:val="111111"/>
          <w:sz w:val="28"/>
          <w:szCs w:val="28"/>
          <w:rtl w:val="true"/>
          <w:lang w:bidi="fa-IR"/>
        </w:rPr>
        <w:t xml:space="preserve">. </w:t>
      </w:r>
      <w:bookmarkStart w:id="692" w:name="pg5788_51211"/>
    </w:p>
    <w:p>
      <w:pPr>
        <w:pStyle w:val="BookText"/>
        <w:rPr/>
      </w:pPr>
      <w:bookmarkEnd w:id="692"/>
      <w:r>
        <w:rPr>
          <w:rFonts w:ascii="IRNazanin" w:hAnsi="IRNazanin" w:eastAsia="IRNazanin"/>
          <w:color w:val="111111"/>
          <w:sz w:val="28"/>
          <w:sz w:val="28"/>
          <w:szCs w:val="28"/>
          <w:rtl w:val="true"/>
          <w:lang w:bidi="fa-IR"/>
        </w:rPr>
        <w:t>مسیح در اشعار قیصر امین پور، برعکس این دو شاعر عرب، بسامد بسیار کمی دارد آن‌هم نه معانی نمادین موردنظر شاعران عرب بلکه در معانی نمادینی که بیان‌کننده‌ی خصوصیات درونی شاعر است، مانند مهربانی و پاکی درون</w:t>
      </w:r>
      <w:r>
        <w:rPr>
          <w:rFonts w:eastAsia="IRNazanin" w:cs="IRNazanin"/>
          <w:color w:val="111111"/>
          <w:sz w:val="28"/>
          <w:szCs w:val="28"/>
          <w:rtl w:val="true"/>
          <w:lang w:bidi="fa-IR"/>
        </w:rPr>
        <w:t>.</w:t>
      </w:r>
    </w:p>
    <w:p>
      <w:pPr>
        <w:pStyle w:val="Heading5"/>
        <w:numPr>
          <w:ilvl w:val="4"/>
          <w:numId w:val="1"/>
        </w:numPr>
        <w:rPr/>
      </w:pPr>
      <w:bookmarkStart w:id="693" w:name="__RefHeading___Toc4332959_581953129"/>
      <w:bookmarkStart w:id="694" w:name="_Toc266"/>
      <w:bookmarkEnd w:id="693"/>
      <w:r>
        <w:rPr/>
        <w:t>7-2-8</w:t>
      </w:r>
      <w:r>
        <w:rPr>
          <w:rtl w:val="true"/>
        </w:rPr>
        <w:t xml:space="preserve">. </w:t>
      </w:r>
      <w:r>
        <w:rPr>
          <w:rtl w:val="true"/>
        </w:rPr>
        <w:t>هابیل</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علیه السلام و برادر 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پذیرفته نشدن قربانی از طرف خداوند به دست برادرش قابیل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و ادبی هابیل نماد رأفت، صلح و دوستی، ایثار، بی گناهی، مرگ، اولین شهید، صداقت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در اشعار قیصر امین پور نماد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شمار نام شهیدانت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را که نام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روزها به یاد نمی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5"/>
        <w:numPr>
          <w:ilvl w:val="4"/>
          <w:numId w:val="1"/>
        </w:numPr>
        <w:rPr/>
      </w:pPr>
      <w:bookmarkStart w:id="695" w:name="__RefHeading___Toc4332961_581953129"/>
      <w:bookmarkStart w:id="696" w:name="_Toc267"/>
      <w:bookmarkEnd w:id="695"/>
      <w:r>
        <w:rPr/>
        <w:t>8-2-8</w:t>
      </w:r>
      <w:r>
        <w:rPr>
          <w:rtl w:val="true"/>
        </w:rPr>
        <w:t xml:space="preserve">. </w:t>
      </w:r>
      <w:r>
        <w:rPr>
          <w:rtl w:val="true"/>
        </w:rPr>
        <w:t>یوسف</w:t>
      </w:r>
      <w:bookmarkEnd w:id="696"/>
    </w:p>
    <w:p>
      <w:pPr>
        <w:pStyle w:val="BookText"/>
        <w:rPr/>
      </w:pPr>
      <w:r>
        <w:rPr>
          <w:rFonts w:ascii="IRNazanin" w:hAnsi="IRNazanin" w:eastAsia="IRNazanin"/>
          <w:color w:val="111111"/>
          <w:sz w:val="28"/>
          <w:sz w:val="28"/>
          <w:szCs w:val="28"/>
          <w:rtl w:val="true"/>
          <w:lang w:bidi="fa-IR"/>
        </w:rPr>
        <w:t>یوسف، فرزند یعقوب، پیامبر خداست که نام سوره ای در قرآن به نام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حسادت برادرانش به چاه افکنده شد سپس به بردگی عزیز مصر انتخاب گردید، و سرانجام بعد از مرگ عزیز مصر خود عزیز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متون ادبی و دینی نماد زیبایی، مهربانی، صداقت،اسارت، اتهام، دانایی، توانایی، علم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اشعار امین پور نماد پاکی، آوارگی و تنهایی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بتر اگر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نابرادر، تنها زندانی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حراج خورده بازار 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که یوسف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درز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 پوره پیرهن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بو و خاصیت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هیچ چشم به راهی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5"/>
        <w:numPr>
          <w:ilvl w:val="4"/>
          <w:numId w:val="1"/>
        </w:numPr>
        <w:rPr/>
      </w:pPr>
      <w:bookmarkStart w:id="697" w:name="__RefHeading___Toc4332963_581953129"/>
      <w:bookmarkStart w:id="698" w:name="_Toc268"/>
      <w:bookmarkEnd w:id="697"/>
      <w:r>
        <w:rPr/>
        <w:t>9-2-8</w:t>
      </w:r>
      <w:r>
        <w:rPr>
          <w:rtl w:val="true"/>
        </w:rPr>
        <w:t xml:space="preserve">. </w:t>
      </w:r>
      <w:r>
        <w:rPr>
          <w:rtl w:val="true"/>
        </w:rPr>
        <w:t>عیسی</w:t>
      </w:r>
      <w:bookmarkEnd w:id="69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عیسی از اصل عبری گرفته شده است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عبری آن به معنی نجات </w:t>
      </w:r>
      <w:bookmarkStart w:id="699" w:name="pg5788_51212"/>
    </w:p>
    <w:p>
      <w:pPr>
        <w:pStyle w:val="BookText"/>
        <w:rPr/>
      </w:pPr>
      <w:bookmarkEnd w:id="699"/>
      <w:r>
        <w:rPr>
          <w:rFonts w:ascii="IRNazanin" w:hAnsi="IRNazanin" w:eastAsia="IRNazanin"/>
          <w:color w:val="111111"/>
          <w:sz w:val="28"/>
          <w:sz w:val="28"/>
          <w:szCs w:val="28"/>
          <w:rtl w:val="true"/>
          <w:lang w:bidi="fa-IR"/>
        </w:rPr>
        <w:t>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ادبیات خصوصاً ادبیات عرب نماد زندگی دوباره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خزائلی،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اشعار ابراهیم جبرا نماد خیزش و رستاخیز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اُجَفَّت العَناقیدُ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اَحتَرِقِ القَمحِ وَ اَندَلَقَت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 الزیِت عَلی بَدید الحِجارَه؟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صَلب عیسی مِن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خَزرَﺓِ البِئر لَنا جَلجَلَه ثانیهِ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 خوشه ها خشک شدند و گندم سوخت و ظرف روغن به روی سنگ ریخته شد؟ آیا بر آن صلیب دیگری از عیسی است؟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خزره البئر ما خیزشی دوباره است</w:t>
      </w:r>
      <w:r>
        <w:rPr>
          <w:rFonts w:eastAsia="IRNazanin" w:cs="IRNazanin"/>
          <w:color w:val="111111"/>
          <w:sz w:val="28"/>
          <w:szCs w:val="28"/>
          <w:rtl w:val="true"/>
          <w:lang w:bidi="fa-IR"/>
        </w:rPr>
        <w:t>.</w:t>
      </w:r>
    </w:p>
    <w:p>
      <w:pPr>
        <w:pStyle w:val="Heading5"/>
        <w:numPr>
          <w:ilvl w:val="4"/>
          <w:numId w:val="1"/>
        </w:numPr>
        <w:rPr/>
      </w:pPr>
      <w:bookmarkStart w:id="700" w:name="__RefHeading___Toc4332965_581953129"/>
      <w:bookmarkStart w:id="701" w:name="_Toc269"/>
      <w:bookmarkEnd w:id="700"/>
      <w:r>
        <w:rPr/>
        <w:t>10-2-8</w:t>
      </w:r>
      <w:r>
        <w:rPr>
          <w:rtl w:val="true"/>
        </w:rPr>
        <w:t xml:space="preserve">. </w:t>
      </w:r>
      <w:r>
        <w:rPr>
          <w:rtl w:val="true"/>
        </w:rPr>
        <w:t>العازر</w:t>
      </w:r>
      <w:bookmarkEnd w:id="701"/>
    </w:p>
    <w:p>
      <w:pPr>
        <w:pStyle w:val="BookText"/>
        <w:rPr/>
      </w:pPr>
      <w:r>
        <w:rPr>
          <w:rFonts w:ascii="IRNazanin" w:hAnsi="IRNazanin" w:eastAsia="IRNazanin"/>
          <w:color w:val="111111"/>
          <w:sz w:val="28"/>
          <w:sz w:val="28"/>
          <w:szCs w:val="28"/>
          <w:rtl w:val="true"/>
          <w:lang w:bidi="fa-IR"/>
        </w:rPr>
        <w:t xml:space="preserve">یکی از نمادهای رستاخیز و خیزش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العازر است که مفهومی مشابه با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زنده شدن او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مسیح خاص انجیل یوحناست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العازر، در شعر ادونیس، نماد رستاخیز، امید، زندگی دوباره و ملت عرب است که به دلیل غفلت در ناآگاهی و بی‌مهری هستند و نیازمند آگاهی، امید و بیداری شاعر خود را مسیح می‌داند که برای آگاهی و حیات دوباره آن‌ها تلاش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اَن اُصیَّر وَجهی یُحَیرهُ لِلبَجَع وَ اجعَلَ أهدایی غابات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اَصابِعِی رَبیعَاً وَ أعراساً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أن أبعَثَ الیعازَرَ فی کُلِّ خُطوﺓٍ اخطُوهَا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الفرحَ غائبُ وَ لَم تَجِن ساعَهُ الظُّهور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ترجمهمی‌توانمچهره‌ام را دریاچه‌ای سازم برای پلیکان‌ها و مژه‌هایم را جنگلی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سرانگشتانم را بهار و تازه‌عروسانیمی‌توانم عازر را در هر گام که می‌پیمایم زندگی دوباره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شادی آن دم غایب است و سر نزده است، ساعت حضورش</w:t>
      </w:r>
      <w:r>
        <w:rPr>
          <w:rFonts w:eastAsia="IRNazanin" w:cs="IRNazanin"/>
          <w:color w:val="111111"/>
          <w:sz w:val="28"/>
          <w:szCs w:val="28"/>
          <w:rtl w:val="true"/>
          <w:lang w:bidi="fa-IR"/>
        </w:rPr>
        <w:t>.</w:t>
      </w:r>
    </w:p>
    <w:p>
      <w:pPr>
        <w:pStyle w:val="Heading5"/>
        <w:numPr>
          <w:ilvl w:val="4"/>
          <w:numId w:val="1"/>
        </w:numPr>
        <w:rPr/>
      </w:pPr>
      <w:bookmarkStart w:id="702" w:name="__RefHeading___Toc4332967_581953129"/>
      <w:bookmarkStart w:id="703" w:name="_Toc270"/>
      <w:bookmarkEnd w:id="702"/>
      <w:r>
        <w:rPr/>
        <w:t>11-2-8</w:t>
      </w:r>
      <w:r>
        <w:rPr>
          <w:rtl w:val="true"/>
        </w:rPr>
        <w:t xml:space="preserve">. </w:t>
      </w:r>
      <w:r>
        <w:rPr>
          <w:rtl w:val="true"/>
        </w:rPr>
        <w:t>امام منتظر</w:t>
      </w:r>
      <w:bookmarkEnd w:id="70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منتظر، مکنی به ابوالقاسم محمد بن حسن عسکری، ملقب به امام زمان، </w:t>
      </w:r>
      <w:bookmarkStart w:id="704" w:name="pg5788_51213"/>
    </w:p>
    <w:p>
      <w:pPr>
        <w:pStyle w:val="BookText"/>
        <w:rPr/>
      </w:pPr>
      <w:bookmarkEnd w:id="704"/>
      <w:r>
        <w:rPr>
          <w:rFonts w:ascii="IRNazanin" w:hAnsi="IRNazanin" w:eastAsia="IRNazanin"/>
          <w:color w:val="111111"/>
          <w:sz w:val="28"/>
          <w:sz w:val="28"/>
          <w:szCs w:val="28"/>
          <w:rtl w:val="true"/>
          <w:lang w:bidi="fa-IR"/>
        </w:rPr>
        <w:t xml:space="preserve">صاحب‌الزمان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از امامان دوازده‌گانه شیعه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 انتظار، صلح و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منتظر، در شعر ادونیس نماد عدالت و امید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بِلا وَعدِ وَ لانَعلَه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یَصرُخُ وَ الشَّمسُ لَهُ مُطِلَّه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صَدیقَ الیَأسُ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الاَخضَر فَوقَ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فِی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مَوعِدُکَ الآتی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صدایی بی وعده و بهانه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می آورد و خورشید بر آن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سنگ بر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انتظار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ازآسمان هستیم</w:t>
      </w:r>
      <w:r>
        <w:rPr>
          <w:rFonts w:eastAsia="IRNazanin" w:cs="IRNazanin"/>
          <w:color w:val="111111"/>
          <w:sz w:val="28"/>
          <w:szCs w:val="28"/>
          <w:rtl w:val="true"/>
          <w:lang w:bidi="fa-IR"/>
        </w:rPr>
        <w:t>.</w:t>
      </w:r>
    </w:p>
    <w:p>
      <w:pPr>
        <w:pStyle w:val="Heading5"/>
        <w:numPr>
          <w:ilvl w:val="4"/>
          <w:numId w:val="1"/>
        </w:numPr>
        <w:rPr/>
      </w:pPr>
      <w:bookmarkStart w:id="705" w:name="__RefHeading___Toc4332969_581953129"/>
      <w:bookmarkStart w:id="706" w:name="_Toc271"/>
      <w:bookmarkEnd w:id="705"/>
      <w:r>
        <w:rPr/>
        <w:t>12-2-8</w:t>
      </w:r>
      <w:r>
        <w:rPr>
          <w:rtl w:val="true"/>
        </w:rPr>
        <w:t xml:space="preserve">. </w:t>
      </w:r>
      <w:r>
        <w:rPr>
          <w:rtl w:val="true"/>
        </w:rPr>
        <w:t>انجیل</w:t>
      </w:r>
      <w:bookmarkEnd w:id="706"/>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بشارت، نام کتب مقدس مسیحیان که اهم آنها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مرقس، 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مسیحی نماد هدایت، همبستگی، سعادت، امید، نور و معنویت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در اشعار ادونیس، نماد معیار سنجش حقیقت، راهنما و هدایت‌کننده، رونوشتی از ذهنیات مسیح، دیوان ادونیس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گاه در پشت نقاب مسیح و گاه بیرون از آن به این کتاب مقدس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خود را مسیحی فرض می‌کند که با آنچه موجودیت دارد، سر ناسازگاری گذاشته و در پی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می‌آفریند و آن را تنها معیار سنجش حقیقت می‌شمارد که می‌توان با آن راه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تَرَکتُ وَجِهی عَلی زُجاجٍ قِندیِلی، خَریطَتی ارضِ بلاخالِقٍ وَ الرَّفضُ اِنجیلی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مسافری هستم بر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را می‌آویزم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آبگینه چراغم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راهم زمین بی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زدن انجیل من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7" w:name="__RefHeading___Toc4332971_581953129"/>
      <w:bookmarkStart w:id="708" w:name="_Toc272"/>
      <w:bookmarkEnd w:id="707"/>
      <w:r>
        <w:rPr/>
        <w:t>13-2-8</w:t>
      </w:r>
      <w:r>
        <w:rPr>
          <w:rtl w:val="true"/>
        </w:rPr>
        <w:t xml:space="preserve">. </w:t>
      </w:r>
      <w:r>
        <w:rPr>
          <w:rtl w:val="true"/>
        </w:rPr>
        <w:t>توفان نوح</w:t>
      </w:r>
      <w:bookmarkStart w:id="709" w:name="pg5788_51214"/>
      <w:bookmarkEnd w:id="708"/>
    </w:p>
    <w:p>
      <w:pPr>
        <w:pStyle w:val="BookText"/>
        <w:rPr/>
      </w:pPr>
      <w:bookmarkEnd w:id="709"/>
      <w:r>
        <w:rPr>
          <w:rFonts w:ascii="IRNazanin" w:hAnsi="IRNazanin" w:eastAsia="IRNazanin"/>
          <w:color w:val="111111"/>
          <w:sz w:val="28"/>
          <w:sz w:val="28"/>
          <w:szCs w:val="28"/>
          <w:rtl w:val="true"/>
          <w:lang w:bidi="fa-IR"/>
        </w:rPr>
        <w:t>در کتاب مقدس و بر طبق سنت، توفان به 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به خصوص خشم خداوندی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جلال و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مظهر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قدرت مطلق و رعب آور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نوح در شعر ادونیس نماد ناامیدی، پاکی، اعتراض و نوع‌دوستی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 هر بار کبوتری را می‌فرستاد که پیام آورد آب فرونشسته، با بازآمدن کبوتر ناامید می‌گردید و با آمدن توفان تمام ناپاکی‌ها پاک گردید و در پایان فریاد اعتراض برمی‌آورد که چرا عده‌ای از مردم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توفان نوح یکی از پرکاربردترین واژه‌های نمادین شعر ادونیس است که تأثیر بسیاری بر روی ادونیس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رَحنا مَعَ الفُلکِ، مَجادیقَنا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 اللهِ وَ تَحتَ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وَالوَحِل نَحیا وَ یَموتُ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رَحنا مَعَ المَوجِ وَ کانَ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مِنَ المَوتی رَبَطنَابِه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أعمارَنا وَ کانَ بَینَ السَّماءِ وَ بَیَنَنا نافِذَهُ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لِم خَلَّصتَنا وَحدَنا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کُلِ النّاسِ وَ الکاِئناتِ؟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أنَا لَم تَزِل بَینَ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لا نَرَی العالَمَ کَی 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جَحیمَهُ مَرّتَینِ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با کشتی حرکت کردیم در حالی که پاروهایمان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بود، زیر باران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می‌مانیم و بشر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 حرکت کردیم در حالی که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از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عمرمان را با آن گره زدیم و میان آسمان و ما پنجره‌ای برای دعا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چرا از میان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مردمان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را رهانیده‌ای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همچنان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یا چیزی میان این دو، باقی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و جهنم آن را دوباره نبینیم</w:t>
      </w:r>
      <w:r>
        <w:rPr>
          <w:rFonts w:eastAsia="IRNazanin" w:cs="IRNazanin"/>
          <w:color w:val="111111"/>
          <w:sz w:val="28"/>
          <w:szCs w:val="28"/>
          <w:rtl w:val="true"/>
          <w:lang w:bidi="fa-IR"/>
        </w:rPr>
        <w:t>.</w:t>
      </w:r>
    </w:p>
    <w:p>
      <w:pPr>
        <w:pStyle w:val="Heading5"/>
        <w:numPr>
          <w:ilvl w:val="4"/>
          <w:numId w:val="1"/>
        </w:numPr>
        <w:rPr/>
      </w:pPr>
      <w:bookmarkStart w:id="710" w:name="__RefHeading___Toc4332973_581953129"/>
      <w:bookmarkStart w:id="711" w:name="_Toc273"/>
      <w:bookmarkEnd w:id="710"/>
      <w:r>
        <w:rPr/>
        <w:t>14-2-8</w:t>
      </w:r>
      <w:r>
        <w:rPr>
          <w:rtl w:val="true"/>
        </w:rPr>
        <w:t xml:space="preserve">. </w:t>
      </w:r>
      <w:r>
        <w:rPr>
          <w:rtl w:val="true"/>
        </w:rPr>
        <w:t>خضر</w:t>
      </w:r>
      <w:bookmarkEnd w:id="7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او را از پیامبران بنی‌اسرائیل و بعضی بنده‌ای از بندگان خدا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لقمان که دانش بسیار داشت و او را به این جهت خضر نامیده‌اند که روزی بر سنگی نشسته بود از زیر سنگ گیاه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برخلاف پدرش که خدا را نمی‌پرستید خداپرست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 آب حیات دست یافت و جاودانه شد</w:t>
      </w:r>
      <w:r>
        <w:rPr>
          <w:rFonts w:eastAsia="IRNazanin" w:cs="IRNazanin"/>
          <w:color w:val="111111"/>
          <w:sz w:val="28"/>
          <w:szCs w:val="28"/>
          <w:rtl w:val="true"/>
          <w:lang w:bidi="fa-IR"/>
        </w:rPr>
        <w:t xml:space="preserve">. </w:t>
      </w:r>
      <w:bookmarkStart w:id="712" w:name="pg5788_51215"/>
    </w:p>
    <w:p>
      <w:pPr>
        <w:pStyle w:val="BookText"/>
        <w:rPr/>
      </w:pPr>
      <w:bookmarkEnd w:id="712"/>
      <w:r>
        <w:rPr>
          <w:rFonts w:ascii="IRNazanin" w:hAnsi="IRNazanin" w:eastAsia="IRNazanin"/>
          <w:color w:val="111111"/>
          <w:sz w:val="28"/>
          <w:sz w:val="28"/>
          <w:szCs w:val="28"/>
          <w:rtl w:val="true"/>
          <w:lang w:bidi="fa-IR"/>
        </w:rPr>
        <w:t xml:space="preserve">خضر در کتب دینی و سنت اسلامی نماد عمر جاودان، آب حیات، ظلمات، راهنمایی ، استاد درون، انسان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در اشعار ادونیس نماد سرسبزی، حیات، ثمربخش، کمک، راهنمایی و طراوت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اَن نَوَّرَ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اَثمَرَ فی صَرَخاتِی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لاقاتی، الخِضرُ صَلی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تَحتاجَنی کَلَماتی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لُغَهِ الماءَ وَ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اَن اَصبَحُ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 لِلنَّهار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درخت خرما شکوفه دار شد و در فریادهایم به ثمر نشست، جایی که خضر با من دیدار کرد و با من نماز خواند، جایی که کلمات من، به من نیازمندند، جایی که کوزه ها زبان آب و چشمه سارها شدند، جایی که جنون اسبی برای روز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اُنادیکَ، عَرَفتِ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مُهرَ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أخلِع بابَ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برخیز تو را صدا می زنم صدا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برادرت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اسب را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افراز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روزگار را در آر</w:t>
      </w:r>
      <w:r>
        <w:rPr>
          <w:rFonts w:eastAsia="IRNazanin" w:cs="IRNazanin"/>
          <w:color w:val="111111"/>
          <w:sz w:val="28"/>
          <w:szCs w:val="28"/>
          <w:rtl w:val="true"/>
          <w:lang w:bidi="fa-IR"/>
        </w:rPr>
        <w:t>.</w:t>
      </w:r>
    </w:p>
    <w:p>
      <w:pPr>
        <w:pStyle w:val="Heading5"/>
        <w:numPr>
          <w:ilvl w:val="4"/>
          <w:numId w:val="1"/>
        </w:numPr>
        <w:rPr/>
      </w:pPr>
      <w:bookmarkStart w:id="713" w:name="__RefHeading___Toc4332975_581953129"/>
      <w:bookmarkStart w:id="714" w:name="_Toc274"/>
      <w:bookmarkEnd w:id="713"/>
      <w:r>
        <w:rPr/>
        <w:t>15-2-8</w:t>
      </w:r>
      <w:r>
        <w:rPr>
          <w:rtl w:val="true"/>
        </w:rPr>
        <w:t xml:space="preserve">. </w:t>
      </w:r>
      <w:r>
        <w:rPr>
          <w:rtl w:val="true"/>
        </w:rPr>
        <w:t>رستاخیز</w:t>
      </w:r>
      <w:bookmarkEnd w:id="714"/>
    </w:p>
    <w:p>
      <w:pPr>
        <w:pStyle w:val="BookText"/>
        <w:rPr/>
      </w:pPr>
      <w:r>
        <w:rPr>
          <w:rFonts w:ascii="IRNazanin" w:hAnsi="IRNazanin" w:eastAsia="IRNazanin"/>
          <w:color w:val="111111"/>
          <w:sz w:val="28"/>
          <w:sz w:val="28"/>
          <w:szCs w:val="28"/>
          <w:rtl w:val="true"/>
          <w:lang w:bidi="fa-IR"/>
        </w:rPr>
        <w:t>رستاخیر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مردگان به امر خداوند زنده گردند و به اعمال آنها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محشر رستاخیز به پا خاستن، جنبش، قیام، قیام عمومی، روز حشر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در اشعار ادونیس نماد زیستن،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حیات، پایان مرگ و زندگی جاودان، سرسبزی، پیوند، مرگ و زندگی دوباره، باروری، خیزش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کَوکَباً یَطلعُ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مُحَمَّلاً بِالشَّعرِ و المِیلاد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خامه مَسمُومَهُ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للأتین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الصَّدی وَ المَوتِ وَ الجَلیله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الارضِ النُشُوریَّه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إلا اَنتَ و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لُغَهِ الرَعدَ الجَلیلیه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شاعِرَ الاسَرارِ وَ الجُذور</w:t>
      </w:r>
      <w:r>
        <w:rPr>
          <w:rFonts w:eastAsia="Amiri" w:cs="Amiri" w:ascii="Amiri" w:hAnsi="Amiri"/>
          <w:color w:val="111111"/>
          <w:sz w:val="28"/>
          <w:szCs w:val="28"/>
          <w:rtl w:val="true"/>
          <w:lang w:bidi="ar-SA"/>
        </w:rPr>
        <w:t xml:space="preserve">». </w:t>
      </w:r>
      <w:bookmarkStart w:id="715" w:name="pg5788_51216"/>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ای ستاره‌ای که از بغداد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و زایش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مسموم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آنانی که از دور رهسپار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پژواک و مرگ یخ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رستاخیزی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نمانده جز تو و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زبان جلیلی تندر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پوسته‌ای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شاعر رازها و ریشه‌ها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ادونیس دو داستان حلاج و مسیح جلیلی را با هم ادغام می‌کند زیرا هر دو داستان پایانی مشابه دارند، برای حلاج بر سردار رفتن و سوختن و خاکستر شدن و برای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اما این مرگ بر دار یا صلیب، پایان زندگی واقعی آن‌ها نیست، زیرا زندگی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پس از مصلوب شدن آغاز می‌شود</w:t>
      </w:r>
      <w:r>
        <w:rPr>
          <w:rFonts w:eastAsia="IRNazanin" w:cs="IRNazanin"/>
          <w:color w:val="111111"/>
          <w:sz w:val="28"/>
          <w:szCs w:val="28"/>
          <w:rtl w:val="true"/>
          <w:lang w:bidi="fa-IR"/>
        </w:rPr>
        <w:t>.</w:t>
      </w:r>
    </w:p>
    <w:p>
      <w:pPr>
        <w:pStyle w:val="Heading5"/>
        <w:numPr>
          <w:ilvl w:val="4"/>
          <w:numId w:val="1"/>
        </w:numPr>
        <w:rPr/>
      </w:pPr>
      <w:bookmarkStart w:id="716" w:name="__RefHeading___Toc4332977_581953129"/>
      <w:bookmarkStart w:id="717" w:name="_Toc275"/>
      <w:bookmarkEnd w:id="716"/>
      <w:r>
        <w:rPr/>
        <w:t>16-2-8</w:t>
      </w:r>
      <w:r>
        <w:rPr>
          <w:rtl w:val="true"/>
        </w:rPr>
        <w:t xml:space="preserve">. </w:t>
      </w:r>
      <w:r>
        <w:rPr>
          <w:rtl w:val="true"/>
        </w:rPr>
        <w:t>سامری و گوساله</w:t>
      </w:r>
      <w:bookmarkEnd w:id="717"/>
    </w:p>
    <w:p>
      <w:pPr>
        <w:pStyle w:val="BookText"/>
        <w:rPr/>
      </w:pPr>
      <w:r>
        <w:rPr>
          <w:rFonts w:ascii="IRNazanin" w:hAnsi="IRNazanin" w:eastAsia="IRNazanin"/>
          <w:color w:val="111111"/>
          <w:sz w:val="28"/>
          <w:sz w:val="28"/>
          <w:szCs w:val="28"/>
          <w:rtl w:val="true"/>
          <w:lang w:bidi="fa-IR"/>
        </w:rPr>
        <w:t xml:space="preserve">نام شخصی مرتد و معاصر موسی، که مردم را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حیله زرهای بنی‌اسرائیل را تصاحب کرد و برای آن‌ها که به یادگار آپیس افتاده بودند، مجسمه ای از زر به هیئت گوساله ساخت و قدری از نعل براق جبرئیل که در روز غرق فرعون به دست آورده بود در او دمید که جان گرفت و چون در آن می‌دمیدند صدای گاو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w:t>
      </w:r>
    </w:p>
    <w:p>
      <w:pPr>
        <w:pStyle w:val="BookText"/>
        <w:rPr/>
      </w:pPr>
      <w:r>
        <w:rPr>
          <w:rFonts w:ascii="IRNazanin" w:hAnsi="IRNazanin" w:eastAsia="IRNazanin"/>
          <w:color w:val="111111"/>
          <w:sz w:val="28"/>
          <w:sz w:val="28"/>
          <w:szCs w:val="28"/>
          <w:rtl w:val="true"/>
          <w:lang w:bidi="fa-IR"/>
        </w:rPr>
        <w:t>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بازگشت قومش را گمراه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متون دینی و ادبی نماد سحر، کذب و خدانشناسی است و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نماد فریب و تحمیق و ناآگاهی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w:t>
      </w:r>
    </w:p>
    <w:p>
      <w:pPr>
        <w:pStyle w:val="BookText"/>
        <w:rPr/>
      </w:pPr>
      <w:r>
        <w:rPr>
          <w:rFonts w:ascii="IRNazanin" w:hAnsi="IRNazanin" w:eastAsia="IRNazanin"/>
          <w:color w:val="111111"/>
          <w:sz w:val="28"/>
          <w:sz w:val="28"/>
          <w:szCs w:val="28"/>
          <w:rtl w:val="true"/>
          <w:lang w:bidi="fa-IR"/>
        </w:rPr>
        <w:t xml:space="preserve">وگوساله در اشعار ادونیس نماد گمراهی، مکر و حیله، نابودی، غفلت و بازگشت به هویت گذشته، آگاهی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مِنَ النُّحاسِ تِمثالاً مُجَوَّقاً بِشَکلِ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یَحشَوُهُ نِفطاًوَ رَصاصاً و کِبریتاً و زَرنیخاً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یُشعِلُ فیهِ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یَلتَهِبُ وَ یَنصَهِرُ و یَتَحوَّلُ کلِّ شَی ءٍ إلَی رَماد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از مس مجسمه‌ایمی‌سازد تو خالی، به شکل گاو که درون آن را با نفت و سرب و گوگرد و ارسنیک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در آن برمی‌افروزد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می‌زند، </w:t>
      </w:r>
      <w:bookmarkStart w:id="718" w:name="pg5788_51217"/>
    </w:p>
    <w:p>
      <w:pPr>
        <w:pStyle w:val="BookText"/>
        <w:rPr/>
      </w:pPr>
      <w:bookmarkEnd w:id="718"/>
      <w:r>
        <w:rPr>
          <w:rFonts w:ascii="IRNazanin" w:hAnsi="IRNazanin" w:eastAsia="IRNazanin"/>
          <w:color w:val="111111"/>
          <w:sz w:val="28"/>
          <w:sz w:val="28"/>
          <w:szCs w:val="28"/>
          <w:rtl w:val="true"/>
          <w:lang w:bidi="fa-IR"/>
        </w:rPr>
        <w:t>می‌گدازد و همه چیز به خاکستر بدل می‌گردد</w:t>
      </w:r>
      <w:r>
        <w:rPr>
          <w:rFonts w:eastAsia="IRNazanin" w:cs="IRNazanin"/>
          <w:color w:val="111111"/>
          <w:sz w:val="28"/>
          <w:szCs w:val="28"/>
          <w:rtl w:val="true"/>
          <w:lang w:bidi="fa-IR"/>
        </w:rPr>
        <w:t>.</w:t>
      </w:r>
    </w:p>
    <w:p>
      <w:pPr>
        <w:pStyle w:val="Heading5"/>
        <w:numPr>
          <w:ilvl w:val="4"/>
          <w:numId w:val="1"/>
        </w:numPr>
        <w:rPr/>
      </w:pPr>
      <w:bookmarkStart w:id="719" w:name="__RefHeading___Toc4332979_581953129"/>
      <w:bookmarkStart w:id="720" w:name="_Toc276"/>
      <w:bookmarkEnd w:id="719"/>
      <w:r>
        <w:rPr/>
        <w:t>17-2-8</w:t>
      </w:r>
      <w:r>
        <w:rPr>
          <w:rtl w:val="true"/>
        </w:rPr>
        <w:t xml:space="preserve">. </w:t>
      </w:r>
      <w:r>
        <w:rPr>
          <w:rtl w:val="true"/>
        </w:rPr>
        <w:t>شام آخر</w:t>
      </w:r>
      <w:bookmarkEnd w:id="720"/>
    </w:p>
    <w:p>
      <w:pPr>
        <w:pStyle w:val="BookText"/>
        <w:rPr/>
      </w:pP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شب از حیات خود آخرین شام را با حواریون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یادبود آن شب، مراسمی ربانی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مسیحیان برگزار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عشای ربانی که به یادبود آخرین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برگزار می‌شود نماد اصلی مسیحیت با معنی نمادین برکت در اشعار ادونیس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النَّصُّ الَذِی أعطَیناهُ عَهدَنا لِکَی نَتَّخذَهُ دَلیلاً ، ولِکَی نُغَطَّیَ بِهِ اماکِنَ العِباده ، وَ نَصَنعُ مِنهُ، وَقفَاً لأحولِنا، شَراباً او خُبزاً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این همان متنی است که آگاهیمان را بدو عطا کردیم تا دلیل راهمان برگیریمش، تا عبادتگاه ها را با آن بپوشانیم، بر حسب حالمان از او شراب یا نان بسازیم</w:t>
      </w:r>
      <w:r>
        <w:rPr>
          <w:rFonts w:eastAsia="IRNazanin" w:cs="IRNazanin"/>
          <w:color w:val="111111"/>
          <w:sz w:val="28"/>
          <w:szCs w:val="28"/>
          <w:rtl w:val="true"/>
          <w:lang w:bidi="fa-IR"/>
        </w:rPr>
        <w:t>.</w:t>
      </w:r>
    </w:p>
    <w:p>
      <w:pPr>
        <w:pStyle w:val="Heading5"/>
        <w:numPr>
          <w:ilvl w:val="4"/>
          <w:numId w:val="1"/>
        </w:numPr>
        <w:rPr/>
      </w:pPr>
      <w:bookmarkStart w:id="721" w:name="__RefHeading___Toc4332981_581953129"/>
      <w:bookmarkStart w:id="722" w:name="_Toc277"/>
      <w:bookmarkEnd w:id="721"/>
      <w:r>
        <w:rPr/>
        <w:t>18-2-8</w:t>
      </w:r>
      <w:r>
        <w:rPr>
          <w:rtl w:val="true"/>
        </w:rPr>
        <w:t xml:space="preserve">. </w:t>
      </w:r>
      <w:r>
        <w:rPr>
          <w:rtl w:val="true"/>
        </w:rPr>
        <w:t>صلیب</w:t>
      </w:r>
      <w:bookmarkEnd w:id="722"/>
    </w:p>
    <w:p>
      <w:pPr>
        <w:pStyle w:val="BookText"/>
        <w:rPr/>
      </w:pPr>
      <w:r>
        <w:rPr>
          <w:rFonts w:ascii="IRNazanin" w:hAnsi="IRNazanin" w:eastAsia="IRNazanin"/>
          <w:color w:val="111111"/>
          <w:sz w:val="28"/>
          <w:sz w:val="28"/>
          <w:szCs w:val="28"/>
          <w:rtl w:val="true"/>
          <w:lang w:bidi="fa-IR"/>
        </w:rPr>
        <w:t>صلیب یا چلیپا، اصلاً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آرامی و یکی از مقدس نمادهای مسیحیت است که به دو شکل متقاطع و معمولاً عمود بر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برای شکنجه و اعدام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مسیحیت نماد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لایزالی و نیروی سعادت بخش زندگی این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ماندن و مردن بر صلیب را مرحله ای از رستاخیز می داند، مردنی که پیش درآمد زیستی دوباره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 یا فینیقُ، فی شَبابِنا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فی حَیاتِنا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بَیادِر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ریاحَ وَحدَﺓٍ</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وَلاصَدَی القُبور فِی خُطورِه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 ماتَ و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عَلَی صَلیِبه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 وَ عادَ و 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الرُّمادِ و 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لَه أجنِحَهُ بِعَدَد الزُّهورِ فی بِلادِنا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 ققنوس، مرگ در میان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خرمن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باد وحدتی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پژواک گورها شنیده می شود، در مسیر گذر </w:t>
      </w:r>
      <w:bookmarkStart w:id="723" w:name="pg5788_51218"/>
    </w:p>
    <w:p>
      <w:pPr>
        <w:pStyle w:val="BookText"/>
        <w:rPr/>
      </w:pPr>
      <w:bookmarkEnd w:id="723"/>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صلیبش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شد اما دوباره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خاکستر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بال هایی دارد به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تمام شکوفه های سرزمین هامان</w:t>
      </w:r>
      <w:r>
        <w:rPr>
          <w:rFonts w:eastAsia="IRNazanin" w:cs="IRNazanin"/>
          <w:color w:val="111111"/>
          <w:sz w:val="28"/>
          <w:szCs w:val="28"/>
          <w:rtl w:val="true"/>
          <w:lang w:bidi="fa-IR"/>
        </w:rPr>
        <w:t>.</w:t>
      </w:r>
    </w:p>
    <w:p>
      <w:pPr>
        <w:pStyle w:val="Heading5"/>
        <w:numPr>
          <w:ilvl w:val="4"/>
          <w:numId w:val="1"/>
        </w:numPr>
        <w:rPr/>
      </w:pPr>
      <w:bookmarkStart w:id="724" w:name="__RefHeading___Toc4332983_581953129"/>
      <w:bookmarkStart w:id="725" w:name="_Toc278"/>
      <w:bookmarkEnd w:id="724"/>
      <w:r>
        <w:rPr/>
        <w:t>19-2-8</w:t>
      </w:r>
      <w:r>
        <w:rPr>
          <w:rtl w:val="true"/>
        </w:rPr>
        <w:t xml:space="preserve">. </w:t>
      </w:r>
      <w:r>
        <w:rPr>
          <w:rtl w:val="true"/>
        </w:rPr>
        <w:t>قابیل</w:t>
      </w:r>
      <w:bookmarkEnd w:id="725"/>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پسر حضرت آدم است که سرانجام میان او و برادرش اختلاف افتاد و هابیل به دست قابیل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هابیل را مرگ آدمیت و بروز نامردمی تلقی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862</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در اشعار ادونیس از نمادهای پرکاربرد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مردمان زمان خود به شدت گله مند است و آنها را فریبکار و قدرناشناس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شعر ادونیس نماد انسان معاصر است که با برادرش می جنگد و ادونیس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جذام سوی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به خاک شما وابسته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چیز ما را به هم نمی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سان نیزه نوری از میان شما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زیست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توان زیستنم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Heading5"/>
        <w:numPr>
          <w:ilvl w:val="4"/>
          <w:numId w:val="1"/>
        </w:numPr>
        <w:rPr/>
      </w:pPr>
      <w:bookmarkStart w:id="726" w:name="__RefHeading___Toc4332985_581953129"/>
      <w:bookmarkStart w:id="727" w:name="_Toc279"/>
      <w:bookmarkEnd w:id="726"/>
      <w:r>
        <w:rPr/>
        <w:t>20-2-8</w:t>
      </w:r>
      <w:r>
        <w:rPr>
          <w:rtl w:val="true"/>
        </w:rPr>
        <w:t xml:space="preserve">. </w:t>
      </w:r>
      <w:r>
        <w:rPr>
          <w:rtl w:val="true"/>
        </w:rPr>
        <w:t>گاو بنی‌اسرائیل</w:t>
      </w:r>
      <w:bookmarkEnd w:id="727"/>
    </w:p>
    <w:p>
      <w:pPr>
        <w:pStyle w:val="BookText"/>
        <w:rPr/>
      </w:pPr>
      <w:r>
        <w:rPr>
          <w:rFonts w:ascii="IRNazanin" w:hAnsi="IRNazanin" w:eastAsia="IRNazanin"/>
          <w:color w:val="111111"/>
          <w:sz w:val="28"/>
          <w:sz w:val="28"/>
          <w:szCs w:val="28"/>
          <w:rtl w:val="true"/>
          <w:lang w:bidi="fa-IR"/>
        </w:rPr>
        <w:t>بنی‌اسرائیل به دلیل ارتباط و نزدیکی با مصریان گاو را مورد پرستش و احترام قرار دادند و از یاد خدا غافل بودند حضرت موسی به خاطر از بین بردن عظمت گاو در نزد آنان و به خاطر روشن شدن قاتل پسر بچه که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مهم بود، دستور کشتن گاوی با مشخصات قاتل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مرگ گاو، تقدس و عظمت این حیوان در نگاه آن‌ها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داستان در متون دینی گاو نماد عظمت، تقدس، وابستگی و ارزشمندی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نیز با تأثیر پذیرفتن از قرآن، خواهان کشتن گاوی است تا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عظمت دروغین ملت عرب را بشکند و با شکست آن عظمت و تقدس از بین رفته ملت عرب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ادونیس گاو بنی‌اسرائیل نماد عامل گمراهی، تحمیق و </w:t>
      </w:r>
      <w:bookmarkStart w:id="728" w:name="pg5788_51219"/>
    </w:p>
    <w:p>
      <w:pPr>
        <w:pStyle w:val="BookText"/>
        <w:rPr/>
      </w:pPr>
      <w:bookmarkEnd w:id="728"/>
      <w:r>
        <w:rPr>
          <w:rFonts w:ascii="IRNazanin" w:hAnsi="IRNazanin" w:eastAsia="IRNazanin"/>
          <w:color w:val="111111"/>
          <w:sz w:val="28"/>
          <w:sz w:val="28"/>
          <w:szCs w:val="28"/>
          <w:rtl w:val="true"/>
          <w:lang w:bidi="fa-IR"/>
        </w:rPr>
        <w:t>ناآگاهی، فریب، وابستگی و تقدس و مرگ آن نماد رستاخیز و آگاهی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اُریدُ ثَوراً اُسوَدَ الجَبین و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فَکَّه السُّفلی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أَرَی الآتی کَما یَرانی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گاوی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با پیشانی و شاخ‌های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آرواره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پایینش دو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آینده را ببینیم، آن‌گونه که مرا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فوق نشانه‌های گاوی ذکر می‌شود و آن یادآور ذکر نشانه‌های گاو در حکایت گاو بنی‌اسرائیل در قرآن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آیه‌های</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29" w:name="__RefHeading___Toc4332987_581953129"/>
      <w:bookmarkStart w:id="730" w:name="_Toc280"/>
      <w:bookmarkEnd w:id="729"/>
      <w:r>
        <w:rPr/>
        <w:t>21-2-8</w:t>
      </w:r>
      <w:r>
        <w:rPr>
          <w:rtl w:val="true"/>
        </w:rPr>
        <w:t xml:space="preserve">. </w:t>
      </w:r>
      <w:r>
        <w:rPr>
          <w:rtl w:val="true"/>
        </w:rPr>
        <w:t>یهودا</w:t>
      </w:r>
      <w:bookmarkEnd w:id="730"/>
    </w:p>
    <w:p>
      <w:pPr>
        <w:pStyle w:val="BookText"/>
        <w:rPr/>
      </w:pPr>
      <w:r>
        <w:rPr>
          <w:rFonts w:ascii="IRNazanin" w:hAnsi="IRNazanin" w:eastAsia="IRNazanin"/>
          <w:color w:val="111111"/>
          <w:sz w:val="28"/>
          <w:sz w:val="28"/>
          <w:szCs w:val="28"/>
          <w:rtl w:val="true"/>
          <w:lang w:bidi="fa-IR"/>
        </w:rPr>
        <w:t>یهودا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 مسیحیان یکی از دوازده حواری مسیح با دریافت سکه نقره رشوه او را به حاکمان یهودی رم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عیسی را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دردناکی به صلیب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هزار سال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سکه نقره پاداش وی بوسه ای که به عیسی داد تا خود و عیسی را به سربازان رومی بشناساند به عنوان نمادهای خیانت در فرهنگ غرب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در اشعار ادونیس نماد حاکمان و کسانی است که به ملت عرب خیانت کردند و مقصر اصلی در غفلت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نیز مهیار همان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 الجلیل همگی در خیانت به او شریکند، زیرا او را در انجام رسالتش یاری نکردند، و بزرگی و آئین راستینش را شناختند اما در نیمه راه تنها رهایش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مَهیارُ وَجهُ خانَهُ عاشِقُوه مهیارُ أجراسُ بلارنیَن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مَهیارُ مَکتوبُ علی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أغنِیَه تَزوُرنا خِلسَهَ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طُرُقٍ بیضاءَ مَنضیَّه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مهیار ناقوسُ مِنَ التائهین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الأرضِ الجَلیلیّه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چهره ات مسافری بود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 ستاره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که در تاب جست و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هایمان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رویاهایمان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کردیم دیدیم و تا پیدا و پنهان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گشتیم و غایب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مجوسیان پس از ما آمدند</w:t>
      </w:r>
      <w:r>
        <w:rPr>
          <w:rFonts w:eastAsia="IRNazanin" w:cs="IRNazanin"/>
          <w:color w:val="111111"/>
          <w:sz w:val="28"/>
          <w:szCs w:val="28"/>
          <w:rtl w:val="true"/>
          <w:lang w:bidi="fa-IR"/>
        </w:rPr>
        <w:t xml:space="preserve">. </w:t>
      </w:r>
      <w:bookmarkStart w:id="731" w:name="pg5788_51220"/>
    </w:p>
    <w:p>
      <w:pPr>
        <w:pStyle w:val="Heading5"/>
        <w:numPr>
          <w:ilvl w:val="4"/>
          <w:numId w:val="1"/>
        </w:numPr>
        <w:rPr/>
      </w:pPr>
      <w:bookmarkStart w:id="732" w:name="__RefHeading___Toc4332989_581953129"/>
      <w:bookmarkStart w:id="733" w:name="_Toc281"/>
      <w:bookmarkEnd w:id="731"/>
      <w:bookmarkEnd w:id="732"/>
      <w:r>
        <w:rPr/>
        <w:t>22-2-8</w:t>
      </w:r>
      <w:r>
        <w:rPr>
          <w:rtl w:val="true"/>
        </w:rPr>
        <w:t xml:space="preserve">. </w:t>
      </w:r>
      <w:r>
        <w:rPr>
          <w:rtl w:val="true"/>
        </w:rPr>
        <w:t>زلیخا</w:t>
      </w:r>
      <w:bookmarkEnd w:id="733"/>
    </w:p>
    <w:p>
      <w:pPr>
        <w:pStyle w:val="BookText"/>
        <w:rPr/>
      </w:pPr>
      <w:r>
        <w:rPr>
          <w:rFonts w:ascii="IRNazanin" w:hAnsi="IRNazanin" w:eastAsia="IRNazanin"/>
          <w:color w:val="111111"/>
          <w:sz w:val="28"/>
          <w:sz w:val="28"/>
          <w:szCs w:val="28"/>
          <w:rtl w:val="true"/>
          <w:lang w:bidi="fa-IR"/>
        </w:rPr>
        <w:t>همسر عزیز مصر که شیفته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یوسف گردید و پس از مرگ عزیز مصر با تحمل سختی های فراوان برای گذر از عشق ظاهری و رسیدن به عشق حقیقی سرانجام همسر یوسف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زلیخا در ادبیات فارسی نماد عشق، دلدادگی، اسارت، ناامیدی، ملامت، پرده دری، هوس، زیبایی، بت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در اشعار امین پور نماد بند و اسارت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برادرم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جرم نام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عزیز زلیخا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5"/>
        <w:numPr>
          <w:ilvl w:val="4"/>
          <w:numId w:val="1"/>
        </w:numPr>
        <w:rPr/>
      </w:pPr>
      <w:bookmarkStart w:id="734" w:name="__RefHeading___Toc4332991_581953129"/>
      <w:bookmarkStart w:id="735" w:name="_Toc282"/>
      <w:bookmarkEnd w:id="734"/>
      <w:r>
        <w:rPr/>
        <w:t>23-2-8</w:t>
      </w:r>
      <w:r>
        <w:rPr>
          <w:rtl w:val="true"/>
        </w:rPr>
        <w:t xml:space="preserve">. </w:t>
      </w:r>
      <w:r>
        <w:rPr>
          <w:rtl w:val="true"/>
        </w:rPr>
        <w:t>نمرود</w:t>
      </w:r>
      <w:bookmarkEnd w:id="735"/>
    </w:p>
    <w:p>
      <w:pPr>
        <w:pStyle w:val="BookText"/>
        <w:rPr/>
      </w:pPr>
      <w:r>
        <w:rPr>
          <w:rFonts w:ascii="IRNazanin" w:hAnsi="IRNazanin" w:eastAsia="IRNazanin"/>
          <w:color w:val="111111"/>
          <w:sz w:val="28"/>
          <w:sz w:val="28"/>
          <w:szCs w:val="28"/>
          <w:rtl w:val="true"/>
          <w:lang w:bidi="fa-IR"/>
        </w:rPr>
        <w:t>لقب عام ملوک سریانی، پادشاه نبطیان را نمرود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نمرود بن کنعان که نام او نیونس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نماد پادشاهی ، خدایی، نابودی، مرگ، سرکشی و طغیان، ستم، شراب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در اشعار امین پور نماد دشمنان ملت ایران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باستانی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نمرودیان همیشه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هیمه ای به حیطه آتش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پور،</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5"/>
        <w:numPr>
          <w:ilvl w:val="4"/>
          <w:numId w:val="1"/>
        </w:numPr>
        <w:rPr/>
      </w:pPr>
      <w:bookmarkStart w:id="736" w:name="__RefHeading___Toc4332993_581953129"/>
      <w:bookmarkStart w:id="737" w:name="_Toc283"/>
      <w:bookmarkEnd w:id="736"/>
      <w:r>
        <w:rPr/>
        <w:t>24-2-8</w:t>
      </w:r>
      <w:r>
        <w:rPr>
          <w:rtl w:val="true"/>
        </w:rPr>
        <w:t xml:space="preserve">. </w:t>
      </w:r>
      <w:r>
        <w:rPr>
          <w:rtl w:val="true"/>
        </w:rPr>
        <w:t>ابوالعلای معرّی</w:t>
      </w:r>
      <w:bookmarkEnd w:id="737"/>
    </w:p>
    <w:p>
      <w:pPr>
        <w:pStyle w:val="BookText"/>
        <w:rPr/>
      </w:pPr>
      <w:r>
        <w:rPr>
          <w:rFonts w:ascii="IRNazanin" w:hAnsi="IRNazanin" w:eastAsia="IRNazanin"/>
          <w:color w:val="111111"/>
          <w:sz w:val="28"/>
          <w:sz w:val="28"/>
          <w:szCs w:val="28"/>
          <w:rtl w:val="true"/>
          <w:lang w:bidi="fa-IR"/>
        </w:rPr>
        <w:t xml:space="preserve">احمد بن عبدالله بن سلیمان شاعر و لغوی معروف عرب است که در سال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آبله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لامع عزیزی، اختصار دیوان ابی تمام و شرح آن به نام غیث الولید و شرح دیوان مبتنی بر نام معجز احمد و رساله الغفران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738" w:name="pg5788_51221"/>
    </w:p>
    <w:p>
      <w:pPr>
        <w:pStyle w:val="BookText"/>
        <w:rPr/>
      </w:pPr>
      <w:bookmarkEnd w:id="738"/>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ابوالعلای معرّی به نوعی بدبینی نسبت به دنیا و اهلش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 بینش در قسمتی از سخنان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جنایتی مثل جنایتی که پدرش به او کرده و او را به دنیا آورده کسی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این معنی از زندگی ابوالعلا را گرفته و می‌گوید چه گناهی کرده‌ایم که به خشک سالی، نازایی و ستم گرفتار شده‌ایم معری در اشعار جبرا نماد خود شاعر است و اولادش همان نسل امروز فلسطین است که جبرا آن‌ها را به آزادی از بند و تلاش برای استفاده از نعمت‌های الهی سفارش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اَقولُ لِاَولادی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الجوعُ لامَوتُ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المَوتُ الرَهیبِ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وَ جَدتُم نَظاقا 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الماءَ احراراً و لاتَنشَقوا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شَمیمِ الشَمَّ مِنَ القَم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 فرزندانم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گرسنگی نیست، بلکه مرگ هولناک اینجاست، جایی که در قید و بندهایی سخت باشی، آب را آزادانه بنوشید و هوا را فقط از بالایقله ها استنشاق کنید</w:t>
      </w:r>
      <w:r>
        <w:rPr>
          <w:rFonts w:eastAsia="IRNazanin" w:cs="IRNazanin"/>
          <w:color w:val="111111"/>
          <w:sz w:val="28"/>
          <w:szCs w:val="28"/>
          <w:rtl w:val="true"/>
          <w:lang w:bidi="fa-IR"/>
        </w:rPr>
        <w:t>».</w:t>
      </w:r>
    </w:p>
    <w:p>
      <w:pPr>
        <w:pStyle w:val="Heading5"/>
        <w:numPr>
          <w:ilvl w:val="4"/>
          <w:numId w:val="1"/>
        </w:numPr>
        <w:rPr/>
      </w:pPr>
      <w:bookmarkStart w:id="739" w:name="__RefHeading___Toc4332995_581953129"/>
      <w:bookmarkStart w:id="740" w:name="_Toc284"/>
      <w:bookmarkEnd w:id="739"/>
      <w:r>
        <w:rPr/>
        <w:t>25-2-8</w:t>
      </w:r>
      <w:r>
        <w:rPr>
          <w:rtl w:val="true"/>
        </w:rPr>
        <w:t xml:space="preserve">. </w:t>
      </w:r>
      <w:r>
        <w:rPr>
          <w:rtl w:val="true"/>
        </w:rPr>
        <w:t>جاحظ</w:t>
      </w:r>
      <w:bookmarkEnd w:id="740"/>
    </w:p>
    <w:p>
      <w:pPr>
        <w:pStyle w:val="BookText"/>
        <w:rPr/>
      </w:pPr>
      <w:r>
        <w:rPr>
          <w:rFonts w:ascii="IRNazanin" w:hAnsi="IRNazanin" w:eastAsia="IRNazanin"/>
          <w:color w:val="111111"/>
          <w:sz w:val="28"/>
          <w:sz w:val="28"/>
          <w:szCs w:val="28"/>
          <w:rtl w:val="true"/>
          <w:lang w:bidi="fa-IR"/>
        </w:rPr>
        <w:t>ابوعثمان که عمرو بن بحر مشهور به جاحظ ادیب معتزلی، خوش سخن، خوشنویس، معاصر با مترجمین فارسی و سریانی و نویسنده بسیاری از تألیفات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دوم هجری از اهالی بصره، وی دارای تأ لیفاتی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گیاهان، جانوران، گیتاشناسی، پزشکی، کیمیا و روان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نقد و سخن دانی عربی، اهمیت بسیاری دارد و در رشته های گوناگون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که در نگارش و آگاهی از زندگی اجتماعی مردم و سرشت و اخلاق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مقدم، کیهان اندیشه، فروردین و 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فاخوری،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 از مشکلات و بحران‌های انسان امروزی و عالم عربی معاصر سخن می‌گوید و از فتنه‌های سخن و عمل در این عصر به جاحظ پناه می‌برد و به طور ضمنی به صورتی نمادین به گذشته‌های زیبای ادبی و ادوار آن غبطه می‌خورد و دوست دارد که دنیای کنونی عرب نیز مانند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باشد و شکوه آن زمان را به دست آورد</w:t>
      </w:r>
      <w:r>
        <w:rPr>
          <w:rFonts w:eastAsia="IRNazanin" w:cs="IRNazanin"/>
          <w:color w:val="111111"/>
          <w:sz w:val="28"/>
          <w:szCs w:val="28"/>
          <w:rtl w:val="true"/>
          <w:lang w:bidi="fa-IR"/>
        </w:rPr>
        <w:t xml:space="preserve">. </w:t>
      </w:r>
      <w:bookmarkStart w:id="741" w:name="pg5788_51222"/>
    </w:p>
    <w:p>
      <w:pPr>
        <w:pStyle w:val="BookText"/>
        <w:rPr/>
      </w:pPr>
      <w:bookmarkEnd w:id="741"/>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نَعوذُبِکَ مَعَ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فِتنَه القَولُ وَ فِتنَه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الفِتنَهِ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نَخشی وَ ما نَشتَهی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ماساتَناها الشَطرَ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قَرنی مُعضِلَه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خداوندا، با جاحظ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سخن و عمل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دو تا است آن چه که ما می‌ترسیم و آن چه که ما می‌خواهیم و معصیت ما وجود این جمله است در بین ما و میان این دو قرن مشکل و معضل است</w:t>
      </w:r>
      <w:r>
        <w:rPr>
          <w:rFonts w:eastAsia="IRNazanin" w:cs="IRNazanin"/>
          <w:color w:val="111111"/>
          <w:sz w:val="28"/>
          <w:szCs w:val="28"/>
          <w:rtl w:val="true"/>
          <w:lang w:bidi="fa-IR"/>
        </w:rPr>
        <w:t>.</w:t>
      </w:r>
    </w:p>
    <w:p>
      <w:pPr>
        <w:pStyle w:val="Heading5"/>
        <w:numPr>
          <w:ilvl w:val="4"/>
          <w:numId w:val="1"/>
        </w:numPr>
        <w:rPr/>
      </w:pPr>
      <w:bookmarkStart w:id="742" w:name="__RefHeading___Toc4332997_581953129"/>
      <w:bookmarkStart w:id="743" w:name="_Toc285"/>
      <w:bookmarkEnd w:id="742"/>
      <w:r>
        <w:rPr/>
        <w:t>26-2-8</w:t>
      </w:r>
      <w:r>
        <w:rPr>
          <w:rtl w:val="true"/>
        </w:rPr>
        <w:t xml:space="preserve">. </w:t>
      </w:r>
      <w:r>
        <w:rPr>
          <w:rtl w:val="true"/>
        </w:rPr>
        <w:t>سقراط</w:t>
      </w:r>
      <w:bookmarkEnd w:id="743"/>
    </w:p>
    <w:p>
      <w:pPr>
        <w:pStyle w:val="BookText"/>
        <w:rPr/>
      </w:pPr>
      <w:r>
        <w:rPr>
          <w:rFonts w:ascii="IRNazanin" w:hAnsi="IRNazanin" w:eastAsia="IRNazanin"/>
          <w:color w:val="111111"/>
          <w:sz w:val="28"/>
          <w:sz w:val="28"/>
          <w:szCs w:val="28"/>
          <w:rtl w:val="true"/>
          <w:lang w:bidi="fa-IR"/>
        </w:rPr>
        <w:t>در قرن پنجم میلادی در آتن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بنیان‌گذار فلسفه و احیاگر تفکر اصیل و شهید راه حکمت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بیشتر متوجه مفهوم انسانیت بود و مردم را به تفکر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برخوردشان هراسناک بود، تا اینکه این آیین بر منفعت‌طلبان گران آمد و او را به کفر و فاسد ساختن جوانان محکوم کردند، ولی او هرگز هراسی به دل راه نداد و از خود با کمال آرامش دفاع کرد ، سپس جام شوکران را لاجرعه سر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طالب‌زاده،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جبرا نیز ردپایی از این تفکر یونانی می‌یابیم و او به‌واسطه‌ی مخاطب قرار دادن سقراط، به نسل امروز و دنیای معاصر توجه دارد و مرگ دانایان را رمز جاودانگی آن‌هامی‌داند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کنونی عرب نیز به سقراط نیاز دارد تا حیاتی دوباره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شعر زیر از جبرا نماد رستاخیز است و از نمادهای تموزی محسوب می‌شود و اوست که با مرگ خویش درواقع مدعیان را کشت و به خود حیات جاودانه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اِسقوکَ السَّم یا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التَسألُ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کأسُ الشیکرانِ اِلی شفتیک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جُرعَتَها، قَتَلتَهمُ جَمعیاً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 سقراط چرا به تو سم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اصرار تو، با سم به تو پاداش دادند و تو درخواستی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شوکران را به لبانت رسانیدی و آن گاه که آن را نوشیدی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را به یکباره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امروز نام کسانی که تو را محاکمه کردند به یاد دارد؟ </w:t>
      </w:r>
      <w:bookmarkStart w:id="744" w:name="pg5788_51223"/>
    </w:p>
    <w:p>
      <w:pPr>
        <w:pStyle w:val="Heading5"/>
        <w:numPr>
          <w:ilvl w:val="4"/>
          <w:numId w:val="1"/>
        </w:numPr>
        <w:rPr/>
      </w:pPr>
      <w:bookmarkStart w:id="745" w:name="__RefHeading___Toc4332999_581953129"/>
      <w:bookmarkStart w:id="746" w:name="_Toc286"/>
      <w:bookmarkEnd w:id="744"/>
      <w:bookmarkEnd w:id="745"/>
      <w:r>
        <w:rPr/>
        <w:t>27-2-8</w:t>
      </w:r>
      <w:r>
        <w:rPr>
          <w:rtl w:val="true"/>
        </w:rPr>
        <w:t xml:space="preserve">. </w:t>
      </w:r>
      <w:r>
        <w:rPr>
          <w:rtl w:val="true"/>
        </w:rPr>
        <w:t>ابونواس</w:t>
      </w:r>
      <w:bookmarkEnd w:id="746"/>
    </w:p>
    <w:p>
      <w:pPr>
        <w:pStyle w:val="BookText"/>
        <w:rPr/>
      </w:pPr>
      <w:r>
        <w:rPr>
          <w:rFonts w:ascii="IRNazanin" w:hAnsi="IRNazanin" w:eastAsia="IRNazanin"/>
          <w:color w:val="111111"/>
          <w:sz w:val="28"/>
          <w:sz w:val="28"/>
          <w:szCs w:val="28"/>
          <w:rtl w:val="true"/>
          <w:lang w:bidi="fa-IR"/>
        </w:rPr>
        <w:t>شاعر ایرانی الاصل، مبتکر تغزلات در ادبیات عرب، او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شعوبی داشت و به برمکیان نزدیک بود وی در زمان خود نماد اعتراض، تحمل رنج و سختی، قیام علیه وضعیت اجتماعی حاکم بر جامعه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ابونواس در اشعار ادونیس نمادی برای بیان رویدادهای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معاصر و مقابله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برای برتافتن از پذیرش جو حاکم و ایجاد تحولی بزرگ این نقاب را بر چهره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اموری مانند مقهور سلطه و قدرت حاکم بودن، رنج کشیدن از حفظ و تکرار تقالید گذشته با ابونواس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با بازگو کردن خاطرات ابونواس از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در این زمان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نوای ابونواس از تنهایی در میان پلیدهایی که او را احاطه کرده اند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جدید را با دستان خود بیافریند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تاثه وَ النَّهارُ حُولَکَ دَهرُ مِن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وَجهِکَ الزَمَن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خَلَّنایا ابَانواس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اَللِیالی تَلَفّنا بِالعَبائات وَ الدَّمَن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تو سرگردانی و روز در پیرامونت روزگاری از آلودگی هاست و گرد زمان بر چهره ات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ابونواس، بگذار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عباها و گورها بپیچد</w:t>
      </w:r>
      <w:r>
        <w:rPr>
          <w:rFonts w:eastAsia="IRNazanin" w:cs="IRNazanin"/>
          <w:color w:val="111111"/>
          <w:sz w:val="28"/>
          <w:szCs w:val="28"/>
          <w:rtl w:val="true"/>
          <w:lang w:bidi="fa-IR"/>
        </w:rPr>
        <w:t>.</w:t>
      </w:r>
    </w:p>
    <w:p>
      <w:pPr>
        <w:pStyle w:val="Heading5"/>
        <w:numPr>
          <w:ilvl w:val="4"/>
          <w:numId w:val="1"/>
        </w:numPr>
        <w:rPr/>
      </w:pPr>
      <w:bookmarkStart w:id="747" w:name="__RefHeading___Toc4333001_581953129"/>
      <w:bookmarkStart w:id="748" w:name="_Toc287"/>
      <w:bookmarkEnd w:id="747"/>
      <w:r>
        <w:rPr/>
        <w:t>28-2-8</w:t>
      </w:r>
      <w:r>
        <w:rPr>
          <w:rtl w:val="true"/>
        </w:rPr>
        <w:t xml:space="preserve">. </w:t>
      </w:r>
      <w:r>
        <w:rPr>
          <w:rtl w:val="true"/>
        </w:rPr>
        <w:t>اسکندر</w:t>
      </w:r>
      <w:bookmarkEnd w:id="748"/>
    </w:p>
    <w:p>
      <w:pPr>
        <w:pStyle w:val="BookText"/>
        <w:rPr/>
      </w:pPr>
      <w:r>
        <w:rPr>
          <w:rFonts w:ascii="IRNazanin" w:hAnsi="IRNazanin" w:eastAsia="IRNazanin"/>
          <w:color w:val="111111"/>
          <w:sz w:val="28"/>
          <w:sz w:val="28"/>
          <w:szCs w:val="28"/>
          <w:rtl w:val="true"/>
          <w:lang w:bidi="fa-IR"/>
        </w:rPr>
        <w:t>اسکندر مقدونی پسر فیلیپ در جنگلی در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ایسوس داریوش سوم را شکست داد و تمام نواحی ایران را تصرف کرد و دختر داریوش را به زنی گرفت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قصر نبوکد نصر بر</w:t>
      </w:r>
    </w:p>
    <w:p>
      <w:pPr>
        <w:pStyle w:val="BookText"/>
        <w:rPr/>
      </w:pPr>
      <w:r>
        <w:rPr>
          <w:rFonts w:ascii="IRNazanin" w:hAnsi="IRNazanin" w:eastAsia="IRNazanin"/>
          <w:color w:val="111111"/>
          <w:sz w:val="28"/>
          <w:sz w:val="28"/>
          <w:szCs w:val="28"/>
          <w:rtl w:val="true"/>
          <w:lang w:bidi="fa-IR"/>
        </w:rPr>
        <w:t>اثر تبی شدید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متون ادبی و کتب تاریخی با این توصیف نماد حیات جاودان، شوکت و جلال، قدرت، جهانگشایی، ظلمات و ویرانگری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در اشعار ادونیس نماد گمراهی، انحراف، ظلم و ستم آورده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نَدیُ النَّملَهِ یَفرِزُ حَلیَبهُ وَ یَغسِلُ الاسِکَنَدر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جهاتُ أربعُ وَ رَغیفُ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الطریقُ کالِبیضَهِ </w:t>
      </w:r>
      <w:bookmarkStart w:id="749" w:name="pg5788_51224"/>
    </w:p>
    <w:p>
      <w:pPr>
        <w:pStyle w:val="BookText"/>
        <w:rPr/>
      </w:pPr>
      <w:bookmarkEnd w:id="749"/>
      <w:r>
        <w:rPr>
          <w:rFonts w:ascii="Amiri" w:hAnsi="Amiri" w:eastAsia="Amiri" w:cs="Amiri"/>
          <w:color w:val="111111"/>
          <w:sz w:val="28"/>
          <w:sz w:val="28"/>
          <w:szCs w:val="28"/>
          <w:rtl w:val="true"/>
          <w:lang w:bidi="ar-SA"/>
        </w:rPr>
        <w:t>لابِدایَهَ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پستان مورچه شیر می ریخت و اسکندر تن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چهار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قرص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طولانی و توشه 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هم چون تخم مرغ آغازی نداشت</w:t>
      </w:r>
      <w:r>
        <w:rPr>
          <w:rFonts w:eastAsia="IRNazanin" w:cs="IRNazanin"/>
          <w:color w:val="111111"/>
          <w:sz w:val="28"/>
          <w:szCs w:val="28"/>
          <w:rtl w:val="true"/>
          <w:lang w:bidi="fa-IR"/>
        </w:rPr>
        <w:t>.</w:t>
      </w:r>
    </w:p>
    <w:p>
      <w:pPr>
        <w:pStyle w:val="Heading5"/>
        <w:numPr>
          <w:ilvl w:val="4"/>
          <w:numId w:val="1"/>
        </w:numPr>
        <w:rPr/>
      </w:pPr>
      <w:bookmarkStart w:id="750" w:name="__RefHeading___Toc4333003_581953129"/>
      <w:bookmarkStart w:id="751" w:name="_Toc288"/>
      <w:bookmarkEnd w:id="750"/>
      <w:r>
        <w:rPr/>
        <w:t>29-2-8</w:t>
      </w:r>
      <w:r>
        <w:rPr>
          <w:rtl w:val="true"/>
        </w:rPr>
        <w:t xml:space="preserve">. </w:t>
      </w:r>
      <w:r>
        <w:rPr>
          <w:rtl w:val="true"/>
        </w:rPr>
        <w:t>بشار</w:t>
      </w:r>
      <w:bookmarkEnd w:id="751"/>
    </w:p>
    <w:p>
      <w:pPr>
        <w:pStyle w:val="BookText"/>
        <w:rPr/>
      </w:pPr>
      <w:r>
        <w:rPr>
          <w:rFonts w:ascii="IRNazanin" w:hAnsi="IRNazanin" w:eastAsia="IRNazanin"/>
          <w:color w:val="111111"/>
          <w:sz w:val="28"/>
          <w:sz w:val="28"/>
          <w:szCs w:val="28"/>
          <w:rtl w:val="true"/>
          <w:lang w:bidi="fa-IR"/>
        </w:rPr>
        <w:t>بشار، شاعر ایرانی الاصل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برخی از آداب اعراب می تاخت، به همین خاطر او متهم به شعوبی گری و نژاد پرستی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در متون تاریخی نماد قیام و اعتراض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به خاطر نفرت از واقعیت های موجود مانند بشار که سنت های ناعادلانه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موجود در جامعه را قبول نمی کرد، او نیز نمی پذیرد و بشار را نماد خود می داند که به تأثیر از او نسبت به وضعیت ملت عرب اعتراض نموده و خواهان ایجاد تحول در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 را نماد اعتراض، قیام، رستاخیز و خود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لاتَبکِیه وَ اترکُه لِلسُّوط وَ لِلخَلیفِه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سَمّهِ الشَّیطانَ أو فَسَمّهِ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فَهُوهُنا، هُناک لایَزال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فی الشَّوارعِ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فی أغوارِنا الخَرساء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یَهدِرُ کالزَّلزالِ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هُناکَ، أعَمی بلاأرضِ وَ لامَینَهِ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یَبحَثُ عَن لُؤلُؤهٍ زَرقاء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و زیر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برای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شیطان یا طاعون نام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جا یا آن جا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های خاموش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های گنگمان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زلزله می 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جا و آن جا هنوز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 بی سرزمینی، بی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مروارید آبی رنگ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شعرهای امینش آن را خود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روزگار سخت و قحطی زده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شعر بالا اشاره به تازیانه خوردن بشار به دستور خلیفه عباسی به اتهام زندقه و شعوبی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نژاد ایرانی بر 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752" w:name="pg5788_51225"/>
    </w:p>
    <w:p>
      <w:pPr>
        <w:pStyle w:val="Heading5"/>
        <w:numPr>
          <w:ilvl w:val="4"/>
          <w:numId w:val="1"/>
        </w:numPr>
        <w:rPr/>
      </w:pPr>
      <w:bookmarkStart w:id="753" w:name="__RefHeading___Toc4333005_581953129"/>
      <w:bookmarkStart w:id="754" w:name="_Toc289"/>
      <w:bookmarkEnd w:id="752"/>
      <w:bookmarkEnd w:id="753"/>
      <w:r>
        <w:rPr/>
        <w:t>30-2-8</w:t>
      </w:r>
      <w:r>
        <w:rPr>
          <w:rtl w:val="true"/>
        </w:rPr>
        <w:t xml:space="preserve">. </w:t>
      </w:r>
      <w:r>
        <w:rPr>
          <w:rtl w:val="true"/>
        </w:rPr>
        <w:t>حجاج</w:t>
      </w:r>
      <w:bookmarkEnd w:id="754"/>
    </w:p>
    <w:p>
      <w:pPr>
        <w:pStyle w:val="BookText"/>
        <w:rPr/>
      </w:pPr>
      <w:r>
        <w:rPr>
          <w:rFonts w:ascii="IRNazanin" w:hAnsi="IRNazanin" w:eastAsia="IRNazanin"/>
          <w:color w:val="111111"/>
          <w:sz w:val="28"/>
          <w:sz w:val="28"/>
          <w:szCs w:val="28"/>
          <w:rtl w:val="true"/>
          <w:lang w:bidi="fa-IR"/>
        </w:rPr>
        <w:t xml:space="preserve">ابن یوسف بن حکم ثقفی است که عبدالملک بن مروان قیادت سپاه را به او داد و او نظمی در سپاه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خلیفه مأمور سرکوبی عبدالله بن زبیر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منجنیق خانه خدا را خراب کرد و عبدالله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شام رفت و نسبت به صحابه و مردم ستم زیاد روا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اشعار ادونیس، با توجه به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نماد انحراف، ظلم و ستم، غرور، خونریزی و مرگ است و ادونیس با نماد قرار دادن او می خواهد به حکومت های سرکوب گر حمله ور شود و این نماد با رویای فینیقی او سازگاری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المِنبَرَ فی یَدَیه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وَجهِهِ لِنامُ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بِالسُّهام وَ القِناع، لا بِالصُّوت 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مِن فَرائِسی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زُلزِلَ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اهتَزّتِ البِلادُ مِثل شَجَرَﺓ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المَسجِدُ مِثل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حجاج بر منبر بالا رفت، در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کمانی و بر چهره اش روبندی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تیرها و جنگ افزار سخن گفت نه با صوت و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از جمله شکارهای از هم دریده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مکان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سرزمین مثل درختی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همچون خرمایی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فرو افتاد</w:t>
      </w:r>
      <w:r>
        <w:rPr>
          <w:rFonts w:eastAsia="IRNazanin" w:cs="IRNazanin"/>
          <w:color w:val="111111"/>
          <w:sz w:val="28"/>
          <w:szCs w:val="28"/>
          <w:rtl w:val="true"/>
          <w:lang w:bidi="fa-IR"/>
        </w:rPr>
        <w:t>.</w:t>
      </w:r>
    </w:p>
    <w:p>
      <w:pPr>
        <w:pStyle w:val="Heading5"/>
        <w:numPr>
          <w:ilvl w:val="4"/>
          <w:numId w:val="1"/>
        </w:numPr>
        <w:rPr/>
      </w:pPr>
      <w:bookmarkStart w:id="755" w:name="__RefHeading___Toc4333007_581953129"/>
      <w:bookmarkStart w:id="756" w:name="_Toc290"/>
      <w:bookmarkEnd w:id="755"/>
      <w:r>
        <w:rPr/>
        <w:t>31-2-8</w:t>
      </w:r>
      <w:r>
        <w:rPr>
          <w:rtl w:val="true"/>
        </w:rPr>
        <w:t xml:space="preserve">. </w:t>
      </w:r>
      <w:r>
        <w:rPr>
          <w:rtl w:val="true"/>
        </w:rPr>
        <w:t>عبدالرحمان داخل</w:t>
      </w:r>
      <w:bookmarkEnd w:id="756"/>
    </w:p>
    <w:p>
      <w:pPr>
        <w:pStyle w:val="BookText"/>
        <w:rPr/>
      </w:pPr>
      <w:r>
        <w:rPr>
          <w:rFonts w:ascii="IRNazanin" w:hAnsi="IRNazanin" w:eastAsia="IRNazanin"/>
          <w:color w:val="111111"/>
          <w:sz w:val="28"/>
          <w:sz w:val="28"/>
          <w:szCs w:val="28"/>
          <w:rtl w:val="true"/>
          <w:lang w:bidi="fa-IR"/>
        </w:rPr>
        <w:t xml:space="preserve">عبدالرحمان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آزادی‌خواه اموی که بعد از غلبه عباسیان با مهاجرت به اندلس، بار دیگر حکومت امویان را در آنجا احیا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 اسطوره‌های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با توجه به غربتی که در لبنان احساس می‌کند، شخصیت خود را بر عبدالرحمان داخل منطبق می‌کند و مانند او در پی فضایی تازه است که هویت خود را به ظهور برساند و عظمت از دست رفته‌اش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اشعار ادونیس نماد انکار و رویارویی، ماجراجویی برای تحقق هویت از دست رفته و رستاخیز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بعد الآن ان اغیّر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امرج العصور المصور</w:t>
      </w:r>
      <w:r>
        <w:rPr>
          <w:rFonts w:eastAsia="IRNazanin" w:cs="IRNazanin"/>
          <w:color w:val="111111"/>
          <w:sz w:val="28"/>
          <w:szCs w:val="28"/>
          <w:rtl w:val="true"/>
          <w:lang w:bidi="fa-IR"/>
        </w:rPr>
        <w:t xml:space="preserve">... » </w:t>
      </w:r>
      <w:bookmarkStart w:id="757" w:name="pg5788_51226"/>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ادونیس در این شعر درد و رنجی را که در وطنش متحمل شده است در قالب این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پوشانیدن لباس معاصر بر آن به بیان مقصود خود می پردازد و تصمیم می گیرد زمان ها و دوره ها را دگرگون ساخته در هم آمیزد</w:t>
      </w:r>
      <w:r>
        <w:rPr>
          <w:rFonts w:eastAsia="IRNazanin" w:cs="IRNazanin"/>
          <w:color w:val="111111"/>
          <w:sz w:val="28"/>
          <w:szCs w:val="28"/>
          <w:rtl w:val="true"/>
          <w:lang w:bidi="fa-IR"/>
        </w:rPr>
        <w:t>.</w:t>
      </w:r>
    </w:p>
    <w:p>
      <w:pPr>
        <w:pStyle w:val="Heading5"/>
        <w:numPr>
          <w:ilvl w:val="4"/>
          <w:numId w:val="1"/>
        </w:numPr>
        <w:rPr/>
      </w:pPr>
      <w:bookmarkStart w:id="758" w:name="__RefHeading___Toc4333009_581953129"/>
      <w:bookmarkStart w:id="759" w:name="_Toc291"/>
      <w:bookmarkEnd w:id="758"/>
      <w:r>
        <w:rPr/>
        <w:t>32-2-8</w:t>
      </w:r>
      <w:r>
        <w:rPr>
          <w:rtl w:val="true"/>
        </w:rPr>
        <w:t xml:space="preserve">. </w:t>
      </w:r>
      <w:r>
        <w:rPr>
          <w:rtl w:val="true"/>
        </w:rPr>
        <w:t>عایشه</w:t>
      </w:r>
      <w:bookmarkEnd w:id="759"/>
    </w:p>
    <w:p>
      <w:pPr>
        <w:pStyle w:val="BookText"/>
        <w:rPr/>
      </w:pPr>
      <w:r>
        <w:rPr>
          <w:rFonts w:ascii="IRNazanin" w:hAnsi="IRNazanin" w:eastAsia="IRNazanin"/>
          <w:color w:val="111111"/>
          <w:sz w:val="28"/>
          <w:sz w:val="28"/>
          <w:szCs w:val="28"/>
          <w:rtl w:val="true"/>
          <w:lang w:bidi="fa-IR"/>
        </w:rPr>
        <w:t>دختر ابوبکر و زوجه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متون دینی اهل سنت نماد صداقت، پاکی و محبوبیت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ادونیس در اشعار خود از عایشه چهره ای منفی نشان می دهد و در مقطع سوم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و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 عائشه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خاکستر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وحشیانه به نماد محترم عرب ها به لجن مال کردن آنها و تمدنشان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عایشه را نماد قحطی و فقر می داند، چون به تیرگی و بیهودگی، زیبایی، قضا و قدر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شهوت، مرگ، تزویر، نفاق ، زینت، نیرنگ و ریاست از دیگر معانی نمادین عایشه هستند و ادونیس به خوبی برای رسیدن به هدف خود یعنی نابود کردن تفکر سنتی عرب و جایگزین کردن تفکر و ایدئولوژی نوین خود یعنی جایگزین کردن قومیت فینیقی به جای قومیت عرب بهره جسته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عائشَهُ مرَّت، فَکُّلُّ 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و کُلُّ ناقه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لِلجَسَدَ الضَّریرِ أو لِلزَّمَنِ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عائِشهُ تَحتاجُ لَونُ الشَّهوَهِ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اجتیاحُ راقصَها الامیرُ وَ هُوَ لابِسُ قُبَّعَهَ اشَّحّادِ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أوراقَصَها الشَّحّادُ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لابِسُ قُبَّعَهَ الأمیر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عایشه گذشت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خوابی بود و هر شتر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پیکر رنجور یا روزگار رنجور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رنگ شهوت پس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او را به رقص می آورد در حالیکه کلاه گدایان به سر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گدا او را به رقص می آورد و حال آنکه کلاه امیر را بر سر نهاده</w:t>
      </w:r>
      <w:r>
        <w:rPr>
          <w:rFonts w:eastAsia="IRNazanin" w:cs="IRNazanin"/>
          <w:color w:val="111111"/>
          <w:sz w:val="28"/>
          <w:szCs w:val="28"/>
          <w:rtl w:val="true"/>
          <w:lang w:bidi="fa-IR"/>
        </w:rPr>
        <w:t>.</w:t>
      </w:r>
    </w:p>
    <w:p>
      <w:pPr>
        <w:pStyle w:val="Heading5"/>
        <w:numPr>
          <w:ilvl w:val="4"/>
          <w:numId w:val="1"/>
        </w:numPr>
        <w:rPr/>
      </w:pPr>
      <w:bookmarkStart w:id="760" w:name="__RefHeading___Toc4333011_581953129"/>
      <w:bookmarkStart w:id="761" w:name="_Toc292"/>
      <w:bookmarkEnd w:id="760"/>
      <w:r>
        <w:rPr/>
        <w:t>33-2-8</w:t>
      </w:r>
      <w:r>
        <w:rPr>
          <w:rtl w:val="true"/>
        </w:rPr>
        <w:t xml:space="preserve">. </w:t>
      </w:r>
      <w:r>
        <w:rPr>
          <w:rtl w:val="true"/>
        </w:rPr>
        <w:t>مهیار دمشقی</w:t>
      </w:r>
      <w:bookmarkEnd w:id="76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مهیار دیلمی از کاتبان و شاعران ایران در قرن چهارم و پنجم یعنی روزگار آل‌بویه به </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سید رضی دین زرتشتی را کنار گذاشت، مسلمان و شیعه شد و به بغداد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آدونیس شاعر سوری تحت تأثیر مهیار دیلمی نام خود را مهیار دمشقی می‌خواند و به لبنان می‌رود و مانند مهیار دیلمی دچار تحول در روح و عقیده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متهم به شعوبی‌گری و زیر سؤال بردن برتری اعراب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به انکار واقعیت تمدن غرب و رویارویی با قومیت عرب برای احیای قومیت فینیقی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در اشعار ادونیس نماد قیام، تمرد علیه ظلم، تولد دوباره، رستاخیز، زندگی دوباره، غربت ، عصیان و تنهایی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مهیارَ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أرضَ النُجومِ الألیقَه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یَتَخطّی تُخُومُ الخَلیفَه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بَیرَقَ 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هادماً کلّ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ذایَرفضَّ الاِمامَهَ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مهیار آتشی در گرفته در زمین اختران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مرزهای خلیفه را پس پشت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پرچم سقوط، ویران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هر خانه ای است، او کسی است که امامت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پس از خیال‌پردازی در آینه مهیار و بیان افکار و عقاید خود از زبان او ناگهان به خود می‌آید و متوجه می‌شود که خواب‌دیده، و مهیار هم شکست‌خورده و از راه منحرف گشته است، اما در حقیقت گمراه اصلی خود ادونیس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 مَهیارُ 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خاننی مداری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ضَلّلتَنی درویی، وَ لَم تَهدَنی خُطَواتی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صارَت أغانیکَ، مَهیار، أینَ؟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قدرت و سر و دست کجاست؟ مهیار کجاست؟ مگو مدارم بر من خیانت کرد، مگو راه‌هایم مرا گمراه ساخته و گام‌هایم مرا هدایت نکرده‌اند، کجا رفت ترانه‌های تو مهیار؟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به این نابودی شکست که مهیار دچار آن گشته است،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نماد را رها کرده و از درد خود و رسالتی که بر دوشش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اینکه جایگاه و نقش خود را برای ایجاد تغییری اساسی در دستگاه سیاسی </w:t>
      </w:r>
      <w:bookmarkStart w:id="762" w:name="pg5788_51228"/>
    </w:p>
    <w:p>
      <w:pPr>
        <w:pStyle w:val="BookText"/>
        <w:rPr/>
      </w:pPr>
      <w:bookmarkEnd w:id="762"/>
      <w:r>
        <w:rPr>
          <w:rFonts w:ascii="IRNazanin" w:hAnsi="IRNazanin" w:eastAsia="IRNazanin"/>
          <w:color w:val="111111"/>
          <w:sz w:val="28"/>
          <w:sz w:val="28"/>
          <w:szCs w:val="28"/>
          <w:rtl w:val="true"/>
          <w:lang w:bidi="fa-IR"/>
        </w:rPr>
        <w:t>می‌شناسد و آن را در قالب مهیار به همگان معرفی می‌کند، برای جنگ اعلان آمادگی می‌دهد و به رویارویی با واقعیت موجود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اَعلِنُ الآنَ اَختارُ هذا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کَلماتی فُروسُ و لِصوتی شِکلُ الیَدیَن أعلِنُ، الآنَ، أنی حطَابُ هَذا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اکنون اعلام می‌کنم این مکان را برمی‌گزینم، واژگانم نیروهایی است، صدایم شکل دو دست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اعلام می‌کنم که من هیزم‌شکن این روزگارم</w:t>
      </w:r>
      <w:r>
        <w:rPr>
          <w:rFonts w:eastAsia="IRNazanin" w:cs="IRNazanin"/>
          <w:color w:val="111111"/>
          <w:sz w:val="28"/>
          <w:szCs w:val="28"/>
          <w:rtl w:val="true"/>
          <w:lang w:bidi="fa-IR"/>
        </w:rPr>
        <w:t>.</w:t>
      </w:r>
    </w:p>
    <w:p>
      <w:pPr>
        <w:pStyle w:val="Heading4"/>
        <w:numPr>
          <w:ilvl w:val="3"/>
          <w:numId w:val="1"/>
        </w:numPr>
        <w:rPr/>
      </w:pPr>
      <w:bookmarkStart w:id="763" w:name="__RefHeading___Toc4333013_581953129"/>
      <w:bookmarkStart w:id="764" w:name="_Toc293"/>
      <w:bookmarkEnd w:id="763"/>
      <w:r>
        <w:rPr/>
        <w:t>3-8</w:t>
      </w:r>
      <w:r>
        <w:rPr>
          <w:rtl w:val="true"/>
        </w:rPr>
        <w:t xml:space="preserve">. </w:t>
      </w:r>
      <w:r>
        <w:rPr>
          <w:rtl w:val="true"/>
        </w:rPr>
        <w:t>مقایسه</w:t>
      </w:r>
      <w:r>
        <w:rPr>
          <w:rtl w:val="true"/>
        </w:rPr>
        <w:softHyphen/>
      </w:r>
      <w:r>
        <w:rPr>
          <w:rtl w:val="true"/>
        </w:rPr>
        <w:t>ی نمادهای اساطیری، حماسی و ملی</w:t>
      </w:r>
      <w:bookmarkEnd w:id="764"/>
    </w:p>
    <w:p>
      <w:pPr>
        <w:pStyle w:val="Heading5"/>
        <w:numPr>
          <w:ilvl w:val="4"/>
          <w:numId w:val="1"/>
        </w:numPr>
        <w:rPr/>
      </w:pPr>
      <w:bookmarkStart w:id="765" w:name="__RefHeading___Toc4333015_581953129"/>
      <w:bookmarkStart w:id="766" w:name="_Toc294"/>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هرگاه سخن از ملت و سرزمین به میان می‌آید، اسطوره‌ها و نمادهای ملی نیز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برای برقراری پل پیوند گذشته و امروز از اساطیر و نمادهای اساطیری، ملی و حماسی استفاده می‌کنند که بیشتر آن‌ها برخاسته از فرهنگ و تمدن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 این نمادها در اشعار شاعران فارسی‌زبان خصوصاً شعرای مقاومت از جمله قیصر امین پور برخاسته از فرهنگ و تمدن ایرانی است ولی نهادهای اساطیری به کار رفته در اشعار شاعران عرب به جز سرزمین مصر خصوصاً سوریه، لبنان، فلسطین و عراق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اساطیر و نمادهای اساطیری جهانی خصوصاً یونان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شاعران از نمادهای اساطیری جهانی که محوری ترین و پربسامدترین آنها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ققنوس می باشد، مطرح کردن فرهنگ ایثار و فداکاری برای ایجاد آگاهی و بیداری در نتیجه تحرک، امید و نشاط در مردمی که به دلایل مختلف از همه چیز حتی زندگی مأیوس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ایجاد این انگیزه نه تنها از قهرمانان نمادین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گاه از قهرمانان حقیقی و واقعی سود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هایی چون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کربلا،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شهادت زیدبن علی، حتی ماجرای به دار آویخته شدن حلاج و کشته شدن بشّار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روح ایستادگی و مقاومت و امید به زندگی را در کالبد ملتش بدمد</w:t>
      </w:r>
      <w:r>
        <w:rPr>
          <w:rFonts w:eastAsia="IRNazanin" w:cs="IRNazanin"/>
          <w:color w:val="111111"/>
          <w:sz w:val="28"/>
          <w:szCs w:val="28"/>
          <w:rtl w:val="true"/>
          <w:lang w:bidi="fa-IR"/>
        </w:rPr>
        <w:t xml:space="preserve">. </w:t>
      </w:r>
      <w:bookmarkStart w:id="767" w:name="pg5788_51229"/>
    </w:p>
    <w:p>
      <w:pPr>
        <w:pStyle w:val="BookText"/>
        <w:rPr/>
      </w:pPr>
      <w:bookmarkEnd w:id="7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5"/>
        <w:numPr>
          <w:ilvl w:val="4"/>
          <w:numId w:val="1"/>
        </w:numPr>
        <w:rPr/>
      </w:pPr>
      <w:bookmarkStart w:id="768" w:name="__RefHeading___Toc4333017_581953129"/>
      <w:bookmarkStart w:id="769" w:name="_Toc295"/>
      <w:bookmarkEnd w:id="768"/>
      <w:r>
        <w:rPr/>
        <w:t>1-3-8</w:t>
      </w:r>
      <w:r>
        <w:rPr>
          <w:rtl w:val="true"/>
        </w:rPr>
        <w:t xml:space="preserve">. </w:t>
      </w:r>
      <w:r>
        <w:rPr>
          <w:rtl w:val="true"/>
        </w:rPr>
        <w:t>آتنا</w:t>
      </w:r>
      <w:bookmarkEnd w:id="769"/>
    </w:p>
    <w:p>
      <w:pPr>
        <w:pStyle w:val="BookText"/>
        <w:rPr/>
      </w:pPr>
      <w:r>
        <w:rPr>
          <w:rFonts w:ascii="IRNazanin" w:hAnsi="IRNazanin" w:eastAsia="IRNazanin"/>
          <w:color w:val="111111"/>
          <w:sz w:val="28"/>
          <w:sz w:val="28"/>
          <w:szCs w:val="28"/>
          <w:rtl w:val="true"/>
          <w:lang w:bidi="fa-IR"/>
        </w:rPr>
        <w:t xml:space="preserve">آتنا برادر آپولون، نماد باروری، عقل، باکرگی، حامی کودکان، جنگجویی، الهام بخش هنر و کارهای آرام بخش، حاصلخیزی، الهام حمایت، رزم آوری، 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آتنا که خدای خرد و حکمت نزد یونانیان است توجه دارد، و هم چنین به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بیوردیسی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اورفئوس برای احضار او به عالم زیرین رفت اما شرط آوردن او به زمین طبق فرمان هارس نگاه نکردن ارفیوس به بیوردیسی بود که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آخر اورفیوس به او نگاه کرد و بیوردیسی برای همیشه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فریاس که یکی از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تراشان بسیار ماهر یونان بوده و به بریکلس که دستور ساختن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پرداختن جبرا به این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از باب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بر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معنی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این شعر 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خرد و حکمت او را به آتنا و زیبایی او را به زیبایی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فریاس و کنار او نماندن را به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بیوردیسی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صورت مقطعی و گذرا از آن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وَجهکَ 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أاذکُرُ فدیاس و برکستلیس؟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الأَنفُ إغریِقی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الفَم سَوتَهِ آتینا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الحَدقَتانِ حیثُ التَقت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بیوردیسی تَتهِجآن حبَّا و فَجیعَه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 مثل سنگ مرمر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فدیاس و برکستلیس را به یاد می آورد؟ و این بینی یونانی و این دهان آتناست و این چشمان، چون بر بغداد و سومر افتد، هیجان و غم بیوردیسی را دارد</w:t>
      </w:r>
      <w:r>
        <w:rPr>
          <w:rFonts w:eastAsia="IRNazanin" w:cs="IRNazanin"/>
          <w:color w:val="111111"/>
          <w:sz w:val="28"/>
          <w:szCs w:val="28"/>
          <w:rtl w:val="true"/>
          <w:lang w:bidi="fa-IR"/>
        </w:rPr>
        <w:t>.</w:t>
      </w:r>
    </w:p>
    <w:p>
      <w:pPr>
        <w:pStyle w:val="Heading5"/>
        <w:numPr>
          <w:ilvl w:val="4"/>
          <w:numId w:val="1"/>
        </w:numPr>
        <w:rPr/>
      </w:pPr>
      <w:bookmarkStart w:id="770" w:name="__RefHeading___Toc4333019_581953129"/>
      <w:bookmarkStart w:id="771" w:name="_Toc296"/>
      <w:bookmarkEnd w:id="770"/>
      <w:r>
        <w:rPr/>
        <w:t>2-3-8</w:t>
      </w:r>
      <w:r>
        <w:rPr>
          <w:rtl w:val="true"/>
        </w:rPr>
        <w:t xml:space="preserve">. </w:t>
      </w:r>
      <w:r>
        <w:rPr>
          <w:rtl w:val="true"/>
        </w:rPr>
        <w:t>ادونیس</w:t>
      </w:r>
      <w:bookmarkEnd w:id="771"/>
    </w:p>
    <w:p>
      <w:pPr>
        <w:pStyle w:val="BookText"/>
        <w:rPr/>
      </w:pPr>
      <w:r>
        <w:rPr>
          <w:rFonts w:ascii="IRNazanin" w:hAnsi="IRNazanin" w:eastAsia="IRNazanin"/>
          <w:color w:val="111111"/>
          <w:sz w:val="28"/>
          <w:sz w:val="28"/>
          <w:szCs w:val="28"/>
          <w:rtl w:val="true"/>
          <w:lang w:bidi="fa-IR"/>
        </w:rPr>
        <w:t>ادونیس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شاه زاده، حکمران و خدا، نام جوان زیبای اساطیری،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سوریه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به معنی عالی جناب و خداست، یک خدای فینیقی</w:t>
      </w:r>
      <w:r>
        <w:rPr>
          <w:rFonts w:eastAsia="IRNazanin" w:cs="IRNazanin"/>
          <w:color w:val="111111"/>
          <w:sz w:val="28"/>
          <w:szCs w:val="28"/>
          <w:rtl w:val="true"/>
          <w:lang w:bidi="fa-IR"/>
        </w:rPr>
        <w:t xml:space="preserve">. </w:t>
      </w:r>
      <w:bookmarkStart w:id="772" w:name="pg5788_51230"/>
    </w:p>
    <w:p>
      <w:pPr>
        <w:pStyle w:val="BookText"/>
        <w:rPr/>
      </w:pPr>
      <w:bookmarkEnd w:id="772"/>
      <w:r>
        <w:rPr>
          <w:rFonts w:ascii="IRNazanin" w:hAnsi="IRNazanin" w:eastAsia="IRNazanin"/>
          <w:color w:val="111111"/>
          <w:sz w:val="28"/>
          <w:sz w:val="28"/>
          <w:szCs w:val="28"/>
          <w:rtl w:val="true"/>
          <w:lang w:bidi="fa-IR"/>
        </w:rPr>
        <w:t>ادونیس نماد مرگ، طبیعت و رویش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گیاهان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آن را نماد رسیدن بهار، سرسبزی، سپری شدن زمستان، سردی و تجدید حیات سالانه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ادونیس نماد رویش گل لاله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ادونیس نماد رویش، باروری، تولد، رستاخیز و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 به طور ضمنی با استفاده از عناصری چون خورشید، باران، باد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اسطوره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استفاده از آن، آزادی و رهایی نهایی و خرمی را به فلسطینیان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الریح، مَعَ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راکِضَهِ خَضراءَ عَلی 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الشَّمسَ الخَضراءَ، تطلَّ و تُختَفی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الغابَهُ فی انحَدارِ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نَهر زَنبَقّیَّ زوَرقُنا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یَتأرجَح فیهِ مَخضوضراً، یَنتظِر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همراه با باد ، با باران، با دونده‌ای بر تپه‌هایی که خورشید سبز در آن جا سرک می‌کشد و مخفی می‌شود و جایی که جنگل در تلاطم و ریزش مواج برگ‌هاست به رود نیلگون که قایق سبزرنگ ما در تلاطم آن جا منتظر ماست می‌روم</w:t>
      </w:r>
      <w:r>
        <w:rPr>
          <w:rFonts w:eastAsia="IRNazanin" w:cs="IRNazanin"/>
          <w:color w:val="111111"/>
          <w:sz w:val="28"/>
          <w:szCs w:val="28"/>
          <w:rtl w:val="true"/>
          <w:lang w:bidi="fa-IR"/>
        </w:rPr>
        <w:t>.</w:t>
      </w:r>
    </w:p>
    <w:p>
      <w:pPr>
        <w:pStyle w:val="Heading5"/>
        <w:numPr>
          <w:ilvl w:val="4"/>
          <w:numId w:val="1"/>
        </w:numPr>
        <w:rPr/>
      </w:pPr>
      <w:bookmarkStart w:id="773" w:name="__RefHeading___Toc4333021_581953129"/>
      <w:bookmarkStart w:id="774" w:name="_Toc297"/>
      <w:bookmarkEnd w:id="773"/>
      <w:r>
        <w:rPr/>
        <w:t>3-3-8</w:t>
      </w:r>
      <w:r>
        <w:rPr>
          <w:rtl w:val="true"/>
        </w:rPr>
        <w:t xml:space="preserve">. </w:t>
      </w:r>
      <w:r>
        <w:rPr>
          <w:rtl w:val="true"/>
        </w:rPr>
        <w:t>اسکلابیوس</w:t>
      </w:r>
      <w:bookmarkEnd w:id="774"/>
    </w:p>
    <w:p>
      <w:pPr>
        <w:pStyle w:val="BookText"/>
        <w:rPr/>
      </w:pPr>
      <w:r>
        <w:rPr>
          <w:rFonts w:ascii="IRNazanin" w:hAnsi="IRNazanin" w:eastAsia="IRNazanin"/>
          <w:color w:val="111111"/>
          <w:sz w:val="28"/>
          <w:sz w:val="28"/>
          <w:szCs w:val="28"/>
          <w:rtl w:val="true"/>
          <w:lang w:bidi="fa-IR"/>
        </w:rPr>
        <w:t>پسر آکولون و کورونیس، خدای طب و در نزد یونانی‌ها نماد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درمان مردگان را نیز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او خون گلگون است که آتنا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او در مقدار مصرف بود که به بیمار زندگی دوباره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نماد حیات قدسی است که متعلق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اسکلابیوس چون مردگان را زنده می‌کرد زئوس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بنا به درخواست پلوتون با صاعقه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نماد هوشیاری و افعی نماد احتیاط مخصوص این خدای افسونگر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نیز جانور خاص اوست و مظهر قدرت </w:t>
      </w:r>
      <w:bookmarkStart w:id="775" w:name="pg5788_51231"/>
    </w:p>
    <w:p>
      <w:pPr>
        <w:pStyle w:val="BookText"/>
        <w:rPr/>
      </w:pPr>
      <w:bookmarkEnd w:id="775"/>
      <w:r>
        <w:rPr>
          <w:rFonts w:ascii="IRNazanin" w:hAnsi="IRNazanin" w:eastAsia="IRNazanin"/>
          <w:color w:val="111111"/>
          <w:sz w:val="28"/>
          <w:sz w:val="28"/>
          <w:szCs w:val="28"/>
          <w:rtl w:val="true"/>
          <w:lang w:bidi="fa-IR"/>
        </w:rPr>
        <w:t>زندگی به شمار می‌رود بقراط حکیم را از نسل او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اسکلابیوس در اشعار جبرا نماد کشورهای عربی که مدعیان دروغین بر آن‌ها سلطه دارند و روشنفکران می‌توانند آزادانه افکار خود را بیان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اِنَّکَ فی اللَحظَهُ الاَخیرَه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 حَتّی طَقسَ اسکلابیوس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فَأوصَیتَ بِتَقدیم دیکِ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السَمَ یَقتضی بَراءَه الذَمَه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چگونه تو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آخر روش و آیین اسکلابیوس را فراموش نکردی و به دادن خروسی به او سفارش کردی گویا سم حکم بر برائت زشتی می کند</w:t>
      </w:r>
      <w:r>
        <w:rPr>
          <w:rFonts w:eastAsia="IRNazanin" w:cs="IRNazanin"/>
          <w:color w:val="111111"/>
          <w:sz w:val="28"/>
          <w:szCs w:val="28"/>
          <w:rtl w:val="true"/>
          <w:lang w:bidi="fa-IR"/>
        </w:rPr>
        <w:t>.</w:t>
      </w:r>
    </w:p>
    <w:p>
      <w:pPr>
        <w:pStyle w:val="Heading5"/>
        <w:numPr>
          <w:ilvl w:val="4"/>
          <w:numId w:val="1"/>
        </w:numPr>
        <w:rPr/>
      </w:pPr>
      <w:bookmarkStart w:id="776" w:name="__RefHeading___Toc4333023_581953129"/>
      <w:bookmarkStart w:id="777" w:name="_Toc298"/>
      <w:bookmarkEnd w:id="776"/>
      <w:r>
        <w:rPr/>
        <w:t>4-3-8</w:t>
      </w:r>
      <w:r>
        <w:rPr>
          <w:rtl w:val="true"/>
        </w:rPr>
        <w:t xml:space="preserve">. </w:t>
      </w:r>
      <w:r>
        <w:rPr>
          <w:rtl w:val="true"/>
        </w:rPr>
        <w:t>تموز</w:t>
      </w:r>
      <w:bookmarkEnd w:id="777"/>
    </w:p>
    <w:p>
      <w:pPr>
        <w:pStyle w:val="BookText"/>
        <w:rPr/>
      </w:pPr>
      <w:r>
        <w:rPr>
          <w:rFonts w:ascii="IRNazanin" w:hAnsi="IRNazanin" w:eastAsia="IRNazanin"/>
          <w:color w:val="111111"/>
          <w:sz w:val="28"/>
          <w:sz w:val="28"/>
          <w:szCs w:val="28"/>
          <w:rtl w:val="true"/>
          <w:lang w:bidi="fa-IR"/>
        </w:rPr>
        <w:t>همان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زهره نزد اعراب و آناهیتا نزد ایرانی‌ها و افرودیت نزد یونانی‌ها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خدای بهار و سرسبزی و شوهر عشتار خدای باروری و عشق و محبت است که به دست خوکی کشته می‌شود و از ریختن خون او بر زمین، گل شقایق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 از مرگ تموز غمگین می‌شود و تصمیم می‌گیرد که به جهان زیرین برود و تموز را با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شفادهنده و آباب حیات، دوباره به زندگانی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 به جهان زیرین می‌رود و در آنجا توسط خواهر تموز به نام آرشیکیجال به جنازه‌ای سرد و بی‌روح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نبودن عشتار جهان بیرون به قحطی گرفتار می‌شد و با نبودن خدای باروری زادوولد کاهش می‌یابد، با چنین وضعی خدایان زمین به خواهر تموز دستور دادند تا عشتار را آزاد کند و آب و غذای حیات‌بخش به او بدهد اما عشتار بازگشت خود را منوط به زنده شدن تموز می‌داند و خدایان نیز موافقت کردند و دوباره حاصلخیزی و باروری به زمین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خزرَﺓ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توصیف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به طور غیرمستقیم به این اسطوره اشاره می‌کند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می‌دارد که عشق و باروری دوباره به فلسطین بازگردد و هر قربانی خود حیات جدیدی به فلسطین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خفقان و اشغال‌شده‌ی فلسطین به امید و آرزوی آمدن تموز یا بهار </w:t>
      </w:r>
      <w:bookmarkStart w:id="778" w:name="pg5788_51232"/>
    </w:p>
    <w:p>
      <w:pPr>
        <w:pStyle w:val="BookText"/>
        <w:rPr/>
      </w:pPr>
      <w:bookmarkEnd w:id="778"/>
      <w:r>
        <w:rPr>
          <w:rFonts w:ascii="IRNazanin" w:hAnsi="IRNazanin" w:eastAsia="IRNazanin"/>
          <w:color w:val="111111"/>
          <w:sz w:val="28"/>
          <w:sz w:val="28"/>
          <w:szCs w:val="28"/>
          <w:rtl w:val="true"/>
          <w:lang w:bidi="fa-IR"/>
        </w:rPr>
        <w:t>و رستاخیزی دوباره نشسته است و شادی و آرامش را آرزو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ثَغَرها الخَصیبِ سَتنطَلِقُ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الحِمَم السَوداءُ لاهبَهُ لاظبه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الصَبایا وَ الحَبالی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لتبَید زَراعِیَ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مُطعَمی العِقبان فی اَرضِنا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 فَیفَها القُدسی الخَصیبَ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سِتُحیی، سِتُحیی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قریاناً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از دندان‌هایخون‌آلودش، گرمای سوزان با گوشت کودکان و زنان حامله بیرون می‌آید تا کشاورزان مرگ و غذا دهندگان به عقاب‌ها را در سرزمین ما از بین ببرد و از فیض پاک سرشارش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قربانیان حیاتی تازه می‌دهد</w:t>
      </w:r>
      <w:r>
        <w:rPr>
          <w:rFonts w:eastAsia="IRNazanin" w:cs="IRNazanin"/>
          <w:color w:val="111111"/>
          <w:sz w:val="28"/>
          <w:szCs w:val="28"/>
          <w:rtl w:val="true"/>
          <w:lang w:bidi="fa-IR"/>
        </w:rPr>
        <w:t>.</w:t>
      </w:r>
    </w:p>
    <w:p>
      <w:pPr>
        <w:pStyle w:val="Heading5"/>
        <w:numPr>
          <w:ilvl w:val="4"/>
          <w:numId w:val="1"/>
        </w:numPr>
        <w:rPr/>
      </w:pPr>
      <w:bookmarkStart w:id="779" w:name="__RefHeading___Toc4333025_581953129"/>
      <w:bookmarkStart w:id="780" w:name="_Toc299"/>
      <w:bookmarkEnd w:id="779"/>
      <w:r>
        <w:rPr/>
        <w:t>5-3-8</w:t>
      </w:r>
      <w:r>
        <w:rPr>
          <w:rtl w:val="true"/>
        </w:rPr>
        <w:t xml:space="preserve">. </w:t>
      </w:r>
      <w:r>
        <w:rPr>
          <w:rtl w:val="true"/>
        </w:rPr>
        <w:t>عشتاروت</w:t>
      </w:r>
      <w:bookmarkEnd w:id="7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خرمی و سرسبزی در اسطوره‌های آرامی و فینیقی است که زوج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ابر، باران و شبنم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سرسبزی ناگزیر است با همتایش همراه باشد و میان آن‌ها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ناگزیر عشق وجود دارد که این عشق باعث رونق کشاورزی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نماد سرسبزی با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نماد پژمردگی و فناست، نزاعی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 سعی در نگهداری روح انسان و مرگ خواستار زوال روح انسان و پژمردگی طبیعت است و قلمرو او عالم زیرین تاریکی، سکوت و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قلمرو بعل عالم خورشید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در هفت سال مقابل یکدیگر قرار می‌گیرند باهم می‌جنگند مرگ نابود می‌شود و زمین سرسبز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ابوغالی،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عشتاروت نیز در اشعار جبرا، نماد سرسبزی است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از بین رفته و سرسبزی نیز با مرگ او نابود شده است، در حالی که در سال‌های قبل عشتاروت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سرسبزی برای سرزمین حکومت می‌کرد و خواهان بازگشت و زندگی اوست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 نیز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زیر، دشمنان را چون مرگ می‌داند که به سرزمین آن‌ها نفوذ کرده‌اند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فراوانی و سرسبزی در این سرزمین مغلوب گشته است در حالی که در سال‌های قبل سرسبزی بر این سرزمین حکومت می‌کرد اما حال، قحطی و فنا بر آن جا سلطه یافته و تا آمدن بهاری دوباره بر آن جا حکومت می‌راند</w:t>
      </w:r>
      <w:r>
        <w:rPr>
          <w:rFonts w:eastAsia="IRNazanin" w:cs="IRNazanin"/>
          <w:color w:val="111111"/>
          <w:sz w:val="28"/>
          <w:szCs w:val="28"/>
          <w:rtl w:val="true"/>
          <w:lang w:bidi="fa-IR"/>
        </w:rPr>
        <w:t xml:space="preserve">. </w:t>
      </w:r>
      <w:bookmarkStart w:id="781" w:name="pg5788_51233"/>
    </w:p>
    <w:p>
      <w:pPr>
        <w:pStyle w:val="BookText"/>
        <w:rPr/>
      </w:pPr>
      <w:bookmarkEnd w:id="781"/>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الشُعَراءُ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حَیاتِها بِالبُکاءَ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کُلینا فِی الرَبیعِ یا سَیَّدتیِ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تَرفَعَ عَشتاروت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بالِنَّواح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شاعران، دوران دوست داشتنی را سپری کردند و هر شب او و من با گریه می گذرد، جز هنگامی که ما دو نفر، ای سرور من در بهار قبل از آن که عشتاروت صدای آه بر آورد زندگی خوشی داشتم</w:t>
      </w:r>
      <w:r>
        <w:rPr>
          <w:rFonts w:eastAsia="IRNazanin" w:cs="IRNazanin"/>
          <w:color w:val="111111"/>
          <w:sz w:val="28"/>
          <w:szCs w:val="28"/>
          <w:rtl w:val="true"/>
          <w:lang w:bidi="fa-IR"/>
        </w:rPr>
        <w:t>.</w:t>
      </w:r>
    </w:p>
    <w:p>
      <w:pPr>
        <w:pStyle w:val="Heading5"/>
        <w:numPr>
          <w:ilvl w:val="4"/>
          <w:numId w:val="1"/>
        </w:numPr>
        <w:rPr/>
      </w:pPr>
      <w:bookmarkStart w:id="782" w:name="__RefHeading___Toc4333027_581953129"/>
      <w:bookmarkStart w:id="783" w:name="_Toc300"/>
      <w:bookmarkEnd w:id="782"/>
      <w:r>
        <w:rPr/>
        <w:t>6-3-8</w:t>
      </w:r>
      <w:r>
        <w:rPr>
          <w:rtl w:val="true"/>
        </w:rPr>
        <w:t xml:space="preserve">. </w:t>
      </w:r>
      <w:r>
        <w:rPr>
          <w:rtl w:val="true"/>
        </w:rPr>
        <w:t>فاوست</w:t>
      </w:r>
      <w:bookmarkEnd w:id="783"/>
    </w:p>
    <w:p>
      <w:pPr>
        <w:pStyle w:val="BookText"/>
        <w:rPr/>
      </w:pPr>
      <w:r>
        <w:rPr>
          <w:rFonts w:ascii="IRNazanin" w:hAnsi="IRNazanin" w:eastAsia="IRNazanin"/>
          <w:color w:val="111111"/>
          <w:sz w:val="28"/>
          <w:sz w:val="28"/>
          <w:szCs w:val="28"/>
          <w:rtl w:val="true"/>
          <w:lang w:bidi="fa-IR"/>
        </w:rPr>
        <w:t>جادوگر و کیمیاگر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آلان که روح خود را برای کسب قدرت به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دانایان زمان خود بود ولی پس از اکمال علم در او انقلابی روی داد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علوم را بیهوده خواند و به جادوگری روی آورد و همنشین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که روح خود را به او بفروشد، برای اطمینان آن را با خون خود امضا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فاوست خواست توبه کند گناه او را در نظر زیبا جلوه داد و شیطان او را به جهنم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فاوست در اشعار جبرا نماد انسان گمراه معاصر است که شیطان او را گمراه می کند و به گرداب نابودی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ملت عرب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دشمنان گمراه شده از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درخشان خود غافل شده و رو به زوال و نابودی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مفستو أتَضحَکُ ملَ ء شِدقیکَ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فی عَبَکَ الصَکّ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وَقَعَته بِدمی؟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حظیتُ یهیلائه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عَبَثتُ بمرغربَت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 خَصرَطرّی طَوَیتُ علی ذَراعی؟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شَهَوة الآلهه شَهیه العِمالِقَه، هَل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مفستو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به خاطر اینکه امضای خونین من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توست؟ آیا از سرزنش آن بهره نبردم و با مارگربت بازی نکردم و هزار تن را بر بازوی خود نپیچیدم؟ برای سفر، آماده شو، من عشق خدایان و قهرمانان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4" w:name="__RefHeading___Toc4333029_581953129"/>
      <w:bookmarkStart w:id="785" w:name="_Toc301"/>
      <w:bookmarkEnd w:id="784"/>
      <w:r>
        <w:rPr/>
        <w:t>7-3-8</w:t>
      </w:r>
      <w:r>
        <w:rPr>
          <w:rtl w:val="true"/>
        </w:rPr>
        <w:t xml:space="preserve">. </w:t>
      </w:r>
      <w:r>
        <w:rPr>
          <w:rtl w:val="true"/>
        </w:rPr>
        <w:t>ادونیس یونانی</w:t>
      </w:r>
      <w:bookmarkStart w:id="786" w:name="pg5788_51234"/>
      <w:bookmarkEnd w:id="785"/>
    </w:p>
    <w:p>
      <w:pPr>
        <w:pStyle w:val="BookText"/>
        <w:rPr/>
      </w:pPr>
      <w:bookmarkEnd w:id="786"/>
      <w:r>
        <w:rPr>
          <w:rFonts w:ascii="IRNazanin" w:hAnsi="IRNazanin" w:eastAsia="IRNazanin"/>
          <w:color w:val="111111"/>
          <w:sz w:val="28"/>
          <w:sz w:val="28"/>
          <w:szCs w:val="28"/>
          <w:rtl w:val="true"/>
          <w:lang w:bidi="fa-IR"/>
        </w:rPr>
        <w:t xml:space="preserve">خون ادونیس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 باروری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خاک زمین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گل شقایق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شاه زاده ، مکران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جوان زیبای اساطیری، پسر میرآه سیمیرناوته ایاس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نیز به معنی عالی جناب و خداست، یک خدای فینیقی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طبیعت و دوباره روییدن گیاهان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معاصر آن را نماد رسیدن بهار، سرسبزی و سپری شدن زمستان، سردی و تجدید حیات سالانه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ارم ذات العماد ادونیس شاعر،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قهرمان قصیده، به رودخانه ای پر از خون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قایق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آن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حقیقت شاعر به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باروی یونانی بعد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عصیان همیشگی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نور را بر کفن قهرمان قصیده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برخلاف قصیده ارم ذات العماد، خواهان بازگشت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شداد و ساختن شهر شگفت انگیز و تبدیل به وطنی آباد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هَرّبتَ مَدیَنتُنا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کَیفَ تَحَوَّلَت قَدَمی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یَطوفُ دَماً و مَرکَباً تَنأی و 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أن شواطِئی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یُغوِیَ و مَوجِی الرّیُح وَ البَجَعُ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مَدَینُتنا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کَیفَ یُضیئُنی کَفَنی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المَوتَ یُمهِلُنی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شهر ما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که چگونه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رودی لبریز 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قایق هایی که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فاصله هایشان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سواحل من غرقابی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و موج من باد و مرغ توفان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ما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چگونه کفنم، وجودم را روشن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مهلتم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5"/>
        <w:numPr>
          <w:ilvl w:val="4"/>
          <w:numId w:val="1"/>
        </w:numPr>
        <w:rPr/>
      </w:pPr>
      <w:bookmarkStart w:id="787" w:name="__RefHeading___Toc4333031_581953129"/>
      <w:bookmarkStart w:id="788" w:name="_Toc302"/>
      <w:bookmarkEnd w:id="787"/>
      <w:r>
        <w:rPr/>
        <w:t>8-3-8</w:t>
      </w:r>
      <w:r>
        <w:rPr>
          <w:rtl w:val="true"/>
        </w:rPr>
        <w:t xml:space="preserve">. </w:t>
      </w:r>
      <w:r>
        <w:rPr>
          <w:rtl w:val="true"/>
        </w:rPr>
        <w:t>اودیسیوس</w:t>
      </w:r>
      <w:r>
        <w:rPr>
          <w:rtl w:val="true"/>
        </w:rPr>
        <w:t>(</w:t>
      </w:r>
      <w:r>
        <w:rPr>
          <w:rtl w:val="true"/>
        </w:rPr>
        <w:t>اولیس</w:t>
      </w:r>
      <w:r>
        <w:rPr>
          <w:rtl w:val="true"/>
        </w:rPr>
        <w:t xml:space="preserve">- </w:t>
      </w:r>
      <w:r>
        <w:rPr>
          <w:rtl w:val="true"/>
        </w:rPr>
        <w:t>اودیسه</w:t>
      </w:r>
      <w:r>
        <w:rPr>
          <w:rtl w:val="true"/>
        </w:rPr>
        <w:t>)</w:t>
      </w:r>
      <w:bookmarkEnd w:id="78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اساطیر یونان اودیسیوس یا اولیس جهانگرد و پهلوانی جنگجوست که در بازگشت از جنگ ناپدیدمی‌شود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دریا او را به سرزمین فینیقیه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مدت‌ها، آوارگی و تحمل سختی با کمک پادشاه آن سرزمین یعنی الکینوس به وطن خود نزد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 لوپه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اودیسیوس نماد هجرت، رنج و سختی، ایثار، مبارزه و غربت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نیز در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این اسطوره برای بیان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شعری خود استفاده می‌نماید، وی در این جنبه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شعری، اودیسیوس را در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عَن اودیسیوس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سفر شعری خود که شرایط سیاسی دشوار و موانع بسیار آن را فراگرفته است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اودیسیوس را در این سفر راهنمای خود می‌داند و از او می‌خواهد که در این راه او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اودیسیوس در اشعار ادونیس، نماد یاری‌دهنده، نجات‌دهنده، راهنمای سفر، سفر رفتن، کوچ و آزادی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ما اسمِی؟ اسمِی أنَا اُودیسِ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أجیءُ مِن أرضٍ بِلاحُدودٍ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مَحمولهً فَوقَ ظهورِ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ضِعُتُ هُنا وَضعِتُ مِن قَصائِدیُ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الرُّعبِ وَ الیباسِ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أن أبقی و أن أعودَ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 اسمم چیست؟ اسم من ادویس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سرزمینی بی حد و مرز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پشت مردمان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گم شدم و آنجا نیز به خاطر شعرهایم 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اکنون در حالت دلهره و بی خاصیتی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بمانم یا بازگردم ادونیس به دلیل نشناختن راه رهایی و رنج پیاپی در سفر حیاتی و سرنوشت ساز از اودیسیوس می پرسد چگونه توانسته است از این مصیبت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ادونیس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 را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فی مَغاوِر الکِبریت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اُعانُقِ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أفاجِی ءُ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غَیمَهِ البُخورِ فِی أظافِرِ العِفریتِ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أبحُثُ عَن اُودیس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یَرفَعُ لی ایَّامَهُ 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یقولُ لی، یَقولُ ما تَجهَلُه الأمواج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خارهای گوگرد آواره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اشرار همدم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رازها مواجه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بخور در چنگال کبریت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روزگارش مانند نردبانی مرا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 بگوید آنچه را که امواج نمی دانند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اولیس را نماد رفتن و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باز آیی اولیس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سرگذشت رفتن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ارض ناموعود خواهی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باز آیی </w:t>
      </w:r>
      <w:bookmarkStart w:id="789" w:name="pg5788_51236"/>
    </w:p>
    <w:p>
      <w:pPr>
        <w:pStyle w:val="Heading5"/>
        <w:numPr>
          <w:ilvl w:val="4"/>
          <w:numId w:val="1"/>
        </w:numPr>
        <w:rPr/>
      </w:pPr>
      <w:bookmarkStart w:id="790" w:name="__RefHeading___Toc4333033_581953129"/>
      <w:bookmarkStart w:id="791" w:name="_Toc303"/>
      <w:bookmarkEnd w:id="789"/>
      <w:bookmarkEnd w:id="790"/>
      <w:r>
        <w:rPr/>
        <w:t>9-3-8</w:t>
      </w:r>
      <w:r>
        <w:rPr>
          <w:rtl w:val="true"/>
        </w:rPr>
        <w:t xml:space="preserve">. </w:t>
      </w:r>
      <w:r>
        <w:rPr>
          <w:rtl w:val="true"/>
        </w:rPr>
        <w:t xml:space="preserve">اورفئوس </w:t>
      </w:r>
      <w:r>
        <w:rPr>
          <w:rtl w:val="true"/>
        </w:rPr>
        <w:t>(</w:t>
      </w:r>
      <w:r>
        <w:rPr>
          <w:rtl w:val="true"/>
        </w:rPr>
        <w:t>اورفیوس</w:t>
      </w:r>
      <w:r>
        <w:rPr>
          <w:rtl w:val="true"/>
        </w:rPr>
        <w:t>)</w:t>
      </w:r>
      <w:bookmarkEnd w:id="791"/>
    </w:p>
    <w:p>
      <w:pPr>
        <w:pStyle w:val="BookText"/>
        <w:rPr/>
      </w:pPr>
      <w:r>
        <w:rPr>
          <w:rFonts w:ascii="IRNazanin" w:hAnsi="IRNazanin" w:eastAsia="IRNazanin"/>
          <w:color w:val="111111"/>
          <w:sz w:val="28"/>
          <w:sz w:val="28"/>
          <w:szCs w:val="28"/>
          <w:rtl w:val="true"/>
          <w:lang w:bidi="fa-IR"/>
        </w:rPr>
        <w:t>ربّ النوع خطرپذیری آشوری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آسمان به زمین می‌آید تا معشوقه‌یاسیرشده‌اش را نجات دهد، اما خود کشته می‌شود تا به زندگی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این امر او نماد فداکاری، عشق و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ادونیس نیز خواهان رستاخیز اورفئوس است، از او می‌خواهد سرش را در رودخانه شناور کند تا قایق حامل ترانه‌هایی باشد که درد و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وجود آدمیان را شفا دهد تا نجات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اورفئوس، الرُّعاة یَبحَثونَ عَن 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لِرَأسِکَ أنَ یطَفوَ مرَکبَ اغنیاتٍ عَلَی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اَمنَحهُم نِعَمُة أنْ بَروکَ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الَوباُءُ جالِسُ مقیمُ لایَطُردُهُ اِلّا صوُتِکَ، اِلاّ 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اُورفیوس، اورفیوس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اورفئوس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 در جستجوی یک قربانی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سرت بگو شناور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قایق ترانه‌ها روی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دیدنت را به آن‌ها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در جان‌ها نشسته و 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تو و تنها خون تو، آن را می‌راند و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اورفیوس، اورفیوس</w:t>
      </w:r>
      <w:r>
        <w:rPr>
          <w:rFonts w:eastAsia="IRNazanin" w:cs="IRNazanin"/>
          <w:color w:val="111111"/>
          <w:sz w:val="28"/>
          <w:szCs w:val="28"/>
          <w:rtl w:val="true"/>
          <w:lang w:bidi="fa-IR"/>
        </w:rPr>
        <w:t>.</w:t>
      </w:r>
    </w:p>
    <w:p>
      <w:pPr>
        <w:pStyle w:val="Heading5"/>
        <w:numPr>
          <w:ilvl w:val="4"/>
          <w:numId w:val="1"/>
        </w:numPr>
        <w:rPr/>
      </w:pPr>
      <w:bookmarkStart w:id="792" w:name="__RefHeading___Toc4333035_581953129"/>
      <w:bookmarkStart w:id="793" w:name="_Toc304"/>
      <w:bookmarkEnd w:id="792"/>
      <w:r>
        <w:rPr/>
        <w:t>10-3-8</w:t>
      </w:r>
      <w:r>
        <w:rPr>
          <w:rtl w:val="true"/>
        </w:rPr>
        <w:t xml:space="preserve">. </w:t>
      </w:r>
      <w:r>
        <w:rPr>
          <w:rtl w:val="true"/>
        </w:rPr>
        <w:t>اوریدیس</w:t>
      </w:r>
      <w:bookmarkEnd w:id="793"/>
    </w:p>
    <w:p>
      <w:pPr>
        <w:pStyle w:val="BookText"/>
        <w:rPr/>
      </w:pPr>
      <w:r>
        <w:rPr>
          <w:rFonts w:ascii="IRNazanin" w:hAnsi="IRNazanin" w:eastAsia="IRNazanin"/>
          <w:color w:val="111111"/>
          <w:sz w:val="28"/>
          <w:sz w:val="28"/>
          <w:szCs w:val="28"/>
          <w:rtl w:val="true"/>
          <w:lang w:bidi="fa-IR"/>
        </w:rPr>
        <w:t>خدایان نخستین، موسیقیدانان و نغمه سرایان اعصار بسیار کهن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خدایان چندین تن از آدمیان توانستند در ردیف اول نوازندگان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اورفئوس بزرگ ترین و مشهورترین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اوریدیس از تبار مالدری والاتبار از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همسر اورفئوس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یونانی است وی را نماد عشق، زیبایی، باروری، حیات و خلقت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حورایی زیباست که ازدواجش با اورفئوس طول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اروفئوس برای نجات همسرش به زیر زمین می رود، او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خود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اوریدیس در اشعار ادونیس نماد عشق، باروری، خلقت، تازگی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 در شعر شاعر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آفرینشگر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از قدرت باروری </w:t>
      </w:r>
      <w:bookmarkStart w:id="794" w:name="pg5788_51237"/>
    </w:p>
    <w:p>
      <w:pPr>
        <w:pStyle w:val="BookText"/>
        <w:rPr/>
      </w:pPr>
      <w:bookmarkEnd w:id="794"/>
      <w:r>
        <w:rPr>
          <w:rFonts w:ascii="IRNazanin" w:hAnsi="IRNazanin" w:eastAsia="IRNazanin"/>
          <w:color w:val="111111"/>
          <w:sz w:val="28"/>
          <w:sz w:val="28"/>
          <w:szCs w:val="28"/>
          <w:rtl w:val="true"/>
          <w:lang w:bidi="fa-IR"/>
        </w:rPr>
        <w:t>معشوق برای آفرینش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با این شخصت نمادین در خلقت و ارتباط اشیا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خاطر تازگی و حیات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نگاه، شعر و زندگی نو است و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خدایان نمادین است که افکار خود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اوُرفَئوس الَنجَّیَ الکَلیم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لِاَساطیرِحُبُّی لِلسَّفَرُ المُر فی لَمَیهِبِ الدَلالَه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اورفئوس سخنور رازگوست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اساطیر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سفری که بر تاریکی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795" w:name="__RefHeading___Toc4333037_581953129"/>
      <w:bookmarkStart w:id="796" w:name="_Toc305"/>
      <w:bookmarkEnd w:id="795"/>
      <w:r>
        <w:rPr/>
        <w:t>11-3-8</w:t>
      </w:r>
      <w:r>
        <w:rPr>
          <w:rtl w:val="true"/>
        </w:rPr>
        <w:t xml:space="preserve">. </w:t>
      </w:r>
      <w:r>
        <w:rPr>
          <w:rtl w:val="true"/>
        </w:rPr>
        <w:t>اوزیریس</w:t>
      </w:r>
      <w:bookmarkEnd w:id="796"/>
    </w:p>
    <w:p>
      <w:pPr>
        <w:pStyle w:val="BookText"/>
        <w:rPr/>
      </w:pPr>
      <w:r>
        <w:rPr>
          <w:rFonts w:ascii="IRNazanin" w:hAnsi="IRNazanin" w:eastAsia="IRNazanin"/>
          <w:color w:val="111111"/>
          <w:sz w:val="28"/>
          <w:sz w:val="28"/>
          <w:szCs w:val="28"/>
          <w:rtl w:val="true"/>
          <w:lang w:bidi="fa-IR"/>
        </w:rPr>
        <w:t>خدای مصر، ابتدا خدای کشاورزی و نماد قدرت بی‌پایان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خورشید همسان شد و نماد تداوم زایش و باززایی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غلات بود، همانند نیل زندگی را پرورش می‌داد و شکوفایی می‌ساخت، همانند نیل که طغیان می‌کرد، سپس می‌خشکید او نیز می‌مرد و زنده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و زندگی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خدا بود و هم انسان، در نتیجه مسبب باروری بود و هم رفاه و سعادت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شهریاری خدایان و شهریاری دنیا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اوزیریس این امید را به مصریانی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سرنوشت وی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اوزیریس خدای واقعاً فیاض و یاری‌دهنده‌ای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 زندگی را به‌صورت انسانی شروع کرد، سپس توانست به‌وسیله‌ی خدایان پس از مرگ زندگی دوباره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تبدیل به خدایی شد که سبب گردید تا انسان مرده بتواند دوباره زنده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دونّار و زنبرگ،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اوزیریس در اشعار ادونیس نماد سرسبزی، امید، نابودکننده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ناپاکی و عشق، طراوت، نعمت، رابط عشق و تولدی دیگر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در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تیمور و مهیار در دیوان المسرح و المرایا، مهیار را برابر اوزیریس و تیمور را برابر با توفان نماد شر، خشکسالی، ویرانی و مرگ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اوزیریس ادونیس همان بعل، ارباب نیروهای باروری است و نیز همان مرغ آتش یا ققنوس است </w:t>
      </w:r>
      <w:bookmarkStart w:id="797" w:name="pg5788_51238"/>
    </w:p>
    <w:p>
      <w:pPr>
        <w:pStyle w:val="BookText"/>
        <w:rPr/>
      </w:pPr>
      <w:bookmarkEnd w:id="797"/>
      <w:r>
        <w:rPr>
          <w:rFonts w:ascii="IRNazanin" w:hAnsi="IRNazanin" w:eastAsia="IRNazanin"/>
          <w:color w:val="111111"/>
          <w:sz w:val="28"/>
          <w:sz w:val="28"/>
          <w:szCs w:val="28"/>
          <w:rtl w:val="true"/>
          <w:lang w:bidi="fa-IR"/>
        </w:rPr>
        <w:t>که آتش سحرآمیز او را به ققنوسی جدید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دوباره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نیرومندتر از گذشته، از خاکستر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تا نیروی باروری و شکوفایی بتواند نیروی شر و پلیدی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برای افزایش قدرت باروری اوزیریس برای مقابله با نیروهای شر او را با شخصیت بعل رئیس ارباب نیروهای باروری درمی‌آمیزد زیرا بعل، ارباب تندر، تندباد، توفان و 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اِتَّهَبُّ رِیِح تَملأُ الفَضاءُ سَحاباً و رعوداً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صَواعِقَ وَ اَعاصیِرَ، یُسَوّدُ مابَینَ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یمکُثُ النَّاسُ اَیَّاماً حائرینَ لایمیزونَ بیَن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یَتَحرّکُ الرُّمادَ وَ یَخرِجُ مِنُه مَهیار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صارَ تَمطَر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علی 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فاسحَقَتُ وَ احتَرَقَتُ یَخَرجُ مِن اتَقاضِها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یُتُّّمه الناسُ فَیسَقِطِونَ 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مَهیارُ دمُ و ماءُ و الارضُ مِثل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مثلُ صَوتِهِ و النَّاسُ یُولِدون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تندباد می‌وزد و فضا را پر از ابری سیاه و تندر و صاعقه و توفان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میان آسمان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چند روز حیران و مات هستند که شب و روز را از یکدیگر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تکان می‌خورد و مهیار از میان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آسمان بر روی شهر باران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خوار و لگدکوب شد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از ویرانه‌هایش دود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که مردم با استشمام آن فرومی‌افتادند و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مهیار خونی است 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مثل چهره‌ی مهیار دوباره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مانند صدای مهیار دوباره زاده می‌شوند</w:t>
      </w:r>
      <w:r>
        <w:rPr>
          <w:rFonts w:eastAsia="IRNazanin" w:cs="IRNazanin"/>
          <w:color w:val="111111"/>
          <w:sz w:val="28"/>
          <w:szCs w:val="28"/>
          <w:rtl w:val="true"/>
          <w:lang w:bidi="fa-IR"/>
        </w:rPr>
        <w:t>.</w:t>
      </w:r>
    </w:p>
    <w:p>
      <w:pPr>
        <w:pStyle w:val="Heading5"/>
        <w:numPr>
          <w:ilvl w:val="4"/>
          <w:numId w:val="1"/>
        </w:numPr>
        <w:rPr/>
      </w:pPr>
      <w:bookmarkStart w:id="798" w:name="__RefHeading___Toc4333039_581953129"/>
      <w:bookmarkStart w:id="799" w:name="_Toc306"/>
      <w:bookmarkEnd w:id="798"/>
      <w:r>
        <w:rPr/>
        <w:t>12-3-8</w:t>
      </w:r>
      <w:r>
        <w:rPr>
          <w:rtl w:val="true"/>
        </w:rPr>
        <w:t>.</w:t>
      </w:r>
      <w:r>
        <w:rPr>
          <w:rtl w:val="true"/>
        </w:rPr>
        <w:t>اوزیزیس</w:t>
      </w:r>
      <w:bookmarkEnd w:id="79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اوزیزیس، خواهر و همسر اوزیریس، از بزرگ‌ترینالهه‌های مصر، او را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بزرگ،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مادر، بانوی محصولات سبز و بانوی برکات و وفور و هم نماد مادری مهربان و پرستار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در مقام یک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زمینی هر موجود زنده‌ای را می‌آفرید و این آفریده‌ها را پرورش می‌داد و پشتیبان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اوزیریس هم الهه بود و هم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اوزیریس پیوست با وی در دنیای دیگر باقی ماند و در آنجا به زندگی و غذا دادن به مردگان پرداخت</w:t>
      </w:r>
      <w:r>
        <w:rPr>
          <w:rFonts w:eastAsia="IRNazanin" w:cs="IRNazanin"/>
          <w:color w:val="111111"/>
          <w:sz w:val="28"/>
          <w:szCs w:val="28"/>
          <w:rtl w:val="true"/>
          <w:lang w:bidi="fa-IR"/>
        </w:rPr>
        <w:t xml:space="preserve">. </w:t>
      </w:r>
      <w:bookmarkStart w:id="800" w:name="pg5788_51239"/>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دونّار و زنبرگ،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اوزیریس در اشعار ادونیس نماد عشق ، بخشش، قربانی، تحول، محافظت و سحر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 لِایزیسَ اَن تَفتَح قَمیصِکَ، اَیُّها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 لِاصابِعها اَن تَرتِقُ هَواءِکَ اَلَّذی تَنفَتِقُ اَطِرافَهُ، وَ ادخِلنی فی طَقَوسِکَ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شَبیهانِ فی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الشَّهَوهُ مُحیطُ و الجَسَدُ اکثرُ مِمّا یَطیقُ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الفَضاءُ سِحرُ ابیَضَ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ادونیس می‌خواهد خود را به انگشتان ساحر ایزیس بسپارد تا وارد زمان ولایتناهی شود و مراسم را به جا آورد و با عوالم قدسی ارتباط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خلقت اولیه برگردد و در تحول جهان و خلق عالم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اوزیزیس از بدایت اشیاء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مادری از طفلش که در ابدیت زندگی است محافظت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5"/>
        <w:numPr>
          <w:ilvl w:val="4"/>
          <w:numId w:val="1"/>
        </w:numPr>
        <w:rPr/>
      </w:pPr>
      <w:bookmarkStart w:id="801" w:name="__RefHeading___Toc4333041_581953129"/>
      <w:bookmarkStart w:id="802" w:name="_Toc307"/>
      <w:bookmarkEnd w:id="801"/>
      <w:r>
        <w:rPr/>
        <w:t>13-3-8</w:t>
      </w:r>
      <w:r>
        <w:rPr>
          <w:rtl w:val="true"/>
        </w:rPr>
        <w:t xml:space="preserve">. </w:t>
      </w:r>
      <w:r>
        <w:rPr>
          <w:rtl w:val="true"/>
        </w:rPr>
        <w:t>ایکاروس</w:t>
      </w:r>
      <w:bookmarkEnd w:id="802"/>
    </w:p>
    <w:p>
      <w:pPr>
        <w:pStyle w:val="BookText"/>
        <w:rPr/>
      </w:pPr>
      <w:r>
        <w:rPr>
          <w:rFonts w:ascii="IRNazanin" w:hAnsi="IRNazanin" w:eastAsia="IRNazanin"/>
          <w:color w:val="111111"/>
          <w:sz w:val="28"/>
          <w:sz w:val="28"/>
          <w:szCs w:val="28"/>
          <w:rtl w:val="true"/>
          <w:lang w:bidi="fa-IR"/>
        </w:rPr>
        <w:t>ایکاروس پسر دایدالوس و یک برده بود از اختراعات پدرش بدون توجه به هشدارهای او استفاده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ماجراجویی شریف بود که از زندان فرار کرد تا بر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روی بدنش چسبانده بود سوار شود و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بوی آزادی را استشمام کرد به سوی خورشید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ذوب گردید و ایکاروس سقوط کرد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ایکاروس در اشعار ادونیس نماد ایثار، تلاش برای آزادی، تحمل رنج و زحمت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هُنا ایکار</w:t>
      </w:r>
    </w:p>
    <w:p>
      <w:pPr>
        <w:pStyle w:val="BookText"/>
        <w:rPr/>
      </w:pPr>
      <w:r>
        <w:rPr>
          <w:rFonts w:ascii="Amiri" w:hAnsi="Amiri" w:eastAsia="Amiri" w:cs="Amiri"/>
          <w:color w:val="111111"/>
          <w:sz w:val="28"/>
          <w:sz w:val="28"/>
          <w:szCs w:val="28"/>
          <w:rtl w:val="true"/>
          <w:lang w:bidi="ar-SA"/>
        </w:rPr>
        <w:t>خَیَّمَ تَحتَ الوَرَق الشَّاحِبِ شَمُّ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عُرفِ الخَضرَهِ فی البَراعِمِ الوَدیَعَه </w:t>
      </w:r>
      <w:bookmarkStart w:id="803" w:name="pg5788_51240"/>
    </w:p>
    <w:p>
      <w:pPr>
        <w:pStyle w:val="BookText"/>
        <w:rPr/>
      </w:pPr>
      <w:bookmarkEnd w:id="803"/>
      <w:r>
        <w:rPr>
          <w:rFonts w:ascii="Amiri" w:hAnsi="Amiri" w:eastAsia="Amiri" w:cs="Amiri"/>
          <w:color w:val="111111"/>
          <w:sz w:val="28"/>
          <w:sz w:val="28"/>
          <w:szCs w:val="28"/>
          <w:rtl w:val="true"/>
          <w:lang w:bidi="ar-SA"/>
        </w:rPr>
        <w:t>وَ هَزّ، هزَّ الجِذعَ، و استَجارَ</w:t>
      </w:r>
    </w:p>
    <w:p>
      <w:pPr>
        <w:pStyle w:val="BookText"/>
        <w:rPr/>
      </w:pPr>
      <w:r>
        <w:rPr>
          <w:rFonts w:ascii="Amiri" w:hAnsi="Amiri" w:eastAsia="Amiri" w:cs="Amiri"/>
          <w:color w:val="111111"/>
          <w:sz w:val="28"/>
          <w:sz w:val="28"/>
          <w:szCs w:val="28"/>
          <w:rtl w:val="true"/>
          <w:lang w:bidi="ar-SA"/>
        </w:rPr>
        <w:t>وَ التَفَّ کالوَشیعَه</w:t>
      </w:r>
    </w:p>
    <w:p>
      <w:pPr>
        <w:pStyle w:val="BookText"/>
        <w:rPr/>
      </w:pPr>
      <w:r>
        <w:rPr>
          <w:rFonts w:ascii="Amiri" w:hAnsi="Amiri" w:eastAsia="Amiri" w:cs="Amiri"/>
          <w:color w:val="111111"/>
          <w:sz w:val="28"/>
          <w:sz w:val="28"/>
          <w:szCs w:val="28"/>
          <w:rtl w:val="true"/>
          <w:lang w:bidi="ar-SA"/>
        </w:rPr>
        <w:t>ثُمَّ انتَشَی وَ 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ایکاروس از این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برگ رنگ پریده خیمه زد، آتش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در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درخت را تکان داد 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قرقره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سرمست گذشت و پرواز کرد</w:t>
      </w:r>
      <w:r>
        <w:rPr>
          <w:rFonts w:eastAsia="IRNazanin" w:cs="IRNazanin"/>
          <w:color w:val="111111"/>
          <w:sz w:val="28"/>
          <w:szCs w:val="28"/>
          <w:rtl w:val="true"/>
          <w:lang w:bidi="fa-IR"/>
        </w:rPr>
        <w:t>.</w:t>
      </w:r>
    </w:p>
    <w:p>
      <w:pPr>
        <w:pStyle w:val="Heading5"/>
        <w:numPr>
          <w:ilvl w:val="4"/>
          <w:numId w:val="1"/>
        </w:numPr>
        <w:rPr/>
      </w:pPr>
      <w:bookmarkStart w:id="804" w:name="__RefHeading___Toc4333043_581953129"/>
      <w:bookmarkStart w:id="805" w:name="_Toc308"/>
      <w:bookmarkEnd w:id="804"/>
      <w:r>
        <w:rPr/>
        <w:t>14-3-8</w:t>
      </w:r>
      <w:r>
        <w:rPr>
          <w:rtl w:val="true"/>
        </w:rPr>
        <w:t>.</w:t>
      </w:r>
      <w:r>
        <w:rPr>
          <w:rtl w:val="true"/>
        </w:rPr>
        <w:t>تموز</w:t>
      </w:r>
      <w:bookmarkEnd w:id="805"/>
    </w:p>
    <w:p>
      <w:pPr>
        <w:pStyle w:val="BookText"/>
        <w:rPr/>
      </w:pPr>
      <w:r>
        <w:rPr>
          <w:rFonts w:ascii="IRNazanin" w:hAnsi="IRNazanin" w:eastAsia="IRNazanin"/>
          <w:color w:val="111111"/>
          <w:sz w:val="28"/>
          <w:sz w:val="28"/>
          <w:szCs w:val="28"/>
          <w:rtl w:val="true"/>
          <w:lang w:bidi="fa-IR"/>
        </w:rPr>
        <w:t xml:space="preserve">تموز در اشعار ابراهیم جبرا مانند موارد مربوط به آن،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بهار، گیاه،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رستاخیز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نمادین برای آرزوهای ارزشمندی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وطن خود در سر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مفهوم نمادین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ثَغَرَها الخضیبِ سِتَنطَلِقُ الحِمَم السَّوداءُ لاهِبَهُ لاظیه ، القُدسی الخَضیبِ، سِتُحَیی ، ستُحیی کُلَّ قَراناً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خون آلودش گرمای سوزان با گوشت کودکان و زنان حامله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کشاورزان مرگ و غذادهندگان به عقاب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سرزمین ما از بین ببرد و از فیض پاک سرشارش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قربانیان حیاتی تازه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Tammuz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النهرینی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ادونیس یونانی، پروردگار بهار، یار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توالد است که از باکره متولد شد و رجعت او به زندگی سه روز پس از مرگش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عرب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شعر با تکیه بر عناصر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مربوط به تموز پدید آمد که به ادبیات تموزی شهرت دارد و مبتکر آن علی احمد سعید معروف به ادونیس شاعر سوری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تموز در اشعار ادونیس نماد حیات دوباره، تولد، سرسبزی، طراوت، باروری، زندگی </w:t>
      </w:r>
      <w:bookmarkStart w:id="806" w:name="pg5788_51241"/>
    </w:p>
    <w:p>
      <w:pPr>
        <w:pStyle w:val="BookText"/>
        <w:rPr/>
      </w:pPr>
      <w:bookmarkEnd w:id="806"/>
      <w:r>
        <w:rPr>
          <w:rFonts w:ascii="IRNazanin" w:hAnsi="IRNazanin" w:eastAsia="IRNazanin"/>
          <w:color w:val="111111"/>
          <w:sz w:val="28"/>
          <w:sz w:val="28"/>
          <w:szCs w:val="28"/>
          <w:rtl w:val="true"/>
          <w:lang w:bidi="fa-IR"/>
        </w:rPr>
        <w:t>جاودان، دشمن خشکسالی، آزادی و قیام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 یَسنِدیر نَحوُ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احشاوهُ نابِغَهُ شَقائِقا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غَمائِمُ، حَدائقُ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هادِمهُ 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سَواقیاً صَغیرهً، تَجمَّعَت و کَبُرَت وَأصبَحَت 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تموز به سوی دشمن خود برمی گردد در حالی که درونش شقایق را می پرورد و چهره اش ابرهای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و خونش، آری خونش جویبارهای کوچکی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رودی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 در میان شاعران معاصر عرب از محبوبیت فراوانی برخوردار بوده است، خصوصاً شاعران تموزی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گرایش شاعران تموزی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و ادونیس که مورد بحث در این پژوهش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نماد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فراوان به سرسبزی، قیام و دعوت شاعر به نهضت و آزادی ملت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و حسنی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تموزی خصوصاً ادونیس چنان تحت تأثیر این نماد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نام خود را به ادونیس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نماد اساطیری را به دلیل اضمحلال تمدنی که به وطنش رسیده</w:t>
      </w:r>
    </w:p>
    <w:p>
      <w:pPr>
        <w:pStyle w:val="BookText"/>
        <w:rPr/>
      </w:pP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ویرانه های اجتماعات را در وطنش به تصویر می کشد که با بازگشت تموز حیات نوین را از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نیز در محیط خفقان و اشغال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فلسطین به امید آمدن تموز با بهار و رستاخیزی دوباره نشسته است، شادی و آرامش را آرزو می کند</w:t>
      </w:r>
      <w:r>
        <w:rPr>
          <w:rFonts w:eastAsia="IRNazanin" w:cs="IRNazanin"/>
          <w:color w:val="111111"/>
          <w:sz w:val="28"/>
          <w:szCs w:val="28"/>
          <w:rtl w:val="true"/>
          <w:lang w:bidi="fa-IR"/>
        </w:rPr>
        <w:t>.</w:t>
      </w:r>
    </w:p>
    <w:p>
      <w:pPr>
        <w:pStyle w:val="Heading5"/>
        <w:numPr>
          <w:ilvl w:val="4"/>
          <w:numId w:val="1"/>
        </w:numPr>
        <w:rPr/>
      </w:pPr>
      <w:bookmarkStart w:id="807" w:name="__RefHeading___Toc4333045_581953129"/>
      <w:bookmarkStart w:id="808" w:name="_Toc309"/>
      <w:bookmarkEnd w:id="807"/>
      <w:r>
        <w:rPr/>
        <w:t>15-3-8</w:t>
      </w:r>
      <w:r>
        <w:rPr>
          <w:rtl w:val="true"/>
        </w:rPr>
        <w:t xml:space="preserve">. </w:t>
      </w:r>
      <w:r>
        <w:rPr>
          <w:rtl w:val="true"/>
        </w:rPr>
        <w:t>سیزیف</w:t>
      </w:r>
      <w:bookmarkEnd w:id="808"/>
    </w:p>
    <w:p>
      <w:pPr>
        <w:pStyle w:val="BookText"/>
        <w:rPr/>
      </w:pPr>
      <w:r>
        <w:rPr>
          <w:rFonts w:ascii="IRNazanin" w:hAnsi="IRNazanin" w:eastAsia="IRNazanin"/>
          <w:color w:val="111111"/>
          <w:sz w:val="28"/>
          <w:sz w:val="28"/>
          <w:szCs w:val="28"/>
          <w:rtl w:val="true"/>
          <w:lang w:bidi="fa-IR"/>
        </w:rPr>
        <w:t xml:space="preserve">سیزیف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Sisyphe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یا سیزیفوس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Sisyphus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یکی از اساطیر یونانی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متفاوتی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زئوس بر او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دوش گرفته و به قله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نزدیکی قله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صخره به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سیزیف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قهرمانان اساطیری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پایه‌گذار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بازی های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شبیه بازی‌های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به خاطر مجازات در دنیای زیرین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آزوپوس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رودخانه‌ای در پلوپتز که به دریای کرنت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ربودن دخترش کار زئوس بوده است، به همین دلیل زئوس تصمیم گرفت او را مجازات کند و تاتاتوس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 ولی سیزیف دست و پای او را محکم بست و از پس قدرت مرگ بر آمد و جان سالم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مرگ را نجات داد و خدای مرگ توانست به وظایف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سیزیف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خدای جنگ به جهان زیرین برده شد اما قبل از آن که خدای مرگ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خود را انجام دهد سیزیف قربانی کردن پس از مرگ را بر همسرش ممنوع کرد و سیزیف حیله‌گر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جهان زیرین را فریب داد و نزد همسرش بازگشت و به زندگی با او ادامه داد و هارس را به تمسخر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مرگ او را به عالم زیرین برد و هارس مجازاتی برایش تعیین کرد بدین صورت که باید سنگی را در سراشیبی حمل می‌کرد و هنوز به قله نرسیده بود این سنگ به زمین می‌افتاد سیزیف دوباره این کار را از سر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سیزیف در اشعار ابراهیم جبرا نماد رنج 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مداوم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خود به صورت غیر مستقیم و ضمنی شخصیت مسیح و سیزیف را با نماد تحمل رنج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مکرر و مداوم در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زیر با استفاده از نماد سیزیف بیانی از رنج 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خود را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صَخرَهَ کُلُّ یومُ صُعُداً لِلدَّوره المحتومه نُزُلاً اِتبعَها کُلُّ یَومِ للحَفیضِ تَرَکتُها، هِجرَتُها، راوَغتُ حَبیبکَ، برسفونی وَرَحتُ اَطفر کِحَصانِ لایروضُ مِن الذُروَهِ المَحتومَه نَحوذَری لا صَخرِ یجندل عَنها لِلبَشر و الی اساقَ اِلی صَخرَتی مشؤومه من جدیدِ اکونُ مِثلکَ قَد وَجَدتُ سَبیلی اِلَی الارضِ الزکیه وَ الرَّبیع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809" w:name="pg5788_51243"/>
    </w:p>
    <w:p>
      <w:pPr>
        <w:pStyle w:val="BookText"/>
        <w:rPr/>
      </w:pPr>
      <w:bookmarkEnd w:id="809"/>
      <w:r>
        <w:rPr>
          <w:rFonts w:ascii="IRNazanin" w:hAnsi="IRNazanin" w:eastAsia="IRNazanin"/>
          <w:color w:val="111111"/>
          <w:sz w:val="28"/>
          <w:sz w:val="28"/>
          <w:szCs w:val="28"/>
          <w:rtl w:val="true"/>
          <w:lang w:bidi="fa-IR"/>
        </w:rPr>
        <w:t>ترجمه هر روز صخره را به قله مشخص شده بالا می برم و هر روز به پایین می غلتد آن را ترک کردم و رها ساختم و دوست تو پر سخن را فریفتم و چون اسبی رام نشده از قله ای مشخص به سوی بالا که صخره ای برای بشر نیست پریدم و 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شوم دوباره می روم و مثل تو را هم در زمین پاک و بهار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سیزیف در اشعار ادونیس نماد درد و رنج، مبارزه و خود شاعر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اَن اَکتُبُ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اَقسَمتُ اَن اَحمَلُ مَع سیزیفِ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اَقسمَتُ اَن اَظَلَّ مَع سیزیفِ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اَخضَعُ لِلحُمّی و لِلشرار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روی آب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با سیزیف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درشت و دشوارش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خوردم که با سیزیف بمانم و در برابر تب و ناملایمات سر فرود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درد و رنج از موضوعات اساسی شعر ادونیس و ابراهیم جبرا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تحمل درد و رنج در بیشتر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هر دو شاعر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تحمل درد و رنج را برای رسیدن به آزادی دوست دارند و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باقی ماندن در مواضع اعتراض کاری بسیار مشکل و نیازمند تلاش مستمر و ثابت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بیان سختی این کار سیزیف را الگوی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ادونیس به شکل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از این اسطوره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 صخره را به رنج انسانی تعبیر</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پهلوانی انقلابی که سنگینی مسؤولیت در برابر نفوذ استعمار غرب و وضع سیاسی مردم و عدم آزادی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810" w:name="__RefHeading___Toc4333047_581953129"/>
      <w:bookmarkStart w:id="811" w:name="_Toc310"/>
      <w:bookmarkEnd w:id="810"/>
      <w:r>
        <w:rPr/>
        <w:t>16-3-8</w:t>
      </w:r>
      <w:r>
        <w:rPr>
          <w:rtl w:val="true"/>
        </w:rPr>
        <w:t xml:space="preserve">. </w:t>
      </w:r>
      <w:r>
        <w:rPr>
          <w:rtl w:val="true"/>
        </w:rPr>
        <w:t xml:space="preserve">سیمرغ </w:t>
      </w:r>
      <w:r>
        <w:rPr>
          <w:rtl w:val="true"/>
        </w:rPr>
        <w:t>(</w:t>
      </w:r>
      <w:r>
        <w:rPr>
          <w:rtl w:val="true"/>
        </w:rPr>
        <w:t>ققنوس</w:t>
      </w:r>
      <w:r>
        <w:rPr>
          <w:rtl w:val="true"/>
        </w:rPr>
        <w:t>)</w:t>
      </w:r>
      <w:bookmarkEnd w:id="81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اساطیر جهان، ققنوس است که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سمندل، نزد هندیان، لبو، نزد مصری‌های قدیم، نزد آشوریان، یونانیان و رومیان و سیمرغ نزد ایرانیان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عرفانی نمادی پرمعنا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پیام‌آوری و حفظ اسرار، حمایتگری، حکیم بخش، ذات حق، داروی شفابخش در منطق‌الطیر نماد جست‌وجوی نفس و ذات 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ققنوس در اشعار امین پور نماد دست‌نیافتنی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ادونیس نماد رستاخیز، انقلاب، حیات دوباره، امید و آرزو، بیداری و اندیشه ورزی، خود شاعر، مرگ ابدی و بی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ادونیس ققنوس را نماد رستاخیز و 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ضد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آزادی و اختیار جدید خود در انتخاب مرگ بر مرگ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ققنوس بمیرد شکل جدیدی از او برمی‌خیزد و این پیروزی انقلاب پس 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ققنوس بشارت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نماد خدایی مجاهدی است که مرگش حیات دوباره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ادونیس مرگ ققنوس بشارت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 نماد فدایی مجاهدی است که مرگش حیات دوباره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فینیقُ خُلُّ بَصَریَ عَلیکِ، خُلُّ 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ألمَحُ خَلالِ نازِکُ الغَیبِ الَّّذی یَختَبیُ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یَلُفُّ حُرحَنا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ألمَحُ الرُّکام و الرّمال و 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فینیقُ مُتُ فَدی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فِینیقُ وَ لِتبدَأ بِکَ الحَرائِقُ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لِتَبدأ الشَّقائِقَ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لِتَبَدأ الحَیاه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ای ققنوس، بگذار چشمانم تو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چشمانم از لابه‌لای آتش تو، دنیای پوشیده و غیبی‌ات را که زخممان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بنگرم؛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انباشته خاکستر و ریگ و</w:t>
      </w:r>
    </w:p>
    <w:p>
      <w:pPr>
        <w:pStyle w:val="BookText"/>
        <w:rPr/>
      </w:pPr>
      <w:r>
        <w:rPr>
          <w:rFonts w:ascii="IRNazanin" w:hAnsi="IRNazanin" w:eastAsia="IRNazanin"/>
          <w:color w:val="111111"/>
          <w:sz w:val="28"/>
          <w:sz w:val="28"/>
          <w:szCs w:val="28"/>
          <w:rtl w:val="true"/>
          <w:lang w:bidi="fa-IR"/>
        </w:rPr>
        <w:t>تاریکی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ققنوس بمیر و خود را فدای ما کن؛ ای ققنوس، سوختن باید از تو آغاز شود، و شقایق و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در اشعار ابراهیم جبرا مانند ادونیس که هر دو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تموزی دارند نماد فدا شدن و ایثار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جبرا رهایی را در گرو فدا شدن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انسان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به حیات جاودانه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رستاخیز 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است که آزادی و امنیت بازمی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طَیرُ العقیق رأیتُهُ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یهیوا دَفعَهِ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 ما بُلقی الجَسَدُ نَفسَهُ علی الرَّمضاءِ من الرؤی و اَمسِکَتُهُ و اِذا بِهِ مِن ذَهَبَ و عقیق و شوشتِهِ حَیاً آیتا فانتَهَضَ حَیاً فی یدی و قُلتُ هُنا فی هذا الطیرُ یسرّی</w:t>
      </w:r>
      <w:r>
        <w:rPr>
          <w:rFonts w:eastAsia="Amiri" w:cs="Amiri" w:ascii="Amiri" w:hAnsi="Amiri"/>
          <w:color w:val="111111"/>
          <w:sz w:val="28"/>
          <w:szCs w:val="28"/>
          <w:rtl w:val="true"/>
          <w:lang w:bidi="ar-SA"/>
        </w:rPr>
        <w:t xml:space="preserve">». </w:t>
      </w:r>
      <w:bookmarkStart w:id="812" w:name="pg5788_51245"/>
    </w:p>
    <w:p>
      <w:pPr>
        <w:pStyle w:val="BookText"/>
        <w:rPr/>
      </w:pPr>
      <w:bookmarkEnd w:id="812"/>
      <w:r>
        <w:rPr>
          <w:rFonts w:ascii="IRNazanin" w:hAnsi="IRNazanin" w:eastAsia="IRNazanin"/>
          <w:color w:val="111111"/>
          <w:sz w:val="28"/>
          <w:sz w:val="28"/>
          <w:szCs w:val="28"/>
          <w:rtl w:val="true"/>
          <w:lang w:bidi="fa-IR"/>
        </w:rPr>
        <w:t>ترجمه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را دیدم که به یکباره به سوی آتش آمد چه دردناک است که خودش را بر آتش رویا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آن را گرفتم از طلا و عقیق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 او سخن گفتم پس زنده شد و در دستانم برخاست و در این جا گفتم در این پرنده راز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 به خاطر داشتن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تموزی معانی نمادینی چون رستاخیز، بیداری و اندیشه ورزی، امید و آرزو و زندگی دوباره دارد ادونیس و ابراهیم جبرا هر دو معتقدند که برای بیداری و آگاهی ملت عرب ، نیازمند انقلاب و رستاخیزی عظیم هستند و خود مانند ققنوس باید فدا شوند تا از طرف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انقلابی شکل گیرد که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بیداری ملت عرب و آگاهی برای مبارزه با این عظمت طولانی و عظیم باشد ولی در اشعار امین پور به بُعد معنوی سیمرغ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که در متون عرفانی از آن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رسیدن به مقام والای عشق الهی را مانند رسیدن به سیمرغ غیر قابل دست یافتن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Heading5"/>
        <w:numPr>
          <w:ilvl w:val="4"/>
          <w:numId w:val="1"/>
        </w:numPr>
        <w:rPr/>
      </w:pPr>
      <w:bookmarkStart w:id="813" w:name="__RefHeading___Toc4333049_581953129"/>
      <w:bookmarkStart w:id="814" w:name="_Toc311"/>
      <w:bookmarkEnd w:id="813"/>
      <w:r>
        <w:rPr/>
        <w:t>17-3-8</w:t>
      </w:r>
      <w:r>
        <w:rPr>
          <w:rtl w:val="true"/>
        </w:rPr>
        <w:t>.</w:t>
      </w:r>
      <w:r>
        <w:rPr>
          <w:rtl w:val="true"/>
        </w:rPr>
        <w:t>عشتار</w:t>
      </w:r>
      <w:bookmarkEnd w:id="814"/>
    </w:p>
    <w:p>
      <w:pPr>
        <w:pStyle w:val="BookText"/>
        <w:rPr/>
      </w:pPr>
      <w:r>
        <w:rPr>
          <w:rFonts w:ascii="IRNazanin" w:hAnsi="IRNazanin" w:eastAsia="IRNazanin"/>
          <w:color w:val="111111"/>
          <w:sz w:val="28"/>
          <w:sz w:val="28"/>
          <w:szCs w:val="28"/>
          <w:rtl w:val="true"/>
          <w:lang w:bidi="fa-IR"/>
        </w:rPr>
        <w:t>اسمی بابلی است به معنی زندگی زمین،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عشق، جذابیت، جنگ، دختر انوار یزدان، در منابع توراتی زهره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بیدخت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ملکه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 لقب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الهه و نماد باروری، زیبایی، عشق، موسیقی، نشاط، جنگ، نیرو و شکست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جیمز هال،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عشتاروت یا عنات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خرمی و سرسبزی در اسطوره های آرامی و فینیقی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او بعل نام دارد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ابر، باران و شبنم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سرسبزی ناگزیر است با همتایش همراه باشد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ناگزیر عشق وجود دارد که این عشق باعث رونق کشاورزی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سرسبزی با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پژمردگی در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 سال با هم می جنگند مرگ نابود می شود و زمین سرسبز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ابوغالی،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عشتار در اشعار ادونیس نماد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و تحول، عشق میان عاشق و معشوق، تغییر و تحول و تبدیل به هویتی ارزشمند و جدید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لِعُمرٍ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اَعَرفَ کَیفَأَکونُ جدیداً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اَحدثُ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عَشتارَ وَ یُوحی لِشَقایقَ حُمر سودٍ لاتَتمو اِلّا فی هَیکَلَها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 عمر دیگری نیاز دارم تا بفهمم چگونه با عشق و شایستگی زندگی کنم و چگونه با او نو شوم عشتار به شقایق سرخ وحی کرد که در جسم او رشد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سِتَلبَسَ هذهِ اللَّیلَه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العاشِقَه الفَقیرهِ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کَتّان عَشتارِ اُم حَریرَ نیویورکَ؟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مَعَأی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تُریدیِنَ أن تَرقَصی أیُّتهَا العاشِقَه؟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ادونیس،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زمین عاشق امشب چه 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عشتار یا حریر نیویورک؟ و با کدام آسمان خواهی رقصید ای عاشق؟</w:t>
      </w:r>
    </w:p>
    <w:p>
      <w:pPr>
        <w:pStyle w:val="BookText"/>
        <w:rPr/>
      </w:pPr>
      <w:r>
        <w:rPr>
          <w:rFonts w:ascii="IRNazanin" w:hAnsi="IRNazanin" w:eastAsia="IRNazanin"/>
          <w:color w:val="111111"/>
          <w:sz w:val="28"/>
          <w:sz w:val="28"/>
          <w:szCs w:val="28"/>
          <w:rtl w:val="true"/>
          <w:lang w:bidi="fa-IR"/>
        </w:rPr>
        <w:t>کتان عشتار نماد میان عاشق و معشوق است که نعمت فراوان و سرسبزی برای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عشتار نماد هویت فرهنگی و میراث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عشقی با خون شهادت و قربانی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ریسمانی است که از چاه شیطان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کتان عشتار را با حریر نیویورک برابر می آورد حریر نیویورک که نماد زرق و برق دنیای غرب است اگر چه روشن و فریبنده است اما با حیات نباتی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حریر نیویورک در جنگ و اقتصاد و سیاست است که انسان را به حیوانی سیاسی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بجنگد 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جبرا نماد سرسبزی است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عشتاروت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سرسبزی بر این سرزمین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جبرا در اشعار خود خواهان بازگشت و زندگی اوست تا سرسبزی را بر سرزمینش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الشعَراءُ حبّا و کلُّ لیلی قُضَت حیاتُهَا بالبُکاء اِلّا کلینا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الربیع یا سیّدتی قَبلِ اَن ترفع عشتاروت صوتُ ها و الماء بالنواح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شاعران دوران دوست داشتنی را سپری کردند و هر شب او و من با گریه می گذرد جز هنگامی که ما دو نفر ای سرور من در بهار قبل از آن که عشتاروت صدای آن را بر آورد زندگی خوشی داشتیم</w:t>
      </w:r>
      <w:r>
        <w:rPr>
          <w:rFonts w:eastAsia="IRNazanin" w:cs="IRNazanin"/>
          <w:color w:val="111111"/>
          <w:sz w:val="28"/>
          <w:szCs w:val="28"/>
          <w:rtl w:val="true"/>
          <w:lang w:bidi="fa-IR"/>
        </w:rPr>
        <w:t xml:space="preserve">. </w:t>
      </w:r>
      <w:bookmarkStart w:id="815" w:name="pg5788_51247"/>
    </w:p>
    <w:p>
      <w:pPr>
        <w:pStyle w:val="BookText"/>
        <w:rPr/>
      </w:pPr>
      <w:bookmarkEnd w:id="815"/>
      <w:r>
        <w:rPr>
          <w:rFonts w:ascii="IRNazanin" w:hAnsi="IRNazanin" w:eastAsia="IRNazanin"/>
          <w:color w:val="111111"/>
          <w:sz w:val="28"/>
          <w:sz w:val="28"/>
          <w:szCs w:val="28"/>
          <w:rtl w:val="true"/>
          <w:lang w:bidi="fa-IR"/>
        </w:rPr>
        <w:t>جبرا اذعان می کند که دشمنان آن ها چون مرگ هستند که به سرزمین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نفوذ کرده اند و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سرسبزی در این سرزمین مغلوب گشته در حالیکه سرسبزی در این سرزمین روزی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اما هم اکنون قحطی سراسر این سرزمین را فرا گرفته است و تا آمدن بهار بر آن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عشتار در اشعار هر دو شاعر محتوای سرسبزی و طراوت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جبرا علاوه بر این مفهوم نمادین آن را نماد عشق میان عاشق و معشوق نیز می آورد که اگر عشق نباشد سرسبزی نیز نیست</w:t>
      </w:r>
      <w:r>
        <w:rPr>
          <w:rFonts w:eastAsia="IRNazanin" w:cs="IRNazanin"/>
          <w:color w:val="111111"/>
          <w:sz w:val="28"/>
          <w:szCs w:val="28"/>
          <w:rtl w:val="true"/>
          <w:lang w:bidi="fa-IR"/>
        </w:rPr>
        <w:t>.</w:t>
      </w:r>
    </w:p>
    <w:p>
      <w:pPr>
        <w:pStyle w:val="Heading5"/>
        <w:numPr>
          <w:ilvl w:val="4"/>
          <w:numId w:val="1"/>
        </w:numPr>
        <w:rPr/>
      </w:pPr>
      <w:bookmarkStart w:id="816" w:name="__RefHeading___Toc4333051_581953129"/>
      <w:bookmarkStart w:id="817" w:name="_Toc312"/>
      <w:bookmarkEnd w:id="816"/>
      <w:r>
        <w:rPr/>
        <w:t>18-3-8</w:t>
      </w:r>
      <w:r>
        <w:rPr>
          <w:rtl w:val="true"/>
        </w:rPr>
        <w:t>.</w:t>
      </w:r>
      <w:r>
        <w:rPr>
          <w:rtl w:val="true"/>
        </w:rPr>
        <w:t>گیلگمش</w:t>
      </w:r>
      <w:bookmarkEnd w:id="817"/>
    </w:p>
    <w:p>
      <w:pPr>
        <w:pStyle w:val="Heading6"/>
        <w:numPr>
          <w:ilvl w:val="5"/>
          <w:numId w:val="1"/>
        </w:numPr>
        <w:rPr/>
      </w:pPr>
      <w:bookmarkStart w:id="818" w:name="__RefHeading___Toc4333053_581953129"/>
      <w:bookmarkStart w:id="819" w:name="_Toc313"/>
      <w:bookmarkEnd w:id="818"/>
      <w:r>
        <w:rPr>
          <w:rtl w:val="true"/>
        </w:rPr>
        <w:t>اشاره</w:t>
      </w:r>
      <w:bookmarkEnd w:id="819"/>
    </w:p>
    <w:p>
      <w:pPr>
        <w:pStyle w:val="BookText"/>
        <w:rPr/>
      </w:pPr>
      <w:r>
        <w:rPr>
          <w:rFonts w:ascii="IRNazanin" w:hAnsi="IRNazanin" w:eastAsia="IRNazanin"/>
          <w:color w:val="111111"/>
          <w:sz w:val="28"/>
          <w:sz w:val="28"/>
          <w:szCs w:val="28"/>
          <w:rtl w:val="true"/>
          <w:lang w:bidi="fa-IR"/>
        </w:rPr>
        <w:t>فرزند لوگلبنده اولین شهریار اوروگ، مادرش نینسون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 شهر اوروک که برای یافتن جاودانگی به سفر رفت، هنگام بازگشت از اسرار زندگی و مرگ که کشف کرده بود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گیلگمش دو سوم خدا بود و یک سوم انسان وی شخص خدا گونه ای بود مادرش نینسون وی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درخشان خدای خورشید زیبایی به او بخشید تا به داناترین مردم تبدیل شود وی با این حال خدا نشده بود و به صورت انسان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محکوم به سرنوشت تمامی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یعنی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خودخواه، خودکامه، خیره سر و هراس انگیز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دونّار و زنبرگ،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6"/>
        <w:numPr>
          <w:ilvl w:val="5"/>
          <w:numId w:val="1"/>
        </w:numPr>
        <w:rPr/>
      </w:pPr>
      <w:bookmarkStart w:id="820" w:name="__RefHeading___Toc4333055_581953129"/>
      <w:bookmarkStart w:id="821" w:name="_Toc314"/>
      <w:bookmarkEnd w:id="820"/>
      <w:r>
        <w:rPr>
          <w:rtl w:val="true"/>
        </w:rPr>
        <w:t>گیلگمش در اشعار ادونیس</w:t>
      </w:r>
      <w:bookmarkEnd w:id="821"/>
    </w:p>
    <w:p>
      <w:pPr>
        <w:pStyle w:val="BookText"/>
        <w:rPr/>
      </w:pPr>
      <w:r>
        <w:rPr>
          <w:rFonts w:ascii="IRNazanin" w:hAnsi="IRNazanin" w:eastAsia="IRNazanin"/>
          <w:color w:val="111111"/>
          <w:sz w:val="28"/>
          <w:sz w:val="28"/>
          <w:szCs w:val="28"/>
          <w:rtl w:val="true"/>
          <w:lang w:bidi="fa-IR"/>
        </w:rPr>
        <w:t>ادونیس در استفاده از این اسطوره به عنوان یک نماد بیشتر به درد و رنج او نظر دارد و لزوماً همه جا به سفر او اشاره ندارد وی سفر خود را مانند سفر گیلگمش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در این راه دچار ملال و سختی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 خود را بی بازگشت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بر خلاف گیلگمش و اودیس خود را با این دو انکار می کند و قصد دارد سختی و رنج خود را شاعرانه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اظنّنی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تسافر منذ ایام جلجامش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بیروت 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لم تکیل بعد</w:t>
      </w:r>
    </w:p>
    <w:p>
      <w:pPr>
        <w:pStyle w:val="BookText"/>
        <w:rPr/>
      </w:pPr>
      <w:r>
        <w:rPr>
          <w:rFonts w:ascii="IRNazanin" w:hAnsi="IRNazanin" w:eastAsia="IRNazanin"/>
          <w:color w:val="111111"/>
          <w:sz w:val="28"/>
          <w:sz w:val="28"/>
          <w:szCs w:val="28"/>
          <w:rtl w:val="true"/>
          <w:lang w:bidi="fa-IR"/>
        </w:rPr>
        <w:t>ترجمه گمان می کنم موجی هستم که از زمان گیلگمش به سوی بیروت و سرزمین عرب سفر کرده است و هنوز به مقصد نرسیده است</w:t>
      </w:r>
      <w:r>
        <w:rPr>
          <w:rFonts w:eastAsia="IRNazanin" w:cs="IRNazanin"/>
          <w:color w:val="111111"/>
          <w:sz w:val="28"/>
          <w:szCs w:val="28"/>
          <w:rtl w:val="true"/>
          <w:lang w:bidi="fa-IR"/>
        </w:rPr>
        <w:t>.</w:t>
      </w:r>
    </w:p>
    <w:p>
      <w:pPr>
        <w:pStyle w:val="Heading4"/>
        <w:numPr>
          <w:ilvl w:val="3"/>
          <w:numId w:val="1"/>
        </w:numPr>
        <w:rPr/>
      </w:pPr>
      <w:bookmarkStart w:id="822" w:name="__RefHeading___Toc4333057_581953129"/>
      <w:bookmarkStart w:id="823" w:name="_Toc315"/>
      <w:bookmarkEnd w:id="822"/>
      <w:r>
        <w:rPr/>
        <w:t>4-8</w:t>
      </w:r>
      <w:r>
        <w:rPr>
          <w:rtl w:val="true"/>
        </w:rPr>
        <w:t xml:space="preserve">. </w:t>
      </w:r>
      <w:r>
        <w:rPr>
          <w:rtl w:val="true"/>
        </w:rPr>
        <w:t>مقایسه‌ی تطبیقی سایر نمادها</w:t>
      </w:r>
      <w:bookmarkEnd w:id="82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4" w:name="__RefHeading___Toc4333059_581953129"/>
      <w:bookmarkStart w:id="825" w:name="_Toc316"/>
      <w:bookmarkEnd w:id="824"/>
      <w:r>
        <w:rPr>
          <w:rtl w:val="true"/>
        </w:rPr>
        <w:t>اشاره</w:t>
      </w:r>
      <w:bookmarkStart w:id="826" w:name="pg5788_51248"/>
      <w:bookmarkEnd w:id="825"/>
    </w:p>
    <w:p>
      <w:pPr>
        <w:pStyle w:val="Heading5"/>
        <w:numPr>
          <w:ilvl w:val="4"/>
          <w:numId w:val="1"/>
        </w:numPr>
        <w:rPr/>
      </w:pPr>
      <w:bookmarkStart w:id="827" w:name="__RefHeading___Toc4333061_581953129"/>
      <w:bookmarkStart w:id="828" w:name="_Toc317"/>
      <w:bookmarkEnd w:id="826"/>
      <w:bookmarkEnd w:id="827"/>
      <w:r>
        <w:rPr/>
        <w:t>1-4-8</w:t>
      </w:r>
      <w:r>
        <w:rPr>
          <w:rtl w:val="true"/>
        </w:rPr>
        <w:t xml:space="preserve">. </w:t>
      </w:r>
      <w:r>
        <w:rPr>
          <w:rtl w:val="true"/>
        </w:rPr>
        <w:t>آینه</w:t>
      </w:r>
      <w:bookmarkEnd w:id="828"/>
    </w:p>
    <w:p>
      <w:pPr>
        <w:pStyle w:val="BookText"/>
        <w:rPr/>
      </w:pPr>
      <w:r>
        <w:rPr>
          <w:rFonts w:ascii="IRNazanin" w:hAnsi="IRNazanin" w:eastAsia="IRNazanin"/>
          <w:color w:val="111111"/>
          <w:sz w:val="28"/>
          <w:sz w:val="28"/>
          <w:szCs w:val="28"/>
          <w:rtl w:val="true"/>
          <w:lang w:bidi="fa-IR"/>
        </w:rPr>
        <w:t>آینه به عنوان یک سطح بازتابنده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نمادگرایی پرباری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شناخت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هندو نماد جادو و پیشگوست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اشراق و نماد فرزانگی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 نماد تعلیم اسرار الهی،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خرد خلاق و انعکاس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شکسته نماد جدایی و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هشت پر در آماتراسو نماد هماهنگی در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اشعار امین پور نماد پاکی، صداقت، روشنایی، زیبایی، صمیمیت و یکرنگی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توانم این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پشت گوش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حرف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پشت گوش بیندازم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سنگ بر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چرا؟</w:t>
      </w:r>
    </w:p>
    <w:p>
      <w:pPr>
        <w:pStyle w:val="BookText"/>
        <w:rPr/>
      </w:pPr>
      <w:r>
        <w:rPr>
          <w:rFonts w:ascii="IRNazanin" w:hAnsi="IRNazanin" w:eastAsia="IRNazanin"/>
          <w:color w:val="111111"/>
          <w:sz w:val="28"/>
          <w:sz w:val="28"/>
          <w:szCs w:val="28"/>
          <w:rtl w:val="true"/>
          <w:lang w:bidi="fa-IR"/>
        </w:rPr>
        <w:t>خودمانیم، بگو این همه تردید 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 بود و ساده و شفاف، عین آیینه</w:t>
      </w:r>
    </w:p>
    <w:p>
      <w:pPr>
        <w:pStyle w:val="BookText"/>
        <w:rPr/>
      </w:pPr>
      <w:r>
        <w:rPr>
          <w:rFonts w:ascii="IRNazanin" w:hAnsi="IRNazanin" w:eastAsia="IRNazanin"/>
          <w:color w:val="111111"/>
          <w:sz w:val="28"/>
          <w:sz w:val="28"/>
          <w:szCs w:val="28"/>
          <w:rtl w:val="true"/>
          <w:lang w:bidi="fa-IR"/>
        </w:rPr>
        <w:t>آن این آیینه کی غرق غبار و گرد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829" w:name="__RefHeading___Toc4333063_581953129"/>
      <w:bookmarkStart w:id="830" w:name="_Toc318"/>
      <w:bookmarkEnd w:id="829"/>
      <w:r>
        <w:rPr/>
        <w:t>2-4-8</w:t>
      </w:r>
      <w:r>
        <w:rPr>
          <w:rtl w:val="true"/>
        </w:rPr>
        <w:t xml:space="preserve">. </w:t>
      </w:r>
      <w:r>
        <w:rPr>
          <w:rtl w:val="true"/>
        </w:rPr>
        <w:t>ایستگاه</w:t>
      </w:r>
      <w:bookmarkEnd w:id="830"/>
    </w:p>
    <w:p>
      <w:pPr>
        <w:pStyle w:val="BookText"/>
        <w:rPr/>
      </w:pPr>
      <w:r>
        <w:rPr>
          <w:rFonts w:ascii="IRNazanin" w:hAnsi="IRNazanin" w:eastAsia="IRNazanin"/>
          <w:color w:val="111111"/>
          <w:sz w:val="28"/>
          <w:sz w:val="28"/>
          <w:szCs w:val="28"/>
          <w:rtl w:val="true"/>
          <w:lang w:bidi="fa-IR"/>
        </w:rPr>
        <w:t>ایستگاه حرکت نماد ناخودآگاه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عزیمت جایی است که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حرکت برای تکامل معاملات جدید مادی، روانی و روحی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مرکز رفت و آمد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جهات، نماد خود، مرحله ای از عمر انسان و سرنوشت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در اشعار امین پور نماد هستی و جهان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ایستگاه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چقدر ساده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قطار رفته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نرده های ایستگاه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1" w:name="__RefHeading___Toc4333065_581953129"/>
      <w:bookmarkStart w:id="832" w:name="_Toc319"/>
      <w:bookmarkEnd w:id="831"/>
      <w:r>
        <w:rPr/>
        <w:t>2-4-8</w:t>
      </w:r>
      <w:r>
        <w:rPr>
          <w:rtl w:val="true"/>
        </w:rPr>
        <w:t xml:space="preserve">. </w:t>
      </w:r>
      <w:r>
        <w:rPr>
          <w:rtl w:val="true"/>
        </w:rPr>
        <w:t>پاک کن</w:t>
      </w:r>
      <w:bookmarkStart w:id="833" w:name="pg5788_51249"/>
      <w:bookmarkEnd w:id="832"/>
    </w:p>
    <w:p>
      <w:pPr>
        <w:pStyle w:val="BookText"/>
        <w:rPr/>
      </w:pPr>
      <w:bookmarkEnd w:id="833"/>
      <w:r>
        <w:rPr>
          <w:rFonts w:ascii="IRNazanin" w:hAnsi="IRNazanin" w:eastAsia="IRNazanin"/>
          <w:color w:val="111111"/>
          <w:sz w:val="28"/>
          <w:sz w:val="28"/>
          <w:szCs w:val="28"/>
          <w:rtl w:val="true"/>
          <w:lang w:bidi="fa-IR"/>
        </w:rPr>
        <w:t>ابزاری که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آن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نماد دو 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وجه مثبت به کار می رود و هم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مثبت نماد پاکی، روشنی، عدم آلودگی و سفیدی و صورت منفی آن نابودگر حقیقت و واقعیت است که به صورت نوشتار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کن در اشعار امین پور نماد ظالم و ستمگر است که باعث نابودی جوانان این سرزمین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هوای مه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ابر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خورشید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5"/>
        <w:numPr>
          <w:ilvl w:val="4"/>
          <w:numId w:val="1"/>
        </w:numPr>
        <w:rPr/>
      </w:pPr>
      <w:bookmarkStart w:id="834" w:name="__RefHeading___Toc4333067_581953129"/>
      <w:bookmarkStart w:id="835" w:name="_Toc320"/>
      <w:bookmarkEnd w:id="834"/>
      <w:r>
        <w:rPr/>
        <w:t>3-4-8</w:t>
      </w:r>
      <w:r>
        <w:rPr>
          <w:rtl w:val="true"/>
        </w:rPr>
        <w:t xml:space="preserve">. </w:t>
      </w:r>
      <w:r>
        <w:rPr>
          <w:rtl w:val="true"/>
        </w:rPr>
        <w:t>پرواز</w:t>
      </w:r>
      <w:bookmarkEnd w:id="835"/>
    </w:p>
    <w:p>
      <w:pPr>
        <w:pStyle w:val="BookText"/>
        <w:rPr/>
      </w:pPr>
      <w:r>
        <w:rPr>
          <w:rFonts w:ascii="IRNazanin" w:hAnsi="IRNazanin" w:eastAsia="IRNazanin"/>
          <w:color w:val="111111"/>
          <w:sz w:val="28"/>
          <w:sz w:val="28"/>
          <w:szCs w:val="28"/>
          <w:rtl w:val="true"/>
          <w:lang w:bidi="fa-IR"/>
        </w:rPr>
        <w:t>پرواز در اسطوره ها و رویاها نماد میل به صعود، جستجوی هماهنگی درونی، فرا گذشتن از برخوردها و درگیری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پرواز نماد نداشتن قدرت، گریز از خود، عروج به آسمان پس از مرگ، حرکت به سوی تقدیس، در وجه ظلمانی آن نماد لذت حاصل از انزال، آزادی، رهایی و پیوستن به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در اشعار امین پور نماد آزادی، رهایی و جدا شدن از دنیا و پیوستن به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رفتنت دهان همه باز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انگار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ای بال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پرواز هم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خمیازه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آسمان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5"/>
        <w:numPr>
          <w:ilvl w:val="4"/>
          <w:numId w:val="1"/>
        </w:numPr>
        <w:rPr/>
      </w:pPr>
      <w:bookmarkStart w:id="836" w:name="__RefHeading___Toc4333069_581953129"/>
      <w:bookmarkStart w:id="837" w:name="_Toc321"/>
      <w:bookmarkEnd w:id="836"/>
      <w:r>
        <w:rPr/>
        <w:t>4-4-8</w:t>
      </w:r>
      <w:r>
        <w:rPr>
          <w:rtl w:val="true"/>
        </w:rPr>
        <w:t xml:space="preserve">. </w:t>
      </w:r>
      <w:r>
        <w:rPr>
          <w:rtl w:val="true"/>
        </w:rPr>
        <w:t>پنجره</w:t>
      </w:r>
      <w:bookmarkEnd w:id="83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به عنوان منفذی برای ورود نور و هوا نماد پذیرندگی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گرد نماد پذیرندگی طبیعت، چشم و آگاهی و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مربع نماد پذیرش مادی و زمینی برخلاف </w:t>
      </w:r>
      <w:bookmarkStart w:id="838" w:name="pg5788_51250"/>
    </w:p>
    <w:p>
      <w:pPr>
        <w:pStyle w:val="BookText"/>
        <w:rPr/>
      </w:pPr>
      <w:bookmarkEnd w:id="838"/>
      <w:r>
        <w:rPr>
          <w:rFonts w:ascii="IRNazanin" w:hAnsi="IRNazanin" w:eastAsia="IRNazanin"/>
          <w:color w:val="111111"/>
          <w:sz w:val="28"/>
          <w:sz w:val="28"/>
          <w:szCs w:val="28"/>
          <w:rtl w:val="true"/>
          <w:lang w:bidi="fa-IR"/>
        </w:rPr>
        <w:t>دریافت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آزادی، رهایی از محدودیت، تاریکی، خفقان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پنجره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در اشعار امین پور نماد آزادی صهیونیست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ارتباط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جای این همه دیوار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بود و آب و کمی پنجره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خراب و کمی پنجره</w:t>
      </w:r>
    </w:p>
    <w:p>
      <w:pPr>
        <w:pStyle w:val="BookText"/>
        <w:rPr/>
      </w:pPr>
      <w:r>
        <w:rPr>
          <w:rFonts w:ascii="IRNazanin" w:hAnsi="IRNazanin" w:eastAsia="IRNazanin"/>
          <w:color w:val="111111"/>
          <w:sz w:val="28"/>
          <w:sz w:val="28"/>
          <w:szCs w:val="28"/>
          <w:rtl w:val="true"/>
          <w:lang w:bidi="fa-IR"/>
        </w:rPr>
        <w:t>یک ذره آفتاب و کمی پنجره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5"/>
        <w:numPr>
          <w:ilvl w:val="4"/>
          <w:numId w:val="1"/>
        </w:numPr>
        <w:rPr/>
      </w:pPr>
      <w:bookmarkStart w:id="839" w:name="__RefHeading___Toc4333071_581953129"/>
      <w:bookmarkStart w:id="840" w:name="_Toc322"/>
      <w:bookmarkEnd w:id="839"/>
      <w:r>
        <w:rPr/>
        <w:t>5-4-8</w:t>
      </w:r>
      <w:r>
        <w:rPr>
          <w:rtl w:val="true"/>
        </w:rPr>
        <w:t xml:space="preserve">. </w:t>
      </w:r>
      <w:r>
        <w:rPr>
          <w:rtl w:val="true"/>
        </w:rPr>
        <w:t>تبر</w:t>
      </w:r>
      <w:bookmarkEnd w:id="840"/>
    </w:p>
    <w:p>
      <w:pPr>
        <w:pStyle w:val="BookText"/>
        <w:rPr/>
      </w:pPr>
      <w:r>
        <w:rPr>
          <w:rFonts w:ascii="IRNazanin" w:hAnsi="IRNazanin" w:eastAsia="IRNazanin"/>
          <w:color w:val="111111"/>
          <w:sz w:val="28"/>
          <w:sz w:val="28"/>
          <w:szCs w:val="28"/>
          <w:rtl w:val="true"/>
          <w:lang w:bidi="fa-IR"/>
        </w:rPr>
        <w:t>تبر با توجه به صدایش چون رعد و باران نماد باروری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باران سازی، قطع باران، قدرت، نابودی، نفوذ، رسوخ مادی و معنوی،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رهایی، جدایی و وصل در ازدواج از دیگر معانی نمادین 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 در اشعار امین پور نماد دشمن نابودگر و از بین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از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 به جان جنگل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کاشته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به باد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5"/>
        <w:numPr>
          <w:ilvl w:val="4"/>
          <w:numId w:val="1"/>
        </w:numPr>
        <w:rPr/>
      </w:pPr>
      <w:bookmarkStart w:id="841" w:name="__RefHeading___Toc4333073_581953129"/>
      <w:bookmarkStart w:id="842" w:name="_Toc323"/>
      <w:bookmarkEnd w:id="841"/>
      <w:r>
        <w:rPr/>
        <w:t>7-4-8</w:t>
      </w:r>
      <w:r>
        <w:rPr>
          <w:rtl w:val="true"/>
        </w:rPr>
        <w:t xml:space="preserve">. </w:t>
      </w:r>
      <w:r>
        <w:rPr>
          <w:rtl w:val="true"/>
        </w:rPr>
        <w:t>تیغ</w:t>
      </w:r>
      <w:bookmarkEnd w:id="842"/>
    </w:p>
    <w:p>
      <w:pPr>
        <w:pStyle w:val="BookText"/>
        <w:rPr/>
      </w:pPr>
      <w:r>
        <w:rPr>
          <w:rFonts w:ascii="IRNazanin" w:hAnsi="IRNazanin" w:eastAsia="IRNazanin"/>
          <w:color w:val="111111"/>
          <w:sz w:val="28"/>
          <w:sz w:val="28"/>
          <w:szCs w:val="28"/>
          <w:rtl w:val="true"/>
          <w:lang w:bidi="fa-IR"/>
        </w:rPr>
        <w:t xml:space="preserve">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نماد وضعیت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توصیف نماد قدرت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سویه منفی آن نماد نابودگر و سویه مثبت آن در مورد بی عدالتی و خرابکاری است که عدالت و امنیت را برقرار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سلطنت، قدرت، جنگاوری، کلمه، جداکننده، نور، صاعقه، کسب آگاهی، رهایی، نابودی جهل، ازدواج آب و آتش از دیگر معانی نمادین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در اشعار امین پور نماد نابودی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خیال نای اسماعیل خود را همسایه با تصویری از خنجر نکردیم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پیراهن او آفتاب برق تیغ و خنجر او ماهتاب </w:t>
      </w:r>
      <w:bookmarkStart w:id="843" w:name="pg5788_51251"/>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Heading5"/>
        <w:numPr>
          <w:ilvl w:val="4"/>
          <w:numId w:val="1"/>
        </w:numPr>
        <w:rPr/>
      </w:pPr>
      <w:bookmarkStart w:id="844" w:name="__RefHeading___Toc4333075_581953129"/>
      <w:bookmarkStart w:id="845" w:name="_Toc324"/>
      <w:bookmarkEnd w:id="844"/>
      <w:r>
        <w:rPr/>
        <w:t>8-4-8</w:t>
      </w:r>
      <w:r>
        <w:rPr>
          <w:rtl w:val="true"/>
        </w:rPr>
        <w:t xml:space="preserve">. </w:t>
      </w:r>
      <w:r>
        <w:rPr>
          <w:rtl w:val="true"/>
        </w:rPr>
        <w:t>جاده</w:t>
      </w:r>
      <w:bookmarkEnd w:id="845"/>
    </w:p>
    <w:p>
      <w:pPr>
        <w:pStyle w:val="BookText"/>
        <w:rPr/>
      </w:pPr>
      <w:r>
        <w:rPr>
          <w:rFonts w:ascii="IRNazanin" w:hAnsi="IRNazanin" w:eastAsia="IRNazanin"/>
          <w:color w:val="111111"/>
          <w:sz w:val="28"/>
          <w:sz w:val="28"/>
          <w:szCs w:val="28"/>
          <w:rtl w:val="true"/>
          <w:lang w:bidi="fa-IR"/>
        </w:rPr>
        <w:t>نماد ارتباط، اگر پشت سر باشد نماد گذشته و اگر پیش رو باشد نماد آینده، اگر به طرف آسمان باشد نماد ارتباط یا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سمت دره باشد نماد سقوط و هلاکت است اگر مه گرفته باشد نماد ارتباط نادرست است و آینده ای نامعلوم را به ذهن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جمکرانی،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مه آلود در اشعار امین پور نماد ارتباط نادرست، گمراهی، عدم نور و روشنایی و به طور کلی نماد شرایط نامناسب برای راهنمایی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روزهای خوب که در 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جاده های گم شده در 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جاده از رفتنت جان گرفت</w:t>
      </w:r>
    </w:p>
    <w:p>
      <w:pPr>
        <w:pStyle w:val="BookText"/>
        <w:rPr/>
      </w:pPr>
      <w:r>
        <w:rPr>
          <w:rFonts w:ascii="IRNazanin" w:hAnsi="IRNazanin" w:eastAsia="IRNazanin"/>
          <w:color w:val="111111"/>
          <w:sz w:val="28"/>
          <w:sz w:val="28"/>
          <w:szCs w:val="28"/>
          <w:rtl w:val="true"/>
          <w:lang w:bidi="fa-IR"/>
        </w:rPr>
        <w:t>رگ راه جز ردپای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5"/>
        <w:numPr>
          <w:ilvl w:val="4"/>
          <w:numId w:val="1"/>
        </w:numPr>
        <w:rPr/>
      </w:pPr>
      <w:bookmarkStart w:id="846" w:name="__RefHeading___Toc4333077_581953129"/>
      <w:bookmarkStart w:id="847" w:name="_Toc325"/>
      <w:bookmarkEnd w:id="846"/>
      <w:r>
        <w:rPr/>
        <w:t>9-4-8</w:t>
      </w:r>
      <w:r>
        <w:rPr>
          <w:rtl w:val="true"/>
        </w:rPr>
        <w:t xml:space="preserve">. </w:t>
      </w:r>
      <w:r>
        <w:rPr>
          <w:rtl w:val="true"/>
        </w:rPr>
        <w:t>چراغ</w:t>
      </w:r>
      <w:bookmarkEnd w:id="847"/>
    </w:p>
    <w:p>
      <w:pPr>
        <w:pStyle w:val="BookText"/>
        <w:rPr/>
      </w:pPr>
      <w:r>
        <w:rPr>
          <w:rFonts w:ascii="IRNazanin" w:hAnsi="IRNazanin" w:eastAsia="IRNazanin"/>
          <w:color w:val="111111"/>
          <w:sz w:val="28"/>
          <w:sz w:val="28"/>
          <w:szCs w:val="28"/>
          <w:rtl w:val="true"/>
          <w:lang w:bidi="fa-IR"/>
        </w:rPr>
        <w:t>چراغ به تابش نور بستگی دارد، چراغ حامی نور و نور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تبتی ها نماد عامل فرزانگی، خدا، نور و صفت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 نماد انتقال زندگی،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های متوالی و رهایی از زنجیر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نماد تقدس و زندگی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 واقعی حضور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مسیحیان نماد قربانی، عشق و حضور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در اشعار امین پور نماد روشنایی و راهنماست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بی تو سفر کرد طعمهی موج است چرا که در شب طوفان چراغ را گم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5"/>
        <w:numPr>
          <w:ilvl w:val="4"/>
          <w:numId w:val="1"/>
        </w:numPr>
        <w:rPr/>
      </w:pPr>
      <w:bookmarkStart w:id="848" w:name="__RefHeading___Toc4333079_581953129"/>
      <w:bookmarkStart w:id="849" w:name="_Toc326"/>
      <w:bookmarkEnd w:id="848"/>
      <w:r>
        <w:rPr/>
        <w:t>10-4-8</w:t>
      </w:r>
      <w:r>
        <w:rPr>
          <w:rtl w:val="true"/>
        </w:rPr>
        <w:t>.</w:t>
      </w:r>
      <w:r>
        <w:rPr>
          <w:rtl w:val="true"/>
        </w:rPr>
        <w:t>دیوار</w:t>
      </w:r>
      <w:bookmarkEnd w:id="84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یا بارو حصاری است که جایی را محصور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توصیف، دو وجه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نماد امنیت است و از دیگر سو نماد محدودیت</w:t>
      </w:r>
      <w:r>
        <w:rPr>
          <w:rFonts w:eastAsia="IRNazanin" w:cs="IRNazanin"/>
          <w:color w:val="111111"/>
          <w:sz w:val="28"/>
          <w:szCs w:val="28"/>
          <w:rtl w:val="true"/>
          <w:lang w:bidi="fa-IR"/>
        </w:rPr>
        <w:t xml:space="preserve">. </w:t>
      </w:r>
      <w:bookmarkStart w:id="850" w:name="pg5788_51252"/>
    </w:p>
    <w:p>
      <w:pPr>
        <w:pStyle w:val="BookText"/>
        <w:rPr/>
      </w:pPr>
      <w:bookmarkEnd w:id="850"/>
      <w:r>
        <w:rPr>
          <w:rFonts w:ascii="IRNazanin" w:hAnsi="IRNazanin" w:eastAsia="IRNazanin"/>
          <w:color w:val="111111"/>
          <w:sz w:val="28"/>
          <w:sz w:val="28"/>
          <w:szCs w:val="28"/>
          <w:rtl w:val="true"/>
          <w:lang w:bidi="fa-IR"/>
        </w:rPr>
        <w:t>در هند نماد رفعت، دفاع و جدایی، دیوار رویداد روانی دو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کلافگی، نفس تنگی، دفاع و زندان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در اشعار امین پور نماد مانع ارتباط و انسان های بی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دیوارهای تو همه آینه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آینه های من همه دیوارند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چیست؟ آیا بجز دو پنجرهی رو به روی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منظره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ما چه جاذبه ای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ها که دعوت دیدارند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هفت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شیشه ای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فاصله بسیارند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پور،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5"/>
        <w:numPr>
          <w:ilvl w:val="4"/>
          <w:numId w:val="1"/>
        </w:numPr>
        <w:rPr/>
      </w:pPr>
      <w:bookmarkStart w:id="851" w:name="__RefHeading___Toc4333081_581953129"/>
      <w:bookmarkStart w:id="852" w:name="_Toc327"/>
      <w:bookmarkEnd w:id="851"/>
      <w:r>
        <w:rPr/>
        <w:t>11-4-8</w:t>
      </w:r>
      <w:r>
        <w:rPr>
          <w:rtl w:val="true"/>
        </w:rPr>
        <w:t xml:space="preserve">. </w:t>
      </w:r>
      <w:r>
        <w:rPr>
          <w:rtl w:val="true"/>
        </w:rPr>
        <w:t xml:space="preserve">بئر </w:t>
      </w:r>
      <w:r>
        <w:rPr>
          <w:rtl w:val="true"/>
        </w:rPr>
        <w:t>(</w:t>
      </w:r>
      <w:r>
        <w:rPr>
          <w:rtl w:val="true"/>
        </w:rPr>
        <w:t>چاه</w:t>
      </w:r>
      <w:r>
        <w:rPr>
          <w:rtl w:val="true"/>
        </w:rPr>
        <w:t>)</w:t>
      </w:r>
      <w:bookmarkEnd w:id="852"/>
    </w:p>
    <w:p>
      <w:pPr>
        <w:pStyle w:val="BookText"/>
        <w:rPr/>
      </w:pPr>
      <w:r>
        <w:rPr>
          <w:rFonts w:ascii="IRNazanin" w:hAnsi="IRNazanin" w:eastAsia="IRNazanin"/>
          <w:color w:val="111111"/>
          <w:sz w:val="28"/>
          <w:sz w:val="28"/>
          <w:szCs w:val="28"/>
          <w:rtl w:val="true"/>
          <w:lang w:bidi="fa-IR"/>
        </w:rPr>
        <w:t>در تمام سنت ها حالتی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صورت هم نهاده ای از سه نظم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و زیرزمین و سه عنصر آب، خاک و باد و چاه راهی است برای ارتباط این سه، از طریق چاه با جایگاه و مردگان ارتباط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لجه و دوزخ است در تفاسیر عرفانی نماد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بامبارها چاه را نماد شناخت و دیواره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را نماد رازداری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در اشعار جبرا نماد رنج های فلسطینیان،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خیزش و انقلاب، قدرت ذخیره شده و نیروی مردم برای خارج ساختن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أجفَّت العَناقید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اَحتَرَقَ القَمحُ وَ اَندَلَقتَ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 الزیتَ عَلی پدیدِ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صَلبُ عیسی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خَزرَهُ البِئر لَنا جِلجِلَه 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آیا خوشه ها خشک شدند و گندم سوخت و ظرف روغن به روی سنگ ریخته شد؟ آیا بر آن صلیب دیگری از عیسی است؟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خزره البئر ما خیزشی </w:t>
      </w:r>
      <w:bookmarkStart w:id="853" w:name="pg5788_51253"/>
    </w:p>
    <w:p>
      <w:pPr>
        <w:pStyle w:val="BookText"/>
        <w:rPr/>
      </w:pPr>
      <w:bookmarkEnd w:id="853"/>
      <w:r>
        <w:rPr>
          <w:rFonts w:ascii="IRNazanin" w:hAnsi="IRNazanin" w:eastAsia="IRNazanin"/>
          <w:color w:val="111111"/>
          <w:sz w:val="28"/>
          <w:sz w:val="28"/>
          <w:szCs w:val="28"/>
          <w:rtl w:val="true"/>
          <w:lang w:bidi="fa-IR"/>
        </w:rPr>
        <w:t>دوباره است</w:t>
      </w:r>
      <w:r>
        <w:rPr>
          <w:rFonts w:eastAsia="IRNazanin" w:cs="IRNazanin"/>
          <w:color w:val="111111"/>
          <w:sz w:val="28"/>
          <w:szCs w:val="28"/>
          <w:rtl w:val="true"/>
          <w:lang w:bidi="fa-IR"/>
        </w:rPr>
        <w:t>.</w:t>
      </w:r>
    </w:p>
    <w:p>
      <w:pPr>
        <w:pStyle w:val="Heading5"/>
        <w:numPr>
          <w:ilvl w:val="4"/>
          <w:numId w:val="1"/>
        </w:numPr>
        <w:rPr/>
      </w:pPr>
      <w:bookmarkStart w:id="854" w:name="__RefHeading___Toc4333083_581953129"/>
      <w:bookmarkStart w:id="855" w:name="_Toc328"/>
      <w:bookmarkEnd w:id="854"/>
      <w:r>
        <w:rPr/>
        <w:t>12-4-8</w:t>
      </w:r>
      <w:r>
        <w:rPr>
          <w:rtl w:val="true"/>
        </w:rPr>
        <w:t xml:space="preserve">. </w:t>
      </w:r>
      <w:r>
        <w:rPr>
          <w:rtl w:val="true"/>
        </w:rPr>
        <w:t>فلسطین</w:t>
      </w:r>
      <w:bookmarkEnd w:id="855"/>
    </w:p>
    <w:p>
      <w:pPr>
        <w:pStyle w:val="BookText"/>
        <w:rPr/>
      </w:pPr>
      <w:r>
        <w:rPr>
          <w:rFonts w:ascii="IRNazanin" w:hAnsi="IRNazanin" w:eastAsia="IRNazanin"/>
          <w:color w:val="111111"/>
          <w:sz w:val="28"/>
          <w:sz w:val="28"/>
          <w:szCs w:val="28"/>
          <w:rtl w:val="true"/>
          <w:lang w:bidi="fa-IR"/>
        </w:rPr>
        <w:t>مأخوذ از نام قومی قدیم ساکن آن ناحیه، در ازمنه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قدیم ناحیه ای در آسیای غربی در ساحل بحرالروم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جدید کشوری واقع میان رود اردن و مدیترانه که بین جمهوری لبنان، سوریه و بحرالمیت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1823</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تسلط بریتانیا قرار داشت و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جمهوری اسرائیل و سرزمین عرب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غزه تحت 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یا اورشلیم شهر معتبر فلسطین است که در سیطره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در اشعار خود فلسطین را با نمادها 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جلجله، مکان به صلیب کشیدن حضرت عیسی که خود عیسی در آنجا مانند مردم فلسطین رنج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چاه نماد قدرت مردم فلسطین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الذراع الی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کشتار زیاد و بی رحمانه مردم فلسطین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بَوادِیَ النَّفی رَبیعاً تَلَو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فاعِلونَ نَحنُ بِحُبَّنا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مَلءَ عُیونَنا الآن تُرابُ وَ صَقیُع؟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بهارهای پیاپی را در بیابان های تبعید می گذرانیم، با عشق خود چه کنیم در حالی که چشمانمان پر از خاک و شبنم یخ زده است</w:t>
      </w:r>
      <w:r>
        <w:rPr>
          <w:rFonts w:eastAsia="IRNazanin" w:cs="IRNazanin"/>
          <w:color w:val="111111"/>
          <w:sz w:val="28"/>
          <w:szCs w:val="28"/>
          <w:rtl w:val="true"/>
          <w:lang w:bidi="fa-IR"/>
        </w:rPr>
        <w:t>.</w:t>
      </w:r>
    </w:p>
    <w:p>
      <w:pPr>
        <w:pStyle w:val="Heading5"/>
        <w:numPr>
          <w:ilvl w:val="4"/>
          <w:numId w:val="1"/>
        </w:numPr>
        <w:rPr/>
      </w:pPr>
      <w:bookmarkStart w:id="856" w:name="__RefHeading___Toc4333085_581953129"/>
      <w:bookmarkStart w:id="857" w:name="_Toc329"/>
      <w:bookmarkEnd w:id="856"/>
      <w:r>
        <w:rPr/>
        <w:t>13-4-8</w:t>
      </w:r>
      <w:r>
        <w:rPr>
          <w:rtl w:val="true"/>
        </w:rPr>
        <w:t xml:space="preserve">. </w:t>
      </w:r>
      <w:r>
        <w:rPr>
          <w:rtl w:val="true"/>
        </w:rPr>
        <w:t>روستا</w:t>
      </w:r>
      <w:bookmarkEnd w:id="857"/>
    </w:p>
    <w:p>
      <w:pPr>
        <w:pStyle w:val="BookText"/>
        <w:rPr/>
      </w:pP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کوچک خارج از شهر و واحد اجتماعی کوچکی مرکب از تعدادی خانواده که نسبت به هم دارای نوعی احساس و دلبستگی، عواطف و علایق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تجمع می یابند و بیشتر نیازهای خود را از بهره وری از زمین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افراد آن به کشاورزی و دامداری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نماد صمیمیت، ارتباط، احساس و عاطفه، شعور جمعی، مرکز تجمع و وحدت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 در اشعار ابراهیم جبرا نماد صفا، صمیمیت، عشق و گرمی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یَومی ذاکَ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کُنتُ کَالعَودِ الطَّری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یُومَی 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فُروعِ التینه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التّین </w:t>
      </w:r>
      <w:bookmarkStart w:id="858" w:name="pg5788_51254"/>
    </w:p>
    <w:p>
      <w:pPr>
        <w:pStyle w:val="BookText"/>
        <w:rPr/>
      </w:pPr>
      <w:bookmarkEnd w:id="858"/>
      <w:r>
        <w:rPr>
          <w:rFonts w:ascii="Amiri" w:hAnsi="Amiri" w:eastAsia="Amiri" w:cs="Amiri"/>
          <w:color w:val="111111"/>
          <w:sz w:val="28"/>
          <w:sz w:val="28"/>
          <w:szCs w:val="28"/>
          <w:rtl w:val="true"/>
          <w:lang w:bidi="ar-SA"/>
        </w:rPr>
        <w:t>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رِفقَتی الحَفاهِ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اَقدامِنا صَخرهِ مَرمَری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اَبوخَلیل یَصیحُ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راکِضاً فی قُنبازَه فِی اثرنا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وَسَوطَه فیِ 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لاذحَبَئکُم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أکَلتُم التوتِ و التینِ و قَطَّعتُم جُلنار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در آن هنگام که روزگارم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نرم و نازک بودم روز و شبم در میان شاخه‌های انجیر سبزرنگ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پابرهنه‌ام انجیر تازه می‌خوردم و پاهای ما چون صخره‌ای مرمری بود و ابوخلیل در حالی که با آن لباسش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 خاص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می‌دوید و شلاقی در دست داشت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می‌کشم آیا توت و انجیر خورده‌اید و گلنارها را 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859" w:name="__RefHeading___Toc4333087_581953129"/>
      <w:bookmarkStart w:id="860" w:name="_Toc330"/>
      <w:bookmarkEnd w:id="859"/>
      <w:r>
        <w:rPr/>
        <w:t>14-4-8</w:t>
      </w:r>
      <w:r>
        <w:rPr>
          <w:rtl w:val="true"/>
        </w:rPr>
        <w:t xml:space="preserve">. </w:t>
      </w:r>
      <w:r>
        <w:rPr>
          <w:rtl w:val="true"/>
        </w:rPr>
        <w:t xml:space="preserve">مدینه </w:t>
      </w:r>
      <w:r>
        <w:rPr>
          <w:rtl w:val="true"/>
        </w:rPr>
        <w:t xml:space="preserve">( </w:t>
      </w:r>
      <w:r>
        <w:rPr>
          <w:rtl w:val="true"/>
        </w:rPr>
        <w:t>شهر</w:t>
      </w:r>
      <w:r>
        <w:rPr>
          <w:rtl w:val="true"/>
        </w:rPr>
        <w:t>)</w:t>
      </w:r>
      <w:bookmarkEnd w:id="860"/>
    </w:p>
    <w:p>
      <w:pPr>
        <w:pStyle w:val="BookText"/>
        <w:rPr/>
      </w:pPr>
      <w:r>
        <w:rPr>
          <w:rFonts w:ascii="IRNazanin" w:hAnsi="IRNazanin" w:eastAsia="IRNazanin"/>
          <w:color w:val="111111"/>
          <w:sz w:val="28"/>
          <w:sz w:val="28"/>
          <w:szCs w:val="28"/>
          <w:rtl w:val="true"/>
          <w:lang w:bidi="fa-IR"/>
        </w:rPr>
        <w:t>مرکز مردم کوچگر، از این روست که شهرها طبق سنت مربع هستند، یعنی نماد ثبات، در حالی که چادر کوچگران به شکل دایره نماد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در مرکز دنیا قرار گرفته‌اند نماد نظم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نمادگرایی شهر با سخن بانی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هوئی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جسم شهری است که حواس درهای آن هستند و شاهی که در آن مسکن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نماد ملکوت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تحلیل روانکاوی نماد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شهر مانند مادر ساکنان خود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جبرا نماد مرگ روحی و روانی، سردی و خشکی روح و عاطفه، غربت و تحقیر انسان معاصر، رویا، عشق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اشعار و داستان های جبرا واژه ای پربسامد است به گونه 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 یَدرُکُها، وَ الاَبوابِ تَحمِلُ مَزالیجَ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عابِرَ السَّبیِلُ یحدِجَهُألَمَ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مُتربِّصاً بِه فیِ کُلَّ بابِ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هیچ نوری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 فصل های بسته را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رهگذر درد بر او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هر دری سرک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bookmarkStart w:id="861" w:name="pg5788_51255"/>
    </w:p>
    <w:p>
      <w:pPr>
        <w:pStyle w:val="BookText"/>
        <w:rPr/>
      </w:pPr>
      <w:bookmarkEnd w:id="861"/>
      <w:r>
        <w:rPr>
          <w:rFonts w:ascii="IRNazanin" w:hAnsi="IRNazanin" w:eastAsia="IRNazanin"/>
          <w:color w:val="111111"/>
          <w:sz w:val="28"/>
          <w:sz w:val="28"/>
          <w:szCs w:val="28"/>
          <w:rtl w:val="true"/>
          <w:lang w:bidi="fa-IR"/>
        </w:rPr>
        <w:t xml:space="preserve">علی رغم اینکه شهر در اشعار جبرا نماد مرگ روحی، خستگی و دلزدگی است،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والایی برخوردار است و قدس را نماد رویا، عشق، زیبایی و شهر خدا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الحَبیبَه أرادو مَنعَها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لَن تَعِیشُ الّا زَمانُها زَمانُ مَدینَه الطَّورِ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مَدینَهِ المِعراجِ و الجِلجِلَه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وَحدَها فِی الارَض لَنَا 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وَحدَها فِی السَّماءِ لَنا 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زمان دوست داشتنی را خواستند از ما منع کنند و ما جز در زمان خود زندگی نمی کنیم، در زمان شهر کوه طور، زیتون، معراج، کوه جلجله، تنها این سرزمین در زمین متعلق به ماست و میان آسمان ها تنها آسمان اینجا برای ماست</w:t>
      </w:r>
      <w:r>
        <w:rPr>
          <w:rFonts w:eastAsia="IRNazanin" w:cs="IRNazanin"/>
          <w:color w:val="111111"/>
          <w:sz w:val="28"/>
          <w:szCs w:val="28"/>
          <w:rtl w:val="true"/>
          <w:lang w:bidi="fa-IR"/>
        </w:rPr>
        <w:t>.</w:t>
      </w:r>
    </w:p>
    <w:p>
      <w:pPr>
        <w:pStyle w:val="Heading5"/>
        <w:numPr>
          <w:ilvl w:val="4"/>
          <w:numId w:val="1"/>
        </w:numPr>
        <w:rPr/>
      </w:pPr>
      <w:bookmarkStart w:id="862" w:name="__RefHeading___Toc4333089_581953129"/>
      <w:bookmarkStart w:id="863" w:name="_Toc331"/>
      <w:bookmarkEnd w:id="862"/>
      <w:r>
        <w:rPr/>
        <w:t>15-4-8</w:t>
      </w:r>
      <w:r>
        <w:rPr>
          <w:rtl w:val="true"/>
        </w:rPr>
        <w:t xml:space="preserve">. </w:t>
      </w:r>
      <w:r>
        <w:rPr>
          <w:rtl w:val="true"/>
        </w:rPr>
        <w:t>بعلبک</w:t>
      </w:r>
      <w:bookmarkEnd w:id="863"/>
    </w:p>
    <w:p>
      <w:pPr>
        <w:pStyle w:val="BookText"/>
        <w:rPr/>
      </w:pPr>
      <w:r>
        <w:rPr>
          <w:rFonts w:ascii="IRNazanin" w:hAnsi="IRNazanin" w:eastAsia="IRNazanin"/>
          <w:color w:val="111111"/>
          <w:sz w:val="28"/>
          <w:sz w:val="28"/>
          <w:szCs w:val="28"/>
          <w:rtl w:val="true"/>
          <w:lang w:bidi="fa-IR"/>
        </w:rPr>
        <w:t xml:space="preserve">نام قدیم آن هلیو پولیس، شهری است در لبنان هیجده هزار 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قدیم مقر فینیقیان و مستعمره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رومیان در قرن اول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آنتوان مقدس معبدی برای خورشید در آنجا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 و هر مکانی در اشعار ادونیس به منزله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ایستگاهی است که شاعر در آنجا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خود را بروز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حقیقت وابستگی و اندیشه اش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بعلبک در اشعار ادونیس نماد سنتی فینیقی و نمادی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مکان محقق شدن آرزوی بزرگ ادونیس یعنی بیداری ملت عرب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بَعلبَکُّ 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طائرُ مولَّهُ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بِاسمِ غَدِه الجَدیدِ باسِمِ بَعثهِ یحتَرقُ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مِن حَصادِه و الاُفُق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بعلبک قربانگاهی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آن پرنده ای است که شیفته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فردای تازه، به نام زندگی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افق از دستاوردهای اوست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4" w:name="__RefHeading___Toc4333091_581953129"/>
      <w:bookmarkStart w:id="865" w:name="_Toc332"/>
      <w:bookmarkEnd w:id="864"/>
      <w:r>
        <w:rPr/>
        <w:t>16-4-8</w:t>
      </w:r>
      <w:r>
        <w:rPr>
          <w:rtl w:val="true"/>
        </w:rPr>
        <w:t xml:space="preserve">. </w:t>
      </w:r>
      <w:r>
        <w:rPr>
          <w:rtl w:val="true"/>
        </w:rPr>
        <w:t>تازیانه</w:t>
      </w:r>
      <w:bookmarkStart w:id="866" w:name="pg5788_51256"/>
      <w:bookmarkEnd w:id="865"/>
    </w:p>
    <w:p>
      <w:pPr>
        <w:pStyle w:val="BookText"/>
        <w:rPr/>
      </w:pPr>
      <w:bookmarkEnd w:id="866"/>
      <w:r>
        <w:rPr>
          <w:rFonts w:ascii="IRNazanin" w:hAnsi="IRNazanin" w:eastAsia="IRNazanin"/>
          <w:color w:val="111111"/>
          <w:sz w:val="28"/>
          <w:sz w:val="28"/>
          <w:szCs w:val="28"/>
          <w:rtl w:val="true"/>
          <w:lang w:bidi="fa-IR"/>
        </w:rPr>
        <w:t>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 باستان، تازیانه، شلاق یا ضربه زدن، بر مجازات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آرکادی، رسم شلاق زدن بر پیکر پان هنگام دست خالی بازگشتن شکارچیان از شکار بدین منظور بود که نیروهای بازدارنده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تازیانه زدن بر افراد جادو شده الزامی برای بازگرداندن آنان به حالت نخستین یا به طور کلی، برای دست و پنجه نرم کردن با موقعیت هایی بود که دارای اهمیتی مادی یا معنوی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ادواردو سرلو،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صلیب، میخ، تاج خار، نیزه، سی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نقره، خروس و اسفنج در اشعار ادونیس نمادهای رنج مسیحیت هستند که هنگام تصلیب حضرت مسیح نقش مؤثری داشتند و صلیب در مرکز این نمادهاست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یا ثائِرُ، یا عاصِفُ ، زَندَکَ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فالاُعالی تَشتَهی، تَعشِقُ بَنَدک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التّاریخِ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غنَّیتُ 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ربیّتُ عَلی الثُّورَهِ 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تَفَجّرتُ لهَیبا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تعلَّقتُ صَلیبا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حرف فی نَشیدی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 انسانٍ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یَتَغدّی بکَ بالشَّمسِ العنَیقَه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یُتَغدّی بِالحَقیقَه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 اعمال الشعریه،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انقلابی، ای طوفان همت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قله ها خواهان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تو را عاشقند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تاریخ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زندگیم را سرودم و برای تو خویش را بر این انقلاب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از ترانه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دیر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p>
    <w:p>
      <w:pPr>
        <w:pStyle w:val="Heading5"/>
        <w:numPr>
          <w:ilvl w:val="4"/>
          <w:numId w:val="1"/>
        </w:numPr>
        <w:rPr/>
      </w:pPr>
      <w:bookmarkStart w:id="867" w:name="__RefHeading___Toc4333093_581953129"/>
      <w:bookmarkStart w:id="868" w:name="_Toc333"/>
      <w:bookmarkEnd w:id="867"/>
      <w:r>
        <w:rPr/>
        <w:t>17-4-8</w:t>
      </w:r>
      <w:r>
        <w:rPr>
          <w:rtl w:val="true"/>
        </w:rPr>
        <w:t xml:space="preserve">. </w:t>
      </w:r>
      <w:r>
        <w:rPr>
          <w:rtl w:val="true"/>
        </w:rPr>
        <w:t>تاج خار</w:t>
      </w:r>
      <w:bookmarkEnd w:id="868"/>
    </w:p>
    <w:p>
      <w:pPr>
        <w:pStyle w:val="BookText"/>
        <w:rPr/>
      </w:pPr>
      <w:r>
        <w:rPr>
          <w:rFonts w:ascii="IRNazanin" w:hAnsi="IRNazanin" w:eastAsia="IRNazanin"/>
          <w:color w:val="111111"/>
          <w:sz w:val="28"/>
          <w:sz w:val="28"/>
          <w:szCs w:val="28"/>
          <w:rtl w:val="true"/>
          <w:lang w:bidi="fa-IR"/>
        </w:rPr>
        <w:t>تاجی که در آخرین لحظات عمر مسیح به قصد خوار کردن و مسخره کردن او بر سرش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رنجی است که به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اروپائیان از عیسی مسیح این است که او آمده بود تا رنج ها و سختی ها و دردها را با بردباری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در آخرین لحظات عمرش تاج خار را بر سر خونین تحمل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لاقِیهِ یا مَدینَهِ الانَصارِ بالشُّوکِ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لاِقیه بالحِجارَ وَ عَلّقیِأیدیهِ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قَوساً یَمُرُّ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 وَ تَوُجِی صَدَفیه بِالوَسَّم اَو بالجَمَر وَ لِیَحتَرِقُ مَهیار</w:t>
      </w:r>
      <w:r>
        <w:rPr>
          <w:rFonts w:eastAsia="Amiri" w:cs="Amiri" w:ascii="Amiri" w:hAnsi="Amiri"/>
          <w:color w:val="111111"/>
          <w:sz w:val="28"/>
          <w:szCs w:val="28"/>
          <w:rtl w:val="true"/>
          <w:lang w:bidi="ar-SA"/>
        </w:rPr>
        <w:t xml:space="preserve">». </w:t>
      </w:r>
      <w:bookmarkStart w:id="869" w:name="pg5788_51257"/>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ای شهر انصار به دیدارش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خار بوته ها یا سنگ پاره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کمانی که گور از زیر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 اش تابی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خال یا اخگر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سوخته باد مهیار</w:t>
      </w:r>
      <w:r>
        <w:rPr>
          <w:rFonts w:eastAsia="IRNazanin" w:cs="IRNazanin"/>
          <w:color w:val="111111"/>
          <w:sz w:val="28"/>
          <w:szCs w:val="28"/>
          <w:rtl w:val="true"/>
          <w:lang w:bidi="fa-IR"/>
        </w:rPr>
        <w:t>.</w:t>
      </w:r>
    </w:p>
    <w:p>
      <w:pPr>
        <w:pStyle w:val="Heading5"/>
        <w:numPr>
          <w:ilvl w:val="4"/>
          <w:numId w:val="1"/>
        </w:numPr>
        <w:rPr/>
      </w:pPr>
      <w:bookmarkStart w:id="870" w:name="__RefHeading___Toc4333095_581953129"/>
      <w:bookmarkStart w:id="871" w:name="_Toc334"/>
      <w:bookmarkEnd w:id="870"/>
      <w:r>
        <w:rPr/>
        <w:t>18-4-8</w:t>
      </w:r>
      <w:r>
        <w:rPr>
          <w:rtl w:val="true"/>
        </w:rPr>
        <w:t xml:space="preserve">. </w:t>
      </w:r>
      <w:r>
        <w:rPr>
          <w:rtl w:val="true"/>
        </w:rPr>
        <w:t>جلجلتا</w:t>
      </w:r>
      <w:bookmarkEnd w:id="871"/>
    </w:p>
    <w:p>
      <w:pPr>
        <w:pStyle w:val="BookText"/>
        <w:rPr/>
      </w:pPr>
      <w:r>
        <w:rPr>
          <w:rFonts w:ascii="IRNazanin" w:hAnsi="IRNazanin" w:eastAsia="IRNazanin"/>
          <w:color w:val="111111"/>
          <w:sz w:val="28"/>
          <w:sz w:val="28"/>
          <w:szCs w:val="28"/>
          <w:rtl w:val="true"/>
          <w:lang w:bidi="fa-IR"/>
        </w:rPr>
        <w:t>جلجلتا لغتی است عبری و بنا بر روایات مکانی است که مسیح در آن جا به صلیب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جلجلتا در اشعار ادونیس نماد مکان مرگ، معشوق شاعر، رهایی از رنج، ایجاد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امید و آرزوی شاعر برای رهایی مردم از رنج، سلطه و ستم حاکم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یا شُرطّی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اَعرفُ أنَّ المِقَصلَه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اَنّی شاعرُ اُعبَدُ ناری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 الجُلجُله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پاسبان او را بکش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گیوتین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شاعری هستم که آتش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جلجلتای خویش را دوست دارم</w:t>
      </w:r>
      <w:r>
        <w:rPr>
          <w:rFonts w:eastAsia="IRNazanin" w:cs="IRNazanin"/>
          <w:color w:val="111111"/>
          <w:sz w:val="28"/>
          <w:szCs w:val="28"/>
          <w:rtl w:val="true"/>
          <w:lang w:bidi="fa-IR"/>
        </w:rPr>
        <w:t>.</w:t>
      </w:r>
    </w:p>
    <w:p>
      <w:pPr>
        <w:pStyle w:val="Heading5"/>
        <w:numPr>
          <w:ilvl w:val="4"/>
          <w:numId w:val="1"/>
        </w:numPr>
        <w:rPr/>
      </w:pPr>
      <w:bookmarkStart w:id="872" w:name="__RefHeading___Toc4333097_581953129"/>
      <w:bookmarkStart w:id="873" w:name="_Toc335"/>
      <w:bookmarkEnd w:id="872"/>
      <w:r>
        <w:rPr/>
        <w:t>19-4-8</w:t>
      </w:r>
      <w:r>
        <w:rPr>
          <w:rtl w:val="true"/>
        </w:rPr>
        <w:t xml:space="preserve">. </w:t>
      </w:r>
      <w:r>
        <w:rPr>
          <w:rtl w:val="true"/>
        </w:rPr>
        <w:t>قرطاجه</w:t>
      </w:r>
      <w:bookmarkEnd w:id="873"/>
    </w:p>
    <w:p>
      <w:pPr>
        <w:pStyle w:val="BookText"/>
        <w:rPr/>
      </w:pPr>
      <w:r>
        <w:rPr>
          <w:rFonts w:ascii="IRNazanin" w:hAnsi="IRNazanin" w:eastAsia="IRNazanin"/>
          <w:color w:val="111111"/>
          <w:sz w:val="28"/>
          <w:sz w:val="28"/>
          <w:szCs w:val="28"/>
          <w:rtl w:val="true"/>
          <w:lang w:bidi="fa-IR"/>
        </w:rPr>
        <w:t xml:space="preserve">قرطاجه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شمال آفریقا در محل تونس امروزی در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اعراب بر قرطاجنه دست یافتند و قسمتی از آن را آتش زدند و قسمتی دیگر نیز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اسپانیایی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مدت ها در دست اعراب مسلمان و مرکز اشاعه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تمدن اسلامی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المنجد 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قرطاجه در اشعار ادونیس نماد ایستگاهی است برای آرامش شاعر و بروز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آرزوهایش در حقیقت نمادی سنتی و ملی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انّ فی یدیّ حمرَهً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آتیهُ عَلَی جناح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اُفقٍ مُغامِر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فیها لهَباً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قرطاجهَ العُصور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155:3</w:t>
      </w:r>
      <w:r>
        <w:rPr>
          <w:rFonts w:eastAsia="IRNazanin" w:cs="IRNazanin"/>
          <w:color w:val="111111"/>
          <w:sz w:val="28"/>
          <w:szCs w:val="28"/>
          <w:rtl w:val="true"/>
          <w:lang w:bidi="fa-IR"/>
        </w:rPr>
        <w:t xml:space="preserve"> ) </w:t>
      </w:r>
      <w:bookmarkStart w:id="874" w:name="pg5788_51258"/>
    </w:p>
    <w:p>
      <w:pPr>
        <w:pStyle w:val="BookText"/>
        <w:rPr/>
      </w:pPr>
      <w:bookmarkEnd w:id="874"/>
      <w:r>
        <w:rPr>
          <w:rFonts w:ascii="IRNazanin" w:hAnsi="IRNazanin" w:eastAsia="IRNazanin"/>
          <w:color w:val="111111"/>
          <w:sz w:val="28"/>
          <w:sz w:val="28"/>
          <w:szCs w:val="28"/>
          <w:rtl w:val="true"/>
          <w:lang w:bidi="fa-IR"/>
        </w:rPr>
        <w:t>ترجمه در خواب می بینم که در دستانم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بال پرنده هایی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آتش را می بویم، قرطاجه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روزگاران</w:t>
      </w:r>
      <w:r>
        <w:rPr>
          <w:rFonts w:eastAsia="IRNazanin" w:cs="IRNazanin"/>
          <w:color w:val="111111"/>
          <w:sz w:val="28"/>
          <w:szCs w:val="28"/>
          <w:rtl w:val="true"/>
          <w:lang w:bidi="fa-IR"/>
        </w:rPr>
        <w:t>.</w:t>
      </w:r>
    </w:p>
    <w:p>
      <w:pPr>
        <w:pStyle w:val="Heading5"/>
        <w:numPr>
          <w:ilvl w:val="4"/>
          <w:numId w:val="1"/>
        </w:numPr>
        <w:rPr/>
      </w:pPr>
      <w:bookmarkStart w:id="875" w:name="__RefHeading___Toc4333099_581953129"/>
      <w:bookmarkStart w:id="876" w:name="_Toc336"/>
      <w:bookmarkEnd w:id="875"/>
      <w:r>
        <w:rPr/>
        <w:t>20-4-8</w:t>
      </w:r>
      <w:r>
        <w:rPr>
          <w:rtl w:val="true"/>
        </w:rPr>
        <w:t xml:space="preserve">. </w:t>
      </w:r>
      <w:r>
        <w:rPr>
          <w:rtl w:val="true"/>
        </w:rPr>
        <w:t>مرگ</w:t>
      </w:r>
      <w:bookmarkEnd w:id="876"/>
    </w:p>
    <w:p>
      <w:pPr>
        <w:pStyle w:val="BookText"/>
        <w:rPr/>
      </w:pPr>
      <w:r>
        <w:rPr>
          <w:rFonts w:ascii="IRNazanin" w:hAnsi="IRNazanin" w:eastAsia="IRNazanin"/>
          <w:color w:val="111111"/>
          <w:sz w:val="28"/>
          <w:sz w:val="28"/>
          <w:szCs w:val="28"/>
          <w:rtl w:val="true"/>
          <w:lang w:bidi="fa-IR"/>
        </w:rPr>
        <w:t>مرگ نماد پایان مطلق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پایان هستی، نماد مرگ دارای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زندگی دوباره، ترس، وحشت، عدم ترحم، فرشته، حرکت دوره ای فعالیت بشری و عبور به مرحله ای دیگر، رهایی دهنده از دردها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مَوتی عُشیهُ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طِفلَه مِن زَهر اللّوتَس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نَورسٍ یَعرِفُ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زَنبَقهُ بَیضاءُ، قَوسُ وَ قَزَح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کالبَحرِ نبضاً هانجاً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مَوتی طائراً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 فی خمیلهِ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طارَ، صار نهراً ابیضُ ، صارَ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ادونیس،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مرگ من علفی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همچون دخترکی از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یاسمین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مرغ دریایی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زنبقی سپید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رنگین کمانی که دوست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دریا باشد، نبضی تپنده از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پرنده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فراز جنگل انبوه شگفتی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رودی خروشان شد و سر شد</w:t>
      </w:r>
      <w:r>
        <w:rPr>
          <w:rFonts w:eastAsia="IRNazanin" w:cs="IRNazanin"/>
          <w:color w:val="111111"/>
          <w:sz w:val="28"/>
          <w:szCs w:val="28"/>
          <w:rtl w:val="true"/>
          <w:lang w:bidi="fa-IR"/>
        </w:rPr>
        <w:t>.</w:t>
      </w:r>
    </w:p>
    <w:p>
      <w:pPr>
        <w:pStyle w:val="Heading5"/>
        <w:numPr>
          <w:ilvl w:val="4"/>
          <w:numId w:val="1"/>
        </w:numPr>
        <w:rPr/>
      </w:pPr>
      <w:bookmarkStart w:id="877" w:name="__RefHeading___Toc4333101_581953129"/>
      <w:bookmarkStart w:id="878" w:name="_Toc337"/>
      <w:bookmarkEnd w:id="877"/>
      <w:r>
        <w:rPr/>
        <w:t>21-4-8</w:t>
      </w:r>
      <w:r>
        <w:rPr>
          <w:rtl w:val="true"/>
        </w:rPr>
        <w:t xml:space="preserve">. </w:t>
      </w:r>
      <w:r>
        <w:rPr>
          <w:rtl w:val="true"/>
        </w:rPr>
        <w:t>میخ</w:t>
      </w:r>
      <w:bookmarkEnd w:id="878"/>
    </w:p>
    <w:p>
      <w:pPr>
        <w:pStyle w:val="BookText"/>
        <w:rPr/>
      </w:pP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فلزی یا چوبی که یک سر آن باریک و تیز و سر دیگر آن پهن است و از آن برای اتصال قطعات فلزی و چوبی یا آویختن 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دیوار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نیز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نقشی را بر جایی حک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سکه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نماد استواری، اتصال، نگهداری، مستقر کردن، حفر کردن، نقش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 تازیانه، تاج خار، نیره ، سی تکه نقره، خروس، صلیب و اسفنج در اشعار ادونیس، نمادهای درج مسیحیت هستند که هنگام تصلیب حضرت مسیح نقش مؤثری داشتند و صلیب در مرکز این نمادهاست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یا تأثرُ، یا غاصفُ، زندک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فالاُعالی تشتبهی، تعشق بندک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التاریخ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عنیتُ 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ربیتُ علی الثوره 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تضجّرتُ لهیبا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تعقَلتُ صلیبا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حرفُ فی نشیدی </w:t>
      </w:r>
      <w:bookmarkStart w:id="879" w:name="pg5788_51259"/>
    </w:p>
    <w:p>
      <w:pPr>
        <w:pStyle w:val="BookText"/>
        <w:rPr/>
      </w:pPr>
      <w:bookmarkEnd w:id="879"/>
      <w:r>
        <w:rPr>
          <w:rFonts w:ascii="IRNazanin" w:hAnsi="IRNazanin" w:eastAsia="IRNazanin"/>
          <w:color w:val="111111"/>
          <w:sz w:val="28"/>
          <w:sz w:val="28"/>
          <w:szCs w:val="28"/>
          <w:rtl w:val="true"/>
          <w:lang w:bidi="fa-IR"/>
        </w:rPr>
        <w:t>طین انسان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یتغدّی بک بالشمس العنیقه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یتغدّی بالحقیقه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ای انقلابی، ای طوفان همت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تو را عاشقند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تاریخ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زندگیم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خویش را بر این انقلاب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حرف از ترانه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انسان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دیر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p>
    <w:p>
      <w:pPr>
        <w:pStyle w:val="Heading5"/>
        <w:numPr>
          <w:ilvl w:val="4"/>
          <w:numId w:val="1"/>
        </w:numPr>
        <w:rPr/>
      </w:pPr>
      <w:bookmarkStart w:id="880" w:name="__RefHeading___Toc4333103_581953129"/>
      <w:bookmarkStart w:id="881" w:name="_Toc338"/>
      <w:bookmarkEnd w:id="880"/>
      <w:r>
        <w:rPr/>
        <w:t>22-4-8</w:t>
      </w:r>
      <w:r>
        <w:rPr>
          <w:rtl w:val="true"/>
        </w:rPr>
        <w:t xml:space="preserve">. </w:t>
      </w:r>
      <w:r>
        <w:rPr>
          <w:rtl w:val="true"/>
        </w:rPr>
        <w:t>نیزه</w:t>
      </w:r>
      <w:bookmarkEnd w:id="881"/>
    </w:p>
    <w:p>
      <w:pPr>
        <w:pStyle w:val="BookText"/>
        <w:rPr/>
      </w:pPr>
      <w:r>
        <w:rPr>
          <w:rFonts w:ascii="IRNazanin" w:hAnsi="IRNazanin" w:eastAsia="IRNazanin"/>
          <w:color w:val="111111"/>
          <w:sz w:val="28"/>
          <w:sz w:val="28"/>
          <w:szCs w:val="28"/>
          <w:rtl w:val="true"/>
          <w:lang w:bidi="fa-IR"/>
        </w:rPr>
        <w:t>نماد جنگ و نیز نماد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مردانه، سلاحی با ویژگی زمینی و ضد مفاهیم آسمانی با نماد پردازی پیاله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شراب و جام پیوستگی دارد به طور کلی نیزه از دیدگاه نمادین، قابل مقایسه با شاخه، درخت، صلیب و تمامی نمادهایی است که با محورهای کوه و دره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سه شاخه نماد گناهان سه 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ادواردو سرلو،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در اشعار ادونیس نماد تمدن غرب، جنگ افروزی آمریکا و ویتنام، کره، ژاپن ، فلسطین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ناامیدی و مرگ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نیزه، میخ، تازیانه، تاج خار، سی تکه نقره، خروس، صلیب و اسفنج نمادهای رنج مسیحیت هستند که هنگام تصلب حضرت مسیح نقش مؤثری داشتند و صلیب در مرکز این نمادهاست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یا شائر، یا عاصفُ، زندک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فالاُعالی تشتهی، تعشق بندک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التاریخ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عَنُّیتُ حیاتی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ربیّتُ علی الثوره 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تضجَّرت 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تعقّلت صلیبا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حرفُ فی نشیدی طین انسانٍ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یتغدّی لک بالشمس العنیقه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یتغدّی بالحقیقه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ادونیس،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ای انقلابی، ای طوفان همت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قله ها خواهان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تو را عاشقند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تاریخ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زندگیم را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خویش را بر این انقلاب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 کشیدم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نیرو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دیر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w:t>
      </w:r>
    </w:p>
    <w:p>
      <w:pPr>
        <w:pStyle w:val="Heading3"/>
        <w:numPr>
          <w:ilvl w:val="2"/>
          <w:numId w:val="1"/>
        </w:numPr>
        <w:rPr/>
      </w:pPr>
      <w:bookmarkStart w:id="882" w:name="__RefHeading___Toc4333105_581953129"/>
      <w:bookmarkStart w:id="883" w:name="_Toc339"/>
      <w:bookmarkEnd w:id="882"/>
      <w:r>
        <w:rPr>
          <w:rtl w:val="true"/>
        </w:rPr>
        <w:t>فصل نهم</w:t>
      </w:r>
      <w:r>
        <w:rPr>
          <w:rtl w:val="true"/>
        </w:rPr>
        <w:t xml:space="preserve">: </w:t>
      </w:r>
      <w:r>
        <w:rPr>
          <w:rtl w:val="true"/>
        </w:rPr>
        <w:t>مقایسه</w:t>
      </w:r>
      <w:r>
        <w:rPr>
          <w:rtl w:val="true"/>
        </w:rPr>
        <w:softHyphen/>
      </w:r>
      <w:r>
        <w:rPr>
          <w:rtl w:val="true"/>
        </w:rPr>
        <w:t>ی تطبیقی نمادهای مقاومت در اشعار سیدحسن حسینی با جبرا ابراهیم جبرا و علی احمد سعید</w:t>
      </w:r>
      <w:r>
        <w:rPr>
          <w:rtl w:val="true"/>
        </w:rPr>
        <w:t>(</w:t>
      </w:r>
      <w:r>
        <w:rPr>
          <w:rtl w:val="true"/>
        </w:rPr>
        <w:t>ادونیس</w:t>
      </w:r>
      <w:r>
        <w:rPr>
          <w:rtl w:val="true"/>
        </w:rPr>
        <w:t>)</w:t>
      </w:r>
      <w:bookmarkEnd w:id="88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4" w:name="__RefHeading___Toc4333107_581953129"/>
      <w:bookmarkStart w:id="885" w:name="_Toc340"/>
      <w:bookmarkEnd w:id="884"/>
      <w:r>
        <w:rPr>
          <w:rtl w:val="true"/>
        </w:rPr>
        <w:t>اشاره</w:t>
      </w:r>
      <w:bookmarkStart w:id="886" w:name="pg5788_51260"/>
      <w:bookmarkEnd w:id="885"/>
    </w:p>
    <w:p>
      <w:pPr>
        <w:pStyle w:val="Heading4"/>
        <w:numPr>
          <w:ilvl w:val="3"/>
          <w:numId w:val="1"/>
        </w:numPr>
        <w:rPr/>
      </w:pPr>
      <w:bookmarkStart w:id="887" w:name="__RefHeading___Toc4333109_581953129"/>
      <w:bookmarkStart w:id="888" w:name="_Toc341"/>
      <w:bookmarkEnd w:id="886"/>
      <w:bookmarkEnd w:id="887"/>
      <w:r>
        <w:rPr/>
        <w:t>1-9</w:t>
      </w:r>
      <w:r>
        <w:rPr>
          <w:rtl w:val="true"/>
        </w:rPr>
        <w:t xml:space="preserve">. </w:t>
      </w:r>
      <w:r>
        <w:rPr>
          <w:rtl w:val="true"/>
        </w:rPr>
        <w:t>مقایسه‌ی تطبیقی نمادهای طبیعی</w:t>
      </w:r>
      <w:bookmarkEnd w:id="888"/>
    </w:p>
    <w:p>
      <w:pPr>
        <w:pStyle w:val="Heading5"/>
        <w:numPr>
          <w:ilvl w:val="4"/>
          <w:numId w:val="1"/>
        </w:numPr>
        <w:rPr/>
      </w:pPr>
      <w:bookmarkStart w:id="889" w:name="__RefHeading___Toc4333111_581953129"/>
      <w:bookmarkStart w:id="890" w:name="_Toc342"/>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 xml:space="preserve">آن هنگام که از طبیعت سخن به میان می‌آید؛ ناخودآگاه ذهن به سوی عناصری چون گل، گلزار، بیابان، زمین، آسمان، ماه، ستاره، چشمه، رنگ، کوه، نغمه‌هایدل‌نشین و گوش‌نواز، استشمام روایح روح‌افزا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نمودها، به صورت‌های مختلف در اشعار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خودنمایی می‌کنند و تداعی‌کننده‌ی تمام زیبایی‌های عاشقانه، عارفانه و طبیعت هستند، اما با بروز مقاومت و پیدایش صحنه‌ها، اندیشه‌ها، حالات و روحیات متعلق به مقاومت، ذهن شاعر به فضای ماوراء گلگشت مصفّا و زیبایی‌های طبیعت و عشق ورزیدن به آن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میدان مبارزه و مقاومت در برابر متجاوز، غیرت، ایثار، جوانمردی، شهید، شهادت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می‌نماید و با دستمایه قراردادن عناصر طبیعت و استفاده از برخی از واژگان متعلق به آن‌ها، دست به آفرینش آثاری دگرگونه می‌زند که برای هر خواننده‌ای، مفاهیم این آثار، جدید و درعین‌حال آشنا و غریب به ذهن است؛ به‌عبارت‌دیگر شاعر این برهه از زمان، در برخورد با این فضا و هجوم واژگان و مفاهیم خاص آن، از میان معانی متعدد یک کلمه، فقط یک معنی را برنمی‌گزیند، بلکه هر یک از این معانی به‌جای آنکه هویت مستقل و وظیفه‌ای تنها داشته باشند، در نظر او همچون کیفیت ذاتی کلمه جلوه می‌کند و در پیش چشم او با دیگر معانی کلمه مخلوط و ممزوج می‌شود و بدین طریق، با هر کلمه تنها بر اثر رفتار شاعرانه‌ی خود صور خیال خصوصاً نماد را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سارتر،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شعر مقاومت حاصل ارتباط مستقیم شاعر با جنگ و رویدادهای مختص به آن و همدوش با دیگر مردم اجتماع انجام می‌پذیرد و در اثر این تعاملات و رویارویی‌ها شعر مقاومت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مقاومت شاعر می‌کوشد تا با کمک الفاظ، روح مقاومت، ایثار و مقام والای شهید و شهادت را در پس پرده‌ی صور خیال خصوصاً نماد و تصویرسازی‌های عارفانه و عاشقانه، در بطن زمان جاری و جاودانه سازد و هم‌چنین از مردانی سخن گوید که با ایثار و مقاومت خود بر سرنوشت آدمیان تأثیر می‌گذارند و یاد و نامشان راهنما و حیات‌بخش نسل پس از خود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برآنیم تا این موضوعات و مفاهیم کلیدی شعر مقاومت را که در پس </w:t>
      </w:r>
      <w:bookmarkStart w:id="891" w:name="pg5788_51261"/>
    </w:p>
    <w:p>
      <w:pPr>
        <w:pStyle w:val="BookText"/>
        <w:rPr/>
      </w:pPr>
      <w:bookmarkEnd w:id="891"/>
      <w:r>
        <w:rPr>
          <w:rFonts w:ascii="IRNazanin" w:hAnsi="IRNazanin" w:eastAsia="IRNazanin"/>
          <w:color w:val="111111"/>
          <w:sz w:val="28"/>
          <w:sz w:val="28"/>
          <w:szCs w:val="28"/>
          <w:rtl w:val="true"/>
          <w:lang w:bidi="fa-IR"/>
        </w:rPr>
        <w:t xml:space="preserve">پرده‌ی نماد در اشعار قیصر امین پور،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کاررفته‌اند با هم مقایسه کنیم و با بیان تفاوت‌ها و شباهت‌هایآن‌ها زوایای تاریک و پنهان آن‌ها را مشخص سازیم</w:t>
      </w:r>
      <w:r>
        <w:rPr>
          <w:rFonts w:eastAsia="IRNazanin" w:cs="IRNazanin"/>
          <w:color w:val="111111"/>
          <w:sz w:val="28"/>
          <w:szCs w:val="28"/>
          <w:rtl w:val="true"/>
          <w:lang w:bidi="fa-IR"/>
        </w:rPr>
        <w:t>.</w:t>
      </w:r>
    </w:p>
    <w:p>
      <w:pPr>
        <w:pStyle w:val="Heading5"/>
        <w:numPr>
          <w:ilvl w:val="4"/>
          <w:numId w:val="1"/>
        </w:numPr>
        <w:rPr/>
      </w:pPr>
      <w:bookmarkStart w:id="892" w:name="__RefHeading___Toc4333113_581953129"/>
      <w:bookmarkStart w:id="893" w:name="_Toc343"/>
      <w:bookmarkEnd w:id="892"/>
      <w:r>
        <w:rPr/>
        <w:t>1-1-9</w:t>
      </w:r>
      <w:r>
        <w:rPr>
          <w:rtl w:val="true"/>
        </w:rPr>
        <w:t xml:space="preserve">. </w:t>
      </w:r>
      <w:r>
        <w:rPr>
          <w:rtl w:val="true"/>
        </w:rPr>
        <w:t>آب</w:t>
      </w:r>
      <w:bookmarkEnd w:id="893"/>
    </w:p>
    <w:p>
      <w:pPr>
        <w:pStyle w:val="BookText"/>
        <w:rPr/>
      </w:pPr>
      <w:r>
        <w:rPr>
          <w:rFonts w:ascii="IRNazanin" w:hAnsi="IRNazanin" w:eastAsia="IRNazanin"/>
          <w:color w:val="111111"/>
          <w:sz w:val="28"/>
          <w:sz w:val="28"/>
          <w:szCs w:val="28"/>
          <w:rtl w:val="true"/>
          <w:lang w:bidi="fa-IR"/>
        </w:rPr>
        <w:t>نماد تزکیه و تطهیر، زندگی و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نمادین آب را می‌توان در سه مضمون اصلی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تزکیه و 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آب شکل جوهری ظهور، اصل حیات و عنصر تولد دوباره‌ی جسمانی و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یکی از واژه‌های نمادین پربسامد در حوزه‌ی نمادها در آثار بیشتر شاعران است این واژه در اشعار سید حسن حسینی نماد پاکی، روشنایی، تغذیه و طراوت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چون غزال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دلم زجاری کلام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غبار گام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فسونگران و رهزنان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محاق مرگ رخ نهفتن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خاک زمین گیر پریرم، که امروز</w:t>
      </w:r>
    </w:p>
    <w:p>
      <w:pPr>
        <w:pStyle w:val="BookText"/>
        <w:rPr/>
      </w:pPr>
      <w:r>
        <w:rPr>
          <w:rFonts w:ascii="IRNazanin" w:hAnsi="IRNazanin" w:eastAsia="IRNazanin"/>
          <w:color w:val="111111"/>
          <w:sz w:val="28"/>
          <w:sz w:val="28"/>
          <w:szCs w:val="28"/>
          <w:rtl w:val="true"/>
          <w:lang w:bidi="fa-IR"/>
        </w:rPr>
        <w:t>آتش عشق تو، هم مشرب آبم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اشعار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پاکی، حرکت و جوشش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آب همان‌گونه که آلودگی‌ها را پاک می‌کند، می‌تواندپلیدی‌هایی که اجتماع گرفتار آن است را پاک و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إنا و الماء عاشقین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اولدُ باسمِ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یولدُ فی الماءِ، صرتُ إنا و الماء توأمین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من و آب عاشق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آب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در من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آب زاده شده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ایها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یَغسلُ الاتقاضِ و الخرائبِ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المطرُ الذی یَغسِلُ الجیفِ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و اَغسِلُ تاریخِ شعبی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و تو ای بارانی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ویرانه‌ها و خرابه‌ها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بارانی که مردارها را می‌شویی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 و تاریخ ملتم را بشوی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در اشعار هر دو شاعر در معنای کلی یکی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پاکی، رفع آلودگی، </w:t>
      </w:r>
      <w:bookmarkStart w:id="894" w:name="pg5788_51262"/>
    </w:p>
    <w:p>
      <w:pPr>
        <w:pStyle w:val="BookText"/>
        <w:rPr/>
      </w:pPr>
      <w:bookmarkEnd w:id="894"/>
      <w:r>
        <w:rPr>
          <w:rFonts w:ascii="IRNazanin" w:hAnsi="IRNazanin" w:eastAsia="IRNazanin"/>
          <w:color w:val="111111"/>
          <w:sz w:val="28"/>
          <w:sz w:val="28"/>
          <w:szCs w:val="28"/>
          <w:rtl w:val="true"/>
          <w:lang w:bidi="fa-IR"/>
        </w:rPr>
        <w:t>طراوت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منظور سید حسن حسینی از پاکی آب، پالودن درون از ناپاکی‌هاست که باعث تیرگی قلب می‌گردد و ادونیس خواهان پالودن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از ناپاکی‌هایی است که سراسر ملت و تاریخ سرزمینش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کاربرد آب در اشعار حسینی با این مفهوم نمادین از ادونیس بیشتر است</w:t>
      </w:r>
      <w:r>
        <w:rPr>
          <w:rFonts w:eastAsia="IRNazanin" w:cs="IRNazanin"/>
          <w:color w:val="111111"/>
          <w:sz w:val="28"/>
          <w:szCs w:val="28"/>
          <w:rtl w:val="true"/>
          <w:lang w:bidi="fa-IR"/>
        </w:rPr>
        <w:t>.</w:t>
      </w:r>
    </w:p>
    <w:p>
      <w:pPr>
        <w:pStyle w:val="Heading5"/>
        <w:numPr>
          <w:ilvl w:val="4"/>
          <w:numId w:val="1"/>
        </w:numPr>
        <w:rPr/>
      </w:pPr>
      <w:bookmarkStart w:id="895" w:name="__RefHeading___Toc4333115_581953129"/>
      <w:bookmarkStart w:id="896" w:name="_Toc344"/>
      <w:bookmarkEnd w:id="895"/>
      <w:r>
        <w:rPr/>
        <w:t>2-1-9</w:t>
      </w:r>
      <w:r>
        <w:rPr>
          <w:rtl w:val="true"/>
        </w:rPr>
        <w:t xml:space="preserve">. </w:t>
      </w:r>
      <w:r>
        <w:rPr>
          <w:rtl w:val="true"/>
        </w:rPr>
        <w:t>آبی</w:t>
      </w:r>
      <w:bookmarkEnd w:id="896"/>
    </w:p>
    <w:p>
      <w:pPr>
        <w:pStyle w:val="BookText"/>
        <w:rPr/>
      </w:pPr>
      <w:r>
        <w:rPr>
          <w:rFonts w:ascii="IRNazanin" w:hAnsi="IRNazanin" w:eastAsia="IRNazanin"/>
          <w:color w:val="111111"/>
          <w:sz w:val="28"/>
          <w:sz w:val="28"/>
          <w:szCs w:val="28"/>
          <w:rtl w:val="true"/>
          <w:lang w:bidi="fa-IR"/>
        </w:rPr>
        <w:t>رنگ معنوی است که مفهوم بی‌انتهایی و وسعت را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مفهوم ابدیتی و متفرعن را القا می‌کند که ابر انسانی و غیرانسانی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در اشعار حسینی نماد قداست و معنویت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و هوی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قنوتت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زهم نپاشید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دست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آبی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تمام دریاها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لبان فیاض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قدیمی آب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لنا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کرامتنا الشهاده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897" w:name="__RefHeading___Toc4333117_581953129"/>
      <w:bookmarkStart w:id="898" w:name="_Toc345"/>
      <w:bookmarkEnd w:id="897"/>
      <w:r>
        <w:rPr/>
        <w:t>3-1-9</w:t>
      </w:r>
      <w:r>
        <w:rPr>
          <w:rtl w:val="true"/>
        </w:rPr>
        <w:t xml:space="preserve">. </w:t>
      </w:r>
      <w:r>
        <w:rPr>
          <w:rtl w:val="true"/>
        </w:rPr>
        <w:t>آتش</w:t>
      </w:r>
      <w:bookmarkEnd w:id="898"/>
    </w:p>
    <w:p>
      <w:pPr>
        <w:pStyle w:val="BookText"/>
        <w:rPr/>
      </w:pPr>
      <w:r>
        <w:rPr>
          <w:rFonts w:ascii="IRNazanin" w:hAnsi="IRNazanin" w:eastAsia="IRNazanin"/>
          <w:color w:val="111111"/>
          <w:sz w:val="28"/>
          <w:sz w:val="28"/>
          <w:szCs w:val="28"/>
          <w:rtl w:val="true"/>
          <w:lang w:bidi="fa-IR"/>
        </w:rPr>
        <w:t>میرچاه الیاده با تأکید بر شخصیت چند وجهی آتش خاطرنشان می کند هم منشأ الهی دارد و هم شیطانی، زیرا بر حسب برخی از باورهای قدیم، آتش به طرز سحرآمیز، در اندام جنسی جادوگران تولید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چینگ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نماد اشتیاق ها و نفسانیات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عشق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نماد معرفت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الهی اصل آیین مزدیسناست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نماد تطهیرکننده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های زراعی نماد تولد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اهریمنی نماد عقل بشری و آتش اهورایی نماد عقل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زمین نماد خرد و آتش بالا رونده نماد جهش به سوی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نماد تزکیه و بازیابی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 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در اشعار سید حسن حسینی اغلب وجهی منفی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سوزندگی، </w:t>
      </w:r>
      <w:bookmarkStart w:id="899" w:name="pg5788_51263"/>
    </w:p>
    <w:p>
      <w:pPr>
        <w:pStyle w:val="BookText"/>
        <w:rPr/>
      </w:pPr>
      <w:bookmarkEnd w:id="899"/>
      <w:r>
        <w:rPr>
          <w:rFonts w:ascii="IRNazanin" w:hAnsi="IRNazanin" w:eastAsia="IRNazanin"/>
          <w:color w:val="111111"/>
          <w:sz w:val="28"/>
          <w:sz w:val="28"/>
          <w:szCs w:val="28"/>
          <w:rtl w:val="true"/>
          <w:lang w:bidi="fa-IR"/>
        </w:rPr>
        <w:t>مرگ، جنگ و نیستی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آتش می درد آن وارث نور در انتهای شب گلوی نابکاران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و هوی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قنوتت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زهم نپاشید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دست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آسمان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در اشعار ادونیس نماد شورش، انقلاب، نابودی و از بین بردن ناپاکی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یضربنا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یحرق فینا قشره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البصر الملامح الودیعه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استسلمی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مهیار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صبر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آرامش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آتش شعر</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معجره لم تکتمل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اتخطّی عالماً تحرقه اغنیاتی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ترجمهمن به سوی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هنوز تکمیل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دنیایی که ترانه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یکی از نمادهای طبیعی پرکاربرد در اشعار هر دو شاعر است که با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یعنی سوزندگی و نابودی به کار رفته است با این تفاوت که ادونیس با توجه به دیدگاه تموزی خود از آتش به عنوان عاملی از بین برنده برای ایجاد شورش و انقلاب که سرانجام آن رستاخیز و زندگی جدید است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حسینی برعکس او نابودی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همیشه خواستار است</w:t>
      </w:r>
      <w:r>
        <w:rPr>
          <w:rFonts w:eastAsia="IRNazanin" w:cs="IRNazanin"/>
          <w:color w:val="111111"/>
          <w:sz w:val="28"/>
          <w:szCs w:val="28"/>
          <w:rtl w:val="true"/>
          <w:lang w:bidi="fa-IR"/>
        </w:rPr>
        <w:t>.</w:t>
      </w:r>
    </w:p>
    <w:p>
      <w:pPr>
        <w:pStyle w:val="Heading5"/>
        <w:numPr>
          <w:ilvl w:val="4"/>
          <w:numId w:val="1"/>
        </w:numPr>
        <w:rPr/>
      </w:pPr>
      <w:bookmarkStart w:id="900" w:name="__RefHeading___Toc4333119_581953129"/>
      <w:bookmarkStart w:id="901" w:name="_Toc346"/>
      <w:bookmarkEnd w:id="900"/>
      <w:r>
        <w:rPr/>
        <w:t>4-1-9</w:t>
      </w:r>
      <w:r>
        <w:rPr>
          <w:rtl w:val="true"/>
        </w:rPr>
        <w:t xml:space="preserve">. </w:t>
      </w:r>
      <w:r>
        <w:rPr>
          <w:rtl w:val="true"/>
        </w:rPr>
        <w:t>آسمان</w:t>
      </w:r>
      <w:bookmarkEnd w:id="901"/>
    </w:p>
    <w:p>
      <w:pPr>
        <w:pStyle w:val="BookText"/>
        <w:rPr/>
      </w:pPr>
      <w:r>
        <w:rPr>
          <w:rFonts w:ascii="IRNazanin" w:hAnsi="IRNazanin" w:eastAsia="IRNazanin"/>
          <w:color w:val="111111"/>
          <w:sz w:val="28"/>
          <w:sz w:val="28"/>
          <w:szCs w:val="28"/>
          <w:rtl w:val="true"/>
          <w:lang w:bidi="fa-IR"/>
        </w:rPr>
        <w:t>آسمان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دیرباز مورد توجه مردمان بوده است و نقطه‌ی امید و آرزوی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نزولات آسمانی در ادیان و اقوام گوناگون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آسمان پهنه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وسیع و زیبا توصیف شده است که به نوعی نماد آزادی و رهایی از تعلقات دنیوی است و جایگاه قدرت و قداست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دوبوکور،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سیدحسن حسینی نماد معنویت، قداست، پاکی و عالم برتر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مثل قدحی نیلگون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سر دودمانم گرفت </w:t>
      </w:r>
      <w:bookmarkStart w:id="902" w:name="pg5788_51264"/>
    </w:p>
    <w:p>
      <w:pPr>
        <w:pStyle w:val="BookText"/>
        <w:rPr/>
      </w:pPr>
      <w:bookmarkEnd w:id="9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گنجنامه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کهکشان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روشنی به تأنّی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زنگوله های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بادهای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دندان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در ظلمتی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ابراهیم جبرا نماد جایگاه مقدس، مکان رستگاری و معراج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الدروبِ، وَدیانُ فسیحهِ کالسماءِ و زَهرُ آلافِ الشَّجِر تَذروهُ هیاتِ الریاح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پس تنگه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آسمان و شکوفه‌ی هزاران درخت که وزش باد آن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اِکارسُ، یا عاشِقُ الشَّمسِ، یا قَتیل النُّورِ، یا رافَعُ الارضِ اِلی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اکاروس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 های اساطیری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 خورشید، ای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 ای بالا رونده به سوی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اشعار هر دو شاعر در معنای کلی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قداست و پاکی با این تفاوت که جبرا با توجه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خود، شیفته این مکان مقدس است و پس از تحمل درد و رنج آرزوی رسیدن به این مکان گسترده و پر از پاکی و تقدس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سید حسن حسینی</w:t>
      </w:r>
      <w:r>
        <w:rPr>
          <w:rFonts w:eastAsia="IRNazanin" w:cs="IRNazanin"/>
          <w:color w:val="111111"/>
          <w:sz w:val="28"/>
          <w:szCs w:val="28"/>
          <w:rtl w:val="true"/>
          <w:lang w:bidi="fa-IR"/>
        </w:rPr>
        <w:t>.</w:t>
      </w:r>
    </w:p>
    <w:p>
      <w:pPr>
        <w:pStyle w:val="Heading5"/>
        <w:numPr>
          <w:ilvl w:val="4"/>
          <w:numId w:val="1"/>
        </w:numPr>
        <w:rPr/>
      </w:pPr>
      <w:bookmarkStart w:id="903" w:name="__RefHeading___Toc4333121_581953129"/>
      <w:bookmarkStart w:id="904" w:name="_Toc347"/>
      <w:bookmarkEnd w:id="903"/>
      <w:r>
        <w:rPr/>
        <w:t>5-1-9</w:t>
      </w:r>
      <w:r>
        <w:rPr>
          <w:rtl w:val="true"/>
        </w:rPr>
        <w:t xml:space="preserve">. </w:t>
      </w:r>
      <w:r>
        <w:rPr>
          <w:rtl w:val="true"/>
        </w:rPr>
        <w:t>آفتاب</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آفتاب یا خورشید چندوجهی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خود خداوند، باروری، سوزنده و کشنده، راهنمایی، نور، گرما، خشکسالی، رستاخیز، جاودانگی، در مسیحیت نماد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نماد کشور ژاپن که آن را کشور آفتاب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جنس مؤنث و زایش، در اخترشناسی نماد زندگی، گرما، نور و در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ستاره پرستی نماد پدر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در اشعار سیدحسن حسینی نماد روشنایی، امید، معنویت و آگاهی آمده </w:t>
      </w:r>
      <w:bookmarkStart w:id="905" w:name="pg5788_51265"/>
    </w:p>
    <w:p>
      <w:pPr>
        <w:pStyle w:val="BookText"/>
        <w:rPr/>
      </w:pPr>
      <w:bookmarkEnd w:id="90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بلیغ و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سروده ای به رنگ عشق و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نامتان به بلندی بالای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پیغامتان به روشنی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گردش پلک پر رونق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آسمان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آفتاب بحرانی زیر بام بلند شکفتن برآمد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5"/>
        <w:numPr>
          <w:ilvl w:val="4"/>
          <w:numId w:val="1"/>
        </w:numPr>
        <w:rPr/>
      </w:pPr>
      <w:bookmarkStart w:id="906" w:name="__RefHeading___Toc4333123_581953129"/>
      <w:bookmarkStart w:id="907" w:name="_Toc348"/>
      <w:bookmarkEnd w:id="906"/>
      <w:r>
        <w:rPr/>
        <w:t>6-1-9</w:t>
      </w:r>
      <w:r>
        <w:rPr>
          <w:rtl w:val="true"/>
        </w:rPr>
        <w:t xml:space="preserve">. </w:t>
      </w:r>
      <w:r>
        <w:rPr>
          <w:rtl w:val="true"/>
        </w:rPr>
        <w:t xml:space="preserve">آلاله </w:t>
      </w:r>
      <w:r>
        <w:rPr>
          <w:rtl w:val="true"/>
        </w:rPr>
        <w:t>(</w:t>
      </w:r>
      <w:r>
        <w:rPr>
          <w:rtl w:val="true"/>
        </w:rPr>
        <w:t>لاله</w:t>
      </w:r>
      <w:r>
        <w:rPr>
          <w:rtl w:val="true"/>
        </w:rPr>
        <w:t>)</w:t>
      </w:r>
      <w:bookmarkEnd w:id="907"/>
    </w:p>
    <w:p>
      <w:pPr>
        <w:pStyle w:val="BookText"/>
        <w:rPr/>
      </w:pPr>
      <w:r>
        <w:rPr>
          <w:rFonts w:ascii="IRNazanin" w:hAnsi="IRNazanin" w:eastAsia="IRNazanin"/>
          <w:color w:val="111111"/>
          <w:sz w:val="28"/>
          <w:sz w:val="28"/>
          <w:szCs w:val="28"/>
          <w:rtl w:val="true"/>
          <w:lang w:bidi="fa-IR"/>
        </w:rPr>
        <w:t>گلی سرخ‌رنگ به شکل جام، که در عربی شقایق و شقایق النعُمان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گاهی آن را آذریون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وجه‌تسمیه آن در عربی به این دلیل است که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نعمان را خون می‌گویند و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نعمانی یعنی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تمام تعاریف برداشت می‌شود این است که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بر گلی وحشی اطلاق می‌شود،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اهلی است و عموماً در باغ‌ها و گردشگاه‌های شهر پرورش می‌یابد، رنگ سرخ لاله و قلب سیاه و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سبب شده است این گل مظهر رنج و گداز معرفی شود، تا آنجا که شاعران میدان جنگ را از کشته پوشیده شده باشد به دشت شقایق و کشته‌ها را به شقایق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عرفانی جام شراب به گل لاله تعبیر شده است و در متون اسلامی شهیدان را گل‌های لاله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آلاله در اشعار سید حسن حسینی نماد امام خمینی، شهیدان، رزمندگان، بازماندگان و خانواده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گل لاله بیعت کنیم که آلاله‌ها را حمایت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بی‌شمار لاله رخان در هوای یار تا روز وصل ثانیه‌ها را شمرده‌اند </w:t>
      </w:r>
      <w:bookmarkStart w:id="908" w:name="pg5788_51266"/>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909" w:name="__RefHeading___Toc4333125_581953129"/>
      <w:bookmarkStart w:id="910" w:name="_Toc349"/>
      <w:bookmarkEnd w:id="909"/>
      <w:r>
        <w:rPr/>
        <w:t>7-1-9</w:t>
      </w:r>
      <w:r>
        <w:rPr>
          <w:rtl w:val="true"/>
        </w:rPr>
        <w:t xml:space="preserve">. </w:t>
      </w:r>
      <w:r>
        <w:rPr>
          <w:rtl w:val="true"/>
        </w:rPr>
        <w:t>اقیانوس</w:t>
      </w:r>
      <w:bookmarkEnd w:id="910"/>
    </w:p>
    <w:p>
      <w:pPr>
        <w:pStyle w:val="BookText"/>
        <w:rPr/>
      </w:pPr>
      <w:r>
        <w:rPr>
          <w:rFonts w:ascii="IRNazanin" w:hAnsi="IRNazanin" w:eastAsia="IRNazanin"/>
          <w:color w:val="111111"/>
          <w:sz w:val="28"/>
          <w:sz w:val="28"/>
          <w:szCs w:val="28"/>
          <w:rtl w:val="true"/>
          <w:lang w:bidi="fa-IR"/>
        </w:rPr>
        <w:t>اقیانوس به دلیل داشتن صفات و ویژگی‌های گوناگون معانی نمادین متفاوتی را می‌پذیرد خصوصاً تولد جزایر، نماد پیدایش، شربت جاودانگی، جوهر الهی در آیین بودا، دانته و متصوفه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دائو نماد عظمت و بزرگی، جاودانگی به دلیل عدم خشکی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قطره‌های محال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اقیانوس‌های معطر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می‌پرورم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اقیانوس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ادعای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911" w:name="__RefHeading___Toc4333127_581953129"/>
      <w:bookmarkStart w:id="912" w:name="_Toc350"/>
      <w:bookmarkEnd w:id="911"/>
      <w:r>
        <w:rPr/>
        <w:t>8-1-9</w:t>
      </w:r>
      <w:r>
        <w:rPr>
          <w:rtl w:val="true"/>
        </w:rPr>
        <w:t xml:space="preserve">. </w:t>
      </w:r>
      <w:r>
        <w:rPr>
          <w:rtl w:val="true"/>
        </w:rPr>
        <w:t>باد</w:t>
      </w:r>
      <w:bookmarkEnd w:id="912"/>
    </w:p>
    <w:p>
      <w:pPr>
        <w:pStyle w:val="BookText"/>
        <w:rPr/>
      </w:pPr>
      <w:r>
        <w:rPr>
          <w:rFonts w:ascii="IRNazanin" w:hAnsi="IRNazanin" w:eastAsia="IRNazanin"/>
          <w:color w:val="111111"/>
          <w:sz w:val="28"/>
          <w:sz w:val="28"/>
          <w:szCs w:val="28"/>
          <w:rtl w:val="true"/>
          <w:lang w:bidi="fa-IR"/>
        </w:rPr>
        <w:t>نماد باد چند وجه نمادین دارد به دلیل انقلاب درونیش نماد بی‌ثباتی، ناپایداری و بی استحکامی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مترادف با نفخه است نماد روح، جوهر روحی و مبدأ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نماد پیک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هندوها نماد شهنشاه اقلیم، لهیب آتش و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نماد تفأل، از نظر مانوها نماد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اشعار سید حسن حسینی نماد رهایی و رمز آزادی، پیام‌آوری، شوکت و عظمت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 استخوان ذکریا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زاویه‌ی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اعتکاف دندانه‌ی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کنج مغز استخوان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براده‌های معطر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بادها فشاندیم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کامل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و پرتوان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w:t>
      </w:r>
    </w:p>
    <w:p>
      <w:pPr>
        <w:pStyle w:val="BookText"/>
        <w:rPr/>
      </w:pP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روی تخت باد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w:t>
      </w:r>
    </w:p>
    <w:p>
      <w:pPr>
        <w:pStyle w:val="BookText"/>
        <w:rPr/>
      </w:pPr>
      <w:r>
        <w:rPr>
          <w:rFonts w:ascii="IRNazanin" w:hAnsi="IRNazanin" w:eastAsia="IRNazanin"/>
          <w:color w:val="111111"/>
          <w:sz w:val="28"/>
          <w:sz w:val="28"/>
          <w:szCs w:val="28"/>
          <w:rtl w:val="true"/>
          <w:lang w:bidi="fa-IR"/>
        </w:rPr>
        <w:t>نبض زندگی زبانه می</w:t>
      </w:r>
    </w:p>
    <w:p>
      <w:pPr>
        <w:pStyle w:val="BookText"/>
        <w:rPr/>
      </w:pPr>
      <w:r>
        <w:rPr>
          <w:rFonts w:ascii="IRNazanin" w:hAnsi="IRNazanin" w:eastAsia="IRNazanin"/>
          <w:color w:val="111111"/>
          <w:sz w:val="28"/>
          <w:sz w:val="28"/>
          <w:szCs w:val="28"/>
          <w:rtl w:val="true"/>
          <w:lang w:bidi="fa-IR"/>
        </w:rPr>
        <w:t>کشید</w:t>
      </w:r>
    </w:p>
    <w:p>
      <w:pPr>
        <w:pStyle w:val="BookText"/>
        <w:rPr/>
      </w:pPr>
      <w:r>
        <w:rPr>
          <w:rFonts w:ascii="IRNazanin" w:hAnsi="IRNazanin" w:eastAsia="IRNazanin"/>
          <w:color w:val="111111"/>
          <w:sz w:val="28"/>
          <w:sz w:val="28"/>
          <w:szCs w:val="28"/>
          <w:rtl w:val="true"/>
          <w:lang w:bidi="fa-IR"/>
        </w:rPr>
        <w:t>فارغ از جهان مرده می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اشعار جبرا نماد خیزش، قدرت و انقلاب در کشورهای عربی خصوصاً کشور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نماد آزادی و رهایی، زمانی نماد ترس از دشمنان و استعمارگران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المَصابیح أعیشُ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مَنازِلَ مَعروقهٍ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تُربه مَنهَکه 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الریح وَ تَطویحَ العاصِفَه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با این چراغ‌ها بین خانه‌های کهنه زندگی می‌کنم، بر خاکی بی‌حاصل که از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باد و درهم کوبیدن طوفان می‌ترسد،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گاهی نماد آزادی و رهایی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العواصفَ اِذتهَبَ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تُزیحُ الموتی عَن الرصیفِ و تطیعُ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بالمَصابیحِ و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تنسِغُ العَین وَ اَلقدَم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اگر باد بوزد، مردگان را از پیاده‌روها دور می‌کند و چراغ‌ها 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برمی‌چیند و چشم‌ها و پاها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در اشعار سیدحسن حسینی و جبرا ابراهیم با توجه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حسینی با توجه به ویژگی‌های ذاتی باد آن را پیام‌آور رهایی و آزادی می‌داند و خواهان آن است که روزی نسیم آزادی و رهایی وزیدن آغاز کند و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بشری خصوصاً مردم سرزمینش آزادی را استشمام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باد را پیام‌آور آزادی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جبرا ابراهیم چون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دارد با توجه به ویژگی درونی و ذاتی باد که باعث انقلاب و دگرگونی می‌شودگل‌ها را می‌شکوفاند، سبزه‌ها را پرورش می‌دهد درختان را در بهار از خواب زمستانی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نیز خواهان انقلاب و دگرگونی در کشورهای عربی خصوصاً سوریه، فلسطین و لبنان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گاهی نیز در معنای نمادین آزادی، رهایی و ترس از استعمارگران نیز به کار رفته است</w:t>
      </w:r>
      <w:r>
        <w:rPr>
          <w:rFonts w:eastAsia="IRNazanin" w:cs="IRNazanin"/>
          <w:color w:val="111111"/>
          <w:sz w:val="28"/>
          <w:szCs w:val="28"/>
          <w:rtl w:val="true"/>
          <w:lang w:bidi="fa-IR"/>
        </w:rPr>
        <w:t xml:space="preserve">. </w:t>
      </w:r>
      <w:bookmarkStart w:id="913" w:name="pg5788_51268"/>
    </w:p>
    <w:p>
      <w:pPr>
        <w:pStyle w:val="Heading5"/>
        <w:numPr>
          <w:ilvl w:val="4"/>
          <w:numId w:val="1"/>
        </w:numPr>
        <w:rPr/>
      </w:pPr>
      <w:bookmarkStart w:id="914" w:name="__RefHeading___Toc4333129_581953129"/>
      <w:bookmarkStart w:id="915" w:name="_Toc351"/>
      <w:bookmarkEnd w:id="913"/>
      <w:bookmarkEnd w:id="914"/>
      <w:r>
        <w:rPr/>
        <w:t>9-1-9</w:t>
      </w:r>
      <w:r>
        <w:rPr>
          <w:rtl w:val="true"/>
        </w:rPr>
        <w:t xml:space="preserve">. </w:t>
      </w:r>
      <w:r>
        <w:rPr>
          <w:rtl w:val="true"/>
        </w:rPr>
        <w:t>باران</w:t>
      </w:r>
      <w:bookmarkEnd w:id="915"/>
    </w:p>
    <w:p>
      <w:pPr>
        <w:pStyle w:val="BookText"/>
        <w:rPr/>
      </w:pPr>
      <w:r>
        <w:rPr>
          <w:rFonts w:ascii="IRNazanin" w:hAnsi="IRNazanin" w:eastAsia="IRNazanin"/>
          <w:color w:val="111111"/>
          <w:sz w:val="28"/>
          <w:sz w:val="28"/>
          <w:szCs w:val="28"/>
          <w:rtl w:val="true"/>
          <w:lang w:bidi="fa-IR"/>
        </w:rPr>
        <w:t>باران یکی از نعمت‌های بزرگ الهی است که از زمان‌های دور در اساطیر کهن و افسانه‌ها در حیات و بقای نسل بشر اهمیت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منشأ زندگی حیوانی و نباتی در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نماد اثرات آسمانی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نماد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حاصلخیزی، زندگی دوباره ، رحمت ، حکمت جاودانگی، شکوفایی و نور و پاکی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پربسامد در اشعار سیدحسن حسینی نماد رحمت، پاکی، عظمت، معنویت اخلاقی، دینی و استعاره‌ای نمادین از وجود حضرت مهدی، قداست و پاکی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برخاکمی‌غلتند و گل می‌روید از خاک روح باران، شوکت باران و آبند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به گوش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خروش از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در اشعار جبرا با توجه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ذاتی و معانی نمادین جهانی خود نماد نویدبخش آزادی، سرسبزی و منشأ آرامش، امنیت و خرمی مردم فلسطین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الریح، مَعَ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راکضهٍ خَضراء عَلی 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الشَّمسِ خضراء تطلُّ و تُختفی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وَالغابَه فی 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نَهر زَنبقَی زَورقُناهُ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یَتأرجَحُ فیه مَخصوضَراً، یَنتَظرِ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همراه با باد، با باران، با دونده ای خرم، بر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خورشید سبز رنگ در آنجا سرک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جایی که جنگل در تلاطم و حرکت مواج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به رود نیلگونی که قایق سبز رنگ ما در تلاطم آن منتظر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یَومی ذاکَ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اَخصرُ یومی 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بیتی و حقلی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عَشَر دَوالِ و لَوزَتان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 کخُدودِنا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کالخُدودِ مِن جاراتَنا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916" w:name="pg5788_51269"/>
    </w:p>
    <w:p>
      <w:pPr>
        <w:pStyle w:val="BookText"/>
        <w:rPr/>
      </w:pPr>
      <w:bookmarkEnd w:id="916"/>
      <w:r>
        <w:rPr>
          <w:rFonts w:ascii="IRNazanin" w:hAnsi="IRNazanin" w:eastAsia="IRNazanin"/>
          <w:color w:val="111111"/>
          <w:sz w:val="28"/>
          <w:sz w:val="28"/>
          <w:szCs w:val="28"/>
          <w:rtl w:val="true"/>
          <w:lang w:bidi="fa-IR"/>
        </w:rPr>
        <w:t>ترجمه در آن روز سرسبز که شب و روزم خرم بود، خانه و مزرعه‌ام سبز بود در آن ده، درخت انگور و دو درخت بادام بود که در فصل بهار شکوفه‌هایی مثل گونه‌های ما و همسایه‌های ما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 ارضُنا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فی بَوادی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رَبیعاً تَلَو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لایَقحَ الّا النَقیعِ فی وَجَهنا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سرزمین ما زمرد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کورکننده‌ی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بیابان‌های تبعید، بهارهای پی‌درپی چیزی جز زهر بر چهره ما نمی‌پاشد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یکی از واژه‌های پربسامد در اشعار سیدحسن حسینی و جبرا ابراهیم جبراست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حسینی، باران را نمادی از روح پاک شهیدانی می‌داند که هنگام شهادت بهدور از هر نوع ناپاکی جان خود را فدای سرزمین خود می‌کنند وی هم‌چنین باران را نمادی از وجود پاک و با عظمت حضرت مهدی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حسینی بیشتر توجه به عظمت و پاکی معنوی دارد ولی جبرا با توجه به ویژگی طراوت و سبزی باران، آن را نماد سرسبزی، آزادی و آرامشی می‌داند که دشمنان اسرائیلی از سرزمین او گرفته‌اند و امیدوار آمدن بارانی است که بار دیگر این طراوت، سرسبزی و آزادی را به ارمغان بیاورد</w:t>
      </w:r>
      <w:r>
        <w:rPr>
          <w:rFonts w:eastAsia="IRNazanin" w:cs="IRNazanin"/>
          <w:color w:val="111111"/>
          <w:sz w:val="28"/>
          <w:szCs w:val="28"/>
          <w:rtl w:val="true"/>
          <w:lang w:bidi="fa-IR"/>
        </w:rPr>
        <w:t>.</w:t>
      </w:r>
    </w:p>
    <w:p>
      <w:pPr>
        <w:pStyle w:val="Heading5"/>
        <w:numPr>
          <w:ilvl w:val="4"/>
          <w:numId w:val="1"/>
        </w:numPr>
        <w:rPr/>
      </w:pPr>
      <w:bookmarkStart w:id="917" w:name="__RefHeading___Toc4333131_581953129"/>
      <w:bookmarkStart w:id="918" w:name="_Toc352"/>
      <w:bookmarkEnd w:id="917"/>
      <w:r>
        <w:rPr/>
        <w:t>10-1-9</w:t>
      </w:r>
      <w:r>
        <w:rPr>
          <w:rtl w:val="true"/>
        </w:rPr>
        <w:t xml:space="preserve">. </w:t>
      </w:r>
      <w:r>
        <w:rPr>
          <w:rtl w:val="true"/>
        </w:rPr>
        <w:t>باغ</w:t>
      </w:r>
      <w:bookmarkEnd w:id="918"/>
    </w:p>
    <w:p>
      <w:pPr>
        <w:pStyle w:val="BookText"/>
        <w:rPr/>
      </w:pPr>
      <w:r>
        <w:rPr>
          <w:rFonts w:ascii="IRNazanin" w:hAnsi="IRNazanin" w:eastAsia="IRNazanin"/>
          <w:color w:val="111111"/>
          <w:sz w:val="28"/>
          <w:sz w:val="28"/>
          <w:szCs w:val="28"/>
          <w:rtl w:val="true"/>
          <w:lang w:bidi="fa-IR"/>
        </w:rPr>
        <w:t>یکی از جلوه‌های زیبای طبیعت باغ است که در متون ادبی و دینی از آغاز شکل‌گیری نظم و نثر، شاعران و نویسندگان به خاطر ویژگی‌های گوناگونش توجه ای خاص به آن داشته‌اند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با ویژگی‌های گوناگون توانسته است به‌خوبی حامل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و نویسندگان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مولانا نماد روح و ازل و از نظر قرآن نماد سعادت ابدی، از نظر لویی مایسنیون نماد عرفان، ازدواج حکمت ایرانی با خرد تمثیلی درخت و در تمدن سرخپوستان نماد الگوی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در اشعار حسینی نماد آرمان و اندیشه‌هایحق‌طلبانه و یا نمادی برای کشور ایران است</w:t>
      </w:r>
      <w:r>
        <w:rPr>
          <w:rFonts w:eastAsia="IRNazanin" w:cs="IRNazanin"/>
          <w:color w:val="111111"/>
          <w:sz w:val="28"/>
          <w:szCs w:val="28"/>
          <w:rtl w:val="true"/>
          <w:lang w:bidi="fa-IR"/>
        </w:rPr>
        <w:t xml:space="preserve">. </w:t>
      </w:r>
      <w:bookmarkStart w:id="919" w:name="pg5788_51270"/>
    </w:p>
    <w:p>
      <w:pPr>
        <w:pStyle w:val="BookText"/>
        <w:rPr/>
      </w:pPr>
      <w:bookmarkEnd w:id="91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باغ زنگار زردی زدود وفاتان به آن عهد دیرینِ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نمی‌تواند این باغ بسوزد طوفان آتش‌افروز با یاری تبرها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920" w:name="__RefHeading___Toc4333133_581953129"/>
      <w:bookmarkStart w:id="921" w:name="_Toc353"/>
      <w:bookmarkEnd w:id="920"/>
      <w:r>
        <w:rPr/>
        <w:t>11-1-9</w:t>
      </w:r>
      <w:r>
        <w:rPr>
          <w:rtl w:val="true"/>
        </w:rPr>
        <w:t xml:space="preserve">. </w:t>
      </w:r>
      <w:r>
        <w:rPr>
          <w:rtl w:val="true"/>
        </w:rPr>
        <w:t>بال</w:t>
      </w:r>
      <w:bookmarkEnd w:id="921"/>
    </w:p>
    <w:p>
      <w:pPr>
        <w:pStyle w:val="BookText"/>
        <w:rPr/>
      </w:pPr>
      <w:r>
        <w:rPr>
          <w:rFonts w:ascii="IRNazanin" w:hAnsi="IRNazanin" w:eastAsia="IRNazanin"/>
          <w:color w:val="111111"/>
          <w:sz w:val="28"/>
          <w:sz w:val="28"/>
          <w:szCs w:val="28"/>
          <w:rtl w:val="true"/>
          <w:lang w:bidi="fa-IR"/>
        </w:rPr>
        <w:t>از جمله نهادهایی است که در متون ادبی و عرفانی ملل گوناگون از دیرباز کاربردی نمادین و فراوان و حضوری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را نماد روح و خروج از جسمیت و زمانی آزادی و رهایی از بند و اسارت قفس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در اشعار حسینی نماد صعود، عروج، رسیدن به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کمال، مبارزه، قدرت و سکون و گاهی نماد دشمنان و نیروهای شر آمده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شادی هلا ای مرغ آزادی سرود تازه ای سرکن بزن بال وپری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زخمم بزنید، بارور خواهم شد بالم بشکنید، بال و پر خواهم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تبعیدی به زندان افق بود شب در هجوم بال خفاشان قرق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زبان لحظه ها از زمانه ای شکایت می کند که دیگر امکان پرواز، عروج و رسیدن به شهادت در آن میسر نیست، زمانه ای که در آن بال ها بایگانی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922" w:name="__RefHeading___Toc4333135_581953129"/>
      <w:bookmarkStart w:id="923" w:name="_Toc354"/>
      <w:bookmarkEnd w:id="922"/>
      <w:r>
        <w:rPr/>
        <w:t>12-1-9</w:t>
      </w:r>
      <w:r>
        <w:rPr>
          <w:rtl w:val="true"/>
        </w:rPr>
        <w:t xml:space="preserve">. </w:t>
      </w:r>
      <w:r>
        <w:rPr>
          <w:rtl w:val="true"/>
        </w:rPr>
        <w:t>برف</w:t>
      </w:r>
      <w:bookmarkEnd w:id="92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منجمد که به صورت بلورهایی به شکل منشور مسدس القاعده متبلور می گردد و در فصل سرما از ابرها به زمین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همذات خود یعنی سرما، زمستان، یخ و باران معنی نمادین یکسانی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ادبی نماد سستی، ستم، خشم، سردی ، ناامیدی آمده است</w:t>
      </w:r>
      <w:r>
        <w:rPr>
          <w:rFonts w:eastAsia="IRNazanin" w:cs="IRNazanin"/>
          <w:color w:val="111111"/>
          <w:sz w:val="28"/>
          <w:szCs w:val="28"/>
          <w:rtl w:val="true"/>
          <w:lang w:bidi="fa-IR"/>
        </w:rPr>
        <w:t xml:space="preserve">. </w:t>
      </w:r>
      <w:bookmarkStart w:id="924" w:name="pg5788_51271"/>
    </w:p>
    <w:p>
      <w:pPr>
        <w:pStyle w:val="BookText"/>
        <w:rPr/>
      </w:pPr>
      <w:bookmarkEnd w:id="9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در اشعار حسینی نماد فضای خفقان آور پیش از انقلاب است که باعث سردی، یأس، ترس، ناامیدی و عدم نشاط و شادابی در فضای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روزگار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چون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خستهی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برف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خانه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925" w:name="__RefHeading___Toc4333137_581953129"/>
      <w:bookmarkStart w:id="926" w:name="_Toc355"/>
      <w:bookmarkEnd w:id="925"/>
      <w:r>
        <w:rPr/>
        <w:t>13-1-9</w:t>
      </w:r>
      <w:r>
        <w:rPr>
          <w:rtl w:val="true"/>
        </w:rPr>
        <w:t xml:space="preserve">. </w:t>
      </w:r>
      <w:r>
        <w:rPr>
          <w:rtl w:val="true"/>
        </w:rPr>
        <w:t>بهار</w:t>
      </w:r>
      <w:bookmarkEnd w:id="926"/>
    </w:p>
    <w:p>
      <w:pPr>
        <w:pStyle w:val="BookText"/>
        <w:rPr/>
      </w:pPr>
      <w:r>
        <w:rPr>
          <w:rFonts w:ascii="IRNazanin" w:hAnsi="IRNazanin" w:eastAsia="IRNazanin"/>
          <w:color w:val="111111"/>
          <w:sz w:val="28"/>
          <w:sz w:val="28"/>
          <w:szCs w:val="28"/>
          <w:rtl w:val="true"/>
          <w:lang w:bidi="fa-IR"/>
        </w:rPr>
        <w:t>این واژه پربسامد نیز از دیرباز در متون ادبی، عرفانی و دینی حضوری پر رنگ داشته و معانی نمادین گوناگون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به طرق مختلف در نقاشی ها عرضه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بوسیله یک بره، بزغاله، بوته گیاه و یک تاج گل ، نماد زایش، رویش، پرورش و طراوت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بهار در اشعار مقاومت حسینی بیشتر مربوط به سروده های بعد از انقلاب اوست که از آنها به عنوان سروده های سحرزا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بهار به معنی آغازی دوباره، آمدن زیبایی و خوبی بعد از زشتی و پلیدی و زندگی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شاعر بهار به معنی شروعی مجدد است برای یک زندگی بهتر و به سوی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آمد و بگشود بر یاران دری دیگر نظر بر خاک میهن کن بینی منظری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شاعر آن را نماد طراوت و شکوفایی و خرمی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ستاره در کویر شام تار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برترین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ماندگارشان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 بهارشان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بهار در اشعار جبرا، نماد شادابی، تازگی، شادی دوران کودکی و گاهی نماد </w:t>
      </w:r>
      <w:bookmarkStart w:id="927" w:name="pg5788_51272"/>
    </w:p>
    <w:p>
      <w:pPr>
        <w:pStyle w:val="BookText"/>
        <w:rPr/>
      </w:pPr>
      <w:bookmarkEnd w:id="927"/>
      <w:r>
        <w:rPr>
          <w:rFonts w:ascii="IRNazanin" w:hAnsi="IRNazanin" w:eastAsia="IRNazanin"/>
          <w:color w:val="111111"/>
          <w:sz w:val="28"/>
          <w:sz w:val="28"/>
          <w:szCs w:val="28"/>
          <w:rtl w:val="true"/>
          <w:lang w:bidi="fa-IR"/>
        </w:rPr>
        <w:t>رنج و اندوه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یَومی ذاکَ الاَخضَر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اَخصرُ یومی و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بیتی و حقلی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عَشَر دَوالِ و لَوزَتان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بِزَهرِ کخُدودِنا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کالخُدودِ مِن جاراتَنا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آن روز سرسبز که شب و روزم خرم بود، خانه و مزرعه ام سبز بود در آن ده، درخت انگور و دو درخت بادام بود که در فصل بهار شکوفه هایی مثل گونه های ما و همسایه هایمان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 ارضُنا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فی بَوادی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رَبیعاً تَلَو 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لایَقحَ الّا النَقیعِ فی وَجَهنا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سرزمین ما زمرد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تبعید،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از میوه 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 تلاش و سرزندگی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بهارهای پی در پی چیزی جز زهر بر چهره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اشعار مقاومت هر دو شاعر واژه ای نمادین و پرکاربرد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شاعر بهار را بیشتر در وجه مثبت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سرسبزی، شادابی، زایش و رویش به کار برده اند با این تفاوت که حسینی با به کار بردن نماد بهار امید زیبایی و خوبی بعد از نابودی پلیدی و زشتی و حیاتی دوباره پس از مرگ را برای رسیدن به تکامل دارد که در حقیقت اندیشه ای تموزی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اشعار جبرا علاوه بر نماد شادابی و تازگی که آرزوی شاعر است و آن را در دوران کودکی تجربه کرده در وجه منفی که همان رنج و درد مردم فلسطین است به کار رفته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بهار نیز در رنج سپری شد</w:t>
      </w:r>
      <w:r>
        <w:rPr>
          <w:rFonts w:eastAsia="IRNazanin" w:cs="IRNazanin"/>
          <w:color w:val="111111"/>
          <w:sz w:val="28"/>
          <w:szCs w:val="28"/>
          <w:rtl w:val="true"/>
          <w:lang w:bidi="fa-IR"/>
        </w:rPr>
        <w:t>.</w:t>
      </w:r>
    </w:p>
    <w:p>
      <w:pPr>
        <w:pStyle w:val="Heading5"/>
        <w:numPr>
          <w:ilvl w:val="4"/>
          <w:numId w:val="1"/>
        </w:numPr>
        <w:rPr/>
      </w:pPr>
      <w:bookmarkStart w:id="928" w:name="__RefHeading___Toc4333139_581953129"/>
      <w:bookmarkStart w:id="929" w:name="_Toc356"/>
      <w:bookmarkEnd w:id="928"/>
      <w:r>
        <w:rPr/>
        <w:t>14-1-9</w:t>
      </w:r>
      <w:r>
        <w:rPr>
          <w:rtl w:val="true"/>
        </w:rPr>
        <w:t xml:space="preserve">. </w:t>
      </w:r>
      <w:r>
        <w:rPr>
          <w:rtl w:val="true"/>
        </w:rPr>
        <w:t>پاییز</w:t>
      </w:r>
      <w:bookmarkEnd w:id="929"/>
    </w:p>
    <w:p>
      <w:pPr>
        <w:pStyle w:val="BookText"/>
        <w:rPr/>
      </w:pPr>
      <w:r>
        <w:rPr>
          <w:rFonts w:ascii="IRNazanin" w:hAnsi="IRNazanin" w:eastAsia="IRNazanin"/>
          <w:color w:val="111111"/>
          <w:sz w:val="28"/>
          <w:sz w:val="28"/>
          <w:szCs w:val="28"/>
          <w:rtl w:val="true"/>
          <w:lang w:bidi="fa-IR"/>
        </w:rPr>
        <w:t>در ادبیات، اکثر شعرا، پاییز را نماد پژمردگی، خزان و غم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فصول به طرق گوناگون در نقاشی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خرگوش،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 شاخ نعمتی پر از میوه نماد نعمت، برکت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دوره تلاش و سرزندگی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در اشعار حسینی نماد مرگ، فقدان معنویت، ناامیدی و دنیاست که شهیدان با </w:t>
      </w:r>
      <w:bookmarkStart w:id="930" w:name="pg5788_51273"/>
    </w:p>
    <w:p>
      <w:pPr>
        <w:pStyle w:val="BookText"/>
        <w:rPr/>
      </w:pPr>
      <w:bookmarkEnd w:id="930"/>
      <w:r>
        <w:rPr>
          <w:rFonts w:ascii="IRNazanin" w:hAnsi="IRNazanin" w:eastAsia="IRNazanin"/>
          <w:color w:val="111111"/>
          <w:sz w:val="28"/>
          <w:sz w:val="28"/>
          <w:szCs w:val="28"/>
          <w:rtl w:val="true"/>
          <w:lang w:bidi="fa-IR"/>
        </w:rPr>
        <w:t>سفری سرخ از آن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مردی که در توفان زردی خزان را دور کردی از نهانم</w:t>
      </w:r>
    </w:p>
    <w:p>
      <w:pPr>
        <w:pStyle w:val="BookText"/>
        <w:rPr/>
      </w:pPr>
      <w:r>
        <w:rPr>
          <w:rFonts w:ascii="IRNazanin" w:hAnsi="IRNazanin" w:eastAsia="IRNazanin"/>
          <w:color w:val="111111"/>
          <w:sz w:val="28"/>
          <w:sz w:val="28"/>
          <w:szCs w:val="28"/>
          <w:rtl w:val="true"/>
          <w:lang w:bidi="fa-IR"/>
        </w:rPr>
        <w:t>تو را خواندم در این پاییز ظلمت گل خورشید روئید از دهانم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شکرلله که علی رغم خزان باغ نوباوه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بارور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گذشتید چون از حصار خزان چه دیدید آن سوی پرچین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نیز پاییز زرد شدن برگ ها را نماد ناامیدی، اندوه و آرزوهای برباد رفته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السّؤالُ و الحَدائِقُ اصَفرّت حَواشیها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شُموسُ قَد نَضَحَت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بِجراثیم تَنصِبّ عَلی سَباخِ الحُقول، وَ ضَفافِ الاَنهرَ قَدنَمَت عِظاماً بینَ السَنابُل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زنان، سؤال چه سودی دارد؟ در حالی که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باغ ها زرد گشته و ده خورشید، آفت هایی را بر زمین بی حاصل می پاشند و کناره های رود، استخوان هایی بین خوشه ها رویانده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در اشعار هر دو شاعر در وجه منفی،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مرگ، فقدان معنویت و اندوه به کار رفته با این تفاوت که جبرا این وجه منفی را حاصل غصب سرزمین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دشمن صهیونیستی می داند که با این وضعیت امیدی به از بین رفتن آن نیست ولی حسینی به آن رنگ معنوی می دهد و عدم وجود معنویت را پاییز می داند که سراسر دنیا را فرا گرفته و شهیدان با شهادت خود آن را ترک می گویند تا به بهاری پر از شادابی بپیوندند</w:t>
      </w:r>
      <w:r>
        <w:rPr>
          <w:rFonts w:eastAsia="IRNazanin" w:cs="IRNazanin"/>
          <w:color w:val="111111"/>
          <w:sz w:val="28"/>
          <w:szCs w:val="28"/>
          <w:rtl w:val="true"/>
          <w:lang w:bidi="fa-IR"/>
        </w:rPr>
        <w:t>.</w:t>
      </w:r>
    </w:p>
    <w:p>
      <w:pPr>
        <w:pStyle w:val="Heading5"/>
        <w:numPr>
          <w:ilvl w:val="4"/>
          <w:numId w:val="1"/>
        </w:numPr>
        <w:rPr/>
      </w:pPr>
      <w:bookmarkStart w:id="931" w:name="__RefHeading___Toc4333141_581953129"/>
      <w:bookmarkStart w:id="932" w:name="_Toc357"/>
      <w:bookmarkEnd w:id="931"/>
      <w:r>
        <w:rPr/>
        <w:t>15-1-9</w:t>
      </w:r>
      <w:r>
        <w:rPr>
          <w:rtl w:val="true"/>
        </w:rPr>
        <w:t xml:space="preserve">. </w:t>
      </w:r>
      <w:r>
        <w:rPr>
          <w:rtl w:val="true"/>
        </w:rPr>
        <w:t>پر</w:t>
      </w:r>
      <w:bookmarkEnd w:id="93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پرندگان، که نقشی حیاتی در زندگی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از این پوشش برای حفاظت از بدن خود در برابر سرما و گرما و هم چنین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پرواز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bookmarkStart w:id="933" w:name="pg5788_51274"/>
    </w:p>
    <w:p>
      <w:pPr>
        <w:pStyle w:val="BookText"/>
        <w:rPr/>
      </w:pPr>
      <w:bookmarkEnd w:id="933"/>
      <w:r>
        <w:rPr>
          <w:rFonts w:ascii="IRNazanin" w:hAnsi="IRNazanin" w:eastAsia="IRNazanin"/>
          <w:color w:val="111111"/>
          <w:sz w:val="28"/>
          <w:sz w:val="28"/>
          <w:szCs w:val="28"/>
          <w:rtl w:val="true"/>
          <w:lang w:bidi="fa-IR"/>
        </w:rPr>
        <w:t>در ادبیات نماد رهایی، عروج، اوج و محافظت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نماد رشد گیاهان،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آیروکوآها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نیایش برای رویش، در میان سرخپوستان نماد عروج و رویش و در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اعتدال ربیعی نماد نذر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باروری، تولید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در اشعار حسینی نماد پرواز، قدرت، آزادی، صعود و عروج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 گشودن 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زدودن سوزند گر زمرغان این گونه بال و پرها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مرغ سحرخوان شگفت آواییم خونین پر و بالیم و شفق سیماییم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934" w:name="__RefHeading___Toc4333143_581953129"/>
      <w:bookmarkStart w:id="935" w:name="_Toc358"/>
      <w:bookmarkEnd w:id="934"/>
      <w:r>
        <w:rPr/>
        <w:t>16-1-9</w:t>
      </w:r>
      <w:r>
        <w:rPr>
          <w:rtl w:val="true"/>
        </w:rPr>
        <w:t xml:space="preserve">. </w:t>
      </w:r>
      <w:r>
        <w:rPr>
          <w:rtl w:val="true"/>
        </w:rPr>
        <w:t>پروانه</w:t>
      </w:r>
      <w:bookmarkEnd w:id="935"/>
    </w:p>
    <w:p>
      <w:pPr>
        <w:pStyle w:val="BookText"/>
        <w:rPr/>
      </w:pPr>
      <w:r>
        <w:rPr>
          <w:rFonts w:ascii="IRNazanin" w:hAnsi="IRNazanin" w:eastAsia="IRNazanin"/>
          <w:color w:val="111111"/>
          <w:sz w:val="28"/>
          <w:sz w:val="28"/>
          <w:szCs w:val="28"/>
          <w:rtl w:val="true"/>
          <w:lang w:bidi="fa-IR"/>
        </w:rPr>
        <w:t>یکی از واژه هایی است که در متون ادبی، عرفانی، دینی ملل گوناگون با فرهنگ های مختلف با بسامد بسیار بالایی به صورت نمادین،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بیشتر نماد عشق حقیقی و زندگی زناشویی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در اشعار حسینی نماد تولد مجدد، با توجه به جثه سبکش نماد روح، شهادت، جانبازی و حرکت به سوی روشنایی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از این نماد برای شهادت و جانبازی استفاده کرده و آن را نماد شهدا و جانبازان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آتش کینه نمرودوار خلیلیم ما را به آتش سپار</w:t>
      </w:r>
    </w:p>
    <w:p>
      <w:pPr>
        <w:pStyle w:val="BookText"/>
        <w:rPr/>
      </w:pPr>
      <w:r>
        <w:rPr>
          <w:rFonts w:ascii="IRNazanin" w:hAnsi="IRNazanin" w:eastAsia="IRNazanin"/>
          <w:color w:val="111111"/>
          <w:sz w:val="28"/>
          <w:sz w:val="28"/>
          <w:szCs w:val="28"/>
          <w:rtl w:val="true"/>
          <w:lang w:bidi="fa-IR"/>
        </w:rPr>
        <w:t>که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طریق به پایان برد باد و بال 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936" w:name="__RefHeading___Toc4333145_581953129"/>
      <w:bookmarkStart w:id="937" w:name="_Toc359"/>
      <w:bookmarkEnd w:id="936"/>
      <w:r>
        <w:rPr/>
        <w:t>17-1-9</w:t>
      </w:r>
      <w:r>
        <w:rPr>
          <w:rtl w:val="true"/>
        </w:rPr>
        <w:t xml:space="preserve">. </w:t>
      </w:r>
      <w:r>
        <w:rPr>
          <w:rtl w:val="true"/>
        </w:rPr>
        <w:t>پولاد</w:t>
      </w:r>
      <w:bookmarkEnd w:id="937"/>
    </w:p>
    <w:p>
      <w:pPr>
        <w:pStyle w:val="BookText"/>
        <w:rPr/>
      </w:pPr>
      <w:r>
        <w:rPr>
          <w:rFonts w:ascii="IRNazanin" w:hAnsi="IRNazanin" w:eastAsia="IRNazanin"/>
          <w:color w:val="111111"/>
          <w:sz w:val="28"/>
          <w:sz w:val="28"/>
          <w:szCs w:val="28"/>
          <w:rtl w:val="true"/>
          <w:lang w:bidi="fa-IR"/>
        </w:rPr>
        <w:t>آهنی سخت دارای زغال از چدن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شکننده، در حرارت زیاد قابل انعطاف است و زودتر از آهن گداخته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سختی، مقاومت، خشکی و اراده استوار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bookmarkStart w:id="938" w:name="pg5788_51275"/>
    </w:p>
    <w:p>
      <w:pPr>
        <w:pStyle w:val="BookText"/>
        <w:rPr/>
      </w:pPr>
      <w:bookmarkEnd w:id="938"/>
      <w:r>
        <w:rPr>
          <w:rFonts w:ascii="IRNazanin" w:hAnsi="IRNazanin" w:eastAsia="IRNazanin"/>
          <w:color w:val="111111"/>
          <w:sz w:val="28"/>
          <w:sz w:val="28"/>
          <w:szCs w:val="28"/>
          <w:rtl w:val="true"/>
          <w:lang w:bidi="fa-IR"/>
        </w:rPr>
        <w:t>پولاد در اشعار حسینی، نماد سختی، استحکام، پایداری و استقامت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 کجا صبر و یقین تو کجا اندوه کجا حزین برین تو کجا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 به سرپنجه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نرم شود بر باد بساط قوم بی شرم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همسفر باد سحر خواهم شد خاک گذر اهل نظر خواهم شد</w:t>
      </w:r>
    </w:p>
    <w:p>
      <w:pPr>
        <w:pStyle w:val="BookText"/>
        <w:rPr/>
      </w:pPr>
      <w:r>
        <w:rPr>
          <w:rFonts w:ascii="IRNazanin" w:hAnsi="IRNazanin" w:eastAsia="IRNazanin"/>
          <w:color w:val="111111"/>
          <w:sz w:val="28"/>
          <w:sz w:val="28"/>
          <w:szCs w:val="28"/>
          <w:rtl w:val="true"/>
          <w:lang w:bidi="fa-IR"/>
        </w:rPr>
        <w:t>در آتش عاشقی به سر خواهم شد پولادم و آبداده تر خواهم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در اشعار بالا به صورت ضمنی به استحکام و پایداری این واژه نمادین خطاب به خود و رزمندگان جبهه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نبرد اشاره کرده است</w:t>
      </w:r>
      <w:r>
        <w:rPr>
          <w:rFonts w:eastAsia="IRNazanin" w:cs="IRNazanin"/>
          <w:color w:val="111111"/>
          <w:sz w:val="28"/>
          <w:szCs w:val="28"/>
          <w:rtl w:val="true"/>
          <w:lang w:bidi="fa-IR"/>
        </w:rPr>
        <w:t>.</w:t>
      </w:r>
    </w:p>
    <w:p>
      <w:pPr>
        <w:pStyle w:val="Heading5"/>
        <w:numPr>
          <w:ilvl w:val="4"/>
          <w:numId w:val="1"/>
        </w:numPr>
        <w:rPr/>
      </w:pPr>
      <w:bookmarkStart w:id="939" w:name="__RefHeading___Toc4333147_581953129"/>
      <w:bookmarkStart w:id="940" w:name="_Toc360"/>
      <w:bookmarkEnd w:id="939"/>
      <w:r>
        <w:rPr/>
        <w:t>18-1-9</w:t>
      </w:r>
      <w:r>
        <w:rPr>
          <w:rtl w:val="true"/>
        </w:rPr>
        <w:t xml:space="preserve">. </w:t>
      </w:r>
      <w:r>
        <w:rPr>
          <w:rtl w:val="true"/>
        </w:rPr>
        <w:t>جنگل</w:t>
      </w:r>
      <w:bookmarkEnd w:id="940"/>
    </w:p>
    <w:p>
      <w:pPr>
        <w:pStyle w:val="BookText"/>
        <w:rPr/>
      </w:pPr>
      <w:r>
        <w:rPr>
          <w:rFonts w:ascii="IRNazanin" w:hAnsi="IRNazanin" w:eastAsia="IRNazanin"/>
          <w:color w:val="111111"/>
          <w:sz w:val="28"/>
          <w:sz w:val="28"/>
          <w:szCs w:val="28"/>
          <w:rtl w:val="true"/>
          <w:lang w:bidi="fa-IR"/>
        </w:rPr>
        <w:t>یکی از مظاهر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خلقت خداوندی است چون کوه، دشت، کویر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از درختان گوناگون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شگفت آور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که باعث زیبایی، طراوت، سرسبزی و شادابی است و مأمنی برای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و پربسامد، در متون ادبی دارای دو وجه مثبت و منفی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مثبت آن نماد قدرت، سرسبزی، طراوت، برکت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منفی آن نماد اضطراب، توحش، مرگ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 در اشعار حسینی نماد خطر و مرگی نزدیک به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آوردن این واژه حالتی رازآمیز را بازگو و درعین حال، اتفاقی در شرف وقوع را به مخاطب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مردم ایران و رزمندگان را جنگل سبزی می داند که با خنجر شب یعنی ظلم و ستم دشمن از بین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سکوت،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یک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بی امان فاجعه در گیجگاه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جنگل 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جزر و مد خنجر شب</w:t>
      </w:r>
      <w:r>
        <w:rPr>
          <w:rFonts w:eastAsia="IRNazanin" w:cs="IRNazanin"/>
          <w:color w:val="111111"/>
          <w:sz w:val="28"/>
          <w:szCs w:val="28"/>
          <w:rtl w:val="true"/>
          <w:lang w:bidi="fa-IR"/>
        </w:rPr>
        <w:t xml:space="preserve">/ </w:t>
      </w:r>
      <w:bookmarkStart w:id="941" w:name="pg5788_51276"/>
    </w:p>
    <w:p>
      <w:pPr>
        <w:pStyle w:val="BookText"/>
        <w:rPr/>
      </w:pPr>
      <w:bookmarkEnd w:id="941"/>
      <w:r>
        <w:rPr>
          <w:rFonts w:ascii="IRNazanin" w:hAnsi="IRNazanin" w:eastAsia="IRNazanin"/>
          <w:color w:val="111111"/>
          <w:sz w:val="28"/>
          <w:sz w:val="28"/>
          <w:szCs w:val="28"/>
          <w:rtl w:val="true"/>
          <w:lang w:bidi="fa-IR"/>
        </w:rPr>
        <w:t>زخم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نمرده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Heading5"/>
        <w:numPr>
          <w:ilvl w:val="4"/>
          <w:numId w:val="1"/>
        </w:numPr>
        <w:rPr/>
      </w:pPr>
      <w:bookmarkStart w:id="942" w:name="__RefHeading___Toc4333149_581953129"/>
      <w:bookmarkStart w:id="943" w:name="_Toc361"/>
      <w:bookmarkEnd w:id="942"/>
      <w:r>
        <w:rPr/>
        <w:t>19-1-9</w:t>
      </w:r>
      <w:r>
        <w:rPr>
          <w:rtl w:val="true"/>
        </w:rPr>
        <w:t xml:space="preserve">. </w:t>
      </w:r>
      <w:r>
        <w:rPr>
          <w:rtl w:val="true"/>
        </w:rPr>
        <w:t>چشمه</w:t>
      </w:r>
      <w:bookmarkEnd w:id="943"/>
    </w:p>
    <w:p>
      <w:pPr>
        <w:pStyle w:val="BookText"/>
        <w:rPr/>
      </w:pPr>
      <w:r>
        <w:rPr>
          <w:rFonts w:ascii="IRNazanin" w:hAnsi="IRNazanin" w:eastAsia="IRNazanin"/>
          <w:color w:val="111111"/>
          <w:sz w:val="28"/>
          <w:sz w:val="28"/>
          <w:szCs w:val="28"/>
          <w:rtl w:val="true"/>
          <w:lang w:bidi="fa-IR"/>
        </w:rPr>
        <w:t>از نظر جهانی نماد قداست، چون اولین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اساسی کیهانی است که بدون آن باروری و رشد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غالی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ایرلندی ها نماد شفادهندگی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سلتی نماد دلیری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از آن بنوشد به گروه دلیران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سنتی نماد میدأ زندگی، هستی، فرشته، قدرت، برکت و تمام نیک بختی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 در اشعار حسینی نماد وجودی مبارک و پربرکت، پاکی و زندگی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جوشش صد چشمه زلال</w:t>
      </w:r>
    </w:p>
    <w:p>
      <w:pPr>
        <w:pStyle w:val="BookText"/>
        <w:rPr/>
      </w:pPr>
      <w:r>
        <w:rPr>
          <w:rFonts w:ascii="IRNazanin" w:hAnsi="IRNazanin" w:eastAsia="IRNazanin"/>
          <w:color w:val="111111"/>
          <w:sz w:val="28"/>
          <w:sz w:val="28"/>
          <w:szCs w:val="28"/>
          <w:rtl w:val="true"/>
          <w:lang w:bidi="fa-IR"/>
        </w:rPr>
        <w:t>جمعی زتشنگان به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آب دلخوشند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944" w:name="__RefHeading___Toc4333151_581953129"/>
      <w:bookmarkStart w:id="945" w:name="_Toc362"/>
      <w:bookmarkEnd w:id="944"/>
      <w:r>
        <w:rPr/>
        <w:t>20-1-9</w:t>
      </w:r>
      <w:r>
        <w:rPr>
          <w:rtl w:val="true"/>
        </w:rPr>
        <w:t xml:space="preserve">. </w:t>
      </w:r>
      <w:r>
        <w:rPr>
          <w:rtl w:val="true"/>
        </w:rPr>
        <w:t>چلچله</w:t>
      </w:r>
      <w:bookmarkEnd w:id="945"/>
    </w:p>
    <w:p>
      <w:pPr>
        <w:pStyle w:val="BookText"/>
        <w:rPr/>
      </w:pPr>
      <w:r>
        <w:rPr>
          <w:rFonts w:ascii="IRNazanin" w:hAnsi="IRNazanin" w:eastAsia="IRNazanin"/>
          <w:color w:val="111111"/>
          <w:sz w:val="28"/>
          <w:sz w:val="28"/>
          <w:szCs w:val="28"/>
          <w:rtl w:val="true"/>
          <w:lang w:bidi="fa-IR"/>
        </w:rPr>
        <w:t>چلچله را پیک بهار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بازگشت آن را اعتدال ربیعی گفته اند که مصادف با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باروری است پس آن را نماد باروری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نماد بازگشت ابدی، رستاخیز دانسته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سلتی ها نماد باروری و تناوب بهار است و در نزد بامبارهای مالی نماد خلوص تزکیه و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چشم پوشی و مصاحبت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ایرانیان نماد تنهایی، هجرت و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چلچله در اشعار حسینی نماد رزمندگان و اسیران جنگی است که پس از دوری و جدایی از خانه و کاشانه خود به وطن بازمی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چلچله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چلچله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های توسعه ویران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946" w:name="pg5788_51277"/>
    </w:p>
    <w:p>
      <w:pPr>
        <w:pStyle w:val="Heading5"/>
        <w:numPr>
          <w:ilvl w:val="4"/>
          <w:numId w:val="1"/>
        </w:numPr>
        <w:rPr/>
      </w:pPr>
      <w:bookmarkStart w:id="947" w:name="__RefHeading___Toc4333153_581953129"/>
      <w:bookmarkStart w:id="948" w:name="_Toc363"/>
      <w:bookmarkEnd w:id="946"/>
      <w:bookmarkEnd w:id="947"/>
      <w:r>
        <w:rPr/>
        <w:t>21-1-9</w:t>
      </w:r>
      <w:r>
        <w:rPr>
          <w:rtl w:val="true"/>
        </w:rPr>
        <w:t xml:space="preserve">. </w:t>
      </w:r>
      <w:r>
        <w:rPr>
          <w:rtl w:val="true"/>
        </w:rPr>
        <w:t>خاک</w:t>
      </w:r>
      <w:bookmarkEnd w:id="948"/>
    </w:p>
    <w:p>
      <w:pPr>
        <w:pStyle w:val="BookText"/>
        <w:rPr/>
      </w:pPr>
      <w:r>
        <w:rPr>
          <w:rFonts w:ascii="IRNazanin" w:hAnsi="IRNazanin" w:eastAsia="IRNazanin"/>
          <w:color w:val="111111"/>
          <w:sz w:val="28"/>
          <w:sz w:val="28"/>
          <w:szCs w:val="28"/>
          <w:rtl w:val="true"/>
          <w:lang w:bidi="fa-IR"/>
        </w:rPr>
        <w:t>خاک نماد جوهره و ذات آفرینش انسان، نماد تولد و باروری و وظایف مادرانه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نماد انسانی به عنوان موجودی آگاه و زیر زمین نماد ناخودآگاه و تمام زمین نماد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خاکسپاری دینی نماد شفا، تقویت و نوزایش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 اشعار سید حسن حسینی گاهی نماد فروتنی و زمانی فرومایگی و پستی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همسفر باد سحر خواهم شد خاک گذر اهل نظر خواهم شد</w:t>
      </w:r>
    </w:p>
    <w:p>
      <w:pPr>
        <w:pStyle w:val="BookText"/>
        <w:rPr/>
      </w:pPr>
      <w:r>
        <w:rPr>
          <w:rFonts w:ascii="IRNazanin" w:hAnsi="IRNazanin" w:eastAsia="IRNazanin"/>
          <w:color w:val="111111"/>
          <w:sz w:val="28"/>
          <w:sz w:val="28"/>
          <w:szCs w:val="28"/>
          <w:rtl w:val="true"/>
          <w:lang w:bidi="fa-IR"/>
        </w:rPr>
        <w:t>در آتش عاشقی به سر خواهم شد پولادم و آبدیده تر خواهم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5"/>
        <w:numPr>
          <w:ilvl w:val="4"/>
          <w:numId w:val="1"/>
        </w:numPr>
        <w:rPr/>
      </w:pPr>
      <w:bookmarkStart w:id="949" w:name="__RefHeading___Toc4333155_581953129"/>
      <w:bookmarkStart w:id="950" w:name="_Toc364"/>
      <w:bookmarkEnd w:id="949"/>
      <w:r>
        <w:rPr/>
        <w:t>22-1-9</w:t>
      </w:r>
      <w:r>
        <w:rPr>
          <w:rtl w:val="true"/>
        </w:rPr>
        <w:t xml:space="preserve">. </w:t>
      </w:r>
      <w:r>
        <w:rPr>
          <w:rtl w:val="true"/>
        </w:rPr>
        <w:t>خاکستر</w:t>
      </w:r>
      <w:bookmarkEnd w:id="950"/>
    </w:p>
    <w:p>
      <w:pPr>
        <w:pStyle w:val="BookText"/>
        <w:rPr/>
      </w:pPr>
      <w:r>
        <w:rPr>
          <w:rFonts w:ascii="IRNazanin" w:hAnsi="IRNazanin" w:eastAsia="IRNazanin"/>
          <w:color w:val="111111"/>
          <w:sz w:val="28"/>
          <w:sz w:val="28"/>
          <w:szCs w:val="28"/>
          <w:rtl w:val="true"/>
          <w:lang w:bidi="fa-IR"/>
        </w:rPr>
        <w:t xml:space="preserve">آنچه پس از سوختن چوب و زغال یا چیز دیگر باقی می ماند که مانند خاک است با این تفاوت که رنگش سفید متمایل به سیاه است در متون ادبی نماد فقر، مرگ، پوچی، بی ارزشی، حفاظت و نابودی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ملل گوناگون معانی نمادین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مسیحیت نماد پوچی و بی ارزشی، در چین نماد خساست، مرگ و خاموشی شغل زندگی ،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 کیشه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جوانه زدن و در مسیحیت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خاکستر در اشعار حسینی نماد نابودی و از بین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چاووش آتش، ای دل، ای مرغ اساطیری</w:t>
      </w:r>
    </w:p>
    <w:p>
      <w:pPr>
        <w:pStyle w:val="BookText"/>
        <w:rPr/>
      </w:pPr>
      <w:r>
        <w:rPr>
          <w:rFonts w:ascii="IRNazanin" w:hAnsi="IRNazanin" w:eastAsia="IRNazanin"/>
          <w:color w:val="111111"/>
          <w:sz w:val="28"/>
          <w:sz w:val="28"/>
          <w:szCs w:val="28"/>
          <w:rtl w:val="true"/>
          <w:lang w:bidi="fa-IR"/>
        </w:rPr>
        <w:t>که از ققنوس بی پروای من خاکستر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روی خاکستر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دست هایش را روی آتش ضدعفونی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5"/>
        <w:numPr>
          <w:ilvl w:val="4"/>
          <w:numId w:val="1"/>
        </w:numPr>
        <w:rPr/>
      </w:pPr>
      <w:bookmarkStart w:id="951" w:name="__RefHeading___Toc4333157_581953129"/>
      <w:bookmarkStart w:id="952" w:name="_Toc365"/>
      <w:bookmarkEnd w:id="951"/>
      <w:r>
        <w:rPr/>
        <w:t>23-1-9</w:t>
      </w:r>
      <w:r>
        <w:rPr>
          <w:rtl w:val="true"/>
        </w:rPr>
        <w:t xml:space="preserve">. </w:t>
      </w:r>
      <w:r>
        <w:rPr>
          <w:rtl w:val="true"/>
        </w:rPr>
        <w:t>خروس</w:t>
      </w:r>
      <w:bookmarkEnd w:id="95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 غرور این را از رفتارش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نماد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bookmarkStart w:id="953" w:name="pg5788_51278"/>
    </w:p>
    <w:p>
      <w:pPr>
        <w:pStyle w:val="BookText"/>
        <w:rPr/>
      </w:pPr>
      <w:bookmarkEnd w:id="953"/>
      <w:r>
        <w:rPr>
          <w:rFonts w:ascii="IRNazanin" w:hAnsi="IRNazanin" w:eastAsia="IRNazanin"/>
          <w:color w:val="111111"/>
          <w:sz w:val="28"/>
          <w:sz w:val="28"/>
          <w:szCs w:val="28"/>
          <w:rtl w:val="true"/>
          <w:lang w:bidi="fa-IR"/>
        </w:rPr>
        <w:t>ژاپنی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نابودی و اثرات شوم چون رفتن شب و آمدن روشنایی را 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نماد خشم و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یونانی نماد زایش،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خورشیدی خروس نور و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آواز خروس نماد حضور فرشتگان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معنویت زیرا زمان نماز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نماد فرا رسیدن امید و پیروزی است، زیرا با صدای خود فرا رسیدن صبح و طلوع خورشید را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داره می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زوده</w:t>
      </w:r>
    </w:p>
    <w:p>
      <w:pPr>
        <w:pStyle w:val="BookText"/>
        <w:rPr/>
      </w:pPr>
      <w:r>
        <w:rPr>
          <w:rFonts w:ascii="IRNazanin" w:hAnsi="IRNazanin" w:eastAsia="IRNazanin"/>
          <w:color w:val="111111"/>
          <w:sz w:val="28"/>
          <w:sz w:val="28"/>
          <w:szCs w:val="28"/>
          <w:rtl w:val="true"/>
          <w:lang w:bidi="fa-IR"/>
        </w:rPr>
        <w:t>صداش شط خروشان سروده</w:t>
      </w:r>
    </w:p>
    <w:p>
      <w:pPr>
        <w:pStyle w:val="BookText"/>
        <w:rPr/>
      </w:pPr>
      <w:r>
        <w:rPr>
          <w:rFonts w:ascii="IRNazanin" w:hAnsi="IRNazanin" w:eastAsia="IRNazanin"/>
          <w:color w:val="111111"/>
          <w:sz w:val="28"/>
          <w:sz w:val="28"/>
          <w:szCs w:val="28"/>
          <w:rtl w:val="true"/>
          <w:lang w:bidi="fa-IR"/>
        </w:rPr>
        <w:t>بازم دعوا شده بین شب و روز</w:t>
      </w:r>
    </w:p>
    <w:p>
      <w:pPr>
        <w:pStyle w:val="BookText"/>
        <w:rPr/>
      </w:pPr>
      <w:r>
        <w:rPr>
          <w:rFonts w:ascii="IRNazanin" w:hAnsi="IRNazanin" w:eastAsia="IRNazanin"/>
          <w:color w:val="111111"/>
          <w:sz w:val="28"/>
          <w:sz w:val="28"/>
          <w:szCs w:val="28"/>
          <w:rtl w:val="true"/>
          <w:lang w:bidi="fa-IR"/>
        </w:rPr>
        <w:t>نگاه کن، پای چشم شب کبوده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5"/>
        <w:numPr>
          <w:ilvl w:val="4"/>
          <w:numId w:val="1"/>
        </w:numPr>
        <w:rPr/>
      </w:pPr>
      <w:bookmarkStart w:id="954" w:name="__RefHeading___Toc4333159_581953129"/>
      <w:bookmarkStart w:id="955" w:name="_Toc366"/>
      <w:bookmarkEnd w:id="954"/>
      <w:r>
        <w:rPr/>
        <w:t>24-1-9</w:t>
      </w:r>
      <w:r>
        <w:rPr>
          <w:rtl w:val="true"/>
        </w:rPr>
        <w:t xml:space="preserve">. </w:t>
      </w:r>
      <w:r>
        <w:rPr>
          <w:rtl w:val="true"/>
        </w:rPr>
        <w:t>خفاش</w:t>
      </w:r>
      <w:bookmarkEnd w:id="955"/>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پستاندار و یکی از پربسامدترین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معانی نمادین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خون آشامی و مرگ محسوب می شود از معانی نمادین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نجاست، وحشت، عمر طولانی، زایل کننده نور، بشارت دهنده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تبعیدی به زندان افق بود شب در هجوم بال خفاشان قرق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را بال و پر پرواز بستند با گرز ایمان گردن شب را شکستند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سان پریدن در تیرگی چه حاصل همچون شهاب باید شب را شکسته مردن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956" w:name="__RefHeading___Toc4333161_581953129"/>
      <w:bookmarkStart w:id="957" w:name="_Toc367"/>
      <w:bookmarkEnd w:id="956"/>
      <w:r>
        <w:rPr/>
        <w:t>25-1-9</w:t>
      </w:r>
      <w:r>
        <w:rPr>
          <w:rtl w:val="true"/>
        </w:rPr>
        <w:t xml:space="preserve">. </w:t>
      </w:r>
      <w:r>
        <w:rPr>
          <w:rtl w:val="true"/>
        </w:rPr>
        <w:t>خورشید</w:t>
      </w:r>
      <w:bookmarkEnd w:id="95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یا شمس یکی از ستارگان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شمسی نام یکی از ایزدان مزدیسنا است که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اوستا از آن سخن رفته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فروغ و روشنایی مهر و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کهن، علامت اقتدار سلطنت و بقای </w:t>
      </w:r>
    </w:p>
    <w:p>
      <w:pPr>
        <w:pStyle w:val="BookText"/>
        <w:rPr/>
      </w:pPr>
      <w:r>
        <w:rPr>
          <w:rFonts w:ascii="IRNazanin" w:hAnsi="IRNazanin" w:eastAsia="IRNazanin"/>
          <w:color w:val="111111"/>
          <w:sz w:val="28"/>
          <w:sz w:val="28"/>
          <w:szCs w:val="28"/>
          <w:rtl w:val="true"/>
          <w:lang w:bidi="fa-IR"/>
        </w:rPr>
        <w:t>ایران زمین بوده و به عنوان نماد مملکت بالای چادر شاه یا حتی بر روی درفش پادشاهان نقش خورشید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تطهیر به دلیل ازاله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پلیدی ها، به دلیل گرمابخشی، نماد حیات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نیروی انسانی و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مجسم نیروهای آسمان و زمین و پدر بشر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نماد نور، کمال، زیبایی و بلندی است زیرا جایگاهش در فلک چهارم است، مأمن پیامبرانی چون ادریس و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حسینی، نماد روشنایی معنوی ، نور، پاکی و رهبر کبیر انقلاب امام خمینی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دلم لبالب از یاد تو باد خورشید شبم نام سحر زاد تو 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کهن سال را عید کرد شب تیره را غرق خورشید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تبعیدی به زندان افق بود شب در هجوم بال خفاشان قرق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ابراهیم جبرا نماد روشنایی، زندگانی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موجودات جهان و سرسبزی جهان هستی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نَفَخَتَ الشمسَ 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 الثَمَر ضاجکاً لِکُل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فتستجیب، و تفیضَ الاحضان بالذَهب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آن گاه که خورشید در آتش خود بدمد، میوه خندان در هر 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پس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آغوش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طلا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خورشید در اشعار جبرا نماد کشور فلسطین است و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دشمنان اشغال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w:t>
      </w:r>
      <w:bookmarkStart w:id="958" w:name="pg5788_51280"/>
    </w:p>
    <w:p>
      <w:pPr>
        <w:pStyle w:val="BookText"/>
        <w:rPr/>
      </w:pPr>
      <w:bookmarkEnd w:id="958"/>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ما هزنتُ بالظَلال و رقصَت و رأیتُ الضباب یلف الشمس فی الظهیره، فغنّیت و رقصتُ من جدید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چه بسا تاریکی را مسخره کردم و پایکوبی کردم و مه را دیدم که هر روز خورشید را در هم پیچانیده پس آواز خواندم و دوباره رقصیدم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 یَصیدُ الشمس بمنقارَه، وَ تدرُّ الافعی بحکمه 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عقاب با منقارش خورشید را صید می کند و افعی بنا بر علتی زهرش را می 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معمولاً نماد گرما، زندگی، طراوت و روشنایی است در اشعار ادونیس به عنوان ابزار مرگ و نماد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شاید این باشد که ادونیس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سخنی بگوید که به عنوان تعبیر و اصطلاحی نامأنوس و غافلگیر کننده باشد زیرا دوست دارد سخنی بیاورد که دیگران نیاورده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شَمسُکَ فِی مَفاصِلی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کالثّلَجِ، کالحَریقِ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قَلَقاً یُولِدُ فی طَریقی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فَجُر، یا رَفیقی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اعمال الشعریه،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خورشید تو در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همچون برف است و همچون حریق، ای نگرانی که بر سر راهم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ای سپیده دم، ای همراه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اشعار حسینی، ابراهیم جبرا و ادونیس با نماد مشترک نور، روشنایی آورده شده است با این تفاوت که در اشعار ادونیس به عنوان نماد ابزار مرگ و نابودی نیز آورده شده است</w:t>
      </w:r>
    </w:p>
    <w:p>
      <w:pPr>
        <w:pStyle w:val="BookText"/>
        <w:rPr/>
      </w:pPr>
      <w:r>
        <w:rPr>
          <w:rFonts w:ascii="IRNazanin" w:hAnsi="IRNazanin" w:eastAsia="IRNazanin"/>
          <w:color w:val="111111"/>
          <w:sz w:val="28"/>
          <w:sz w:val="28"/>
          <w:szCs w:val="28"/>
          <w:rtl w:val="true"/>
          <w:lang w:bidi="fa-IR"/>
        </w:rPr>
        <w:t xml:space="preserve">و ابراهیم جبرا نیز علاوه بر نور و روشنایی آن را نماد کشور فلسطین و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دشمنان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پر بسامد در اشعار حسینی علاوه بر معانی نمادین مشترک نماد روشنایی معنویت است که شب تاریک و خفقان آور استبداد را با پرتو خود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گاهی آن را با توجه به خاصیت روشنایی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به عنوان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نمادین برای رهبر انقلاب، امام خمینی آورده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9" w:name="__RefHeading___Toc4333163_581953129"/>
      <w:bookmarkStart w:id="960" w:name="_Toc368"/>
      <w:bookmarkEnd w:id="959"/>
      <w:r>
        <w:rPr/>
        <w:t>26-1-9</w:t>
      </w:r>
      <w:r>
        <w:rPr>
          <w:rtl w:val="true"/>
        </w:rPr>
        <w:t xml:space="preserve">. </w:t>
      </w:r>
      <w:r>
        <w:rPr>
          <w:rtl w:val="true"/>
        </w:rPr>
        <w:t>دریا</w:t>
      </w:r>
      <w:bookmarkStart w:id="961" w:name="pg5788_51281"/>
      <w:bookmarkEnd w:id="960"/>
    </w:p>
    <w:p>
      <w:pPr>
        <w:pStyle w:val="BookText"/>
        <w:rPr/>
      </w:pPr>
      <w:bookmarkEnd w:id="961"/>
      <w:r>
        <w:rPr>
          <w:rFonts w:ascii="IRNazanin" w:hAnsi="IRNazanin" w:eastAsia="IRNazanin"/>
          <w:color w:val="111111"/>
          <w:sz w:val="28"/>
          <w:sz w:val="28"/>
          <w:szCs w:val="28"/>
          <w:rtl w:val="true"/>
          <w:lang w:bidi="fa-IR"/>
        </w:rPr>
        <w:t>نماد پویایی زندگی، تولد، استحاله و تولد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نماد قهر و غضب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قدیم نماد خُلق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گورگوریوس از میان عرفا آن را نماد قلب بشر و دنیا دانسته است که جایگاه هوس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در اشعار حسینی نماد عظمت، بی انتهایی ، پاکی و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خونین، خونین این دل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 دریا، دریا خشم فروخورده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w:t>
      </w:r>
    </w:p>
    <w:p>
      <w:pPr>
        <w:pStyle w:val="BookText"/>
        <w:rPr/>
      </w:pPr>
      <w:r>
        <w:rPr>
          <w:rFonts w:ascii="IRNazanin" w:hAnsi="IRNazanin" w:eastAsia="IRNazanin"/>
          <w:color w:val="111111"/>
          <w:sz w:val="28"/>
          <w:sz w:val="28"/>
          <w:szCs w:val="28"/>
          <w:rtl w:val="true"/>
          <w:lang w:bidi="fa-IR"/>
        </w:rPr>
        <w:t>خنجر، خنجر شکست در مشت نفاق احسنت، زهی صلابت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 دریایی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کمند بندهای پوسیده در بند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شط شرحه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دریا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تمامیت دریایی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962" w:name="__RefHeading___Toc4333165_581953129"/>
      <w:bookmarkStart w:id="963" w:name="_Toc369"/>
      <w:bookmarkEnd w:id="962"/>
      <w:r>
        <w:rPr/>
        <w:t>27-1-9</w:t>
      </w:r>
      <w:r>
        <w:rPr>
          <w:rtl w:val="true"/>
        </w:rPr>
        <w:t xml:space="preserve">. </w:t>
      </w:r>
      <w:r>
        <w:rPr>
          <w:rtl w:val="true"/>
        </w:rPr>
        <w:t>رود</w:t>
      </w:r>
      <w:bookmarkEnd w:id="963"/>
    </w:p>
    <w:p>
      <w:pPr>
        <w:pStyle w:val="BookText"/>
        <w:rPr/>
      </w:pPr>
      <w:r>
        <w:rPr>
          <w:rFonts w:ascii="IRNazanin" w:hAnsi="IRNazanin" w:eastAsia="IRNazanin"/>
          <w:color w:val="111111"/>
          <w:sz w:val="28"/>
          <w:sz w:val="28"/>
          <w:szCs w:val="28"/>
          <w:rtl w:val="true"/>
          <w:lang w:bidi="fa-IR"/>
        </w:rPr>
        <w:t>رودخانه مانند دیگر مظاهر طبیعی،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دریا، جنگل،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ملل گوناگون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پرکاربرد با معانی نمادین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بیشتر نماد جریان حرکت زندگی، خروش، پاکی، برکت، رحمت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حسینی نماد قداست، پاکی، جریان همیشگی، شرافت و کرامت، نماد انسان سالک و گاهی رمزی برای شهیدان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وی بیشتر بر معنی نمادین پاکی و روشنایی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جوشنده رودی پاک از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خلق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با شتاب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رودی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نمرود رفته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964" w:name="pg5788_51282"/>
    </w:p>
    <w:p>
      <w:pPr>
        <w:pStyle w:val="BookText"/>
        <w:rPr/>
      </w:pPr>
      <w:bookmarkEnd w:id="964"/>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چشمه جوشنده ایمان و یقین رود همواره خروشان شرف پیکرتان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5"/>
        <w:numPr>
          <w:ilvl w:val="4"/>
          <w:numId w:val="1"/>
        </w:numPr>
        <w:rPr/>
      </w:pPr>
      <w:bookmarkStart w:id="965" w:name="__RefHeading___Toc4333167_581953129"/>
      <w:bookmarkStart w:id="966" w:name="_Toc370"/>
      <w:bookmarkEnd w:id="965"/>
      <w:r>
        <w:rPr/>
        <w:t>28-1-9</w:t>
      </w:r>
      <w:r>
        <w:rPr>
          <w:rtl w:val="true"/>
        </w:rPr>
        <w:t xml:space="preserve">. </w:t>
      </w:r>
      <w:r>
        <w:rPr>
          <w:rtl w:val="true"/>
        </w:rPr>
        <w:t>زرد</w:t>
      </w:r>
      <w:bookmarkEnd w:id="966"/>
    </w:p>
    <w:p>
      <w:pPr>
        <w:pStyle w:val="BookText"/>
        <w:rPr/>
      </w:pPr>
      <w:r>
        <w:rPr>
          <w:rFonts w:ascii="IRNazanin" w:hAnsi="IRNazanin" w:eastAsia="IRNazanin"/>
          <w:color w:val="111111"/>
          <w:sz w:val="28"/>
          <w:sz w:val="28"/>
          <w:szCs w:val="28"/>
          <w:rtl w:val="true"/>
          <w:lang w:bidi="fa-IR"/>
        </w:rPr>
        <w:t>رنگ زرد رنگی شدید، سخت و تیز،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مثبت، نماد قدرت، نور، زندگی، ارتباط میان انسان و خدا، خلوص و در وجه منفی نماد پیری، مرگ، عدم ثبات و تغییر و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 در اشعار حسینی، بیشتر در وجه منفی به کار رفته و آن را در مقابل سرخ و سبز که نماد طراوت، شادابی، زندگی، امید، پیروزی، معنویت اصیل و جاودانگی هستند قرار داده و رنگ زرد را نماد پژمردگی، مرگ، ناامیدی، شکست، تیرگی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باغ زنگار زردی زدود وفاتان به آن عهد دیرین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فصول زرد با دامانی 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شباهنگ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افشانده بذر نغمه های پاک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شبان تیره و سرد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 در اشعار ابراهیم جبرا همانند حسینی دارای دو وجه نمادین است گاهی نماد پژمردگی و رکود و گاهی نماد ثبات و پایداری خصوصاً پایداری کشور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این واژه در اشعار دو شاعر نماد پژمردگی و بی حاصلی یعنی وجه منفی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السُؤال و الحَدائِقَ اِصفَرّت حَواشیها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عَشَر شَموسُ قَد نَضَحَت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بِجرائیم تَنصَبّ عَلی سَباخِ الحُقول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ای شماها، سؤال چه سودی دارد؟ در حالی که باغ ها اطراف و اکنافش زرد گشته است و ده خورشید، آفت ها بر این سرزمین بی حاصل می پاشند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کاربرد معانی نمادین زرد در اشعار حسینی و ابراهیم جبرا در وجه منفی آن یعنی پژمردگی، ناامیدی و بی حاصلی است</w:t>
      </w:r>
      <w:r>
        <w:rPr>
          <w:rFonts w:eastAsia="IRNazanin" w:cs="IRNazanin"/>
          <w:color w:val="111111"/>
          <w:sz w:val="28"/>
          <w:szCs w:val="28"/>
          <w:rtl w:val="true"/>
          <w:lang w:bidi="fa-IR"/>
        </w:rPr>
        <w:t xml:space="preserve">. </w:t>
      </w:r>
      <w:bookmarkStart w:id="967" w:name="pg5788_51283"/>
    </w:p>
    <w:p>
      <w:pPr>
        <w:pStyle w:val="Heading5"/>
        <w:numPr>
          <w:ilvl w:val="4"/>
          <w:numId w:val="1"/>
        </w:numPr>
        <w:rPr/>
      </w:pPr>
      <w:bookmarkStart w:id="968" w:name="__RefHeading___Toc4333169_581953129"/>
      <w:bookmarkStart w:id="969" w:name="_Toc371"/>
      <w:bookmarkEnd w:id="967"/>
      <w:bookmarkEnd w:id="968"/>
      <w:r>
        <w:rPr/>
        <w:t>29-1-9</w:t>
      </w:r>
      <w:r>
        <w:rPr>
          <w:rtl w:val="true"/>
        </w:rPr>
        <w:t xml:space="preserve">. </w:t>
      </w:r>
      <w:r>
        <w:rPr>
          <w:rtl w:val="true"/>
        </w:rPr>
        <w:t>زمستان</w:t>
      </w:r>
      <w:bookmarkEnd w:id="969"/>
    </w:p>
    <w:p>
      <w:pPr>
        <w:pStyle w:val="BookText"/>
        <w:rPr/>
      </w:pPr>
      <w:r>
        <w:rPr>
          <w:rFonts w:ascii="IRNazanin" w:hAnsi="IRNazanin" w:eastAsia="IRNazanin"/>
          <w:color w:val="111111"/>
          <w:sz w:val="28"/>
          <w:sz w:val="28"/>
          <w:szCs w:val="28"/>
          <w:rtl w:val="true"/>
          <w:lang w:bidi="fa-IR"/>
        </w:rPr>
        <w:t>فصول به طرق گوناگون در نقاشی ها عرضه شده اند زمستان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سمندر، اردک وحشی، آتشی در اجاق و متعلق به هیفائیستوس خدای صنعت فلز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توالی فصول نماد مرگ و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در اشعار حسینی با بسامد بسیار کم آن هم نماد فضای اختناق قبل از زمستان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اشعار دیگر شاعران قبل از انقلاب بسامد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زمستان همراه با برف تأکید بر شدت اختناق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چون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برف زمستانی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خانه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در اشعار جبرا نماد ثبوت، دلمردگی عواطف انسانی و سردی روح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اَفیقُ کُلّ صُبح عَلی عُیونُ خامِدَه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لی مَعَ الفُطورِ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مِن الشَّمسِ تَلوکِها اِسنانِ الشَّتاءِ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 هر صبح بر چشمان بی روح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همراه با صبحانه قطعه ای از خورشید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زمستان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جود به من خواهی داد؟</w:t>
      </w:r>
    </w:p>
    <w:p>
      <w:pPr>
        <w:pStyle w:val="BookText"/>
        <w:rPr/>
      </w:pPr>
      <w:r>
        <w:rPr>
          <w:rFonts w:ascii="IRNazanin" w:hAnsi="IRNazanin" w:eastAsia="IRNazanin"/>
          <w:color w:val="111111"/>
          <w:sz w:val="28"/>
          <w:sz w:val="28"/>
          <w:szCs w:val="28"/>
          <w:rtl w:val="true"/>
          <w:lang w:bidi="fa-IR"/>
        </w:rPr>
        <w:t>زمستان در اشعار هر دو شاعر در وجه منفی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حسینی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زمستان برای به تصویرکشیدن فضای پر از اختناق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قبل از انقلاب استفاده</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جبرا با آن دلمردگی عواطف و سردی روح حاکم بر افراد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5"/>
        <w:numPr>
          <w:ilvl w:val="4"/>
          <w:numId w:val="1"/>
        </w:numPr>
        <w:rPr/>
      </w:pPr>
      <w:bookmarkStart w:id="970" w:name="__RefHeading___Toc4333171_581953129"/>
      <w:bookmarkStart w:id="971" w:name="_Toc372"/>
      <w:bookmarkEnd w:id="970"/>
      <w:r>
        <w:rPr/>
        <w:t>30-1-9</w:t>
      </w:r>
      <w:r>
        <w:rPr>
          <w:rtl w:val="true"/>
        </w:rPr>
        <w:t xml:space="preserve">. </w:t>
      </w:r>
      <w:r>
        <w:rPr>
          <w:rtl w:val="true"/>
        </w:rPr>
        <w:t>سبز</w:t>
      </w:r>
      <w:bookmarkEnd w:id="97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سبز معنای نمادین دو وجهی دارد همانند سرخ نماد دست نیافتنی، اطمینان بخش، امید باروری و از سوی دیگر در قرون وسطی نماد بی منطقی، دیوانگی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نماد استدلال و فرزانگی و در اسلام نماد سلامتی، ثروت مادی و معنوی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در اشعار حسینی نماد امید و زندگی است و همیشه در وجه مثبت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سبزیم که از نسل بهارانیم پاکیم که از تبار بارانیم</w:t>
      </w:r>
    </w:p>
    <w:p>
      <w:pPr>
        <w:pStyle w:val="BookText"/>
        <w:rPr/>
      </w:pPr>
      <w:r>
        <w:rPr>
          <w:rFonts w:ascii="IRNazanin" w:hAnsi="IRNazanin" w:eastAsia="IRNazanin"/>
          <w:color w:val="111111"/>
          <w:sz w:val="28"/>
          <w:sz w:val="28"/>
          <w:szCs w:val="28"/>
          <w:rtl w:val="true"/>
          <w:lang w:bidi="fa-IR"/>
        </w:rPr>
        <w:t>دور است زما تن به مزلت دادن ما وارث خون سر بدارانیم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بذر سبز امیدش را در خاک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کهن و نمادین در اشعار جبرا نماد سرسبزی و حاصلخیزی کشور فلسطین آرامش، شادابی و امید به آینده ای روشن برای سرزمین های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أرضُنا فِلِسطینُ خَضراؤنا، کَالَّرسمِ عَلی بُردُ النّساءِ أزهارُها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ترجمه سرزمین ما فلسطین سبزه زار ماست که چون نقشی بر جامه های زنان زیباست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شَوارِعُ خَضراءِ کُنتُ اَحلِمُ و اَطفالُ تیراکفنونِ فیها و وُجوهُ کالشموسِ الضاحِکات کِوُجوه العاشِقیَن بِللها هَمی 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اما خیابان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و کودکانی که در آن بدوند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چون خورشید خندان، چون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مترنم عاشقان را آرزو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در اشعار ادونیس نماد باروری، رستاخیز، رفاه و آسایش و امید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صَدیقَ اَلیأسِ و الرَّجاءِ الحَجَرُ الأخضَر فَوقَ النّار وَ نَحنُ فِی اِنتظِار مَوعِدُکَ الآتِی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الاعمال الشعریه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ای دوست 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سنگ سبز بر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انتظار </w:t>
      </w:r>
      <w:bookmarkStart w:id="972" w:name="pg5788_51285"/>
    </w:p>
    <w:p>
      <w:pPr>
        <w:pStyle w:val="BookText"/>
        <w:rPr/>
      </w:pPr>
      <w:bookmarkEnd w:id="972"/>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آمدنت از آسمان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سیّد الاَشباحِ اُمنَحُها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جنسی و اَمس منحَتَها لُغَتی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بَکیتَ لِلتّاریِخِ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متِعتَّراً یَکهو عَلی شَقَتی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بَکیتَ لِلرُعبِ الذی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اشجارَه الخَضراء فی رشتی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الاعمال الشعریه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من سرور اشباح هستم که نژاد خود را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دیروز زبانم را به آن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تاریخ شکست خورده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لبهایم واژگونه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ترسی که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سبزش در ششهایم سوخته است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اشعار حسینی، ابراهیم جبرا و ادونیس در وجه مثبت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آن را نماد امید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جبرا سرسبزی، حاصلخیزی، آرامش و امید به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با این تفاوت که ادونیس به خاطر تفکر تموزی خود علاوه بر معانی نمادین مشترک نماد رستاخیز و باروری نیز دانسته است</w:t>
      </w:r>
      <w:r>
        <w:rPr>
          <w:rFonts w:eastAsia="IRNazanin" w:cs="IRNazanin"/>
          <w:color w:val="111111"/>
          <w:sz w:val="28"/>
          <w:szCs w:val="28"/>
          <w:rtl w:val="true"/>
          <w:lang w:bidi="fa-IR"/>
        </w:rPr>
        <w:t>.</w:t>
      </w:r>
    </w:p>
    <w:p>
      <w:pPr>
        <w:pStyle w:val="Heading5"/>
        <w:numPr>
          <w:ilvl w:val="4"/>
          <w:numId w:val="1"/>
        </w:numPr>
        <w:rPr/>
      </w:pPr>
      <w:bookmarkStart w:id="973" w:name="__RefHeading___Toc4333173_581953129"/>
      <w:bookmarkStart w:id="974" w:name="_Toc373"/>
      <w:bookmarkEnd w:id="973"/>
      <w:r>
        <w:rPr/>
        <w:t>31-1-9</w:t>
      </w:r>
      <w:r>
        <w:rPr>
          <w:rtl w:val="true"/>
        </w:rPr>
        <w:t xml:space="preserve">. </w:t>
      </w:r>
      <w:r>
        <w:rPr>
          <w:rtl w:val="true"/>
        </w:rPr>
        <w:t>ستاره</w:t>
      </w:r>
      <w:bookmarkEnd w:id="974"/>
    </w:p>
    <w:p>
      <w:pPr>
        <w:pStyle w:val="BookText"/>
        <w:rPr/>
      </w:pPr>
      <w:r>
        <w:rPr>
          <w:rFonts w:ascii="IRNazanin" w:hAnsi="IRNazanin" w:eastAsia="IRNazanin"/>
          <w:color w:val="111111"/>
          <w:sz w:val="28"/>
          <w:sz w:val="28"/>
          <w:szCs w:val="28"/>
          <w:rtl w:val="true"/>
          <w:lang w:bidi="fa-IR"/>
        </w:rPr>
        <w:t>ستاره دارای دو وجه نمادین مثبت و منفی است این واژه پرکاربرد در متون ادبی، دینی و فرهنگ عامیانه ملل گوناگون پیشینه 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نماد فرشته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ستاره را نماد رهبران راه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آیین مسیحیت نماد حضرت مسیح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در اشعار حسینی، نماد شهید، پاکی، روشنایی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نماد ظلم و ستم است و درخشش ستاره در شب تار نماد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شهیدان برای غلبه بر ظلم و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گر بریزد خون ستاره، غم نیست باشد شبان تیره آبستن سحرها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ستاره در کویر شام تار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5"/>
        <w:numPr>
          <w:ilvl w:val="4"/>
          <w:numId w:val="1"/>
        </w:numPr>
        <w:rPr/>
      </w:pPr>
      <w:bookmarkStart w:id="975" w:name="__RefHeading___Toc4333175_581953129"/>
      <w:bookmarkStart w:id="976" w:name="_Toc374"/>
      <w:bookmarkEnd w:id="975"/>
      <w:r>
        <w:rPr/>
        <w:t>32-1-9</w:t>
      </w:r>
      <w:r>
        <w:rPr>
          <w:rtl w:val="true"/>
        </w:rPr>
        <w:t xml:space="preserve">. </w:t>
      </w:r>
      <w:r>
        <w:rPr>
          <w:rtl w:val="true"/>
        </w:rPr>
        <w:t>سراب</w:t>
      </w:r>
      <w:bookmarkEnd w:id="97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هوای نزدیک زمین رقیق است وقتی نور خورشید به این فضا برخورد </w:t>
      </w:r>
      <w:bookmarkStart w:id="977" w:name="pg5788_51286"/>
    </w:p>
    <w:p>
      <w:pPr>
        <w:pStyle w:val="BookText"/>
        <w:rPr/>
      </w:pPr>
      <w:bookmarkEnd w:id="977"/>
      <w:r>
        <w:rPr>
          <w:rFonts w:ascii="IRNazanin" w:hAnsi="IRNazanin" w:eastAsia="IRNazanin"/>
          <w:color w:val="111111"/>
          <w:sz w:val="28"/>
          <w:sz w:val="28"/>
          <w:szCs w:val="28"/>
          <w:rtl w:val="true"/>
          <w:lang w:bidi="fa-IR"/>
        </w:rPr>
        <w:t>می کند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برای سطح آب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سراب نماد روشنی، نور، حیله و نیرنگ، عدم حقیقت و واقعیت، پوچی ، ناامیدی و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در اشعار حسینی نماد فریب، پوچی و تلاش بی ثمر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اینان، مکرشان نقش بر آب است</w:t>
      </w:r>
    </w:p>
    <w:p>
      <w:pPr>
        <w:pStyle w:val="BookText"/>
        <w:rPr/>
      </w:pPr>
      <w:r>
        <w:rPr>
          <w:rFonts w:ascii="IRNazanin" w:hAnsi="IRNazanin" w:eastAsia="IRNazanin"/>
          <w:color w:val="111111"/>
          <w:sz w:val="28"/>
          <w:sz w:val="28"/>
          <w:szCs w:val="28"/>
          <w:rtl w:val="true"/>
          <w:lang w:bidi="fa-IR"/>
        </w:rPr>
        <w:t>سقانمایانی که هم دست سراب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رودی که زدریای دلت می جوشد</w:t>
      </w:r>
    </w:p>
    <w:p>
      <w:pPr>
        <w:pStyle w:val="BookText"/>
        <w:rPr/>
      </w:pPr>
      <w:r>
        <w:rPr>
          <w:rFonts w:ascii="IRNazanin" w:hAnsi="IRNazanin" w:eastAsia="IRNazanin"/>
          <w:color w:val="111111"/>
          <w:sz w:val="28"/>
          <w:sz w:val="28"/>
          <w:szCs w:val="28"/>
          <w:rtl w:val="true"/>
          <w:lang w:bidi="fa-IR"/>
        </w:rPr>
        <w:t>ایمن از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 رنگ سرابم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978" w:name="__RefHeading___Toc4333177_581953129"/>
      <w:bookmarkStart w:id="979" w:name="_Toc375"/>
      <w:bookmarkEnd w:id="978"/>
      <w:r>
        <w:rPr/>
        <w:t>33-1-9</w:t>
      </w:r>
      <w:r>
        <w:rPr>
          <w:rtl w:val="true"/>
        </w:rPr>
        <w:t xml:space="preserve">. </w:t>
      </w:r>
      <w:r>
        <w:rPr>
          <w:rtl w:val="true"/>
        </w:rPr>
        <w:t>سرخ</w:t>
      </w:r>
      <w:bookmarkEnd w:id="979"/>
    </w:p>
    <w:p>
      <w:pPr>
        <w:pStyle w:val="BookText"/>
        <w:rPr/>
      </w:pPr>
      <w:r>
        <w:rPr>
          <w:rFonts w:ascii="IRNazanin" w:hAnsi="IRNazanin" w:eastAsia="IRNazanin"/>
          <w:color w:val="111111"/>
          <w:sz w:val="28"/>
          <w:sz w:val="28"/>
          <w:szCs w:val="28"/>
          <w:rtl w:val="true"/>
          <w:lang w:bidi="fa-IR"/>
        </w:rPr>
        <w:t>سرخ به خاطر نیرو، قدرت و درخشش خود در سراسر جهان به عنوان نماد اصل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و خون دارای دو وجه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مثبت آن یعنی سرخ روشن نماد تندی، تیزی، قدرت و زیبایی است و صورت منفی آن نماد قدرت دنیایی، خشم، بدی و سنگدلی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 در اشعار حسینی، نماد پایداری، استقامت و شهامت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پربسامدترین رنگ به کار رفته در اشعار حسینی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نازم وقار سرخشان را، این عزیران زخم زبان دشنه را با خون جواب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پاسداران آیین سرخ سواران شوریده بر زین سرخ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ابراهیم جبرا نماد گلگونی خاک فلسطین، تعداد زیاد شهدای فلسطینی، آوارگی مردم و بی رحمی دشمنان در خاکی سرخ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دَمنا فی التُرِبَهِ الحَمراءِ یَجری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اَیدینا اَبحَثوا عَنها تَحتِ جَحافِلُ النَّملِ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980" w:name="pg5788_51287"/>
    </w:p>
    <w:p>
      <w:pPr>
        <w:pStyle w:val="BookText"/>
        <w:rPr/>
      </w:pPr>
      <w:bookmarkEnd w:id="980"/>
      <w:r>
        <w:rPr>
          <w:rFonts w:ascii="IRNazanin" w:hAnsi="IRNazanin" w:eastAsia="IRNazanin"/>
          <w:color w:val="111111"/>
          <w:sz w:val="28"/>
          <w:sz w:val="28"/>
          <w:szCs w:val="28"/>
          <w:rtl w:val="true"/>
          <w:lang w:bidi="fa-IR"/>
        </w:rPr>
        <w:t>ترجمه خون ما در خاک سرخ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 و دستان ما را در میان انبوه مورچه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هر دو شاعر دارای مضمونی واحد است هر دو شاعر از سرخ برای نشان دادن ظلم و بی رحمی دشمنان، شهادت جوانان رزمنده ایرانی و فلسطینی و پایداری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کرده اند</w:t>
      </w:r>
      <w:r>
        <w:rPr>
          <w:rFonts w:eastAsia="IRNazanin" w:cs="IRNazanin"/>
          <w:color w:val="111111"/>
          <w:sz w:val="28"/>
          <w:szCs w:val="28"/>
          <w:rtl w:val="true"/>
          <w:lang w:bidi="fa-IR"/>
        </w:rPr>
        <w:t>.</w:t>
      </w:r>
    </w:p>
    <w:p>
      <w:pPr>
        <w:pStyle w:val="Heading5"/>
        <w:numPr>
          <w:ilvl w:val="4"/>
          <w:numId w:val="1"/>
        </w:numPr>
        <w:rPr/>
      </w:pPr>
      <w:bookmarkStart w:id="981" w:name="__RefHeading___Toc4333179_581953129"/>
      <w:bookmarkStart w:id="982" w:name="_Toc376"/>
      <w:bookmarkEnd w:id="981"/>
      <w:r>
        <w:rPr/>
        <w:t>34-1-9</w:t>
      </w:r>
      <w:r>
        <w:rPr>
          <w:rtl w:val="true"/>
        </w:rPr>
        <w:t xml:space="preserve">. </w:t>
      </w:r>
      <w:r>
        <w:rPr>
          <w:rtl w:val="true"/>
        </w:rPr>
        <w:t>سنگ</w:t>
      </w:r>
      <w:bookmarkEnd w:id="982"/>
    </w:p>
    <w:p>
      <w:pPr>
        <w:pStyle w:val="BookText"/>
        <w:rPr/>
      </w:pPr>
      <w:r>
        <w:rPr>
          <w:rFonts w:ascii="IRNazanin" w:hAnsi="IRNazanin" w:eastAsia="IRNazanin"/>
          <w:color w:val="111111"/>
          <w:sz w:val="28"/>
          <w:sz w:val="28"/>
          <w:szCs w:val="28"/>
          <w:rtl w:val="true"/>
          <w:lang w:bidi="fa-IR"/>
        </w:rPr>
        <w:t>یکی از مظاهر و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است که در ادبیات و فرهنگ عامیانه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ملل گوناگون، کاربرد و سابقه 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پربسامد در سراسر جهان به خاطر ویژگی درونی خود نماد سختی، نفوذناپذیری و بی رحمی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نماد معنویت، در یونان و چین نماد زایش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ماسونی نماد ثبات و توازن، در مسیحیت نماد مسیح، در میان سرخ پوستان نماد صاعقه و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در اشعار حسینی نماد سختی و انعطاف ناپذیری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مرا تو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از سلاله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جوشیده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صبح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آتش بر تن و جانت ببارند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983" w:name="__RefHeading___Toc4333181_581953129"/>
      <w:bookmarkStart w:id="984" w:name="_Toc377"/>
      <w:bookmarkEnd w:id="983"/>
      <w:r>
        <w:rPr/>
        <w:t>35-1-9</w:t>
      </w:r>
      <w:r>
        <w:rPr>
          <w:rtl w:val="true"/>
        </w:rPr>
        <w:t xml:space="preserve">. </w:t>
      </w:r>
      <w:r>
        <w:rPr>
          <w:rtl w:val="true"/>
        </w:rPr>
        <w:t>سیاه</w:t>
      </w:r>
      <w:bookmarkEnd w:id="984"/>
    </w:p>
    <w:p>
      <w:pPr>
        <w:pStyle w:val="BookText"/>
        <w:rPr/>
      </w:pPr>
      <w:r>
        <w:rPr>
          <w:rFonts w:ascii="IRNazanin" w:hAnsi="IRNazanin" w:eastAsia="IRNazanin"/>
          <w:color w:val="111111"/>
          <w:sz w:val="28"/>
          <w:sz w:val="28"/>
          <w:szCs w:val="28"/>
          <w:rtl w:val="true"/>
          <w:lang w:bidi="fa-IR"/>
        </w:rPr>
        <w:t>سیاه از نظر نمادگرایی اغلب به عنوان سرد، منفی و ضد زنگ تمام رنگ ها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رنگ ها دارای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و مثبت نمادین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 باروری و نیروی حیات و در تفکر عرفانی نماد نور الهی و روشنی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مردمی روس نماد خشونت و قدرت جوانی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در اشعار حسینی نماد پلیدی، دهشت، ظلم و گناه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سیاهی مظهر تلواسه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 می خورد مغز اختران در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شب </w:t>
      </w:r>
      <w:bookmarkStart w:id="985" w:name="pg5788_51288"/>
    </w:p>
    <w:p>
      <w:pPr>
        <w:pStyle w:val="BookText"/>
        <w:rPr/>
      </w:pPr>
      <w:bookmarkEnd w:id="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گشته شب سیاه تبعیدی تو عید سحر است و مرگ شب عیدی تو</w:t>
      </w:r>
    </w:p>
    <w:p>
      <w:pPr>
        <w:pStyle w:val="BookText"/>
        <w:rPr/>
      </w:pPr>
      <w:r>
        <w:rPr>
          <w:rFonts w:ascii="IRNazanin" w:hAnsi="IRNazanin" w:eastAsia="IRNazanin"/>
          <w:color w:val="111111"/>
          <w:sz w:val="28"/>
          <w:sz w:val="28"/>
          <w:szCs w:val="28"/>
          <w:rtl w:val="true"/>
          <w:lang w:bidi="fa-IR"/>
        </w:rPr>
        <w:t>تا حشر نشان کهکشان دل ماست منظومه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زخم های خورشیدی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986" w:name="__RefHeading___Toc4333183_581953129"/>
      <w:bookmarkStart w:id="987" w:name="_Toc378"/>
      <w:bookmarkEnd w:id="986"/>
      <w:r>
        <w:rPr/>
        <w:t>36-1-9</w:t>
      </w:r>
      <w:r>
        <w:rPr>
          <w:rtl w:val="true"/>
        </w:rPr>
        <w:t xml:space="preserve">. </w:t>
      </w:r>
      <w:r>
        <w:rPr>
          <w:rtl w:val="true"/>
        </w:rPr>
        <w:t>شب</w:t>
      </w:r>
      <w:bookmarkEnd w:id="987"/>
    </w:p>
    <w:p>
      <w:pPr>
        <w:pStyle w:val="BookText"/>
        <w:rPr/>
      </w:pPr>
      <w:r>
        <w:rPr>
          <w:rFonts w:ascii="IRNazanin" w:hAnsi="IRNazanin" w:eastAsia="IRNazanin"/>
          <w:color w:val="111111"/>
          <w:sz w:val="28"/>
          <w:sz w:val="28"/>
          <w:szCs w:val="28"/>
          <w:rtl w:val="true"/>
          <w:lang w:bidi="fa-IR"/>
        </w:rPr>
        <w:t>شب دارای دو وجه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مثبت آن نماد نور و زندگی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آن نماد کون و فساد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یزدان شناسی عرفانی نماد غیبت کامل آگاهی معین، خلوص در هوش و خرد و نماد خواب و رویاست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پرکاربردترین عنصر زمان در شعر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دارای دو وجه نمادین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و تاریک آن نماد کون و فساد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مثبت و روشن آن نماد نور برای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اشعار حسینی یکی از پربسامدترین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پربسامد عموماً نماد ظلم، تاریکی و دوران ستم و خفقان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 باوران و شب پرستان شلاق سرخ آذرخش اضطرابند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سحر زجنگ شب می آید بر اسب سپیده زین و برگش خونین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اشعار ابراهیم جبرا ، نماد استعمار و دشمنان ملت عرب، خصوصاً فلسطین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فَالّلیلِ خُفاشُ عَصُّ یَقتَرَسُ الوُشوشاتِ و اللّهئاتِ و یُخفیِ بَینَ جَنبَه مِلَّتَهُما طُیوری کُلّها، اَوّلَها طَیرُ العقیق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پس شب خفاشی سرکش است که نجواها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در پهلوهای خود بلعیدن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پرندگان که 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است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988" w:name="pg5788_51289"/>
    </w:p>
    <w:p>
      <w:pPr>
        <w:pStyle w:val="BookText"/>
        <w:rPr/>
      </w:pPr>
      <w:bookmarkEnd w:id="988"/>
      <w:r>
        <w:rPr>
          <w:rFonts w:ascii="IRNazanin" w:hAnsi="IRNazanin" w:eastAsia="IRNazanin"/>
          <w:color w:val="111111"/>
          <w:sz w:val="28"/>
          <w:sz w:val="28"/>
          <w:szCs w:val="28"/>
          <w:rtl w:val="true"/>
          <w:lang w:bidi="fa-IR"/>
        </w:rPr>
        <w:t>گاهی شب در اشعار ابراهیم جبرا، نماد ناآرامی، دلهره و ترس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رُصاصُ یَصکُ الحَجَر و جُلفَنایت و اللَّیلُ تیلوّی مزقّا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تیرها با سنگ و مواد منفجره برخورد می کنند و پاره های شب در هم می پیچند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اشعار هر دو شاعر مضمونی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ظلم، تاریکی، دوران خفقان، دشمنان ملت ایران و فلسطین و هر ملت آزاده ای است</w:t>
      </w:r>
      <w:r>
        <w:rPr>
          <w:rFonts w:eastAsia="IRNazanin" w:cs="IRNazanin"/>
          <w:color w:val="111111"/>
          <w:sz w:val="28"/>
          <w:szCs w:val="28"/>
          <w:rtl w:val="true"/>
          <w:lang w:bidi="fa-IR"/>
        </w:rPr>
        <w:t>.</w:t>
      </w:r>
    </w:p>
    <w:p>
      <w:pPr>
        <w:pStyle w:val="Heading5"/>
        <w:numPr>
          <w:ilvl w:val="4"/>
          <w:numId w:val="1"/>
        </w:numPr>
        <w:rPr/>
      </w:pPr>
      <w:bookmarkStart w:id="989" w:name="__RefHeading___Toc4333185_581953129"/>
      <w:bookmarkStart w:id="990" w:name="_Toc379"/>
      <w:bookmarkEnd w:id="989"/>
      <w:r>
        <w:rPr/>
        <w:t>37-1-9</w:t>
      </w:r>
      <w:r>
        <w:rPr>
          <w:rtl w:val="true"/>
        </w:rPr>
        <w:t xml:space="preserve">. </w:t>
      </w:r>
      <w:r>
        <w:rPr>
          <w:rtl w:val="true"/>
        </w:rPr>
        <w:t>شعله</w:t>
      </w:r>
      <w:bookmarkEnd w:id="990"/>
    </w:p>
    <w:p>
      <w:pPr>
        <w:pStyle w:val="BookText"/>
        <w:rPr/>
      </w:pPr>
      <w:r>
        <w:rPr>
          <w:rFonts w:ascii="IRNazanin" w:hAnsi="IRNazanin" w:eastAsia="IRNazanin"/>
          <w:color w:val="111111"/>
          <w:sz w:val="28"/>
          <w:sz w:val="28"/>
          <w:szCs w:val="28"/>
          <w:rtl w:val="true"/>
          <w:lang w:bidi="fa-IR"/>
        </w:rPr>
        <w:t>در تمام سنت ها شعله نماد تزکیه، اشراق و عشق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تصویر روحیه و تعالی است، روح آتش ، در وجه منفی آن نماد نفاق، سوزندگی، شورش، عصیان، حرص و هوس، نابودگر شهوت و انفجار مرگبار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 در اشعار حسینی نماد تطهیر، اشراق و قدرت معنوی است مانند آذرخش از بین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بدی ها و زشتی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زده شعله به شب بارقه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باورتان</w:t>
      </w:r>
    </w:p>
    <w:p>
      <w:pPr>
        <w:pStyle w:val="BookText"/>
        <w:rPr/>
      </w:pPr>
      <w:r>
        <w:rPr>
          <w:rFonts w:ascii="IRNazanin" w:hAnsi="IRNazanin" w:eastAsia="IRNazanin"/>
          <w:color w:val="111111"/>
          <w:sz w:val="28"/>
          <w:sz w:val="28"/>
          <w:szCs w:val="28"/>
          <w:rtl w:val="true"/>
          <w:lang w:bidi="fa-IR"/>
        </w:rPr>
        <w:t>پیش تا صبح ظفر، دست خدا یاورتان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فروشان هم آواز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بگیرد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در خرمن سالوس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گوشتان هست اگر گوش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5"/>
        <w:numPr>
          <w:ilvl w:val="4"/>
          <w:numId w:val="1"/>
        </w:numPr>
        <w:rPr/>
      </w:pPr>
      <w:bookmarkStart w:id="991" w:name="__RefHeading___Toc4333187_581953129"/>
      <w:bookmarkStart w:id="992" w:name="_Toc380"/>
      <w:bookmarkEnd w:id="991"/>
      <w:r>
        <w:rPr/>
        <w:t>38-1-9</w:t>
      </w:r>
      <w:r>
        <w:rPr>
          <w:rtl w:val="true"/>
        </w:rPr>
        <w:t xml:space="preserve">. </w:t>
      </w:r>
      <w:r>
        <w:rPr>
          <w:rtl w:val="true"/>
        </w:rPr>
        <w:t>شهاب</w:t>
      </w:r>
      <w:bookmarkEnd w:id="992"/>
    </w:p>
    <w:p>
      <w:pPr>
        <w:pStyle w:val="BookText"/>
        <w:rPr/>
      </w:pPr>
      <w:r>
        <w:rPr>
          <w:rFonts w:ascii="IRNazanin" w:hAnsi="IRNazanin" w:eastAsia="IRNazanin"/>
          <w:color w:val="111111"/>
          <w:sz w:val="28"/>
          <w:sz w:val="28"/>
          <w:szCs w:val="28"/>
          <w:rtl w:val="true"/>
          <w:lang w:bidi="fa-IR"/>
        </w:rPr>
        <w:t>سنگ آتشین که از متلاشی شدن اجرام آسمانی به سوی زمین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هنگام فرود به دلیل برخورد با جو و اصطکاک میان آن دو تولید روشنایی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پرکاربرد و نمادین در ادبیات و فرهنگ عامیانه ملل مختلف سابقه ای کهن دارد و نماد روشنایی، سرعت، معنویت، ویرانی، سوزندگی و تولید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2094</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در اشعار حسینی نماد مبارزانی است که علیه ظلم و ستم مبارزه می کنند</w:t>
      </w:r>
      <w:r>
        <w:rPr>
          <w:rFonts w:eastAsia="IRNazanin" w:cs="IRNazanin"/>
          <w:color w:val="111111"/>
          <w:sz w:val="28"/>
          <w:szCs w:val="28"/>
          <w:rtl w:val="true"/>
          <w:lang w:bidi="fa-IR"/>
        </w:rPr>
        <w:t xml:space="preserve">. </w:t>
      </w:r>
      <w:bookmarkStart w:id="993" w:name="pg5788_51290"/>
    </w:p>
    <w:p>
      <w:pPr>
        <w:pStyle w:val="BookText"/>
        <w:rPr/>
      </w:pPr>
      <w:bookmarkEnd w:id="993"/>
      <w:r>
        <w:rPr>
          <w:rFonts w:ascii="IRNazanin" w:hAnsi="IRNazanin" w:eastAsia="IRNazanin"/>
          <w:color w:val="111111"/>
          <w:sz w:val="28"/>
          <w:sz w:val="28"/>
          <w:szCs w:val="28"/>
          <w:rtl w:val="true"/>
          <w:lang w:bidi="fa-IR"/>
        </w:rPr>
        <w:t>هم چنین نماد شهیدان راه حق و آزادی به دلیل درخشندگی ناگهانی و خاموش شدن 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حریق جنگل در خون تپیده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طلسم فجر و طلوع سپیده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تفنگ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شهابان شب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قاصدان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وارثان مصحف میزان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بیچاره 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شبش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شبش نیز وفات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5"/>
        <w:numPr>
          <w:ilvl w:val="4"/>
          <w:numId w:val="1"/>
        </w:numPr>
        <w:rPr/>
      </w:pPr>
      <w:bookmarkStart w:id="994" w:name="__RefHeading___Toc4333189_581953129"/>
      <w:bookmarkStart w:id="995" w:name="_Toc381"/>
      <w:bookmarkEnd w:id="994"/>
      <w:r>
        <w:rPr/>
        <w:t>39-1-9</w:t>
      </w:r>
      <w:r>
        <w:rPr>
          <w:rtl w:val="true"/>
        </w:rPr>
        <w:t xml:space="preserve">. </w:t>
      </w:r>
      <w:r>
        <w:rPr>
          <w:rtl w:val="true"/>
        </w:rPr>
        <w:t>صبحدم</w:t>
      </w:r>
      <w:bookmarkEnd w:id="995"/>
    </w:p>
    <w:p>
      <w:pPr>
        <w:pStyle w:val="BookText"/>
        <w:rPr/>
      </w:pPr>
      <w:r>
        <w:rPr>
          <w:rFonts w:ascii="IRNazanin" w:hAnsi="IRNazanin" w:eastAsia="IRNazanin"/>
          <w:color w:val="111111"/>
          <w:sz w:val="28"/>
          <w:sz w:val="28"/>
          <w:szCs w:val="28"/>
          <w:rtl w:val="true"/>
          <w:lang w:bidi="fa-IR"/>
        </w:rPr>
        <w:t>یکی از واژه های پرکاربرد در متون ادبی و عرفانی است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شاعران و نویسندگان به تصویر کشیده شده است و در مقابل شب دارای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پرکاربرد، در ادبیات، بیشتر نماد پاکی، روشنایی، امید و صراحت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نماد بهره مندی و عدالت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پاکی، 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معانی نمادین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اشعار حسینی نماد دوران بعد از انقلاب اسلامی در مقابل شب که نماد قبل از انقلاب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دگر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ای شب زنده داران از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غبار روزگاران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در صبحگاه مرگ باورهای پوشالی</w:t>
      </w:r>
    </w:p>
    <w:p>
      <w:pPr>
        <w:pStyle w:val="BookText"/>
        <w:rPr/>
      </w:pPr>
      <w:r>
        <w:rPr>
          <w:rFonts w:ascii="IRNazanin" w:hAnsi="IRNazanin" w:eastAsia="IRNazanin"/>
          <w:color w:val="111111"/>
          <w:sz w:val="28"/>
          <w:sz w:val="28"/>
          <w:szCs w:val="28"/>
          <w:rtl w:val="true"/>
          <w:lang w:bidi="fa-IR"/>
        </w:rPr>
        <w:t>مبارک باد بر یاران طلوع باوری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زده شعله به شب بارقه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باورتان</w:t>
      </w:r>
    </w:p>
    <w:p>
      <w:pPr>
        <w:pStyle w:val="BookText"/>
        <w:rPr/>
      </w:pPr>
      <w:r>
        <w:rPr>
          <w:rFonts w:ascii="IRNazanin" w:hAnsi="IRNazanin" w:eastAsia="IRNazanin"/>
          <w:color w:val="111111"/>
          <w:sz w:val="28"/>
          <w:sz w:val="28"/>
          <w:szCs w:val="28"/>
          <w:rtl w:val="true"/>
          <w:lang w:bidi="fa-IR"/>
        </w:rPr>
        <w:t>پیش تا صبح ظفر، دست خدا یاورتان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در اشعار ابراهیم جبرا نماد بشارت آزادی، شادابی و زندگی دوباره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کَرکَری وَ ثَرثَری یا مَناقِیر عِشقَتها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فی عَودِه الصُبح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عُصفور العقیق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996" w:name="pg5788_51291"/>
    </w:p>
    <w:p>
      <w:pPr>
        <w:pStyle w:val="BookText"/>
        <w:rPr/>
      </w:pPr>
      <w:bookmarkEnd w:id="996"/>
      <w:r>
        <w:rPr>
          <w:rFonts w:ascii="IRNazanin" w:hAnsi="IRNazanin" w:eastAsia="IRNazanin"/>
          <w:color w:val="111111"/>
          <w:sz w:val="28"/>
          <w:sz w:val="28"/>
          <w:szCs w:val="28"/>
          <w:rtl w:val="true"/>
          <w:lang w:bidi="fa-IR"/>
        </w:rPr>
        <w:t>ترجمه آواز بخوانید و فریاد کنید، ای منقارهایی که عاشقش هستم، امید است در آمدن صبح، روزی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 های پرکاربرد در اشعار شاعران فارس و عرب خصوصاً شاعران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و نمادین در اشعار حسینی نماد دوران بعد از انقلاب اسلامی در مقابل شب که نماد دوران قبل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اشعار ابراهیم جبرا با توجه به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او بیشتر نماد کنار رفتن غفلت و ناآگاهی و آمدن بیداری و آگاهی است که باعث حرکت در ملت عرب خصوصاً فلسطین می شود که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مبارزه برای آزادی است</w:t>
      </w:r>
      <w:r>
        <w:rPr>
          <w:rFonts w:eastAsia="IRNazanin" w:cs="IRNazanin"/>
          <w:color w:val="111111"/>
          <w:sz w:val="28"/>
          <w:szCs w:val="28"/>
          <w:rtl w:val="true"/>
          <w:lang w:bidi="fa-IR"/>
        </w:rPr>
        <w:t>.</w:t>
      </w:r>
    </w:p>
    <w:p>
      <w:pPr>
        <w:pStyle w:val="Heading5"/>
        <w:numPr>
          <w:ilvl w:val="4"/>
          <w:numId w:val="1"/>
        </w:numPr>
        <w:rPr/>
      </w:pPr>
      <w:bookmarkStart w:id="997" w:name="__RefHeading___Toc4333191_581953129"/>
      <w:bookmarkStart w:id="998" w:name="_Toc382"/>
      <w:bookmarkEnd w:id="997"/>
      <w:r>
        <w:rPr/>
        <w:t>40-1-9</w:t>
      </w:r>
      <w:r>
        <w:rPr>
          <w:rtl w:val="true"/>
        </w:rPr>
        <w:t xml:space="preserve">. </w:t>
      </w:r>
      <w:r>
        <w:rPr>
          <w:rtl w:val="true"/>
        </w:rPr>
        <w:t>طوفان</w:t>
      </w:r>
      <w:bookmarkEnd w:id="998"/>
    </w:p>
    <w:p>
      <w:pPr>
        <w:pStyle w:val="BookText"/>
        <w:rPr/>
      </w:pPr>
      <w:r>
        <w:rPr>
          <w:rFonts w:ascii="IRNazanin" w:hAnsi="IRNazanin" w:eastAsia="IRNazanin"/>
          <w:color w:val="111111"/>
          <w:sz w:val="28"/>
          <w:sz w:val="28"/>
          <w:szCs w:val="28"/>
          <w:rtl w:val="true"/>
          <w:lang w:bidi="fa-IR"/>
        </w:rPr>
        <w:t>در کتاب مقدس طوفان 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 خصوصاً خشم خداوند تعبیر شده است نماد بلا، انتقام ، قدرت خداوند، آواز خداوند، مظهر الهی، خلقت، هرج و مرج، آغاز و پایان دوره های تاریخ عظیم و عشق به طوفان نماد شدت و وحدت در هستی و گریز از عادی بودن و نفخه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خشم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خشم خداوندی،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که بیشتر به خاطرعوامل طبیعی بر روی اقیانوس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باعث نابودی و ویرانی هر آنچه در مسیر حرکت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و کهن نمادین در بیشتر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نماد خشم، مرگ، ویرانی، یأس و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در اشعار حسینی نماد نیروی ویرانگر، نابودی، شر و بدی، اوضاع نابسامان و شرایط وخیم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نمادین عموماً در معنای منفی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عام لاله و شب و زنبق طوفان به خون آلوده دستش تا به مرفق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زطوفان شکسته اند هر چند شعله های به ظاهر فسرده اند</w:t>
      </w:r>
    </w:p>
    <w:p>
      <w:pPr>
        <w:pStyle w:val="BookText"/>
        <w:rPr/>
      </w:pPr>
      <w:r>
        <w:rPr>
          <w:rFonts w:ascii="IRNazanin" w:hAnsi="IRNazanin" w:eastAsia="IRNazanin"/>
          <w:color w:val="111111"/>
          <w:sz w:val="28"/>
          <w:sz w:val="28"/>
          <w:szCs w:val="28"/>
          <w:rtl w:val="true"/>
          <w:lang w:bidi="fa-IR"/>
        </w:rPr>
        <w:t>روزی خواران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 اند تا ابد ای زندگان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مرده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99" w:name="__RefHeading___Toc4333193_581953129"/>
      <w:bookmarkStart w:id="1000" w:name="_Toc383"/>
      <w:bookmarkEnd w:id="999"/>
      <w:r>
        <w:rPr/>
        <w:t>41-1-9</w:t>
      </w:r>
      <w:r>
        <w:rPr>
          <w:rtl w:val="true"/>
        </w:rPr>
        <w:t xml:space="preserve">. </w:t>
      </w:r>
      <w:r>
        <w:rPr>
          <w:rtl w:val="true"/>
        </w:rPr>
        <w:t>غنچه</w:t>
      </w:r>
      <w:bookmarkStart w:id="1001" w:name="pg5788_51292"/>
      <w:bookmarkEnd w:id="1000"/>
    </w:p>
    <w:p>
      <w:pPr>
        <w:pStyle w:val="BookText"/>
        <w:rPr/>
      </w:pPr>
      <w:bookmarkEnd w:id="1001"/>
      <w:r>
        <w:rPr>
          <w:rFonts w:ascii="IRNazanin" w:hAnsi="IRNazanin" w:eastAsia="IRNazanin"/>
          <w:color w:val="111111"/>
          <w:sz w:val="28"/>
          <w:sz w:val="28"/>
          <w:szCs w:val="28"/>
          <w:rtl w:val="true"/>
          <w:lang w:bidi="fa-IR"/>
        </w:rPr>
        <w:t>برآمدگی کوچکی که روی شاخه های درختان در بهار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شکل گل قبل از شکفتن، در ادبیات دو وجه نمادین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مثبت آن دهان معشوق، تفکر، سفیدی صبح و وجه منفی آن اخمو، تنگدل، گرفتگی و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در اشعار حسینی نماد رزمندگان و شهیدان جوان است که قبل از شکفتن، نسیم معنویت شکوفایشان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روزگار بد می خندید در آیینه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ابد می خندید</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زده بود باغ و آن غنچه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زار می رفت و سبدسبد می خندید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5"/>
        <w:numPr>
          <w:ilvl w:val="4"/>
          <w:numId w:val="1"/>
        </w:numPr>
        <w:rPr/>
      </w:pPr>
      <w:bookmarkStart w:id="1002" w:name="__RefHeading___Toc4333195_581953129"/>
      <w:bookmarkStart w:id="1003" w:name="_Toc384"/>
      <w:bookmarkEnd w:id="1002"/>
      <w:r>
        <w:rPr/>
        <w:t>42-1-9</w:t>
      </w:r>
      <w:r>
        <w:rPr>
          <w:rtl w:val="true"/>
        </w:rPr>
        <w:t xml:space="preserve">. </w:t>
      </w:r>
      <w:r>
        <w:rPr>
          <w:rtl w:val="true"/>
        </w:rPr>
        <w:t>قلّه</w:t>
      </w:r>
      <w:bookmarkEnd w:id="1003"/>
    </w:p>
    <w:p>
      <w:pPr>
        <w:pStyle w:val="BookText"/>
        <w:rPr/>
      </w:pPr>
      <w:r>
        <w:rPr>
          <w:rFonts w:ascii="IRNazanin" w:hAnsi="IRNazanin" w:eastAsia="IRNazanin"/>
          <w:color w:val="111111"/>
          <w:sz w:val="28"/>
          <w:sz w:val="28"/>
          <w:szCs w:val="28"/>
          <w:rtl w:val="true"/>
          <w:lang w:bidi="fa-IR"/>
        </w:rPr>
        <w:t>سر کوه، چکاد، تیغ ، ستیغ و رأس با این توصیف نماد رفعت عظمت، صعود، نزدیکی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در اشعار حسینی نماد رفعت، موفقیت، اوج، عظمت و پیروزی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دگر می آید ای شب زنده داران از قله های پر غبار روزگاران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جهد کنی و عازم راه شوی از اوج و نشیب راه آگاه شوی</w:t>
      </w:r>
    </w:p>
    <w:p>
      <w:pPr>
        <w:pStyle w:val="BookText"/>
        <w:rPr/>
      </w:pPr>
      <w:r>
        <w:rPr>
          <w:rFonts w:ascii="IRNazanin" w:hAnsi="IRNazanin" w:eastAsia="IRNazanin"/>
          <w:color w:val="111111"/>
          <w:sz w:val="28"/>
          <w:sz w:val="28"/>
          <w:szCs w:val="28"/>
          <w:rtl w:val="true"/>
          <w:lang w:bidi="fa-IR"/>
        </w:rPr>
        <w:t>بر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فتح می نشینی و تو، اگر</w:t>
      </w:r>
    </w:p>
    <w:p>
      <w:pPr>
        <w:pStyle w:val="BookText"/>
        <w:rPr/>
      </w:pPr>
      <w:r>
        <w:rPr>
          <w:rFonts w:ascii="IRNazanin" w:hAnsi="IRNazanin" w:eastAsia="IRNazanin"/>
          <w:color w:val="111111"/>
          <w:sz w:val="28"/>
          <w:sz w:val="28"/>
          <w:szCs w:val="28"/>
          <w:rtl w:val="true"/>
          <w:lang w:bidi="fa-IR"/>
        </w:rPr>
        <w:t>فریاد گر نصرمن الله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5"/>
        <w:numPr>
          <w:ilvl w:val="4"/>
          <w:numId w:val="1"/>
        </w:numPr>
        <w:rPr/>
      </w:pPr>
      <w:bookmarkStart w:id="1004" w:name="__RefHeading___Toc4333197_581953129"/>
      <w:bookmarkStart w:id="1005" w:name="_Toc385"/>
      <w:bookmarkEnd w:id="1004"/>
      <w:r>
        <w:rPr/>
        <w:t>43-1-9</w:t>
      </w:r>
      <w:r>
        <w:rPr>
          <w:rtl w:val="true"/>
        </w:rPr>
        <w:t xml:space="preserve">. </w:t>
      </w:r>
      <w:r>
        <w:rPr>
          <w:rtl w:val="true"/>
        </w:rPr>
        <w:t>کفتار</w:t>
      </w:r>
      <w:bookmarkEnd w:id="100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حیوانی است دارای موهای بلند و تیره، پاهای جلو بلندتر از پاهای عقب، دارای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فک قوی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است و همه موجودی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نزد بیشتر مردم حیوانی پست و نفرت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الوهی و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وجه الوهی نماد دانایی و علم است و با توجه به وجه زمینی نماد سنگینی، زمختی، ساده لوحی، ترس و مسخرگی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w:t>
      </w:r>
      <w:bookmarkStart w:id="1006" w:name="pg5788_51293"/>
    </w:p>
    <w:p>
      <w:pPr>
        <w:pStyle w:val="BookText"/>
        <w:rPr/>
      </w:pPr>
      <w:bookmarkEnd w:id="1006"/>
      <w:r>
        <w:rPr>
          <w:rFonts w:ascii="IRNazanin" w:hAnsi="IRNazanin" w:eastAsia="IRNazanin"/>
          <w:color w:val="111111"/>
          <w:sz w:val="28"/>
          <w:sz w:val="28"/>
          <w:szCs w:val="28"/>
          <w:rtl w:val="true"/>
          <w:lang w:bidi="fa-IR"/>
        </w:rPr>
        <w:t xml:space="preserve">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نگهبان،</w:t>
      </w:r>
    </w:p>
    <w:p>
      <w:pPr>
        <w:pStyle w:val="BookText"/>
        <w:rPr/>
      </w:pPr>
      <w:r>
        <w:rPr>
          <w:rFonts w:ascii="IRNazanin" w:hAnsi="IRNazanin" w:eastAsia="IRNazanin"/>
          <w:color w:val="111111"/>
          <w:sz w:val="28"/>
          <w:sz w:val="28"/>
          <w:szCs w:val="28"/>
          <w:rtl w:val="true"/>
          <w:lang w:bidi="fa-IR"/>
        </w:rPr>
        <w:t>در نمادگرایی انجمن های باطنی نماد اسارت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نماد دشمنان و دنباله روان راه انسان های پلید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 بی درنگت کفتارها گریزان وزآتش تفنگت خفاش ها فراری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ذوالفقار آخته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های شوم شبیخون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کفتارهای زشت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دورتر دیارهای هزیمت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عرب در اغفال شدن ضرب المثل است و با سرو صدای شکارچیان سر در لانه می برد و از خطر غافل می شود و به خواب می رود و سرانجام 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کفتار در اشعار ابراهیم جبرا ، نماد دشمنان غافل است که شکار شیران سرزمین فلسطین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مِن رَحابِ الشُوکِ و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یَرجَعونَ البَیتِ بِالحَجارِ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ثَماری یُجنونَ ها بِالعَصی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اما از گستره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خار و کفتار خانه را سنگباران می کنند و میوه هایم را با سرکشی و غرور می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کفتار در اشعار هر دو شاعر مضمونی مشترک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و ابراهیم جبرا کفتار را نماد دشمنانی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همانند کفتار موصوف به صفاتی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نادانی و عظمت، ترس و در عین حال در کمین نابود کردن جوانان دو ملت هستند</w:t>
      </w:r>
      <w:r>
        <w:rPr>
          <w:rFonts w:eastAsia="IRNazanin" w:cs="IRNazanin"/>
          <w:color w:val="111111"/>
          <w:sz w:val="28"/>
          <w:szCs w:val="28"/>
          <w:rtl w:val="true"/>
          <w:lang w:bidi="fa-IR"/>
        </w:rPr>
        <w:t>.</w:t>
      </w:r>
    </w:p>
    <w:p>
      <w:pPr>
        <w:pStyle w:val="Heading5"/>
        <w:numPr>
          <w:ilvl w:val="4"/>
          <w:numId w:val="1"/>
        </w:numPr>
        <w:rPr/>
      </w:pPr>
      <w:bookmarkStart w:id="1007" w:name="__RefHeading___Toc4333199_581953129"/>
      <w:bookmarkStart w:id="1008" w:name="_Toc386"/>
      <w:bookmarkEnd w:id="1007"/>
      <w:r>
        <w:rPr/>
        <w:t>44-1-9</w:t>
      </w:r>
      <w:r>
        <w:rPr>
          <w:rtl w:val="true"/>
        </w:rPr>
        <w:t xml:space="preserve">. </w:t>
      </w:r>
      <w:r>
        <w:rPr>
          <w:rtl w:val="true"/>
        </w:rPr>
        <w:t>کوه</w:t>
      </w:r>
      <w:bookmarkEnd w:id="1008"/>
    </w:p>
    <w:p>
      <w:pPr>
        <w:pStyle w:val="BookText"/>
        <w:rPr/>
      </w:pPr>
      <w:r>
        <w:rPr>
          <w:rFonts w:ascii="IRNazanin" w:hAnsi="IRNazanin" w:eastAsia="IRNazanin"/>
          <w:color w:val="111111"/>
          <w:sz w:val="28"/>
          <w:sz w:val="28"/>
          <w:szCs w:val="28"/>
          <w:rtl w:val="true"/>
          <w:lang w:bidi="fa-IR"/>
        </w:rPr>
        <w:t>نماد کوه چندوجهی است و از طریق ارتفاع و مرکز آن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ارتفاع نماد ماوراء، آسمان و غایت عروج است و از جهت مرکز نماد محور دنیای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تمام ملل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در اشعار حسینی نماد پایداری و صلابت آمده است</w:t>
      </w:r>
      <w:r>
        <w:rPr>
          <w:rFonts w:eastAsia="IRNazanin" w:cs="IRNazanin"/>
          <w:color w:val="111111"/>
          <w:sz w:val="28"/>
          <w:szCs w:val="28"/>
          <w:rtl w:val="true"/>
          <w:lang w:bidi="fa-IR"/>
        </w:rPr>
        <w:t xml:space="preserve">. </w:t>
      </w:r>
      <w:bookmarkStart w:id="1009" w:name="pg5788_51294"/>
    </w:p>
    <w:p>
      <w:pPr>
        <w:pStyle w:val="BookText"/>
        <w:rPr/>
      </w:pPr>
      <w:bookmarkEnd w:id="1009"/>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به فلک کشیده ای کوه قیام فریاد تو آیه های بشکوه قیام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کوهی به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 اش می گدازدم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خاموش تر از همیشه در خویش می جوشم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 های قرآن،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 ها و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استحکام زمین هستند و همین امر در ادبیات نیز نمود یافته و کوه را نماد استواری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گاه برای شاعران مکانی امن برای پناه بردن از حوادث تلخ روزگار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هدّاره،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در اشعار جبرا، نماد آزادی و جایی برای آرامش روح خسته و جایگاه جدایی تعلقات دنیوی و مادی از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سِأحمَلَ فَأنّی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 رَأسی اِلی الشَمُّ مِنَ القَمِمِ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الصَخر الحبیبِ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الَمالیء السَفحَ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وَاَفجَرُ الماءُ و الثَمَر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تبرم را می گیرم و سرم را به بلندای قله ها برمی آورم و بر صخره های دوست داشتنی که دامنه ها را از قصرها پر کرده است می کوبم و آب و میوه را بیرون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در اشعار هر دو شاعر با مضمونی متفاوت به کار رفته است جبرا به خاطر صفت آرامش و سکوت حاکم بر کوهستان بر اثر تحمل رنج و ستم دشمنان نیازمند آرامش کوه است که به آن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حسینی برای پایداری در برابر دشمنان و پیروزی بر آنان، رزمندگان را نماد کوهی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وجودشان لبریز از استواری است</w:t>
      </w:r>
      <w:r>
        <w:rPr>
          <w:rFonts w:eastAsia="IRNazanin" w:cs="IRNazanin"/>
          <w:color w:val="111111"/>
          <w:sz w:val="28"/>
          <w:szCs w:val="28"/>
          <w:rtl w:val="true"/>
          <w:lang w:bidi="fa-IR"/>
        </w:rPr>
        <w:t>.</w:t>
      </w:r>
    </w:p>
    <w:p>
      <w:pPr>
        <w:pStyle w:val="Heading5"/>
        <w:numPr>
          <w:ilvl w:val="4"/>
          <w:numId w:val="1"/>
        </w:numPr>
        <w:rPr/>
      </w:pPr>
      <w:bookmarkStart w:id="1010" w:name="__RefHeading___Toc4333201_581953129"/>
      <w:bookmarkStart w:id="1011" w:name="_Toc387"/>
      <w:bookmarkEnd w:id="1010"/>
      <w:r>
        <w:rPr/>
        <w:t>45-1-9</w:t>
      </w:r>
      <w:r>
        <w:rPr>
          <w:rtl w:val="true"/>
        </w:rPr>
        <w:t xml:space="preserve">. </w:t>
      </w:r>
      <w:r>
        <w:rPr>
          <w:rtl w:val="true"/>
        </w:rPr>
        <w:t>کویر</w:t>
      </w:r>
      <w:bookmarkEnd w:id="1011"/>
    </w:p>
    <w:p>
      <w:pPr>
        <w:pStyle w:val="BookText"/>
        <w:rPr/>
      </w:pPr>
      <w:r>
        <w:rPr>
          <w:rFonts w:ascii="IRNazanin" w:hAnsi="IRNazanin" w:eastAsia="IRNazanin"/>
          <w:color w:val="111111"/>
          <w:sz w:val="28"/>
          <w:sz w:val="28"/>
          <w:szCs w:val="28"/>
          <w:rtl w:val="true"/>
          <w:lang w:bidi="fa-IR"/>
        </w:rPr>
        <w:t>زمین شوره زار و بی حاصل را گویند که حاصلی جز نمک ندارد و اندک گیاهی در آن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طبیعی و زیبای خداوند است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پر ستاره و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نیز نماد بی حاصلی، خشکی، رنج و سختی و عدم طراوت و سرسبزی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bookmarkStart w:id="1012" w:name="pg5788_51295"/>
    </w:p>
    <w:p>
      <w:pPr>
        <w:pStyle w:val="BookText"/>
        <w:rPr/>
      </w:pPr>
      <w:bookmarkEnd w:id="1012"/>
      <w:r>
        <w:rPr>
          <w:rFonts w:ascii="IRNazanin" w:hAnsi="IRNazanin" w:eastAsia="IRNazanin"/>
          <w:color w:val="111111"/>
          <w:sz w:val="28"/>
          <w:sz w:val="28"/>
          <w:szCs w:val="28"/>
          <w:rtl w:val="true"/>
          <w:lang w:bidi="fa-IR"/>
        </w:rPr>
        <w:t>کویر در اشعار حسینی نماد بی حاصلی و فقدان معنویت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ستاره در کویر شام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دلت آن 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عقیق عطش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لاجرعه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5"/>
        <w:numPr>
          <w:ilvl w:val="4"/>
          <w:numId w:val="1"/>
        </w:numPr>
        <w:rPr/>
      </w:pPr>
      <w:bookmarkStart w:id="1013" w:name="__RefHeading___Toc4333203_581953129"/>
      <w:bookmarkStart w:id="1014" w:name="_Toc388"/>
      <w:bookmarkEnd w:id="1013"/>
      <w:r>
        <w:rPr/>
        <w:t>46-1-9</w:t>
      </w:r>
      <w:r>
        <w:rPr>
          <w:rtl w:val="true"/>
        </w:rPr>
        <w:t xml:space="preserve">. </w:t>
      </w:r>
      <w:r>
        <w:rPr>
          <w:rtl w:val="true"/>
        </w:rPr>
        <w:t>گراز</w:t>
      </w:r>
      <w:bookmarkEnd w:id="1014"/>
    </w:p>
    <w:p>
      <w:pPr>
        <w:pStyle w:val="BookText"/>
        <w:rPr/>
      </w:pPr>
      <w:r>
        <w:rPr>
          <w:rFonts w:ascii="IRNazanin" w:hAnsi="IRNazanin" w:eastAsia="IRNazanin"/>
          <w:color w:val="111111"/>
          <w:sz w:val="28"/>
          <w:sz w:val="28"/>
          <w:szCs w:val="28"/>
          <w:rtl w:val="true"/>
          <w:lang w:bidi="fa-IR"/>
        </w:rPr>
        <w:t>نماد گراز از عهد باستان وجود داشته است بخش عظیمی از جهان هند و اروپایی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فراتر نیز می رود در سنت هوپر یورئوسی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قطب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خرس که نماد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مثبت و منفی است هم نماد شرافت است و هم رذالت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گراز در اشعار حسینی نماد دشمنان اسلام و مظهر پلیدی و ویرانگری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گل این باغ شغالان نفاق گوششان نیز به فرمان گرازی دگر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1015" w:name="__RefHeading___Toc4333205_581953129"/>
      <w:bookmarkStart w:id="1016" w:name="_Toc389"/>
      <w:bookmarkEnd w:id="1015"/>
      <w:r>
        <w:rPr/>
        <w:t>47-1-9</w:t>
      </w:r>
      <w:r>
        <w:rPr>
          <w:rtl w:val="true"/>
        </w:rPr>
        <w:t xml:space="preserve">. </w:t>
      </w:r>
      <w:r>
        <w:rPr>
          <w:rtl w:val="true"/>
        </w:rPr>
        <w:t>گرگ</w:t>
      </w:r>
      <w:bookmarkEnd w:id="1016"/>
    </w:p>
    <w:p>
      <w:pPr>
        <w:pStyle w:val="BookText"/>
        <w:rPr/>
      </w:pPr>
      <w:r>
        <w:rPr>
          <w:rFonts w:ascii="IRNazanin" w:hAnsi="IRNazanin" w:eastAsia="IRNazanin"/>
          <w:color w:val="111111"/>
          <w:sz w:val="28"/>
          <w:sz w:val="28"/>
          <w:szCs w:val="28"/>
          <w:rtl w:val="true"/>
          <w:lang w:bidi="fa-IR"/>
        </w:rPr>
        <w:t>این حیوان به عنوان یک درنده در رأس هرم غذایی در بین جانداران خشکی زی قرار دارد و زندگی اجتماعی بالایی دارد و در شکار خود از یک روش استفاده نمی‌کندبرحسب محیط و طعمه نقشه‌ای جدید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 دید بالایی برخوردار است و با صدای زوزه راهنمای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 این حیوان نقش منفوری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 و دیگران،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سرخ‌پوستان گرگ را نماد جنگ می‌دانند، در چین گرگ آبی نماد نگهبان، در ژاپن نماد حامی، در نظر یاکوت های سیبری نماد دارو و مرهم، در مصر، روم و اروپا نماد مرگ و ترس و جادو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اشعار حسینی نماد درنده‌خویی، حرص، پلیدی و بدی است</w:t>
      </w:r>
      <w:r>
        <w:rPr>
          <w:rFonts w:eastAsia="IRNazanin" w:cs="IRNazanin"/>
          <w:color w:val="111111"/>
          <w:sz w:val="28"/>
          <w:szCs w:val="28"/>
          <w:rtl w:val="true"/>
          <w:lang w:bidi="fa-IR"/>
        </w:rPr>
        <w:t xml:space="preserve">. </w:t>
      </w:r>
      <w:bookmarkStart w:id="1017" w:name="pg5788_51296"/>
    </w:p>
    <w:p>
      <w:pPr>
        <w:pStyle w:val="BookText"/>
        <w:rPr/>
      </w:pPr>
      <w:bookmarkEnd w:id="101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براق گرگ‌ها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 روشن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می‌دانستی آرواره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خشک اشقیا کلید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تعفّن در کمین آب‌ها بود باران اسیر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مرداب‌ها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در اشعار ابراهیم جبرا نماد دشمنان خون‌خوار و درنده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فی الدُنیا حَقیقَه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لجَسَدُ و للذُّئابِ أَن تَنشِه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ذالِکَ البَیتُ الَّذی رَغَم الَجبالِ التَّی بَینَنا مُشرِفاً بَینَ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العَدُو یقطَفُ رُمانَنا و تیَننا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الف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این دنیا حقیقتی جز این بدن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بر گرگ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آن را بدرند و 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رغم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ماست، میان درختان 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جایی که دشمن انار و انجیر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در اشعار هر دو شاعر هر دو شاعر با معنای نمادین مشترک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و حسینی گرگ را نماد پلیدی، درنده خویی، مرگ و دشمن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 مبارزان فلسطینی و رزمندگان ایرانی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کمین شکار و از بین بردن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Heading5"/>
        <w:numPr>
          <w:ilvl w:val="4"/>
          <w:numId w:val="1"/>
        </w:numPr>
        <w:rPr/>
      </w:pPr>
      <w:bookmarkStart w:id="1018" w:name="__RefHeading___Toc4333207_581953129"/>
      <w:bookmarkStart w:id="1019" w:name="_Toc390"/>
      <w:bookmarkEnd w:id="1018"/>
      <w:r>
        <w:rPr/>
        <w:t>48-1-9</w:t>
      </w:r>
      <w:r>
        <w:rPr>
          <w:rtl w:val="true"/>
        </w:rPr>
        <w:t xml:space="preserve">. </w:t>
      </w:r>
      <w:r>
        <w:rPr>
          <w:rtl w:val="true"/>
        </w:rPr>
        <w:t xml:space="preserve">گل </w:t>
      </w:r>
      <w:r>
        <w:rPr>
          <w:rtl w:val="true"/>
        </w:rPr>
        <w:t>(</w:t>
      </w:r>
      <w:r>
        <w:rPr>
          <w:rtl w:val="true"/>
        </w:rPr>
        <w:t>گل لاله</w:t>
      </w:r>
      <w:r>
        <w:rPr>
          <w:rtl w:val="true"/>
        </w:rPr>
        <w:t>)</w:t>
      </w:r>
      <w:bookmarkEnd w:id="1019"/>
    </w:p>
    <w:p>
      <w:pPr>
        <w:pStyle w:val="BookText"/>
        <w:rPr/>
      </w:pPr>
      <w:r>
        <w:rPr>
          <w:rFonts w:ascii="IRNazanin" w:hAnsi="IRNazanin" w:eastAsia="IRNazanin"/>
          <w:color w:val="111111"/>
          <w:sz w:val="28"/>
          <w:sz w:val="28"/>
          <w:szCs w:val="28"/>
          <w:rtl w:val="true"/>
          <w:lang w:bidi="fa-IR"/>
        </w:rPr>
        <w:t>نماد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نخستین و حاصلخیز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خاک را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شروع بگیریم، گل نماد یک تحول است و اگر آب را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شروع فرض کنیم گل نماد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پست همذات با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هندو نماد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ژاپنی نماد پیشرفت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بودا نماد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 حسینی نماد زیبایی، طراوت، زندگی، مرگ و اغلب نماد شهادت و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زگل ها گل افشاندن است</w:t>
      </w:r>
    </w:p>
    <w:p>
      <w:pPr>
        <w:pStyle w:val="BookText"/>
        <w:rPr/>
      </w:pPr>
      <w:r>
        <w:rPr>
          <w:rFonts w:ascii="IRNazanin" w:hAnsi="IRNazanin" w:eastAsia="IRNazanin"/>
          <w:color w:val="111111"/>
          <w:sz w:val="28"/>
          <w:sz w:val="28"/>
          <w:szCs w:val="28"/>
          <w:rtl w:val="true"/>
          <w:lang w:bidi="fa-IR"/>
        </w:rPr>
        <w:t>هم آواز باغبان</w:t>
      </w:r>
    </w:p>
    <w:p>
      <w:pPr>
        <w:pStyle w:val="BookText"/>
        <w:rPr/>
      </w:pPr>
      <w:r>
        <w:rPr>
          <w:rFonts w:ascii="IRNazanin" w:hAnsi="IRNazanin" w:eastAsia="IRNazanin"/>
          <w:color w:val="111111"/>
          <w:sz w:val="28"/>
          <w:sz w:val="28"/>
          <w:szCs w:val="28"/>
          <w:rtl w:val="true"/>
          <w:lang w:bidi="fa-IR"/>
        </w:rPr>
        <w:t>خواندن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20" w:name="pg5788_51297"/>
    </w:p>
    <w:p>
      <w:pPr>
        <w:pStyle w:val="BookText"/>
        <w:rPr/>
      </w:pPr>
      <w:bookmarkEnd w:id="1020"/>
      <w:r>
        <w:rPr>
          <w:rFonts w:ascii="IRNazanin" w:hAnsi="IRNazanin" w:eastAsia="IRNazanin"/>
          <w:color w:val="111111"/>
          <w:sz w:val="28"/>
          <w:sz w:val="28"/>
          <w:szCs w:val="28"/>
          <w:rtl w:val="true"/>
          <w:lang w:bidi="fa-IR"/>
        </w:rPr>
        <w:t>ببین لاله هایی که در باغ ماست</w:t>
      </w:r>
    </w:p>
    <w:p>
      <w:pPr>
        <w:pStyle w:val="BookText"/>
        <w:rPr/>
      </w:pPr>
      <w:r>
        <w:rPr>
          <w:rFonts w:ascii="IRNazanin" w:hAnsi="IRNazanin" w:eastAsia="IRNazanin"/>
          <w:color w:val="111111"/>
          <w:sz w:val="28"/>
          <w:sz w:val="28"/>
          <w:szCs w:val="28"/>
          <w:rtl w:val="true"/>
          <w:lang w:bidi="fa-IR"/>
        </w:rPr>
        <w:t>خموش اند و فریادشان</w:t>
      </w:r>
    </w:p>
    <w:p>
      <w:pPr>
        <w:pStyle w:val="BookText"/>
        <w:rPr/>
      </w:pPr>
      <w:r>
        <w:rPr>
          <w:rFonts w:ascii="IRNazanin" w:hAnsi="IRNazanin" w:eastAsia="IRNazanin"/>
          <w:color w:val="111111"/>
          <w:sz w:val="28"/>
          <w:sz w:val="28"/>
          <w:szCs w:val="28"/>
          <w:rtl w:val="true"/>
          <w:lang w:bidi="fa-IR"/>
        </w:rPr>
        <w:t>تا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لاله که داغی به دل ما زد و رفت</w:t>
      </w:r>
    </w:p>
    <w:p>
      <w:pPr>
        <w:pStyle w:val="BookText"/>
        <w:rPr/>
      </w:pPr>
      <w:r>
        <w:rPr>
          <w:rFonts w:ascii="IRNazanin" w:hAnsi="IRNazanin" w:eastAsia="IRNazanin"/>
          <w:color w:val="111111"/>
          <w:sz w:val="28"/>
          <w:sz w:val="28"/>
          <w:szCs w:val="28"/>
          <w:rtl w:val="true"/>
          <w:lang w:bidi="fa-IR"/>
        </w:rPr>
        <w:t>بر مرده دلان بانگ</w:t>
      </w:r>
    </w:p>
    <w:p>
      <w:pPr>
        <w:pStyle w:val="BookText"/>
        <w:rPr/>
      </w:pPr>
      <w:r>
        <w:rPr>
          <w:rFonts w:ascii="IRNazanin" w:hAnsi="IRNazanin" w:eastAsia="IRNazanin"/>
          <w:color w:val="111111"/>
          <w:sz w:val="28"/>
          <w:sz w:val="28"/>
          <w:szCs w:val="28"/>
          <w:rtl w:val="true"/>
          <w:lang w:bidi="fa-IR"/>
        </w:rPr>
        <w:t>مسیحا زد و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لاله از پی لاله شکفت</w:t>
      </w:r>
    </w:p>
    <w:p>
      <w:pPr>
        <w:pStyle w:val="BookText"/>
        <w:rPr/>
      </w:pPr>
      <w:r>
        <w:rPr>
          <w:rFonts w:ascii="IRNazanin" w:hAnsi="IRNazanin" w:eastAsia="IRNazanin"/>
          <w:color w:val="111111"/>
          <w:sz w:val="28"/>
          <w:sz w:val="28"/>
          <w:szCs w:val="28"/>
          <w:rtl w:val="true"/>
          <w:lang w:bidi="fa-IR"/>
        </w:rPr>
        <w:t>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شرق</w:t>
      </w:r>
    </w:p>
    <w:p>
      <w:pPr>
        <w:pStyle w:val="BookText"/>
        <w:rPr/>
      </w:pPr>
      <w:r>
        <w:rPr>
          <w:rFonts w:ascii="IRNazanin" w:hAnsi="IRNazanin" w:eastAsia="IRNazanin"/>
          <w:color w:val="111111"/>
          <w:sz w:val="28"/>
          <w:sz w:val="28"/>
          <w:szCs w:val="28"/>
          <w:rtl w:val="true"/>
          <w:lang w:bidi="fa-IR"/>
        </w:rPr>
        <w:t>زخم صد لاله شکفت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اَرضُنا فِلِسطین خَضراؤُنا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کَالرَّسم عَلی بُرُد النّساءِ اَزهارُها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سرزمین ما فلسطین یعنی سبزه زار ما گلهایش چون نقش بر جامهی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الحَمراءِ عَلی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وَردَهُ حَمراءِ کَالفَم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گل سرخ بر زمین افتاده چون دهان شهیدان راه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 در اشعار خود از گل به عنوان نمادی برای به تصویر کشیدن زیبایی های سرزمینش فلسطین استفاده کرده است که هم اکنون بر اثر اشغال صهیونیست ها، این زیبایی ها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به تصویرکشیدن جوانان شهید فلسطینی، از نماد گل سرخ و شقایق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 سرخ را حاصل ریختن خون جوانان فلسطینی و شقایق را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 حقیقی آنها به سرزمینشان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در اشعار ابراهیم جبرا نماد زیبایی، تنوع، رنگارنگی و شهیدانی است که جان خود را در راه آزادی سرزمین خود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بیشتر نماد زیبایی و رنگارنگی است و گل لاله نماد شهیدان جبرا بر عکس سید حسن حسینی بیشتر از گل برای به تصویر کشیدن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سرزمینش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حسینی گل خصوصاً گل لاله را در اشعارش نماد شهیدان</w:t>
      </w:r>
    </w:p>
    <w:p>
      <w:pPr>
        <w:pStyle w:val="BookText"/>
        <w:rPr/>
      </w:pPr>
      <w:r>
        <w:rPr>
          <w:rFonts w:ascii="IRNazanin" w:hAnsi="IRNazanin" w:eastAsia="IRNazanin"/>
          <w:color w:val="111111"/>
          <w:sz w:val="28"/>
          <w:sz w:val="28"/>
          <w:szCs w:val="28"/>
          <w:rtl w:val="true"/>
          <w:lang w:bidi="fa-IR"/>
        </w:rPr>
        <w:t>راه حق و آزادی و سرزمین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گل لاله نسبت به دیگر گل ها در اشعار حسینی بیشتر است ولی ابراهیم جبرا برعکس حسینی از واژه گل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1" w:name="__RefHeading___Toc4333209_581953129"/>
      <w:bookmarkStart w:id="1022" w:name="_Toc391"/>
      <w:bookmarkEnd w:id="1021"/>
      <w:r>
        <w:rPr/>
        <w:t>49-1-9</w:t>
      </w:r>
      <w:r>
        <w:rPr>
          <w:rtl w:val="true"/>
        </w:rPr>
        <w:t xml:space="preserve">. </w:t>
      </w:r>
      <w:r>
        <w:rPr>
          <w:rtl w:val="true"/>
        </w:rPr>
        <w:t>مار</w:t>
      </w:r>
      <w:bookmarkStart w:id="1023" w:name="pg5788_51298"/>
      <w:bookmarkEnd w:id="1022"/>
    </w:p>
    <w:p>
      <w:pPr>
        <w:pStyle w:val="BookText"/>
        <w:rPr/>
      </w:pPr>
      <w:bookmarkEnd w:id="1023"/>
      <w:r>
        <w:rPr>
          <w:rFonts w:ascii="IRNazanin" w:hAnsi="IRNazanin" w:eastAsia="IRNazanin"/>
          <w:color w:val="111111"/>
          <w:sz w:val="28"/>
          <w:sz w:val="28"/>
          <w:szCs w:val="28"/>
          <w:rtl w:val="true"/>
          <w:lang w:bidi="fa-IR"/>
        </w:rPr>
        <w:t>نماد مار به شدت وابسته به مفهوم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به معنی زندگی پس مار نماد زندگی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دارای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نمادگرایی است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منفی که نماد مرگ است 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مثبت نماد باروری و 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مار به عنوان خدای ابرها و باران بارور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نماد تکامل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نماد یک باز آفریننده و آغازگر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در اشعار حسینی در وجه منفی آن نماد نیروی مرموز و کشنده دشمنان و مبارزان با حق و حقیقت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 جای صنوبر دار می رست بر کتف ظلمت ساقه های مار می رست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 سر از سوراخ بیرون کشیدند مغز سر نام آوران را می مکیدند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5"/>
        <w:numPr>
          <w:ilvl w:val="4"/>
          <w:numId w:val="1"/>
        </w:numPr>
        <w:rPr/>
      </w:pPr>
      <w:bookmarkStart w:id="1024" w:name="__RefHeading___Toc4333211_581953129"/>
      <w:bookmarkStart w:id="1025" w:name="_Toc392"/>
      <w:bookmarkEnd w:id="1024"/>
      <w:r>
        <w:rPr/>
        <w:t>50-1-9</w:t>
      </w:r>
      <w:r>
        <w:rPr>
          <w:rtl w:val="true"/>
        </w:rPr>
        <w:t xml:space="preserve">. </w:t>
      </w:r>
      <w:r>
        <w:rPr>
          <w:rtl w:val="true"/>
        </w:rPr>
        <w:t>مرداب</w:t>
      </w:r>
      <w:bookmarkEnd w:id="1025"/>
    </w:p>
    <w:p>
      <w:pPr>
        <w:pStyle w:val="BookText"/>
        <w:rPr/>
      </w:pPr>
      <w:r>
        <w:rPr>
          <w:rFonts w:ascii="IRNazanin" w:hAnsi="IRNazanin" w:eastAsia="IRNazanin"/>
          <w:color w:val="111111"/>
          <w:sz w:val="28"/>
          <w:sz w:val="28"/>
          <w:szCs w:val="28"/>
          <w:rtl w:val="true"/>
          <w:lang w:bidi="fa-IR"/>
        </w:rPr>
        <w:t xml:space="preserve">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نماد تنبلی و بی حرکتی است و در آسیا نماد هماهنگی، رضایت و 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نماد اتحاد، در یونان نماد هزاران دلان، در آیین بودا نماد مرحله ای از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نماد خودپرستی و خساست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مرداب در اشعار حسینی نماد زندگی ساکن، عدم پیشرفت، تعفّن، گندیدگی و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مقابل شفافیت و درخشندگی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رودیم و به لب سرود دریا داریم در ما نفس هرزه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مرداب مباد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تعفن در کمین آب ها بود باران اسیر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مرداب 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جاری همت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مرداب خواب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تارهای صوتی حنجره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سبز صدا می کشد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026" w:name="pg5788_51299"/>
    </w:p>
    <w:p>
      <w:pPr>
        <w:pStyle w:val="Heading5"/>
        <w:numPr>
          <w:ilvl w:val="4"/>
          <w:numId w:val="1"/>
        </w:numPr>
        <w:rPr/>
      </w:pPr>
      <w:bookmarkStart w:id="1027" w:name="__RefHeading___Toc4333213_581953129"/>
      <w:bookmarkStart w:id="1028" w:name="_Toc393"/>
      <w:bookmarkEnd w:id="1026"/>
      <w:bookmarkEnd w:id="1027"/>
      <w:r>
        <w:rPr/>
        <w:t>51-1-9</w:t>
      </w:r>
      <w:r>
        <w:rPr>
          <w:rtl w:val="true"/>
        </w:rPr>
        <w:t xml:space="preserve">. </w:t>
      </w:r>
      <w:r>
        <w:rPr>
          <w:rtl w:val="true"/>
        </w:rPr>
        <w:t>مرغ</w:t>
      </w:r>
      <w:bookmarkEnd w:id="1028"/>
    </w:p>
    <w:p>
      <w:pPr>
        <w:pStyle w:val="BookText"/>
        <w:rPr/>
      </w:pPr>
      <w:r>
        <w:rPr>
          <w:rFonts w:ascii="IRNazanin" w:hAnsi="IRNazanin" w:eastAsia="IRNazanin"/>
          <w:color w:val="111111"/>
          <w:sz w:val="28"/>
          <w:sz w:val="28"/>
          <w:szCs w:val="28"/>
          <w:rtl w:val="true"/>
          <w:lang w:bidi="fa-IR"/>
        </w:rPr>
        <w:t>در میان طبایع اربعه نماد طبیعت و در آیین مسیحیت نماد قربانی مسیح و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سقا نماد عشق پدرانه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آفریقا نماد ایجاد ارتباط با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نماد رهروان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مرغ انجیرخوار نماد ازدواج، بهار و 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در اشعار حسینی نماد روح و شهید با معانی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صد چاک تو هر چند فتاده ست به خاک</w:t>
      </w:r>
    </w:p>
    <w:p>
      <w:pPr>
        <w:pStyle w:val="BookText"/>
        <w:rPr/>
      </w:pPr>
      <w:r>
        <w:rPr>
          <w:rFonts w:ascii="IRNazanin" w:hAnsi="IRNazanin" w:eastAsia="IRNazanin"/>
          <w:color w:val="111111"/>
          <w:sz w:val="28"/>
          <w:sz w:val="28"/>
          <w:szCs w:val="28"/>
          <w:rtl w:val="true"/>
          <w:lang w:bidi="fa-IR"/>
        </w:rPr>
        <w:t>مرغ جانت یله در اوج و فرازی دگر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مرغ سحرخوان شگفت آواییم</w:t>
      </w:r>
    </w:p>
    <w:p>
      <w:pPr>
        <w:pStyle w:val="BookText"/>
        <w:rPr/>
      </w:pPr>
      <w:r>
        <w:rPr>
          <w:rFonts w:ascii="IRNazanin" w:hAnsi="IRNazanin" w:eastAsia="IRNazanin"/>
          <w:color w:val="111111"/>
          <w:sz w:val="28"/>
          <w:sz w:val="28"/>
          <w:szCs w:val="28"/>
          <w:rtl w:val="true"/>
          <w:lang w:bidi="fa-IR"/>
        </w:rPr>
        <w:t>خونین پر و بالیم و سخن سیماییم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1029" w:name="__RefHeading___Toc4333215_581953129"/>
      <w:bookmarkStart w:id="1030" w:name="_Toc394"/>
      <w:bookmarkEnd w:id="1029"/>
      <w:r>
        <w:rPr/>
        <w:t>52-1-9</w:t>
      </w:r>
      <w:r>
        <w:rPr>
          <w:rtl w:val="true"/>
        </w:rPr>
        <w:t xml:space="preserve">. </w:t>
      </w:r>
      <w:r>
        <w:rPr>
          <w:rtl w:val="true"/>
        </w:rPr>
        <w:t>مگس</w:t>
      </w:r>
      <w:bookmarkEnd w:id="1030"/>
    </w:p>
    <w:p>
      <w:pPr>
        <w:pStyle w:val="BookText"/>
        <w:rPr/>
      </w:pPr>
      <w:r>
        <w:rPr>
          <w:rFonts w:ascii="IRNazanin" w:hAnsi="IRNazanin" w:eastAsia="IRNazanin"/>
          <w:color w:val="111111"/>
          <w:sz w:val="28"/>
          <w:sz w:val="28"/>
          <w:szCs w:val="28"/>
          <w:rtl w:val="true"/>
          <w:lang w:bidi="fa-IR"/>
        </w:rPr>
        <w:t>از نظر یونانیان نماد تقدس از نظر نمادشناسی جهانی نماد حرکت، سماجت، آزار و اذیت، کثرت باروری، آلودگی و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نماد کارگری دروغین، جلد و چابک، تبناک، بی مصرف و پر از ادعاست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در اشعار حسینی نماد اراده ضعیف، تن سپردن به خواری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 در اوج، پرواز مگس بود جولانگه پروازها حجم قفس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 قله را از یاد برد شاهباز ما مگس شد عاقبت</w:t>
      </w:r>
    </w:p>
    <w:p>
      <w:pPr>
        <w:pStyle w:val="Heading5"/>
        <w:numPr>
          <w:ilvl w:val="4"/>
          <w:numId w:val="1"/>
        </w:numPr>
        <w:rPr/>
      </w:pPr>
      <w:bookmarkStart w:id="1031" w:name="__RefHeading___Toc4333217_581953129"/>
      <w:bookmarkStart w:id="1032" w:name="_Toc395"/>
      <w:bookmarkEnd w:id="1031"/>
      <w:r>
        <w:rPr/>
        <w:t>53-1-9</w:t>
      </w:r>
      <w:r>
        <w:rPr>
          <w:rtl w:val="true"/>
        </w:rPr>
        <w:t xml:space="preserve">. </w:t>
      </w:r>
      <w:r>
        <w:rPr>
          <w:rtl w:val="true"/>
        </w:rPr>
        <w:t>نخل</w:t>
      </w:r>
      <w:bookmarkEnd w:id="10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نماد عدالت و برکت است و در مصر نماد درخت زندگی و ستون و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جهان است</w:t>
      </w:r>
      <w:r>
        <w:rPr>
          <w:rFonts w:eastAsia="IRNazanin" w:cs="IRNazanin"/>
          <w:color w:val="111111"/>
          <w:sz w:val="28"/>
          <w:szCs w:val="28"/>
          <w:rtl w:val="true"/>
          <w:lang w:bidi="fa-IR"/>
        </w:rPr>
        <w:t xml:space="preserve">. </w:t>
      </w:r>
      <w:bookmarkStart w:id="1033" w:name="pg5788_51300"/>
    </w:p>
    <w:p>
      <w:pPr>
        <w:pStyle w:val="BookText"/>
        <w:rPr/>
      </w:pPr>
      <w:bookmarkEnd w:id="1033"/>
      <w:r>
        <w:rPr>
          <w:rFonts w:ascii="IRNazanin" w:hAnsi="IRNazanin" w:eastAsia="IRNazanin"/>
          <w:color w:val="111111"/>
          <w:sz w:val="28"/>
          <w:sz w:val="28"/>
          <w:szCs w:val="28"/>
          <w:rtl w:val="true"/>
          <w:lang w:bidi="fa-IR"/>
        </w:rPr>
        <w:t>برگ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نخل نماد فتح ، عروج، بازآفریدگی و جاودانگی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در اشعار حسینی نماد استقامت، وطن، مبارزان و شهیدان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شاد دلم ناگاه می گردد خراب باز ضربت می خورد مولای دریا از سراب</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چشمم باغ های تشنه را سر می برد شاخ هایی سرخ از نخل تناور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034" w:name="__RefHeading___Toc4333219_581953129"/>
      <w:bookmarkStart w:id="1035" w:name="_Toc396"/>
      <w:bookmarkEnd w:id="1034"/>
      <w:r>
        <w:rPr/>
        <w:t>54-1-9</w:t>
      </w:r>
      <w:r>
        <w:rPr>
          <w:rtl w:val="true"/>
        </w:rPr>
        <w:t xml:space="preserve">. </w:t>
      </w:r>
      <w:r>
        <w:rPr>
          <w:rtl w:val="true"/>
        </w:rPr>
        <w:t>نور</w:t>
      </w:r>
      <w:bookmarkEnd w:id="1035"/>
    </w:p>
    <w:p>
      <w:pPr>
        <w:pStyle w:val="BookText"/>
        <w:rPr/>
      </w:pPr>
      <w:r>
        <w:rPr>
          <w:rFonts w:ascii="IRNazanin" w:hAnsi="IRNazanin" w:eastAsia="IRNazanin"/>
          <w:color w:val="111111"/>
          <w:sz w:val="28"/>
          <w:sz w:val="28"/>
          <w:szCs w:val="28"/>
          <w:rtl w:val="true"/>
          <w:lang w:bidi="fa-IR"/>
        </w:rPr>
        <w:t>در سنت اسلام نماد خداوند، روح، خورشید معنوی و در روانشناسی نماد سرخوشی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باستان نماد زندگی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 دور نماد آگاهی و معرفت در چین نماد خورشید و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در اشعار حسینی نماد ضد تاریکی و شرارت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نور دل سبز عاشقان تصویر سرخ یاد شما را گرفته 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قاصد فجر شیوه را دیگر کرد شب نیز ظهور نور را باور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036" w:name="__RefHeading___Toc4333221_581953129"/>
      <w:bookmarkStart w:id="1037" w:name="_Toc397"/>
      <w:bookmarkEnd w:id="1036"/>
      <w:r>
        <w:rPr/>
        <w:t>55-1-9</w:t>
      </w:r>
      <w:r>
        <w:rPr>
          <w:rtl w:val="true"/>
        </w:rPr>
        <w:t xml:space="preserve">. </w:t>
      </w:r>
      <w:r>
        <w:rPr>
          <w:rtl w:val="true"/>
        </w:rPr>
        <w:t>یخ</w:t>
      </w:r>
      <w:bookmarkEnd w:id="1037"/>
    </w:p>
    <w:p>
      <w:pPr>
        <w:pStyle w:val="BookText"/>
        <w:rPr/>
      </w:pPr>
      <w:r>
        <w:rPr>
          <w:rFonts w:ascii="IRNazanin" w:hAnsi="IRNazanin" w:eastAsia="IRNazanin"/>
          <w:color w:val="111111"/>
          <w:sz w:val="28"/>
          <w:sz w:val="28"/>
          <w:szCs w:val="28"/>
          <w:rtl w:val="true"/>
          <w:lang w:bidi="fa-IR"/>
        </w:rPr>
        <w:t>یخ دارای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مثبت و منفی چون انجماد، پرطاقتی، سرد بودن و مقاومت در برابر پستی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نماد باروری، تسلیم در برابر طبیعت، طراوت، شادابی، زایش، پرورش، پاکی و دفع آلودگی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کوپر،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ظلمت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یخ حوض قدیمی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زخون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وضویی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1038" w:name="__RefHeading___Toc4333223_581953129"/>
      <w:bookmarkStart w:id="1039" w:name="_Toc398"/>
      <w:bookmarkEnd w:id="1038"/>
      <w:r>
        <w:rPr/>
        <w:t>2-9</w:t>
      </w:r>
      <w:r>
        <w:rPr>
          <w:rtl w:val="true"/>
        </w:rPr>
        <w:t xml:space="preserve">. </w:t>
      </w:r>
      <w:r>
        <w:rPr>
          <w:rtl w:val="true"/>
        </w:rPr>
        <w:t>مقایسه</w:t>
      </w:r>
      <w:r>
        <w:rPr>
          <w:rtl w:val="true"/>
        </w:rPr>
        <w:softHyphen/>
      </w:r>
      <w:r>
        <w:rPr>
          <w:rtl w:val="true"/>
        </w:rPr>
        <w:t>ی نمادهای دینی ، مذهبی و تاریخی</w:t>
      </w:r>
      <w:bookmarkEnd w:id="103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0" w:name="__RefHeading___Toc4333225_581953129"/>
      <w:bookmarkStart w:id="1041" w:name="_Toc399"/>
      <w:bookmarkEnd w:id="1040"/>
      <w:r>
        <w:rPr>
          <w:rtl w:val="true"/>
        </w:rPr>
        <w:t>اشاره</w:t>
      </w:r>
      <w:bookmarkStart w:id="1042" w:name="pg5788_51301"/>
      <w:bookmarkEnd w:id="1041"/>
    </w:p>
    <w:p>
      <w:pPr>
        <w:pStyle w:val="BookText"/>
        <w:rPr/>
      </w:pPr>
      <w:bookmarkEnd w:id="1042"/>
      <w:r>
        <w:rPr>
          <w:rFonts w:ascii="IRNazanin" w:hAnsi="IRNazanin" w:eastAsia="IRNazanin"/>
          <w:color w:val="111111"/>
          <w:sz w:val="28"/>
          <w:sz w:val="28"/>
          <w:szCs w:val="28"/>
          <w:rtl w:val="true"/>
          <w:lang w:bidi="fa-IR"/>
        </w:rPr>
        <w:t>حقایق نهفته در حوادث دینی، مذهبی و تاریخی و اهمیت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جامعه سبب شده است تا شاعران در سرودن اشعار خود به وقایع مهم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دینی، مذهبی و تاریخی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شاعران موجب شده است که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رویدادهای دینی، مذهبی و تاریخی با تخیل شاعرانه به نظم در آیند، علاوه بر آن این رویدادها از عناصر مهم پشتوانه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فکری و فرهنگی هر شاعری هستند و شاعر توانمند ضمن آگاهی از ترکیب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عناصر آماده و پرداخته شده در شعر خود به خوبی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هدف شاعران خصوصاً شاعران معاصر در حوزهی ادبیات مقاومت از اشاره به شخصیت های دینی، مذهبی و تاریخی علاوه بر ثبت لحظه های وقایع دینی و تاریخی بیان گوشه هایی از این وقایع مهم، برداشتی شاعرانه از آن رویداد با شخصیت تاریخی و دینی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ادبیات معاصر ایران و کشورهای عربی خصوصاً ادبیات مقاومت سرشار از نمادهای دینی، مذهبی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فهم این نمادها در التذاذ هنری مخاطب اثر بسزایی دارد و بدون دقت در کشف ابهام ناشی از نمادها شعر معاصر ایران و عرب قابل فهم و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شاعران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ادبیات مقاومت ایران و کشورهای عربی خصوصاً سوریه، لبنان، عراق و فلسطین از جمله قیصر امین پور،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 تفهیم جامعه خصوصاً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عرب برای رهایی از ظلم و ستم، خفقان و سلطه و بیرون راندن سلطه گران، خود را ملزم به استفاده از این نمادها و تفسیر و تحلیل آنها برای جلب توجه هر چه بیشتر مخاطب و بهره گیری از آن ها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الضاوی،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5"/>
        <w:numPr>
          <w:ilvl w:val="4"/>
          <w:numId w:val="1"/>
        </w:numPr>
        <w:rPr/>
      </w:pPr>
      <w:bookmarkStart w:id="1043" w:name="__RefHeading___Toc4333227_581953129"/>
      <w:bookmarkStart w:id="1044" w:name="_Toc400"/>
      <w:bookmarkEnd w:id="1043"/>
      <w:r>
        <w:rPr/>
        <w:t>1-2-9</w:t>
      </w:r>
      <w:r>
        <w:rPr>
          <w:rtl w:val="true"/>
        </w:rPr>
        <w:t xml:space="preserve">. </w:t>
      </w:r>
      <w:r>
        <w:rPr>
          <w:rtl w:val="true"/>
        </w:rPr>
        <w:t>ابراهیم</w:t>
      </w:r>
      <w:bookmarkEnd w:id="104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ملقب به خلیل الله جد اعلای بنی اسرائیل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تارح یا 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حام بن نوح 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1045" w:name="pg5788_51302"/>
    </w:p>
    <w:p>
      <w:pPr>
        <w:pStyle w:val="BookText"/>
        <w:rPr/>
      </w:pPr>
      <w:bookmarkEnd w:id="1045"/>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نماد بت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عرفان مظهر تسلیم در برابر اراده حق و صفا و کمالات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اشعار حسینی نماد عشق بت شکنی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آتش کینه نمرودوار خلیلیم ما را به آتش سپار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شب سیاه هول آور را در نور نشانده نخله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باور را</w:t>
      </w:r>
    </w:p>
    <w:p>
      <w:pPr>
        <w:pStyle w:val="BookText"/>
        <w:rPr/>
      </w:pPr>
      <w:r>
        <w:rPr>
          <w:rFonts w:ascii="IRNazanin" w:hAnsi="IRNazanin" w:eastAsia="IRNazanin"/>
          <w:color w:val="111111"/>
          <w:sz w:val="28"/>
          <w:sz w:val="28"/>
          <w:szCs w:val="28"/>
          <w:rtl w:val="true"/>
          <w:lang w:bidi="fa-IR"/>
        </w:rPr>
        <w:t>فرزند خلیل بت شکن روح خدا اینک بنواز ضربت دیگر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5"/>
        <w:numPr>
          <w:ilvl w:val="4"/>
          <w:numId w:val="1"/>
        </w:numPr>
        <w:rPr/>
      </w:pPr>
      <w:bookmarkStart w:id="1046" w:name="__RefHeading___Toc4333229_581953129"/>
      <w:bookmarkStart w:id="1047" w:name="_Toc401"/>
      <w:bookmarkEnd w:id="1046"/>
      <w:r>
        <w:rPr/>
        <w:t>2-2-9</w:t>
      </w:r>
      <w:r>
        <w:rPr>
          <w:rtl w:val="true"/>
        </w:rPr>
        <w:t xml:space="preserve">. </w:t>
      </w:r>
      <w:r>
        <w:rPr>
          <w:rtl w:val="true"/>
        </w:rPr>
        <w:t>اسماعیل</w:t>
      </w:r>
      <w:r>
        <w:rPr>
          <w:rtl w:val="true"/>
        </w:rPr>
        <w:t>(</w:t>
      </w:r>
      <w:r>
        <w:rPr>
          <w:rtl w:val="true"/>
        </w:rPr>
        <w:t>حضرت</w:t>
      </w:r>
      <w:r>
        <w:rPr>
          <w:rtl w:val="true"/>
        </w:rPr>
        <w:t>)</w:t>
      </w:r>
      <w:bookmarkEnd w:id="1047"/>
    </w:p>
    <w:p>
      <w:pPr>
        <w:pStyle w:val="BookText"/>
        <w:rPr/>
      </w:pPr>
      <w:r>
        <w:rPr>
          <w:rFonts w:ascii="IRNazanin" w:hAnsi="IRNazanin" w:eastAsia="IRNazanin"/>
          <w:color w:val="111111"/>
          <w:sz w:val="28"/>
          <w:sz w:val="28"/>
          <w:szCs w:val="28"/>
          <w:rtl w:val="true"/>
          <w:lang w:bidi="fa-IR"/>
        </w:rPr>
        <w:t>اسماعیل فرزند ابراهیم خلیل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است و هاجر به دلیل لقب صادق الوعد نماد صداقت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پذیرفتن فرمان الهی برای ذبح نماد تسلیم در برابر امر خداوند و پاکبازی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دنیا، رضایت و تبعیت، از معانی نمادین این واژه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اشعار حسینی نماد تسلیم، تبعیت، پاکبازی و فرمانبرداری از امر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به خلق و خوی اسماعیل اند در حادثه آبروی اسماعیل اند</w:t>
      </w:r>
    </w:p>
    <w:p>
      <w:pPr>
        <w:pStyle w:val="BookText"/>
        <w:rPr/>
      </w:pPr>
      <w:r>
        <w:rPr>
          <w:rFonts w:ascii="IRNazanin" w:hAnsi="IRNazanin" w:eastAsia="IRNazanin"/>
          <w:color w:val="111111"/>
          <w:sz w:val="28"/>
          <w:sz w:val="28"/>
          <w:szCs w:val="28"/>
          <w:rtl w:val="true"/>
          <w:lang w:bidi="fa-IR"/>
        </w:rPr>
        <w:t>در گفتن لبیک به پیغمبر تیغ بی تاب تر از گلوی اسماعیل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048" w:name="__RefHeading___Toc4333231_581953129"/>
      <w:bookmarkStart w:id="1049" w:name="_Toc402"/>
      <w:bookmarkEnd w:id="1048"/>
      <w:r>
        <w:rPr/>
        <w:t>3-2-9</w:t>
      </w:r>
      <w:r>
        <w:rPr>
          <w:rtl w:val="true"/>
        </w:rPr>
        <w:t xml:space="preserve">. </w:t>
      </w:r>
      <w:r>
        <w:rPr>
          <w:rtl w:val="true"/>
        </w:rPr>
        <w:t>امام حسین</w:t>
      </w:r>
      <w:r>
        <w:rPr>
          <w:rtl w:val="true"/>
        </w:rPr>
        <w:t>(</w:t>
      </w:r>
      <w:r>
        <w:rPr>
          <w:rtl w:val="true"/>
        </w:rPr>
        <w:t>حضرت</w:t>
      </w:r>
      <w:r>
        <w:rPr>
          <w:rtl w:val="true"/>
        </w:rPr>
        <w:t>)</w:t>
      </w:r>
      <w:bookmarkEnd w:id="1049"/>
    </w:p>
    <w:p>
      <w:pPr>
        <w:pStyle w:val="BookText"/>
        <w:rPr/>
      </w:pPr>
      <w:r>
        <w:rPr>
          <w:rFonts w:ascii="IRNazanin" w:hAnsi="IRNazanin" w:eastAsia="IRNazanin"/>
          <w:color w:val="111111"/>
          <w:sz w:val="28"/>
          <w:sz w:val="28"/>
          <w:szCs w:val="28"/>
          <w:rtl w:val="true"/>
          <w:lang w:bidi="fa-IR"/>
        </w:rPr>
        <w:t>ابن علی بن ابی طالب، سومین امام شیعیان، شهید کربلا، وی در برابر حکومت فاسد یزید بن معاویه قد مردانگی علم نمود و در راه دفاع از اسلام و حقیقت خون خود و گروهی از خاندان خود را نثار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و ادبی وی را نماد شجاعت، فداکاری و ستیز با ظلم و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در اشعار حسینی نماد مبارزه در راه عقیده، پایداری، استقامت، شجاعت و طرفداری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حسینیان و گلگون</w:t>
      </w:r>
    </w:p>
    <w:p>
      <w:pPr>
        <w:pStyle w:val="BookText"/>
        <w:rPr/>
      </w:pPr>
      <w:r>
        <w:rPr>
          <w:rFonts w:ascii="IRNazanin" w:hAnsi="IRNazanin" w:eastAsia="IRNazanin"/>
          <w:color w:val="111111"/>
          <w:sz w:val="28"/>
          <w:sz w:val="28"/>
          <w:szCs w:val="28"/>
          <w:rtl w:val="true"/>
          <w:lang w:bidi="fa-IR"/>
        </w:rPr>
        <w:t>کفنان</w:t>
      </w:r>
    </w:p>
    <w:p>
      <w:pPr>
        <w:pStyle w:val="BookText"/>
        <w:rPr/>
      </w:pPr>
      <w:r>
        <w:rPr>
          <w:rFonts w:ascii="IRNazanin" w:hAnsi="IRNazanin" w:eastAsia="IRNazanin"/>
          <w:color w:val="111111"/>
          <w:sz w:val="28"/>
          <w:sz w:val="28"/>
          <w:szCs w:val="28"/>
          <w:rtl w:val="true"/>
          <w:lang w:bidi="fa-IR"/>
        </w:rPr>
        <w:t>هشدار در این عرصه یزیدی نشوی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به 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آخر کار</w:t>
      </w:r>
    </w:p>
    <w:p>
      <w:pPr>
        <w:pStyle w:val="BookText"/>
        <w:rPr/>
      </w:pPr>
      <w:r>
        <w:rPr>
          <w:rFonts w:ascii="IRNazanin" w:hAnsi="IRNazanin" w:eastAsia="IRNazanin"/>
          <w:color w:val="111111"/>
          <w:sz w:val="28"/>
          <w:sz w:val="28"/>
          <w:szCs w:val="28"/>
          <w:rtl w:val="true"/>
          <w:lang w:bidi="fa-IR"/>
        </w:rPr>
        <w:t>گل زخم گلوله زیب اندام تو</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آواز خمینی شو زجان و دل</w:t>
      </w:r>
    </w:p>
    <w:p>
      <w:pPr>
        <w:pStyle w:val="BookText"/>
        <w:rPr/>
      </w:pPr>
      <w:r>
        <w:rPr>
          <w:rFonts w:ascii="IRNazanin" w:hAnsi="IRNazanin" w:eastAsia="IRNazanin"/>
          <w:color w:val="111111"/>
          <w:sz w:val="28"/>
          <w:sz w:val="28"/>
          <w:szCs w:val="28"/>
          <w:rtl w:val="true"/>
          <w:lang w:bidi="fa-IR"/>
        </w:rPr>
        <w:t>حسینی شو</w:t>
      </w:r>
    </w:p>
    <w:p>
      <w:pPr>
        <w:pStyle w:val="BookText"/>
        <w:rPr/>
      </w:pPr>
      <w:r>
        <w:rPr>
          <w:rFonts w:ascii="IRNazanin" w:hAnsi="IRNazanin" w:eastAsia="IRNazanin"/>
          <w:color w:val="111111"/>
          <w:sz w:val="28"/>
          <w:sz w:val="28"/>
          <w:szCs w:val="28"/>
          <w:rtl w:val="true"/>
          <w:lang w:bidi="fa-IR"/>
        </w:rPr>
        <w:t>بزن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عالم صلای محشری</w:t>
      </w:r>
    </w:p>
    <w:p>
      <w:pPr>
        <w:pStyle w:val="BookText"/>
        <w:rPr/>
      </w:pPr>
      <w:r>
        <w:rPr>
          <w:rFonts w:ascii="IRNazanin" w:hAnsi="IRNazanin" w:eastAsia="IRNazanin"/>
          <w:color w:val="111111"/>
          <w:sz w:val="28"/>
          <w:sz w:val="28"/>
          <w:szCs w:val="28"/>
          <w:rtl w:val="true"/>
          <w:lang w:bidi="fa-IR"/>
        </w:rPr>
        <w:t>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در اشعار ادونیس نماد قیام، اندوه، انقلاب درونی و بیرونی در وجود شاعر و همانند تموز و مسیح زندگی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شهادت خود حیاتی سبز و آزاد به مردمش هدیه داده است و مرگ او باعث رستاخیز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حَیثمُا اِستَقَرّتِ الرّماحُ فی حَشاشَه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اَزَّیَّنَت بِجَسَدِ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داسَت الخُیُولُ کُلُّ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جَسَدِ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استُلبَت وَ قُسّمَت مَلابِسَ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کُلُّ حجرٍ یَحنُو عَلی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کلَّ زهرهٍ تَنامُ عِندَ کِتفِ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کلَّ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 فی جِنازَهِ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اعمال الشعریه، زمن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آنگاه که نیزه‌ها بر جان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پیکر حسین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هر نقطه در بدن حسین را زیر سمّ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جامه‌های حسین ربوده و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سنگ‌ها در برابر حسین سر خم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گل‌ها بر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حسین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هر رودی برای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حسین جاری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نمادین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پرکاربرد در اشعار هر دو شاعر یکی است، با این تفاوت که نگاه ادونیس به نماد امام حسین نگاهی تموزی است و امام حسین را چون مسیح می‌داند که برای بیداری ملت و رستاخیزی عظیم جان خود را نثار می‌کند و این همه ستم را می‌پذیرد ولی زیر بار ذلت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امین پور، بدون اشاره به نام امام حسین با برشمردنستم‌های رفته بر او تحمل این ستم‌ها را از طرف امام حسین به خاطر از بین رفتن ناهنجاری‌های اجتماعی چون ظلم، انحراف و اعتراض به فضای </w:t>
      </w:r>
      <w:bookmarkStart w:id="1050" w:name="pg5788_51304"/>
    </w:p>
    <w:p>
      <w:pPr>
        <w:pStyle w:val="BookText"/>
        <w:rPr/>
      </w:pPr>
      <w:bookmarkEnd w:id="1050"/>
      <w:r>
        <w:rPr>
          <w:rFonts w:ascii="IRNazanin" w:hAnsi="IRNazanin" w:eastAsia="IRNazanin"/>
          <w:color w:val="111111"/>
          <w:sz w:val="28"/>
          <w:sz w:val="28"/>
          <w:szCs w:val="28"/>
          <w:rtl w:val="true"/>
          <w:lang w:bidi="fa-IR"/>
        </w:rPr>
        <w:t>موجود و به تصویر کشیدن جان‌فشانی‌های وی برای حاکمیت عدالت و حق و آزادی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نماد امام حسین در اشعار هر دو شاعر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 شجاعت و پایداری است با این تفاوت که در اشعار ادونیس به خاطر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تموزیش امام حسین را مانند مسیح می‌داند که برای بیداری ملت و در نتیجه رستاخیزی عظیم بخاطر مبارزه تا نابودی ستمگر و رفع ستم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تحمل رنج از طرف امام حسین را مانند مسیح فقط برای بیداری و آگاهی انسان‌های غفلت زده می‌داند</w:t>
      </w:r>
      <w:r>
        <w:rPr>
          <w:rFonts w:eastAsia="IRNazanin" w:cs="IRNazanin"/>
          <w:color w:val="111111"/>
          <w:sz w:val="28"/>
          <w:szCs w:val="28"/>
          <w:rtl w:val="true"/>
          <w:lang w:bidi="fa-IR"/>
        </w:rPr>
        <w:t>.</w:t>
      </w:r>
    </w:p>
    <w:p>
      <w:pPr>
        <w:pStyle w:val="Heading5"/>
        <w:numPr>
          <w:ilvl w:val="4"/>
          <w:numId w:val="1"/>
        </w:numPr>
        <w:rPr/>
      </w:pPr>
      <w:bookmarkStart w:id="1051" w:name="__RefHeading___Toc4333233_581953129"/>
      <w:bookmarkStart w:id="1052" w:name="_Toc403"/>
      <w:bookmarkEnd w:id="1051"/>
      <w:r>
        <w:rPr/>
        <w:t>4-2-9</w:t>
      </w:r>
      <w:r>
        <w:rPr>
          <w:rtl w:val="true"/>
        </w:rPr>
        <w:t xml:space="preserve">. </w:t>
      </w:r>
      <w:r>
        <w:rPr>
          <w:rtl w:val="true"/>
        </w:rPr>
        <w:t>حلاج</w:t>
      </w:r>
      <w:bookmarkEnd w:id="1052"/>
    </w:p>
    <w:p>
      <w:pPr>
        <w:pStyle w:val="BookText"/>
        <w:rPr/>
      </w:pPr>
      <w:r>
        <w:rPr>
          <w:rFonts w:ascii="IRNazanin" w:hAnsi="IRNazanin" w:eastAsia="IRNazanin"/>
          <w:color w:val="111111"/>
          <w:sz w:val="28"/>
          <w:sz w:val="28"/>
          <w:szCs w:val="28"/>
          <w:rtl w:val="true"/>
          <w:lang w:bidi="fa-IR"/>
        </w:rPr>
        <w:t>حسین بن منصور حلاج عارف قرن سوم که اصل وی از بیضای فارس بود و در واسط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طریقه و مذهب خاصی اظهار کرد و به نشر عقاید خود پرداخت سرانجام به دستور مقتدر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عباسی زندانی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فارسی خصوصاً متون عرفانی نماد عشق، ایثار، عدم تعلق به دنیا، آگاهی عرفانی ، نور، افشاگری، شجاعت، شهامت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حسینی نماد ایستادگی، شجاعت، ازخودگذشتگی و دفاع از آرمان و عقیده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حق هماره پیکار خوش است منصورصفت عروج بر دار خوش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ذوالجناح نور تا معراج راندند تا وعدگاه عشق تا حلاج راندند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ادونیس نماد روشنگری و هنرمندی در تمام دوران، راهنما، نجات دهنده، رهایی، عشق به معشوق ازلی، میل به قربانی و ایثار، جاودانگی، رستاخیز ، انقلابی، احیاگر، زایش و تولد از درون خود و خود ادونیس آمده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در اشعار ادونیس نماد مرگ و زندگی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حلاج، نیز ققنوس دیگری است که باید برای بقای دیگران متحمل رنج شود و سرانجام قربانی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ادونیس در قصیدهی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 چهره نهادن نقاب حلاج، با </w:t>
      </w:r>
      <w:bookmarkStart w:id="1053" w:name="pg5788_51305"/>
    </w:p>
    <w:p>
      <w:pPr>
        <w:pStyle w:val="BookText"/>
        <w:rPr/>
      </w:pPr>
      <w:bookmarkEnd w:id="1053"/>
      <w:r>
        <w:rPr>
          <w:rFonts w:ascii="IRNazanin" w:hAnsi="IRNazanin" w:eastAsia="IRNazanin"/>
          <w:color w:val="111111"/>
          <w:sz w:val="28"/>
          <w:sz w:val="28"/>
          <w:szCs w:val="28"/>
          <w:rtl w:val="true"/>
          <w:lang w:bidi="fa-IR"/>
        </w:rPr>
        <w:t>واقعیت های حاکم بر جامعه، از نماد مرگ و رنج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ادونیس، حلاج از کسانی است که بر سنت گرایی شوریده،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مصداق یکی از عناصر پراکنده انقلابی در جهان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رستاخیزی که حلاج برای آن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رهایی مردم از رنج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ادونیس، حلاج در تمام روزگاران وجود دارد تا انقلاب را شعله ور کند و به داد ستمدیدگان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اِستَلقی عَلی 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فی عَینِکِ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مُجتاحه تمتدُّ 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کَوکَباً یطلع مِنَ 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ادونیس،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دیوان آغانی مهیار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زمان بر دستان تو غنوده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چشمانت در هجوم، زبانه بر آن می زند، ای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 آمده از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نمادین مشترک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حلاج، در اشعار هر دو شاعر تحمل رنج، حق طلبی و ایثار برای رفع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اشعار ادونیس به خاطر نگاه تموزی او، بیشتر توجه به نمادهای تموزی چون مرگ، زندگی و رستاخیزی عظیم، برای انقلابی فراگیر و در نهایت آزادی ستمدیدگان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اشعار هر دو شاعر دارای وجوه مشترک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و تفاوت معنایی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نمادین در اشعار هر دو شاعر به خاطر اشتراک در دین و مذهب ، اندیشه و محیط اجتماعی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در معنی نمادین واژه حلاج عشق، شجاعت، ایثار و دفاع از آرمان است و تفاوت اندک این است که ادونیس به خاطر داشتن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حلاج را نماد کسانی می‌داندکه بر سنت‌گرایی شوریده تا اندیشه‌ای نوین را جایگزین اندیشه‌های کهنه و سنتی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حلاج چون مسیح، ققنوس، بشار و غیر رنج و ایثار را می‌پذیرد تا پیام‌آور انقلاب و دگرگونی باشد</w:t>
      </w:r>
      <w:r>
        <w:rPr>
          <w:rFonts w:eastAsia="IRNazanin" w:cs="IRNazanin"/>
          <w:color w:val="111111"/>
          <w:sz w:val="28"/>
          <w:szCs w:val="28"/>
          <w:rtl w:val="true"/>
          <w:lang w:bidi="fa-IR"/>
        </w:rPr>
        <w:t>.</w:t>
      </w:r>
    </w:p>
    <w:p>
      <w:pPr>
        <w:pStyle w:val="Heading5"/>
        <w:numPr>
          <w:ilvl w:val="4"/>
          <w:numId w:val="1"/>
        </w:numPr>
        <w:rPr/>
      </w:pPr>
      <w:bookmarkStart w:id="1054" w:name="__RefHeading___Toc4333235_581953129"/>
      <w:bookmarkStart w:id="1055" w:name="_Toc404"/>
      <w:bookmarkEnd w:id="1054"/>
      <w:r>
        <w:rPr/>
        <w:t>5-2-9</w:t>
      </w:r>
      <w:r>
        <w:rPr>
          <w:rtl w:val="true"/>
        </w:rPr>
        <w:t xml:space="preserve">. </w:t>
      </w:r>
      <w:r>
        <w:rPr>
          <w:rtl w:val="true"/>
        </w:rPr>
        <w:t>خیبر</w:t>
      </w:r>
      <w:bookmarkEnd w:id="105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منطقه‌ای نزدیک مدینه، در زمان پیامبر ابتدا در دست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به دست پیامبر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شکست جهودان به دست حضرت علی، وی در قلعه را به نیروی الهی از جای برآورد و قلعه را فتح کرد</w:t>
      </w:r>
      <w:r>
        <w:rPr>
          <w:rFonts w:eastAsia="IRNazanin" w:cs="IRNazanin"/>
          <w:color w:val="111111"/>
          <w:sz w:val="28"/>
          <w:szCs w:val="28"/>
          <w:rtl w:val="true"/>
          <w:lang w:bidi="fa-IR"/>
        </w:rPr>
        <w:t xml:space="preserve">. </w:t>
      </w:r>
      <w:bookmarkStart w:id="1056" w:name="pg5788_51306"/>
    </w:p>
    <w:p>
      <w:pPr>
        <w:pStyle w:val="BookText"/>
        <w:rPr/>
      </w:pPr>
      <w:bookmarkEnd w:id="1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در اشعار حسینی نماد فتح آشکار و خستگی‌ناپذیر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زهر به کام غاصب قدس کنیم یک بار دگر نبرد خیبر باید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بلند یا علی برخیزیم از بعث یهود باره، خیبر 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1057" w:name="__RefHeading___Toc4333237_581953129"/>
      <w:bookmarkStart w:id="1058" w:name="_Toc405"/>
      <w:bookmarkEnd w:id="1057"/>
      <w:r>
        <w:rPr/>
        <w:t>6-2-9</w:t>
      </w:r>
      <w:r>
        <w:rPr>
          <w:rtl w:val="true"/>
        </w:rPr>
        <w:t xml:space="preserve">. </w:t>
      </w:r>
      <w:r>
        <w:rPr>
          <w:rtl w:val="true"/>
        </w:rPr>
        <w:t>دوزخ</w:t>
      </w:r>
      <w:bookmarkEnd w:id="1058"/>
    </w:p>
    <w:p>
      <w:pPr>
        <w:pStyle w:val="BookText"/>
        <w:rPr/>
      </w:pPr>
      <w:r>
        <w:rPr>
          <w:rFonts w:ascii="IRNazanin" w:hAnsi="IRNazanin" w:eastAsia="IRNazanin"/>
          <w:color w:val="111111"/>
          <w:sz w:val="28"/>
          <w:sz w:val="28"/>
          <w:szCs w:val="28"/>
          <w:rtl w:val="true"/>
          <w:lang w:bidi="fa-IR"/>
        </w:rPr>
        <w:t>جهنم در فرهنگ ها معادل سقر، مزعان، مرزغن، دردمندان و جحیم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جایگاه مسخ، عبور مرگ به زندگی و جوانه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مسیحی دوزخ نماد محروم شدن از خدا و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در اشعار حسینی نماد زجر دائم و همیشگی است که نصیب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پیکر نفاق به کام شرر بود خمیازه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قصاص کشد دوزخ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نفاق دلنواز آیدشان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لطف حق فراز آیدشان</w:t>
      </w:r>
    </w:p>
    <w:p>
      <w:pPr>
        <w:pStyle w:val="BookText"/>
        <w:rPr/>
      </w:pPr>
      <w:r>
        <w:rPr>
          <w:rFonts w:ascii="IRNazanin" w:hAnsi="IRNazanin" w:eastAsia="IRNazanin"/>
          <w:color w:val="111111"/>
          <w:sz w:val="28"/>
          <w:sz w:val="28"/>
          <w:szCs w:val="28"/>
          <w:rtl w:val="true"/>
          <w:lang w:bidi="fa-IR"/>
        </w:rPr>
        <w:t>اسباب سفر زخاک چو برگیرند دوزخ به زبانه پیشواز آیدشان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1059" w:name="__RefHeading___Toc4333239_581953129"/>
      <w:bookmarkStart w:id="1060" w:name="_Toc406"/>
      <w:bookmarkEnd w:id="1059"/>
      <w:r>
        <w:rPr/>
        <w:t>7-2-9</w:t>
      </w:r>
      <w:r>
        <w:rPr>
          <w:rtl w:val="true"/>
        </w:rPr>
        <w:t xml:space="preserve">. </w:t>
      </w:r>
      <w:r>
        <w:rPr>
          <w:rtl w:val="true"/>
        </w:rPr>
        <w:t>ذوالفقار</w:t>
      </w:r>
      <w:bookmarkEnd w:id="1060"/>
    </w:p>
    <w:p>
      <w:pPr>
        <w:pStyle w:val="BookText"/>
        <w:rPr/>
      </w:pPr>
      <w:r>
        <w:rPr>
          <w:rFonts w:ascii="IRNazanin" w:hAnsi="IRNazanin" w:eastAsia="IRNazanin"/>
          <w:color w:val="111111"/>
          <w:sz w:val="28"/>
          <w:sz w:val="28"/>
          <w:szCs w:val="28"/>
          <w:rtl w:val="true"/>
          <w:lang w:bidi="fa-IR"/>
        </w:rPr>
        <w:t>نام شمشیر معروف متعلق به پیامبر است که حجاج بن علاط به پیامبر هدیه کرد و بعد از رحلت پیامبر به حضرت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گره‌هایی مانند فقرات داشت به آن ذوالفقار می‌گفتند درازی آن هفت وجب و پهنایش یک وجب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در اشعار حسینی نماد ستیز علیه بیداد و از بین برنده ظلم و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اژدها بتاز</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061" w:name="pg5788_51307"/>
    </w:p>
    <w:p>
      <w:pPr>
        <w:pStyle w:val="BookText"/>
        <w:rPr/>
      </w:pPr>
      <w:bookmarkEnd w:id="106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سحاب، از تبار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آتش‌زبان او، ذوالفقار آبدار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5"/>
        <w:numPr>
          <w:ilvl w:val="4"/>
          <w:numId w:val="1"/>
        </w:numPr>
        <w:rPr/>
      </w:pPr>
      <w:bookmarkStart w:id="1062" w:name="__RefHeading___Toc4333241_581953129"/>
      <w:bookmarkStart w:id="1063" w:name="_Toc407"/>
      <w:bookmarkEnd w:id="1062"/>
      <w:r>
        <w:rPr/>
        <w:t>8-2-9</w:t>
      </w:r>
      <w:r>
        <w:rPr>
          <w:rtl w:val="true"/>
        </w:rPr>
        <w:t xml:space="preserve">. </w:t>
      </w:r>
      <w:r>
        <w:rPr>
          <w:rtl w:val="true"/>
        </w:rPr>
        <w:t>زینب</w:t>
      </w:r>
      <w:r>
        <w:rPr>
          <w:rtl w:val="true"/>
        </w:rPr>
        <w:t>(</w:t>
      </w:r>
      <w:r>
        <w:rPr>
          <w:rtl w:val="true"/>
        </w:rPr>
        <w:t>حضرت زینب</w:t>
      </w:r>
      <w:r>
        <w:rPr>
          <w:rtl w:val="true"/>
        </w:rPr>
        <w:t>)</w:t>
      </w:r>
      <w:bookmarkEnd w:id="1063"/>
    </w:p>
    <w:p>
      <w:pPr>
        <w:pStyle w:val="BookText"/>
        <w:rPr/>
      </w:pPr>
      <w:r>
        <w:rPr>
          <w:rFonts w:ascii="IRNazanin" w:hAnsi="IRNazanin" w:eastAsia="IRNazanin"/>
          <w:color w:val="111111"/>
          <w:sz w:val="28"/>
          <w:sz w:val="28"/>
          <w:szCs w:val="28"/>
          <w:rtl w:val="true"/>
          <w:lang w:bidi="fa-IR"/>
        </w:rPr>
        <w:t xml:space="preserve">دختر علی ابن ابی‌طالب، مادر او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پسرعمه او عبدالله بن جعفر او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کربلا حاضر بود پس از آن با اسیران کربلا به کوفه و شام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اشعار حسینی نماد صبر، استقامت و شهامت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زمزمه سرود یارب رفتند چون تیر شهاب در دل شب رفتند</w:t>
      </w:r>
    </w:p>
    <w:p>
      <w:pPr>
        <w:pStyle w:val="BookText"/>
        <w:rPr/>
      </w:pPr>
      <w:r>
        <w:rPr>
          <w:rFonts w:ascii="IRNazanin" w:hAnsi="IRNazanin" w:eastAsia="IRNazanin"/>
          <w:color w:val="111111"/>
          <w:sz w:val="28"/>
          <w:sz w:val="28"/>
          <w:szCs w:val="28"/>
          <w:rtl w:val="true"/>
          <w:lang w:bidi="fa-IR"/>
        </w:rPr>
        <w:t>تا زنده شود رسالت خون حسین با نام شکوهمند زینب رفتند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1064" w:name="__RefHeading___Toc4333243_581953129"/>
      <w:bookmarkStart w:id="1065" w:name="_Toc408"/>
      <w:bookmarkEnd w:id="1064"/>
      <w:r>
        <w:rPr/>
        <w:t>9-2-9</w:t>
      </w:r>
      <w:r>
        <w:rPr>
          <w:rtl w:val="true"/>
        </w:rPr>
        <w:t xml:space="preserve">. </w:t>
      </w:r>
      <w:r>
        <w:rPr>
          <w:rtl w:val="true"/>
        </w:rPr>
        <w:t>شیطان</w:t>
      </w:r>
      <w:bookmarkEnd w:id="1065"/>
    </w:p>
    <w:p>
      <w:pPr>
        <w:pStyle w:val="BookText"/>
        <w:rPr/>
      </w:pPr>
      <w:r>
        <w:rPr>
          <w:rFonts w:ascii="IRNazanin" w:hAnsi="IRNazanin" w:eastAsia="IRNazanin"/>
          <w:color w:val="111111"/>
          <w:sz w:val="28"/>
          <w:sz w:val="28"/>
          <w:szCs w:val="28"/>
          <w:rtl w:val="true"/>
          <w:lang w:bidi="fa-IR"/>
        </w:rPr>
        <w:t>ابلیس از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است ولی عرب آن را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ابلاس به معنی نومید کردن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اجنبی گرفته اند و القابی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عزازیل، خناس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تمرد در امر خداوند نماد گستاخی، غرور و 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اشعار حسینی نماد دشمنان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 و تابان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ظلمانی خرناسه می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کوله بار شرف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همت خود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1066" w:name="__RefHeading___Toc4333245_581953129"/>
      <w:bookmarkStart w:id="1067" w:name="_Toc409"/>
      <w:bookmarkEnd w:id="1066"/>
      <w:r>
        <w:rPr/>
        <w:t>10-2-9</w:t>
      </w:r>
      <w:r>
        <w:rPr>
          <w:rtl w:val="true"/>
        </w:rPr>
        <w:t xml:space="preserve">. </w:t>
      </w:r>
      <w:r>
        <w:rPr>
          <w:rtl w:val="true"/>
        </w:rPr>
        <w:t>عاشورا</w:t>
      </w:r>
      <w:bookmarkEnd w:id="1067"/>
    </w:p>
    <w:p>
      <w:pPr>
        <w:pStyle w:val="BookText"/>
        <w:rPr/>
      </w:pPr>
      <w:r>
        <w:rPr>
          <w:rFonts w:ascii="IRNazanin" w:hAnsi="IRNazanin" w:eastAsia="IRNazanin"/>
          <w:color w:val="111111"/>
          <w:sz w:val="28"/>
          <w:sz w:val="28"/>
          <w:szCs w:val="28"/>
          <w:rtl w:val="true"/>
          <w:lang w:bidi="fa-IR"/>
        </w:rPr>
        <w:t>دهمین روز محرم است که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عظیم شهادت امام حسین و یارانش در آن روز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 عاشورا منشأ ادب پایداری، جانبازی و ایثار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آخشن،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068" w:name="pg5788_51308"/>
    </w:p>
    <w:p>
      <w:pPr>
        <w:pStyle w:val="BookText"/>
        <w:rPr/>
      </w:pPr>
      <w:bookmarkEnd w:id="1068"/>
      <w:r>
        <w:rPr>
          <w:rFonts w:ascii="IRNazanin" w:hAnsi="IRNazanin" w:eastAsia="IRNazanin"/>
          <w:color w:val="111111"/>
          <w:sz w:val="28"/>
          <w:sz w:val="28"/>
          <w:szCs w:val="28"/>
          <w:rtl w:val="true"/>
          <w:lang w:bidi="fa-IR"/>
        </w:rPr>
        <w:t>عاشورا در اشعار حسینی نماد غلبه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روشنایی بر تاریکی، عدالت بر ستم و حق بر ناحق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شهاب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لقمه های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ظلمت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گلگون 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مردان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بستی به زخم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ستاره گون شقیقه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5"/>
        <w:numPr>
          <w:ilvl w:val="4"/>
          <w:numId w:val="1"/>
        </w:numPr>
        <w:rPr/>
      </w:pPr>
      <w:bookmarkStart w:id="1069" w:name="__RefHeading___Toc4333247_581953129"/>
      <w:bookmarkStart w:id="1070" w:name="_Toc410"/>
      <w:bookmarkEnd w:id="1069"/>
      <w:r>
        <w:rPr/>
        <w:t>11-2-9</w:t>
      </w:r>
      <w:r>
        <w:rPr>
          <w:rtl w:val="true"/>
        </w:rPr>
        <w:t xml:space="preserve">. </w:t>
      </w:r>
      <w:r>
        <w:rPr>
          <w:rtl w:val="true"/>
        </w:rPr>
        <w:t>حضرت علی</w:t>
      </w:r>
      <w:bookmarkEnd w:id="1070"/>
    </w:p>
    <w:p>
      <w:pPr>
        <w:pStyle w:val="BookText"/>
        <w:rPr/>
      </w:pPr>
      <w:r>
        <w:rPr>
          <w:rFonts w:ascii="IRNazanin" w:hAnsi="IRNazanin" w:eastAsia="IRNazanin"/>
          <w:color w:val="111111"/>
          <w:sz w:val="28"/>
          <w:sz w:val="28"/>
          <w:szCs w:val="28"/>
          <w:rtl w:val="true"/>
          <w:lang w:bidi="fa-IR"/>
        </w:rPr>
        <w:t>ابن ابی طالب مکنی به ابوتراب و ملقب به امیرالمومنین امام اول شیعیان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چهارم مسلمانان مادرش فاطمه دختر اسد او را حیدر نامید و پیامبر نام علی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بود که به پیامبر ایمان آورد، پیامبر او را برادر خود نامید و دخترش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اشعار حسینی نماد عدالت، حق و حقیقت، بخشش، زهد، تقوا، مهربانی، مدارا، استقامت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صفات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گویان سرود لاتخف سر می دهم می روم آنجا که نای نینوا می خواندم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 خودمحوریها را به ناحق داوریها را</w:t>
      </w:r>
    </w:p>
    <w:p>
      <w:pPr>
        <w:pStyle w:val="BookText"/>
        <w:rPr/>
      </w:pPr>
      <w:r>
        <w:rPr>
          <w:rFonts w:ascii="IRNazanin" w:hAnsi="IRNazanin" w:eastAsia="IRNazanin"/>
          <w:color w:val="111111"/>
          <w:sz w:val="28"/>
          <w:sz w:val="28"/>
          <w:szCs w:val="28"/>
          <w:rtl w:val="true"/>
          <w:lang w:bidi="fa-IR"/>
        </w:rPr>
        <w:t>بزن چرخی علی گونه به گرد محوری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1071" w:name="__RefHeading___Toc4333249_581953129"/>
      <w:bookmarkStart w:id="1072" w:name="_Toc411"/>
      <w:bookmarkEnd w:id="1071"/>
      <w:r>
        <w:rPr/>
        <w:t>12-2-9</w:t>
      </w:r>
      <w:r>
        <w:rPr>
          <w:rtl w:val="true"/>
        </w:rPr>
        <w:t xml:space="preserve">. </w:t>
      </w:r>
      <w:r>
        <w:rPr>
          <w:rtl w:val="true"/>
        </w:rPr>
        <w:t>حضرت علی اصغر</w:t>
      </w:r>
      <w:bookmarkEnd w:id="1072"/>
    </w:p>
    <w:p>
      <w:pPr>
        <w:pStyle w:val="BookText"/>
        <w:rPr/>
      </w:pPr>
      <w:r>
        <w:rPr>
          <w:rFonts w:ascii="IRNazanin" w:hAnsi="IRNazanin" w:eastAsia="IRNazanin"/>
          <w:color w:val="111111"/>
          <w:sz w:val="28"/>
          <w:sz w:val="28"/>
          <w:szCs w:val="28"/>
          <w:rtl w:val="true"/>
          <w:lang w:bidi="fa-IR"/>
        </w:rPr>
        <w:t>فرزند حسین بن علی، فرزند شیرخوار امام حسین که در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کربلا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ناوک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1201</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در اشعار حسینی نماد حق طلبی که با وجود سن کم خود به حق لبیک گفت</w:t>
      </w:r>
      <w:r>
        <w:rPr>
          <w:rFonts w:eastAsia="IRNazanin" w:cs="IRNazanin"/>
          <w:color w:val="111111"/>
          <w:sz w:val="28"/>
          <w:szCs w:val="28"/>
          <w:rtl w:val="true"/>
          <w:lang w:bidi="fa-IR"/>
        </w:rPr>
        <w:t xml:space="preserve">. </w:t>
      </w:r>
      <w:bookmarkStart w:id="1073" w:name="pg5788_51309"/>
    </w:p>
    <w:p>
      <w:pPr>
        <w:pStyle w:val="BookText"/>
        <w:rPr/>
      </w:pPr>
      <w:bookmarkEnd w:id="1073"/>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چو بر زبان مولا جوشید از نای زمانه نعری لا جوشید</w:t>
      </w:r>
    </w:p>
    <w:p>
      <w:pPr>
        <w:pStyle w:val="BookText"/>
        <w:rPr/>
      </w:pPr>
      <w:r>
        <w:rPr>
          <w:rFonts w:ascii="IRNazanin" w:hAnsi="IRNazanin" w:eastAsia="IRNazanin"/>
          <w:color w:val="111111"/>
          <w:sz w:val="28"/>
          <w:sz w:val="28"/>
          <w:szCs w:val="28"/>
          <w:rtl w:val="true"/>
          <w:lang w:bidi="fa-IR"/>
        </w:rPr>
        <w:t>تنها زگلوی اصغر شش ماهه خون بود که در جواب بابا جوشید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5"/>
        <w:numPr>
          <w:ilvl w:val="4"/>
          <w:numId w:val="1"/>
        </w:numPr>
        <w:rPr/>
      </w:pPr>
      <w:bookmarkStart w:id="1074" w:name="__RefHeading___Toc4333251_581953129"/>
      <w:bookmarkStart w:id="1075" w:name="_Toc412"/>
      <w:bookmarkEnd w:id="1074"/>
      <w:r>
        <w:rPr/>
        <w:t>13-2-9</w:t>
      </w:r>
      <w:r>
        <w:rPr>
          <w:rtl w:val="true"/>
        </w:rPr>
        <w:t xml:space="preserve">. </w:t>
      </w:r>
      <w:r>
        <w:rPr>
          <w:rtl w:val="true"/>
        </w:rPr>
        <w:t xml:space="preserve">قابیل </w:t>
      </w:r>
      <w:r>
        <w:rPr>
          <w:rtl w:val="true"/>
        </w:rPr>
        <w:t>(</w:t>
      </w:r>
      <w:r>
        <w:rPr>
          <w:rtl w:val="true"/>
        </w:rPr>
        <w:t>تلمیس</w:t>
      </w:r>
      <w:r>
        <w:rPr>
          <w:rtl w:val="true"/>
        </w:rPr>
        <w:t>)</w:t>
      </w:r>
      <w:bookmarkEnd w:id="1075"/>
    </w:p>
    <w:p>
      <w:pPr>
        <w:pStyle w:val="BookText"/>
        <w:rPr/>
      </w:pPr>
      <w:r>
        <w:rPr>
          <w:rFonts w:ascii="IRNazanin" w:hAnsi="IRNazanin" w:eastAsia="IRNazanin"/>
          <w:color w:val="111111"/>
          <w:sz w:val="28"/>
          <w:sz w:val="28"/>
          <w:szCs w:val="28"/>
          <w:rtl w:val="true"/>
          <w:lang w:bidi="fa-IR"/>
        </w:rPr>
        <w:t>نام پسر آدم که برادرش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شغلش برزیگری بود و برای قربانی دسته ای گندم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نذر او قبول نشد و دختر به هابیل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قابیل نماد کینه توزی، تبعیض، حسادت و بدجنسی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در اشعار حسینی نماد نادانی، مرگ، بدجنسی، کینه توزی و ظلم و ستم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برادرهایم – از تبار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 چاه حماقتشان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5"/>
        <w:numPr>
          <w:ilvl w:val="4"/>
          <w:numId w:val="1"/>
        </w:numPr>
        <w:rPr/>
      </w:pPr>
      <w:bookmarkStart w:id="1076" w:name="__RefHeading___Toc4333253_581953129"/>
      <w:bookmarkStart w:id="1077" w:name="_Toc413"/>
      <w:bookmarkEnd w:id="1076"/>
      <w:r>
        <w:rPr/>
        <w:t>14-2-9</w:t>
      </w:r>
      <w:r>
        <w:rPr>
          <w:rtl w:val="true"/>
        </w:rPr>
        <w:t xml:space="preserve">. </w:t>
      </w:r>
      <w:r>
        <w:rPr>
          <w:rtl w:val="true"/>
        </w:rPr>
        <w:t>قرآن</w:t>
      </w:r>
      <w:bookmarkEnd w:id="1077"/>
    </w:p>
    <w:p>
      <w:pPr>
        <w:pStyle w:val="BookText"/>
        <w:rPr/>
      </w:pPr>
      <w:r>
        <w:rPr>
          <w:rFonts w:ascii="IRNazanin" w:hAnsi="IRNazanin" w:eastAsia="IRNazanin"/>
          <w:color w:val="111111"/>
          <w:sz w:val="28"/>
          <w:sz w:val="28"/>
          <w:szCs w:val="28"/>
          <w:rtl w:val="true"/>
          <w:lang w:bidi="fa-IR"/>
        </w:rPr>
        <w:t>کتاب آسمانی مسلمانان که شامل یکصد و چهارده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در مکه نازل شده و سی و دو سوره هم در مدینه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مکی و مدنی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متون عرفانی و ادبی نماد استواری ایمان، زینت بخش معنوی، حافظ و نگاهبان، دانش و آگاهی، هدایت و راهنمایی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اشعار حسینی نماد هدایت و راهنمایی، معنویت، روشنی، دوری از تاریکی، پلیدی و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گلبانگ مسلمانی، بخوان آیات قرآنی که در دهلیز جان پیچد خروش تندری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مردانگی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آن سی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سرانگشت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تجوید تازه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بیاموز </w:t>
      </w:r>
      <w:bookmarkStart w:id="1078" w:name="pg5788_51310"/>
    </w:p>
    <w:p>
      <w:pPr>
        <w:pStyle w:val="BookText"/>
        <w:rPr/>
      </w:pPr>
      <w:bookmarkEnd w:id="10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5"/>
        <w:numPr>
          <w:ilvl w:val="4"/>
          <w:numId w:val="1"/>
        </w:numPr>
        <w:rPr/>
      </w:pPr>
      <w:bookmarkStart w:id="1079" w:name="__RefHeading___Toc4333255_581953129"/>
      <w:bookmarkStart w:id="1080" w:name="_Toc414"/>
      <w:bookmarkEnd w:id="1079"/>
      <w:r>
        <w:rPr/>
        <w:t>15-2-9</w:t>
      </w:r>
      <w:r>
        <w:rPr>
          <w:rtl w:val="true"/>
        </w:rPr>
        <w:t xml:space="preserve">. </w:t>
      </w:r>
      <w:r>
        <w:rPr>
          <w:rtl w:val="true"/>
        </w:rPr>
        <w:t>کربلا</w:t>
      </w:r>
      <w:bookmarkEnd w:id="1080"/>
    </w:p>
    <w:p>
      <w:pPr>
        <w:pStyle w:val="BookText"/>
        <w:rPr/>
      </w:pPr>
      <w:r>
        <w:rPr>
          <w:rFonts w:ascii="IRNazanin" w:hAnsi="IRNazanin" w:eastAsia="IRNazanin"/>
          <w:color w:val="111111"/>
          <w:sz w:val="28"/>
          <w:sz w:val="28"/>
          <w:szCs w:val="28"/>
          <w:rtl w:val="true"/>
          <w:lang w:bidi="fa-IR"/>
        </w:rPr>
        <w:t xml:space="preserve">یکی از شهرهای کشور عراق واقع در کنار رودخانه فرات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بیابان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بر اثر شهادت امام حسین در آن محل به تدریج مورد توجه شیعیان آل علی قرار گرفت و امروزه یکی از شهرهای زیارتی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اشعار حسینی نماد جایگاه رویارویی خیر و شر و محل اظهار بندگی و در طبق اخلاص نهادن نام نعمت ها برای صاحب نعمت یعنی خداوند و مظلومیت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مادر که اینک کربلا می خواندم از دیار دور یار آشنا می خواندم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زعرصه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کربلا می گذرند با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5"/>
        <w:numPr>
          <w:ilvl w:val="4"/>
          <w:numId w:val="1"/>
        </w:numPr>
        <w:rPr/>
      </w:pPr>
      <w:bookmarkStart w:id="1081" w:name="__RefHeading___Toc4333257_581953129"/>
      <w:bookmarkStart w:id="1082" w:name="_Toc415"/>
      <w:bookmarkEnd w:id="1081"/>
      <w:r>
        <w:rPr/>
        <w:t>16-2-9</w:t>
      </w:r>
      <w:r>
        <w:rPr>
          <w:rtl w:val="true"/>
        </w:rPr>
        <w:t xml:space="preserve">. </w:t>
      </w:r>
      <w:r>
        <w:rPr>
          <w:rtl w:val="true"/>
        </w:rPr>
        <w:t>کوثر</w:t>
      </w:r>
      <w:bookmarkEnd w:id="1082"/>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حوض، چشمه یا نهری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سدره المنتهی و پاهایش در زیر عرش قرار دارند، پهنای آن به اندازه شرق و غرب است، ساقی آن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عرفانی نماد کثرت امت و اشیاء، کثرت ذکر خدا، کثرت ذریه پیامبر و حضرت فاطمه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نماد گوارایی، فراوانی بخشندگی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در اشعار حسینی نماد بخشندگی، شادی، سرمستی و عشق به خداوند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دلاور زین پس بسان کوثر زاید بسی رجایی بسیار باهنرها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حق باده نابش دادند هوهو زده و از عرش جوابش دادند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مدح سپیده گفت با سرخی خون تشریف بلند آفتابش دادند </w:t>
      </w:r>
      <w:bookmarkStart w:id="1083" w:name="pg5788_51311"/>
    </w:p>
    <w:p>
      <w:pPr>
        <w:pStyle w:val="Heading5"/>
        <w:numPr>
          <w:ilvl w:val="4"/>
          <w:numId w:val="1"/>
        </w:numPr>
        <w:rPr/>
      </w:pPr>
      <w:bookmarkStart w:id="1084" w:name="__RefHeading___Toc4333259_581953129"/>
      <w:bookmarkStart w:id="1085" w:name="_Toc416"/>
      <w:bookmarkEnd w:id="1083"/>
      <w:bookmarkEnd w:id="1084"/>
      <w:r>
        <w:rPr/>
        <w:t>17-2-9</w:t>
      </w:r>
      <w:r>
        <w:rPr>
          <w:rtl w:val="true"/>
        </w:rPr>
        <w:t xml:space="preserve">. </w:t>
      </w:r>
      <w:r>
        <w:rPr>
          <w:rtl w:val="true"/>
        </w:rPr>
        <w:t>لا</w:t>
      </w:r>
      <w:bookmarkEnd w:id="1085"/>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لااله الاالله در معنی نفی خدا جز خدای یگانه نیروبخش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عرفاین نماد نفی هستی و وجود واقعی برای هر چیزی جز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در اشعار حسینی نماد نفی هر چیز غیر از خداوند، فنا و بقا، هستی مطلق، ایمان و اعتقاد به خداوند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ورد لبهاشان سرود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هر جا زمین بود آنجا کربلا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کنیم از تباری شگفت که کوبید در هم حصاری شگفت</w:t>
      </w:r>
    </w:p>
    <w:p>
      <w:pPr>
        <w:pStyle w:val="BookText"/>
        <w:rPr/>
      </w:pPr>
      <w:r>
        <w:rPr>
          <w:rFonts w:ascii="IRNazanin" w:hAnsi="IRNazanin" w:eastAsia="IRNazanin"/>
          <w:color w:val="111111"/>
          <w:sz w:val="28"/>
          <w:sz w:val="28"/>
          <w:szCs w:val="28"/>
          <w:rtl w:val="true"/>
          <w:lang w:bidi="fa-IR"/>
        </w:rPr>
        <w:t>از آنها که 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دل عاشقی را به دریا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1086" w:name="__RefHeading___Toc4333261_581953129"/>
      <w:bookmarkStart w:id="1087" w:name="_Toc417"/>
      <w:bookmarkEnd w:id="1086"/>
      <w:r>
        <w:rPr/>
        <w:t>18-2-9</w:t>
      </w:r>
      <w:r>
        <w:rPr>
          <w:rtl w:val="true"/>
        </w:rPr>
        <w:t xml:space="preserve">. </w:t>
      </w:r>
      <w:r>
        <w:rPr>
          <w:rtl w:val="true"/>
        </w:rPr>
        <w:t>مسیح</w:t>
      </w:r>
      <w:bookmarkEnd w:id="1087"/>
    </w:p>
    <w:p>
      <w:pPr>
        <w:pStyle w:val="BookText"/>
        <w:rPr/>
      </w:pPr>
      <w:r>
        <w:rPr>
          <w:rFonts w:ascii="IRNazanin" w:hAnsi="IRNazanin" w:eastAsia="IRNazanin"/>
          <w:color w:val="111111"/>
          <w:sz w:val="28"/>
          <w:sz w:val="28"/>
          <w:szCs w:val="28"/>
          <w:rtl w:val="true"/>
          <w:lang w:bidi="fa-IR"/>
        </w:rPr>
        <w:t>مسیح برای مسیحیت شاه نمادهاست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وجود مسیح ترکیب نمادهای بنیادین کائنات را دیده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آسمان، باد، هوا،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مثبت و منفی نمادین است صورت مثبت تمام نمادهای قائمیت، نور، مرکز و صورت منفی آن درد، عذاب، نزع و مصایب و خلل در طبیعت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حسینی نماد زندگی دوباره، و پیام آور حیات جاودان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چو رسید خلق مسرور شدند تا زد نفسی رها از آن گور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لاله که داغی به دل ما زد و رفت بر مرده دلان بانگ مسیحا زد و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در اشعار ابراهیم جبرا نماد خود شاعر است که آرزوی بیداری و آگاهی در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دوباره را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مَعَ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 مَعَهُ وَ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صوتی فِی الرَّحابِ بِلَعلَع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کانَّهُ لَیس بِصَوتی</w:t>
      </w:r>
      <w:r>
        <w:rPr>
          <w:rFonts w:eastAsia="Amiri" w:cs="Amiri" w:ascii="Amiri" w:hAnsi="Amiri"/>
          <w:color w:val="111111"/>
          <w:sz w:val="28"/>
          <w:szCs w:val="28"/>
          <w:rtl w:val="true"/>
          <w:lang w:bidi="ar-SA"/>
        </w:rPr>
        <w:t xml:space="preserve">/ </w:t>
      </w:r>
      <w:bookmarkStart w:id="1088" w:name="pg5788_51312"/>
    </w:p>
    <w:p>
      <w:pPr>
        <w:pStyle w:val="BookText"/>
        <w:rPr/>
      </w:pPr>
      <w:bookmarkEnd w:id="1088"/>
      <w:r>
        <w:rPr>
          <w:rFonts w:ascii="Amiri" w:hAnsi="Amiri" w:eastAsia="Amiri" w:cs="Amiri"/>
          <w:color w:val="111111"/>
          <w:sz w:val="28"/>
          <w:sz w:val="28"/>
          <w:szCs w:val="28"/>
          <w:rtl w:val="true"/>
          <w:lang w:bidi="ar-SA"/>
        </w:rPr>
        <w:t>یَضرَمُ ناراً لَشتُ اَدریها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النَّارُ؟ و لِمَن؟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جبرا،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مسیح زندگی کردم و با او مردم و با او زنده گشتم و صدای من در فضا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صدایی که گویا صدای من نیست، آتشی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چرا آتش و برای چه کسی؟</w:t>
      </w:r>
    </w:p>
    <w:p>
      <w:pPr>
        <w:pStyle w:val="BookText"/>
        <w:rPr/>
      </w:pPr>
      <w:r>
        <w:rPr>
          <w:rFonts w:ascii="IRNazanin" w:hAnsi="IRNazanin" w:eastAsia="IRNazanin"/>
          <w:color w:val="111111"/>
          <w:sz w:val="28"/>
          <w:sz w:val="28"/>
          <w:szCs w:val="28"/>
          <w:rtl w:val="true"/>
          <w:lang w:bidi="fa-IR"/>
        </w:rPr>
        <w:t xml:space="preserve">مسیح در اشعار ادونیس نماد رهایی، فداکاری، بیداری، هدایت و راهنمایی، رنج، زندگی دوباره، رستاخیز، قیام و مبارزه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الحیاه من خلال العبارات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به صلیب کشیده شدن حضرت مسیح، برای به تصویر کشیدن عقیده اش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صراحت از مسیح نام می برد، اما از واژه ها و مضمون می توان به راحتی دریافت که منظورش حضرت مسیح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بَعَلبَک 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فیه طائرُ مَولَهُ بِصَوتِهِ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باسمِ غُدِهِ الجَدیدِ بِاسمِ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یَحتَرَقُ وَ الشمسُ مِن حِصادِه و الاُفُقُ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 اوراق فی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بعلبک قربانگاهی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پرنده ای مشتاق، مرگش در آن جاست و به نام فردای تازه اش، به نام زنده شدن در رستاخیزش، در آتش می سوزد، و خورشید و افق دستاوردهای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یکی از پرکاربردترین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نمادین در اشعار شاعران عرب خصوصاً شاعران عرب با اندیشه تموزی و شاعران ایرانی است و علت این امر به خاطر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گسترده و متنوع این واژه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معنی نمادین در هر سه شاعر رنج، بیداری، راهنمایی، ایثار و فداکاری است اما شاعران عرب خصوصاً ابراهیم جبرا و ادونیس به خاطر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خود مسیح را نماد رنج، ایثار و فداکاری، رستاخیز و زندگی دوباره دانسته اند و عقیده دارند که تحمل رنج و ایثار از طرف او به خاطر ایجاد انقلاب درونی و رستاخیزی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 و مبارزه بخاطر رسیدن به پیروزی که نتیجه آن آزادی است</w:t>
      </w:r>
      <w:r>
        <w:rPr>
          <w:rFonts w:eastAsia="IRNazanin" w:cs="IRNazanin"/>
          <w:color w:val="111111"/>
          <w:sz w:val="28"/>
          <w:szCs w:val="28"/>
          <w:rtl w:val="true"/>
          <w:lang w:bidi="fa-IR"/>
        </w:rPr>
        <w:t>.</w:t>
      </w:r>
    </w:p>
    <w:p>
      <w:pPr>
        <w:pStyle w:val="Heading5"/>
        <w:numPr>
          <w:ilvl w:val="4"/>
          <w:numId w:val="1"/>
        </w:numPr>
        <w:rPr/>
      </w:pPr>
      <w:bookmarkStart w:id="1089" w:name="__RefHeading___Toc4333263_581953129"/>
      <w:bookmarkStart w:id="1090" w:name="_Toc418"/>
      <w:bookmarkEnd w:id="1089"/>
      <w:r>
        <w:rPr/>
        <w:t>19-2-9</w:t>
      </w:r>
      <w:r>
        <w:rPr>
          <w:rtl w:val="true"/>
        </w:rPr>
        <w:t xml:space="preserve">. </w:t>
      </w:r>
      <w:r>
        <w:rPr>
          <w:rtl w:val="true"/>
        </w:rPr>
        <w:t>نماز</w:t>
      </w:r>
      <w:bookmarkEnd w:id="109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فروع دین اسلام است که روزانه در پنج نوبت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یکی از </w:t>
      </w:r>
      <w:bookmarkStart w:id="1091" w:name="pg5788_51313"/>
    </w:p>
    <w:p>
      <w:pPr>
        <w:pStyle w:val="BookText"/>
        <w:rPr/>
      </w:pPr>
      <w:bookmarkEnd w:id="1091"/>
      <w:r>
        <w:rPr>
          <w:rFonts w:ascii="IRNazanin" w:hAnsi="IRNazanin" w:eastAsia="IRNazanin"/>
          <w:color w:val="111111"/>
          <w:sz w:val="28"/>
          <w:sz w:val="28"/>
          <w:szCs w:val="28"/>
          <w:rtl w:val="true"/>
          <w:lang w:bidi="fa-IR"/>
        </w:rPr>
        <w:t>فرایض دین اسلام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متون عرفانی نماد پاکی، قداست، فرمانبرداری و معنویت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اشعار حسینی نماد فرمانبرداری و اطاعت از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 تو آغاز نماز دگر است جسم گلگون تو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رازی دگر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 شبانه درگیر شدیم از قله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 خود سرازیر شدم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بهر نماز عاشقان برخیزند در شهر صلای سرخ تکبیر شدیم</w:t>
      </w:r>
    </w:p>
    <w:p>
      <w:pPr>
        <w:pStyle w:val="Heading5"/>
        <w:numPr>
          <w:ilvl w:val="4"/>
          <w:numId w:val="1"/>
        </w:numPr>
        <w:rPr/>
      </w:pPr>
      <w:bookmarkStart w:id="1092" w:name="__RefHeading___Toc4333265_581953129"/>
      <w:bookmarkStart w:id="1093" w:name="_Toc419"/>
      <w:bookmarkEnd w:id="1092"/>
      <w:r>
        <w:rPr/>
        <w:t>20-2-9</w:t>
      </w:r>
      <w:r>
        <w:rPr>
          <w:rtl w:val="true"/>
        </w:rPr>
        <w:t xml:space="preserve">. </w:t>
      </w:r>
      <w:r>
        <w:rPr>
          <w:rtl w:val="true"/>
        </w:rPr>
        <w:t>وضو</w:t>
      </w:r>
      <w:bookmarkEnd w:id="1093"/>
    </w:p>
    <w:p>
      <w:pPr>
        <w:pStyle w:val="BookText"/>
        <w:rPr/>
      </w:pPr>
      <w:r>
        <w:rPr>
          <w:rFonts w:ascii="IRNazanin" w:hAnsi="IRNazanin" w:eastAsia="IRNazanin"/>
          <w:color w:val="111111"/>
          <w:sz w:val="28"/>
          <w:sz w:val="28"/>
          <w:szCs w:val="28"/>
          <w:rtl w:val="true"/>
          <w:lang w:bidi="fa-IR"/>
        </w:rPr>
        <w:t xml:space="preserve">دست و روشستن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روش مقرر در شرع قبل از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عرفانی و شرع نماد پاکی، طهارت و آمادگی برای حالتی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نماد پاکی و آمادگی برای حالتی روحانی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وضو ساخته‌اند سجاده به روی آتش انداخته‌اند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ظلمت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یخ حوض قدیمی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زخون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وضویی 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5"/>
        <w:numPr>
          <w:ilvl w:val="4"/>
          <w:numId w:val="1"/>
        </w:numPr>
        <w:rPr/>
      </w:pPr>
      <w:bookmarkStart w:id="1094" w:name="__RefHeading___Toc4333267_581953129"/>
      <w:bookmarkStart w:id="1095" w:name="_Toc420"/>
      <w:bookmarkEnd w:id="1094"/>
      <w:r>
        <w:rPr/>
        <w:t>21-2-9</w:t>
      </w:r>
      <w:r>
        <w:rPr>
          <w:rtl w:val="true"/>
        </w:rPr>
        <w:t xml:space="preserve">. </w:t>
      </w:r>
      <w:r>
        <w:rPr>
          <w:rtl w:val="true"/>
        </w:rPr>
        <w:t>یوسف</w:t>
      </w:r>
      <w:bookmarkEnd w:id="109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یعقوب از راحیل برادر تنی بنیامین که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برادران نیکوروی تر بود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پس از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 چاه افکندن به بردگی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او را خریده به همسرش زلیخا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به او دل می‌بندد چون به خواسته‌هایشنمی‌رسد او را به زندان می‌افکند پس از مرگ عزیز مصر یوسف خود به عزیزی مصر می‌رسد و </w:t>
      </w:r>
      <w:bookmarkStart w:id="1096" w:name="pg5788_51314"/>
    </w:p>
    <w:p>
      <w:pPr>
        <w:pStyle w:val="BookText"/>
        <w:rPr/>
      </w:pPr>
      <w:bookmarkEnd w:id="1096"/>
      <w:r>
        <w:rPr>
          <w:rFonts w:ascii="IRNazanin" w:hAnsi="IRNazanin" w:eastAsia="IRNazanin"/>
          <w:color w:val="111111"/>
          <w:sz w:val="28"/>
          <w:sz w:val="28"/>
          <w:szCs w:val="28"/>
          <w:rtl w:val="true"/>
          <w:lang w:bidi="fa-IR"/>
        </w:rPr>
        <w:t>با زلیخا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عرفانی، دینی و ادبی نماد زیبایی، مظلومیت، اسارت، غربت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اشعار حسینی نماد پاکی، آوارگی و تنهایی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شمع چشمان تو در کنعانست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پرتوافشان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یوسفت پیرهنش عریان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5"/>
        <w:numPr>
          <w:ilvl w:val="4"/>
          <w:numId w:val="1"/>
        </w:numPr>
        <w:rPr/>
      </w:pPr>
      <w:bookmarkStart w:id="1097" w:name="__RefHeading___Toc4333269_581953129"/>
      <w:bookmarkStart w:id="1098" w:name="_Toc421"/>
      <w:bookmarkEnd w:id="1097"/>
      <w:r>
        <w:rPr/>
        <w:t>22-2-9</w:t>
      </w:r>
      <w:r>
        <w:rPr>
          <w:rtl w:val="true"/>
        </w:rPr>
        <w:t xml:space="preserve">. </w:t>
      </w:r>
      <w:r>
        <w:rPr>
          <w:rtl w:val="true"/>
        </w:rPr>
        <w:t>تاتارها</w:t>
      </w:r>
      <w:bookmarkEnd w:id="1098"/>
    </w:p>
    <w:p>
      <w:pPr>
        <w:pStyle w:val="BookText"/>
        <w:rPr/>
      </w:pPr>
      <w:r>
        <w:rPr>
          <w:rFonts w:ascii="IRNazanin" w:hAnsi="IRNazanin" w:eastAsia="IRNazanin"/>
          <w:color w:val="111111"/>
          <w:sz w:val="28"/>
          <w:sz w:val="28"/>
          <w:szCs w:val="28"/>
          <w:rtl w:val="true"/>
          <w:lang w:bidi="fa-IR"/>
        </w:rPr>
        <w:t>نامی که سابقاً در مغرب به قوم مغول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 و نام بعضی طوایف ساکن سیبری و روسیه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وحشتی ترین قبایل زردپوست آسیای شمالی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یافتن چنگیز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 این گروه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قوم مغول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ادبی و تاریخی نماد ظلم، ستم، وحشی گری، مرگ، نادانی، طغیان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تاتارها در اشعار حسینی نماد دشمنان اسلام و انقلاب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همچو سربداران، در رزم با تتاران</w:t>
      </w:r>
    </w:p>
    <w:p>
      <w:pPr>
        <w:pStyle w:val="BookText"/>
        <w:rPr/>
      </w:pPr>
      <w:r>
        <w:rPr>
          <w:rFonts w:ascii="IRNazanin" w:hAnsi="IRNazanin" w:eastAsia="IRNazanin"/>
          <w:color w:val="111111"/>
          <w:sz w:val="28"/>
          <w:sz w:val="28"/>
          <w:szCs w:val="28"/>
          <w:rtl w:val="true"/>
          <w:lang w:bidi="fa-IR"/>
        </w:rPr>
        <w:t>جانانه زنده کردی آیین سربداران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تاتار جهانخوار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بالنده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سربداری است که از دار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5"/>
        <w:numPr>
          <w:ilvl w:val="4"/>
          <w:numId w:val="1"/>
        </w:numPr>
        <w:rPr/>
      </w:pPr>
      <w:bookmarkStart w:id="1099" w:name="__RefHeading___Toc4333271_581953129"/>
      <w:bookmarkStart w:id="1100" w:name="_Toc422"/>
      <w:bookmarkEnd w:id="1099"/>
      <w:r>
        <w:rPr/>
        <w:t>23-2-9</w:t>
      </w:r>
      <w:r>
        <w:rPr>
          <w:rtl w:val="true"/>
        </w:rPr>
        <w:t xml:space="preserve">. </w:t>
      </w:r>
      <w:r>
        <w:rPr>
          <w:rtl w:val="true"/>
        </w:rPr>
        <w:t xml:space="preserve">خوارج </w:t>
      </w:r>
      <w:r>
        <w:rPr>
          <w:rtl w:val="true"/>
        </w:rPr>
        <w:t>(</w:t>
      </w:r>
      <w:r>
        <w:rPr>
          <w:rtl w:val="true"/>
        </w:rPr>
        <w:t>نهروانیان</w:t>
      </w:r>
      <w:r>
        <w:rPr>
          <w:rtl w:val="true"/>
        </w:rPr>
        <w:t>)</w:t>
      </w:r>
      <w:bookmarkEnd w:id="1100"/>
    </w:p>
    <w:p>
      <w:pPr>
        <w:pStyle w:val="BookText"/>
        <w:rPr/>
      </w:pPr>
      <w:r>
        <w:rPr>
          <w:rFonts w:ascii="IRNazanin" w:hAnsi="IRNazanin" w:eastAsia="IRNazanin"/>
          <w:color w:val="111111"/>
          <w:sz w:val="28"/>
          <w:sz w:val="28"/>
          <w:szCs w:val="28"/>
          <w:rtl w:val="true"/>
          <w:lang w:bidi="fa-IR"/>
        </w:rPr>
        <w:t>نام فرقه ای است که پس از جنگ صفین و کارشکنی آنها در این جنگ و پذیرش مسأله ی حکمیت بر ضد حضرت علی وارد جنگ شده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برای خود مکتب خاصی تأسیس نمودند و در مسائل اعتقادی نظر داشتند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دشتی،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101" w:name="pg5788_51315"/>
    </w:p>
    <w:p>
      <w:pPr>
        <w:pStyle w:val="BookText"/>
        <w:rPr/>
      </w:pPr>
      <w:bookmarkEnd w:id="1101"/>
      <w:r>
        <w:rPr>
          <w:rFonts w:ascii="IRNazanin" w:hAnsi="IRNazanin" w:eastAsia="IRNazanin"/>
          <w:color w:val="111111"/>
          <w:sz w:val="28"/>
          <w:sz w:val="28"/>
          <w:szCs w:val="28"/>
          <w:rtl w:val="true"/>
          <w:lang w:bidi="fa-IR"/>
        </w:rPr>
        <w:t>خوارج در اشعار حسینی نماد انسان های بی ایمان و فریبکار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نهر روان خون تو جاری عشق وی خفته به خون در ره بیداری عشق</w:t>
      </w:r>
    </w:p>
    <w:p>
      <w:pPr>
        <w:pStyle w:val="BookText"/>
        <w:rPr/>
      </w:pPr>
      <w:r>
        <w:rPr>
          <w:rFonts w:ascii="IRNazanin" w:hAnsi="IRNazanin" w:eastAsia="IRNazanin"/>
          <w:color w:val="111111"/>
          <w:sz w:val="28"/>
          <w:sz w:val="28"/>
          <w:szCs w:val="28"/>
          <w:rtl w:val="true"/>
          <w:lang w:bidi="fa-IR"/>
        </w:rPr>
        <w:t>از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نهروانیان دلتنگیم برخیزد دوباره از پی یاری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5"/>
        <w:numPr>
          <w:ilvl w:val="4"/>
          <w:numId w:val="1"/>
        </w:numPr>
        <w:rPr/>
      </w:pPr>
      <w:bookmarkStart w:id="1102" w:name="__RefHeading___Toc4333273_581953129"/>
      <w:bookmarkStart w:id="1103" w:name="_Toc423"/>
      <w:bookmarkEnd w:id="1102"/>
      <w:r>
        <w:rPr/>
        <w:t>24-2-9</w:t>
      </w:r>
      <w:r>
        <w:rPr>
          <w:rtl w:val="true"/>
        </w:rPr>
        <w:t xml:space="preserve">. </w:t>
      </w:r>
      <w:r>
        <w:rPr>
          <w:rtl w:val="true"/>
        </w:rPr>
        <w:t>سربه داران</w:t>
      </w:r>
      <w:bookmarkEnd w:id="1103"/>
    </w:p>
    <w:p>
      <w:pPr>
        <w:pStyle w:val="BookText"/>
        <w:rPr/>
      </w:pPr>
      <w:r>
        <w:rPr>
          <w:rFonts w:ascii="IRNazanin" w:hAnsi="IRNazanin" w:eastAsia="IRNazanin"/>
          <w:color w:val="111111"/>
          <w:sz w:val="28"/>
          <w:sz w:val="28"/>
          <w:szCs w:val="28"/>
          <w:rtl w:val="true"/>
          <w:lang w:bidi="fa-IR"/>
        </w:rPr>
        <w:t>از جمله امرایی هستند که پس از برافتادن مغول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مدتی در خراسان امارت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اگر فرصت یابد دفع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وگرنه سر خود را بر دار ببینیم زیرا تحمل ظلم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آن سلسله عبدالرزاق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گورکانی این سلسله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تاریخی نماد قیام علیه ظلم و ستم، پاکبازی، ایثار،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سربداران در اشعار حسینی نماد رزمندگان و انقلابیون و مبارزان علیه ظلم و ستم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سرخ سر به داران سلحشور نام آوران خطه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دار و طناب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سبزیم که از نسل بهاران هستیم پاکیم که از تبار یاران هستیم</w:t>
      </w:r>
    </w:p>
    <w:p>
      <w:pPr>
        <w:pStyle w:val="BookText"/>
        <w:rPr/>
      </w:pPr>
      <w:r>
        <w:rPr>
          <w:rFonts w:ascii="IRNazanin" w:hAnsi="IRNazanin" w:eastAsia="IRNazanin"/>
          <w:color w:val="111111"/>
          <w:sz w:val="28"/>
          <w:sz w:val="28"/>
          <w:szCs w:val="28"/>
          <w:rtl w:val="true"/>
          <w:lang w:bidi="fa-IR"/>
        </w:rPr>
        <w:t>دور است زما تن به مذلت دادن ما وارث خون سربداران هستیم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5"/>
        <w:numPr>
          <w:ilvl w:val="4"/>
          <w:numId w:val="1"/>
        </w:numPr>
        <w:rPr/>
      </w:pPr>
      <w:bookmarkStart w:id="1104" w:name="__RefHeading___Toc4333275_581953129"/>
      <w:bookmarkStart w:id="1105" w:name="_Toc424"/>
      <w:bookmarkEnd w:id="1104"/>
      <w:r>
        <w:rPr/>
        <w:t>25-2-9</w:t>
      </w:r>
      <w:r>
        <w:rPr>
          <w:rtl w:val="true"/>
        </w:rPr>
        <w:t xml:space="preserve">. </w:t>
      </w:r>
      <w:r>
        <w:rPr>
          <w:rtl w:val="true"/>
        </w:rPr>
        <w:t>شارون</w:t>
      </w:r>
      <w:bookmarkEnd w:id="1105"/>
    </w:p>
    <w:p>
      <w:pPr>
        <w:pStyle w:val="BookText"/>
        <w:rPr/>
      </w:pPr>
      <w:r>
        <w:rPr>
          <w:rFonts w:ascii="IRNazanin" w:hAnsi="IRNazanin" w:eastAsia="IRNazanin"/>
          <w:color w:val="111111"/>
          <w:sz w:val="28"/>
          <w:sz w:val="28"/>
          <w:szCs w:val="28"/>
          <w:rtl w:val="true"/>
          <w:lang w:bidi="fa-IR"/>
        </w:rPr>
        <w:t>آریل ساموئل مردخای شرایبر معروف به آریل شارون یازدهمین نخست وزیر اسرائیل از شخصیتهای تاثیرگذار در بحران سوئز، جنگ شش روزه و جنگ یوم کیپورد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هشت سال در کما سرانجام در یازدهم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و پنج سالگی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Wikipedea.org</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شارون در اشعار حسینی نماد نابودی، مرگ، بی ارزشی، فنا، ظلم و ستم آمده است</w:t>
      </w:r>
      <w:r>
        <w:rPr>
          <w:rFonts w:eastAsia="IRNazanin" w:cs="IRNazanin"/>
          <w:color w:val="111111"/>
          <w:sz w:val="28"/>
          <w:szCs w:val="28"/>
          <w:rtl w:val="true"/>
          <w:lang w:bidi="fa-IR"/>
        </w:rPr>
        <w:t xml:space="preserve">. </w:t>
      </w:r>
      <w:bookmarkStart w:id="1106" w:name="pg5788_51316"/>
    </w:p>
    <w:p>
      <w:pPr>
        <w:pStyle w:val="BookText"/>
        <w:rPr/>
      </w:pPr>
      <w:bookmarkEnd w:id="1106"/>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پیرمرد روی ویلچر خاکستر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دست هایش را روی آتش ضدعفونی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5"/>
        <w:numPr>
          <w:ilvl w:val="4"/>
          <w:numId w:val="1"/>
        </w:numPr>
        <w:rPr/>
      </w:pPr>
      <w:bookmarkStart w:id="1107" w:name="__RefHeading___Toc4333277_581953129"/>
      <w:bookmarkStart w:id="1108" w:name="_Toc425"/>
      <w:bookmarkEnd w:id="1107"/>
      <w:r>
        <w:rPr/>
        <w:t>26-2-9</w:t>
      </w:r>
      <w:r>
        <w:rPr>
          <w:rtl w:val="true"/>
        </w:rPr>
        <w:t xml:space="preserve">. </w:t>
      </w:r>
      <w:r>
        <w:rPr>
          <w:rtl w:val="true"/>
        </w:rPr>
        <w:t>میرزا کوچک خان</w:t>
      </w:r>
      <w:bookmarkEnd w:id="1108"/>
    </w:p>
    <w:p>
      <w:pPr>
        <w:pStyle w:val="BookText"/>
        <w:rPr/>
      </w:pPr>
      <w:r>
        <w:rPr>
          <w:rFonts w:ascii="IRNazanin" w:hAnsi="IRNazanin" w:eastAsia="IRNazanin"/>
          <w:color w:val="111111"/>
          <w:sz w:val="28"/>
          <w:sz w:val="28"/>
          <w:szCs w:val="28"/>
          <w:rtl w:val="true"/>
          <w:lang w:bidi="fa-IR"/>
        </w:rPr>
        <w:t>یونس استادسرایی معروف به میرزا کوچک خان پسر میرزای بزرگ در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متوسط از توابع فومنات متولد شد، وی مردی سخت وطن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و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رهبر جنبش جنگل</w:t>
      </w:r>
    </w:p>
    <w:p>
      <w:pPr>
        <w:pStyle w:val="BookText"/>
        <w:rPr/>
      </w:pPr>
      <w:r>
        <w:rPr>
          <w:rFonts w:ascii="IRNazanin" w:hAnsi="IRNazanin" w:eastAsia="IRNazanin"/>
          <w:color w:val="111111"/>
          <w:sz w:val="28"/>
          <w:sz w:val="28"/>
          <w:szCs w:val="28"/>
          <w:rtl w:val="true"/>
          <w:lang w:bidi="fa-IR"/>
        </w:rPr>
        <w:t>و از مبارزانی بود که علیه روس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قیام کرد و تا پای جان از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میرزاکوچک خان نماد رنج، دردکشیدگی و استقامت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میرزاکوچک خان در اشعار حسینی نماد استقامت، شهامت، جنگاوری، پاکبازی، وطن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قامت ستبر دلیران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ظهور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شهید شور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گیله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حریق جنگل در خون تپیده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طلسم فجر و طلوع سپیده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تفنگ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شهابان شب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قاصدان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وارثان مصحف و میزان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خنیاگر خزر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5"/>
        <w:numPr>
          <w:ilvl w:val="4"/>
          <w:numId w:val="1"/>
        </w:numPr>
        <w:rPr/>
      </w:pPr>
      <w:bookmarkStart w:id="1109" w:name="__RefHeading___Toc4333279_581953129"/>
      <w:bookmarkStart w:id="1110" w:name="_Toc426"/>
      <w:bookmarkEnd w:id="1109"/>
      <w:r>
        <w:rPr/>
        <w:t>27-2-9</w:t>
      </w:r>
      <w:r>
        <w:rPr>
          <w:rtl w:val="true"/>
        </w:rPr>
        <w:t xml:space="preserve">. </w:t>
      </w:r>
      <w:r>
        <w:rPr>
          <w:rtl w:val="true"/>
        </w:rPr>
        <w:t>نمرود</w:t>
      </w:r>
      <w:bookmarkEnd w:id="1110"/>
    </w:p>
    <w:p>
      <w:pPr>
        <w:pStyle w:val="BookText"/>
        <w:rPr/>
      </w:pPr>
      <w:r>
        <w:rPr>
          <w:rFonts w:ascii="IRNazanin" w:hAnsi="IRNazanin" w:eastAsia="IRNazanin"/>
          <w:color w:val="111111"/>
          <w:sz w:val="28"/>
          <w:sz w:val="28"/>
          <w:szCs w:val="28"/>
          <w:rtl w:val="true"/>
          <w:lang w:bidi="fa-IR"/>
        </w:rPr>
        <w:t>لقب عام ملوک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قبطیان را فرعون و نبطیان را نمرود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اند در این جا منظور نمرودبن کنعان که نام او را نینوس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 پشه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ضعیف که مغز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در اشعار حسینی نماد سرکشی و طغیان در برابر حق و هم چنین ظلم و فساد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رودی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پیش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به غارت نمرود رفته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111" w:name="pg5788_51317"/>
    </w:p>
    <w:p>
      <w:pPr>
        <w:pStyle w:val="BookText"/>
        <w:rPr/>
      </w:pPr>
      <w:bookmarkEnd w:id="111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زد به سر موج و از این رود گذشت آتش شد و با قافله دود گذشت</w:t>
      </w:r>
    </w:p>
    <w:p>
      <w:pPr>
        <w:pStyle w:val="BookText"/>
        <w:rPr/>
      </w:pPr>
      <w:r>
        <w:rPr>
          <w:rFonts w:ascii="IRNazanin" w:hAnsi="IRNazanin" w:eastAsia="IRNazanin"/>
          <w:color w:val="111111"/>
          <w:sz w:val="28"/>
          <w:sz w:val="28"/>
          <w:szCs w:val="28"/>
          <w:rtl w:val="true"/>
          <w:lang w:bidi="fa-IR"/>
        </w:rPr>
        <w:t>آن عاشق سرسپرده در آتش عشق دودی شد و بر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نمرود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5"/>
        <w:numPr>
          <w:ilvl w:val="4"/>
          <w:numId w:val="1"/>
        </w:numPr>
        <w:rPr/>
      </w:pPr>
      <w:bookmarkStart w:id="1112" w:name="__RefHeading___Toc4333281_581953129"/>
      <w:bookmarkStart w:id="1113" w:name="_Toc427"/>
      <w:bookmarkEnd w:id="1112"/>
      <w:r>
        <w:rPr/>
        <w:t>28-2-9</w:t>
      </w:r>
      <w:r>
        <w:rPr>
          <w:rtl w:val="true"/>
        </w:rPr>
        <w:t xml:space="preserve">. </w:t>
      </w:r>
      <w:r>
        <w:rPr>
          <w:rtl w:val="true"/>
        </w:rPr>
        <w:t>یزید</w:t>
      </w:r>
      <w:bookmarkEnd w:id="1113"/>
    </w:p>
    <w:p>
      <w:pPr>
        <w:pStyle w:val="BookText"/>
        <w:rPr/>
      </w:pPr>
      <w:r>
        <w:rPr>
          <w:rFonts w:ascii="IRNazanin" w:hAnsi="IRNazanin" w:eastAsia="IRNazanin"/>
          <w:color w:val="111111"/>
          <w:sz w:val="28"/>
          <w:sz w:val="28"/>
          <w:szCs w:val="28"/>
          <w:rtl w:val="true"/>
          <w:lang w:bidi="fa-IR"/>
        </w:rPr>
        <w:t>فرزند معاویه ابن ابی سفیان، جوانی عاری از علم و فضیلت و شهره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وی سه سال طول کشید در سال اول امام حسین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مدینه را قتل</w:t>
      </w:r>
    </w:p>
    <w:p>
      <w:pPr>
        <w:pStyle w:val="BookText"/>
        <w:rPr/>
      </w:pPr>
      <w:r>
        <w:rPr>
          <w:rFonts w:ascii="IRNazanin" w:hAnsi="IRNazanin" w:eastAsia="IRNazanin"/>
          <w:color w:val="111111"/>
          <w:sz w:val="28"/>
          <w:sz w:val="28"/>
          <w:szCs w:val="28"/>
          <w:rtl w:val="true"/>
          <w:lang w:bidi="fa-IR"/>
        </w:rPr>
        <w:t>عام کرد و در سال سوم به مکه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ادبیات شیعه نماد ظلم و ستم ناروا و ناحق، نافرمانی، فساد، سلطه، ناآگاهی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اشعار حسینی نماد دشمنان اسلام و انقلاب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پاک شود زمین زابنای یزید همواره حسین مقتدا بایدمان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حسینیان و گلگون کفنان هشدار در این عرصه یزیدی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114" w:name="__RefHeading___Toc4333283_581953129"/>
      <w:bookmarkStart w:id="1115" w:name="_Toc428"/>
      <w:bookmarkEnd w:id="1114"/>
      <w:r>
        <w:rPr/>
        <w:t>3-9</w:t>
      </w:r>
      <w:r>
        <w:rPr>
          <w:rtl w:val="true"/>
        </w:rPr>
        <w:t xml:space="preserve">. </w:t>
      </w:r>
      <w:r>
        <w:rPr>
          <w:rtl w:val="true"/>
        </w:rPr>
        <w:t>مقایسه</w:t>
      </w:r>
      <w:r>
        <w:rPr>
          <w:rtl w:val="true"/>
        </w:rPr>
        <w:softHyphen/>
      </w:r>
      <w:r>
        <w:rPr>
          <w:rtl w:val="true"/>
        </w:rPr>
        <w:t>ی تطبیقی نمادهای اساطیری، ملی و حماسی</w:t>
      </w:r>
      <w:bookmarkEnd w:id="1115"/>
    </w:p>
    <w:p>
      <w:pPr>
        <w:pStyle w:val="Heading5"/>
        <w:numPr>
          <w:ilvl w:val="4"/>
          <w:numId w:val="1"/>
        </w:numPr>
        <w:rPr/>
      </w:pPr>
      <w:bookmarkStart w:id="1116" w:name="__RefHeading___Toc4333285_581953129"/>
      <w:bookmarkStart w:id="1117" w:name="_Toc429"/>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هر گاه سخن از ملت و سرزمین به میان می آید، اسطوره ها و نمادهای ملی نیز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برای برقراری پل پیوند گذشته و امروز از اساطیر و نمادهای اساطیری، ملی و حماسی استفاده می کنند که بیشتر آنها برخاسته از فرهنگ و تمدن آن سرزمین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از این نمادها در اشعار شاعران فارسی زبان خصوصاً شعرای مقاومت از جمله قیصر امین پور برخاسته از فرهنگ و تمدن ایرانی است ولی نهادهای اساطیری به کار رفته در اشعار شاعران عرب به جز سرزمین مصر خصوصاً سوریه، لبنان، فلسطین و عراق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اساطیر و نمادهای اساطیری جهانی خصوصاً یونان می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شاعران از نمادهای اساطیری جهانی که محوری ترین و پربسامدترین آنها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ققنوس می باشد، مطرح کردن فرهنگ ایثار و فداکاری برای </w:t>
      </w:r>
      <w:bookmarkStart w:id="1118" w:name="pg5788_51318"/>
    </w:p>
    <w:p>
      <w:pPr>
        <w:pStyle w:val="BookText"/>
        <w:rPr/>
      </w:pPr>
      <w:bookmarkEnd w:id="1118"/>
      <w:r>
        <w:rPr>
          <w:rFonts w:ascii="IRNazanin" w:hAnsi="IRNazanin" w:eastAsia="IRNazanin"/>
          <w:color w:val="111111"/>
          <w:sz w:val="28"/>
          <w:sz w:val="28"/>
          <w:szCs w:val="28"/>
          <w:rtl w:val="true"/>
          <w:lang w:bidi="fa-IR"/>
        </w:rPr>
        <w:t>ایجاد آگاهی و بیداری در نتیجه تحرک، امید و نشاط در مردمی که به دلایل مختلف از همه چیز حتی زندگی مأیوس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ایجاد این انگیزه نه تنها از قهرمانان نمادین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بهره گرفته اند بلکه گاه از قهرمانان حقیقی و واقعی سود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چون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کربلا،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شهادت زیدبن علی، حتی ماجرای به دار آویخته شدن حلاج و کشته شدن بشّار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روح ایستادگی و مقاومت و امید به زندگی را در کالبد ملتش بدمد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5"/>
        <w:numPr>
          <w:ilvl w:val="4"/>
          <w:numId w:val="1"/>
        </w:numPr>
        <w:rPr/>
      </w:pPr>
      <w:bookmarkStart w:id="1119" w:name="__RefHeading___Toc4333287_581953129"/>
      <w:bookmarkStart w:id="1120" w:name="_Toc430"/>
      <w:bookmarkEnd w:id="1119"/>
      <w:r>
        <w:rPr/>
        <w:t>1-3-9</w:t>
      </w:r>
      <w:r>
        <w:rPr>
          <w:rtl w:val="true"/>
        </w:rPr>
        <w:t xml:space="preserve">. </w:t>
      </w:r>
      <w:r>
        <w:rPr>
          <w:rtl w:val="true"/>
        </w:rPr>
        <w:t>اژدها</w:t>
      </w:r>
      <w:bookmarkEnd w:id="1120"/>
    </w:p>
    <w:p>
      <w:pPr>
        <w:pStyle w:val="BookText"/>
        <w:rPr/>
      </w:pPr>
      <w:r>
        <w:rPr>
          <w:rFonts w:ascii="IRNazanin" w:hAnsi="IRNazanin" w:eastAsia="IRNazanin"/>
          <w:color w:val="111111"/>
          <w:sz w:val="28"/>
          <w:sz w:val="28"/>
          <w:szCs w:val="28"/>
          <w:rtl w:val="true"/>
          <w:lang w:bidi="fa-IR"/>
        </w:rPr>
        <w:t>در چین عامل ریزش باران و نماد خاقانی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سبز نماد شرق و بهار و باران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اژدها چندوجهی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قرون وسطی بخصوص علوم خفیه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اروپائیان و مسلمانان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باروری، آب اولیه، تخم کیهان، قدرت آسمانی، خلاق و ناظم، امپراطور، وظایف شاهانه، ضرباهنگ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نمادین اژدهاست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در شعر حسینی نماد پلیدی، ویرانگری و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اژدها بتاز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1121" w:name="__RefHeading___Toc4333289_581953129"/>
      <w:bookmarkStart w:id="1122" w:name="_Toc431"/>
      <w:bookmarkEnd w:id="1121"/>
      <w:r>
        <w:rPr/>
        <w:t>2-3-9</w:t>
      </w:r>
      <w:r>
        <w:rPr>
          <w:rtl w:val="true"/>
        </w:rPr>
        <w:t xml:space="preserve">. </w:t>
      </w:r>
      <w:r>
        <w:rPr>
          <w:rtl w:val="true"/>
        </w:rPr>
        <w:t>دیو</w:t>
      </w:r>
      <w:bookmarkEnd w:id="1122"/>
    </w:p>
    <w:p>
      <w:pPr>
        <w:pStyle w:val="BookText"/>
        <w:rPr/>
      </w:pPr>
      <w:r>
        <w:rPr>
          <w:rFonts w:ascii="IRNazanin" w:hAnsi="IRNazanin" w:eastAsia="IRNazanin"/>
          <w:color w:val="111111"/>
          <w:sz w:val="28"/>
          <w:sz w:val="28"/>
          <w:szCs w:val="28"/>
          <w:rtl w:val="true"/>
          <w:lang w:bidi="fa-IR"/>
        </w:rPr>
        <w:t xml:space="preserve">در اوستا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هندی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اصلاً به معنای خدا و در قدیم به گروهی از خدایان آریایی اطلاق می شده ولی پس از ظهور زرتشت گمراه کنندگان و شیاطین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توصیف نماد دو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نماد اهریمن است و هم نماد خدا وجه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نماد پستی و از آن با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 در اشعار حسینی نماد پستی، دشمنی، تاریکی و دشمنان اسلام و انقلاب آمده </w:t>
      </w:r>
      <w:bookmarkStart w:id="1123" w:name="pg5788_51319"/>
    </w:p>
    <w:p>
      <w:pPr>
        <w:pStyle w:val="BookText"/>
        <w:rPr/>
      </w:pPr>
      <w:bookmarkEnd w:id="11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سیاهی مظهر تلواسه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 می خورد مغز اختران در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عمر دیو بدطینت بود در مطلع فجر شیشه بر سنگ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5"/>
        <w:numPr>
          <w:ilvl w:val="4"/>
          <w:numId w:val="1"/>
        </w:numPr>
        <w:rPr/>
      </w:pPr>
      <w:bookmarkStart w:id="1124" w:name="__RefHeading___Toc4333291_581953129"/>
      <w:bookmarkStart w:id="1125" w:name="_Toc432"/>
      <w:bookmarkEnd w:id="1124"/>
      <w:r>
        <w:rPr/>
        <w:t>3-3-9</w:t>
      </w:r>
      <w:r>
        <w:rPr>
          <w:rtl w:val="true"/>
        </w:rPr>
        <w:t xml:space="preserve">. </w:t>
      </w:r>
      <w:r>
        <w:rPr>
          <w:rtl w:val="true"/>
        </w:rPr>
        <w:t>رستم</w:t>
      </w:r>
      <w:bookmarkEnd w:id="1125"/>
    </w:p>
    <w:p>
      <w:pPr>
        <w:pStyle w:val="BookText"/>
        <w:rPr/>
      </w:pPr>
      <w:r>
        <w:rPr>
          <w:rFonts w:ascii="IRNazanin" w:hAnsi="IRNazanin" w:eastAsia="IRNazanin"/>
          <w:color w:val="111111"/>
          <w:sz w:val="28"/>
          <w:sz w:val="28"/>
          <w:szCs w:val="28"/>
          <w:rtl w:val="true"/>
          <w:lang w:bidi="fa-IR"/>
        </w:rPr>
        <w:t>نام قهرمان ملی ایران که در ادبیات رستخم به معنی دارنده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بالای زورمند و با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تهمتن هم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زال و رودابه دختر شاه کابل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در متون ادبی، خصوصاً حماسی نماد مردانگی، شجاعت، جنگجو، آزاده، بی اعتنایی به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در اشعار حسینی نماد قهرمان ملی خصوصاً رزمندگانی است که از وطن و سرزمین خود دفاع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شب را بیژنم من بیژنم رستمی از چاه شب آزاد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1126" w:name="__RefHeading___Toc4333293_581953129"/>
      <w:bookmarkStart w:id="1127" w:name="_Toc433"/>
      <w:bookmarkEnd w:id="1126"/>
      <w:r>
        <w:rPr/>
        <w:t>4-3-9</w:t>
      </w:r>
      <w:r>
        <w:rPr>
          <w:rtl w:val="true"/>
        </w:rPr>
        <w:t xml:space="preserve">. </w:t>
      </w:r>
      <w:r>
        <w:rPr>
          <w:rtl w:val="true"/>
        </w:rPr>
        <w:t>ضحاک</w:t>
      </w:r>
      <w:bookmarkEnd w:id="1127"/>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آژدی هاک، بیوراسپ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دیوی بسیار زورمند که اهریمن وی را با سه دهان و سه سر و شش چشم برای تباهی جهان مادی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جمشید پادشاه اساطیری ایران شورید او را به دو نیم کرد سرانجام به دست فریدون در کوه دماوند به بند کشیده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در اشعار حسینی نماد بیداد و ستمگری خصوصاً دشمنان انقلاب اسلامی و سرزمین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بسی مشعله از خون شهید آتش به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ضحاک زدند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128" w:name="pg5788_51320"/>
    </w:p>
    <w:p>
      <w:pPr>
        <w:pStyle w:val="BookText"/>
        <w:rPr/>
      </w:pPr>
      <w:bookmarkEnd w:id="1128"/>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خلق این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کاوه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خونی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خردک شرار مختصری بود که می 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1129" w:name="__RefHeading___Toc4333295_581953129"/>
      <w:bookmarkStart w:id="1130" w:name="_Toc434"/>
      <w:bookmarkEnd w:id="1129"/>
      <w:r>
        <w:rPr/>
        <w:t>5-3-9</w:t>
      </w:r>
      <w:r>
        <w:rPr>
          <w:rtl w:val="true"/>
        </w:rPr>
        <w:t xml:space="preserve">. </w:t>
      </w:r>
      <w:r>
        <w:rPr>
          <w:rtl w:val="true"/>
        </w:rPr>
        <w:t>فرهاد</w:t>
      </w:r>
      <w:bookmarkEnd w:id="1130"/>
    </w:p>
    <w:p>
      <w:pPr>
        <w:pStyle w:val="BookText"/>
        <w:rPr/>
      </w:pPr>
      <w:r>
        <w:rPr>
          <w:rFonts w:ascii="IRNazanin" w:hAnsi="IRNazanin" w:eastAsia="IRNazanin"/>
          <w:color w:val="111111"/>
          <w:sz w:val="28"/>
          <w:sz w:val="28"/>
          <w:szCs w:val="28"/>
          <w:rtl w:val="true"/>
          <w:lang w:bidi="fa-IR"/>
        </w:rPr>
        <w:t>نام عاشق افسانه ای شیرین و رقیب خسروپرویز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اشاره ای به او نشده فقط در کتب قدیم به عنوان فرهاد حکیم که مهندس بوده و کار ساختن بعضی از نقوش را در بناهای عهد خسروپرویز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متون ادبی نماد رنج، ناامیدی، عشق سوزان، دوستی حقیقی، آوارگی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حسینی نماد عاشق دلسوخته ای است که برای رسیدن به عشق خود یعنی سرزمین و اعتقادات و پیروزی بر دشمن ستمگر خود را با پایداری و تحمل رنج فدا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بیستون شب مهیب است و بلند عاشقی با تیشه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فرهاد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1131" w:name="__RefHeading___Toc4333297_581953129"/>
      <w:bookmarkStart w:id="1132" w:name="_Toc435"/>
      <w:bookmarkEnd w:id="1131"/>
      <w:r>
        <w:rPr/>
        <w:t>6-3-9</w:t>
      </w:r>
      <w:r>
        <w:rPr>
          <w:rtl w:val="true"/>
        </w:rPr>
        <w:t xml:space="preserve">. </w:t>
      </w:r>
      <w:r>
        <w:rPr>
          <w:rtl w:val="true"/>
        </w:rPr>
        <w:t>کاوه</w:t>
      </w:r>
      <w:bookmarkEnd w:id="1132"/>
    </w:p>
    <w:p>
      <w:pPr>
        <w:pStyle w:val="BookText"/>
        <w:rPr/>
      </w:pPr>
      <w:r>
        <w:rPr>
          <w:rFonts w:ascii="IRNazanin" w:hAnsi="IRNazanin" w:eastAsia="IRNazanin"/>
          <w:color w:val="111111"/>
          <w:sz w:val="28"/>
          <w:sz w:val="28"/>
          <w:szCs w:val="28"/>
          <w:rtl w:val="true"/>
          <w:lang w:bidi="fa-IR"/>
        </w:rPr>
        <w:t>آهنگر مردی بود که چون از بیداد ضحاک به ستوه آمد علیه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مردم فریدون را بر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نماد قیام و اعتراض است کاوه در متون ادبی نماد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 طلبی است که برای دفاع از مظلوم علیه ظالم شوریده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یاحقی،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کاوه در اشعار حسینی نماد مبارزان و رزمندگان و انسان های آزاده ای است که برای دفاع از سرزمین حق خود علیه ظلم و ستم پایداری کرده و به پیروزی رسیده اند</w:t>
      </w:r>
    </w:p>
    <w:p>
      <w:pPr>
        <w:pStyle w:val="BookText"/>
        <w:rPr/>
      </w:pPr>
      <w:r>
        <w:rPr>
          <w:rFonts w:ascii="IRNazanin" w:hAnsi="IRNazanin" w:eastAsia="IRNazanin"/>
          <w:color w:val="111111"/>
          <w:sz w:val="28"/>
          <w:sz w:val="28"/>
          <w:szCs w:val="28"/>
          <w:rtl w:val="true"/>
          <w:lang w:bidi="fa-IR"/>
        </w:rPr>
        <w:t>اما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کاوه، کاوه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خون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خردک شرار مختصری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1133" w:name="__RefHeading___Toc4333299_581953129"/>
      <w:bookmarkStart w:id="1134" w:name="_Toc436"/>
      <w:bookmarkEnd w:id="1133"/>
      <w:r>
        <w:rPr/>
        <w:t>4-9</w:t>
      </w:r>
      <w:r>
        <w:rPr>
          <w:rtl w:val="true"/>
        </w:rPr>
        <w:t xml:space="preserve">. </w:t>
      </w:r>
      <w:r>
        <w:rPr>
          <w:rtl w:val="true"/>
        </w:rPr>
        <w:t>مقایسه‌ی تطبیقی سایر نمادها</w:t>
      </w:r>
      <w:bookmarkEnd w:id="113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5" w:name="__RefHeading___Toc4333301_581953129"/>
      <w:bookmarkStart w:id="1136" w:name="_Toc437"/>
      <w:bookmarkEnd w:id="1135"/>
      <w:r>
        <w:rPr>
          <w:rtl w:val="true"/>
        </w:rPr>
        <w:t>اشاره</w:t>
      </w:r>
      <w:bookmarkStart w:id="1137" w:name="pg5788_51321"/>
      <w:bookmarkEnd w:id="1136"/>
    </w:p>
    <w:p>
      <w:pPr>
        <w:pStyle w:val="Heading5"/>
        <w:numPr>
          <w:ilvl w:val="4"/>
          <w:numId w:val="1"/>
        </w:numPr>
        <w:rPr/>
      </w:pPr>
      <w:bookmarkStart w:id="1138" w:name="__RefHeading___Toc4333303_581953129"/>
      <w:bookmarkStart w:id="1139" w:name="_Toc438"/>
      <w:bookmarkEnd w:id="1137"/>
      <w:bookmarkEnd w:id="1138"/>
      <w:r>
        <w:rPr/>
        <w:t>1-4-9</w:t>
      </w:r>
      <w:r>
        <w:rPr>
          <w:rtl w:val="true"/>
        </w:rPr>
        <w:t xml:space="preserve">. </w:t>
      </w:r>
      <w:r>
        <w:rPr>
          <w:rtl w:val="true"/>
        </w:rPr>
        <w:t>آینه</w:t>
      </w:r>
      <w:bookmarkEnd w:id="1139"/>
    </w:p>
    <w:p>
      <w:pPr>
        <w:pStyle w:val="BookText"/>
        <w:rPr/>
      </w:pPr>
      <w:r>
        <w:rPr>
          <w:rFonts w:ascii="IRNazanin" w:hAnsi="IRNazanin" w:eastAsia="IRNazanin"/>
          <w:color w:val="111111"/>
          <w:sz w:val="28"/>
          <w:sz w:val="28"/>
          <w:szCs w:val="28"/>
          <w:rtl w:val="true"/>
          <w:lang w:bidi="fa-IR"/>
        </w:rPr>
        <w:t>آیینه یا آینه از نظر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از ادونک آمده که به معنی شکل، دیدار و یکی از نیروهای تشکیل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نماد زایش، سختی، دفع نیروهای شر، خوشبختی و سعادت در اوج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در اشعار حسنی نماد حقیقت، پاکی و خلوص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آیین حق ای صبح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سیمای تو را آیینه 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 تو آغاز نمازی دگر است جسم تو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رازی دگر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1140" w:name="__RefHeading___Toc4333305_581953129"/>
      <w:bookmarkStart w:id="1141" w:name="_Toc439"/>
      <w:bookmarkEnd w:id="1140"/>
      <w:r>
        <w:rPr/>
        <w:t>2-4-9</w:t>
      </w:r>
      <w:r>
        <w:rPr>
          <w:rtl w:val="true"/>
        </w:rPr>
        <w:t xml:space="preserve">. </w:t>
      </w:r>
      <w:r>
        <w:rPr>
          <w:rtl w:val="true"/>
        </w:rPr>
        <w:t>پنجره</w:t>
      </w:r>
      <w:bookmarkEnd w:id="1141"/>
    </w:p>
    <w:p>
      <w:pPr>
        <w:pStyle w:val="BookText"/>
        <w:rPr/>
      </w:pPr>
      <w:r>
        <w:rPr>
          <w:rFonts w:ascii="IRNazanin" w:hAnsi="IRNazanin" w:eastAsia="IRNazanin"/>
          <w:color w:val="111111"/>
          <w:sz w:val="28"/>
          <w:sz w:val="28"/>
          <w:szCs w:val="28"/>
          <w:rtl w:val="true"/>
          <w:lang w:bidi="fa-IR"/>
        </w:rPr>
        <w:t>پنجره به عنوان منفذی به هوا و نور نماد پذیرندگی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مربع باشد پذیرندگی مادی و زمینی و اگر گرد باشد، پذیرندگی طبیعت، چشمه و آگاهی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در اشعار حسینی نماد روشنایی، نور، آگاهی و ارتباط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غربت اومده دخیل ببنده به دلم</w:t>
      </w:r>
    </w:p>
    <w:p>
      <w:pPr>
        <w:pStyle w:val="BookText"/>
        <w:rPr/>
      </w:pPr>
      <w:r>
        <w:rPr>
          <w:rFonts w:ascii="IRNazanin" w:hAnsi="IRNazanin" w:eastAsia="IRNazanin"/>
          <w:color w:val="111111"/>
          <w:sz w:val="28"/>
          <w:sz w:val="28"/>
          <w:szCs w:val="28"/>
          <w:rtl w:val="true"/>
          <w:lang w:bidi="fa-IR"/>
        </w:rPr>
        <w:t>به خیالش دل من پنجره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فولاده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حنجره آهنگ سرودش خون بود</w:t>
      </w:r>
    </w:p>
    <w:p>
      <w:pPr>
        <w:pStyle w:val="BookText"/>
        <w:rPr/>
      </w:pPr>
      <w:r>
        <w:rPr>
          <w:rFonts w:ascii="IRNazanin" w:hAnsi="IRNazanin" w:eastAsia="IRNazanin"/>
          <w:color w:val="111111"/>
          <w:sz w:val="28"/>
          <w:sz w:val="28"/>
          <w:szCs w:val="28"/>
          <w:rtl w:val="true"/>
          <w:lang w:bidi="fa-IR"/>
        </w:rPr>
        <w:t>آن پنجره دستی که گشودش خون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5"/>
        <w:numPr>
          <w:ilvl w:val="4"/>
          <w:numId w:val="1"/>
        </w:numPr>
        <w:rPr/>
      </w:pPr>
      <w:bookmarkStart w:id="1142" w:name="__RefHeading___Toc4333307_581953129"/>
      <w:bookmarkStart w:id="1143" w:name="_Toc440"/>
      <w:bookmarkEnd w:id="1142"/>
      <w:r>
        <w:rPr/>
        <w:t>3-4-9</w:t>
      </w:r>
      <w:r>
        <w:rPr>
          <w:rtl w:val="true"/>
        </w:rPr>
        <w:t xml:space="preserve">. </w:t>
      </w:r>
      <w:r>
        <w:rPr>
          <w:rtl w:val="true"/>
        </w:rPr>
        <w:t>تبر</w:t>
      </w:r>
      <w:bookmarkEnd w:id="1143"/>
    </w:p>
    <w:p>
      <w:pPr>
        <w:pStyle w:val="BookText"/>
        <w:rPr/>
      </w:pPr>
      <w:r>
        <w:rPr>
          <w:rFonts w:ascii="IRNazanin" w:hAnsi="IRNazanin" w:eastAsia="IRNazanin"/>
          <w:color w:val="111111"/>
          <w:sz w:val="28"/>
          <w:sz w:val="28"/>
          <w:szCs w:val="28"/>
          <w:rtl w:val="true"/>
          <w:lang w:bidi="fa-IR"/>
        </w:rPr>
        <w:t>تبر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تراشد مانند برق درخشان و صدادار چون رعد و گاه همراه با جرقه پس مانند صاعقه و باران نماد باروری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زمین و آسمان، خشم و نابودی و در چین نماد میانجی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 در اشعار حسینی نماد دشمنان انقلاب،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نابودی دشمنان و از بین برنده </w:t>
      </w:r>
      <w:bookmarkStart w:id="1144" w:name="pg5788_51322"/>
    </w:p>
    <w:p>
      <w:pPr>
        <w:pStyle w:val="BookText"/>
        <w:rPr/>
      </w:pPr>
      <w:bookmarkEnd w:id="11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این باغ را بسوزد طوفان آتش افروز با یاری تبرها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خصم نبرد تن به تن باید کرد چون گل کفن سرخ به تن باید کرد</w:t>
      </w:r>
    </w:p>
    <w:p>
      <w:pPr>
        <w:pStyle w:val="BookText"/>
        <w:rPr/>
      </w:pPr>
      <w:r>
        <w:rPr>
          <w:rFonts w:ascii="IRNazanin" w:hAnsi="IRNazanin" w:eastAsia="IRNazanin"/>
          <w:color w:val="111111"/>
          <w:sz w:val="28"/>
          <w:sz w:val="28"/>
          <w:szCs w:val="28"/>
          <w:rtl w:val="true"/>
          <w:lang w:bidi="fa-IR"/>
        </w:rPr>
        <w:t>از خون شهیدان تبری باید ساخت شیطان بزرگ ریشه کن باید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5"/>
        <w:numPr>
          <w:ilvl w:val="4"/>
          <w:numId w:val="1"/>
        </w:numPr>
        <w:rPr/>
      </w:pPr>
      <w:bookmarkStart w:id="1145" w:name="__RefHeading___Toc4333309_581953129"/>
      <w:bookmarkStart w:id="1146" w:name="_Toc441"/>
      <w:bookmarkEnd w:id="1145"/>
      <w:r>
        <w:rPr/>
        <w:t>4-4-9</w:t>
      </w:r>
      <w:r>
        <w:rPr>
          <w:rtl w:val="true"/>
        </w:rPr>
        <w:t xml:space="preserve">. </w:t>
      </w:r>
      <w:r>
        <w:rPr>
          <w:rtl w:val="true"/>
        </w:rPr>
        <w:t>چراغ</w:t>
      </w:r>
      <w:bookmarkEnd w:id="1146"/>
    </w:p>
    <w:p>
      <w:pPr>
        <w:pStyle w:val="BookText"/>
        <w:rPr/>
      </w:pPr>
      <w:r>
        <w:rPr>
          <w:rFonts w:ascii="IRNazanin" w:hAnsi="IRNazanin" w:eastAsia="IRNazanin"/>
          <w:color w:val="111111"/>
          <w:sz w:val="28"/>
          <w:sz w:val="28"/>
          <w:szCs w:val="28"/>
          <w:rtl w:val="true"/>
          <w:lang w:bidi="fa-IR"/>
        </w:rPr>
        <w:t>چراغ نماد راهنمایی، روشنایی، هوش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بودا نماد انتقال زندگی و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زندگی های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نماد تقدس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در اشعار حسینی نماد حقیقت، هدایت و روشنگری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پرکاربردترین نمادهای به کار رفته در اشعار شاعران خصوصاً شاعران مقاومت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روز و شب فانی چشم تو دلم شد چراغانی چشم تو</w:t>
      </w:r>
    </w:p>
    <w:p>
      <w:pPr>
        <w:pStyle w:val="BookText"/>
        <w:rPr/>
      </w:pPr>
      <w:r>
        <w:rPr>
          <w:rFonts w:ascii="IRNazanin" w:hAnsi="IRNazanin" w:eastAsia="IRNazanin"/>
          <w:color w:val="111111"/>
          <w:sz w:val="28"/>
          <w:sz w:val="28"/>
          <w:szCs w:val="28"/>
          <w:rtl w:val="true"/>
          <w:lang w:bidi="fa-IR"/>
        </w:rPr>
        <w:t>به مهمان شراب عطش می دهد شگفت است مهمانی چشم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1147" w:name="__RefHeading___Toc4333311_581953129"/>
      <w:bookmarkStart w:id="1148" w:name="_Toc442"/>
      <w:bookmarkEnd w:id="1147"/>
      <w:r>
        <w:rPr/>
        <w:t>5-4-9</w:t>
      </w:r>
      <w:r>
        <w:rPr>
          <w:rtl w:val="true"/>
        </w:rPr>
        <w:t xml:space="preserve">. </w:t>
      </w:r>
      <w:r>
        <w:rPr>
          <w:rtl w:val="true"/>
        </w:rPr>
        <w:t>خنجر</w:t>
      </w:r>
      <w:bookmarkEnd w:id="1148"/>
    </w:p>
    <w:p>
      <w:pPr>
        <w:pStyle w:val="BookText"/>
        <w:rPr/>
      </w:pPr>
      <w:r>
        <w:rPr>
          <w:rFonts w:ascii="IRNazanin" w:hAnsi="IRNazanin" w:eastAsia="IRNazanin"/>
          <w:color w:val="111111"/>
          <w:sz w:val="28"/>
          <w:sz w:val="28"/>
          <w:szCs w:val="28"/>
          <w:rtl w:val="true"/>
          <w:lang w:bidi="fa-IR"/>
        </w:rPr>
        <w:t>شمشیر، تیغ، دشنه از پرکاربردترین واژه های نمادین اشعار ادبیات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نماد قدرت، شجاعت عدالت و رهبری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ادوارد و سرلو،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خنجر در اشعار حسینی نماد اعتراض، عدم سرسپردگی در مقابل دشمن، قدرت، توانایی، شجاعت، نابودی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تیغتان دست نوازش بر سر خصم کشد بوسه بر گردن کفار زند خنجرتان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طرفه مردانی که خصم خوف و خواب اند بر حلق ظلمت خنجر تیز شهاب اند </w:t>
      </w:r>
      <w:bookmarkStart w:id="1149" w:name="pg5788_51323"/>
    </w:p>
    <w:p>
      <w:pPr>
        <w:pStyle w:val="BookText"/>
        <w:rPr/>
      </w:pPr>
      <w:bookmarkEnd w:id="1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آتش می درد آن وارث نور در انتهای شب گلوی نابکاران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5"/>
        <w:numPr>
          <w:ilvl w:val="4"/>
          <w:numId w:val="1"/>
        </w:numPr>
        <w:rPr/>
      </w:pPr>
      <w:bookmarkStart w:id="1150" w:name="__RefHeading___Toc4333313_581953129"/>
      <w:bookmarkStart w:id="1151" w:name="_Toc443"/>
      <w:bookmarkEnd w:id="1150"/>
      <w:r>
        <w:rPr/>
        <w:t>6-4-9</w:t>
      </w:r>
      <w:r>
        <w:rPr>
          <w:rtl w:val="true"/>
        </w:rPr>
        <w:t xml:space="preserve">. </w:t>
      </w:r>
      <w:r>
        <w:rPr>
          <w:rtl w:val="true"/>
        </w:rPr>
        <w:t>خواب</w:t>
      </w:r>
      <w:bookmarkEnd w:id="1151"/>
    </w:p>
    <w:p>
      <w:pPr>
        <w:pStyle w:val="BookText"/>
        <w:rPr/>
      </w:pPr>
      <w:r>
        <w:rPr>
          <w:rFonts w:ascii="IRNazanin" w:hAnsi="IRNazanin" w:eastAsia="IRNazanin"/>
          <w:color w:val="111111"/>
          <w:sz w:val="28"/>
          <w:sz w:val="28"/>
          <w:szCs w:val="28"/>
          <w:rtl w:val="true"/>
          <w:lang w:bidi="fa-IR"/>
        </w:rPr>
        <w:t>حالت آسایش در انسان و حیوان که توأم با آرامش و از کار افتادن حواس ظاهری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گونه ای که هوشیاری از دست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در اشعار حسینی نماد غفلت و ناآگاهی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طرفه مردانی که خصم خوف و خواب اند</w:t>
      </w:r>
    </w:p>
    <w:p>
      <w:pPr>
        <w:pStyle w:val="BookText"/>
        <w:rPr/>
      </w:pPr>
      <w:r>
        <w:rPr>
          <w:rFonts w:ascii="IRNazanin" w:hAnsi="IRNazanin" w:eastAsia="IRNazanin"/>
          <w:color w:val="111111"/>
          <w:sz w:val="28"/>
          <w:sz w:val="28"/>
          <w:szCs w:val="28"/>
          <w:rtl w:val="true"/>
          <w:lang w:bidi="fa-IR"/>
        </w:rPr>
        <w:t>بر حلق ظلمت خنجر تیز شهاب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معمار نگاه تو خرابم کرده ست</w:t>
      </w:r>
    </w:p>
    <w:p>
      <w:pPr>
        <w:pStyle w:val="BookText"/>
        <w:rPr/>
      </w:pPr>
      <w:r>
        <w:rPr>
          <w:rFonts w:ascii="IRNazanin" w:hAnsi="IRNazanin" w:eastAsia="IRNazanin"/>
          <w:color w:val="111111"/>
          <w:sz w:val="28"/>
          <w:sz w:val="28"/>
          <w:szCs w:val="28"/>
          <w:rtl w:val="true"/>
          <w:lang w:bidi="fa-IR"/>
        </w:rPr>
        <w:t>دل بیدار تو بیگانه زخوابم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1152" w:name="__RefHeading___Toc4333315_581953129"/>
      <w:bookmarkStart w:id="1153" w:name="_Toc444"/>
      <w:bookmarkEnd w:id="1152"/>
      <w:r>
        <w:rPr/>
        <w:t>7-4-9</w:t>
      </w:r>
      <w:r>
        <w:rPr>
          <w:rtl w:val="true"/>
        </w:rPr>
        <w:t xml:space="preserve">. </w:t>
      </w:r>
      <w:r>
        <w:rPr>
          <w:rtl w:val="true"/>
        </w:rPr>
        <w:t>خون</w:t>
      </w:r>
      <w:bookmarkEnd w:id="1153"/>
    </w:p>
    <w:p>
      <w:pPr>
        <w:pStyle w:val="BookText"/>
        <w:rPr/>
      </w:pPr>
      <w:r>
        <w:rPr>
          <w:rFonts w:ascii="IRNazanin" w:hAnsi="IRNazanin" w:eastAsia="IRNazanin"/>
          <w:color w:val="111111"/>
          <w:sz w:val="28"/>
          <w:sz w:val="28"/>
          <w:szCs w:val="28"/>
          <w:rtl w:val="true"/>
          <w:lang w:bidi="fa-IR"/>
        </w:rPr>
        <w:t>خون نماد تمام ارزش های وابسته به آتش، گرما و زندگی که با خورشید خویشی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 حیات، و هستی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شدن خون باعث حاصلخیزی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نماد باروری، رویش و پرورش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اشعار حسینی، نماد شهادت، جانبازی و پایداری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خونت خطی کشیده گلگون</w:t>
      </w:r>
    </w:p>
    <w:p>
      <w:pPr>
        <w:pStyle w:val="BookText"/>
        <w:rPr/>
      </w:pPr>
      <w:r>
        <w:rPr>
          <w:rFonts w:ascii="IRNazanin" w:hAnsi="IRNazanin" w:eastAsia="IRNazanin"/>
          <w:color w:val="111111"/>
          <w:sz w:val="28"/>
          <w:sz w:val="28"/>
          <w:szCs w:val="28"/>
          <w:rtl w:val="true"/>
          <w:lang w:bidi="fa-IR"/>
        </w:rPr>
        <w:t>از شام تن پرستی تا صبح جان نثاری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خون شهیدان خاموش</w:t>
      </w:r>
    </w:p>
    <w:p>
      <w:pPr>
        <w:pStyle w:val="BookText"/>
        <w:rPr/>
      </w:pPr>
      <w:r>
        <w:rPr>
          <w:rFonts w:ascii="IRNazanin" w:hAnsi="IRNazanin" w:eastAsia="IRNazanin"/>
          <w:color w:val="111111"/>
          <w:sz w:val="28"/>
          <w:sz w:val="28"/>
          <w:szCs w:val="28"/>
          <w:rtl w:val="true"/>
          <w:lang w:bidi="fa-IR"/>
        </w:rPr>
        <w:t>سوز عرفانی این نغمه زسازی دگر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5"/>
        <w:numPr>
          <w:ilvl w:val="4"/>
          <w:numId w:val="1"/>
        </w:numPr>
        <w:rPr/>
      </w:pPr>
      <w:bookmarkStart w:id="1154" w:name="__RefHeading___Toc4333317_581953129"/>
      <w:bookmarkStart w:id="1155" w:name="_Toc445"/>
      <w:bookmarkEnd w:id="1154"/>
      <w:r>
        <w:rPr/>
        <w:t>8-4-9</w:t>
      </w:r>
      <w:r>
        <w:rPr>
          <w:rtl w:val="true"/>
        </w:rPr>
        <w:t xml:space="preserve">. </w:t>
      </w:r>
      <w:r>
        <w:rPr>
          <w:rtl w:val="true"/>
        </w:rPr>
        <w:t>دار</w:t>
      </w:r>
      <w:bookmarkEnd w:id="115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بلندی که ته آن را بر زمین وصل کنند و بر سر آن حلقه و ریسمان آویخته </w:t>
      </w:r>
      <w:bookmarkStart w:id="1156" w:name="pg5788_51324"/>
    </w:p>
    <w:p>
      <w:pPr>
        <w:pStyle w:val="BookText"/>
        <w:rPr/>
      </w:pPr>
      <w:bookmarkEnd w:id="1156"/>
      <w:r>
        <w:rPr>
          <w:rFonts w:ascii="IRNazanin" w:hAnsi="IRNazanin" w:eastAsia="IRNazanin"/>
          <w:color w:val="111111"/>
          <w:sz w:val="28"/>
          <w:sz w:val="28"/>
          <w:szCs w:val="28"/>
          <w:rtl w:val="true"/>
          <w:lang w:bidi="fa-IR"/>
        </w:rPr>
        <w:t>و محکومین به اعدام را به آن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 این توصیف نماد مرگ، نابودی، عدالت، مجازات، حاکم، داور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در اشعار حسینی نماد نابودی، مبارزه و مرگ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سرخ سربداران سلحشور نام آوران خطه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دار و طناب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ها جای صنوبر دار می رست بر کتف ظلمت ساقه های مار می 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Heading5"/>
        <w:numPr>
          <w:ilvl w:val="4"/>
          <w:numId w:val="1"/>
        </w:numPr>
        <w:rPr/>
      </w:pPr>
      <w:bookmarkStart w:id="1157" w:name="__RefHeading___Toc4333319_581953129"/>
      <w:bookmarkStart w:id="1158" w:name="_Toc446"/>
      <w:bookmarkEnd w:id="1157"/>
      <w:r>
        <w:rPr/>
        <w:t>9-4-9</w:t>
      </w:r>
      <w:r>
        <w:rPr>
          <w:rtl w:val="true"/>
        </w:rPr>
        <w:t xml:space="preserve">. </w:t>
      </w:r>
      <w:r>
        <w:rPr>
          <w:rtl w:val="true"/>
        </w:rPr>
        <w:t>زنجیر</w:t>
      </w:r>
      <w:bookmarkEnd w:id="1158"/>
    </w:p>
    <w:p>
      <w:pPr>
        <w:pStyle w:val="BookText"/>
        <w:rPr/>
      </w:pPr>
      <w:r>
        <w:rPr>
          <w:rFonts w:ascii="IRNazanin" w:hAnsi="IRNazanin" w:eastAsia="IRNazanin"/>
          <w:color w:val="111111"/>
          <w:sz w:val="28"/>
          <w:sz w:val="28"/>
          <w:szCs w:val="28"/>
          <w:rtl w:val="true"/>
          <w:lang w:bidi="fa-IR"/>
        </w:rPr>
        <w:t>دارای نمادی دو گانه است، نخست نماد عصای عطارد و دوم نماد عام زنجیر یعنی قید، بنده و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معنوی نماد اسارت برای دوستی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 ادواردو سرلو،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در اشعار حسینی نماد اسارت، بردگی و محدودیت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دیدیدیم که سرانجام زنجیر گسست زان نعره که در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زنجیر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آورانی که در قتلگاه 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5"/>
        <w:numPr>
          <w:ilvl w:val="4"/>
          <w:numId w:val="1"/>
        </w:numPr>
        <w:rPr/>
      </w:pPr>
      <w:bookmarkStart w:id="1159" w:name="__RefHeading___Toc4333321_581953129"/>
      <w:bookmarkStart w:id="1160" w:name="_Toc447"/>
      <w:bookmarkEnd w:id="1159"/>
      <w:r>
        <w:rPr/>
        <w:t>10-4-9</w:t>
      </w:r>
      <w:r>
        <w:rPr>
          <w:rtl w:val="true"/>
        </w:rPr>
        <w:t xml:space="preserve">. </w:t>
      </w:r>
      <w:r>
        <w:rPr>
          <w:rtl w:val="true"/>
        </w:rPr>
        <w:t>سفره</w:t>
      </w:r>
      <w:bookmarkEnd w:id="1160"/>
    </w:p>
    <w:p>
      <w:pPr>
        <w:pStyle w:val="BookText"/>
        <w:rPr/>
      </w:pPr>
      <w:r>
        <w:rPr>
          <w:rFonts w:ascii="IRNazanin" w:hAnsi="IRNazanin" w:eastAsia="IRNazanin"/>
          <w:color w:val="111111"/>
          <w:sz w:val="28"/>
          <w:sz w:val="28"/>
          <w:szCs w:val="28"/>
          <w:rtl w:val="true"/>
          <w:lang w:bidi="fa-IR"/>
        </w:rPr>
        <w:t>سفره به معنی توشه، طعام،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مسافر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روی 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چینند، خوان در ادبیات فارسی نماد برکت، نعمت، لطف، روزی و عنایت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در اشعار حسینی، نماد قلب لبریز از صمیمیت، صفا، معنویت و عشق به خداوند است</w:t>
      </w:r>
      <w:r>
        <w:rPr>
          <w:rFonts w:eastAsia="IRNazanin" w:cs="IRNazanin"/>
          <w:color w:val="111111"/>
          <w:sz w:val="28"/>
          <w:szCs w:val="28"/>
          <w:rtl w:val="true"/>
          <w:lang w:bidi="fa-IR"/>
        </w:rPr>
        <w:t xml:space="preserve">. </w:t>
      </w:r>
      <w:bookmarkStart w:id="1161" w:name="pg5788_51325"/>
    </w:p>
    <w:p>
      <w:pPr>
        <w:pStyle w:val="BookText"/>
        <w:rPr/>
      </w:pPr>
      <w:bookmarkEnd w:id="1161"/>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خواران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عشق اند تا ابد</w:t>
      </w:r>
    </w:p>
    <w:p>
      <w:pPr>
        <w:pStyle w:val="BookText"/>
        <w:rPr/>
      </w:pPr>
      <w:r>
        <w:rPr>
          <w:rFonts w:ascii="IRNazanin" w:hAnsi="IRNazanin" w:eastAsia="IRNazanin"/>
          <w:color w:val="111111"/>
          <w:sz w:val="28"/>
          <w:sz w:val="28"/>
          <w:szCs w:val="28"/>
          <w:rtl w:val="true"/>
          <w:lang w:bidi="fa-IR"/>
        </w:rPr>
        <w:t>ای زندگان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مرده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خالی را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قلبش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5"/>
        <w:numPr>
          <w:ilvl w:val="4"/>
          <w:numId w:val="1"/>
        </w:numPr>
        <w:rPr/>
      </w:pPr>
      <w:bookmarkStart w:id="1162" w:name="__RefHeading___Toc4333323_581953129"/>
      <w:bookmarkStart w:id="1163" w:name="_Toc448"/>
      <w:bookmarkEnd w:id="1162"/>
      <w:r>
        <w:rPr/>
        <w:t>11-4-9</w:t>
      </w:r>
      <w:r>
        <w:rPr>
          <w:rtl w:val="true"/>
        </w:rPr>
        <w:t xml:space="preserve">. </w:t>
      </w:r>
      <w:r>
        <w:rPr>
          <w:rtl w:val="true"/>
        </w:rPr>
        <w:t>قفس</w:t>
      </w:r>
      <w:bookmarkEnd w:id="1163"/>
    </w:p>
    <w:p>
      <w:pPr>
        <w:pStyle w:val="BookText"/>
        <w:rPr/>
      </w:pPr>
      <w:r>
        <w:rPr>
          <w:rFonts w:ascii="IRNazanin" w:hAnsi="IRNazanin" w:eastAsia="IRNazanin"/>
          <w:color w:val="111111"/>
          <w:sz w:val="28"/>
          <w:sz w:val="28"/>
          <w:szCs w:val="28"/>
          <w:rtl w:val="true"/>
          <w:lang w:bidi="fa-IR"/>
        </w:rPr>
        <w:t>صندوقچه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مشبک، جایگاه چوبی یا فلزی که برای پرندگان یا حیوانات درنده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نماد اسارت، فضای خفقان آور و در مقابل روح نماد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 در اشعار حسینی نماد اسارت، بندگی و بردگی در مقابل بال که نماد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ما پرونده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پرواز بود بایگانی در قفس شد آخرت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سودای تلافی که مرغان باغ فروشند بال و قفس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164" w:name="pg5788_51326"/>
    </w:p>
    <w:p>
      <w:pPr>
        <w:pStyle w:val="Heading3"/>
        <w:numPr>
          <w:ilvl w:val="2"/>
          <w:numId w:val="1"/>
        </w:numPr>
        <w:rPr/>
      </w:pPr>
      <w:bookmarkStart w:id="1165" w:name="__RefHeading___Toc4333325_581953129"/>
      <w:bookmarkStart w:id="1166" w:name="_Toc449"/>
      <w:bookmarkEnd w:id="1164"/>
      <w:bookmarkEnd w:id="1165"/>
      <w:r>
        <w:rPr>
          <w:rtl w:val="true"/>
        </w:rPr>
        <w:t>نتیجه گیری</w:t>
      </w:r>
      <w:bookmarkEnd w:id="1166"/>
    </w:p>
    <w:p>
      <w:pPr>
        <w:pStyle w:val="BookText"/>
        <w:rPr/>
      </w:pPr>
      <w:r>
        <w:rPr>
          <w:rFonts w:ascii="IRNazanin" w:hAnsi="IRNazanin" w:eastAsia="IRNazanin"/>
          <w:color w:val="111111"/>
          <w:sz w:val="28"/>
          <w:sz w:val="28"/>
          <w:szCs w:val="28"/>
          <w:rtl w:val="true"/>
          <w:lang w:bidi="fa-IR"/>
        </w:rPr>
        <w:t>در این پژوهش با 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تطبیقی نمادهای مقاومت در اشعار قیصر امین پور و سید حسن حسینی با جبرا ابراهیم جبرا و 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زیر حاصل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ایرانی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خود را در دو بخش مثبت و منفی به کار برده اند اما این ویژگی در شاعران ایرانی محسوس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تقسیم نمادها به دو بخش مثبت و منفی در نظر شاعر می تواند انگیزه هایی چون تحریک، تشویق، سرزنش و ایجاد انگیزه برای دفاع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آمار، ارقام و نمودارهای ارائه شده میزان کاربرد در نمادهای طبیعی به ترتیب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پور، حسینی و ابراهیم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می تواند اندیشهی شاعر، محیط اجتماعی و مناسبت نمادها با هدف شاعر، خلاقیت و عدم خلاقیت شاعر در کاربرد نمادهای خودساخته و توجه زیاد به نمادهای عمومی و حساس شاعر نسبت به محیط طبیعی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نمادهای خصوصی خودساخته در اشعار شاعران عرب خصوصاً علی 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میزان و در شاعران ایرانی کمترین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 توان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در شاعران عرب دانست که نمادهای عمومی قدرت انتقال مضامین و اندیشه های آن ها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نمادهای تاریخی، مذهبی و اساطیری شاعران عرب علاوه بر نمادهای ملّی بیشتر به نمادهای فراملّی و خارج از سرزمین خود توجه داشته اند ولی شاعران ایرانی بسیار اندک فقط در بخش نمادهای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می توان گرایش شاعران عرب برای ساختن نمادهای خود ساخته و خصوصی، نوآوری و اندیشهی تموزی آن ها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گروه شاعران عرب خصوصاً ادونیس به خاطر داشتن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تموزی و پیروی از شاعران اروپایی خصوصاً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الیوت استفاده از نمادهای اساطیری غرب بیشترین میزان است که در شاعران ایرانی اصلاً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عنصر انتقال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شاعر به مخاطب می تواند نماد باشد که این ویژگی در اشعار شاعران مورد بحث به خوبی دیده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نمادهای به کار رفته خصوصاً در اشعار شاعران عرب در بخش نمادهای اساطیری به خوبی توانسته اند انتقال دهندهی اندیشه شاعر و تأثیر در مخاطب خصوصاً قشر تحصیل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به کار بردن نماد در گروه شاعران عرب بیداری ملت عرب از خواب غفلت برای مبارزه با دشمن و احقاق حقوق از دست رفته خود است و در اشعار شاعران ایرانی برانگیختن حسّ مبارزه برای رویارویی با دشمن متخاصم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یکی از عناصر خیال است که در اشعار شاعران مورد بحث از نمود بسیار بالایی برخوردار است خصوصاً نمادهای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پژوهش به طور کلی میزان مضامین، انواع، دلایل کاربرد و سایر ویژگی های نماد در اشعار مقاومت شاعران مورد بحث نشان داده شده است</w:t>
      </w:r>
      <w:r>
        <w:rPr>
          <w:rFonts w:eastAsia="IRNazanin" w:cs="IRNazanin"/>
          <w:color w:val="111111"/>
          <w:sz w:val="28"/>
          <w:szCs w:val="28"/>
          <w:rtl w:val="true"/>
          <w:lang w:bidi="fa-IR"/>
        </w:rPr>
        <w:t xml:space="preserve">. </w:t>
      </w:r>
      <w:bookmarkStart w:id="1167" w:name="pg5788_51328"/>
    </w:p>
    <w:p>
      <w:pPr>
        <w:pStyle w:val="Heading2"/>
        <w:numPr>
          <w:ilvl w:val="1"/>
          <w:numId w:val="1"/>
        </w:numPr>
        <w:rPr/>
      </w:pPr>
      <w:bookmarkStart w:id="1168" w:name="__RefHeading___Toc4333327_581953129"/>
      <w:bookmarkStart w:id="1169" w:name="_Toc450"/>
      <w:bookmarkEnd w:id="1167"/>
      <w:bookmarkEnd w:id="1168"/>
      <w:r>
        <w:rPr>
          <w:rtl w:val="true"/>
        </w:rPr>
        <w:t>منابع و مآخذ</w:t>
      </w:r>
      <w:bookmarkEnd w:id="1169"/>
    </w:p>
    <w:p>
      <w:pPr>
        <w:pStyle w:val="Heading3"/>
        <w:numPr>
          <w:ilvl w:val="2"/>
          <w:numId w:val="1"/>
        </w:numPr>
        <w:rPr/>
      </w:pPr>
      <w:bookmarkStart w:id="1170" w:name="__RefHeading___Toc4333329_581953129"/>
      <w:bookmarkStart w:id="1171" w:name="_Toc451"/>
      <w:bookmarkEnd w:id="1170"/>
      <w:r>
        <w:rPr>
          <w:rtl w:val="true"/>
        </w:rPr>
        <w:t>الف</w:t>
      </w:r>
      <w:r>
        <w:rPr>
          <w:rtl w:val="true"/>
        </w:rPr>
        <w:t xml:space="preserve">) </w:t>
      </w:r>
      <w:r>
        <w:rPr>
          <w:rtl w:val="true"/>
        </w:rPr>
        <w:t>منابع فارسی</w:t>
      </w:r>
      <w:bookmarkEnd w:id="1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ژاله</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اساطیری یونان و روم،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مهران دیگران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حیات وحش ایران،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ابوفخر، صفر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در غبار،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بابک</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تأویل متن،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ادونیس، ترجمه فرید، حسن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های مهیار دمشقی، ترجمه کاظم برگ نیسی،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اسوار، موسی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شعر امروز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الضاوی، احمد عرفات</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سنت در شعر معاصر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کوفی، احمد</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الفتوح،ترجمه محمد مستوفی هروی، تصحیح غلامرضا طباطبایی مجد،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آموزش انقلاب اسلامی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پور، قیصر</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کامل اشعار قیصر امین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الیاده، میرچا</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اندازهای اسطوره، ترجمه جلال ستاری،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مصطفی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مختارات من الشعر العربی، ترجمه غلامحسین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براهنی، رضا</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مس،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فؤاد افرام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ترجمه محمد بندر ریگی،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بصیری، محمد صادق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تحلیلی شعر مقاومت در ایران،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محمد</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پورنامداریان، تقی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داستان های رمزی،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-______ . </w:t>
      </w:r>
      <w:r>
        <w:rPr>
          <w:rFonts w:ascii="IRNazanin" w:hAnsi="IRNazanin" w:eastAsia="IRNazanin"/>
          <w:color w:val="111111"/>
          <w:sz w:val="28"/>
          <w:sz w:val="28"/>
          <w:szCs w:val="28"/>
          <w:rtl w:val="true"/>
          <w:lang w:bidi="fa-IR"/>
        </w:rPr>
        <w:t>سفر در 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ضیاء الدین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شقایق،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 صالح، شاهرخ</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جنگ و موج نو،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سرای پایداری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جواد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شهره ها، ترجمه صابر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چدویک، چالز</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سمبولیسم، ترجمه مهدی سبحانی،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________.(</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مشعر،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________.(</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و جبرائیل،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________.(</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با حلق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________.(</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بایگانی،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________.(</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سکوت،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________.(</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شرابه های روسری مادرم،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________.(</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نوشداروی طرح ژنریک،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رضا</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خونین شهر تا خرمشهر،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خزائلی، محمد</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قرآن،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مهدی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متعهد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ادواردو، سرلو</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نمادها، ترجمه مهرانگیز اوحدی،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دوبوکور، مونیک</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زنده جان، چاپ دوم، ترجمه جلاس ستاری،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دیجز، دیوید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نقد ادبی، ترجمه غلامحسین یوسفی و محمد تقی صدقیانی،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نجمه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رهایی،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زمردی، حمیرا</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و رمزهای گیاهی در شعر فارسی،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جهان،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عبدالحسین شریفیان، دو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جان بول</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الادب، ترجمه غنیمی هلالی،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 فرهاد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جنگ در رسانه ها و زبان ادبیات،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ستاری، جلال</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________.(</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و رمز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میرجا الیاده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خالد</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و شعر معاصر عرب، ترجمه شهره باقری و </w:t>
      </w:r>
    </w:p>
    <w:p>
      <w:pPr>
        <w:pStyle w:val="BookText"/>
        <w:rPr/>
      </w:pPr>
      <w:r>
        <w:rPr>
          <w:rFonts w:ascii="IRNazanin" w:hAnsi="IRNazanin" w:eastAsia="IRNazanin"/>
          <w:color w:val="111111"/>
          <w:sz w:val="28"/>
          <w:sz w:val="28"/>
          <w:szCs w:val="28"/>
          <w:rtl w:val="true"/>
          <w:lang w:bidi="fa-IR"/>
        </w:rPr>
        <w:t>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 محمدرضا</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ادبیات منظوم دفاع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سید حسن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 جنگ و دفاع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کدکنی، محمد رضا،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معاصر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________.(</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و آینه،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شکارسری، حمید رضا</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تحلیلی و آماری به بیست سال شعر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و آثار و ارزش 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شمیسا، سیروس</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 ژان و گرابران، آلن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نمادها، ترجمه سودابه فضائلی، پنج 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شورل، ایول</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تطبیقی، ترجمه طهمورث ساجدی،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احمد امین</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بلاغت،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ذبیح الله</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سرایی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محمد حسین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ادبیات دفاع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ارزشهای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ضمیران، محمد</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جهان اسطوره به فلسفه،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طهماسبی، نرجس</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رمز و نماد در اشعار صلاح الصبور،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ظفری، ولی الله</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حبسیه در ادب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رضا</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خوانی در 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احسان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ها و واقعیت های اسلام، ترجمه ان شاءالله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عباسی، حبیب الله</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ی باران،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عباس</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شعر و نقد شعر معاصر عرب، مشهد، 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احمد</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شرجی آواز،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غنیمی هلال، محمد</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تطبیقی، ترجمه مرتضی آیت الله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فاخوری، حنا</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الادب العربی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فرزاد، عبدالحسین</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کابوس،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سعید</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یونان و روم،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مهتاب</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صور خیال در شعر جبرا، پایان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کارشناسی ارشد، رشته زبان و ادبیات عرب، به راهنمایی محمد مهدی همتی، یزد، دانشگاه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فتوحی، محمود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تصویر،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قاسمی، حسن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خیال در شعر مقاومت،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حسینعلی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 آیینه،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کاسیرر، ارنست</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اسطوره، ترجمه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کاکایی، عبدالجبار</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موضوعات پایداری در شعر ایران و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کفّافی، محمد عبدالسلام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تطبیقی، ترجمه سید حسن سیدی،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کمری، علیرضا</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جوزف</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اسطوره، چاپ چهارم، ترجمه عباس مخبر،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کوپر، جی سی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مصور نمادهای سنتی، ترجمه ملیحه ی کرباسیان،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گاستون، بوتول</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جنگ، ترجمه هوشنگ فرخجسته،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و فرهنگی</w:t>
      </w:r>
      <w:r>
        <w:rPr>
          <w:rFonts w:eastAsia="IRNazanin" w:cs="IRNazanin"/>
          <w:color w:val="111111"/>
          <w:sz w:val="28"/>
          <w:szCs w:val="28"/>
          <w:rtl w:val="true"/>
          <w:lang w:bidi="fa-IR"/>
        </w:rPr>
        <w:t xml:space="preserve">. </w:t>
      </w:r>
      <w:bookmarkStart w:id="1172" w:name="pg5788_51333"/>
    </w:p>
    <w:p>
      <w:pPr>
        <w:pStyle w:val="BookText"/>
        <w:rPr/>
      </w:pPr>
      <w:bookmarkEnd w:id="11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گریمال، پیر</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اساطیر یونان و روم، ترجمه احمد بهمنش،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جواد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در آتش،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رسانه ای اردیبهشت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ابراهیم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ادبیات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روزبهانی، محبوبه</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نخل قسم به زیتون،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حفظ آثار و نشر ارزش های دفاع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محمد</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شعر معاصر،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مکارمی نیا، علی</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شعر دفاع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ناظمی، محمد کاظم</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پارسی، مشهد، ضریح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احمد</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البیان 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جیمز</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نگاره ای نمادها در هنر شرق و غرب، ترجمه رقیه بهزادی،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یونگ، کارل گوستاو</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سمبول هایش، ترجمه محمود سلطانیه،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Heading3"/>
        <w:numPr>
          <w:ilvl w:val="2"/>
          <w:numId w:val="1"/>
        </w:numPr>
        <w:rPr/>
      </w:pPr>
      <w:bookmarkStart w:id="1173" w:name="__RefHeading___Toc4333331_581953129"/>
      <w:bookmarkStart w:id="1174" w:name="_Toc452"/>
      <w:bookmarkEnd w:id="1173"/>
      <w:r>
        <w:rPr>
          <w:rtl w:val="true"/>
        </w:rPr>
        <w:t>ب</w:t>
      </w:r>
      <w:r>
        <w:rPr>
          <w:rtl w:val="true"/>
        </w:rPr>
        <w:t xml:space="preserve">) </w:t>
      </w:r>
      <w:r>
        <w:rPr>
          <w:rtl w:val="true"/>
        </w:rPr>
        <w:t>منابع عربی</w:t>
      </w:r>
      <w:bookmarkEnd w:id="1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جبرا</w:t>
      </w:r>
      <w:r>
        <w:rPr>
          <w:rFonts w:eastAsia="IRNazanin" w:cs="IRNazanin"/>
          <w:color w:val="111111"/>
          <w:sz w:val="28"/>
          <w:szCs w:val="28"/>
          <w:rtl w:val="true"/>
          <w:lang w:bidi="fa-IR"/>
        </w:rPr>
        <w:t>.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 فی المدینه، الطبعه الثانیه،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المؤسسه العربیه للدراسات و النشر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جبرا، جبرا</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المغلق، الطبعه الاولی،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المؤسسه العربیه للدراسات و النشر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الطبعه الاولی، بیروت، دارالاحیاء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ابوغالی، مختار علی</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الاسطوره المسحوریه فی الشعر العربی المعاصر،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الهیئه المصریه العامه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التنوجی، محمد، الآداب المقارنه، الطبعه الاولی،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الشعریه الکامله،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ط الرابعه،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دارالمدی للثقافه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_____.(</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آغانی مهیار الدمشقی و قصائد اُخری،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دارالمدی للثقافه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التحولات و الهجره،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_____.(</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فی الریح،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_____.(</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الجسد و آخر البحر،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_____.(</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الشعر،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_____.(</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المسرح و المرایا،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_____.(</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المحیط الاسود،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_____.(</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بصیغه الجمع،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_____.(</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سیاسه الشعر دراسات فی الشعریه العربیه المحاصره،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_____.(</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الصوفیه و السورئالیسم،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عزالدین</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العربی، قضایا و ظواهره الغنیه و المعنویه،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روبرت</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الخیال الرمزی، ترجمه عیسی علی العاکوب،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الاسماء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شیخ امین</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فی الشعر الملوکی و العثمانی،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فی للملابین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بلیکان، آنا</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الرمزیه دراسه التقویمیه، الطبعه الاولی، ترجمه الطاهر احمد مکی و عاده الخفنی،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دارالعارف</w:t>
      </w:r>
      <w:r>
        <w:rPr>
          <w:rFonts w:eastAsia="IRNazanin" w:cs="IRNazanin"/>
          <w:color w:val="111111"/>
          <w:sz w:val="28"/>
          <w:szCs w:val="28"/>
          <w:rtl w:val="true"/>
          <w:lang w:bidi="fa-IR"/>
        </w:rPr>
        <w:t xml:space="preserve">. </w:t>
      </w:r>
      <w:bookmarkStart w:id="1175" w:name="pg5788_51335"/>
    </w:p>
    <w:p>
      <w:pPr>
        <w:pStyle w:val="BookText"/>
        <w:rPr/>
      </w:pPr>
      <w:bookmarkEnd w:id="1175"/>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ایلیا</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الرمزیه و السریالیه فی الشعر الغربی و العربی، الطبعه الثانیه،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امیه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الرمزیه و الرمانتیکیه فی الشعر اللبانی،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علی عشری</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استدعات الشخصیات التراثیه فی الشعر العربی المعاصر،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ریتا</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الشابی،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العربیه للدراسات دارالنشر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عصفور، جابر</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الصوره الفنیه فی الثرات النقدی و البلاغی عندالعرب،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دارالتصویر للطباعه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غنیمی، هلال، محمد</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المقارن،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دارالنهضه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معلوف، لویس</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اللغه الخامسه و الثلاثون،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محمد علی</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 و الاقناع فی الشعر العربی الحدیث، الطبعه الاولی،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المؤسسه العربیه للدراسه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هداره، محمد مصطفی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ادب العربی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دارالنهضه العربیه</w:t>
      </w:r>
      <w:r>
        <w:rPr>
          <w:rFonts w:eastAsia="IRNazanin" w:cs="IRNazanin"/>
          <w:color w:val="111111"/>
          <w:sz w:val="28"/>
          <w:szCs w:val="28"/>
          <w:rtl w:val="true"/>
          <w:lang w:bidi="fa-IR"/>
        </w:rPr>
        <w:t>.</w:t>
      </w:r>
    </w:p>
    <w:p>
      <w:pPr>
        <w:pStyle w:val="Heading3"/>
        <w:numPr>
          <w:ilvl w:val="2"/>
          <w:numId w:val="1"/>
        </w:numPr>
        <w:rPr/>
      </w:pPr>
      <w:bookmarkStart w:id="1176" w:name="__RefHeading___Toc4333333_581953129"/>
      <w:bookmarkStart w:id="1177" w:name="_Toc453"/>
      <w:bookmarkEnd w:id="1176"/>
      <w:r>
        <w:rPr>
          <w:rtl w:val="true"/>
        </w:rPr>
        <w:t xml:space="preserve">ج </w:t>
      </w:r>
      <w:r>
        <w:rPr>
          <w:rtl w:val="true"/>
        </w:rPr>
        <w:t xml:space="preserve">) </w:t>
      </w:r>
      <w:r>
        <w:rPr>
          <w:rtl w:val="true"/>
        </w:rPr>
        <w:t>مقاله</w:t>
      </w:r>
      <w:r>
        <w:rPr>
          <w:rtl w:val="true"/>
        </w:rPr>
        <w:softHyphen/>
      </w:r>
      <w:r>
        <w:rPr>
          <w:rtl w:val="true"/>
        </w:rPr>
        <w:t>ها</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بهرام</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در شعر مسیح القاسم، همایش ادبیات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لامع، عباس</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متقابل ادبیات و جنگ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کتاب ماه، سال چهارم،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ایزدپناه، عباس</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سبک شناسی ادبیات مقاومت، ماهنامه حضور،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بیدچ، موسی</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ابراهیم جبرا، 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شعر،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علوی، محسن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رمزی در شعر مقاومت فلسطین، همایش ادبیات مقاومت در گیلان، دانشگاه گیلان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دلاویز، مسعود</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سمبولیسم اجتماعی اصول و شکل های آن در شعر معاصر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کتاب ماه، سال پنجم،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نجمه</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 کلیه میراث دار سوررئالیسم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سمبولیسم و تصوف، مجله دانشکده ادبیات دانشگاه تهران، شماره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نجمه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ادونیس شاعر تمرد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دانشگاه فردوسی مشهد، سال سی و پنجم، شماره بهار و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عامری، فاطمه و ذاکری، مرضیه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مقاومت ، جنس دوم، پگاه حوزه ، شماره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علی و چقازردی، اکرم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نمادهای پایداری در شعر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ادبیات پایداری، کرمان، دانشگاه شهید باهنر، سال اول،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سید حسن</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واکاوی ریشه های ادبیات تطبیقی در ادبیات قدیم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ادبیات تطبیقی، سال سوم،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سید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توصیفی و تحلیلی بر چیستی و ماهیت ادبیات مقاومت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مرجان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سبک شناسی شعر جنگ، جمله شعر، سال دوم،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قبادی، حسینعلی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بر نماد شناسی و اختلاف و اشتراک آن با استعاره و کنایه، مجله دانشکده ادبیات و علوم انسانی، مشهد،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نقد و ادبیات تطبیقی، دانشگاه رازی کرمانشاه، سال اول،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محسنی نیا، ناصر</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ادبیات مقاومت معاصر ایران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ادبیات پایداری سال اول،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ناظمیان، رضا</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های درک رمز و نماد در شعر معاصر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 فارسی،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نجاریان، محمد و شفیعی حصاری، معصومه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نماد در مجموعه شعری در محاصره محمود درویش و خواب ارغوانی موسوی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ادبیات </w:t>
      </w:r>
      <w:bookmarkStart w:id="1178" w:name="pg5788_51337"/>
    </w:p>
    <w:p>
      <w:pPr>
        <w:pStyle w:val="BookText"/>
        <w:rPr/>
      </w:pPr>
      <w:bookmarkEnd w:id="1178"/>
      <w:r>
        <w:rPr>
          <w:rFonts w:ascii="IRNazanin" w:hAnsi="IRNazanin" w:eastAsia="IRNazanin"/>
          <w:color w:val="111111"/>
          <w:sz w:val="28"/>
          <w:sz w:val="28"/>
          <w:szCs w:val="28"/>
          <w:rtl w:val="true"/>
          <w:lang w:bidi="fa-IR"/>
        </w:rPr>
        <w:t xml:space="preserve">پایداری، سال ششم،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ابوالحسن</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تعلیمی چیست؟، ماهنامه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ابوکی، 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 منثور عرب، مجله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ادبیات و فلسفه، شماره</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179" w:name="__RefHeading___Toc4333335_581953129"/>
      <w:bookmarkStart w:id="1180" w:name="_Toc454"/>
      <w:bookmarkEnd w:id="1179"/>
      <w:r>
        <w:rPr>
          <w:rtl w:val="true"/>
        </w:rPr>
        <w:t>د</w:t>
      </w:r>
      <w:r>
        <w:rPr>
          <w:rtl w:val="true"/>
        </w:rPr>
        <w:t xml:space="preserve">) </w:t>
      </w:r>
      <w:r>
        <w:rPr>
          <w:rtl w:val="true"/>
        </w:rPr>
        <w:t>پایان نامه</w:t>
      </w:r>
      <w:r>
        <w:rPr>
          <w:rtl w:val="true"/>
        </w:rPr>
        <w:softHyphen/>
      </w:r>
      <w:r>
        <w:rPr>
          <w:rtl w:val="true"/>
        </w:rPr>
        <w:t>ها</w:t>
      </w:r>
      <w:bookmarkEnd w:id="1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قدیر</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گرایش های فکری و ادبی ادونیس، رساله دوره دکتری، رشته زبان و ادبیات عرب، به راهنمایی هوشنگ زندی،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علوم و تحقیقات</w:t>
      </w:r>
      <w:r>
        <w:rPr>
          <w:rFonts w:eastAsia="IRNazanin" w:cs="IRNazanin"/>
          <w:color w:val="111111"/>
          <w:sz w:val="28"/>
          <w:szCs w:val="28"/>
          <w:rtl w:val="true"/>
          <w:lang w:bidi="fa-IR"/>
        </w:rPr>
        <w:t>.</w:t>
      </w:r>
    </w:p>
    <w:p>
      <w:pPr>
        <w:pStyle w:val="Heading3"/>
        <w:numPr>
          <w:ilvl w:val="2"/>
          <w:numId w:val="1"/>
        </w:numPr>
        <w:rPr/>
      </w:pPr>
      <w:bookmarkStart w:id="1181" w:name="__RefHeading___Toc4333337_581953129"/>
      <w:bookmarkStart w:id="1182" w:name="_Toc455"/>
      <w:bookmarkEnd w:id="1181"/>
      <w:r>
        <w:rPr>
          <w:rtl w:val="true"/>
        </w:rPr>
        <w:t xml:space="preserve">ﻫ </w:t>
      </w:r>
      <w:r>
        <w:rPr>
          <w:rtl w:val="true"/>
        </w:rPr>
        <w:t xml:space="preserve">) </w:t>
      </w:r>
      <w:r>
        <w:rPr>
          <w:rtl w:val="true"/>
        </w:rPr>
        <w:t>منابع الکترونیکی</w:t>
      </w:r>
      <w:bookmarkEnd w:id="118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www.Wikipedia.org</w:t>
      </w:r>
      <w:r>
        <w:rPr>
          <w:rFonts w:eastAsia="Times New Roman" w:cs="Times New Roman" w:ascii="Times New Roman" w:hAnsi="Times New Roman"/>
          <w:color w:val="111111"/>
          <w:sz w:val="28"/>
          <w:szCs w:val="28"/>
          <w:rtl w:val="true"/>
          <w:lang w:val="en-US" w:bidi="en-US"/>
        </w:rPr>
        <w:t xml:space="preserve">. </w:t>
      </w:r>
      <w:bookmarkStart w:id="1183" w:name="pg5788_51338"/>
    </w:p>
    <w:p>
      <w:pPr>
        <w:pStyle w:val="Heading2"/>
        <w:numPr>
          <w:ilvl w:val="1"/>
          <w:numId w:val="1"/>
        </w:numPr>
        <w:rPr/>
      </w:pPr>
      <w:bookmarkStart w:id="1184" w:name="__RefHeading___Toc4333339_581953129"/>
      <w:bookmarkStart w:id="1185" w:name="_Toc456"/>
      <w:bookmarkEnd w:id="1183"/>
      <w:bookmarkEnd w:id="1184"/>
      <w:r>
        <w:rPr>
          <w:rtl w:val="true"/>
        </w:rPr>
        <w:t>ضمیمه</w:t>
      </w:r>
      <w:bookmarkEnd w:id="1185"/>
    </w:p>
    <w:p>
      <w:pPr>
        <w:pStyle w:val="Heading3"/>
        <w:numPr>
          <w:ilvl w:val="2"/>
          <w:numId w:val="1"/>
        </w:numPr>
        <w:rPr/>
      </w:pPr>
      <w:bookmarkStart w:id="1186" w:name="__RefHeading___Toc4333341_581953129"/>
      <w:bookmarkStart w:id="1187" w:name="_Toc457"/>
      <w:bookmarkEnd w:id="1186"/>
      <w:r>
        <w:rPr>
          <w:rtl w:val="true"/>
        </w:rPr>
        <w:t>الف</w:t>
      </w:r>
      <w:r>
        <w:rPr>
          <w:rtl w:val="true"/>
        </w:rPr>
        <w:t xml:space="preserve">) </w:t>
      </w:r>
      <w:r>
        <w:rPr>
          <w:rtl w:val="true"/>
        </w:rPr>
        <w:t xml:space="preserve">نمادهای به کار رفته در اشعار قیصر امین پور با جبرا ابراهیم جبرا و علی احمد سعید </w:t>
      </w:r>
      <w:r>
        <w:rPr>
          <w:rtl w:val="true"/>
        </w:rPr>
        <w:t xml:space="preserve">( </w:t>
      </w:r>
      <w:r>
        <w:rPr>
          <w:rtl w:val="true"/>
        </w:rPr>
        <w:t>ادونیس</w:t>
      </w:r>
      <w:r>
        <w:rPr>
          <w:rtl w:val="true"/>
        </w:rPr>
        <w:t>)</w:t>
      </w:r>
      <w:bookmarkEnd w:id="1187"/>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نمادهای طبیعی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هرز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مه آلود</w:t>
      </w:r>
    </w:p>
    <w:p>
      <w:pPr>
        <w:pStyle w:val="BookText"/>
        <w:rPr/>
      </w:pPr>
      <w:r>
        <w:rPr>
          <w:rFonts w:ascii="IRNazanin" w:hAnsi="IRNazanin" w:eastAsia="IRNazanin"/>
          <w:color w:val="111111"/>
          <w:sz w:val="28"/>
          <w:sz w:val="28"/>
          <w:szCs w:val="28"/>
          <w:rtl w:val="true"/>
          <w:lang w:bidi="fa-IR"/>
        </w:rPr>
        <w:t>نمادهای اساطیری، ملی و حماسی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p>
    <w:p>
      <w:pPr>
        <w:pStyle w:val="BookText"/>
        <w:rPr/>
      </w:pPr>
      <w:r>
        <w:rPr>
          <w:rFonts w:ascii="IRNazanin" w:hAnsi="IRNazanin" w:eastAsia="IRNazanin"/>
          <w:color w:val="111111"/>
          <w:sz w:val="28"/>
          <w:sz w:val="28"/>
          <w:szCs w:val="28"/>
          <w:rtl w:val="true"/>
          <w:lang w:bidi="fa-IR"/>
        </w:rPr>
        <w:t>نمادهای دینی و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خورشید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خزان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جبرا ابراهیم جبرا</w:t>
      </w:r>
    </w:p>
    <w:p>
      <w:pPr>
        <w:pStyle w:val="BookText"/>
        <w:rPr/>
      </w:pPr>
      <w:r>
        <w:rPr>
          <w:rFonts w:ascii="IRNazanin" w:hAnsi="IRNazanin" w:eastAsia="IRNazanin"/>
          <w:color w:val="111111"/>
          <w:sz w:val="28"/>
          <w:sz w:val="28"/>
          <w:szCs w:val="28"/>
          <w:rtl w:val="true"/>
          <w:lang w:bidi="fa-IR"/>
        </w:rPr>
        <w:t>نمادهای طبیعی</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ascii="IRNazanin" w:hAnsi="IRNazanin" w:eastAsia="IRNazanin"/>
          <w:color w:val="111111"/>
          <w:sz w:val="28"/>
          <w:sz w:val="28"/>
          <w:szCs w:val="28"/>
          <w:rtl w:val="true"/>
          <w:lang w:bidi="fa-IR"/>
        </w:rPr>
        <w:t>نمادهای اساطیری، ملی و حماسی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اسکلابیوس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عشتاروت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p>
    <w:p>
      <w:pPr>
        <w:pStyle w:val="BookText"/>
        <w:rPr/>
      </w:pPr>
      <w:r>
        <w:rPr>
          <w:rFonts w:ascii="IRNazanin" w:hAnsi="IRNazanin" w:eastAsia="IRNazanin"/>
          <w:color w:val="111111"/>
          <w:sz w:val="28"/>
          <w:sz w:val="28"/>
          <w:szCs w:val="28"/>
          <w:rtl w:val="true"/>
          <w:lang w:bidi="fa-IR"/>
        </w:rPr>
        <w:t>نمادهای دینی و تاریخی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ابوالعلای معری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p>
    <w:p>
      <w:pPr>
        <w:pStyle w:val="BookText"/>
        <w:rPr/>
      </w:pPr>
      <w:r>
        <w:rPr>
          <w:rFonts w:ascii="IRNazanin" w:hAnsi="IRNazanin" w:eastAsia="IRNazanin"/>
          <w:color w:val="111111"/>
          <w:sz w:val="28"/>
          <w:sz w:val="28"/>
          <w:szCs w:val="28"/>
          <w:rtl w:val="true"/>
          <w:lang w:bidi="fa-IR"/>
        </w:rPr>
        <w:t xml:space="preserve">علی احمد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طبیعی</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دادی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دمشقی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خار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نمادهای اساطیری، ملی و حماسی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اودیسیوس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قرطاجه</w:t>
      </w:r>
    </w:p>
    <w:p>
      <w:pPr>
        <w:pStyle w:val="BookText"/>
        <w:rPr/>
      </w:pPr>
      <w:r>
        <w:rPr>
          <w:rFonts w:ascii="IRNazanin" w:hAnsi="IRNazanin" w:eastAsia="IRNazanin"/>
          <w:color w:val="111111"/>
          <w:sz w:val="28"/>
          <w:sz w:val="28"/>
          <w:szCs w:val="28"/>
          <w:rtl w:val="true"/>
          <w:lang w:bidi="fa-IR"/>
        </w:rPr>
        <w:t>نمادهای دینی تاریخی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اورفئوس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اوریدیس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اوزیریس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ایزیس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ایکاروس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گوساله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آخر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bookmarkStart w:id="1188" w:name="pg5788_51341"/>
    </w:p>
    <w:p>
      <w:pPr>
        <w:pStyle w:val="Heading3"/>
        <w:numPr>
          <w:ilvl w:val="2"/>
          <w:numId w:val="1"/>
        </w:numPr>
        <w:rPr/>
      </w:pPr>
      <w:bookmarkStart w:id="1189" w:name="__RefHeading___Toc4333343_581953129"/>
      <w:bookmarkStart w:id="1190" w:name="_Toc458"/>
      <w:bookmarkEnd w:id="1188"/>
      <w:bookmarkEnd w:id="1189"/>
      <w:r>
        <w:rPr>
          <w:rtl w:val="true"/>
        </w:rPr>
        <w:t>ب</w:t>
      </w:r>
      <w:r>
        <w:rPr>
          <w:rtl w:val="true"/>
        </w:rPr>
        <w:t xml:space="preserve">) </w:t>
      </w:r>
      <w:r>
        <w:rPr>
          <w:rtl w:val="true"/>
        </w:rPr>
        <w:t>نمودار مقایسه</w:t>
      </w:r>
      <w:r>
        <w:rPr>
          <w:rtl w:val="true"/>
        </w:rPr>
        <w:softHyphen/>
      </w:r>
      <w:r>
        <w:rPr>
          <w:rtl w:val="true"/>
        </w:rPr>
        <w:t xml:space="preserve">ی کمی نمادهای به کار رفته در اشعار قیصر امین پور با جبرا ابراهیم جبرا و علی احمد سعید </w:t>
      </w:r>
      <w:r>
        <w:rPr>
          <w:rtl w:val="true"/>
        </w:rPr>
        <w:t>(</w:t>
      </w:r>
      <w:r>
        <w:rPr>
          <w:rtl w:val="true"/>
        </w:rPr>
        <w:t>ادونیس</w:t>
      </w:r>
      <w:r>
        <w:rPr>
          <w:rtl w:val="true"/>
        </w:rPr>
        <w:t>)</w:t>
      </w:r>
      <w:bookmarkEnd w:id="1190"/>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نوع نماد</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جبرا ابراهیم جبرا</w:t>
      </w:r>
    </w:p>
    <w:p>
      <w:pPr>
        <w:pStyle w:val="BookText"/>
        <w:rPr/>
      </w:pPr>
      <w:r>
        <w:rPr>
          <w:rFonts w:ascii="IRNazanin" w:hAnsi="IRNazanin" w:eastAsia="IRNazanin"/>
          <w:color w:val="111111"/>
          <w:sz w:val="28"/>
          <w:sz w:val="28"/>
          <w:szCs w:val="28"/>
          <w:rtl w:val="true"/>
          <w:lang w:bidi="fa-IR"/>
        </w:rPr>
        <w:t>نمادهای احمد</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نمادهای برگرفته از</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نمادهای دینی، مذهبی و</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نمادهای اساطیری، ملی و</w:t>
      </w:r>
    </w:p>
    <w:p>
      <w:pPr>
        <w:pStyle w:val="BookText"/>
        <w:rPr/>
      </w:pPr>
      <w:r>
        <w:rPr>
          <w:rFonts w:ascii="IRNazanin" w:hAnsi="IRNazanin" w:eastAsia="IRNazanin"/>
          <w:color w:val="111111"/>
          <w:sz w:val="28"/>
          <w:sz w:val="28"/>
          <w:szCs w:val="28"/>
          <w:rtl w:val="true"/>
          <w:lang w:bidi="fa-IR"/>
        </w:rPr>
        <w:t>حماسی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1" w:name="pg5788_51343"/>
      <w:bookmarkStart w:id="1192" w:name="pg5788_51343"/>
      <w:bookmarkEnd w:id="1192"/>
    </w:p>
    <w:p>
      <w:pPr>
        <w:pStyle w:val="Heading3"/>
        <w:numPr>
          <w:ilvl w:val="2"/>
          <w:numId w:val="1"/>
        </w:numPr>
        <w:rPr/>
      </w:pPr>
      <w:bookmarkStart w:id="1193" w:name="pg5788_51343"/>
      <w:bookmarkStart w:id="1194" w:name="__RefHeading___Toc4333345_581953129"/>
      <w:bookmarkStart w:id="1195" w:name="_Toc459"/>
      <w:bookmarkEnd w:id="1193"/>
      <w:bookmarkEnd w:id="1194"/>
      <w:r>
        <w:rPr>
          <w:rtl w:val="true"/>
        </w:rPr>
        <w:t>ج</w:t>
      </w:r>
      <w:r>
        <w:rPr>
          <w:rtl w:val="true"/>
        </w:rPr>
        <w:t xml:space="preserve">) </w:t>
      </w:r>
      <w:r>
        <w:rPr>
          <w:rtl w:val="true"/>
        </w:rPr>
        <w:t>نمودار تشابه نمادهای به کار رفته در اشعار قیصر امین پور با جبرا ابراهیم جبرا و علی احمد سعید</w:t>
      </w:r>
      <w:r>
        <w:rPr>
          <w:rtl w:val="true"/>
        </w:rPr>
        <w:t>(</w:t>
      </w:r>
      <w:r>
        <w:rPr>
          <w:rtl w:val="true"/>
        </w:rPr>
        <w:t>ادونیس</w:t>
      </w:r>
      <w:r>
        <w:rPr>
          <w:rtl w:val="true"/>
        </w:rPr>
        <w:t>)</w:t>
      </w:r>
      <w:bookmarkEnd w:id="1195"/>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نوع نماد</w:t>
      </w:r>
    </w:p>
    <w:p>
      <w:pPr>
        <w:pStyle w:val="BookText"/>
        <w:rPr/>
      </w:pPr>
      <w:r>
        <w:rPr>
          <w:rFonts w:ascii="IRNazanin" w:hAnsi="IRNazanin" w:eastAsia="IRNazanin"/>
          <w:color w:val="111111"/>
          <w:sz w:val="28"/>
          <w:sz w:val="28"/>
          <w:szCs w:val="28"/>
          <w:rtl w:val="true"/>
          <w:lang w:bidi="fa-IR"/>
        </w:rPr>
        <w:t>نمادها</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نمادهای برگرفته از</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باد،</w:t>
      </w:r>
    </w:p>
    <w:p>
      <w:pPr>
        <w:pStyle w:val="BookText"/>
        <w:rPr/>
      </w:pPr>
      <w:r>
        <w:rPr>
          <w:rFonts w:ascii="IRNazanin" w:hAnsi="IRNazanin" w:eastAsia="IRNazanin"/>
          <w:color w:val="111111"/>
          <w:sz w:val="28"/>
          <w:sz w:val="28"/>
          <w:szCs w:val="28"/>
          <w:rtl w:val="true"/>
          <w:lang w:bidi="fa-IR"/>
        </w:rPr>
        <w:t>زرد، سپید، شب، صبح، گرگ، گل، خورشید، فصل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نمادهای دینی، مذهبی و</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آدم، امام</w:t>
      </w:r>
    </w:p>
    <w:p>
      <w:pPr>
        <w:pStyle w:val="BookText"/>
        <w:rPr/>
      </w:pPr>
      <w:r>
        <w:rPr>
          <w:rFonts w:ascii="IRNazanin" w:hAnsi="IRNazanin" w:eastAsia="IRNazanin"/>
          <w:color w:val="111111"/>
          <w:sz w:val="28"/>
          <w:sz w:val="28"/>
          <w:szCs w:val="28"/>
          <w:rtl w:val="true"/>
          <w:lang w:bidi="fa-IR"/>
        </w:rPr>
        <w:t>حسین، حلاج و مسیح</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نمادهای اساطیری، ملی و</w:t>
      </w:r>
    </w:p>
    <w:p>
      <w:pPr>
        <w:pStyle w:val="BookText"/>
        <w:rPr/>
      </w:pPr>
      <w:r>
        <w:rPr>
          <w:rFonts w:ascii="IRNazanin" w:hAnsi="IRNazanin" w:eastAsia="IRNazanin"/>
          <w:color w:val="111111"/>
          <w:sz w:val="28"/>
          <w:sz w:val="28"/>
          <w:szCs w:val="28"/>
          <w:rtl w:val="true"/>
          <w:lang w:bidi="fa-IR"/>
        </w:rPr>
        <w:t>حماسی</w:t>
      </w:r>
    </w:p>
    <w:p>
      <w:pPr>
        <w:pStyle w:val="BookText"/>
        <w:rPr/>
      </w:pPr>
      <w:r>
        <w:rPr>
          <w:rFonts w:ascii="IRNazanin" w:hAnsi="IRNazanin" w:eastAsia="IRNazanin"/>
          <w:color w:val="111111"/>
          <w:sz w:val="28"/>
          <w:sz w:val="28"/>
          <w:szCs w:val="28"/>
          <w:rtl w:val="true"/>
          <w:lang w:bidi="fa-IR"/>
        </w:rPr>
        <w:t>سیمرغ</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ascii="IRNazanin" w:hAnsi="IRNazanin" w:eastAsia="IRNazanin"/>
          <w:color w:val="111111"/>
          <w:sz w:val="28"/>
          <w:sz w:val="28"/>
          <w:szCs w:val="28"/>
          <w:rtl w:val="true"/>
          <w:lang w:bidi="fa-IR"/>
        </w:rPr>
        <w:t>ندارند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6" w:name="pg5788_51345"/>
      <w:bookmarkStart w:id="1197" w:name="pg5788_51345"/>
      <w:bookmarkEnd w:id="1197"/>
    </w:p>
    <w:p>
      <w:pPr>
        <w:pStyle w:val="Heading3"/>
        <w:numPr>
          <w:ilvl w:val="2"/>
          <w:numId w:val="1"/>
        </w:numPr>
        <w:rPr/>
      </w:pPr>
      <w:bookmarkStart w:id="1198" w:name="pg5788_51345"/>
      <w:bookmarkStart w:id="1199" w:name="__RefHeading___Toc4333347_581953129"/>
      <w:bookmarkStart w:id="1200" w:name="_Toc460"/>
      <w:bookmarkEnd w:id="1198"/>
      <w:bookmarkEnd w:id="1199"/>
      <w:r>
        <w:rPr>
          <w:rtl w:val="true"/>
        </w:rPr>
        <w:t>د</w:t>
      </w:r>
      <w:r>
        <w:rPr>
          <w:rtl w:val="true"/>
        </w:rPr>
        <w:t xml:space="preserve">) </w:t>
      </w:r>
      <w:r>
        <w:rPr>
          <w:rtl w:val="true"/>
        </w:rPr>
        <w:t xml:space="preserve">نمادهای به کار رفته در اشعار سیدحسن حسینی با جبرا ابراهیم جبرا و علی احمد سعید </w:t>
      </w:r>
      <w:r>
        <w:rPr>
          <w:rtl w:val="true"/>
        </w:rPr>
        <w:t xml:space="preserve">( </w:t>
      </w:r>
      <w:r>
        <w:rPr>
          <w:rtl w:val="true"/>
        </w:rPr>
        <w:t>ادونیس</w:t>
      </w:r>
      <w:r>
        <w:rPr>
          <w:rtl w:val="true"/>
        </w:rPr>
        <w:t>)</w:t>
      </w:r>
      <w:bookmarkEnd w:id="1200"/>
    </w:p>
    <w:p>
      <w:pPr>
        <w:pStyle w:val="BookText"/>
        <w:rPr/>
      </w:pPr>
      <w:r>
        <w:rPr>
          <w:rFonts w:ascii="IRNazanin" w:hAnsi="IRNazanin" w:eastAsia="IRNazanin"/>
          <w:color w:val="111111"/>
          <w:sz w:val="28"/>
          <w:sz w:val="28"/>
          <w:szCs w:val="28"/>
          <w:rtl w:val="true"/>
          <w:lang w:bidi="fa-IR"/>
        </w:rPr>
        <w:t>سید حسن حسینی</w:t>
      </w:r>
    </w:p>
    <w:p>
      <w:pPr>
        <w:pStyle w:val="BookText"/>
        <w:rPr/>
      </w:pPr>
      <w:r>
        <w:rPr>
          <w:rFonts w:ascii="IRNazanin" w:hAnsi="IRNazanin" w:eastAsia="IRNazanin"/>
          <w:color w:val="111111"/>
          <w:sz w:val="28"/>
          <w:sz w:val="28"/>
          <w:szCs w:val="28"/>
          <w:rtl w:val="true"/>
          <w:lang w:bidi="fa-IR"/>
        </w:rPr>
        <w:t>نمادهای طبیعی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آذرخش</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آلاله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اقیانوس</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دینی و تاریخی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سربداران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پروانه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کوچک خان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چلچله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نمادهای اساطیری، ملی</w:t>
      </w:r>
    </w:p>
    <w:p>
      <w:pPr>
        <w:pStyle w:val="BookText"/>
        <w:rPr/>
      </w:pPr>
      <w:r>
        <w:rPr>
          <w:rFonts w:ascii="IRNazanin" w:hAnsi="IRNazanin" w:eastAsia="IRNazanin"/>
          <w:color w:val="111111"/>
          <w:sz w:val="28"/>
          <w:sz w:val="28"/>
          <w:szCs w:val="28"/>
          <w:rtl w:val="true"/>
          <w:lang w:bidi="fa-IR"/>
        </w:rPr>
        <w:t>و تاریخی</w:t>
      </w:r>
    </w:p>
    <w:p>
      <w:pPr>
        <w:pStyle w:val="BookText"/>
        <w:rPr/>
      </w:pPr>
      <w:r>
        <w:rPr>
          <w:rFonts w:ascii="IRNazanin" w:hAnsi="IRNazanin" w:eastAsia="IRNazanin"/>
          <w:color w:val="111111"/>
          <w:sz w:val="28"/>
          <w:sz w:val="28"/>
          <w:szCs w:val="28"/>
          <w:rtl w:val="true"/>
          <w:lang w:bidi="fa-IR"/>
        </w:rPr>
        <w:t>جبرا ابراهیم جبرا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اساطیری، ملی</w:t>
      </w:r>
    </w:p>
    <w:p>
      <w:pPr>
        <w:pStyle w:val="BookText"/>
        <w:rPr/>
      </w:pPr>
      <w:r>
        <w:rPr>
          <w:rFonts w:ascii="IRNazanin" w:hAnsi="IRNazanin" w:eastAsia="IRNazanin"/>
          <w:color w:val="111111"/>
          <w:sz w:val="28"/>
          <w:sz w:val="28"/>
          <w:szCs w:val="28"/>
          <w:rtl w:val="true"/>
          <w:lang w:bidi="fa-IR"/>
        </w:rPr>
        <w:t>و حماسی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ادونیس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اسکلابیوس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عشتاروت</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نمادهای دینی و تاریخی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ابوالعلای معری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علی احمد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طبیعی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دمشقی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نمادهای اساطیری، ملی</w:t>
      </w:r>
    </w:p>
    <w:p>
      <w:pPr>
        <w:pStyle w:val="BookText"/>
        <w:rPr/>
      </w:pPr>
      <w:r>
        <w:rPr>
          <w:rFonts w:ascii="IRNazanin" w:hAnsi="IRNazanin" w:eastAsia="IRNazanin"/>
          <w:color w:val="111111"/>
          <w:sz w:val="28"/>
          <w:sz w:val="28"/>
          <w:szCs w:val="28"/>
          <w:rtl w:val="true"/>
          <w:lang w:bidi="fa-IR"/>
        </w:rPr>
        <w:t>و حماسی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اودیسیوس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خار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اورفئوس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جلجتا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اوریدیس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قرطاجه</w:t>
      </w:r>
    </w:p>
    <w:p>
      <w:pPr>
        <w:pStyle w:val="BookText"/>
        <w:rPr/>
      </w:pPr>
      <w:r>
        <w:rPr>
          <w:rFonts w:ascii="IRNazanin" w:hAnsi="IRNazanin" w:eastAsia="IRNazanin"/>
          <w:color w:val="111111"/>
          <w:sz w:val="28"/>
          <w:sz w:val="28"/>
          <w:szCs w:val="28"/>
          <w:rtl w:val="true"/>
          <w:lang w:bidi="fa-IR"/>
        </w:rPr>
        <w:t>نمادهای دینی و</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اوزیریس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ایزیس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ایکاروس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نیویورک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ققنوس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حلجامش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و گوساله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آخر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بنی اسرائیل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bookmarkStart w:id="1201" w:name="pg5788_51348"/>
    </w:p>
    <w:p>
      <w:pPr>
        <w:pStyle w:val="Heading3"/>
        <w:numPr>
          <w:ilvl w:val="2"/>
          <w:numId w:val="1"/>
        </w:numPr>
        <w:rPr/>
      </w:pPr>
      <w:bookmarkStart w:id="1202" w:name="__RefHeading___Toc4333349_581953129"/>
      <w:bookmarkStart w:id="1203" w:name="_Toc461"/>
      <w:bookmarkEnd w:id="1201"/>
      <w:bookmarkEnd w:id="1202"/>
      <w:r>
        <w:rPr>
          <w:rtl w:val="true"/>
        </w:rPr>
        <w:t>ﻫ</w:t>
      </w:r>
      <w:r>
        <w:rPr>
          <w:rtl w:val="true"/>
        </w:rPr>
        <w:t xml:space="preserve">) </w:t>
      </w:r>
      <w:r>
        <w:rPr>
          <w:rtl w:val="true"/>
        </w:rPr>
        <w:t>نمودار مقایسه</w:t>
      </w:r>
      <w:r>
        <w:rPr>
          <w:rtl w:val="true"/>
        </w:rPr>
        <w:softHyphen/>
      </w:r>
      <w:r>
        <w:rPr>
          <w:rtl w:val="true"/>
        </w:rPr>
        <w:t>ی کمی نمادهای به کار رفته در اشعار سید حسن حسینی با جبرا ابراهیم جبرا و علی احمد سعید</w:t>
      </w:r>
      <w:r>
        <w:rPr>
          <w:rtl w:val="true"/>
        </w:rPr>
        <w:t>(</w:t>
      </w:r>
      <w:r>
        <w:rPr>
          <w:rtl w:val="true"/>
        </w:rPr>
        <w:t>ادونیس</w:t>
      </w:r>
      <w:r>
        <w:rPr>
          <w:rtl w:val="true"/>
        </w:rPr>
        <w:t>)</w:t>
      </w:r>
      <w:bookmarkEnd w:id="1203"/>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نوع نماد</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سیدحسن حسینی</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جبرا ابراهیم جبرا</w:t>
      </w:r>
    </w:p>
    <w:p>
      <w:pPr>
        <w:pStyle w:val="BookText"/>
        <w:rPr/>
      </w:pPr>
      <w:r>
        <w:rPr>
          <w:rFonts w:ascii="IRNazanin" w:hAnsi="IRNazanin" w:eastAsia="IRNazanin"/>
          <w:color w:val="111111"/>
          <w:sz w:val="28"/>
          <w:sz w:val="28"/>
          <w:szCs w:val="28"/>
          <w:rtl w:val="true"/>
          <w:lang w:bidi="fa-IR"/>
        </w:rPr>
        <w:t>نمادهای</w:t>
      </w:r>
    </w:p>
    <w:p>
      <w:pPr>
        <w:pStyle w:val="BookText"/>
        <w:rPr/>
      </w:pPr>
      <w:r>
        <w:rPr>
          <w:rFonts w:ascii="IRNazanin" w:hAnsi="IRNazanin" w:eastAsia="IRNazanin"/>
          <w:color w:val="111111"/>
          <w:sz w:val="28"/>
          <w:sz w:val="28"/>
          <w:szCs w:val="28"/>
          <w:rtl w:val="true"/>
          <w:lang w:bidi="fa-IR"/>
        </w:rPr>
        <w:t>احمد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نمادهای برگرفته از</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نمادهای دینی، مذهبی و</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نمادهای اساطیری، ملی و</w:t>
      </w:r>
    </w:p>
    <w:p>
      <w:pPr>
        <w:pStyle w:val="BookText"/>
        <w:rPr/>
      </w:pPr>
      <w:r>
        <w:rPr>
          <w:rFonts w:ascii="IRNazanin" w:hAnsi="IRNazanin" w:eastAsia="IRNazanin"/>
          <w:color w:val="111111"/>
          <w:sz w:val="28"/>
          <w:sz w:val="28"/>
          <w:szCs w:val="28"/>
          <w:rtl w:val="true"/>
          <w:lang w:bidi="fa-IR"/>
        </w:rPr>
        <w:t>حماسی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سایر نمادها</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4" w:name="pg5788_51351"/>
      <w:bookmarkStart w:id="1205" w:name="pg5788_51351"/>
      <w:bookmarkEnd w:id="1205"/>
    </w:p>
    <w:p>
      <w:pPr>
        <w:pStyle w:val="Heading2"/>
        <w:numPr>
          <w:ilvl w:val="1"/>
          <w:numId w:val="1"/>
        </w:numPr>
        <w:rPr/>
      </w:pPr>
      <w:bookmarkStart w:id="1206" w:name="pg5788_51351"/>
      <w:bookmarkStart w:id="1207" w:name="__RefHeading___Toc4333351_581953129"/>
      <w:bookmarkStart w:id="1208" w:name="_Toc462"/>
      <w:bookmarkEnd w:id="1206"/>
      <w:bookmarkEnd w:id="1207"/>
      <w:r>
        <w:rPr>
          <w:rtl w:val="true"/>
        </w:rPr>
        <w:t>فرم ب</w:t>
      </w:r>
      <w:r>
        <w:rPr>
          <w:rtl w:val="true"/>
        </w:rPr>
        <w:t xml:space="preserve">: </w:t>
      </w:r>
      <w:r>
        <w:rPr>
          <w:rtl w:val="true"/>
        </w:rPr>
        <w:t>چکیده انگلیسی</w:t>
      </w:r>
      <w:bookmarkEnd w:id="1208"/>
    </w:p>
    <w:p>
      <w:pPr>
        <w:pStyle w:val="BookText"/>
        <w:rPr/>
      </w:pPr>
      <w:r>
        <w:rPr>
          <w:rFonts w:eastAsia="Times New Roman" w:cs="Times New Roman" w:ascii="Times New Roman" w:hAnsi="Times New Roman"/>
          <w:color w:val="111111"/>
          <w:sz w:val="28"/>
          <w:szCs w:val="28"/>
          <w:lang w:val="en-US" w:bidi="en-US"/>
        </w:rPr>
        <w:t>Unit name: Sabzevar</w:t>
      </w:r>
    </w:p>
    <w:p>
      <w:pPr>
        <w:pStyle w:val="BookText"/>
        <w:rPr/>
      </w:pPr>
      <w:r>
        <w:rPr>
          <w:rFonts w:eastAsia="Times New Roman" w:cs="Times New Roman" w:ascii="Times New Roman" w:hAnsi="Times New Roman"/>
          <w:color w:val="111111"/>
          <w:sz w:val="28"/>
          <w:szCs w:val="28"/>
          <w:lang w:val="en-US" w:bidi="en-US"/>
        </w:rPr>
        <w:t>Unit code: 127 Idendify code of thesis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Student name:hoseyn keykhosravi</w:t>
      </w:r>
    </w:p>
    <w:p>
      <w:pPr>
        <w:pStyle w:val="BookText"/>
        <w:rPr/>
      </w:pPr>
      <w:r>
        <w:rPr>
          <w:rFonts w:eastAsia="Times New Roman" w:cs="Times New Roman" w:ascii="Times New Roman" w:hAnsi="Times New Roman"/>
          <w:color w:val="111111"/>
          <w:sz w:val="28"/>
          <w:szCs w:val="28"/>
          <w:lang w:val="en-US" w:bidi="en-US"/>
        </w:rPr>
        <w:t>Student code:910643232 Academic year:1395</w:t>
      </w:r>
    </w:p>
    <w:p>
      <w:pPr>
        <w:pStyle w:val="BookText"/>
        <w:rPr/>
      </w:pPr>
      <w:r>
        <w:rPr>
          <w:rFonts w:eastAsia="Times New Roman" w:cs="Times New Roman" w:ascii="Times New Roman" w:hAnsi="Times New Roman"/>
          <w:color w:val="111111"/>
          <w:sz w:val="28"/>
          <w:szCs w:val="28"/>
          <w:lang w:val="en-US" w:bidi="en-US"/>
        </w:rPr>
        <w:t>The title of thesis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Presentation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Number of college course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Presentation date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Number of college course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Close relationship of creative mind of resistance poet with the world and around events leads to</w:t>
      </w:r>
    </w:p>
    <w:p>
      <w:pPr>
        <w:pStyle w:val="BookText"/>
        <w:rPr/>
      </w:pPr>
      <w:r>
        <w:rPr>
          <w:rFonts w:eastAsia="Times New Roman" w:cs="Times New Roman" w:ascii="Times New Roman" w:hAnsi="Times New Roman"/>
          <w:color w:val="111111"/>
          <w:sz w:val="28"/>
          <w:szCs w:val="28"/>
          <w:lang w:val="en-US" w:bidi="en-US"/>
        </w:rPr>
        <w:t>creation the new images about natural phenomena , characters and religious , historical , epic and</w:t>
      </w:r>
    </w:p>
    <w:p>
      <w:pPr>
        <w:pStyle w:val="BookText"/>
        <w:rPr/>
      </w:pPr>
      <w:r>
        <w:rPr>
          <w:rFonts w:eastAsia="Times New Roman" w:cs="Times New Roman" w:ascii="Times New Roman" w:hAnsi="Times New Roman"/>
          <w:color w:val="111111"/>
          <w:sz w:val="28"/>
          <w:szCs w:val="28"/>
          <w:lang w:val="en-US" w:bidi="en-US"/>
        </w:rPr>
        <w:t>national events. Selection and applying of these images under resistance symbols led to transfer</w:t>
      </w:r>
    </w:p>
    <w:p>
      <w:pPr>
        <w:pStyle w:val="BookText"/>
        <w:rPr/>
      </w:pPr>
      <w:r>
        <w:rPr>
          <w:rFonts w:eastAsia="Times New Roman" w:cs="Times New Roman" w:ascii="Times New Roman" w:hAnsi="Times New Roman"/>
          <w:color w:val="111111"/>
          <w:sz w:val="28"/>
          <w:szCs w:val="28"/>
          <w:lang w:val="en-US" w:bidi="en-US"/>
        </w:rPr>
        <w:t>the combat space and ruled spirtuala on it and also, high concepts of these poems to addressed</w:t>
      </w:r>
    </w:p>
    <w:p>
      <w:pPr>
        <w:pStyle w:val="BookText"/>
        <w:rPr/>
      </w:pPr>
      <w:r>
        <w:rPr>
          <w:rFonts w:eastAsia="Times New Roman" w:cs="Times New Roman" w:ascii="Times New Roman" w:hAnsi="Times New Roman"/>
          <w:color w:val="111111"/>
          <w:sz w:val="28"/>
          <w:szCs w:val="28"/>
          <w:lang w:val="en-US" w:bidi="en-US"/>
        </w:rPr>
        <w:t>in poetry of poems in this field. By comparative study of resistance symbols in discussed poetry</w:t>
      </w:r>
    </w:p>
    <w:p>
      <w:pPr>
        <w:pStyle w:val="BookText"/>
        <w:rPr/>
      </w:pPr>
      <w:r>
        <w:rPr>
          <w:rFonts w:eastAsia="Times New Roman" w:cs="Times New Roman" w:ascii="Times New Roman" w:hAnsi="Times New Roman"/>
          <w:color w:val="111111"/>
          <w:sz w:val="28"/>
          <w:szCs w:val="28"/>
          <w:lang w:val="en-US" w:bidi="en-US"/>
        </w:rPr>
        <w:t>of poets in this research , we showed that natural symbols have high frequency. Similarity rate of</w:t>
      </w:r>
    </w:p>
    <w:p>
      <w:pPr>
        <w:pStyle w:val="BookText"/>
        <w:rPr/>
      </w:pPr>
      <w:r>
        <w:rPr>
          <w:rFonts w:eastAsia="Times New Roman" w:cs="Times New Roman" w:ascii="Times New Roman" w:hAnsi="Times New Roman"/>
          <w:color w:val="111111"/>
          <w:sz w:val="28"/>
          <w:szCs w:val="28"/>
          <w:lang w:val="en-US" w:bidi="en-US"/>
        </w:rPr>
        <w:t>symbols in each four groups ( natural , religious , historical , epopee and other symbols) is very</w:t>
      </w:r>
    </w:p>
    <w:p>
      <w:pPr>
        <w:pStyle w:val="BookText"/>
        <w:rPr/>
      </w:pPr>
      <w:r>
        <w:rPr>
          <w:rFonts w:eastAsia="Times New Roman" w:cs="Times New Roman" w:ascii="Times New Roman" w:hAnsi="Times New Roman"/>
          <w:color w:val="111111"/>
          <w:sz w:val="28"/>
          <w:szCs w:val="28"/>
          <w:lang w:val="en-US" w:bidi="en-US"/>
        </w:rPr>
        <w:t>low for the sake of diffrencess in thoughts. In content of applyed symbols in poetry of Arabian’s</w:t>
      </w:r>
    </w:p>
    <w:p>
      <w:pPr>
        <w:pStyle w:val="BookText"/>
        <w:rPr/>
      </w:pPr>
      <w:r>
        <w:rPr>
          <w:rFonts w:eastAsia="Times New Roman" w:cs="Times New Roman" w:ascii="Times New Roman" w:hAnsi="Times New Roman"/>
          <w:color w:val="111111"/>
          <w:sz w:val="28"/>
          <w:szCs w:val="28"/>
          <w:lang w:val="en-US" w:bidi="en-US"/>
        </w:rPr>
        <w:t>poems has been efforted more than on awareness and caution of Arabian people but Iranian</w:t>
      </w:r>
    </w:p>
    <w:p>
      <w:pPr>
        <w:pStyle w:val="BookText"/>
        <w:rPr/>
      </w:pPr>
      <w:r>
        <w:rPr>
          <w:rFonts w:eastAsia="Times New Roman" w:cs="Times New Roman" w:ascii="Times New Roman" w:hAnsi="Times New Roman"/>
          <w:color w:val="111111"/>
          <w:sz w:val="28"/>
          <w:szCs w:val="28"/>
          <w:lang w:val="en-US" w:bidi="en-US"/>
        </w:rPr>
        <w:t>poem have been focused on the promotion the combat and resistance spiritual against hostile</w:t>
      </w:r>
    </w:p>
    <w:p>
      <w:pPr>
        <w:pStyle w:val="BookText"/>
        <w:rPr/>
      </w:pPr>
      <w:r>
        <w:rPr>
          <w:rFonts w:eastAsia="Times New Roman" w:cs="Times New Roman" w:ascii="Times New Roman" w:hAnsi="Times New Roman"/>
          <w:color w:val="111111"/>
          <w:sz w:val="28"/>
          <w:szCs w:val="28"/>
          <w:lang w:val="en-US" w:bidi="en-US"/>
        </w:rPr>
        <w:t>enemy. The most important features of Arabian poems is using the dandyism and private symbos</w:t>
      </w:r>
    </w:p>
    <w:p>
      <w:pPr>
        <w:pStyle w:val="BookText"/>
        <w:rPr/>
      </w:pPr>
      <w:r>
        <w:rPr>
          <w:rFonts w:eastAsia="Times New Roman" w:cs="Times New Roman" w:ascii="Times New Roman" w:hAnsi="Times New Roman"/>
          <w:color w:val="111111"/>
          <w:sz w:val="28"/>
          <w:szCs w:val="28"/>
          <w:lang w:val="en-US" w:bidi="en-US"/>
        </w:rPr>
        <w:t>but this feature is very low in Iranian poems. Arabian poems has been used the myths symbols</w:t>
      </w:r>
    </w:p>
    <w:p>
      <w:pPr>
        <w:pStyle w:val="BookText"/>
        <w:rPr/>
      </w:pPr>
      <w:r>
        <w:rPr>
          <w:rFonts w:eastAsia="Times New Roman" w:cs="Times New Roman" w:ascii="Times New Roman" w:hAnsi="Times New Roman"/>
          <w:color w:val="111111"/>
          <w:sz w:val="28"/>
          <w:szCs w:val="28"/>
          <w:lang w:val="en-US" w:bidi="en-US"/>
        </w:rPr>
        <w:t>out side of their land very much for their tendency to Western culture, especillay , Egypt and</w:t>
      </w:r>
    </w:p>
    <w:p>
      <w:pPr>
        <w:pStyle w:val="BookText"/>
        <w:rPr/>
      </w:pPr>
      <w:r>
        <w:rPr>
          <w:rFonts w:eastAsia="Times New Roman" w:cs="Times New Roman" w:ascii="Times New Roman" w:hAnsi="Times New Roman"/>
          <w:color w:val="111111"/>
          <w:sz w:val="28"/>
          <w:szCs w:val="28"/>
          <w:lang w:val="en-US" w:bidi="en-US"/>
        </w:rPr>
        <w:t>Greece but this case is no observe in poetry of Iranian poets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Words.: Comparative Study , Resistance Literature , Symbols , Natural , Religious , Historical</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Myth , Ebrahim Jabra , Adonis , Amin Pour , Hosseini</w:t>
      </w:r>
      <w:r>
        <w:rPr>
          <w:rFonts w:eastAsia="Times New Roman" w:cs="Times New Roman" w:ascii="Times New Roman" w:hAnsi="Times New Roman"/>
          <w:color w:val="111111"/>
          <w:sz w:val="28"/>
          <w:szCs w:val="28"/>
          <w:rtl w:val="true"/>
          <w:lang w:val="en-US" w:bidi="en-US"/>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تموز خدای بهار و سرسبزی و شوهر او عشتار خدای عشق و محبت است که به دست خوکی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عشتار از مرگ او غمگین می‌شود و به دنبال او به دنیای زیرین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می‌رود تا تموز را دوباره به زندگانی برگرداند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با نبودن عشتار، دنیای بیرون با قحطی و خشکسالی روبرو می‌شود و خدایان خواستار بازگشت عشتار می‌شوند اما عشتار بازگشت خود را منوط به بازگشت تموز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با بازگشت این دو، عشق و زیبایی و خرمی دوباره به جهان بیرون بازمی‌گردد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90621</Words>
  <Characters>358389</Characters>
  <CharactersWithSpaces>440679</CharactersWithSpaces>
  <Paragraphs>9055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2026-08-19T04:46:39Z</dcterms:created>
  <dc:creator>ghaemiyeh.com</dc:creator>
  <dc:description/>
  <dc:language>en-US</dc:language>
  <cp:lastModifiedBy/>
  <dcterms:modified xsi:type="dcterms:W3CDTF">2026-08-19T08:16:52Z</dcterms:modified>
  <cp:revision>1</cp:revision>
  <dc:subject/>
  <dc:title>مقایسه ی تطبیقی نمادهای مقاومت در اشعار</dc:title>
</cp:coreProperties>
</file>

<file path=docProps/custom.xml><?xml version="1.0" encoding="utf-8"?>
<Properties xmlns="http://schemas.openxmlformats.org/officeDocument/2006/custom-properties" xmlns:vt="http://schemas.openxmlformats.org/officeDocument/2006/docPropsVTypes"/>
</file>