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Backpack for Life an Interpretation of Eighty Prophetic</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01902_581953129">
            <w:r>
              <w:rPr>
                <w:webHidden/>
                <w:rStyle w:val="IndexLink"/>
              </w:rPr>
              <w:t>Book Id</w:t>
              <w:tab/>
              <w:t>5</w:t>
            </w:r>
          </w:hyperlink>
        </w:p>
        <w:p>
          <w:pPr>
            <w:pStyle w:val="Contents2"/>
            <w:tabs>
              <w:tab w:val="clear" w:pos="8743"/>
              <w:tab w:val="right" w:pos="9026" w:leader="dot"/>
            </w:tabs>
            <w:bidi w:val="0"/>
            <w:rPr/>
          </w:pPr>
          <w:hyperlink w:anchor="__RefHeading___Toc601904_581953129">
            <w:r>
              <w:rPr>
                <w:webHidden/>
                <w:rStyle w:val="IndexLink"/>
              </w:rPr>
              <w:t>Point</w:t>
              <w:tab/>
              <w:t>6</w:t>
            </w:r>
          </w:hyperlink>
        </w:p>
        <w:p>
          <w:pPr>
            <w:pStyle w:val="Contents2"/>
            <w:tabs>
              <w:tab w:val="clear" w:pos="8743"/>
              <w:tab w:val="right" w:pos="9026" w:leader="dot"/>
            </w:tabs>
            <w:bidi w:val="0"/>
            <w:rPr/>
          </w:pPr>
          <w:hyperlink w:anchor="__RefHeading___Toc601906_581953129">
            <w:r>
              <w:rPr>
                <w:webHidden/>
                <w:rStyle w:val="IndexLink"/>
              </w:rPr>
              <w:t>INDEX OF CONTENTS</w:t>
              <w:tab/>
              <w:t>8</w:t>
            </w:r>
          </w:hyperlink>
        </w:p>
        <w:p>
          <w:pPr>
            <w:pStyle w:val="Contents2"/>
            <w:tabs>
              <w:tab w:val="clear" w:pos="8743"/>
              <w:tab w:val="right" w:pos="9026" w:leader="dot"/>
            </w:tabs>
            <w:bidi w:val="0"/>
            <w:rPr/>
          </w:pPr>
          <w:hyperlink w:anchor="__RefHeading___Toc601908_581953129">
            <w:r>
              <w:rPr>
                <w:webHidden/>
                <w:rStyle w:val="IndexLink"/>
              </w:rPr>
              <w:t>INTRODUCTION</w:t>
              <w:tab/>
              <w:t>15</w:t>
            </w:r>
          </w:hyperlink>
        </w:p>
        <w:p>
          <w:pPr>
            <w:pStyle w:val="Contents2"/>
            <w:tabs>
              <w:tab w:val="clear" w:pos="8743"/>
              <w:tab w:val="right" w:pos="9026" w:leader="dot"/>
            </w:tabs>
            <w:bidi w:val="0"/>
            <w:rPr/>
          </w:pPr>
          <w:hyperlink w:anchor="__RefHeading___Toc601910_581953129">
            <w:r>
              <w:rPr>
                <w:webHidden/>
                <w:rStyle w:val="IndexLink"/>
              </w:rPr>
              <w:t>1. DO NOT BE HOPELESS</w:t>
              <w:tab/>
              <w:t>17</w:t>
            </w:r>
          </w:hyperlink>
        </w:p>
        <w:p>
          <w:pPr>
            <w:pStyle w:val="Contents2"/>
            <w:tabs>
              <w:tab w:val="clear" w:pos="8743"/>
              <w:tab w:val="right" w:pos="9026" w:leader="dot"/>
            </w:tabs>
            <w:bidi w:val="0"/>
            <w:rPr/>
          </w:pPr>
          <w:hyperlink w:anchor="__RefHeading___Toc601912_581953129">
            <w:r>
              <w:rPr>
                <w:webHidden/>
                <w:rStyle w:val="IndexLink"/>
              </w:rPr>
              <w:t>2. A SMILE</w:t>
              <w:tab/>
              <w:t>18</w:t>
            </w:r>
          </w:hyperlink>
        </w:p>
        <w:p>
          <w:pPr>
            <w:pStyle w:val="Contents2"/>
            <w:tabs>
              <w:tab w:val="clear" w:pos="8743"/>
              <w:tab w:val="right" w:pos="9026" w:leader="dot"/>
            </w:tabs>
            <w:bidi w:val="0"/>
            <w:rPr/>
          </w:pPr>
          <w:hyperlink w:anchor="__RefHeading___Toc601914_581953129">
            <w:r>
              <w:rPr>
                <w:webHidden/>
                <w:rStyle w:val="IndexLink"/>
              </w:rPr>
              <w:t>3. WELL SPOKEN</w:t>
              <w:tab/>
              <w:t>19</w:t>
            </w:r>
          </w:hyperlink>
        </w:p>
        <w:p>
          <w:pPr>
            <w:pStyle w:val="Contents2"/>
            <w:tabs>
              <w:tab w:val="clear" w:pos="8743"/>
              <w:tab w:val="right" w:pos="9026" w:leader="dot"/>
            </w:tabs>
            <w:bidi w:val="0"/>
            <w:rPr/>
          </w:pPr>
          <w:hyperlink w:anchor="__RefHeading___Toc601916_581953129">
            <w:r>
              <w:rPr>
                <w:webHidden/>
                <w:rStyle w:val="IndexLink"/>
              </w:rPr>
              <w:t>4. ONE STEP TO GOD</w:t>
              <w:tab/>
              <w:t>20</w:t>
            </w:r>
          </w:hyperlink>
        </w:p>
        <w:p>
          <w:pPr>
            <w:pStyle w:val="Contents2"/>
            <w:tabs>
              <w:tab w:val="clear" w:pos="8743"/>
              <w:tab w:val="right" w:pos="9026" w:leader="dot"/>
            </w:tabs>
            <w:bidi w:val="0"/>
            <w:rPr/>
          </w:pPr>
          <w:hyperlink w:anchor="__RefHeading___Toc601918_581953129">
            <w:r>
              <w:rPr>
                <w:webHidden/>
                <w:rStyle w:val="IndexLink"/>
              </w:rPr>
              <w:t>5. THE PLACE OF JOY</w:t>
              <w:tab/>
              <w:t>21</w:t>
            </w:r>
          </w:hyperlink>
        </w:p>
        <w:p>
          <w:pPr>
            <w:pStyle w:val="Contents2"/>
            <w:tabs>
              <w:tab w:val="clear" w:pos="8743"/>
              <w:tab w:val="right" w:pos="9026" w:leader="dot"/>
            </w:tabs>
            <w:bidi w:val="0"/>
            <w:rPr/>
          </w:pPr>
          <w:hyperlink w:anchor="__RefHeading___Toc601920_581953129">
            <w:r>
              <w:rPr>
                <w:webHidden/>
                <w:rStyle w:val="IndexLink"/>
              </w:rPr>
              <w:t>6. BELIEVER’S FRIENDSHIP</w:t>
              <w:tab/>
              <w:t>22</w:t>
            </w:r>
          </w:hyperlink>
        </w:p>
        <w:p>
          <w:pPr>
            <w:pStyle w:val="Contents2"/>
            <w:tabs>
              <w:tab w:val="clear" w:pos="8743"/>
              <w:tab w:val="right" w:pos="9026" w:leader="dot"/>
            </w:tabs>
            <w:bidi w:val="0"/>
            <w:rPr/>
          </w:pPr>
          <w:hyperlink w:anchor="__RefHeading___Toc601922_581953129">
            <w:r>
              <w:rPr>
                <w:webHidden/>
                <w:rStyle w:val="IndexLink"/>
              </w:rPr>
              <w:t>7. I LIKE YOU MY FRIEND</w:t>
              <w:tab/>
              <w:t>23</w:t>
            </w:r>
          </w:hyperlink>
        </w:p>
        <w:p>
          <w:pPr>
            <w:pStyle w:val="Contents2"/>
            <w:tabs>
              <w:tab w:val="clear" w:pos="8743"/>
              <w:tab w:val="right" w:pos="9026" w:leader="dot"/>
            </w:tabs>
            <w:bidi w:val="0"/>
            <w:rPr/>
          </w:pPr>
          <w:hyperlink w:anchor="__RefHeading___Toc601924_581953129">
            <w:r>
              <w:rPr>
                <w:webHidden/>
                <w:rStyle w:val="IndexLink"/>
              </w:rPr>
              <w:t>8. PLACE OF GOD</w:t>
              <w:tab/>
              <w:t>24</w:t>
            </w:r>
          </w:hyperlink>
        </w:p>
        <w:p>
          <w:pPr>
            <w:pStyle w:val="Contents2"/>
            <w:tabs>
              <w:tab w:val="clear" w:pos="8743"/>
              <w:tab w:val="right" w:pos="9026" w:leader="dot"/>
            </w:tabs>
            <w:bidi w:val="0"/>
            <w:rPr/>
          </w:pPr>
          <w:hyperlink w:anchor="__RefHeading___Toc601926_581953129">
            <w:r>
              <w:rPr>
                <w:webHidden/>
                <w:rStyle w:val="IndexLink"/>
              </w:rPr>
              <w:t>9. HASTE</w:t>
              <w:tab/>
              <w:t>25</w:t>
            </w:r>
          </w:hyperlink>
        </w:p>
        <w:p>
          <w:pPr>
            <w:pStyle w:val="Contents2"/>
            <w:tabs>
              <w:tab w:val="clear" w:pos="8743"/>
              <w:tab w:val="right" w:pos="9026" w:leader="dot"/>
            </w:tabs>
            <w:bidi w:val="0"/>
            <w:rPr/>
          </w:pPr>
          <w:hyperlink w:anchor="__RefHeading___Toc601928_581953129">
            <w:r>
              <w:rPr>
                <w:webHidden/>
                <w:rStyle w:val="IndexLink"/>
              </w:rPr>
              <w:t>10. SELF CONCEIT</w:t>
              <w:tab/>
              <w:t>26</w:t>
            </w:r>
          </w:hyperlink>
        </w:p>
        <w:p>
          <w:pPr>
            <w:pStyle w:val="Contents2"/>
            <w:tabs>
              <w:tab w:val="clear" w:pos="8743"/>
              <w:tab w:val="right" w:pos="9026" w:leader="dot"/>
            </w:tabs>
            <w:bidi w:val="0"/>
            <w:rPr/>
          </w:pPr>
          <w:hyperlink w:anchor="__RefHeading___Toc601930_581953129">
            <w:r>
              <w:rPr>
                <w:webHidden/>
                <w:rStyle w:val="IndexLink"/>
              </w:rPr>
              <w:t>11. ONLY FOR TEACHER</w:t>
              <w:tab/>
              <w:t>27</w:t>
            </w:r>
          </w:hyperlink>
        </w:p>
        <w:p>
          <w:pPr>
            <w:pStyle w:val="Contents2"/>
            <w:tabs>
              <w:tab w:val="clear" w:pos="8743"/>
              <w:tab w:val="right" w:pos="9026" w:leader="dot"/>
            </w:tabs>
            <w:bidi w:val="0"/>
            <w:rPr/>
          </w:pPr>
          <w:hyperlink w:anchor="__RefHeading___Toc601932_581953129">
            <w:r>
              <w:rPr>
                <w:webHidden/>
                <w:rStyle w:val="IndexLink"/>
              </w:rPr>
              <w:t>12. RECOGNIZING THE HARM</w:t>
              <w:tab/>
              <w:t>28</w:t>
            </w:r>
          </w:hyperlink>
        </w:p>
        <w:p>
          <w:pPr>
            <w:pStyle w:val="Contents2"/>
            <w:tabs>
              <w:tab w:val="clear" w:pos="8743"/>
              <w:tab w:val="right" w:pos="9026" w:leader="dot"/>
            </w:tabs>
            <w:bidi w:val="0"/>
            <w:rPr/>
          </w:pPr>
          <w:hyperlink w:anchor="__RefHeading___Toc601934_581953129">
            <w:r>
              <w:rPr>
                <w:webHidden/>
                <w:rStyle w:val="IndexLink"/>
              </w:rPr>
              <w:t>13. AN OPPORTUNITY CALLED LIFESPAN</w:t>
              <w:tab/>
              <w:t>29</w:t>
            </w:r>
          </w:hyperlink>
        </w:p>
        <w:p>
          <w:pPr>
            <w:pStyle w:val="Contents2"/>
            <w:tabs>
              <w:tab w:val="clear" w:pos="8743"/>
              <w:tab w:val="right" w:pos="9026" w:leader="dot"/>
            </w:tabs>
            <w:bidi w:val="0"/>
            <w:rPr/>
          </w:pPr>
          <w:hyperlink w:anchor="__RefHeading___Toc601936_581953129">
            <w:r>
              <w:rPr>
                <w:webHidden/>
                <w:rStyle w:val="IndexLink"/>
              </w:rPr>
              <w:t>14. ACCEPTING APOLOGY</w:t>
              <w:tab/>
              <w:t>30</w:t>
            </w:r>
          </w:hyperlink>
        </w:p>
        <w:p>
          <w:pPr>
            <w:pStyle w:val="Contents2"/>
            <w:tabs>
              <w:tab w:val="clear" w:pos="8743"/>
              <w:tab w:val="right" w:pos="9026" w:leader="dot"/>
            </w:tabs>
            <w:bidi w:val="0"/>
            <w:rPr/>
          </w:pPr>
          <w:hyperlink w:anchor="__RefHeading___Toc601938_581953129">
            <w:r>
              <w:rPr>
                <w:webHidden/>
                <w:rStyle w:val="IndexLink"/>
              </w:rPr>
              <w:t>15. USE OF PERFUME</w:t>
              <w:tab/>
              <w:t>31</w:t>
            </w:r>
          </w:hyperlink>
        </w:p>
        <w:p>
          <w:pPr>
            <w:pStyle w:val="Contents2"/>
            <w:tabs>
              <w:tab w:val="clear" w:pos="8743"/>
              <w:tab w:val="right" w:pos="9026" w:leader="dot"/>
            </w:tabs>
            <w:bidi w:val="0"/>
            <w:rPr/>
          </w:pPr>
          <w:hyperlink w:anchor="__RefHeading___Toc601940_581953129">
            <w:r>
              <w:rPr>
                <w:webHidden/>
                <w:rStyle w:val="IndexLink"/>
              </w:rPr>
              <w:t>16. SOOTHING</w:t>
              <w:tab/>
              <w:t>32</w:t>
            </w:r>
          </w:hyperlink>
        </w:p>
        <w:p>
          <w:pPr>
            <w:pStyle w:val="Contents2"/>
            <w:tabs>
              <w:tab w:val="clear" w:pos="8743"/>
              <w:tab w:val="right" w:pos="9026" w:leader="dot"/>
            </w:tabs>
            <w:bidi w:val="0"/>
            <w:rPr/>
          </w:pPr>
          <w:hyperlink w:anchor="__RefHeading___Toc601942_581953129">
            <w:r>
              <w:rPr>
                <w:webHidden/>
                <w:rStyle w:val="IndexLink"/>
              </w:rPr>
              <w:t>17. GOOD MONEY</w:t>
              <w:tab/>
              <w:t>33</w:t>
            </w:r>
          </w:hyperlink>
        </w:p>
        <w:p>
          <w:pPr>
            <w:pStyle w:val="Contents2"/>
            <w:tabs>
              <w:tab w:val="clear" w:pos="8743"/>
              <w:tab w:val="right" w:pos="9026" w:leader="dot"/>
            </w:tabs>
            <w:bidi w:val="0"/>
            <w:rPr/>
          </w:pPr>
          <w:hyperlink w:anchor="__RefHeading___Toc601944_581953129">
            <w:r>
              <w:rPr>
                <w:webHidden/>
                <w:rStyle w:val="IndexLink"/>
              </w:rPr>
              <w:t>18. THE PLACE OF ANGELS</w:t>
              <w:tab/>
              <w:t>34</w:t>
            </w:r>
          </w:hyperlink>
        </w:p>
        <w:p>
          <w:pPr>
            <w:pStyle w:val="Contents2"/>
            <w:tabs>
              <w:tab w:val="clear" w:pos="8743"/>
              <w:tab w:val="right" w:pos="9026" w:leader="dot"/>
            </w:tabs>
            <w:bidi w:val="0"/>
            <w:rPr/>
          </w:pPr>
          <w:hyperlink w:anchor="__RefHeading___Toc601946_581953129">
            <w:r>
              <w:rPr>
                <w:webHidden/>
                <w:rStyle w:val="IndexLink"/>
              </w:rPr>
              <w:t>19. 1 = 6</w:t>
              <w:tab/>
              <w:t>35</w:t>
            </w:r>
          </w:hyperlink>
        </w:p>
        <w:p>
          <w:pPr>
            <w:pStyle w:val="Contents2"/>
            <w:tabs>
              <w:tab w:val="clear" w:pos="8743"/>
              <w:tab w:val="right" w:pos="9026" w:leader="dot"/>
            </w:tabs>
            <w:bidi w:val="0"/>
            <w:rPr/>
          </w:pPr>
          <w:hyperlink w:anchor="__RefHeading___Toc601948_581953129">
            <w:r>
              <w:rPr>
                <w:webHidden/>
                <w:rStyle w:val="IndexLink"/>
              </w:rPr>
              <w:t>20. FRIENDSHIP WITH ALLAH</w:t>
              <w:tab/>
              <w:t>36</w:t>
            </w:r>
          </w:hyperlink>
        </w:p>
        <w:p>
          <w:pPr>
            <w:pStyle w:val="Contents2"/>
            <w:tabs>
              <w:tab w:val="clear" w:pos="8743"/>
              <w:tab w:val="right" w:pos="9026" w:leader="dot"/>
            </w:tabs>
            <w:bidi w:val="0"/>
            <w:rPr/>
          </w:pPr>
          <w:hyperlink w:anchor="__RefHeading___Toc601950_581953129">
            <w:r>
              <w:rPr>
                <w:webHidden/>
                <w:rStyle w:val="IndexLink"/>
              </w:rPr>
              <w:t>21. THE COMPANION IN ONE'S LONELIN-ESS</w:t>
              <w:tab/>
              <w:t>37</w:t>
            </w:r>
          </w:hyperlink>
        </w:p>
        <w:p>
          <w:pPr>
            <w:pStyle w:val="Contents2"/>
            <w:tabs>
              <w:tab w:val="clear" w:pos="8743"/>
              <w:tab w:val="right" w:pos="9026" w:leader="dot"/>
            </w:tabs>
            <w:bidi w:val="0"/>
            <w:rPr/>
          </w:pPr>
          <w:hyperlink w:anchor="__RefHeading___Toc601952_581953129">
            <w:r>
              <w:rPr>
                <w:webHidden/>
                <w:rStyle w:val="IndexLink"/>
              </w:rPr>
              <w:t>22. ALMS</w:t>
              <w:tab/>
              <w:t>38</w:t>
            </w:r>
          </w:hyperlink>
        </w:p>
        <w:p>
          <w:pPr>
            <w:pStyle w:val="Contents2"/>
            <w:tabs>
              <w:tab w:val="clear" w:pos="8743"/>
              <w:tab w:val="right" w:pos="9026" w:leader="dot"/>
            </w:tabs>
            <w:bidi w:val="0"/>
            <w:rPr/>
          </w:pPr>
          <w:hyperlink w:anchor="__RefHeading___Toc601954_581953129">
            <w:r>
              <w:rPr>
                <w:webHidden/>
                <w:rStyle w:val="IndexLink"/>
              </w:rPr>
              <w:t>23. MITIGATION</w:t>
              <w:tab/>
              <w:t>39</w:t>
            </w:r>
          </w:hyperlink>
        </w:p>
        <w:p>
          <w:pPr>
            <w:pStyle w:val="Contents2"/>
            <w:tabs>
              <w:tab w:val="clear" w:pos="8743"/>
              <w:tab w:val="right" w:pos="9026" w:leader="dot"/>
            </w:tabs>
            <w:bidi w:val="0"/>
            <w:rPr/>
          </w:pPr>
          <w:hyperlink w:anchor="__RefHeading___Toc601956_581953129">
            <w:r>
              <w:rPr>
                <w:webHidden/>
                <w:rStyle w:val="IndexLink"/>
              </w:rPr>
              <w:t>24. FORBIDDEN CAUSE OF LAUG-HTER</w:t>
              <w:tab/>
              <w:t>40</w:t>
            </w:r>
          </w:hyperlink>
        </w:p>
        <w:p>
          <w:pPr>
            <w:pStyle w:val="Contents2"/>
            <w:tabs>
              <w:tab w:val="clear" w:pos="8743"/>
              <w:tab w:val="right" w:pos="9026" w:leader="dot"/>
            </w:tabs>
            <w:bidi w:val="0"/>
            <w:rPr/>
          </w:pPr>
          <w:hyperlink w:anchor="__RefHeading___Toc601958_581953129">
            <w:r>
              <w:rPr>
                <w:webHidden/>
                <w:rStyle w:val="IndexLink"/>
              </w:rPr>
              <w:t>25. MEETING WITH GOD</w:t>
              <w:tab/>
              <w:t>41</w:t>
            </w:r>
          </w:hyperlink>
        </w:p>
        <w:p>
          <w:pPr>
            <w:pStyle w:val="Contents2"/>
            <w:tabs>
              <w:tab w:val="clear" w:pos="8743"/>
              <w:tab w:val="right" w:pos="9026" w:leader="dot"/>
            </w:tabs>
            <w:bidi w:val="0"/>
            <w:rPr/>
          </w:pPr>
          <w:hyperlink w:anchor="__RefHeading___Toc601960_581953129">
            <w:r>
              <w:rPr>
                <w:webHidden/>
                <w:rStyle w:val="IndexLink"/>
              </w:rPr>
              <w:t>26. AN ACT WITH SINCERITY</w:t>
              <w:tab/>
              <w:t>42</w:t>
            </w:r>
          </w:hyperlink>
        </w:p>
        <w:p>
          <w:pPr>
            <w:pStyle w:val="Contents2"/>
            <w:tabs>
              <w:tab w:val="clear" w:pos="8743"/>
              <w:tab w:val="right" w:pos="9026" w:leader="dot"/>
            </w:tabs>
            <w:bidi w:val="0"/>
            <w:rPr/>
          </w:pPr>
          <w:hyperlink w:anchor="__RefHeading___Toc601962_581953129">
            <w:r>
              <w:rPr>
                <w:webHidden/>
                <w:rStyle w:val="IndexLink"/>
              </w:rPr>
              <w:t>27. THE BEST OF PEOPLE</w:t>
              <w:tab/>
              <w:t>43</w:t>
            </w:r>
          </w:hyperlink>
        </w:p>
        <w:p>
          <w:pPr>
            <w:pStyle w:val="Contents2"/>
            <w:tabs>
              <w:tab w:val="clear" w:pos="8743"/>
              <w:tab w:val="right" w:pos="9026" w:leader="dot"/>
            </w:tabs>
            <w:bidi w:val="0"/>
            <w:rPr/>
          </w:pPr>
          <w:hyperlink w:anchor="__RefHeading___Toc601964_581953129">
            <w:r>
              <w:rPr>
                <w:webHidden/>
                <w:rStyle w:val="IndexLink"/>
              </w:rPr>
              <w:t>28. GIFT</w:t>
              <w:tab/>
              <w:t>44</w:t>
            </w:r>
          </w:hyperlink>
        </w:p>
        <w:p>
          <w:pPr>
            <w:pStyle w:val="Contents2"/>
            <w:tabs>
              <w:tab w:val="clear" w:pos="8743"/>
              <w:tab w:val="right" w:pos="9026" w:leader="dot"/>
            </w:tabs>
            <w:bidi w:val="0"/>
            <w:rPr/>
          </w:pPr>
          <w:hyperlink w:anchor="__RefHeading___Toc601966_581953129">
            <w:r>
              <w:rPr>
                <w:webHidden/>
                <w:rStyle w:val="IndexLink"/>
              </w:rPr>
              <w:t>29. APPRECIATION</w:t>
              <w:tab/>
              <w:t>45</w:t>
            </w:r>
          </w:hyperlink>
        </w:p>
        <w:p>
          <w:pPr>
            <w:pStyle w:val="Contents2"/>
            <w:tabs>
              <w:tab w:val="clear" w:pos="8743"/>
              <w:tab w:val="right" w:pos="9026" w:leader="dot"/>
            </w:tabs>
            <w:bidi w:val="0"/>
            <w:rPr/>
          </w:pPr>
          <w:hyperlink w:anchor="__RefHeading___Toc601968_581953129">
            <w:r>
              <w:rPr>
                <w:webHidden/>
                <w:rStyle w:val="IndexLink"/>
              </w:rPr>
              <w:t>30. PURE HEART</w:t>
              <w:tab/>
              <w:t>46</w:t>
            </w:r>
          </w:hyperlink>
        </w:p>
        <w:p>
          <w:pPr>
            <w:pStyle w:val="Contents2"/>
            <w:tabs>
              <w:tab w:val="clear" w:pos="8743"/>
              <w:tab w:val="right" w:pos="9026" w:leader="dot"/>
            </w:tabs>
            <w:bidi w:val="0"/>
            <w:rPr/>
          </w:pPr>
          <w:hyperlink w:anchor="__RefHeading___Toc601970_581953129">
            <w:r>
              <w:rPr>
                <w:webHidden/>
                <w:rStyle w:val="IndexLink"/>
              </w:rPr>
              <w:t>31. WALL TO WALL</w:t>
              <w:tab/>
              <w:t>47</w:t>
            </w:r>
          </w:hyperlink>
        </w:p>
        <w:p>
          <w:pPr>
            <w:pStyle w:val="Contents2"/>
            <w:tabs>
              <w:tab w:val="clear" w:pos="8743"/>
              <w:tab w:val="right" w:pos="9026" w:leader="dot"/>
            </w:tabs>
            <w:bidi w:val="0"/>
            <w:rPr/>
          </w:pPr>
          <w:hyperlink w:anchor="__RefHeading___Toc601972_581953129">
            <w:r>
              <w:rPr>
                <w:webHidden/>
                <w:rStyle w:val="IndexLink"/>
              </w:rPr>
              <w:t>32. GOOD ENDING</w:t>
              <w:tab/>
              <w:t>48</w:t>
            </w:r>
          </w:hyperlink>
        </w:p>
        <w:p>
          <w:pPr>
            <w:pStyle w:val="Contents2"/>
            <w:tabs>
              <w:tab w:val="clear" w:pos="8743"/>
              <w:tab w:val="right" w:pos="9026" w:leader="dot"/>
            </w:tabs>
            <w:bidi w:val="0"/>
            <w:rPr/>
          </w:pPr>
          <w:hyperlink w:anchor="__RefHeading___Toc601974_581953129">
            <w:r>
              <w:rPr>
                <w:webHidden/>
                <w:rStyle w:val="IndexLink"/>
              </w:rPr>
              <w:t>33. THE EFFECTIVE HELPFUL PERSON</w:t>
              <w:tab/>
              <w:t>49</w:t>
            </w:r>
          </w:hyperlink>
        </w:p>
        <w:p>
          <w:pPr>
            <w:pStyle w:val="Contents2"/>
            <w:tabs>
              <w:tab w:val="clear" w:pos="8743"/>
              <w:tab w:val="right" w:pos="9026" w:leader="dot"/>
            </w:tabs>
            <w:bidi w:val="0"/>
            <w:rPr/>
          </w:pPr>
          <w:hyperlink w:anchor="__RefHeading___Toc601976_581953129">
            <w:r>
              <w:rPr>
                <w:webHidden/>
                <w:rStyle w:val="IndexLink"/>
              </w:rPr>
              <w:t>34. USELESS CURSES</w:t>
              <w:tab/>
              <w:t>50</w:t>
            </w:r>
          </w:hyperlink>
        </w:p>
        <w:p>
          <w:pPr>
            <w:pStyle w:val="Contents2"/>
            <w:tabs>
              <w:tab w:val="clear" w:pos="8743"/>
              <w:tab w:val="right" w:pos="9026" w:leader="dot"/>
            </w:tabs>
            <w:bidi w:val="0"/>
            <w:rPr/>
          </w:pPr>
          <w:hyperlink w:anchor="__RefHeading___Toc601978_581953129">
            <w:r>
              <w:rPr>
                <w:webHidden/>
                <w:rStyle w:val="IndexLink"/>
              </w:rPr>
              <w:t>35. THE PROPHET (S.A.W.)’S FRIEND</w:t>
              <w:tab/>
              <w:t>51</w:t>
            </w:r>
          </w:hyperlink>
        </w:p>
        <w:p>
          <w:pPr>
            <w:pStyle w:val="Contents2"/>
            <w:tabs>
              <w:tab w:val="clear" w:pos="8743"/>
              <w:tab w:val="right" w:pos="9026" w:leader="dot"/>
            </w:tabs>
            <w:bidi w:val="0"/>
            <w:rPr/>
          </w:pPr>
          <w:hyperlink w:anchor="__RefHeading___Toc601980_581953129">
            <w:r>
              <w:rPr>
                <w:webHidden/>
                <w:rStyle w:val="IndexLink"/>
              </w:rPr>
              <w:t>36. GENEROSITY</w:t>
              <w:tab/>
              <w:t>52</w:t>
            </w:r>
          </w:hyperlink>
        </w:p>
        <w:p>
          <w:pPr>
            <w:pStyle w:val="Contents2"/>
            <w:tabs>
              <w:tab w:val="clear" w:pos="8743"/>
              <w:tab w:val="right" w:pos="9026" w:leader="dot"/>
            </w:tabs>
            <w:bidi w:val="0"/>
            <w:rPr/>
          </w:pPr>
          <w:hyperlink w:anchor="__RefHeading___Toc601982_581953129">
            <w:r>
              <w:rPr>
                <w:webHidden/>
                <w:rStyle w:val="IndexLink"/>
              </w:rPr>
              <w:t>37. TO BECOME FAMILIAR</w:t>
              <w:tab/>
              <w:t>53</w:t>
            </w:r>
          </w:hyperlink>
        </w:p>
        <w:p>
          <w:pPr>
            <w:pStyle w:val="Contents2"/>
            <w:tabs>
              <w:tab w:val="clear" w:pos="8743"/>
              <w:tab w:val="right" w:pos="9026" w:leader="dot"/>
            </w:tabs>
            <w:bidi w:val="0"/>
            <w:rPr/>
          </w:pPr>
          <w:hyperlink w:anchor="__RefHeading___Toc601984_581953129">
            <w:r>
              <w:rPr>
                <w:webHidden/>
                <w:rStyle w:val="IndexLink"/>
              </w:rPr>
              <w:t>38. REPENTANCE</w:t>
              <w:tab/>
              <w:t>54</w:t>
            </w:r>
          </w:hyperlink>
        </w:p>
        <w:p>
          <w:pPr>
            <w:pStyle w:val="Contents2"/>
            <w:tabs>
              <w:tab w:val="clear" w:pos="8743"/>
              <w:tab w:val="right" w:pos="9026" w:leader="dot"/>
            </w:tabs>
            <w:bidi w:val="0"/>
            <w:rPr/>
          </w:pPr>
          <w:hyperlink w:anchor="__RefHeading___Toc601986_581953129">
            <w:r>
              <w:rPr>
                <w:webHidden/>
                <w:rStyle w:val="IndexLink"/>
              </w:rPr>
              <w:t>39. CONTINUATION OF FRIENDSHIP</w:t>
              <w:tab/>
              <w:t>55</w:t>
            </w:r>
          </w:hyperlink>
        </w:p>
        <w:p>
          <w:pPr>
            <w:pStyle w:val="Contents2"/>
            <w:tabs>
              <w:tab w:val="clear" w:pos="8743"/>
              <w:tab w:val="right" w:pos="9026" w:leader="dot"/>
            </w:tabs>
            <w:bidi w:val="0"/>
            <w:rPr/>
          </w:pPr>
          <w:hyperlink w:anchor="__RefHeading___Toc601988_581953129">
            <w:r>
              <w:rPr>
                <w:webHidden/>
                <w:rStyle w:val="IndexLink"/>
              </w:rPr>
              <w:t>40. I LOVE HIM FROM MY HEART</w:t>
              <w:tab/>
              <w:t>56</w:t>
            </w:r>
          </w:hyperlink>
        </w:p>
        <w:p>
          <w:pPr>
            <w:pStyle w:val="Contents2"/>
            <w:tabs>
              <w:tab w:val="clear" w:pos="8743"/>
              <w:tab w:val="right" w:pos="9026" w:leader="dot"/>
            </w:tabs>
            <w:bidi w:val="0"/>
            <w:rPr/>
          </w:pPr>
          <w:hyperlink w:anchor="__RefHeading___Toc601990_581953129">
            <w:r>
              <w:rPr>
                <w:webHidden/>
                <w:rStyle w:val="IndexLink"/>
              </w:rPr>
              <w:t>41. SHOULDER TO SHOULDER WITH YOUR HUSBAND</w:t>
              <w:tab/>
              <w:t>57</w:t>
            </w:r>
          </w:hyperlink>
        </w:p>
        <w:p>
          <w:pPr>
            <w:pStyle w:val="Contents2"/>
            <w:tabs>
              <w:tab w:val="clear" w:pos="8743"/>
              <w:tab w:val="right" w:pos="9026" w:leader="dot"/>
            </w:tabs>
            <w:bidi w:val="0"/>
            <w:rPr/>
          </w:pPr>
          <w:hyperlink w:anchor="__RefHeading___Toc601992_581953129">
            <w:r>
              <w:rPr>
                <w:webHidden/>
                <w:rStyle w:val="IndexLink"/>
              </w:rPr>
              <w:t>42. THE BIGGEST FAULT</w:t>
              <w:tab/>
              <w:t>58</w:t>
            </w:r>
          </w:hyperlink>
        </w:p>
        <w:p>
          <w:pPr>
            <w:pStyle w:val="Contents2"/>
            <w:tabs>
              <w:tab w:val="clear" w:pos="8743"/>
              <w:tab w:val="right" w:pos="9026" w:leader="dot"/>
            </w:tabs>
            <w:bidi w:val="0"/>
            <w:rPr/>
          </w:pPr>
          <w:hyperlink w:anchor="__RefHeading___Toc601994_581953129">
            <w:r>
              <w:rPr>
                <w:webHidden/>
                <w:rStyle w:val="IndexLink"/>
              </w:rPr>
              <w:t>43. MAKE PEOPLE HAPPY</w:t>
              <w:tab/>
              <w:t>59</w:t>
            </w:r>
          </w:hyperlink>
        </w:p>
        <w:p>
          <w:pPr>
            <w:pStyle w:val="Contents2"/>
            <w:tabs>
              <w:tab w:val="clear" w:pos="8743"/>
              <w:tab w:val="right" w:pos="9026" w:leader="dot"/>
            </w:tabs>
            <w:bidi w:val="0"/>
            <w:rPr/>
          </w:pPr>
          <w:hyperlink w:anchor="__RefHeading___Toc601996_581953129">
            <w:r>
              <w:rPr>
                <w:webHidden/>
                <w:rStyle w:val="IndexLink"/>
              </w:rPr>
              <w:t>44. YOU ARE BLESSED</w:t>
              <w:tab/>
              <w:t>60</w:t>
            </w:r>
          </w:hyperlink>
        </w:p>
        <w:p>
          <w:pPr>
            <w:pStyle w:val="Contents2"/>
            <w:tabs>
              <w:tab w:val="clear" w:pos="8743"/>
              <w:tab w:val="right" w:pos="9026" w:leader="dot"/>
            </w:tabs>
            <w:bidi w:val="0"/>
            <w:rPr/>
          </w:pPr>
          <w:hyperlink w:anchor="__RefHeading___Toc601998_581953129">
            <w:r>
              <w:rPr>
                <w:webHidden/>
                <w:rStyle w:val="IndexLink"/>
              </w:rPr>
              <w:t>45. THE DISEASE OF SIN</w:t>
              <w:tab/>
              <w:t>61</w:t>
            </w:r>
          </w:hyperlink>
        </w:p>
        <w:p>
          <w:pPr>
            <w:pStyle w:val="Contents2"/>
            <w:tabs>
              <w:tab w:val="clear" w:pos="8743"/>
              <w:tab w:val="right" w:pos="9026" w:leader="dot"/>
            </w:tabs>
            <w:bidi w:val="0"/>
            <w:rPr/>
          </w:pPr>
          <w:hyperlink w:anchor="__RefHeading___Toc602000_581953129">
            <w:r>
              <w:rPr>
                <w:webHidden/>
                <w:rStyle w:val="IndexLink"/>
              </w:rPr>
              <w:t>46. HOW FAR COMPASSION</w:t>
              <w:tab/>
              <w:t>62</w:t>
            </w:r>
          </w:hyperlink>
        </w:p>
        <w:p>
          <w:pPr>
            <w:pStyle w:val="Contents2"/>
            <w:tabs>
              <w:tab w:val="clear" w:pos="8743"/>
              <w:tab w:val="right" w:pos="9026" w:leader="dot"/>
            </w:tabs>
            <w:bidi w:val="0"/>
            <w:rPr/>
          </w:pPr>
          <w:hyperlink w:anchor="__RefHeading___Toc602002_581953129">
            <w:r>
              <w:rPr>
                <w:webHidden/>
                <w:rStyle w:val="IndexLink"/>
              </w:rPr>
              <w:t>47. THE EMBASSY OF HEART</w:t>
              <w:tab/>
              <w:t>63</w:t>
            </w:r>
          </w:hyperlink>
        </w:p>
        <w:p>
          <w:pPr>
            <w:pStyle w:val="Contents2"/>
            <w:tabs>
              <w:tab w:val="clear" w:pos="8743"/>
              <w:tab w:val="right" w:pos="9026" w:leader="dot"/>
            </w:tabs>
            <w:bidi w:val="0"/>
            <w:rPr/>
          </w:pPr>
          <w:hyperlink w:anchor="__RefHeading___Toc602004_581953129">
            <w:r>
              <w:rPr>
                <w:webHidden/>
                <w:rStyle w:val="IndexLink"/>
              </w:rPr>
              <w:t>48. CONTROL</w:t>
              <w:tab/>
              <w:t>64</w:t>
            </w:r>
          </w:hyperlink>
        </w:p>
        <w:p>
          <w:pPr>
            <w:pStyle w:val="Contents2"/>
            <w:tabs>
              <w:tab w:val="clear" w:pos="8743"/>
              <w:tab w:val="right" w:pos="9026" w:leader="dot"/>
            </w:tabs>
            <w:bidi w:val="0"/>
            <w:rPr/>
          </w:pPr>
          <w:hyperlink w:anchor="__RefHeading___Toc602006_581953129">
            <w:r>
              <w:rPr>
                <w:webHidden/>
                <w:rStyle w:val="IndexLink"/>
              </w:rPr>
              <w:t>49. REALIZING OPPORTUNITIES</w:t>
              <w:tab/>
              <w:t>65</w:t>
            </w:r>
          </w:hyperlink>
        </w:p>
        <w:p>
          <w:pPr>
            <w:pStyle w:val="Contents2"/>
            <w:tabs>
              <w:tab w:val="clear" w:pos="8743"/>
              <w:tab w:val="right" w:pos="9026" w:leader="dot"/>
            </w:tabs>
            <w:bidi w:val="0"/>
            <w:rPr/>
          </w:pPr>
          <w:hyperlink w:anchor="__RefHeading___Toc602008_581953129">
            <w:r>
              <w:rPr>
                <w:webHidden/>
                <w:rStyle w:val="IndexLink"/>
              </w:rPr>
              <w:t>50. HELPING AT HOME</w:t>
              <w:tab/>
              <w:t>66</w:t>
            </w:r>
          </w:hyperlink>
        </w:p>
        <w:p>
          <w:pPr>
            <w:pStyle w:val="Contents2"/>
            <w:tabs>
              <w:tab w:val="clear" w:pos="8743"/>
              <w:tab w:val="right" w:pos="9026" w:leader="dot"/>
            </w:tabs>
            <w:bidi w:val="0"/>
            <w:rPr/>
          </w:pPr>
          <w:hyperlink w:anchor="__RefHeading___Toc602010_581953129">
            <w:r>
              <w:rPr>
                <w:webHidden/>
                <w:rStyle w:val="IndexLink"/>
              </w:rPr>
              <w:t>51. THE SECRET TO SUCCESS</w:t>
              <w:tab/>
              <w:t>67</w:t>
            </w:r>
          </w:hyperlink>
        </w:p>
        <w:p>
          <w:pPr>
            <w:pStyle w:val="Contents2"/>
            <w:tabs>
              <w:tab w:val="clear" w:pos="8743"/>
              <w:tab w:val="right" w:pos="9026" w:leader="dot"/>
            </w:tabs>
            <w:bidi w:val="0"/>
            <w:rPr/>
          </w:pPr>
          <w:hyperlink w:anchor="__RefHeading___Toc602012_581953129">
            <w:r>
              <w:rPr>
                <w:webHidden/>
                <w:rStyle w:val="IndexLink"/>
              </w:rPr>
              <w:t>52. THE SECRET TO SUCCESS</w:t>
              <w:tab/>
              <w:t>68</w:t>
            </w:r>
          </w:hyperlink>
        </w:p>
        <w:p>
          <w:pPr>
            <w:pStyle w:val="Contents2"/>
            <w:tabs>
              <w:tab w:val="clear" w:pos="8743"/>
              <w:tab w:val="right" w:pos="9026" w:leader="dot"/>
            </w:tabs>
            <w:bidi w:val="0"/>
            <w:rPr/>
          </w:pPr>
          <w:hyperlink w:anchor="__RefHeading___Toc602014_581953129">
            <w:r>
              <w:rPr>
                <w:webHidden/>
                <w:rStyle w:val="IndexLink"/>
              </w:rPr>
              <w:t>53. TO TELL FORTUNE</w:t>
              <w:tab/>
              <w:t>69</w:t>
            </w:r>
          </w:hyperlink>
        </w:p>
        <w:p>
          <w:pPr>
            <w:pStyle w:val="Contents2"/>
            <w:tabs>
              <w:tab w:val="clear" w:pos="8743"/>
              <w:tab w:val="right" w:pos="9026" w:leader="dot"/>
            </w:tabs>
            <w:bidi w:val="0"/>
            <w:rPr/>
          </w:pPr>
          <w:hyperlink w:anchor="__RefHeading___Toc602016_581953129">
            <w:r>
              <w:rPr>
                <w:webHidden/>
                <w:rStyle w:val="IndexLink"/>
              </w:rPr>
              <w:t>54. 2 – 2 = 4</w:t>
              <w:tab/>
              <w:t>70</w:t>
            </w:r>
          </w:hyperlink>
        </w:p>
        <w:p>
          <w:pPr>
            <w:pStyle w:val="Contents2"/>
            <w:tabs>
              <w:tab w:val="clear" w:pos="8743"/>
              <w:tab w:val="right" w:pos="9026" w:leader="dot"/>
            </w:tabs>
            <w:bidi w:val="0"/>
            <w:rPr/>
          </w:pPr>
          <w:hyperlink w:anchor="__RefHeading___Toc602018_581953129">
            <w:r>
              <w:rPr>
                <w:webHidden/>
                <w:rStyle w:val="IndexLink"/>
              </w:rPr>
              <w:t>55. WISH YOUR PILGRIMAGE IS ACCEP-TED BY ALLAH (S.W.T)</w:t>
              <w:tab/>
              <w:t>71</w:t>
            </w:r>
          </w:hyperlink>
        </w:p>
        <w:p>
          <w:pPr>
            <w:pStyle w:val="Contents2"/>
            <w:tabs>
              <w:tab w:val="clear" w:pos="8743"/>
              <w:tab w:val="right" w:pos="9026" w:leader="dot"/>
            </w:tabs>
            <w:bidi w:val="0"/>
            <w:rPr/>
          </w:pPr>
          <w:hyperlink w:anchor="__RefHeading___Toc602020_581953129">
            <w:r>
              <w:rPr>
                <w:webHidden/>
                <w:rStyle w:val="IndexLink"/>
              </w:rPr>
              <w:t>56. CIVILITY</w:t>
              <w:tab/>
              <w:t>72</w:t>
            </w:r>
          </w:hyperlink>
        </w:p>
        <w:p>
          <w:pPr>
            <w:pStyle w:val="Contents2"/>
            <w:tabs>
              <w:tab w:val="clear" w:pos="8743"/>
              <w:tab w:val="right" w:pos="9026" w:leader="dot"/>
            </w:tabs>
            <w:bidi w:val="0"/>
            <w:rPr/>
          </w:pPr>
          <w:hyperlink w:anchor="__RefHeading___Toc602022_581953129">
            <w:r>
              <w:rPr>
                <w:webHidden/>
                <w:rStyle w:val="IndexLink"/>
              </w:rPr>
              <w:t>57. RESPECTING PARENTS</w:t>
              <w:tab/>
              <w:t>73</w:t>
            </w:r>
          </w:hyperlink>
        </w:p>
        <w:p>
          <w:pPr>
            <w:pStyle w:val="Contents2"/>
            <w:tabs>
              <w:tab w:val="clear" w:pos="8743"/>
              <w:tab w:val="right" w:pos="9026" w:leader="dot"/>
            </w:tabs>
            <w:bidi w:val="0"/>
            <w:rPr/>
          </w:pPr>
          <w:hyperlink w:anchor="__RefHeading___Toc602024_581953129">
            <w:r>
              <w:rPr>
                <w:webHidden/>
                <w:rStyle w:val="IndexLink"/>
              </w:rPr>
              <w:t>58. NOT LOSING CONTROL OF YOUR TEMPER</w:t>
              <w:tab/>
              <w:t>74</w:t>
            </w:r>
          </w:hyperlink>
        </w:p>
        <w:p>
          <w:pPr>
            <w:pStyle w:val="Contents2"/>
            <w:tabs>
              <w:tab w:val="clear" w:pos="8743"/>
              <w:tab w:val="right" w:pos="9026" w:leader="dot"/>
            </w:tabs>
            <w:bidi w:val="0"/>
            <w:rPr/>
          </w:pPr>
          <w:hyperlink w:anchor="__RefHeading___Toc602026_581953129">
            <w:r>
              <w:rPr>
                <w:webHidden/>
                <w:rStyle w:val="IndexLink"/>
              </w:rPr>
              <w:t>59. CONFLICT</w:t>
              <w:tab/>
              <w:t>75</w:t>
            </w:r>
          </w:hyperlink>
        </w:p>
        <w:p>
          <w:pPr>
            <w:pStyle w:val="Contents2"/>
            <w:tabs>
              <w:tab w:val="clear" w:pos="8743"/>
              <w:tab w:val="right" w:pos="9026" w:leader="dot"/>
            </w:tabs>
            <w:bidi w:val="0"/>
            <w:rPr/>
          </w:pPr>
          <w:hyperlink w:anchor="__RefHeading___Toc602028_581953129">
            <w:r>
              <w:rPr>
                <w:webHidden/>
                <w:rStyle w:val="IndexLink"/>
              </w:rPr>
              <w:t>60. PURE LOVE</w:t>
              <w:tab/>
              <w:t>76</w:t>
            </w:r>
          </w:hyperlink>
        </w:p>
        <w:p>
          <w:pPr>
            <w:pStyle w:val="Contents2"/>
            <w:tabs>
              <w:tab w:val="clear" w:pos="8743"/>
              <w:tab w:val="right" w:pos="9026" w:leader="dot"/>
            </w:tabs>
            <w:bidi w:val="0"/>
            <w:rPr/>
          </w:pPr>
          <w:hyperlink w:anchor="__RefHeading___Toc602030_581953129">
            <w:r>
              <w:rPr>
                <w:webHidden/>
                <w:rStyle w:val="IndexLink"/>
              </w:rPr>
              <w:t>61. IMMIGRATION</w:t>
              <w:tab/>
              <w:t>77</w:t>
            </w:r>
          </w:hyperlink>
        </w:p>
        <w:p>
          <w:pPr>
            <w:pStyle w:val="Contents2"/>
            <w:tabs>
              <w:tab w:val="clear" w:pos="8743"/>
              <w:tab w:val="right" w:pos="9026" w:leader="dot"/>
            </w:tabs>
            <w:bidi w:val="0"/>
            <w:rPr/>
          </w:pPr>
          <w:hyperlink w:anchor="__RefHeading___Toc602032_581953129">
            <w:r>
              <w:rPr>
                <w:webHidden/>
                <w:rStyle w:val="IndexLink"/>
              </w:rPr>
              <w:t>62. EATING TOGETHER</w:t>
              <w:tab/>
              <w:t>78</w:t>
            </w:r>
          </w:hyperlink>
        </w:p>
        <w:p>
          <w:pPr>
            <w:pStyle w:val="Contents2"/>
            <w:tabs>
              <w:tab w:val="clear" w:pos="8743"/>
              <w:tab w:val="right" w:pos="9026" w:leader="dot"/>
            </w:tabs>
            <w:bidi w:val="0"/>
            <w:rPr/>
          </w:pPr>
          <w:hyperlink w:anchor="__RefHeading___Toc602034_581953129">
            <w:r>
              <w:rPr>
                <w:webHidden/>
                <w:rStyle w:val="IndexLink"/>
              </w:rPr>
              <w:t>63. SHAKING HANDS</w:t>
              <w:tab/>
              <w:t>79</w:t>
            </w:r>
          </w:hyperlink>
        </w:p>
        <w:p>
          <w:pPr>
            <w:pStyle w:val="Contents2"/>
            <w:tabs>
              <w:tab w:val="clear" w:pos="8743"/>
              <w:tab w:val="right" w:pos="9026" w:leader="dot"/>
            </w:tabs>
            <w:bidi w:val="0"/>
            <w:rPr/>
          </w:pPr>
          <w:hyperlink w:anchor="__RefHeading___Toc602036_581953129">
            <w:r>
              <w:rPr>
                <w:webHidden/>
                <w:rStyle w:val="IndexLink"/>
              </w:rPr>
              <w:t>64. FORGIVENESS AT THE PEAK OF POWER</w:t>
              <w:tab/>
              <w:t>80</w:t>
            </w:r>
          </w:hyperlink>
        </w:p>
        <w:p>
          <w:pPr>
            <w:pStyle w:val="Contents2"/>
            <w:tabs>
              <w:tab w:val="clear" w:pos="8743"/>
              <w:tab w:val="right" w:pos="9026" w:leader="dot"/>
            </w:tabs>
            <w:bidi w:val="0"/>
            <w:rPr/>
          </w:pPr>
          <w:hyperlink w:anchor="__RefHeading___Toc602038_581953129">
            <w:r>
              <w:rPr>
                <w:webHidden/>
                <w:rStyle w:val="IndexLink"/>
              </w:rPr>
              <w:t>65. TO DO OUR BEST</w:t>
              <w:tab/>
              <w:t>81</w:t>
            </w:r>
          </w:hyperlink>
        </w:p>
        <w:p>
          <w:pPr>
            <w:pStyle w:val="Contents2"/>
            <w:tabs>
              <w:tab w:val="clear" w:pos="8743"/>
              <w:tab w:val="right" w:pos="9026" w:leader="dot"/>
            </w:tabs>
            <w:bidi w:val="0"/>
            <w:rPr/>
          </w:pPr>
          <w:hyperlink w:anchor="__RefHeading___Toc602040_581953129">
            <w:r>
              <w:rPr>
                <w:webHidden/>
                <w:rStyle w:val="IndexLink"/>
              </w:rPr>
              <w:t>66. PLANNING</w:t>
              <w:tab/>
              <w:t>82</w:t>
            </w:r>
          </w:hyperlink>
        </w:p>
        <w:p>
          <w:pPr>
            <w:pStyle w:val="Contents2"/>
            <w:tabs>
              <w:tab w:val="clear" w:pos="8743"/>
              <w:tab w:val="right" w:pos="9026" w:leader="dot"/>
            </w:tabs>
            <w:bidi w:val="0"/>
            <w:rPr/>
          </w:pPr>
          <w:hyperlink w:anchor="__RefHeading___Toc602042_581953129">
            <w:r>
              <w:rPr>
                <w:webHidden/>
                <w:rStyle w:val="IndexLink"/>
              </w:rPr>
              <w:t>67. DOGS OF HELL</w:t>
              <w:tab/>
              <w:t>83</w:t>
            </w:r>
          </w:hyperlink>
        </w:p>
        <w:p>
          <w:pPr>
            <w:pStyle w:val="Contents2"/>
            <w:tabs>
              <w:tab w:val="clear" w:pos="8743"/>
              <w:tab w:val="right" w:pos="9026" w:leader="dot"/>
            </w:tabs>
            <w:bidi w:val="0"/>
            <w:rPr/>
          </w:pPr>
          <w:hyperlink w:anchor="__RefHeading___Toc602044_581953129">
            <w:r>
              <w:rPr>
                <w:webHidden/>
                <w:rStyle w:val="IndexLink"/>
              </w:rPr>
              <w:t>68. EVEN THE PROPHET (S.A.W.)</w:t>
              <w:tab/>
              <w:t>84</w:t>
            </w:r>
          </w:hyperlink>
        </w:p>
        <w:p>
          <w:pPr>
            <w:pStyle w:val="Contents2"/>
            <w:tabs>
              <w:tab w:val="clear" w:pos="8743"/>
              <w:tab w:val="right" w:pos="9026" w:leader="dot"/>
            </w:tabs>
            <w:bidi w:val="0"/>
            <w:rPr/>
          </w:pPr>
          <w:hyperlink w:anchor="__RefHeading___Toc602046_581953129">
            <w:r>
              <w:rPr>
                <w:webHidden/>
                <w:rStyle w:val="IndexLink"/>
              </w:rPr>
              <w:t>69. MANLINESS IN TRIP</w:t>
              <w:tab/>
              <w:t>85</w:t>
            </w:r>
          </w:hyperlink>
        </w:p>
        <w:p>
          <w:pPr>
            <w:pStyle w:val="Contents2"/>
            <w:tabs>
              <w:tab w:val="clear" w:pos="8743"/>
              <w:tab w:val="right" w:pos="9026" w:leader="dot"/>
            </w:tabs>
            <w:bidi w:val="0"/>
            <w:rPr/>
          </w:pPr>
          <w:hyperlink w:anchor="__RefHeading___Toc602048_581953129">
            <w:r>
              <w:rPr>
                <w:webHidden/>
                <w:rStyle w:val="IndexLink"/>
              </w:rPr>
              <w:t>70. UNION BY MARRIAGE</w:t>
              <w:tab/>
              <w:t>86</w:t>
            </w:r>
          </w:hyperlink>
        </w:p>
        <w:p>
          <w:pPr>
            <w:pStyle w:val="Contents2"/>
            <w:tabs>
              <w:tab w:val="clear" w:pos="8743"/>
              <w:tab w:val="right" w:pos="9026" w:leader="dot"/>
            </w:tabs>
            <w:bidi w:val="0"/>
            <w:rPr/>
          </w:pPr>
          <w:hyperlink w:anchor="__RefHeading___Toc602050_581953129">
            <w:r>
              <w:rPr>
                <w:webHidden/>
                <w:rStyle w:val="IndexLink"/>
              </w:rPr>
              <w:t>71. BASELESS PROMISES</w:t>
              <w:tab/>
              <w:t>87</w:t>
            </w:r>
          </w:hyperlink>
        </w:p>
        <w:p>
          <w:pPr>
            <w:pStyle w:val="Contents2"/>
            <w:tabs>
              <w:tab w:val="clear" w:pos="8743"/>
              <w:tab w:val="right" w:pos="9026" w:leader="dot"/>
            </w:tabs>
            <w:bidi w:val="0"/>
            <w:rPr/>
          </w:pPr>
          <w:hyperlink w:anchor="__RefHeading___Toc602052_581953129">
            <w:r>
              <w:rPr>
                <w:webHidden/>
                <w:rStyle w:val="IndexLink"/>
              </w:rPr>
              <w:t>72. PRIVATE TALKS</w:t>
              <w:tab/>
              <w:t>88</w:t>
            </w:r>
          </w:hyperlink>
        </w:p>
        <w:p>
          <w:pPr>
            <w:pStyle w:val="Contents2"/>
            <w:tabs>
              <w:tab w:val="clear" w:pos="8743"/>
              <w:tab w:val="right" w:pos="9026" w:leader="dot"/>
            </w:tabs>
            <w:bidi w:val="0"/>
            <w:rPr/>
          </w:pPr>
          <w:hyperlink w:anchor="__RefHeading___Toc602054_581953129">
            <w:r>
              <w:rPr>
                <w:webHidden/>
                <w:rStyle w:val="IndexLink"/>
              </w:rPr>
              <w:t>73. LETTER WRITING</w:t>
              <w:tab/>
              <w:t>89</w:t>
            </w:r>
          </w:hyperlink>
        </w:p>
        <w:p>
          <w:pPr>
            <w:pStyle w:val="Contents2"/>
            <w:tabs>
              <w:tab w:val="clear" w:pos="8743"/>
              <w:tab w:val="right" w:pos="9026" w:leader="dot"/>
            </w:tabs>
            <w:bidi w:val="0"/>
            <w:rPr/>
          </w:pPr>
          <w:hyperlink w:anchor="__RefHeading___Toc602056_581953129">
            <w:r>
              <w:rPr>
                <w:webHidden/>
                <w:rStyle w:val="IndexLink"/>
              </w:rPr>
              <w:t>74. KING OF THIEVES</w:t>
              <w:tab/>
              <w:t>90</w:t>
            </w:r>
          </w:hyperlink>
        </w:p>
        <w:p>
          <w:pPr>
            <w:pStyle w:val="Contents2"/>
            <w:tabs>
              <w:tab w:val="clear" w:pos="8743"/>
              <w:tab w:val="right" w:pos="9026" w:leader="dot"/>
            </w:tabs>
            <w:bidi w:val="0"/>
            <w:rPr/>
          </w:pPr>
          <w:hyperlink w:anchor="__RefHeading___Toc602058_581953129">
            <w:r>
              <w:rPr>
                <w:webHidden/>
                <w:rStyle w:val="IndexLink"/>
              </w:rPr>
              <w:t>75. INTERCHANGE OF VISITS</w:t>
              <w:tab/>
              <w:t>91</w:t>
            </w:r>
          </w:hyperlink>
        </w:p>
        <w:p>
          <w:pPr>
            <w:pStyle w:val="Contents2"/>
            <w:tabs>
              <w:tab w:val="clear" w:pos="8743"/>
              <w:tab w:val="right" w:pos="9026" w:leader="dot"/>
            </w:tabs>
            <w:bidi w:val="0"/>
            <w:rPr/>
          </w:pPr>
          <w:hyperlink w:anchor="__RefHeading___Toc602060_581953129">
            <w:r>
              <w:rPr>
                <w:webHidden/>
                <w:rStyle w:val="IndexLink"/>
              </w:rPr>
              <w:t>76. HELPING YOUR SPOUSE</w:t>
              <w:tab/>
              <w:t>92</w:t>
            </w:r>
          </w:hyperlink>
        </w:p>
        <w:p>
          <w:pPr>
            <w:pStyle w:val="Contents2"/>
            <w:tabs>
              <w:tab w:val="clear" w:pos="8743"/>
              <w:tab w:val="right" w:pos="9026" w:leader="dot"/>
            </w:tabs>
            <w:bidi w:val="0"/>
            <w:rPr/>
          </w:pPr>
          <w:hyperlink w:anchor="__RefHeading___Toc602062_581953129">
            <w:r>
              <w:rPr>
                <w:webHidden/>
                <w:rStyle w:val="IndexLink"/>
              </w:rPr>
              <w:t>77. DISTRUST IN ALLAH (S.W.T.)’S DECREE</w:t>
              <w:tab/>
              <w:t>93</w:t>
            </w:r>
          </w:hyperlink>
        </w:p>
        <w:p>
          <w:pPr>
            <w:pStyle w:val="Contents2"/>
            <w:tabs>
              <w:tab w:val="clear" w:pos="8743"/>
              <w:tab w:val="right" w:pos="9026" w:leader="dot"/>
            </w:tabs>
            <w:bidi w:val="0"/>
            <w:rPr/>
          </w:pPr>
          <w:hyperlink w:anchor="__RefHeading___Toc602064_581953129">
            <w:r>
              <w:rPr>
                <w:webHidden/>
                <w:rStyle w:val="IndexLink"/>
              </w:rPr>
              <w:t>78. FUN AND ENTERTAINMENT</w:t>
              <w:tab/>
              <w:t>94</w:t>
            </w:r>
          </w:hyperlink>
        </w:p>
        <w:p>
          <w:pPr>
            <w:pStyle w:val="Contents2"/>
            <w:tabs>
              <w:tab w:val="clear" w:pos="8743"/>
              <w:tab w:val="right" w:pos="9026" w:leader="dot"/>
            </w:tabs>
            <w:bidi w:val="0"/>
            <w:rPr/>
          </w:pPr>
          <w:hyperlink w:anchor="__RefHeading___Toc602066_581953129">
            <w:r>
              <w:rPr>
                <w:webHidden/>
                <w:rStyle w:val="IndexLink"/>
              </w:rPr>
              <w:t>79. IN MEMORY OF WINTER</w:t>
              <w:tab/>
              <w:t>95</w:t>
            </w:r>
          </w:hyperlink>
        </w:p>
        <w:p>
          <w:pPr>
            <w:pStyle w:val="Contents2"/>
            <w:tabs>
              <w:tab w:val="clear" w:pos="8743"/>
              <w:tab w:val="right" w:pos="9026" w:leader="dot"/>
            </w:tabs>
            <w:bidi w:val="0"/>
            <w:rPr/>
          </w:pPr>
          <w:hyperlink w:anchor="__RefHeading___Toc602068_581953129">
            <w:r>
              <w:rPr>
                <w:webHidden/>
                <w:rStyle w:val="IndexLink"/>
              </w:rPr>
              <w:t>80. THE SECRET OF CHARMING PEOPLE</w:t>
              <w:tab/>
              <w:t>96</w:t>
            </w:r>
          </w:hyperlink>
        </w:p>
        <w:p>
          <w:pPr>
            <w:pStyle w:val="Contents2"/>
            <w:tabs>
              <w:tab w:val="clear" w:pos="8743"/>
              <w:tab w:val="right" w:pos="9026" w:leader="dot"/>
            </w:tabs>
            <w:bidi w:val="0"/>
            <w:rPr/>
          </w:pPr>
          <w:hyperlink w:anchor="__RefHeading___Toc602070_581953129">
            <w:r>
              <w:rPr>
                <w:webHidden/>
                <w:rStyle w:val="IndexLink"/>
              </w:rPr>
              <w:t>BIBLIOGRAPHY</w:t>
              <w:tab/>
              <w:t>99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281_32410"/>
      <w:bookmarkStart w:id="1" w:name="pg5281_32410"/>
      <w:bookmarkEnd w:id="1"/>
    </w:p>
    <w:p>
      <w:pPr>
        <w:pStyle w:val="Heading2"/>
        <w:numPr>
          <w:ilvl w:val="1"/>
          <w:numId w:val="1"/>
        </w:numPr>
        <w:bidi w:val="0"/>
        <w:jc w:val="left"/>
        <w:rPr/>
      </w:pPr>
      <w:bookmarkStart w:id="2" w:name="pg5281_32410"/>
      <w:bookmarkStart w:id="3" w:name="__RefHeading___Toc601902_58195312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Major: Teimuri, Ganbari, 1355 -</w:t>
      </w:r>
    </w:p>
    <w:p>
      <w:pPr>
        <w:pStyle w:val="BookText"/>
        <w:bidi w:val="0"/>
        <w:jc w:val="both"/>
        <w:rPr/>
      </w:pPr>
      <w:r>
        <w:rPr>
          <w:rFonts w:eastAsia="Times New Roman" w:cs="Times New Roman" w:ascii="Times New Roman" w:hAnsi="Times New Roman"/>
          <w:color w:val="111111"/>
          <w:sz w:val="28"/>
          <w:szCs w:val="28"/>
          <w:lang w:val="en-US"/>
        </w:rPr>
        <w:t>Title and Creator: Backpack of Life: An Impression of Eighty Prophetic Hadiths / Qanbar Ali Timurid.</w:t>
      </w:r>
    </w:p>
    <w:p>
      <w:pPr>
        <w:pStyle w:val="BookText"/>
        <w:bidi w:val="0"/>
        <w:jc w:val="both"/>
        <w:rPr/>
      </w:pPr>
      <w:r>
        <w:rPr>
          <w:rFonts w:eastAsia="Times New Roman" w:cs="Times New Roman" w:ascii="Times New Roman" w:hAnsi="Times New Roman"/>
          <w:color w:val="111111"/>
          <w:sz w:val="28"/>
          <w:szCs w:val="28"/>
          <w:lang w:val="en-US"/>
        </w:rPr>
        <w:t>Publication details: Mashhad: Islamic Research Foundation, 2006.</w:t>
      </w:r>
    </w:p>
    <w:p>
      <w:pPr>
        <w:pStyle w:val="BookText"/>
        <w:bidi w:val="0"/>
        <w:jc w:val="both"/>
        <w:rPr/>
      </w:pPr>
      <w:r>
        <w:rPr>
          <w:rFonts w:eastAsia="Times New Roman" w:cs="Times New Roman" w:ascii="Times New Roman" w:hAnsi="Times New Roman"/>
          <w:color w:val="111111"/>
          <w:sz w:val="28"/>
          <w:szCs w:val="28"/>
          <w:lang w:val="en-US"/>
        </w:rPr>
        <w:t>Appearance: 110 p. ; 11 x 19 ppm;</w:t>
      </w:r>
    </w:p>
    <w:p>
      <w:pPr>
        <w:pStyle w:val="BookText"/>
        <w:bidi w:val="0"/>
        <w:jc w:val="both"/>
        <w:rPr/>
      </w:pPr>
      <w:r>
        <w:rPr>
          <w:rFonts w:eastAsia="Times New Roman" w:cs="Times New Roman" w:ascii="Times New Roman" w:hAnsi="Times New Roman"/>
          <w:color w:val="111111"/>
          <w:sz w:val="28"/>
          <w:szCs w:val="28"/>
          <w:lang w:val="en-US"/>
        </w:rPr>
        <w:t>ISBN: 8000 Rials: 964-971-016-7; 8000 Rials: Second Edition 9789649711225; 8000 Rials: Third Edition9789649711836; 9000 Rials (Fourth Edition); 20000 Rials (8th Edition)</w:t>
      </w:r>
    </w:p>
    <w:p>
      <w:pPr>
        <w:pStyle w:val="BookText"/>
        <w:bidi w:val="0"/>
        <w:jc w:val="both"/>
        <w:rPr/>
      </w:pPr>
      <w:r>
        <w:rPr>
          <w:rFonts w:eastAsia="Times New Roman" w:cs="Times New Roman" w:ascii="Times New Roman" w:hAnsi="Times New Roman"/>
          <w:color w:val="111111"/>
          <w:sz w:val="28"/>
          <w:szCs w:val="28"/>
          <w:lang w:val="en-US"/>
        </w:rPr>
        <w:t>Cataloging status: FAPA</w:t>
      </w:r>
    </w:p>
    <w:p>
      <w:pPr>
        <w:pStyle w:val="BookText"/>
        <w:bidi w:val="0"/>
        <w:jc w:val="both"/>
        <w:rPr/>
      </w:pPr>
      <w:r>
        <w:rPr>
          <w:rFonts w:eastAsia="Times New Roman" w:cs="Times New Roman" w:ascii="Times New Roman" w:hAnsi="Times New Roman"/>
          <w:color w:val="111111"/>
          <w:sz w:val="28"/>
          <w:szCs w:val="28"/>
          <w:lang w:val="en-US"/>
        </w:rPr>
        <w:t>Note: Second and Third Edition: 1386.</w:t>
      </w:r>
    </w:p>
    <w:p>
      <w:pPr>
        <w:pStyle w:val="BookText"/>
        <w:bidi w:val="0"/>
        <w:jc w:val="both"/>
        <w:rPr/>
      </w:pPr>
      <w:r>
        <w:rPr>
          <w:rFonts w:eastAsia="Times New Roman" w:cs="Times New Roman" w:ascii="Times New Roman" w:hAnsi="Times New Roman"/>
          <w:color w:val="111111"/>
          <w:sz w:val="28"/>
          <w:szCs w:val="28"/>
          <w:lang w:val="en-US"/>
        </w:rPr>
        <w:t>Note: Fourth edition: 1387.</w:t>
      </w:r>
    </w:p>
    <w:p>
      <w:pPr>
        <w:pStyle w:val="BookText"/>
        <w:bidi w:val="0"/>
        <w:jc w:val="both"/>
        <w:rPr/>
      </w:pPr>
      <w:r>
        <w:rPr>
          <w:rFonts w:eastAsia="Times New Roman" w:cs="Times New Roman" w:ascii="Times New Roman" w:hAnsi="Times New Roman"/>
          <w:color w:val="111111"/>
          <w:sz w:val="28"/>
          <w:szCs w:val="28"/>
          <w:lang w:val="en-US"/>
        </w:rPr>
        <w:t>Note: Eighth Edition: 1392.</w:t>
      </w:r>
    </w:p>
    <w:p>
      <w:pPr>
        <w:pStyle w:val="BookText"/>
        <w:bidi w:val="0"/>
        <w:jc w:val="both"/>
        <w:rPr/>
      </w:pPr>
      <w:r>
        <w:rPr>
          <w:rFonts w:eastAsia="Times New Roman" w:cs="Times New Roman" w:ascii="Times New Roman" w:hAnsi="Times New Roman"/>
          <w:color w:val="111111"/>
          <w:sz w:val="28"/>
          <w:szCs w:val="28"/>
          <w:lang w:val="en-US"/>
        </w:rPr>
        <w:t>Note: Bibliography: p. 109-110.</w:t>
      </w:r>
    </w:p>
    <w:p>
      <w:pPr>
        <w:pStyle w:val="BookText"/>
        <w:bidi w:val="0"/>
        <w:jc w:val="both"/>
        <w:rPr/>
      </w:pPr>
      <w:r>
        <w:rPr>
          <w:rFonts w:eastAsia="Times New Roman" w:cs="Times New Roman" w:ascii="Times New Roman" w:hAnsi="Times New Roman"/>
          <w:color w:val="111111"/>
          <w:sz w:val="28"/>
          <w:szCs w:val="28"/>
          <w:lang w:val="en-US"/>
        </w:rPr>
        <w:t>Subject: Muhammad (peace be upon you), Prophet Muhammad, 53 before the migration - 11 AD - Apostolic words</w:t>
      </w:r>
    </w:p>
    <w:p>
      <w:pPr>
        <w:pStyle w:val="BookText"/>
        <w:bidi w:val="0"/>
        <w:jc w:val="both"/>
        <w:rPr/>
      </w:pPr>
      <w:r>
        <w:rPr>
          <w:rFonts w:eastAsia="Times New Roman" w:cs="Times New Roman" w:ascii="Times New Roman" w:hAnsi="Times New Roman"/>
          <w:color w:val="111111"/>
          <w:sz w:val="28"/>
          <w:szCs w:val="28"/>
          <w:lang w:val="en-US"/>
        </w:rPr>
        <w:t>Subject: Muhammad (peace be upon you), Prophet Muhammad, 53 before the migration - 11 AD - A perspective on the way of life</w:t>
      </w:r>
    </w:p>
    <w:p>
      <w:pPr>
        <w:pStyle w:val="BookText"/>
        <w:bidi w:val="0"/>
        <w:jc w:val="both"/>
        <w:rPr/>
      </w:pPr>
      <w:r>
        <w:rPr>
          <w:rFonts w:eastAsia="Times New Roman" w:cs="Times New Roman" w:ascii="Times New Roman" w:hAnsi="Times New Roman"/>
          <w:color w:val="111111"/>
          <w:sz w:val="28"/>
          <w:szCs w:val="28"/>
          <w:lang w:val="en-US"/>
        </w:rPr>
        <w:t>Subject: The Way of Life (Islam) - Hadith</w:t>
      </w:r>
    </w:p>
    <w:p>
      <w:pPr>
        <w:pStyle w:val="BookText"/>
        <w:bidi w:val="0"/>
        <w:jc w:val="both"/>
        <w:rPr/>
      </w:pPr>
      <w:r>
        <w:rPr>
          <w:rFonts w:eastAsia="Times New Roman" w:cs="Times New Roman" w:ascii="Times New Roman" w:hAnsi="Times New Roman"/>
          <w:color w:val="111111"/>
          <w:sz w:val="28"/>
          <w:szCs w:val="28"/>
          <w:lang w:val="en-US"/>
        </w:rPr>
        <w:t>Added ID: Islamic Research Foundation</w:t>
      </w:r>
    </w:p>
    <w:p>
      <w:pPr>
        <w:pStyle w:val="BookText"/>
        <w:bidi w:val="0"/>
        <w:jc w:val="both"/>
        <w:rPr/>
      </w:pPr>
      <w:r>
        <w:rPr>
          <w:rFonts w:eastAsia="Times New Roman" w:cs="Times New Roman" w:ascii="Times New Roman" w:hAnsi="Times New Roman"/>
          <w:color w:val="111111"/>
          <w:sz w:val="28"/>
          <w:szCs w:val="28"/>
          <w:lang w:val="en-US"/>
        </w:rPr>
        <w:t>Congressional Classification: BP143 / 5 / T 9K 9 1385</w:t>
      </w:r>
    </w:p>
    <w:p>
      <w:pPr>
        <w:pStyle w:val="BookText"/>
        <w:bidi w:val="0"/>
        <w:jc w:val="both"/>
        <w:rPr/>
      </w:pPr>
      <w:r>
        <w:rPr>
          <w:rFonts w:eastAsia="Times New Roman" w:cs="Times New Roman" w:ascii="Times New Roman" w:hAnsi="Times New Roman"/>
          <w:color w:val="111111"/>
          <w:sz w:val="28"/>
          <w:szCs w:val="28"/>
          <w:lang w:val="en-US"/>
        </w:rPr>
        <w:t>Dewey classification: 297/218</w:t>
      </w:r>
    </w:p>
    <w:p>
      <w:pPr>
        <w:pStyle w:val="BookText"/>
        <w:bidi w:val="0"/>
        <w:jc w:val="both"/>
        <w:rPr/>
      </w:pPr>
      <w:r>
        <w:rPr>
          <w:rFonts w:eastAsia="Times New Roman" w:cs="Times New Roman" w:ascii="Times New Roman" w:hAnsi="Times New Roman"/>
          <w:color w:val="111111"/>
          <w:sz w:val="28"/>
          <w:szCs w:val="28"/>
          <w:lang w:val="en-US"/>
        </w:rPr>
        <w:t>National Bibliographic Number: M85-20836</w:t>
      </w:r>
    </w:p>
    <w:p>
      <w:pPr>
        <w:pStyle w:val="BookText"/>
        <w:bidi w:val="0"/>
        <w:jc w:val="both"/>
        <w:rPr/>
      </w:pPr>
      <w:r>
        <w:rPr>
          <w:rFonts w:ascii="IRNazanin" w:hAnsi="IRNazanin" w:eastAsia="IRNazanin"/>
          <w:color w:val="111111"/>
          <w:sz w:val="28"/>
          <w:sz w:val="28"/>
          <w:szCs w:val="28"/>
          <w:rtl w:val="true"/>
          <w:lang w:bidi="fa-IR"/>
        </w:rPr>
        <w:t xml:space="preserve">تیموری، قنبرعلی، </w:t>
      </w:r>
      <w:r>
        <w:rPr>
          <w:rFonts w:eastAsia="IRNazanin" w:cs="IRNazanin"/>
          <w:color w:val="111111"/>
          <w:sz w:val="28"/>
          <w:szCs w:val="28"/>
          <w:lang w:bidi="fa-IR"/>
        </w:rPr>
        <w:t>1355</w:t>
      </w:r>
      <w:r>
        <w:rPr>
          <w:rFonts w:eastAsia="IRNazanin" w:cs="IRNazanin"/>
          <w:color w:val="111111"/>
          <w:sz w:val="28"/>
          <w:szCs w:val="28"/>
          <w:lang w:bidi="fa-IR"/>
        </w:rPr>
        <w:t xml:space="preserve"> - .</w:t>
      </w:r>
    </w:p>
    <w:p>
      <w:pPr>
        <w:pStyle w:val="BookText"/>
        <w:bidi w:val="0"/>
        <w:jc w:val="both"/>
        <w:rPr/>
      </w:pPr>
      <w:r>
        <w:rPr>
          <w:rFonts w:eastAsia="Times New Roman" w:cs="Times New Roman" w:ascii="Times New Roman" w:hAnsi="Times New Roman"/>
          <w:color w:val="111111"/>
          <w:sz w:val="28"/>
          <w:szCs w:val="28"/>
          <w:lang w:val="en-US"/>
        </w:rPr>
        <w:t>Taymuri, Qanbar Ali</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کوله پشتی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از هشتاد حدیث نبوی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Backpack for Life: an Interpretation of Eighty Prophetic</w:t>
      </w:r>
    </w:p>
    <w:p>
      <w:pPr>
        <w:pStyle w:val="BookText"/>
        <w:bidi w:val="0"/>
        <w:jc w:val="both"/>
        <w:rPr/>
      </w:pPr>
      <w:r>
        <w:rPr>
          <w:rFonts w:eastAsia="Times New Roman" w:cs="Times New Roman" w:ascii="Times New Roman" w:hAnsi="Times New Roman"/>
          <w:color w:val="111111"/>
          <w:sz w:val="28"/>
          <w:szCs w:val="28"/>
          <w:lang w:val="en-US"/>
        </w:rPr>
        <w:t>Traditions / Qanbar Ali Taymuri; translated by: Mubina Virjee, Vahida Shekofti; Islamic Research Foundation, Mashhad, 1387 / 2008.</w:t>
      </w:r>
    </w:p>
    <w:p>
      <w:pPr>
        <w:pStyle w:val="BookText"/>
        <w:bidi w:val="0"/>
        <w:jc w:val="both"/>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ISBN 978-964-971-210-9</w:t>
      </w:r>
    </w:p>
    <w:p>
      <w:pPr>
        <w:pStyle w:val="BookText"/>
        <w:bidi w:val="0"/>
        <w:jc w:val="both"/>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راه و رسم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ویرجی، مبینا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Virjee, Mobina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شکفتی، وحیده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Shekofti, Vahida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91387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BP218/297</w:t>
      </w:r>
    </w:p>
    <w:p>
      <w:pPr>
        <w:pStyle w:val="BookText"/>
        <w:bidi w:val="0"/>
        <w:jc w:val="both"/>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lang w:bidi="fa-IR"/>
        </w:rPr>
        <w:t>1174754</w:t>
      </w:r>
    </w:p>
    <w:p>
      <w:pPr>
        <w:pStyle w:val="BookText"/>
        <w:bidi w:val="0"/>
        <w:jc w:val="both"/>
        <w:rPr/>
      </w:pPr>
      <w:r>
        <w:rPr>
          <w:rFonts w:eastAsia="Times New Roman" w:cs="Times New Roman" w:ascii="Times New Roman" w:hAnsi="Times New Roman"/>
          <w:color w:val="111111"/>
          <w:sz w:val="28"/>
          <w:szCs w:val="28"/>
          <w:lang w:val="en-US"/>
        </w:rPr>
        <w:t>Backpack for Life:</w:t>
      </w:r>
    </w:p>
    <w:p>
      <w:pPr>
        <w:pStyle w:val="BookText"/>
        <w:bidi w:val="0"/>
        <w:jc w:val="both"/>
        <w:rPr/>
      </w:pPr>
      <w:r>
        <w:rPr>
          <w:rFonts w:eastAsia="Times New Roman" w:cs="Times New Roman" w:ascii="Times New Roman" w:hAnsi="Times New Roman"/>
          <w:color w:val="111111"/>
          <w:sz w:val="28"/>
          <w:szCs w:val="28"/>
          <w:lang w:val="en-US"/>
        </w:rPr>
        <w:t>an Interpretation of Eighty Prophetic Traditions</w:t>
      </w:r>
    </w:p>
    <w:p>
      <w:pPr>
        <w:pStyle w:val="BookText"/>
        <w:bidi w:val="0"/>
        <w:jc w:val="both"/>
        <w:rPr/>
      </w:pPr>
      <w:r>
        <w:rPr>
          <w:rFonts w:eastAsia="Times New Roman" w:cs="Times New Roman" w:ascii="Times New Roman" w:hAnsi="Times New Roman"/>
          <w:color w:val="111111"/>
          <w:sz w:val="28"/>
          <w:szCs w:val="28"/>
          <w:lang w:val="en-US"/>
        </w:rPr>
        <w:t>Author: Qanbar `Ali Taymr</w:t>
      </w:r>
    </w:p>
    <w:p>
      <w:pPr>
        <w:pStyle w:val="BookText"/>
        <w:bidi w:val="0"/>
        <w:jc w:val="both"/>
        <w:rPr/>
      </w:pPr>
      <w:r>
        <w:rPr>
          <w:rFonts w:eastAsia="Times New Roman" w:cs="Times New Roman" w:ascii="Times New Roman" w:hAnsi="Times New Roman"/>
          <w:color w:val="111111"/>
          <w:sz w:val="28"/>
          <w:szCs w:val="28"/>
          <w:lang w:val="en-US"/>
        </w:rPr>
        <w:t>Translator: Vahida Shekofti, Mubina Virjee</w:t>
      </w:r>
    </w:p>
    <w:p>
      <w:pPr>
        <w:pStyle w:val="BookText"/>
        <w:bidi w:val="0"/>
        <w:jc w:val="both"/>
        <w:rPr/>
      </w:pPr>
      <w:r>
        <w:rPr>
          <w:rFonts w:eastAsia="Times New Roman" w:cs="Times New Roman" w:ascii="Times New Roman" w:hAnsi="Times New Roman"/>
          <w:color w:val="111111"/>
          <w:sz w:val="28"/>
          <w:szCs w:val="28"/>
          <w:lang w:val="en-US"/>
        </w:rPr>
        <w:t>Editor: Ahmad Rezwani</w:t>
      </w:r>
    </w:p>
    <w:p>
      <w:pPr>
        <w:pStyle w:val="BookText"/>
        <w:bidi w:val="0"/>
        <w:jc w:val="both"/>
        <w:rPr/>
      </w:pPr>
      <w:r>
        <w:rPr>
          <w:rFonts w:eastAsia="Times New Roman" w:cs="Times New Roman" w:ascii="Times New Roman" w:hAnsi="Times New Roman"/>
          <w:color w:val="111111"/>
          <w:sz w:val="28"/>
          <w:szCs w:val="28"/>
          <w:lang w:val="en-US"/>
        </w:rPr>
        <w:t>First Edition: 2008/1387</w:t>
      </w:r>
    </w:p>
    <w:p>
      <w:pPr>
        <w:pStyle w:val="BookText"/>
        <w:bidi w:val="0"/>
        <w:jc w:val="both"/>
        <w:rPr/>
      </w:pPr>
      <w:r>
        <w:rPr>
          <w:rFonts w:eastAsia="Times New Roman" w:cs="Times New Roman" w:ascii="Times New Roman" w:hAnsi="Times New Roman"/>
          <w:color w:val="111111"/>
          <w:sz w:val="28"/>
          <w:szCs w:val="28"/>
          <w:lang w:val="en-US"/>
        </w:rPr>
        <w:t>Circulation: 2000</w:t>
      </w:r>
    </w:p>
    <w:p>
      <w:pPr>
        <w:pStyle w:val="BookText"/>
        <w:bidi w:val="0"/>
        <w:jc w:val="both"/>
        <w:rPr/>
      </w:pPr>
      <w:r>
        <w:rPr>
          <w:rFonts w:eastAsia="Times New Roman" w:cs="Times New Roman" w:ascii="Times New Roman" w:hAnsi="Times New Roman"/>
          <w:color w:val="111111"/>
          <w:sz w:val="28"/>
          <w:szCs w:val="28"/>
          <w:lang w:val="en-US"/>
        </w:rPr>
        <w:t>Price: 8000 Rls</w:t>
      </w:r>
    </w:p>
    <w:p>
      <w:pPr>
        <w:pStyle w:val="BookText"/>
        <w:bidi w:val="0"/>
        <w:jc w:val="both"/>
        <w:rPr/>
      </w:pPr>
      <w:r>
        <w:rPr>
          <w:rFonts w:eastAsia="Times New Roman" w:cs="Times New Roman" w:ascii="Times New Roman" w:hAnsi="Times New Roman"/>
          <w:color w:val="111111"/>
          <w:sz w:val="28"/>
          <w:szCs w:val="28"/>
          <w:lang w:val="en-US"/>
        </w:rPr>
        <w:t>Book Binding: The A.Q.R. Printing &amp; Publishing Institute</w:t>
      </w:r>
    </w:p>
    <w:p>
      <w:pPr>
        <w:pStyle w:val="BookText"/>
        <w:bidi w:val="0"/>
        <w:jc w:val="both"/>
        <w:rPr/>
      </w:pPr>
      <w:r>
        <w:rPr>
          <w:rFonts w:eastAsia="Times New Roman" w:cs="Times New Roman" w:ascii="Times New Roman" w:hAnsi="Times New Roman"/>
          <w:color w:val="111111"/>
          <w:sz w:val="28"/>
          <w:szCs w:val="28"/>
          <w:lang w:val="en-US"/>
        </w:rPr>
        <w:t>P.O.Box 91735-366, Mashhad - IRAN</w:t>
      </w:r>
    </w:p>
    <w:p>
      <w:pPr>
        <w:pStyle w:val="BookText"/>
        <w:bidi w:val="0"/>
        <w:jc w:val="both"/>
        <w:rPr/>
      </w:pPr>
      <w:r>
        <w:rPr>
          <w:rFonts w:eastAsia="Times New Roman" w:cs="Times New Roman" w:ascii="Times New Roman" w:hAnsi="Times New Roman"/>
          <w:color w:val="111111"/>
          <w:sz w:val="28"/>
          <w:szCs w:val="28"/>
          <w:lang w:val="en-US"/>
        </w:rPr>
        <w:t>Tel: (+98) 511 2232501-10 Fax: (+98) 511 2230803</w:t>
      </w:r>
    </w:p>
    <w:p>
      <w:pPr>
        <w:pStyle w:val="BookText"/>
        <w:bidi w:val="0"/>
        <w:jc w:val="both"/>
        <w:rPr/>
      </w:pPr>
      <w:r>
        <w:rPr>
          <w:rFonts w:eastAsia="Times New Roman" w:cs="Times New Roman" w:ascii="Times New Roman" w:hAnsi="Times New Roman"/>
          <w:color w:val="111111"/>
          <w:sz w:val="28"/>
          <w:szCs w:val="28"/>
          <w:lang w:val="en-US"/>
        </w:rPr>
        <w:t>Tel: (+98) 511 8511136-7 Fax: (+98) 511 8515560</w:t>
      </w:r>
    </w:p>
    <w:p>
      <w:pPr>
        <w:pStyle w:val="BookText"/>
        <w:bidi w:val="0"/>
        <w:jc w:val="both"/>
        <w:rPr/>
      </w:pPr>
      <w:r>
        <w:rPr>
          <w:rFonts w:eastAsia="Times New Roman" w:cs="Times New Roman" w:ascii="Times New Roman" w:hAnsi="Times New Roman"/>
          <w:color w:val="111111"/>
          <w:sz w:val="28"/>
          <w:szCs w:val="28"/>
          <w:lang w:val="en-US"/>
        </w:rPr>
        <w:t>Tel: (+98) 251 7733029 (Qum)</w:t>
      </w:r>
    </w:p>
    <w:p>
      <w:pPr>
        <w:pStyle w:val="BookText"/>
        <w:bidi w:val="0"/>
        <w:jc w:val="both"/>
        <w:rPr/>
      </w:pPr>
      <w:r>
        <w:rPr>
          <w:rFonts w:eastAsia="Times New Roman" w:cs="Times New Roman" w:ascii="Times New Roman" w:hAnsi="Times New Roman"/>
          <w:color w:val="111111"/>
          <w:sz w:val="28"/>
          <w:szCs w:val="28"/>
          <w:lang w:val="en-US"/>
        </w:rPr>
        <w:t>Web Site: www.islamic-rf.ir</w:t>
      </w:r>
    </w:p>
    <w:p>
      <w:pPr>
        <w:pStyle w:val="BookText"/>
        <w:bidi w:val="0"/>
        <w:jc w:val="both"/>
        <w:rPr/>
      </w:pPr>
      <w:r>
        <w:rPr>
          <w:rFonts w:eastAsia="Times New Roman" w:cs="Times New Roman" w:ascii="Times New Roman" w:hAnsi="Times New Roman"/>
          <w:color w:val="111111"/>
          <w:sz w:val="28"/>
          <w:szCs w:val="28"/>
          <w:lang w:val="en-US"/>
        </w:rPr>
        <w:t>E-mail:info@islamic-rf.ir</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601904_581953129"/>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BACKPACK FOR LIFE</w:t>
      </w:r>
    </w:p>
    <w:p>
      <w:pPr>
        <w:pStyle w:val="BookText"/>
        <w:bidi w:val="0"/>
        <w:jc w:val="both"/>
        <w:rPr/>
      </w:pPr>
      <w:r>
        <w:rPr>
          <w:rFonts w:eastAsia="Times New Roman" w:cs="Times New Roman" w:ascii="Times New Roman" w:hAnsi="Times New Roman"/>
          <w:color w:val="111111"/>
          <w:sz w:val="28"/>
          <w:szCs w:val="28"/>
          <w:lang w:val="en-US"/>
        </w:rPr>
        <w:t>AN INTERPRETATION OF EIGHTY PROPHETIC TRADITIONS</w:t>
      </w:r>
    </w:p>
    <w:p>
      <w:pPr>
        <w:pStyle w:val="BookText"/>
        <w:bidi w:val="0"/>
        <w:jc w:val="both"/>
        <w:rPr/>
      </w:pPr>
      <w:r>
        <w:rPr>
          <w:rFonts w:eastAsia="Times New Roman" w:cs="Times New Roman" w:ascii="Times New Roman" w:hAnsi="Times New Roman"/>
          <w:color w:val="111111"/>
          <w:sz w:val="28"/>
          <w:szCs w:val="28"/>
          <w:lang w:val="en-US"/>
        </w:rPr>
        <w:t>Qanbar ‘Alī Taymūrī</w:t>
      </w:r>
    </w:p>
    <w:p>
      <w:pPr>
        <w:pStyle w:val="BookText"/>
        <w:bidi w:val="0"/>
        <w:jc w:val="both"/>
        <w:rPr/>
      </w:pPr>
      <w:r>
        <w:rPr>
          <w:rFonts w:eastAsia="Times New Roman" w:cs="Times New Roman" w:ascii="Times New Roman" w:hAnsi="Times New Roman"/>
          <w:color w:val="111111"/>
          <w:sz w:val="28"/>
          <w:szCs w:val="28"/>
          <w:lang w:val="en-US"/>
        </w:rPr>
        <w:t>Translated by: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Vahida Shekofti - Mubina Virjee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w:t>
      </w:r>
      <w:bookmarkStart w:id="7" w:name="pg5281_32412"/>
    </w:p>
    <w:p>
      <w:pPr>
        <w:pStyle w:val="Heading2"/>
        <w:numPr>
          <w:ilvl w:val="1"/>
          <w:numId w:val="1"/>
        </w:numPr>
        <w:bidi w:val="0"/>
        <w:jc w:val="left"/>
        <w:rPr/>
      </w:pPr>
      <w:bookmarkStart w:id="8" w:name="__RefHeading___Toc601906_581953129"/>
      <w:bookmarkStart w:id="9" w:name="_Toc3"/>
      <w:bookmarkEnd w:id="7"/>
      <w:bookmarkEnd w:id="8"/>
      <w:r>
        <w:rPr/>
        <w:t>INDEX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 7</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BE HOPELESS .............................................. 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SMILE ................................................................... 10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WELL SPOKEN ......................................................... 11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STEP TO GOD ................................................... 12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PLACE OF JOY ................................................... 13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BELIEVERS’ FRIENDSHIP ........................................... 14</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 LIKE YOU, MY FRIEND ............................................ 15</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PLACE OF GOD ........................................................ 16</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HASTE ..................................................................... 17</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SELF CONCEIT ......................................................... 18</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ONLY FOR TEACHER ............................................... 19</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RECOGNIZING THE HARM ....................................... 20</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 OPPORTUNITY CALLED LIFESPAN ....................... 21</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ACCEPTING APOLOGY ............................................. 22</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USE OF PERFUME ..................................................... 23</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SOOTHING .............................................................. 24</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GOOD MONEY ......................................................... 25</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PLACE OF ANGELS ............................................ 26</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1 = 6 ....................................................................... 27</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FRIENDSHIP WITH ALLAH ........................................ 28</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THE COMPANION IN LONELINESS ............................ 29</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ALMS ....................................................................... 30</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MITIGATION ............................................................ 31</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FORBIDDEN CAUSE OF LAUGHTER ........................... 32</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MEETING WITH GOD .............................................. 33</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AN ACT WITH SINCERITY ......................................... 34</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THE BEST OF PEOPLE ............................................... 35</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GIFT ....................................................................... 36</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APPRECIATION ........................................................ 37</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PURE HEART ............................................................ 38</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WALL TO WALL ....................................................... 39</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GOOD ENDING ........................................................ 40</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THE EFFECTIVE HELPFUL PERSON ............................ 41</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USELESS CURSES ...................................................... 42</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THE PROPHET (S.A.W.)’S FRIEND ............................... 43</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GENEROSITY ........................................................... 44</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TO BECOME FAMILIAR ............................................. 45</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REPENTANCE ........................................................... 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CONTINUATION OF FRIENDSHIP .............................. 47</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 LOVE HIM FROM MY HEART ................................... 48</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SHOULDER TO SHOULDER WITH YOUR HUSBAND .... 49</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THE BIGGEST FAULT ................................................ 50</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MAKE PEOPLE HAPPY ............................................... 51</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YOU ARE BLESSED .................................................... 52</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THE DISEASE OF SIN ................................................ 53</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HOW FAR COMPASSION ........................................... 54</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EMBASSY OF HEART .......................................... 55</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CONTROL ................................................................ 56</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REALIZING OPPORTUNITIES ..................................... 57</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HELPING AT HOME .................................................. 58</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SECRET TO SUCCESS ......................................... 59</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LOOK ...................................................................... 60</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TO TELL FORTUNE ................................................... 61</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2 – 2 = 4 ................................................................... 62</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WISH YOUR PILGRIMAGE IS ACCEPTED BY</w:t>
      </w:r>
    </w:p>
    <w:p>
      <w:pPr>
        <w:pStyle w:val="BookText"/>
        <w:bidi w:val="0"/>
        <w:jc w:val="both"/>
        <w:rPr/>
      </w:pPr>
      <w:r>
        <w:rPr>
          <w:rFonts w:eastAsia="Times New Roman" w:cs="Times New Roman" w:ascii="Times New Roman" w:hAnsi="Times New Roman"/>
          <w:color w:val="111111"/>
          <w:sz w:val="28"/>
          <w:szCs w:val="28"/>
          <w:lang w:val="en-US"/>
        </w:rPr>
        <w:t>ALLAH (S.W.T) ............................................................... 63</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CIVILITY .................................................................. 64</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RESPECTING PARENTS ............................................. 65</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NOT LOSING CONTROL OF YOUR TEMPER ................ 66</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CONFLICT ............................................................... 67</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PURE LOVE .............................................................. 68</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IMMIGRATION ......................................................... 69</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EATING TOGETHER ................................................. 70</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SHAKING HANDS ..................................................... 71</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FORGIVENESS AT THE PEAK</w:t>
      </w:r>
    </w:p>
    <w:p>
      <w:pPr>
        <w:pStyle w:val="BookText"/>
        <w:bidi w:val="0"/>
        <w:jc w:val="both"/>
        <w:rPr/>
      </w:pPr>
      <w:r>
        <w:rPr>
          <w:rFonts w:eastAsia="Times New Roman" w:cs="Times New Roman" w:ascii="Times New Roman" w:hAnsi="Times New Roman"/>
          <w:color w:val="111111"/>
          <w:sz w:val="28"/>
          <w:szCs w:val="28"/>
          <w:lang w:val="en-US"/>
        </w:rPr>
        <w:t>OF POWER ................... 72</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TO DO OUR BEST...................................................... 73</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PLANNING ............................................................... 74</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DOGS OF HELL ........................................................ 75</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EVEN THE PROPHET (S.A.W.) .................................... 76</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MANLINESS IN TRIP ................................................. 77</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UNION BY MARRIAGE .............................................. 78</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BASELESS PROMISES ................................................. 79</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PRIVATE TALKS ........................................................ 80</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LETTER WRITING ..................................................... 81</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KING OF THIEVES .................................................... 82</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INTERCHANGE OF VISITS ......................................... 83</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HELPING YOUR SPOUSE ........................................... 84</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DISTRUST IN ALLAH (S.W.T.)’S DECREE ...................... 85</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FUN AND ENTERTAINMENT ..................................... 86</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IN MEMORY OF WINTER ........................................... 87</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THE SECRET OF CHARMING PEOPLE ......................... 88</w:t>
      </w:r>
    </w:p>
    <w:p>
      <w:pPr>
        <w:pStyle w:val="BookText"/>
        <w:bidi w:val="0"/>
        <w:jc w:val="both"/>
        <w:rPr/>
      </w:pPr>
      <w:r>
        <w:rPr>
          <w:rFonts w:eastAsia="Times New Roman" w:cs="Times New Roman" w:ascii="Times New Roman" w:hAnsi="Times New Roman"/>
          <w:color w:val="111111"/>
          <w:sz w:val="28"/>
          <w:szCs w:val="28"/>
          <w:lang w:val="en-US"/>
        </w:rPr>
        <w:t>BIBLIOGRAPHY .............................................................. 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Muslims are bound to follow the example of that Great Prophet as it is stated in the Holy Qur’ān (</w:t>
      </w:r>
      <w:r>
        <w:rPr>
          <w:rFonts w:ascii="IRNazanin" w:hAnsi="IRNazanin" w:eastAsia="IRNazanin"/>
          <w:color w:val="111111"/>
          <w:sz w:val="28"/>
          <w:sz w:val="28"/>
          <w:szCs w:val="28"/>
          <w:rtl w:val="true"/>
          <w:lang w:bidi="fa-IR"/>
        </w:rPr>
        <w:t>لقد کان فی رسول الله اسوة حسنة</w:t>
      </w:r>
      <w:r>
        <w:rPr>
          <w:rStyle w:val="FootnoteAnchor"/>
        </w:rPr>
        <w:footnoteReference w:id="2"/>
      </w:r>
      <w:r>
        <w:rPr>
          <w:rFonts w:eastAsia="Times New Roman" w:cs="Times New Roman" w:ascii="Times New Roman" w:hAnsi="Times New Roman"/>
          <w:color w:val="111111"/>
          <w:sz w:val="28"/>
          <w:szCs w:val="28"/>
          <w:lang w:val="en-US"/>
        </w:rPr>
        <w:t>). We should follow and take example from the Holy Prophet, not only in a couple of rak‘at of prayers, but also in our behavior, words, social relationships and in our deals. Therefore, we should know him.”</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 Supreme Leader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can not avoid this regret about ourselves, that we are the nation of the Last Prophet, about whom, if we are asked to mention a few words (we do not even know the literal words, let alone their meaning and interpretation), we are not able to say even a few words about the Prophet’s behavior and way of life.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Shahīd Muṭahharī</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t:6</w:t>
      </w:r>
      <w:bookmarkStart w:id="10" w:name="pg5281_32416"/>
    </w:p>
    <w:p>
      <w:pPr>
        <w:pStyle w:val="Heading2"/>
        <w:numPr>
          <w:ilvl w:val="1"/>
          <w:numId w:val="1"/>
        </w:numPr>
        <w:bidi w:val="0"/>
        <w:jc w:val="left"/>
        <w:rPr/>
      </w:pPr>
      <w:bookmarkStart w:id="11" w:name="__RefHeading___Toc601908_581953129"/>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It has been narrated that a bird with some water in its beak was rushing to save Prophet Ibrāhīm (A.S.) from the fire of Namrūd, when an angel asked: ‘With this little water in your beak, how can you set off this thick and flaming fire?’ The bird sighed and said: ‘This is the best of my ability and Ibrāhīm knows that I cannot do more than this!’</w:t>
      </w:r>
    </w:p>
    <w:p>
      <w:pPr>
        <w:pStyle w:val="BookText"/>
        <w:bidi w:val="0"/>
        <w:jc w:val="both"/>
        <w:rPr/>
      </w:pPr>
      <w:r>
        <w:rPr>
          <w:rFonts w:eastAsia="Times New Roman" w:cs="Times New Roman" w:ascii="Times New Roman" w:hAnsi="Times New Roman"/>
          <w:color w:val="111111"/>
          <w:sz w:val="28"/>
          <w:szCs w:val="28"/>
          <w:lang w:val="en-US"/>
        </w:rPr>
        <w:t>I state to that amazing fragrance of existence; Great Prophet, Muḥammad Muṣtafā (S.A.W.), in the year that is by your name, to introduce your personality and your great instructions, I had no more capability than this book and my insignificant ability is unable to understand the ocean of your instructtions.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ascii="Amiri" w:hAnsi="Amiri" w:eastAsia="Amiri" w:cs="Amiri"/>
          <w:color w:val="111111"/>
          <w:sz w:val="28"/>
          <w:sz w:val="28"/>
          <w:szCs w:val="28"/>
          <w:rtl w:val="true"/>
          <w:lang w:bidi="ar-SA"/>
        </w:rPr>
        <w:t>فَلَمَّا دَخَلُواْ عَلَیْهِ قَالُواْ یَا أَیُّهَا الْعَزِیزُ مَسَّنَا وَأَهْلَنَا الضُّرُّ وَجِئْنَا بِبِضَاعَةٍ مُّزْجَاةٍ فَأَوْفِ لَنَا الْکَیْلَ وَتَصَدَّقْ عَلَیْنَا إِنَّ اللّهَ یَجْزِی الْمُتَصَدِّقِین</w:t>
      </w:r>
    </w:p>
    <w:p>
      <w:pPr>
        <w:pStyle w:val="BookText"/>
        <w:bidi w:val="0"/>
        <w:jc w:val="both"/>
        <w:rPr/>
      </w:pPr>
      <w:r>
        <w:rPr>
          <w:rFonts w:eastAsia="Times New Roman" w:cs="Times New Roman" w:ascii="Times New Roman" w:hAnsi="Times New Roman"/>
          <w:color w:val="111111"/>
          <w:sz w:val="28"/>
          <w:szCs w:val="28"/>
          <w:lang w:val="en-US"/>
        </w:rPr>
        <w:t>So when they came in to him, they said: O chief! Distress has afflicted us and our family and we have brought scanty money, so give us full measure and be charitable to us; surely Allah rewards the charitable.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 would like to thank and appreciate all the people involved from Āstān Quds Raḍawī Islamic Research Foundation for their tremendous efforts.</w:t>
      </w:r>
    </w:p>
    <w:p>
      <w:pPr>
        <w:pStyle w:val="BookText"/>
        <w:bidi w:val="0"/>
        <w:jc w:val="both"/>
        <w:rPr/>
      </w:pPr>
      <w:r>
        <w:rPr>
          <w:rFonts w:eastAsia="Times New Roman" w:cs="Times New Roman" w:ascii="Times New Roman" w:hAnsi="Times New Roman"/>
          <w:color w:val="111111"/>
          <w:sz w:val="28"/>
          <w:szCs w:val="28"/>
          <w:lang w:val="en-US"/>
        </w:rPr>
        <w:t>I give this book as a gift to Hājjiah Fāṭimah Khuddāmī, who gave spirituality to my life.</w:t>
      </w:r>
    </w:p>
    <w:p>
      <w:pPr>
        <w:pStyle w:val="BookText"/>
        <w:bidi w:val="0"/>
        <w:jc w:val="both"/>
        <w:rPr/>
      </w:pPr>
      <w:r>
        <w:rPr>
          <w:rFonts w:eastAsia="Times New Roman" w:cs="Times New Roman" w:ascii="Times New Roman" w:hAnsi="Times New Roman"/>
          <w:color w:val="111111"/>
          <w:sz w:val="28"/>
          <w:szCs w:val="28"/>
          <w:lang w:val="en-US"/>
        </w:rPr>
        <w:t>Qanbar ‘Alī Taymūerī</w:t>
      </w:r>
    </w:p>
    <w:p>
      <w:pPr>
        <w:pStyle w:val="BookText"/>
        <w:bidi w:val="0"/>
        <w:jc w:val="both"/>
        <w:rPr/>
      </w:pPr>
      <w:r>
        <w:rPr>
          <w:rFonts w:eastAsia="Times New Roman" w:cs="Times New Roman" w:ascii="Times New Roman" w:hAnsi="Times New Roman"/>
          <w:color w:val="111111"/>
          <w:sz w:val="28"/>
          <w:szCs w:val="28"/>
          <w:lang w:val="en-US"/>
        </w:rPr>
        <w:t>Mashhad Muqaddas 1385/2006</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bookmarkStart w:id="13" w:name="pg5281_32418"/>
    </w:p>
    <w:p>
      <w:pPr>
        <w:pStyle w:val="Heading2"/>
        <w:numPr>
          <w:ilvl w:val="1"/>
          <w:numId w:val="1"/>
        </w:numPr>
        <w:bidi w:val="0"/>
        <w:jc w:val="left"/>
        <w:rPr/>
      </w:pPr>
      <w:bookmarkStart w:id="14" w:name="__RefHeading___Toc601910_581953129"/>
      <w:bookmarkStart w:id="15" w:name="_Toc5"/>
      <w:bookmarkEnd w:id="13"/>
      <w:bookmarkEnd w:id="14"/>
      <w:r>
        <w:rPr/>
        <w:t>1. DO NOT BE HOPELESS</w:t>
      </w:r>
      <w:bookmarkEnd w:id="15"/>
    </w:p>
    <w:p>
      <w:pPr>
        <w:pStyle w:val="BookText"/>
        <w:bidi w:val="0"/>
        <w:jc w:val="both"/>
        <w:rPr/>
      </w:pPr>
      <w:r>
        <w:rPr>
          <w:rFonts w:eastAsia="Times New Roman" w:cs="Times New Roman" w:ascii="Times New Roman" w:hAnsi="Times New Roman"/>
          <w:color w:val="111111"/>
          <w:sz w:val="28"/>
          <w:szCs w:val="28"/>
          <w:lang w:val="en-US"/>
        </w:rPr>
        <w:t>Hope is the main key to victory in life.</w:t>
      </w:r>
    </w:p>
    <w:p>
      <w:pPr>
        <w:pStyle w:val="BookText"/>
        <w:bidi w:val="0"/>
        <w:jc w:val="both"/>
        <w:rPr/>
      </w:pPr>
      <w:r>
        <w:rPr>
          <w:rFonts w:eastAsia="Times New Roman" w:cs="Times New Roman" w:ascii="Times New Roman" w:hAnsi="Times New Roman"/>
          <w:color w:val="111111"/>
          <w:sz w:val="28"/>
          <w:szCs w:val="28"/>
          <w:lang w:val="en-US"/>
        </w:rPr>
        <w:t>Hopeful people are one step closer to prosperity. Hopeless people, although look alive and breathe, but they have been dead for years while they have been unaware of it.</w:t>
      </w:r>
    </w:p>
    <w:p>
      <w:pPr>
        <w:pStyle w:val="BookText"/>
        <w:bidi w:val="0"/>
        <w:jc w:val="both"/>
        <w:rPr/>
      </w:pPr>
      <w:r>
        <w:rPr>
          <w:rFonts w:eastAsia="Times New Roman" w:cs="Times New Roman" w:ascii="Times New Roman" w:hAnsi="Times New Roman"/>
          <w:color w:val="111111"/>
          <w:sz w:val="28"/>
          <w:szCs w:val="28"/>
          <w:lang w:val="en-US"/>
        </w:rPr>
        <w:t>Why hopelessness? Why despair?</w:t>
      </w:r>
    </w:p>
    <w:p>
      <w:pPr>
        <w:pStyle w:val="BookText"/>
        <w:bidi w:val="0"/>
        <w:jc w:val="both"/>
        <w:rPr/>
      </w:pPr>
      <w:r>
        <w:rPr>
          <w:rFonts w:eastAsia="Times New Roman" w:cs="Times New Roman" w:ascii="Times New Roman" w:hAnsi="Times New Roman"/>
          <w:color w:val="111111"/>
          <w:sz w:val="28"/>
          <w:szCs w:val="28"/>
          <w:lang w:val="en-US"/>
        </w:rPr>
        <w:t>Is hope not the secret to movement and the elixir of endeavor and despair the spell of retreat? So why should we be hopeless?!</w:t>
      </w:r>
    </w:p>
    <w:p>
      <w:pPr>
        <w:pStyle w:val="BookText"/>
        <w:bidi w:val="0"/>
        <w:jc w:val="both"/>
        <w:rPr/>
      </w:pPr>
      <w:r>
        <w:rPr>
          <w:rFonts w:eastAsia="Times New Roman" w:cs="Times New Roman" w:ascii="Times New Roman" w:hAnsi="Times New Roman"/>
          <w:color w:val="111111"/>
          <w:sz w:val="28"/>
          <w:szCs w:val="28"/>
          <w:lang w:val="en-US"/>
        </w:rPr>
        <w:t>The Holy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hopeful sinner is closer to the mercy of Allah than a hopeless worshipper.”</w:t>
      </w:r>
      <w:r>
        <w:rPr>
          <w:rStyle w:val="FootnoteAnchor"/>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bookmarkStart w:id="16" w:name="pg5281_32419"/>
    </w:p>
    <w:p>
      <w:pPr>
        <w:pStyle w:val="Heading2"/>
        <w:numPr>
          <w:ilvl w:val="1"/>
          <w:numId w:val="1"/>
        </w:numPr>
        <w:bidi w:val="0"/>
        <w:jc w:val="left"/>
        <w:rPr/>
      </w:pPr>
      <w:bookmarkStart w:id="17" w:name="__RefHeading___Toc601912_581953129"/>
      <w:bookmarkStart w:id="18" w:name="_Toc6"/>
      <w:bookmarkEnd w:id="16"/>
      <w:bookmarkEnd w:id="17"/>
      <w:r>
        <w:rPr/>
        <w:t>2. A SMILE</w:t>
      </w:r>
      <w:bookmarkEnd w:id="18"/>
    </w:p>
    <w:p>
      <w:pPr>
        <w:pStyle w:val="BookText"/>
        <w:bidi w:val="0"/>
        <w:jc w:val="both"/>
        <w:rPr/>
      </w:pPr>
      <w:r>
        <w:rPr>
          <w:rFonts w:eastAsia="Times New Roman" w:cs="Times New Roman" w:ascii="Times New Roman" w:hAnsi="Times New Roman"/>
          <w:color w:val="111111"/>
          <w:sz w:val="28"/>
          <w:szCs w:val="28"/>
          <w:lang w:val="en-US"/>
        </w:rPr>
        <w:t>It was a family gathering. Everyone was there, and the Holy Prophet’s presence enlightened the gathering and with a smile and a glance, he said to all:</w:t>
      </w:r>
    </w:p>
    <w:p>
      <w:pPr>
        <w:pStyle w:val="BookText"/>
        <w:bidi w:val="0"/>
        <w:jc w:val="both"/>
        <w:rPr/>
      </w:pPr>
      <w:r>
        <w:rPr>
          <w:rFonts w:eastAsia="Times New Roman" w:cs="Times New Roman" w:ascii="Times New Roman" w:hAnsi="Times New Roman"/>
          <w:color w:val="111111"/>
          <w:sz w:val="28"/>
          <w:szCs w:val="28"/>
          <w:lang w:val="en-US"/>
        </w:rPr>
        <w:t>"You do not have that much wealth to please everyone, so try to please people by your cheerfulness."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 smile, a warm greeting or even a nodding would tame the running hearts and create acquaintance with the strange looks, why not do it?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bookmarkStart w:id="19" w:name="pg5281_32420"/>
    </w:p>
    <w:p>
      <w:pPr>
        <w:pStyle w:val="Heading2"/>
        <w:numPr>
          <w:ilvl w:val="1"/>
          <w:numId w:val="1"/>
        </w:numPr>
        <w:bidi w:val="0"/>
        <w:jc w:val="left"/>
        <w:rPr/>
      </w:pPr>
      <w:bookmarkStart w:id="20" w:name="__RefHeading___Toc601914_581953129"/>
      <w:bookmarkStart w:id="21" w:name="_Toc7"/>
      <w:bookmarkEnd w:id="19"/>
      <w:bookmarkEnd w:id="20"/>
      <w:r>
        <w:rPr/>
        <w:t>3. WELL SPOKEN</w:t>
      </w:r>
      <w:bookmarkEnd w:id="21"/>
    </w:p>
    <w:p>
      <w:pPr>
        <w:pStyle w:val="BookText"/>
        <w:bidi w:val="0"/>
        <w:jc w:val="both"/>
        <w:rPr/>
      </w:pPr>
      <w:r>
        <w:rPr>
          <w:rFonts w:eastAsia="Times New Roman" w:cs="Times New Roman" w:ascii="Times New Roman" w:hAnsi="Times New Roman"/>
          <w:color w:val="111111"/>
          <w:sz w:val="28"/>
          <w:szCs w:val="28"/>
          <w:lang w:val="en-US"/>
        </w:rPr>
        <w:t>Some people enjoy using foul language, and always speak sarcastically as though this sarcastic speech is their mother tongue. And some people are well-spoken, they even say bitter facts in a sweet way and express shortages with style, in such a way that nobody gets hurt.</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"I swear to God that my life is in His Hands, people can not give any better charity, more lovable than saying good words."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Sometimes an encouraging word and saying well done can do a lot, however sometime a sarcastic comment can create a graveyard.</w:t>
      </w:r>
    </w:p>
    <w:p>
      <w:pPr>
        <w:pStyle w:val="BookText"/>
        <w:bidi w:val="0"/>
        <w:jc w:val="both"/>
        <w:rPr/>
      </w:pPr>
      <w:r>
        <w:rPr>
          <w:rFonts w:eastAsia="Times New Roman" w:cs="Times New Roman" w:ascii="Times New Roman" w:hAnsi="Times New Roman"/>
          <w:color w:val="111111"/>
          <w:sz w:val="28"/>
          <w:szCs w:val="28"/>
          <w:lang w:val="en-US"/>
        </w:rPr>
        <w:t>Which one is better?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bookmarkStart w:id="22" w:name="pg5281_32421"/>
    </w:p>
    <w:p>
      <w:pPr>
        <w:pStyle w:val="Heading2"/>
        <w:numPr>
          <w:ilvl w:val="1"/>
          <w:numId w:val="1"/>
        </w:numPr>
        <w:bidi w:val="0"/>
        <w:jc w:val="left"/>
        <w:rPr/>
      </w:pPr>
      <w:bookmarkStart w:id="23" w:name="__RefHeading___Toc601916_581953129"/>
      <w:bookmarkStart w:id="24" w:name="_Toc8"/>
      <w:bookmarkEnd w:id="22"/>
      <w:bookmarkEnd w:id="23"/>
      <w:r>
        <w:rPr/>
        <w:t>4. ONE STEP TO GOD</w:t>
      </w:r>
      <w:bookmarkEnd w:id="24"/>
    </w:p>
    <w:p>
      <w:pPr>
        <w:pStyle w:val="BookText"/>
        <w:bidi w:val="0"/>
        <w:jc w:val="both"/>
        <w:rPr/>
      </w:pPr>
      <w:r>
        <w:rPr>
          <w:rFonts w:eastAsia="Times New Roman" w:cs="Times New Roman" w:ascii="Times New Roman" w:hAnsi="Times New Roman"/>
          <w:color w:val="111111"/>
          <w:sz w:val="28"/>
          <w:szCs w:val="28"/>
          <w:lang w:val="en-US"/>
        </w:rPr>
        <w:t>Why are we sometimes far from God?</w:t>
      </w:r>
    </w:p>
    <w:p>
      <w:pPr>
        <w:pStyle w:val="BookText"/>
        <w:bidi w:val="0"/>
        <w:jc w:val="both"/>
        <w:rPr/>
      </w:pPr>
      <w:r>
        <w:rPr>
          <w:rFonts w:eastAsia="Times New Roman" w:cs="Times New Roman" w:ascii="Times New Roman" w:hAnsi="Times New Roman"/>
          <w:color w:val="111111"/>
          <w:sz w:val="28"/>
          <w:szCs w:val="28"/>
          <w:lang w:val="en-US"/>
        </w:rPr>
        <w:t>And we do not feel His Presence? And we live in our own darkness for some duration?</w:t>
      </w:r>
    </w:p>
    <w:p>
      <w:pPr>
        <w:pStyle w:val="BookText"/>
        <w:bidi w:val="0"/>
        <w:jc w:val="both"/>
        <w:rPr/>
      </w:pPr>
      <w:r>
        <w:rPr>
          <w:rFonts w:eastAsia="Times New Roman" w:cs="Times New Roman" w:ascii="Times New Roman" w:hAnsi="Times New Roman"/>
          <w:color w:val="111111"/>
          <w:sz w:val="28"/>
          <w:szCs w:val="28"/>
          <w:lang w:val="en-US"/>
        </w:rPr>
        <w:t>So, what is the way to get closer to God? And how can we feel His Kindness and Anger and get luminous from His Light?</w:t>
      </w:r>
    </w:p>
    <w:p>
      <w:pPr>
        <w:pStyle w:val="BookText"/>
        <w:bidi w:val="0"/>
        <w:jc w:val="both"/>
        <w:rPr/>
      </w:pPr>
      <w:r>
        <w:rPr>
          <w:rFonts w:eastAsia="Times New Roman" w:cs="Times New Roman" w:ascii="Times New Roman" w:hAnsi="Times New Roman"/>
          <w:color w:val="111111"/>
          <w:sz w:val="28"/>
          <w:szCs w:val="28"/>
          <w:lang w:val="en-US"/>
        </w:rPr>
        <w:t>The Holy Prophet (S.A.W.) states:</w:t>
      </w:r>
    </w:p>
    <w:p>
      <w:pPr>
        <w:pStyle w:val="BookText"/>
        <w:bidi w:val="0"/>
        <w:jc w:val="both"/>
        <w:rPr/>
      </w:pPr>
      <w:r>
        <w:rPr>
          <w:rFonts w:eastAsia="Times New Roman" w:cs="Times New Roman" w:ascii="Times New Roman" w:hAnsi="Times New Roman"/>
          <w:color w:val="111111"/>
          <w:sz w:val="28"/>
          <w:szCs w:val="28"/>
          <w:lang w:val="en-US"/>
        </w:rPr>
        <w:t>"Great God states: ‘O son of Adam! To come towards Me, stand up and I will come to you. Come one step towards Me and I will run towards you."</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Only ONE step, that is all!</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bookmarkStart w:id="25" w:name="pg5281_32422"/>
    </w:p>
    <w:p>
      <w:pPr>
        <w:pStyle w:val="Heading2"/>
        <w:numPr>
          <w:ilvl w:val="1"/>
          <w:numId w:val="1"/>
        </w:numPr>
        <w:bidi w:val="0"/>
        <w:jc w:val="left"/>
        <w:rPr/>
      </w:pPr>
      <w:bookmarkStart w:id="26" w:name="__RefHeading___Toc601918_581953129"/>
      <w:bookmarkStart w:id="27" w:name="_Toc9"/>
      <w:bookmarkEnd w:id="25"/>
      <w:bookmarkEnd w:id="26"/>
      <w:r>
        <w:rPr/>
        <w:t>5. THE PLACE OF JOY</w:t>
      </w:r>
      <w:bookmarkEnd w:id="27"/>
    </w:p>
    <w:p>
      <w:pPr>
        <w:pStyle w:val="BookText"/>
        <w:bidi w:val="0"/>
        <w:jc w:val="both"/>
        <w:rPr/>
      </w:pPr>
      <w:r>
        <w:rPr>
          <w:rFonts w:eastAsia="Times New Roman" w:cs="Times New Roman" w:ascii="Times New Roman" w:hAnsi="Times New Roman"/>
          <w:color w:val="111111"/>
          <w:sz w:val="28"/>
          <w:szCs w:val="28"/>
          <w:lang w:val="en-US"/>
        </w:rPr>
        <w:t>No matter how joyful the pleasures of this world are, they are transient and are also intertwined with troubles and inconveniences. However, the joys in Heaven are eternal and without trouble.</w:t>
      </w:r>
    </w:p>
    <w:p>
      <w:pPr>
        <w:pStyle w:val="BookText"/>
        <w:bidi w:val="0"/>
        <w:jc w:val="both"/>
        <w:rPr/>
      </w:pPr>
      <w:r>
        <w:rPr>
          <w:rFonts w:eastAsia="Times New Roman" w:cs="Times New Roman" w:ascii="Times New Roman" w:hAnsi="Times New Roman"/>
          <w:color w:val="111111"/>
          <w:sz w:val="28"/>
          <w:szCs w:val="28"/>
          <w:lang w:val="en-US"/>
        </w:rPr>
        <w:t>So, where are the joys of the Other World? What is the way to enter?</w:t>
      </w:r>
    </w:p>
    <w:p>
      <w:pPr>
        <w:pStyle w:val="BookText"/>
        <w:bidi w:val="0"/>
        <w:jc w:val="both"/>
        <w:rPr/>
      </w:pPr>
      <w:r>
        <w:rPr>
          <w:rFonts w:eastAsia="Times New Roman" w:cs="Times New Roman" w:ascii="Times New Roman" w:hAnsi="Times New Roman"/>
          <w:color w:val="111111"/>
          <w:sz w:val="28"/>
          <w:szCs w:val="28"/>
          <w:lang w:val="en-US"/>
        </w:rPr>
        <w:t>The Prophet (S.A.W.) has stated:</w:t>
      </w:r>
    </w:p>
    <w:p>
      <w:pPr>
        <w:pStyle w:val="BookText"/>
        <w:bidi w:val="0"/>
        <w:jc w:val="both"/>
        <w:rPr/>
      </w:pPr>
      <w:r>
        <w:rPr>
          <w:rFonts w:eastAsia="Times New Roman" w:cs="Times New Roman" w:ascii="Times New Roman" w:hAnsi="Times New Roman"/>
          <w:color w:val="111111"/>
          <w:sz w:val="28"/>
          <w:szCs w:val="28"/>
          <w:lang w:val="en-US"/>
        </w:rPr>
        <w:t>"In heaven there is a place called ‘the place of joy’, and only the people who could bring a smile to an orphans face, would get to enter this place."</w:t>
      </w:r>
      <w:r>
        <w:rPr>
          <w:rStyle w:val="FootnoteAnchor"/>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bookmarkStart w:id="28" w:name="pg5281_32423"/>
    </w:p>
    <w:p>
      <w:pPr>
        <w:pStyle w:val="Heading2"/>
        <w:numPr>
          <w:ilvl w:val="1"/>
          <w:numId w:val="1"/>
        </w:numPr>
        <w:bidi w:val="0"/>
        <w:jc w:val="left"/>
        <w:rPr/>
      </w:pPr>
      <w:bookmarkStart w:id="29" w:name="__RefHeading___Toc601920_581953129"/>
      <w:bookmarkStart w:id="30" w:name="_Toc10"/>
      <w:bookmarkEnd w:id="28"/>
      <w:bookmarkEnd w:id="29"/>
      <w:r>
        <w:rPr/>
        <w:t>6. BELIEVER’S FRIENDSHIP</w:t>
      </w:r>
      <w:bookmarkEnd w:id="30"/>
    </w:p>
    <w:p>
      <w:pPr>
        <w:pStyle w:val="BookText"/>
        <w:bidi w:val="0"/>
        <w:jc w:val="both"/>
        <w:rPr/>
      </w:pPr>
      <w:r>
        <w:rPr>
          <w:rFonts w:eastAsia="Times New Roman" w:cs="Times New Roman" w:ascii="Times New Roman" w:hAnsi="Times New Roman"/>
          <w:color w:val="111111"/>
          <w:sz w:val="28"/>
          <w:szCs w:val="28"/>
          <w:lang w:val="en-US"/>
        </w:rPr>
        <w:t>Some peoples’ friendship is only for carnal desires.</w:t>
      </w:r>
    </w:p>
    <w:p>
      <w:pPr>
        <w:pStyle w:val="BookText"/>
        <w:bidi w:val="0"/>
        <w:jc w:val="both"/>
        <w:rPr/>
      </w:pPr>
      <w:r>
        <w:rPr>
          <w:rFonts w:eastAsia="Times New Roman" w:cs="Times New Roman" w:ascii="Times New Roman" w:hAnsi="Times New Roman"/>
          <w:color w:val="111111"/>
          <w:sz w:val="28"/>
          <w:szCs w:val="28"/>
          <w:lang w:val="en-US"/>
        </w:rPr>
        <w:t>A few other peoples’ friendship is for gaining profit,</w:t>
      </w:r>
    </w:p>
    <w:p>
      <w:pPr>
        <w:pStyle w:val="BookText"/>
        <w:bidi w:val="0"/>
        <w:jc w:val="both"/>
        <w:rPr/>
      </w:pPr>
      <w:r>
        <w:rPr>
          <w:rFonts w:eastAsia="Times New Roman" w:cs="Times New Roman" w:ascii="Times New Roman" w:hAnsi="Times New Roman"/>
          <w:color w:val="111111"/>
          <w:sz w:val="28"/>
          <w:szCs w:val="28"/>
          <w:lang w:val="en-US"/>
        </w:rPr>
        <w:t>Some other peoples’ friendship is nothing but a cold greeting.</w:t>
      </w:r>
    </w:p>
    <w:p>
      <w:pPr>
        <w:pStyle w:val="BookText"/>
        <w:bidi w:val="0"/>
        <w:jc w:val="both"/>
        <w:rPr/>
      </w:pPr>
      <w:r>
        <w:rPr>
          <w:rFonts w:eastAsia="Times New Roman" w:cs="Times New Roman" w:ascii="Times New Roman" w:hAnsi="Times New Roman"/>
          <w:color w:val="111111"/>
          <w:sz w:val="28"/>
          <w:szCs w:val="28"/>
          <w:lang w:val="en-US"/>
        </w:rPr>
        <w:t>However, a believer’s friendship is that ‘to look at him with respect, to love him, to benefit him from one’s wealth, not to backbite, visit him when he is sick and when he dies, to attend his funeral procession and after his death not to say anything bad about him.’</w:t>
      </w:r>
      <w:r>
        <w:rPr>
          <w:rStyle w:val="FootnoteAnchor"/>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bookmarkStart w:id="31" w:name="pg5281_32424"/>
    </w:p>
    <w:p>
      <w:pPr>
        <w:pStyle w:val="Heading2"/>
        <w:numPr>
          <w:ilvl w:val="1"/>
          <w:numId w:val="1"/>
        </w:numPr>
        <w:bidi w:val="0"/>
        <w:jc w:val="left"/>
        <w:rPr/>
      </w:pPr>
      <w:bookmarkStart w:id="32" w:name="__RefHeading___Toc601922_581953129"/>
      <w:bookmarkStart w:id="33" w:name="_Toc11"/>
      <w:bookmarkEnd w:id="31"/>
      <w:bookmarkEnd w:id="32"/>
      <w:r>
        <w:rPr/>
        <w:t>7. I LIKE YOU MY FRIEND</w:t>
      </w:r>
      <w:bookmarkEnd w:id="33"/>
    </w:p>
    <w:p>
      <w:pPr>
        <w:pStyle w:val="BookText"/>
        <w:bidi w:val="0"/>
        <w:jc w:val="both"/>
        <w:rPr/>
      </w:pPr>
      <w:r>
        <w:rPr>
          <w:rFonts w:eastAsia="Times New Roman" w:cs="Times New Roman" w:ascii="Times New Roman" w:hAnsi="Times New Roman"/>
          <w:color w:val="111111"/>
          <w:sz w:val="28"/>
          <w:szCs w:val="28"/>
          <w:lang w:val="en-US"/>
        </w:rPr>
        <w:t>They try to cause the other person to believe that "I hate you", or "I dislike you", and they have a flourishing talent in this act and if they can not see the person, they ask others to inform him of their hatred!! How about loving? Have you tried telling your friends you like them?!</w:t>
      </w:r>
    </w:p>
    <w:p>
      <w:pPr>
        <w:pStyle w:val="BookText"/>
        <w:bidi w:val="0"/>
        <w:jc w:val="both"/>
        <w:rPr/>
      </w:pPr>
      <w:r>
        <w:rPr>
          <w:rFonts w:eastAsia="Times New Roman" w:cs="Times New Roman" w:ascii="Times New Roman" w:hAnsi="Times New Roman"/>
          <w:color w:val="111111"/>
          <w:sz w:val="28"/>
          <w:szCs w:val="28"/>
          <w:lang w:val="en-US"/>
        </w:rPr>
        <w:t>The Prophet (S.A.W.) has stated:</w:t>
      </w:r>
    </w:p>
    <w:p>
      <w:pPr>
        <w:pStyle w:val="BookText"/>
        <w:bidi w:val="0"/>
        <w:jc w:val="both"/>
        <w:rPr/>
      </w:pPr>
      <w:r>
        <w:rPr>
          <w:rFonts w:eastAsia="Times New Roman" w:cs="Times New Roman" w:ascii="Times New Roman" w:hAnsi="Times New Roman"/>
          <w:color w:val="111111"/>
          <w:sz w:val="28"/>
          <w:szCs w:val="28"/>
          <w:lang w:val="en-US"/>
        </w:rPr>
        <w:t>"When anyone of you likes your friend, express you feelings."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 like you my friend!!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bookmarkStart w:id="34" w:name="pg5281_32425"/>
    </w:p>
    <w:p>
      <w:pPr>
        <w:pStyle w:val="Heading2"/>
        <w:numPr>
          <w:ilvl w:val="1"/>
          <w:numId w:val="1"/>
        </w:numPr>
        <w:bidi w:val="0"/>
        <w:jc w:val="left"/>
        <w:rPr/>
      </w:pPr>
      <w:bookmarkStart w:id="35" w:name="__RefHeading___Toc601924_581953129"/>
      <w:bookmarkStart w:id="36" w:name="_Toc12"/>
      <w:bookmarkEnd w:id="34"/>
      <w:bookmarkEnd w:id="35"/>
      <w:r>
        <w:rPr/>
        <w:t>8. PLACE OF GOD</w:t>
      </w:r>
      <w:bookmarkEnd w:id="36"/>
    </w:p>
    <w:p>
      <w:pPr>
        <w:pStyle w:val="BookText"/>
        <w:bidi w:val="0"/>
        <w:jc w:val="both"/>
        <w:rPr/>
      </w:pPr>
      <w:r>
        <w:rPr>
          <w:rFonts w:eastAsia="Times New Roman" w:cs="Times New Roman" w:ascii="Times New Roman" w:hAnsi="Times New Roman"/>
          <w:color w:val="111111"/>
          <w:sz w:val="28"/>
          <w:szCs w:val="28"/>
          <w:lang w:val="en-US"/>
        </w:rPr>
        <w:t>Where do you think God really is? Far away, in the far away sky? Or somewhere near here?</w:t>
      </w:r>
    </w:p>
    <w:p>
      <w:pPr>
        <w:pStyle w:val="BookText"/>
        <w:bidi w:val="0"/>
        <w:jc w:val="both"/>
        <w:rPr/>
      </w:pPr>
      <w:r>
        <w:rPr>
          <w:rFonts w:eastAsia="Times New Roman" w:cs="Times New Roman" w:ascii="Times New Roman" w:hAnsi="Times New Roman"/>
          <w:color w:val="111111"/>
          <w:sz w:val="28"/>
          <w:szCs w:val="28"/>
          <w:lang w:val="en-US"/>
        </w:rPr>
        <w:t>During the Prophet’s (S.A.W.) time, somebody was looking for God. He came to the Prophet (S.A.W.) and said: "Messenger of Allah, where is God?"</w:t>
      </w:r>
    </w:p>
    <w:p>
      <w:pPr>
        <w:pStyle w:val="BookText"/>
        <w:bidi w:val="0"/>
        <w:jc w:val="both"/>
        <w:rPr/>
      </w:pPr>
      <w:r>
        <w:rPr>
          <w:rFonts w:eastAsia="Times New Roman" w:cs="Times New Roman" w:ascii="Times New Roman" w:hAnsi="Times New Roman"/>
          <w:color w:val="111111"/>
          <w:sz w:val="28"/>
          <w:szCs w:val="28"/>
          <w:lang w:val="en-US"/>
        </w:rPr>
        <w:t>The Prophet (S.A.W.) replied:</w:t>
      </w:r>
    </w:p>
    <w:p>
      <w:pPr>
        <w:pStyle w:val="BookText"/>
        <w:bidi w:val="0"/>
        <w:jc w:val="both"/>
        <w:rPr/>
      </w:pPr>
      <w:r>
        <w:rPr>
          <w:rFonts w:eastAsia="Times New Roman" w:cs="Times New Roman" w:ascii="Times New Roman" w:hAnsi="Times New Roman"/>
          <w:color w:val="111111"/>
          <w:sz w:val="28"/>
          <w:szCs w:val="28"/>
          <w:lang w:val="en-US"/>
        </w:rPr>
        <w:t>"God is with the broken hearts”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Blessed are you in whose heart God is a guest.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bookmarkStart w:id="37" w:name="pg5281_32426"/>
    </w:p>
    <w:p>
      <w:pPr>
        <w:pStyle w:val="Heading2"/>
        <w:numPr>
          <w:ilvl w:val="1"/>
          <w:numId w:val="1"/>
        </w:numPr>
        <w:bidi w:val="0"/>
        <w:jc w:val="left"/>
        <w:rPr/>
      </w:pPr>
      <w:bookmarkStart w:id="38" w:name="__RefHeading___Toc601926_581953129"/>
      <w:bookmarkStart w:id="39" w:name="_Toc13"/>
      <w:bookmarkEnd w:id="37"/>
      <w:bookmarkEnd w:id="38"/>
      <w:r>
        <w:rPr/>
        <w:t>9. HASTE</w:t>
      </w:r>
      <w:bookmarkEnd w:id="39"/>
    </w:p>
    <w:p>
      <w:pPr>
        <w:pStyle w:val="BookText"/>
        <w:bidi w:val="0"/>
        <w:jc w:val="both"/>
        <w:rPr/>
      </w:pPr>
      <w:r>
        <w:rPr>
          <w:rFonts w:eastAsia="Times New Roman" w:cs="Times New Roman" w:ascii="Times New Roman" w:hAnsi="Times New Roman"/>
          <w:color w:val="111111"/>
          <w:sz w:val="28"/>
          <w:szCs w:val="28"/>
          <w:lang w:val="en-US"/>
        </w:rPr>
        <w:t>This is the characteristic of many of us who want to accomplish a hundred year path in one night!</w:t>
      </w:r>
    </w:p>
    <w:p>
      <w:pPr>
        <w:pStyle w:val="BookText"/>
        <w:bidi w:val="0"/>
        <w:jc w:val="both"/>
        <w:rPr/>
      </w:pPr>
      <w:r>
        <w:rPr>
          <w:rFonts w:eastAsia="Times New Roman" w:cs="Times New Roman" w:ascii="Times New Roman" w:hAnsi="Times New Roman"/>
          <w:color w:val="111111"/>
          <w:sz w:val="28"/>
          <w:szCs w:val="28"/>
          <w:lang w:val="en-US"/>
        </w:rPr>
        <w:t>We always get involved in repetition and doing things again. We have not only wasted energy but also opportunities and we fail to reach desirable results.</w:t>
      </w:r>
    </w:p>
    <w:p>
      <w:pPr>
        <w:pStyle w:val="BookText"/>
        <w:bidi w:val="0"/>
        <w:jc w:val="both"/>
        <w:rPr/>
      </w:pPr>
      <w:r>
        <w:rPr>
          <w:rFonts w:eastAsia="Times New Roman" w:cs="Times New Roman" w:ascii="Times New Roman" w:hAnsi="Times New Roman"/>
          <w:color w:val="111111"/>
          <w:sz w:val="28"/>
          <w:szCs w:val="28"/>
          <w:lang w:val="en-US"/>
        </w:rPr>
        <w:t>The Prophet (S.A.W.) has said:</w:t>
      </w:r>
    </w:p>
    <w:p>
      <w:pPr>
        <w:pStyle w:val="BookText"/>
        <w:bidi w:val="0"/>
        <w:jc w:val="both"/>
        <w:rPr/>
      </w:pPr>
      <w:r>
        <w:rPr>
          <w:rFonts w:eastAsia="Times New Roman" w:cs="Times New Roman" w:ascii="Times New Roman" w:hAnsi="Times New Roman"/>
          <w:color w:val="111111"/>
          <w:sz w:val="28"/>
          <w:szCs w:val="28"/>
          <w:lang w:val="en-US"/>
        </w:rPr>
        <w:t>"Whoever acts with caution will reach whatever he seeks or get close to it, and whoever works with haste will go on the wrong way or close to it."</w:t>
      </w:r>
      <w:r>
        <w:rPr>
          <w:rStyle w:val="FootnoteAnchor"/>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bookmarkStart w:id="40" w:name="pg5281_32427"/>
    </w:p>
    <w:p>
      <w:pPr>
        <w:pStyle w:val="Heading2"/>
        <w:numPr>
          <w:ilvl w:val="1"/>
          <w:numId w:val="1"/>
        </w:numPr>
        <w:bidi w:val="0"/>
        <w:jc w:val="left"/>
        <w:rPr/>
      </w:pPr>
      <w:bookmarkStart w:id="41" w:name="__RefHeading___Toc601928_581953129"/>
      <w:bookmarkStart w:id="42" w:name="_Toc14"/>
      <w:bookmarkEnd w:id="40"/>
      <w:bookmarkEnd w:id="41"/>
      <w:r>
        <w:rPr/>
        <w:t>10. SELF CONCEIT</w:t>
      </w:r>
      <w:bookmarkEnd w:id="42"/>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"One day, Mūsā was sitting when Satan entered wearing a colorful hat. Mūsā asked: What is this hat? Satan said that it is with this hat that I deceive Ādam’s children. Mūsā said: "I have a question, what is this sin that someone commits it, you will rule over him?"</w:t>
      </w:r>
    </w:p>
    <w:p>
      <w:pPr>
        <w:pStyle w:val="BookText"/>
        <w:bidi w:val="0"/>
        <w:jc w:val="both"/>
        <w:rPr/>
      </w:pPr>
      <w:r>
        <w:rPr>
          <w:rFonts w:eastAsia="Times New Roman" w:cs="Times New Roman" w:ascii="Times New Roman" w:hAnsi="Times New Roman"/>
          <w:color w:val="111111"/>
          <w:sz w:val="28"/>
          <w:szCs w:val="28"/>
          <w:lang w:val="en-US"/>
        </w:rPr>
        <w:t>Satan said: (self-conceit) "When a person becomes egotistical and considers a little good deed as huge and his sins as insignificant."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 seek refuge in Allah!</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bookmarkStart w:id="43" w:name="pg5281_32428"/>
    </w:p>
    <w:p>
      <w:pPr>
        <w:pStyle w:val="Heading2"/>
        <w:numPr>
          <w:ilvl w:val="1"/>
          <w:numId w:val="1"/>
        </w:numPr>
        <w:bidi w:val="0"/>
        <w:jc w:val="left"/>
        <w:rPr/>
      </w:pPr>
      <w:bookmarkStart w:id="44" w:name="__RefHeading___Toc601930_581953129"/>
      <w:bookmarkStart w:id="45" w:name="_Toc15"/>
      <w:bookmarkEnd w:id="43"/>
      <w:bookmarkEnd w:id="44"/>
      <w:r>
        <w:rPr/>
        <w:t>11. ONLY FOR TEACHER</w:t>
      </w:r>
      <w:bookmarkEnd w:id="45"/>
    </w:p>
    <w:p>
      <w:pPr>
        <w:pStyle w:val="BookText"/>
        <w:bidi w:val="0"/>
        <w:jc w:val="both"/>
        <w:rPr/>
      </w:pPr>
      <w:r>
        <w:rPr>
          <w:rFonts w:eastAsia="Times New Roman" w:cs="Times New Roman" w:ascii="Times New Roman" w:hAnsi="Times New Roman"/>
          <w:color w:val="111111"/>
          <w:sz w:val="28"/>
          <w:szCs w:val="28"/>
          <w:lang w:val="en-US"/>
        </w:rPr>
        <w:t>Learning has a path which is, ‘humility’ and ‘polite speech’.</w:t>
      </w:r>
    </w:p>
    <w:p>
      <w:pPr>
        <w:pStyle w:val="BookText"/>
        <w:bidi w:val="0"/>
        <w:jc w:val="both"/>
        <w:rPr/>
      </w:pPr>
      <w:r>
        <w:rPr>
          <w:rFonts w:eastAsia="Times New Roman" w:cs="Times New Roman" w:ascii="Times New Roman" w:hAnsi="Times New Roman"/>
          <w:color w:val="111111"/>
          <w:sz w:val="28"/>
          <w:szCs w:val="28"/>
          <w:lang w:val="en-US"/>
        </w:rPr>
        <w:t>Humility softens hearts and attracts attention, and being soft-spoken improves ones’ destiny. How do you speak to your teachers and professors?!</w:t>
      </w:r>
    </w:p>
    <w:p>
      <w:pPr>
        <w:pStyle w:val="BookText"/>
        <w:bidi w:val="0"/>
        <w:jc w:val="both"/>
        <w:rPr/>
      </w:pPr>
      <w:r>
        <w:rPr>
          <w:rFonts w:eastAsia="Times New Roman" w:cs="Times New Roman" w:ascii="Times New Roman" w:hAnsi="Times New Roman"/>
          <w:color w:val="111111"/>
          <w:sz w:val="28"/>
          <w:szCs w:val="28"/>
          <w:lang w:val="en-US"/>
        </w:rPr>
        <w:t>Like someone pressing for payment of debt and with harshness or with humility and kindness?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"Jealousy and flattery are indecent except for learning knowledge."</w:t>
      </w:r>
      <w:r>
        <w:rPr>
          <w:rStyle w:val="FootnoteAnchor"/>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bookmarkStart w:id="46" w:name="pg5281_32429"/>
    </w:p>
    <w:p>
      <w:pPr>
        <w:pStyle w:val="Heading2"/>
        <w:numPr>
          <w:ilvl w:val="1"/>
          <w:numId w:val="1"/>
        </w:numPr>
        <w:bidi w:val="0"/>
        <w:jc w:val="left"/>
        <w:rPr/>
      </w:pPr>
      <w:bookmarkStart w:id="47" w:name="__RefHeading___Toc601932_581953129"/>
      <w:bookmarkStart w:id="48" w:name="_Toc16"/>
      <w:bookmarkEnd w:id="46"/>
      <w:bookmarkEnd w:id="47"/>
      <w:r>
        <w:rPr/>
        <w:t>12. RECOGNIZING THE HARM</w:t>
      </w:r>
      <w:bookmarkEnd w:id="48"/>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"The calamity of smartness is self-admiration, the calamity of bravery is transgression, the calamity of forgiveness is to hold yourself indebted from the person you forgave, the calamity of beauty is pride, the calamity of servitude is laziness, the calamity of speaking is lying, the calamity of knowledge is forgetfulness, the calamity of patience is rashness, the calamity of family honor is pride, and the calamity of generosity is lavishness."</w:t>
      </w:r>
      <w:r>
        <w:rPr>
          <w:rStyle w:val="FootnoteAnchor"/>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bookmarkStart w:id="49" w:name="pg5281_32430"/>
    </w:p>
    <w:p>
      <w:pPr>
        <w:pStyle w:val="Heading2"/>
        <w:numPr>
          <w:ilvl w:val="1"/>
          <w:numId w:val="1"/>
        </w:numPr>
        <w:bidi w:val="0"/>
        <w:jc w:val="left"/>
        <w:rPr/>
      </w:pPr>
      <w:bookmarkStart w:id="50" w:name="__RefHeading___Toc601934_581953129"/>
      <w:bookmarkStart w:id="51" w:name="_Toc17"/>
      <w:bookmarkEnd w:id="49"/>
      <w:bookmarkEnd w:id="50"/>
      <w:r>
        <w:rPr/>
        <w:t>13. AN OPPORTUNITY CALLED LIFESPAN</w:t>
      </w:r>
      <w:bookmarkEnd w:id="51"/>
    </w:p>
    <w:p>
      <w:pPr>
        <w:pStyle w:val="BookText"/>
        <w:bidi w:val="0"/>
        <w:jc w:val="both"/>
        <w:rPr/>
      </w:pPr>
      <w:r>
        <w:rPr>
          <w:rFonts w:eastAsia="Times New Roman" w:cs="Times New Roman" w:ascii="Times New Roman" w:hAnsi="Times New Roman"/>
          <w:color w:val="111111"/>
          <w:sz w:val="28"/>
          <w:szCs w:val="28"/>
          <w:lang w:val="en-US"/>
        </w:rPr>
        <w:t>Our lifetime is a chance for a competition, a competition called servitude and life is the field for this competition. From the minute of birth, the reverse counting starts and every minute that passes by, our opportunities decrease.</w:t>
      </w:r>
    </w:p>
    <w:p>
      <w:pPr>
        <w:pStyle w:val="BookText"/>
        <w:bidi w:val="0"/>
        <w:jc w:val="both"/>
        <w:rPr/>
      </w:pPr>
      <w:r>
        <w:rPr>
          <w:rFonts w:eastAsia="Times New Roman" w:cs="Times New Roman" w:ascii="Times New Roman" w:hAnsi="Times New Roman"/>
          <w:color w:val="111111"/>
          <w:sz w:val="28"/>
          <w:szCs w:val="28"/>
          <w:lang w:val="en-US"/>
        </w:rPr>
        <w:t>Many people before finishing this opportunity reach the final point which is servitude and many others get so involved in this world that before reaching the final point, they are eternal losers.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"The lifetime is limited, and no one stays alive more than his own lifetime, so before reaching the end of time, one must make the most of it."</w:t>
      </w:r>
      <w:r>
        <w:rPr>
          <w:rStyle w:val="FootnoteAnchor"/>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bookmarkStart w:id="52" w:name="pg5281_32431"/>
    </w:p>
    <w:p>
      <w:pPr>
        <w:pStyle w:val="Heading2"/>
        <w:numPr>
          <w:ilvl w:val="1"/>
          <w:numId w:val="1"/>
        </w:numPr>
        <w:bidi w:val="0"/>
        <w:jc w:val="left"/>
        <w:rPr/>
      </w:pPr>
      <w:bookmarkStart w:id="53" w:name="__RefHeading___Toc601936_581953129"/>
      <w:bookmarkStart w:id="54" w:name="_Toc18"/>
      <w:bookmarkEnd w:id="52"/>
      <w:bookmarkEnd w:id="53"/>
      <w:r>
        <w:rPr/>
        <w:t>14. ACCEPTING APOLOGY</w:t>
      </w:r>
      <w:bookmarkEnd w:id="54"/>
    </w:p>
    <w:p>
      <w:pPr>
        <w:pStyle w:val="BookText"/>
        <w:bidi w:val="0"/>
        <w:jc w:val="both"/>
        <w:rPr/>
      </w:pPr>
      <w:r>
        <w:rPr>
          <w:rFonts w:eastAsia="Times New Roman" w:cs="Times New Roman" w:ascii="Times New Roman" w:hAnsi="Times New Roman"/>
          <w:color w:val="111111"/>
          <w:sz w:val="28"/>
          <w:szCs w:val="28"/>
          <w:lang w:val="en-US"/>
        </w:rPr>
        <w:t>Even if he apologizes a thousand times, I have made up my mind, considering this apology as useless and presuming that he must be having another plan in his mind.</w:t>
      </w:r>
    </w:p>
    <w:p>
      <w:pPr>
        <w:pStyle w:val="BookText"/>
        <w:bidi w:val="0"/>
        <w:jc w:val="both"/>
        <w:rPr/>
      </w:pPr>
      <w:r>
        <w:rPr>
          <w:rFonts w:eastAsia="Times New Roman" w:cs="Times New Roman" w:ascii="Times New Roman" w:hAnsi="Times New Roman"/>
          <w:color w:val="111111"/>
          <w:sz w:val="28"/>
          <w:szCs w:val="28"/>
          <w:lang w:val="en-US"/>
        </w:rPr>
        <w:t>Some people say these words and no matter how much the other person begs him and apologizes, they still say the same things and they insist that the hen has only one leg, (i.e. the change of the person apologizing is improbable). May God have mercy on you that you never get involved with such people!</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"The person who does not accept people’s apologies either acceptable or unacceptable, will not be with us by the Fountain of Kawthar."</w:t>
      </w:r>
      <w:r>
        <w:rPr>
          <w:rStyle w:val="FootnoteAnchor"/>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bookmarkStart w:id="55" w:name="pg5281_32432"/>
    </w:p>
    <w:p>
      <w:pPr>
        <w:pStyle w:val="Heading2"/>
        <w:numPr>
          <w:ilvl w:val="1"/>
          <w:numId w:val="1"/>
        </w:numPr>
        <w:bidi w:val="0"/>
        <w:jc w:val="left"/>
        <w:rPr/>
      </w:pPr>
      <w:bookmarkStart w:id="56" w:name="__RefHeading___Toc601938_581953129"/>
      <w:bookmarkStart w:id="57" w:name="_Toc19"/>
      <w:bookmarkEnd w:id="55"/>
      <w:bookmarkEnd w:id="56"/>
      <w:r>
        <w:rPr/>
        <w:t>15. USE OF PERFUME</w:t>
      </w:r>
      <w:bookmarkEnd w:id="57"/>
    </w:p>
    <w:p>
      <w:pPr>
        <w:pStyle w:val="BookText"/>
        <w:bidi w:val="0"/>
        <w:jc w:val="both"/>
        <w:rPr/>
      </w:pPr>
      <w:r>
        <w:rPr>
          <w:rFonts w:eastAsia="Times New Roman" w:cs="Times New Roman" w:ascii="Times New Roman" w:hAnsi="Times New Roman"/>
          <w:color w:val="111111"/>
          <w:sz w:val="28"/>
          <w:szCs w:val="28"/>
          <w:lang w:val="en-US"/>
        </w:rPr>
        <w:t>Some men never put on perfume to make themselves pleasant-smelling or are uninterested in good fragrances. On the contrary, some women put various sprays and perfumes on the streets! Really, it is the end of the world and by God, the Holy Prophet (S.A.W.) advised men ‘to use perfume’ and when someone gave an excuse that he can not, he emphasized at least perfume on Fridays and also said;</w:t>
      </w:r>
    </w:p>
    <w:p>
      <w:pPr>
        <w:pStyle w:val="BookText"/>
        <w:bidi w:val="0"/>
        <w:jc w:val="both"/>
        <w:rPr/>
      </w:pPr>
      <w:r>
        <w:rPr>
          <w:rFonts w:eastAsia="Times New Roman" w:cs="Times New Roman" w:ascii="Times New Roman" w:hAnsi="Times New Roman"/>
          <w:color w:val="111111"/>
          <w:sz w:val="28"/>
          <w:szCs w:val="28"/>
          <w:lang w:val="en-US"/>
        </w:rPr>
        <w:t>"It is a woman’s duty to use the best perfume and dress up with clothes and wear the best jewelry and show herself morning and night to her husband."</w:t>
      </w:r>
      <w:r>
        <w:rPr>
          <w:rStyle w:val="FootnoteAnchor"/>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bookmarkStart w:id="58" w:name="pg5281_32433"/>
    </w:p>
    <w:p>
      <w:pPr>
        <w:pStyle w:val="Heading2"/>
        <w:numPr>
          <w:ilvl w:val="1"/>
          <w:numId w:val="1"/>
        </w:numPr>
        <w:bidi w:val="0"/>
        <w:jc w:val="left"/>
        <w:rPr/>
      </w:pPr>
      <w:bookmarkStart w:id="59" w:name="__RefHeading___Toc601940_581953129"/>
      <w:bookmarkStart w:id="60" w:name="_Toc20"/>
      <w:bookmarkEnd w:id="58"/>
      <w:bookmarkEnd w:id="59"/>
      <w:r>
        <w:rPr/>
        <w:t>16. SOOTHING</w:t>
      </w:r>
      <w:bookmarkEnd w:id="60"/>
    </w:p>
    <w:p>
      <w:pPr>
        <w:pStyle w:val="BookText"/>
        <w:bidi w:val="0"/>
        <w:jc w:val="both"/>
        <w:rPr/>
      </w:pPr>
      <w:r>
        <w:rPr>
          <w:rFonts w:eastAsia="Times New Roman" w:cs="Times New Roman" w:ascii="Times New Roman" w:hAnsi="Times New Roman"/>
          <w:color w:val="111111"/>
          <w:sz w:val="28"/>
          <w:szCs w:val="28"/>
          <w:lang w:val="en-US"/>
        </w:rPr>
        <w:t>Happy and nimble, jumping up and down, here and there, embracing your dream love. After a few days, depressed and sad, devastated and grim-faced sitting on the side-lines, like the ship of your dreams is drowning, really, what is the solution? What should we do not to be (happy) arrogant and sad or depressed?!</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"Remember death because the remembrance of death gives you tranquility from other sufferings."</w:t>
      </w:r>
      <w:r>
        <w:rPr>
          <w:rStyle w:val="FootnoteAnchor"/>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bookmarkStart w:id="61" w:name="pg5281_32434"/>
    </w:p>
    <w:p>
      <w:pPr>
        <w:pStyle w:val="Heading2"/>
        <w:numPr>
          <w:ilvl w:val="1"/>
          <w:numId w:val="1"/>
        </w:numPr>
        <w:bidi w:val="0"/>
        <w:jc w:val="left"/>
        <w:rPr/>
      </w:pPr>
      <w:bookmarkStart w:id="62" w:name="__RefHeading___Toc601942_581953129"/>
      <w:bookmarkStart w:id="63" w:name="_Toc21"/>
      <w:bookmarkEnd w:id="61"/>
      <w:bookmarkEnd w:id="62"/>
      <w:r>
        <w:rPr/>
        <w:t>17. GOOD MONEY</w:t>
      </w:r>
      <w:bookmarkEnd w:id="63"/>
    </w:p>
    <w:p>
      <w:pPr>
        <w:pStyle w:val="BookText"/>
        <w:bidi w:val="0"/>
        <w:jc w:val="both"/>
        <w:rPr/>
      </w:pPr>
      <w:r>
        <w:rPr>
          <w:rFonts w:eastAsia="Times New Roman" w:cs="Times New Roman" w:ascii="Times New Roman" w:hAnsi="Times New Roman"/>
          <w:color w:val="111111"/>
          <w:sz w:val="28"/>
          <w:szCs w:val="28"/>
          <w:lang w:val="en-US"/>
        </w:rPr>
        <w:t>Money can also be a blessing, the money spent on charity like helping the poor, building hospitals, establishing schools or even oil for the old lady’s light etc.</w:t>
      </w:r>
    </w:p>
    <w:p>
      <w:pPr>
        <w:pStyle w:val="BookText"/>
        <w:bidi w:val="0"/>
        <w:jc w:val="both"/>
        <w:rPr/>
      </w:pPr>
      <w:r>
        <w:rPr>
          <w:rFonts w:eastAsia="Times New Roman" w:cs="Times New Roman" w:ascii="Times New Roman" w:hAnsi="Times New Roman"/>
          <w:color w:val="111111"/>
          <w:sz w:val="28"/>
          <w:szCs w:val="28"/>
          <w:lang w:val="en-US"/>
        </w:rPr>
        <w:t>Some wealth is without blessing, money spent on living in pleasure, debauchery or in short, in useless ways. In your opinion money spent on family is included in which type of spending?</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"The best money is the money spent on one’s family and wife."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So, the smile on your wife’s face is not that cheap after all!</w:t>
      </w:r>
    </w:p>
    <w:p>
      <w:pPr>
        <w:pStyle w:val="BookText"/>
        <w:bidi w:val="0"/>
        <w:jc w:val="both"/>
        <w:rPr/>
      </w:pPr>
      <w:r>
        <w:rPr>
          <w:rFonts w:eastAsia="Times New Roman" w:cs="Times New Roman" w:ascii="Times New Roman" w:hAnsi="Times New Roman"/>
          <w:color w:val="111111"/>
          <w:sz w:val="28"/>
          <w:szCs w:val="28"/>
          <w:lang w:val="en-US"/>
        </w:rPr>
        <w:t>God Bless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bookmarkStart w:id="64" w:name="pg5281_32435"/>
    </w:p>
    <w:p>
      <w:pPr>
        <w:pStyle w:val="Heading2"/>
        <w:numPr>
          <w:ilvl w:val="1"/>
          <w:numId w:val="1"/>
        </w:numPr>
        <w:bidi w:val="0"/>
        <w:jc w:val="left"/>
        <w:rPr/>
      </w:pPr>
      <w:bookmarkStart w:id="65" w:name="__RefHeading___Toc601944_581953129"/>
      <w:bookmarkStart w:id="66" w:name="_Toc22"/>
      <w:bookmarkEnd w:id="64"/>
      <w:bookmarkEnd w:id="65"/>
      <w:r>
        <w:rPr/>
        <w:t>18. THE PLACE OF ANGELS</w:t>
      </w:r>
      <w:bookmarkEnd w:id="66"/>
    </w:p>
    <w:p>
      <w:pPr>
        <w:pStyle w:val="BookText"/>
        <w:bidi w:val="0"/>
        <w:jc w:val="both"/>
        <w:rPr/>
      </w:pPr>
      <w:r>
        <w:rPr>
          <w:rFonts w:eastAsia="Times New Roman" w:cs="Times New Roman" w:ascii="Times New Roman" w:hAnsi="Times New Roman"/>
          <w:color w:val="111111"/>
          <w:sz w:val="28"/>
          <w:szCs w:val="28"/>
          <w:lang w:val="en-US"/>
        </w:rPr>
        <w:t>Some people have closed their doors to angels and they like themselves only. Does that surprise you? How can you close your doors to angels? Do angels come to homes, that it is possible to close our doors for them?</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"A house that does not have guests, angels do not enter that house."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So, O’Allah! O’Allah! Don’t you want guests?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bookmarkStart w:id="67" w:name="pg5281_32436"/>
    </w:p>
    <w:p>
      <w:pPr>
        <w:pStyle w:val="Heading2"/>
        <w:numPr>
          <w:ilvl w:val="1"/>
          <w:numId w:val="1"/>
        </w:numPr>
        <w:bidi w:val="0"/>
        <w:jc w:val="left"/>
        <w:rPr/>
      </w:pPr>
      <w:bookmarkStart w:id="68" w:name="__RefHeading___Toc601946_581953129"/>
      <w:bookmarkStart w:id="69" w:name="_Toc23"/>
      <w:bookmarkEnd w:id="67"/>
      <w:bookmarkEnd w:id="68"/>
      <w:r>
        <w:rPr/>
        <w:t>19. 1 = 6</w:t>
      </w:r>
      <w:bookmarkEnd w:id="69"/>
    </w:p>
    <w:p>
      <w:pPr>
        <w:pStyle w:val="BookText"/>
        <w:bidi w:val="0"/>
        <w:jc w:val="both"/>
        <w:rPr/>
      </w:pPr>
      <w:r>
        <w:rPr>
          <w:rFonts w:eastAsia="Times New Roman" w:cs="Times New Roman" w:ascii="Times New Roman" w:hAnsi="Times New Roman"/>
          <w:color w:val="111111"/>
          <w:sz w:val="28"/>
          <w:szCs w:val="28"/>
          <w:lang w:val="en-US"/>
        </w:rPr>
        <w:t>God protect us from some people! God Forbid that you have to invite one of them, and you mention on the card that the invitation is for one person, he will read it as six people. Nowadays the trend has become 1 = 6! They probably presume that going to a party with their children is their definite right.</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"When one of you is invited to a feast, you should not take your child without the hosts’ permission, and if you do so, then it is ḥarām (unlawful) and you have entered the hosts’ house with disobedience to God."</w:t>
      </w:r>
      <w:r>
        <w:rPr>
          <w:rStyle w:val="FootnoteAnchor"/>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bookmarkStart w:id="70" w:name="pg5281_32437"/>
    </w:p>
    <w:p>
      <w:pPr>
        <w:pStyle w:val="Heading2"/>
        <w:numPr>
          <w:ilvl w:val="1"/>
          <w:numId w:val="1"/>
        </w:numPr>
        <w:bidi w:val="0"/>
        <w:jc w:val="left"/>
        <w:rPr/>
      </w:pPr>
      <w:bookmarkStart w:id="71" w:name="__RefHeading___Toc601948_581953129"/>
      <w:bookmarkStart w:id="72" w:name="_Toc24"/>
      <w:bookmarkEnd w:id="70"/>
      <w:bookmarkEnd w:id="71"/>
      <w:r>
        <w:rPr/>
        <w:t>20. FRIENDSHIP WITH ALLAH</w:t>
      </w:r>
      <w:bookmarkEnd w:id="72"/>
    </w:p>
    <w:p>
      <w:pPr>
        <w:pStyle w:val="BookText"/>
        <w:bidi w:val="0"/>
        <w:jc w:val="both"/>
        <w:rPr/>
      </w:pPr>
      <w:r>
        <w:rPr>
          <w:rFonts w:eastAsia="Times New Roman" w:cs="Times New Roman" w:ascii="Times New Roman" w:hAnsi="Times New Roman"/>
          <w:color w:val="111111"/>
          <w:sz w:val="28"/>
          <w:szCs w:val="28"/>
          <w:lang w:val="en-US"/>
        </w:rPr>
        <w:t>People have different capacities; some people abandon the friendship with Allah for small excuses. Some people like the Friendship with Allah probably because of the colorful Heaven. However, with little difficulty and problem, they leave the Friendship halfway.</w:t>
      </w:r>
    </w:p>
    <w:p>
      <w:pPr>
        <w:pStyle w:val="BookText"/>
        <w:bidi w:val="0"/>
        <w:jc w:val="both"/>
        <w:rPr/>
      </w:pPr>
      <w:r>
        <w:rPr>
          <w:rFonts w:eastAsia="Times New Roman" w:cs="Times New Roman" w:ascii="Times New Roman" w:hAnsi="Times New Roman"/>
          <w:color w:val="111111"/>
          <w:sz w:val="28"/>
          <w:szCs w:val="28"/>
          <w:lang w:val="en-US"/>
        </w:rPr>
        <w:t>Some people are like Abūdhar; they become God’s Friend bravely and they do not abandon that Friendship under any circumstance until the end.</w:t>
      </w:r>
    </w:p>
    <w:p>
      <w:pPr>
        <w:pStyle w:val="BookText"/>
        <w:bidi w:val="0"/>
        <w:jc w:val="both"/>
        <w:rPr/>
      </w:pPr>
      <w:r>
        <w:rPr>
          <w:rFonts w:eastAsia="Times New Roman" w:cs="Times New Roman" w:ascii="Times New Roman" w:hAnsi="Times New Roman"/>
          <w:color w:val="111111"/>
          <w:sz w:val="28"/>
          <w:szCs w:val="28"/>
          <w:lang w:val="en-US"/>
        </w:rPr>
        <w:t>Abūdhar: "The Prophet (S.A.W.) said to me: In God’s way, do not be afraid of blame from blamers."</w:t>
      </w:r>
      <w:r>
        <w:rPr>
          <w:rStyle w:val="FootnoteAnchor"/>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bookmarkStart w:id="73" w:name="pg5281_32438"/>
    </w:p>
    <w:p>
      <w:pPr>
        <w:pStyle w:val="Heading2"/>
        <w:numPr>
          <w:ilvl w:val="1"/>
          <w:numId w:val="1"/>
        </w:numPr>
        <w:bidi w:val="0"/>
        <w:jc w:val="left"/>
        <w:rPr/>
      </w:pPr>
      <w:bookmarkStart w:id="74" w:name="__RefHeading___Toc601950_581953129"/>
      <w:bookmarkStart w:id="75" w:name="_Toc25"/>
      <w:bookmarkEnd w:id="73"/>
      <w:bookmarkEnd w:id="74"/>
      <w:r>
        <w:rPr/>
        <w:t>21. THE COMPANION IN ONE'S LONELIN-ESS</w:t>
      </w:r>
      <w:bookmarkEnd w:id="75"/>
    </w:p>
    <w:p>
      <w:pPr>
        <w:pStyle w:val="BookText"/>
        <w:bidi w:val="0"/>
        <w:jc w:val="both"/>
        <w:rPr/>
      </w:pPr>
      <w:r>
        <w:rPr>
          <w:rFonts w:eastAsia="Times New Roman" w:cs="Times New Roman" w:ascii="Times New Roman" w:hAnsi="Times New Roman"/>
          <w:color w:val="111111"/>
          <w:sz w:val="28"/>
          <w:szCs w:val="28"/>
          <w:lang w:val="en-US"/>
        </w:rPr>
        <w:t>Who is your companion in loneliness? What is the name of the person who calms you down during your moments of anxiety?</w:t>
      </w:r>
    </w:p>
    <w:p>
      <w:pPr>
        <w:pStyle w:val="BookText"/>
        <w:bidi w:val="0"/>
        <w:jc w:val="both"/>
        <w:rPr/>
      </w:pPr>
      <w:r>
        <w:rPr>
          <w:rFonts w:eastAsia="Times New Roman" w:cs="Times New Roman" w:ascii="Times New Roman" w:hAnsi="Times New Roman"/>
          <w:color w:val="111111"/>
          <w:sz w:val="28"/>
          <w:szCs w:val="28"/>
          <w:lang w:val="en-US"/>
        </w:rPr>
        <w:t>When you get lonely, which Qibla do you face?</w:t>
      </w:r>
    </w:p>
    <w:p>
      <w:pPr>
        <w:pStyle w:val="BookText"/>
        <w:bidi w:val="0"/>
        <w:jc w:val="both"/>
        <w:rPr/>
      </w:pPr>
      <w:r>
        <w:rPr>
          <w:rFonts w:eastAsia="Times New Roman" w:cs="Times New Roman" w:ascii="Times New Roman" w:hAnsi="Times New Roman"/>
          <w:color w:val="111111"/>
          <w:sz w:val="28"/>
          <w:szCs w:val="28"/>
          <w:lang w:val="en-US"/>
        </w:rPr>
        <w:t>Who do you confide in about your big and little dreams?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"If you have any need – even if it is just a shoelace – raise your hand to Allah, because if He does not make it easy for you, you can not get it with ease."</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Good for you who have found the Place of Refuge!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bookmarkStart w:id="76" w:name="pg5281_32439"/>
    </w:p>
    <w:p>
      <w:pPr>
        <w:pStyle w:val="Heading2"/>
        <w:numPr>
          <w:ilvl w:val="1"/>
          <w:numId w:val="1"/>
        </w:numPr>
        <w:bidi w:val="0"/>
        <w:jc w:val="left"/>
        <w:rPr/>
      </w:pPr>
      <w:bookmarkStart w:id="77" w:name="__RefHeading___Toc601952_581953129"/>
      <w:bookmarkStart w:id="78" w:name="_Toc26"/>
      <w:bookmarkEnd w:id="76"/>
      <w:bookmarkEnd w:id="77"/>
      <w:r>
        <w:rPr/>
        <w:t>22. ALMS</w:t>
      </w:r>
      <w:bookmarkEnd w:id="78"/>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"It is the duty of every Muslim to give alms."</w:t>
      </w:r>
    </w:p>
    <w:p>
      <w:pPr>
        <w:pStyle w:val="BookText"/>
        <w:bidi w:val="0"/>
        <w:jc w:val="both"/>
        <w:rPr/>
      </w:pPr>
      <w:r>
        <w:rPr>
          <w:rFonts w:eastAsia="Times New Roman" w:cs="Times New Roman" w:ascii="Times New Roman" w:hAnsi="Times New Roman"/>
          <w:color w:val="111111"/>
          <w:sz w:val="28"/>
          <w:szCs w:val="28"/>
          <w:lang w:val="en-US"/>
        </w:rPr>
        <w:t>He was asked, who has the ability to do this?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"Smiling is a way of giving alms, giving directions is alms, visiting the sick is alms, answering a greeting is alms, enjoining the good and forbidding the evil (amr bil ma’rūf and nahi ‘anil munkar) is giving alms, putting away a stone or moving a thorn from people’s path is a way of giving alms, giving water to people is alms and maybe hundred other things and stated every good deed is alms."</w:t>
      </w:r>
    </w:p>
    <w:p>
      <w:pPr>
        <w:pStyle w:val="BookText"/>
        <w:bidi w:val="0"/>
        <w:jc w:val="both"/>
        <w:rPr/>
      </w:pPr>
      <w:r>
        <w:rPr>
          <w:rFonts w:eastAsia="Times New Roman" w:cs="Times New Roman" w:ascii="Times New Roman" w:hAnsi="Times New Roman"/>
          <w:color w:val="111111"/>
          <w:sz w:val="28"/>
          <w:szCs w:val="28"/>
          <w:lang w:val="en-US"/>
        </w:rPr>
        <w:t xml:space="preserve">So we can all give alms everyday. </w:t>
      </w:r>
      <w:r>
        <w:rPr>
          <w:rStyle w:val="FootnoteAnchor"/>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bookmarkStart w:id="79" w:name="pg5281_32440"/>
    </w:p>
    <w:p>
      <w:pPr>
        <w:pStyle w:val="Heading2"/>
        <w:numPr>
          <w:ilvl w:val="1"/>
          <w:numId w:val="1"/>
        </w:numPr>
        <w:bidi w:val="0"/>
        <w:jc w:val="left"/>
        <w:rPr/>
      </w:pPr>
      <w:bookmarkStart w:id="80" w:name="__RefHeading___Toc601954_581953129"/>
      <w:bookmarkStart w:id="81" w:name="_Toc27"/>
      <w:bookmarkEnd w:id="79"/>
      <w:bookmarkEnd w:id="80"/>
      <w:r>
        <w:rPr/>
        <w:t>23. MITIGATION</w:t>
      </w:r>
      <w:bookmarkEnd w:id="81"/>
    </w:p>
    <w:p>
      <w:pPr>
        <w:pStyle w:val="BookText"/>
        <w:bidi w:val="0"/>
        <w:jc w:val="both"/>
        <w:rPr/>
      </w:pPr>
      <w:r>
        <w:rPr>
          <w:rFonts w:eastAsia="Times New Roman" w:cs="Times New Roman" w:ascii="Times New Roman" w:hAnsi="Times New Roman"/>
          <w:color w:val="111111"/>
          <w:sz w:val="28"/>
          <w:szCs w:val="28"/>
          <w:lang w:val="en-US"/>
        </w:rPr>
        <w:t>What do you do with your tongue? You spark off a fight and then watch from a distance?</w:t>
      </w:r>
    </w:p>
    <w:p>
      <w:pPr>
        <w:pStyle w:val="BookText"/>
        <w:bidi w:val="0"/>
        <w:jc w:val="both"/>
        <w:rPr/>
      </w:pPr>
      <w:r>
        <w:rPr>
          <w:rFonts w:eastAsia="Times New Roman" w:cs="Times New Roman" w:ascii="Times New Roman" w:hAnsi="Times New Roman"/>
          <w:color w:val="111111"/>
          <w:sz w:val="28"/>
          <w:szCs w:val="28"/>
          <w:lang w:val="en-US"/>
        </w:rPr>
        <w:t>You make fun of your friends and enjoy from the laughter of others?</w:t>
      </w:r>
    </w:p>
    <w:p>
      <w:pPr>
        <w:pStyle w:val="BookText"/>
        <w:bidi w:val="0"/>
        <w:jc w:val="both"/>
        <w:rPr/>
      </w:pPr>
      <w:r>
        <w:rPr>
          <w:rFonts w:eastAsia="Times New Roman" w:cs="Times New Roman" w:ascii="Times New Roman" w:hAnsi="Times New Roman"/>
          <w:color w:val="111111"/>
          <w:sz w:val="28"/>
          <w:szCs w:val="28"/>
          <w:lang w:val="en-US"/>
        </w:rPr>
        <w:t>Do you cool your own heart by breaking other peoples’ hearts?</w:t>
      </w:r>
    </w:p>
    <w:p>
      <w:pPr>
        <w:pStyle w:val="BookText"/>
        <w:bidi w:val="0"/>
        <w:jc w:val="both"/>
        <w:rPr/>
      </w:pPr>
      <w:r>
        <w:rPr>
          <w:rFonts w:eastAsia="Times New Roman" w:cs="Times New Roman" w:ascii="Times New Roman" w:hAnsi="Times New Roman"/>
          <w:color w:val="111111"/>
          <w:sz w:val="28"/>
          <w:szCs w:val="28"/>
          <w:lang w:val="en-US"/>
        </w:rPr>
        <w:t>Some of us are like this.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"The best alms is the charity of the tongue." And what is the charity of the tongue, people asked.</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"Mitigation that causes the freedom of a slave, prevents unlawful bloodshed, repels unpleasant circumstances and benefits a Muslim."</w:t>
      </w:r>
      <w:r>
        <w:rPr>
          <w:rStyle w:val="FootnoteAnchor"/>
        </w:rPr>
        <w:footnoteReference w:id="2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bookmarkStart w:id="82" w:name="pg5281_32441"/>
    </w:p>
    <w:p>
      <w:pPr>
        <w:pStyle w:val="Heading2"/>
        <w:numPr>
          <w:ilvl w:val="1"/>
          <w:numId w:val="1"/>
        </w:numPr>
        <w:bidi w:val="0"/>
        <w:jc w:val="left"/>
        <w:rPr/>
      </w:pPr>
      <w:bookmarkStart w:id="83" w:name="__RefHeading___Toc601956_581953129"/>
      <w:bookmarkStart w:id="84" w:name="_Toc28"/>
      <w:bookmarkEnd w:id="82"/>
      <w:bookmarkEnd w:id="83"/>
      <w:r>
        <w:rPr/>
        <w:t>24. FORBIDDEN CAUSE OF LAUG-HTER</w:t>
      </w:r>
      <w:bookmarkEnd w:id="84"/>
    </w:p>
    <w:p>
      <w:pPr>
        <w:pStyle w:val="BookText"/>
        <w:bidi w:val="0"/>
        <w:jc w:val="both"/>
        <w:rPr/>
      </w:pPr>
      <w:r>
        <w:rPr>
          <w:rFonts w:eastAsia="Times New Roman" w:cs="Times New Roman" w:ascii="Times New Roman" w:hAnsi="Times New Roman"/>
          <w:color w:val="111111"/>
          <w:sz w:val="28"/>
          <w:szCs w:val="28"/>
          <w:lang w:val="en-US"/>
        </w:rPr>
        <w:t>Making people laugh at what price? Some people are willing to do anything to make others laugh even though it is against the Islamic Law. Making faces, making fun of others or even lying, and they do not worry at what expense they are carrying out all these acts.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"Woe betide him, who lies to make others laugh…Woe upon him!"</w:t>
      </w:r>
      <w:r>
        <w:rPr>
          <w:rStyle w:val="FootnoteAnchor"/>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bookmarkStart w:id="85" w:name="pg5281_32442"/>
    </w:p>
    <w:p>
      <w:pPr>
        <w:pStyle w:val="Heading2"/>
        <w:numPr>
          <w:ilvl w:val="1"/>
          <w:numId w:val="1"/>
        </w:numPr>
        <w:bidi w:val="0"/>
        <w:jc w:val="left"/>
        <w:rPr/>
      </w:pPr>
      <w:bookmarkStart w:id="86" w:name="__RefHeading___Toc601958_581953129"/>
      <w:bookmarkStart w:id="87" w:name="_Toc29"/>
      <w:bookmarkEnd w:id="85"/>
      <w:bookmarkEnd w:id="86"/>
      <w:r>
        <w:rPr/>
        <w:t>25. MEETING WITH GOD</w:t>
      </w:r>
      <w:bookmarkEnd w:id="87"/>
    </w:p>
    <w:p>
      <w:pPr>
        <w:pStyle w:val="BookText"/>
        <w:bidi w:val="0"/>
        <w:jc w:val="both"/>
        <w:rPr/>
      </w:pPr>
      <w:r>
        <w:rPr>
          <w:rFonts w:eastAsia="Times New Roman" w:cs="Times New Roman" w:ascii="Times New Roman" w:hAnsi="Times New Roman"/>
          <w:color w:val="111111"/>
          <w:sz w:val="28"/>
          <w:szCs w:val="28"/>
          <w:lang w:val="en-US"/>
        </w:rPr>
        <w:t>Suppose that you have an appointment with Allah! And you want to meet Allah!</w:t>
      </w:r>
    </w:p>
    <w:p>
      <w:pPr>
        <w:pStyle w:val="BookText"/>
        <w:bidi w:val="0"/>
        <w:jc w:val="both"/>
        <w:rPr/>
      </w:pPr>
      <w:r>
        <w:rPr>
          <w:rFonts w:eastAsia="Times New Roman" w:cs="Times New Roman" w:ascii="Times New Roman" w:hAnsi="Times New Roman"/>
          <w:color w:val="111111"/>
          <w:sz w:val="28"/>
          <w:szCs w:val="28"/>
          <w:lang w:val="en-US"/>
        </w:rPr>
        <w:t>How many times would you remind yourself of this sweet memory and each time you would talk about this meeting passionately.</w:t>
      </w:r>
    </w:p>
    <w:p>
      <w:pPr>
        <w:pStyle w:val="BookText"/>
        <w:bidi w:val="0"/>
        <w:jc w:val="both"/>
        <w:rPr/>
      </w:pPr>
      <w:r>
        <w:rPr>
          <w:rFonts w:eastAsia="Times New Roman" w:cs="Times New Roman" w:ascii="Times New Roman" w:hAnsi="Times New Roman"/>
          <w:color w:val="111111"/>
          <w:sz w:val="28"/>
          <w:szCs w:val="28"/>
          <w:lang w:val="en-US"/>
        </w:rPr>
        <w:t>I am not joking, you can really be a guest of Allah and you do not believe?</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"Whoever goes to meet his brother, Allah (S.W.T.) states: ‘You are My guest and visitor, and I have to undertake hosting you and in return for your love for your brother, I must put you in Heaven."</w:t>
      </w:r>
      <w:r>
        <w:rPr>
          <w:rStyle w:val="FootnoteAnchor"/>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bookmarkStart w:id="88" w:name="pg5281_32443"/>
    </w:p>
    <w:p>
      <w:pPr>
        <w:pStyle w:val="Heading2"/>
        <w:numPr>
          <w:ilvl w:val="1"/>
          <w:numId w:val="1"/>
        </w:numPr>
        <w:bidi w:val="0"/>
        <w:jc w:val="left"/>
        <w:rPr/>
      </w:pPr>
      <w:bookmarkStart w:id="89" w:name="__RefHeading___Toc601960_581953129"/>
      <w:bookmarkStart w:id="90" w:name="_Toc30"/>
      <w:bookmarkEnd w:id="88"/>
      <w:bookmarkEnd w:id="89"/>
      <w:r>
        <w:rPr/>
        <w:t>26. AN ACT WITH SINCERITY</w:t>
      </w:r>
      <w:bookmarkEnd w:id="90"/>
    </w:p>
    <w:p>
      <w:pPr>
        <w:pStyle w:val="BookText"/>
        <w:bidi w:val="0"/>
        <w:jc w:val="both"/>
        <w:rPr/>
      </w:pPr>
      <w:r>
        <w:rPr>
          <w:rFonts w:eastAsia="Times New Roman" w:cs="Times New Roman" w:ascii="Times New Roman" w:hAnsi="Times New Roman"/>
          <w:color w:val="111111"/>
          <w:sz w:val="28"/>
          <w:szCs w:val="28"/>
          <w:lang w:val="en-US"/>
        </w:rPr>
        <w:t>Once upon a time, in the olden days, a prostitute saw a dog that was moaning with extreme thirst and was close to death. The woman thought for a while and then she tied her shoe to her handkerchief and pulled out some water from the well and gave it to the dog.</w:t>
      </w:r>
    </w:p>
    <w:p>
      <w:pPr>
        <w:pStyle w:val="BookText"/>
        <w:bidi w:val="0"/>
        <w:jc w:val="both"/>
        <w:rPr/>
      </w:pPr>
      <w:r>
        <w:rPr>
          <w:rFonts w:eastAsia="Times New Roman" w:cs="Times New Roman" w:ascii="Times New Roman" w:hAnsi="Times New Roman"/>
          <w:color w:val="111111"/>
          <w:sz w:val="28"/>
          <w:szCs w:val="28"/>
          <w:lang w:val="en-US"/>
        </w:rPr>
        <w:t>This was one side of the coin; and The Prophet (S.A.W.) stated:</w:t>
      </w:r>
    </w:p>
    <w:p>
      <w:pPr>
        <w:pStyle w:val="BookText"/>
        <w:bidi w:val="0"/>
        <w:jc w:val="both"/>
        <w:rPr/>
      </w:pPr>
      <w:r>
        <w:rPr>
          <w:rFonts w:eastAsia="Times New Roman" w:cs="Times New Roman" w:ascii="Times New Roman" w:hAnsi="Times New Roman"/>
          <w:color w:val="111111"/>
          <w:sz w:val="28"/>
          <w:szCs w:val="28"/>
          <w:lang w:val="en-US"/>
        </w:rPr>
        <w:t>"God forgave all her sins for that one deed."</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And that is the other side of the coin.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bookmarkStart w:id="91" w:name="pg5281_32444"/>
    </w:p>
    <w:p>
      <w:pPr>
        <w:pStyle w:val="Heading2"/>
        <w:numPr>
          <w:ilvl w:val="1"/>
          <w:numId w:val="1"/>
        </w:numPr>
        <w:bidi w:val="0"/>
        <w:jc w:val="left"/>
        <w:rPr/>
      </w:pPr>
      <w:bookmarkStart w:id="92" w:name="__RefHeading___Toc601962_581953129"/>
      <w:bookmarkStart w:id="93" w:name="_Toc31"/>
      <w:bookmarkEnd w:id="91"/>
      <w:bookmarkEnd w:id="92"/>
      <w:r>
        <w:rPr/>
        <w:t>27. THE BEST OF PEOPLE</w:t>
      </w:r>
      <w:bookmarkEnd w:id="93"/>
    </w:p>
    <w:p>
      <w:pPr>
        <w:pStyle w:val="BookText"/>
        <w:bidi w:val="0"/>
        <w:jc w:val="both"/>
        <w:rPr/>
      </w:pPr>
      <w:r>
        <w:rPr>
          <w:rFonts w:eastAsia="Times New Roman" w:cs="Times New Roman" w:ascii="Times New Roman" w:hAnsi="Times New Roman"/>
          <w:color w:val="111111"/>
          <w:sz w:val="28"/>
          <w:szCs w:val="28"/>
          <w:lang w:val="en-US"/>
        </w:rPr>
        <w:t>It is the dream of many people to be the wealthiest person and one day reside in a villa in the capital city.</w:t>
      </w:r>
    </w:p>
    <w:p>
      <w:pPr>
        <w:pStyle w:val="BookText"/>
        <w:bidi w:val="0"/>
        <w:jc w:val="both"/>
        <w:rPr/>
      </w:pPr>
      <w:r>
        <w:rPr>
          <w:rFonts w:eastAsia="Times New Roman" w:cs="Times New Roman" w:ascii="Times New Roman" w:hAnsi="Times New Roman"/>
          <w:color w:val="111111"/>
          <w:sz w:val="28"/>
          <w:szCs w:val="28"/>
          <w:lang w:val="en-US"/>
        </w:rPr>
        <w:t>So many others want to be famous, want to sign autographs for people and find their picture in chewing gum packs and have people shout ‘Hurrah’ for them.</w:t>
      </w:r>
    </w:p>
    <w:p>
      <w:pPr>
        <w:pStyle w:val="BookText"/>
        <w:bidi w:val="0"/>
        <w:jc w:val="both"/>
        <w:rPr/>
      </w:pPr>
      <w:r>
        <w:rPr>
          <w:rFonts w:eastAsia="Times New Roman" w:cs="Times New Roman" w:ascii="Times New Roman" w:hAnsi="Times New Roman"/>
          <w:color w:val="111111"/>
          <w:sz w:val="28"/>
          <w:szCs w:val="28"/>
          <w:lang w:val="en-US"/>
        </w:rPr>
        <w:t>And you too want to be the best person, do you know how?</w:t>
      </w:r>
    </w:p>
    <w:p>
      <w:pPr>
        <w:pStyle w:val="BookText"/>
        <w:bidi w:val="0"/>
        <w:jc w:val="both"/>
        <w:rPr/>
      </w:pPr>
      <w:r>
        <w:rPr>
          <w:rFonts w:eastAsia="Times New Roman" w:cs="Times New Roman" w:ascii="Times New Roman" w:hAnsi="Times New Roman"/>
          <w:color w:val="111111"/>
          <w:sz w:val="28"/>
          <w:szCs w:val="28"/>
          <w:lang w:val="en-US"/>
        </w:rPr>
        <w:t>Someone asked the Prophet (S.A.W.), "I would like to be better than everyone!"</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"The person who benefits others is the best person."</w:t>
      </w:r>
      <w:r>
        <w:rPr>
          <w:rStyle w:val="FootnoteAnchor"/>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bookmarkStart w:id="94" w:name="pg5281_32445"/>
    </w:p>
    <w:p>
      <w:pPr>
        <w:pStyle w:val="Heading2"/>
        <w:numPr>
          <w:ilvl w:val="1"/>
          <w:numId w:val="1"/>
        </w:numPr>
        <w:bidi w:val="0"/>
        <w:jc w:val="left"/>
        <w:rPr/>
      </w:pPr>
      <w:bookmarkStart w:id="95" w:name="__RefHeading___Toc601964_581953129"/>
      <w:bookmarkStart w:id="96" w:name="_Toc32"/>
      <w:bookmarkEnd w:id="94"/>
      <w:bookmarkEnd w:id="95"/>
      <w:r>
        <w:rPr/>
        <w:t>28. GIFT</w:t>
      </w:r>
      <w:bookmarkEnd w:id="96"/>
    </w:p>
    <w:p>
      <w:pPr>
        <w:pStyle w:val="BookText"/>
        <w:bidi w:val="0"/>
        <w:jc w:val="both"/>
        <w:rPr/>
      </w:pPr>
      <w:r>
        <w:rPr>
          <w:rFonts w:eastAsia="Times New Roman" w:cs="Times New Roman" w:ascii="Times New Roman" w:hAnsi="Times New Roman"/>
          <w:color w:val="111111"/>
          <w:sz w:val="28"/>
          <w:szCs w:val="28"/>
          <w:lang w:val="en-US"/>
        </w:rPr>
        <w:t>Sometimes one piece of advice can remove hatred and bring back happiness.</w:t>
      </w:r>
    </w:p>
    <w:p>
      <w:pPr>
        <w:pStyle w:val="BookText"/>
        <w:bidi w:val="0"/>
        <w:jc w:val="both"/>
        <w:rPr/>
      </w:pPr>
      <w:r>
        <w:rPr>
          <w:rFonts w:eastAsia="Times New Roman" w:cs="Times New Roman" w:ascii="Times New Roman" w:hAnsi="Times New Roman"/>
          <w:color w:val="111111"/>
          <w:sz w:val="28"/>
          <w:szCs w:val="28"/>
          <w:lang w:val="en-US"/>
        </w:rPr>
        <w:t>Sometimes with an elderly person’s mediation, the two sides feel ashamed of their not being kind towards each other and the love returns.</w:t>
      </w:r>
    </w:p>
    <w:p>
      <w:pPr>
        <w:pStyle w:val="BookText"/>
        <w:bidi w:val="0"/>
        <w:jc w:val="both"/>
        <w:rPr/>
      </w:pPr>
      <w:r>
        <w:rPr>
          <w:rFonts w:eastAsia="Times New Roman" w:cs="Times New Roman" w:ascii="Times New Roman" w:hAnsi="Times New Roman"/>
          <w:color w:val="111111"/>
          <w:sz w:val="28"/>
          <w:szCs w:val="28"/>
          <w:lang w:val="en-US"/>
        </w:rPr>
        <w:t>And sometimes with a gift, smiles can replace displeasure and the love comes back without leading to mediation.</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"Give gifts to each other to strengthen your bond of love. Since gifts increase love and remove displeasure."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You can try!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bookmarkStart w:id="97" w:name="pg5281_32446"/>
    </w:p>
    <w:p>
      <w:pPr>
        <w:pStyle w:val="Heading2"/>
        <w:numPr>
          <w:ilvl w:val="1"/>
          <w:numId w:val="1"/>
        </w:numPr>
        <w:bidi w:val="0"/>
        <w:jc w:val="left"/>
        <w:rPr/>
      </w:pPr>
      <w:bookmarkStart w:id="98" w:name="__RefHeading___Toc601966_581953129"/>
      <w:bookmarkStart w:id="99" w:name="_Toc33"/>
      <w:bookmarkEnd w:id="97"/>
      <w:bookmarkEnd w:id="98"/>
      <w:r>
        <w:rPr/>
        <w:t>29. APPRECIATION</w:t>
      </w:r>
      <w:bookmarkEnd w:id="99"/>
    </w:p>
    <w:p>
      <w:pPr>
        <w:pStyle w:val="BookText"/>
        <w:bidi w:val="0"/>
        <w:jc w:val="both"/>
        <w:rPr/>
      </w:pPr>
      <w:r>
        <w:rPr>
          <w:rFonts w:eastAsia="Times New Roman" w:cs="Times New Roman" w:ascii="Times New Roman" w:hAnsi="Times New Roman"/>
          <w:color w:val="111111"/>
          <w:sz w:val="28"/>
          <w:szCs w:val="28"/>
          <w:lang w:val="en-US"/>
        </w:rPr>
        <w:t>They are always expecting from people, and they do not consider the good acts of others and consider it very little for themselves.</w:t>
      </w:r>
    </w:p>
    <w:p>
      <w:pPr>
        <w:pStyle w:val="BookText"/>
        <w:bidi w:val="0"/>
        <w:jc w:val="both"/>
        <w:rPr/>
      </w:pPr>
      <w:r>
        <w:rPr>
          <w:rFonts w:eastAsia="Times New Roman" w:cs="Times New Roman" w:ascii="Times New Roman" w:hAnsi="Times New Roman"/>
          <w:color w:val="111111"/>
          <w:sz w:val="28"/>
          <w:szCs w:val="28"/>
          <w:lang w:val="en-US"/>
        </w:rPr>
        <w:t>Sometimes they expect peoples’ favors and say in return to peoples’ love and kindness, ‘They have not done anything important, what have they done? It was their duty.’</w:t>
      </w:r>
    </w:p>
    <w:p>
      <w:pPr>
        <w:pStyle w:val="BookText"/>
        <w:bidi w:val="0"/>
        <w:jc w:val="both"/>
        <w:rPr/>
      </w:pPr>
      <w:r>
        <w:rPr>
          <w:rFonts w:eastAsia="Times New Roman" w:cs="Times New Roman" w:ascii="Times New Roman" w:hAnsi="Times New Roman"/>
          <w:color w:val="111111"/>
          <w:sz w:val="28"/>
          <w:szCs w:val="28"/>
          <w:lang w:val="en-US"/>
        </w:rPr>
        <w:t>They think that the road of beneficence is a one-way road.</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"Whoever does something good to you and is kind to you, give him something in return and if you cannot, then pray for him."</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So, Ya ‘Alī! Start up right now.</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bookmarkStart w:id="100" w:name="pg5281_32447"/>
    </w:p>
    <w:p>
      <w:pPr>
        <w:pStyle w:val="Heading2"/>
        <w:numPr>
          <w:ilvl w:val="1"/>
          <w:numId w:val="1"/>
        </w:numPr>
        <w:bidi w:val="0"/>
        <w:jc w:val="left"/>
        <w:rPr/>
      </w:pPr>
      <w:bookmarkStart w:id="101" w:name="__RefHeading___Toc601968_581953129"/>
      <w:bookmarkStart w:id="102" w:name="_Toc34"/>
      <w:bookmarkEnd w:id="100"/>
      <w:bookmarkEnd w:id="101"/>
      <w:r>
        <w:rPr/>
        <w:t>30. PURE HEART</w:t>
      </w:r>
      <w:bookmarkEnd w:id="102"/>
    </w:p>
    <w:p>
      <w:pPr>
        <w:pStyle w:val="BookText"/>
        <w:bidi w:val="0"/>
        <w:jc w:val="both"/>
        <w:rPr/>
      </w:pPr>
      <w:r>
        <w:rPr>
          <w:rFonts w:eastAsia="Times New Roman" w:cs="Times New Roman" w:ascii="Times New Roman" w:hAnsi="Times New Roman"/>
          <w:color w:val="111111"/>
          <w:sz w:val="28"/>
          <w:szCs w:val="28"/>
          <w:lang w:val="en-US"/>
        </w:rPr>
        <w:t>Some people with the excuse of having a ‘pure heart’, do not oblige themselves to Islamic appearances and belittle God’s Orders, because they claim that appearances are not important, what is important is to have a pure heart.</w:t>
      </w:r>
    </w:p>
    <w:p>
      <w:pPr>
        <w:pStyle w:val="BookText"/>
        <w:bidi w:val="0"/>
        <w:jc w:val="both"/>
        <w:rPr/>
      </w:pPr>
      <w:r>
        <w:rPr>
          <w:rFonts w:eastAsia="Times New Roman" w:cs="Times New Roman" w:ascii="Times New Roman" w:hAnsi="Times New Roman"/>
          <w:color w:val="111111"/>
          <w:sz w:val="28"/>
          <w:szCs w:val="28"/>
          <w:lang w:val="en-US"/>
        </w:rPr>
        <w:t>They are negligent of the fact that nothing comes out of a sack except what is in it.</w:t>
      </w:r>
    </w:p>
    <w:p>
      <w:pPr>
        <w:pStyle w:val="BookText"/>
        <w:bidi w:val="0"/>
        <w:jc w:val="both"/>
        <w:rPr/>
      </w:pPr>
      <w:r>
        <w:rPr>
          <w:rFonts w:eastAsia="Times New Roman" w:cs="Times New Roman" w:ascii="Times New Roman" w:hAnsi="Times New Roman"/>
          <w:color w:val="111111"/>
          <w:sz w:val="28"/>
          <w:szCs w:val="28"/>
          <w:lang w:val="en-US"/>
        </w:rPr>
        <w:t>Is it possible to get sweet water from salty land?</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"When a person’s heart is pure, his appearance also gets pure and when a person’s heart is impure, his appearance also becomes impure."</w:t>
      </w:r>
      <w:r>
        <w:rPr>
          <w:rStyle w:val="FootnoteAnchor"/>
        </w:rPr>
        <w:footnoteReference w:id="3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bookmarkStart w:id="103" w:name="pg5281_32448"/>
    </w:p>
    <w:p>
      <w:pPr>
        <w:pStyle w:val="Heading2"/>
        <w:numPr>
          <w:ilvl w:val="1"/>
          <w:numId w:val="1"/>
        </w:numPr>
        <w:bidi w:val="0"/>
        <w:jc w:val="left"/>
        <w:rPr/>
      </w:pPr>
      <w:bookmarkStart w:id="104" w:name="__RefHeading___Toc601970_581953129"/>
      <w:bookmarkStart w:id="105" w:name="_Toc35"/>
      <w:bookmarkEnd w:id="103"/>
      <w:bookmarkEnd w:id="104"/>
      <w:r>
        <w:rPr/>
        <w:t>31. WALL TO WALL</w:t>
      </w:r>
      <w:bookmarkEnd w:id="105"/>
    </w:p>
    <w:p>
      <w:pPr>
        <w:pStyle w:val="BookText"/>
        <w:bidi w:val="0"/>
        <w:jc w:val="both"/>
        <w:rPr/>
      </w:pPr>
      <w:r>
        <w:rPr>
          <w:rFonts w:eastAsia="Times New Roman" w:cs="Times New Roman" w:ascii="Times New Roman" w:hAnsi="Times New Roman"/>
          <w:color w:val="111111"/>
          <w:sz w:val="28"/>
          <w:szCs w:val="28"/>
          <w:lang w:val="en-US"/>
        </w:rPr>
        <w:t>"Neighbor, neighbor, his need, his face, his peace, and again neighbor. God said and I heard, so much so that I thought a neighbor would be able to inherit from the neighbor."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But nowadays, some of us living in one building not only do not socialize with our neighbors, but do not even know them by their names.</w:t>
      </w:r>
    </w:p>
    <w:p>
      <w:pPr>
        <w:pStyle w:val="BookText"/>
        <w:bidi w:val="0"/>
        <w:jc w:val="both"/>
        <w:rPr/>
      </w:pPr>
      <w:r>
        <w:rPr>
          <w:rFonts w:eastAsia="Times New Roman" w:cs="Times New Roman" w:ascii="Times New Roman" w:hAnsi="Times New Roman"/>
          <w:color w:val="111111"/>
          <w:sz w:val="28"/>
          <w:szCs w:val="28"/>
          <w:lang w:val="en-US"/>
        </w:rPr>
        <w:t>And God’s Cry: "Neighbor, Neighbor!!"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bookmarkStart w:id="106" w:name="pg5281_32449"/>
    </w:p>
    <w:p>
      <w:pPr>
        <w:pStyle w:val="Heading2"/>
        <w:numPr>
          <w:ilvl w:val="1"/>
          <w:numId w:val="1"/>
        </w:numPr>
        <w:bidi w:val="0"/>
        <w:jc w:val="left"/>
        <w:rPr/>
      </w:pPr>
      <w:bookmarkStart w:id="107" w:name="__RefHeading___Toc601972_581953129"/>
      <w:bookmarkStart w:id="108" w:name="_Toc36"/>
      <w:bookmarkEnd w:id="106"/>
      <w:bookmarkEnd w:id="107"/>
      <w:r>
        <w:rPr/>
        <w:t>32. GOOD ENDING</w:t>
      </w:r>
      <w:bookmarkEnd w:id="108"/>
    </w:p>
    <w:p>
      <w:pPr>
        <w:pStyle w:val="BookText"/>
        <w:bidi w:val="0"/>
        <w:jc w:val="both"/>
        <w:rPr/>
      </w:pPr>
      <w:r>
        <w:rPr>
          <w:rFonts w:eastAsia="Times New Roman" w:cs="Times New Roman" w:ascii="Times New Roman" w:hAnsi="Times New Roman"/>
          <w:color w:val="111111"/>
          <w:sz w:val="28"/>
          <w:szCs w:val="28"/>
          <w:lang w:val="en-US"/>
        </w:rPr>
        <w:t>They want to start, but they never do probably because they don’t dare……</w:t>
      </w:r>
    </w:p>
    <w:p>
      <w:pPr>
        <w:pStyle w:val="BookText"/>
        <w:bidi w:val="0"/>
        <w:jc w:val="both"/>
        <w:rPr/>
      </w:pPr>
      <w:r>
        <w:rPr>
          <w:rFonts w:eastAsia="Times New Roman" w:cs="Times New Roman" w:ascii="Times New Roman" w:hAnsi="Times New Roman"/>
          <w:color w:val="111111"/>
          <w:sz w:val="28"/>
          <w:szCs w:val="28"/>
          <w:lang w:val="en-US"/>
        </w:rPr>
        <w:t>Some other people have a good start, they are disciplined and determined and initially they say beautiful words and describe and praise their work for hours but then they abandon it halfway, maybe due to laziness, aimlessness or infirm intentions….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God likes you to finish the job you have started.’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So: A Good Start + Perseverance and Good Result = A God-Pleasing Act.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bookmarkStart w:id="109" w:name="pg5281_32450"/>
    </w:p>
    <w:p>
      <w:pPr>
        <w:pStyle w:val="Heading2"/>
        <w:numPr>
          <w:ilvl w:val="1"/>
          <w:numId w:val="1"/>
        </w:numPr>
        <w:bidi w:val="0"/>
        <w:jc w:val="left"/>
        <w:rPr/>
      </w:pPr>
      <w:bookmarkStart w:id="110" w:name="__RefHeading___Toc601974_581953129"/>
      <w:bookmarkStart w:id="111" w:name="_Toc37"/>
      <w:bookmarkEnd w:id="109"/>
      <w:bookmarkEnd w:id="110"/>
      <w:r>
        <w:rPr/>
        <w:t>33. THE EFFECTIVE HELPFUL PERSON</w:t>
      </w:r>
      <w:bookmarkEnd w:id="111"/>
    </w:p>
    <w:p>
      <w:pPr>
        <w:pStyle w:val="BookText"/>
        <w:bidi w:val="0"/>
        <w:jc w:val="both"/>
        <w:rPr/>
      </w:pPr>
      <w:r>
        <w:rPr>
          <w:rFonts w:eastAsia="Times New Roman" w:cs="Times New Roman" w:ascii="Times New Roman" w:hAnsi="Times New Roman"/>
          <w:color w:val="111111"/>
          <w:sz w:val="28"/>
          <w:szCs w:val="28"/>
          <w:lang w:val="en-US"/>
        </w:rPr>
        <w:t>How do you look at your responsibility: Fame and social status, as a source of income, chairmanship, or an opportunity to help people?</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God wants blessings for his servant, he puts people’s needs in his hand?”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Now what do you want to be? Do you want to be a boss or someone who helps people to fulfill their needs?!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bookmarkStart w:id="112" w:name="pg5281_32451"/>
    </w:p>
    <w:p>
      <w:pPr>
        <w:pStyle w:val="BookText"/>
        <w:bidi w:val="0"/>
        <w:rPr/>
      </w:pPr>
      <w:bookmarkEnd w:id="112"/>
      <w:r>
        <w:rPr>
          <w:rFonts w:eastAsia="Times New Roman" w:cs="Times New Roman" w:ascii="Times New Roman" w:hAnsi="Times New Roman"/>
          <w:color w:val="111111"/>
          <w:sz w:val="28"/>
          <w:szCs w:val="28"/>
          <w:lang w:val="en-US"/>
        </w:rPr>
        <w:t>34</w:t>
      </w:r>
    </w:p>
    <w:p>
      <w:pPr>
        <w:pStyle w:val="Heading2"/>
        <w:numPr>
          <w:ilvl w:val="1"/>
          <w:numId w:val="1"/>
        </w:numPr>
        <w:bidi w:val="0"/>
        <w:jc w:val="left"/>
        <w:rPr/>
      </w:pPr>
      <w:bookmarkStart w:id="113" w:name="__RefHeading___Toc601976_581953129"/>
      <w:bookmarkStart w:id="114" w:name="_Toc38"/>
      <w:bookmarkEnd w:id="113"/>
      <w:r>
        <w:rPr/>
        <w:t>34. USELESS CURSES</w:t>
      </w:r>
      <w:bookmarkEnd w:id="114"/>
    </w:p>
    <w:p>
      <w:pPr>
        <w:pStyle w:val="BookText"/>
        <w:bidi w:val="0"/>
        <w:jc w:val="both"/>
        <w:rPr/>
      </w:pPr>
      <w:r>
        <w:rPr>
          <w:rFonts w:eastAsia="Times New Roman" w:cs="Times New Roman" w:ascii="Times New Roman" w:hAnsi="Times New Roman"/>
          <w:color w:val="111111"/>
          <w:sz w:val="28"/>
          <w:szCs w:val="28"/>
          <w:lang w:val="en-US"/>
        </w:rPr>
        <w:t>You grit your teeth strongly and suddenly scream: "May God humiliate you", and if you are very upset you say "I hope you get run over by a train or I hope to hear news of your death…!"</w:t>
      </w:r>
    </w:p>
    <w:p>
      <w:pPr>
        <w:pStyle w:val="BookText"/>
        <w:bidi w:val="0"/>
        <w:jc w:val="both"/>
        <w:rPr/>
      </w:pPr>
      <w:r>
        <w:rPr>
          <w:rFonts w:eastAsia="Times New Roman" w:cs="Times New Roman" w:ascii="Times New Roman" w:hAnsi="Times New Roman"/>
          <w:color w:val="111111"/>
          <w:sz w:val="28"/>
          <w:szCs w:val="28"/>
          <w:lang w:val="en-US"/>
        </w:rPr>
        <w:t>Poor him! It is enough if only one of these curses from your heart be answered, then you have to prepare for his funeral procession and his seventh day after his death program and say "God bless him!" But the next day that you look around to see his death announcements some where on the wall and you see him instead of his picture! And you freak out…</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asked God not to make true a friend’s curse for another friend.”</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Now do you know why he is still alive!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bookmarkStart w:id="115" w:name="pg5281_32452"/>
    </w:p>
    <w:p>
      <w:pPr>
        <w:pStyle w:val="Heading2"/>
        <w:numPr>
          <w:ilvl w:val="1"/>
          <w:numId w:val="1"/>
        </w:numPr>
        <w:bidi w:val="0"/>
        <w:jc w:val="left"/>
        <w:rPr/>
      </w:pPr>
      <w:bookmarkStart w:id="116" w:name="__RefHeading___Toc601978_581953129"/>
      <w:bookmarkStart w:id="117" w:name="_Toc39"/>
      <w:bookmarkEnd w:id="115"/>
      <w:bookmarkEnd w:id="116"/>
      <w:r>
        <w:rPr/>
        <w:t>35. THE PROPHET (S.A.W.)’S FRIEND</w:t>
      </w:r>
      <w:bookmarkEnd w:id="117"/>
    </w:p>
    <w:p>
      <w:pPr>
        <w:pStyle w:val="BookText"/>
        <w:bidi w:val="0"/>
        <w:jc w:val="both"/>
        <w:rPr/>
      </w:pPr>
      <w:r>
        <w:rPr>
          <w:rFonts w:eastAsia="Times New Roman" w:cs="Times New Roman" w:ascii="Times New Roman" w:hAnsi="Times New Roman"/>
          <w:color w:val="111111"/>
          <w:sz w:val="28"/>
          <w:szCs w:val="28"/>
          <w:lang w:val="en-US"/>
        </w:rPr>
        <w:t>He found a good opportunity, only the Prophet (S.A.W.) and Anas were in the mosque and no one else, with some wavering he asked: “How can I be a friend to you?”</w:t>
      </w:r>
    </w:p>
    <w:p>
      <w:pPr>
        <w:pStyle w:val="BookText"/>
        <w:bidi w:val="0"/>
        <w:jc w:val="both"/>
        <w:rPr/>
      </w:pPr>
      <w:r>
        <w:rPr>
          <w:rFonts w:eastAsia="Times New Roman" w:cs="Times New Roman" w:ascii="Times New Roman" w:hAnsi="Times New Roman"/>
          <w:color w:val="111111"/>
          <w:sz w:val="28"/>
          <w:szCs w:val="28"/>
          <w:lang w:val="en-US"/>
        </w:rPr>
        <w:t>His heart started beating too fast,</w:t>
      </w:r>
    </w:p>
    <w:p>
      <w:pPr>
        <w:pStyle w:val="BookText"/>
        <w:bidi w:val="0"/>
        <w:jc w:val="both"/>
        <w:rPr/>
      </w:pPr>
      <w:r>
        <w:rPr>
          <w:rFonts w:eastAsia="Times New Roman" w:cs="Times New Roman" w:ascii="Times New Roman" w:hAnsi="Times New Roman"/>
          <w:color w:val="111111"/>
          <w:sz w:val="28"/>
          <w:szCs w:val="28"/>
          <w:lang w:val="en-US"/>
        </w:rPr>
        <w:t>The Prophet (S.A.W.) looked at him and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Be kind to children and respect elderly in order to be my friend.”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He concludd that:</w:t>
      </w:r>
    </w:p>
    <w:p>
      <w:pPr>
        <w:pStyle w:val="BookText"/>
        <w:bidi w:val="0"/>
        <w:jc w:val="both"/>
        <w:rPr/>
      </w:pPr>
      <w:r>
        <w:rPr>
          <w:rFonts w:eastAsia="Times New Roman" w:cs="Times New Roman" w:ascii="Times New Roman" w:hAnsi="Times New Roman"/>
          <w:color w:val="111111"/>
          <w:sz w:val="28"/>
          <w:szCs w:val="28"/>
          <w:lang w:val="en-US"/>
        </w:rPr>
        <w:t>Kindness to Children + Respecting Elderly = Friendship with the Prophet (S.A.W.)</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bookmarkStart w:id="118" w:name="pg5281_32453"/>
    </w:p>
    <w:p>
      <w:pPr>
        <w:pStyle w:val="Heading2"/>
        <w:numPr>
          <w:ilvl w:val="1"/>
          <w:numId w:val="1"/>
        </w:numPr>
        <w:bidi w:val="0"/>
        <w:jc w:val="left"/>
        <w:rPr/>
      </w:pPr>
      <w:bookmarkStart w:id="119" w:name="__RefHeading___Toc601980_581953129"/>
      <w:bookmarkStart w:id="120" w:name="_Toc40"/>
      <w:bookmarkEnd w:id="118"/>
      <w:bookmarkEnd w:id="119"/>
      <w:r>
        <w:rPr/>
        <w:t>36. GENEROSITY</w:t>
      </w:r>
      <w:bookmarkEnd w:id="120"/>
    </w:p>
    <w:p>
      <w:pPr>
        <w:pStyle w:val="BookText"/>
        <w:bidi w:val="0"/>
        <w:jc w:val="both"/>
        <w:rPr/>
      </w:pPr>
      <w:r>
        <w:rPr>
          <w:rFonts w:eastAsia="Times New Roman" w:cs="Times New Roman" w:ascii="Times New Roman" w:hAnsi="Times New Roman"/>
          <w:color w:val="111111"/>
          <w:sz w:val="28"/>
          <w:szCs w:val="28"/>
          <w:lang w:val="en-US"/>
        </w:rPr>
        <w:t>Which tribe are you from? From the tribe of benevolence? Or from a generous family? Or God forbid, I can not even say it….</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"People are from four groups:</w:t>
      </w:r>
    </w:p>
    <w:p>
      <w:pPr>
        <w:pStyle w:val="BookText"/>
        <w:bidi w:val="0"/>
        <w:jc w:val="both"/>
        <w:rPr/>
      </w:pPr>
      <w:r>
        <w:rPr>
          <w:rFonts w:eastAsia="Times New Roman" w:cs="Times New Roman" w:ascii="Times New Roman" w:hAnsi="Times New Roman"/>
          <w:color w:val="111111"/>
          <w:sz w:val="28"/>
          <w:szCs w:val="28"/>
          <w:lang w:val="en-US"/>
        </w:rPr>
        <w:t>Generous</w:t>
      </w:r>
    </w:p>
    <w:p>
      <w:pPr>
        <w:pStyle w:val="BookText"/>
        <w:bidi w:val="0"/>
        <w:jc w:val="both"/>
        <w:rPr/>
      </w:pPr>
      <w:r>
        <w:rPr>
          <w:rFonts w:eastAsia="Times New Roman" w:cs="Times New Roman" w:ascii="Times New Roman" w:hAnsi="Times New Roman"/>
          <w:color w:val="111111"/>
          <w:sz w:val="28"/>
          <w:szCs w:val="28"/>
          <w:lang w:val="en-US"/>
        </w:rPr>
        <w:t>Noble</w:t>
      </w:r>
    </w:p>
    <w:p>
      <w:pPr>
        <w:pStyle w:val="BookText"/>
        <w:bidi w:val="0"/>
        <w:jc w:val="both"/>
        <w:rPr/>
      </w:pPr>
      <w:r>
        <w:rPr>
          <w:rFonts w:eastAsia="Times New Roman" w:cs="Times New Roman" w:ascii="Times New Roman" w:hAnsi="Times New Roman"/>
          <w:color w:val="111111"/>
          <w:sz w:val="28"/>
          <w:szCs w:val="28"/>
          <w:lang w:val="en-US"/>
        </w:rPr>
        <w:t>Stingy</w:t>
      </w:r>
    </w:p>
    <w:p>
      <w:pPr>
        <w:pStyle w:val="BookText"/>
        <w:bidi w:val="0"/>
        <w:jc w:val="both"/>
        <w:rPr/>
      </w:pPr>
      <w:r>
        <w:rPr>
          <w:rFonts w:eastAsia="Times New Roman" w:cs="Times New Roman" w:ascii="Times New Roman" w:hAnsi="Times New Roman"/>
          <w:color w:val="111111"/>
          <w:sz w:val="28"/>
          <w:szCs w:val="28"/>
          <w:lang w:val="en-US"/>
        </w:rPr>
        <w:t>Ignoble and base</w:t>
      </w:r>
    </w:p>
    <w:p>
      <w:pPr>
        <w:pStyle w:val="BookText"/>
        <w:bidi w:val="0"/>
        <w:jc w:val="both"/>
        <w:rPr/>
      </w:pPr>
      <w:r>
        <w:rPr>
          <w:rFonts w:eastAsia="Times New Roman" w:cs="Times New Roman" w:ascii="Times New Roman" w:hAnsi="Times New Roman"/>
          <w:color w:val="111111"/>
          <w:sz w:val="28"/>
          <w:szCs w:val="28"/>
          <w:lang w:val="en-US"/>
        </w:rPr>
        <w:t>Generous: He eats from people’s food and feed others.</w:t>
      </w:r>
    </w:p>
    <w:p>
      <w:pPr>
        <w:pStyle w:val="BookText"/>
        <w:bidi w:val="0"/>
        <w:jc w:val="both"/>
        <w:rPr/>
      </w:pPr>
      <w:r>
        <w:rPr>
          <w:rFonts w:eastAsia="Times New Roman" w:cs="Times New Roman" w:ascii="Times New Roman" w:hAnsi="Times New Roman"/>
          <w:color w:val="111111"/>
          <w:sz w:val="28"/>
          <w:szCs w:val="28"/>
          <w:lang w:val="en-US"/>
        </w:rPr>
        <w:t>Noble: He doesn’t eat from other’s food, however feed others.</w:t>
      </w:r>
    </w:p>
    <w:p>
      <w:pPr>
        <w:pStyle w:val="BookText"/>
        <w:bidi w:val="0"/>
        <w:jc w:val="both"/>
        <w:rPr/>
      </w:pPr>
      <w:r>
        <w:rPr>
          <w:rFonts w:eastAsia="Times New Roman" w:cs="Times New Roman" w:ascii="Times New Roman" w:hAnsi="Times New Roman"/>
          <w:color w:val="111111"/>
          <w:sz w:val="28"/>
          <w:szCs w:val="28"/>
          <w:lang w:val="en-US"/>
        </w:rPr>
        <w:t>Stingy: He eats from other people food but don’t give food to others.</w:t>
      </w:r>
    </w:p>
    <w:p>
      <w:pPr>
        <w:pStyle w:val="BookText"/>
        <w:bidi w:val="0"/>
        <w:jc w:val="both"/>
        <w:rPr/>
      </w:pPr>
      <w:r>
        <w:rPr>
          <w:rFonts w:eastAsia="Times New Roman" w:cs="Times New Roman" w:ascii="Times New Roman" w:hAnsi="Times New Roman"/>
          <w:color w:val="111111"/>
          <w:sz w:val="28"/>
          <w:szCs w:val="28"/>
          <w:lang w:val="en-US"/>
        </w:rPr>
        <w:t>Ignoble: He neither eats from other people’s food nor gives food to others.”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 am sure you are from the generous and noble group.</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bookmarkStart w:id="121" w:name="pg5281_32454"/>
    </w:p>
    <w:p>
      <w:pPr>
        <w:pStyle w:val="Heading2"/>
        <w:numPr>
          <w:ilvl w:val="1"/>
          <w:numId w:val="1"/>
        </w:numPr>
        <w:bidi w:val="0"/>
        <w:jc w:val="left"/>
        <w:rPr/>
      </w:pPr>
      <w:bookmarkStart w:id="122" w:name="__RefHeading___Toc601982_581953129"/>
      <w:bookmarkStart w:id="123" w:name="_Toc41"/>
      <w:bookmarkEnd w:id="121"/>
      <w:bookmarkEnd w:id="122"/>
      <w:r>
        <w:rPr/>
        <w:t>37. TO BECOME FAMILIAR</w:t>
      </w:r>
      <w:bookmarkEnd w:id="123"/>
    </w:p>
    <w:p>
      <w:pPr>
        <w:pStyle w:val="BookText"/>
        <w:bidi w:val="0"/>
        <w:jc w:val="both"/>
        <w:rPr/>
      </w:pPr>
      <w:r>
        <w:rPr>
          <w:rFonts w:eastAsia="Times New Roman" w:cs="Times New Roman" w:ascii="Times New Roman" w:hAnsi="Times New Roman"/>
          <w:color w:val="111111"/>
          <w:sz w:val="28"/>
          <w:szCs w:val="28"/>
          <w:lang w:val="en-US"/>
        </w:rPr>
        <w:t>Some people become familiar with people fast, they become friendly and as people say they have strong communication skills, many times you feel they are closer to you than any body else, however their behavior is the same with everyone.</w:t>
      </w:r>
    </w:p>
    <w:p>
      <w:pPr>
        <w:pStyle w:val="BookText"/>
        <w:bidi w:val="0"/>
        <w:jc w:val="both"/>
        <w:rPr/>
      </w:pPr>
      <w:r>
        <w:rPr>
          <w:rFonts w:eastAsia="Times New Roman" w:cs="Times New Roman" w:ascii="Times New Roman" w:hAnsi="Times New Roman"/>
          <w:color w:val="111111"/>
          <w:sz w:val="28"/>
          <w:szCs w:val="28"/>
          <w:lang w:val="en-US"/>
        </w:rPr>
        <w:t>Some people are very disciplined and formal, the word sentiment doesn’t exist in their vocabulary, and it is difficult to get friendly with them.</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believer is the one whom people get friendly with. However, the person whom people can not get friendly with and he himself does not try to get friendly with people, there is no blessing in him.”</w:t>
      </w:r>
      <w:r>
        <w:rPr>
          <w:rStyle w:val="FootnoteAnchor"/>
        </w:rPr>
        <w:footnoteReference w:id="4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bookmarkStart w:id="124" w:name="pg5281_32455"/>
    </w:p>
    <w:p>
      <w:pPr>
        <w:pStyle w:val="Heading2"/>
        <w:numPr>
          <w:ilvl w:val="1"/>
          <w:numId w:val="1"/>
        </w:numPr>
        <w:bidi w:val="0"/>
        <w:jc w:val="left"/>
        <w:rPr/>
      </w:pPr>
      <w:bookmarkStart w:id="125" w:name="__RefHeading___Toc601984_581953129"/>
      <w:bookmarkStart w:id="126" w:name="_Toc42"/>
      <w:bookmarkEnd w:id="124"/>
      <w:bookmarkEnd w:id="125"/>
      <w:r>
        <w:rPr/>
        <w:t>38. REPENTANCE</w:t>
      </w:r>
      <w:bookmarkEnd w:id="126"/>
    </w:p>
    <w:p>
      <w:pPr>
        <w:pStyle w:val="BookText"/>
        <w:bidi w:val="0"/>
        <w:jc w:val="both"/>
        <w:rPr/>
      </w:pPr>
      <w:r>
        <w:rPr>
          <w:rFonts w:eastAsia="Times New Roman" w:cs="Times New Roman" w:ascii="Times New Roman" w:hAnsi="Times New Roman"/>
          <w:color w:val="111111"/>
          <w:sz w:val="28"/>
          <w:szCs w:val="28"/>
          <w:lang w:val="en-US"/>
        </w:rPr>
        <w:t>There is dead end to some alleys, there is no way out, some diseases are so hard to cure and some times there is no way to cure them.</w:t>
      </w:r>
    </w:p>
    <w:p>
      <w:pPr>
        <w:pStyle w:val="BookText"/>
        <w:bidi w:val="0"/>
        <w:jc w:val="both"/>
        <w:rPr/>
      </w:pPr>
      <w:r>
        <w:rPr>
          <w:rFonts w:eastAsia="Times New Roman" w:cs="Times New Roman" w:ascii="Times New Roman" w:hAnsi="Times New Roman"/>
          <w:color w:val="111111"/>
          <w:sz w:val="28"/>
          <w:szCs w:val="28"/>
          <w:lang w:val="en-US"/>
        </w:rPr>
        <w:t>However, at the end of each sin there is a way to return and a way to cure: “Repentance”!!</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for the person who on the Day of Judgment has the word of astaghfirullāh after every sin that he has committed in his report paper.”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Repentance is the last ray of hope in peoples’ dead end of their sins.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bookmarkStart w:id="127" w:name="pg5281_32456"/>
    </w:p>
    <w:p>
      <w:pPr>
        <w:pStyle w:val="Heading2"/>
        <w:numPr>
          <w:ilvl w:val="1"/>
          <w:numId w:val="1"/>
        </w:numPr>
        <w:bidi w:val="0"/>
        <w:jc w:val="left"/>
        <w:rPr/>
      </w:pPr>
      <w:bookmarkStart w:id="128" w:name="__RefHeading___Toc601986_581953129"/>
      <w:bookmarkStart w:id="129" w:name="_Toc43"/>
      <w:bookmarkEnd w:id="127"/>
      <w:bookmarkEnd w:id="128"/>
      <w:r>
        <w:rPr/>
        <w:t>39. CONTINUATION OF FRIENDSHIP</w:t>
      </w:r>
      <w:bookmarkEnd w:id="129"/>
    </w:p>
    <w:p>
      <w:pPr>
        <w:pStyle w:val="BookText"/>
        <w:bidi w:val="0"/>
        <w:jc w:val="both"/>
        <w:rPr/>
      </w:pPr>
      <w:r>
        <w:rPr>
          <w:rFonts w:eastAsia="Times New Roman" w:cs="Times New Roman" w:ascii="Times New Roman" w:hAnsi="Times New Roman"/>
          <w:color w:val="111111"/>
          <w:sz w:val="28"/>
          <w:szCs w:val="28"/>
          <w:lang w:val="en-US"/>
        </w:rPr>
        <w:t>For a few minutes he became angry, turned his face and went away in a state of anger. I was so nervous. What a pity! He was a good friend.</w:t>
      </w:r>
    </w:p>
    <w:p>
      <w:pPr>
        <w:pStyle w:val="BookText"/>
        <w:bidi w:val="0"/>
        <w:jc w:val="both"/>
        <w:rPr/>
      </w:pPr>
      <w:r>
        <w:rPr>
          <w:rFonts w:eastAsia="Times New Roman" w:cs="Times New Roman" w:ascii="Times New Roman" w:hAnsi="Times New Roman"/>
          <w:color w:val="111111"/>
          <w:sz w:val="28"/>
          <w:szCs w:val="28"/>
          <w:lang w:val="en-US"/>
        </w:rPr>
        <w:t>In my heart: Forget it, you have to cut your relationship, he was a useless person.</w:t>
      </w:r>
    </w:p>
    <w:p>
      <w:pPr>
        <w:pStyle w:val="BookText"/>
        <w:bidi w:val="0"/>
        <w:jc w:val="both"/>
        <w:rPr/>
      </w:pPr>
      <w:r>
        <w:rPr>
          <w:rFonts w:eastAsia="Times New Roman" w:cs="Times New Roman" w:ascii="Times New Roman" w:hAnsi="Times New Roman"/>
          <w:color w:val="111111"/>
          <w:sz w:val="28"/>
          <w:szCs w:val="28"/>
          <w:lang w:val="en-US"/>
        </w:rPr>
        <w:t>My intellect says: What are the criteria for continuation of friendship?</w:t>
      </w:r>
    </w:p>
    <w:p>
      <w:pPr>
        <w:pStyle w:val="BookText"/>
        <w:bidi w:val="0"/>
        <w:jc w:val="both"/>
        <w:rPr/>
      </w:pPr>
      <w:r>
        <w:rPr>
          <w:rFonts w:eastAsia="Times New Roman" w:cs="Times New Roman" w:ascii="Times New Roman" w:hAnsi="Times New Roman"/>
          <w:color w:val="111111"/>
          <w:sz w:val="28"/>
          <w:szCs w:val="28"/>
          <w:lang w:val="en-US"/>
        </w:rPr>
        <w:t>Why do you have to cut off?</w:t>
      </w:r>
    </w:p>
    <w:p>
      <w:pPr>
        <w:pStyle w:val="BookText"/>
        <w:bidi w:val="0"/>
        <w:jc w:val="both"/>
        <w:rPr/>
      </w:pPr>
      <w:r>
        <w:rPr>
          <w:rFonts w:eastAsia="Times New Roman" w:cs="Times New Roman" w:ascii="Times New Roman" w:hAnsi="Times New Roman"/>
          <w:color w:val="111111"/>
          <w:sz w:val="28"/>
          <w:szCs w:val="28"/>
          <w:lang w:val="en-US"/>
        </w:rPr>
        <w:t>Why don’t you have to cut off?</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find the three characteristics of prudence, trusteeship and honesty in your friend, have hope in him, otherwise don’t have hope in him.”</w:t>
      </w:r>
      <w:r>
        <w:rPr>
          <w:rStyle w:val="FootnoteAnchor"/>
        </w:rPr>
        <w:footnoteReference w:id="4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bookmarkStart w:id="130" w:name="pg5281_32457"/>
    </w:p>
    <w:p>
      <w:pPr>
        <w:pStyle w:val="Heading2"/>
        <w:numPr>
          <w:ilvl w:val="1"/>
          <w:numId w:val="1"/>
        </w:numPr>
        <w:bidi w:val="0"/>
        <w:jc w:val="left"/>
        <w:rPr/>
      </w:pPr>
      <w:bookmarkStart w:id="131" w:name="__RefHeading___Toc601988_581953129"/>
      <w:bookmarkStart w:id="132" w:name="_Toc44"/>
      <w:bookmarkEnd w:id="130"/>
      <w:bookmarkEnd w:id="131"/>
      <w:r>
        <w:rPr/>
        <w:t>40. I LOVE HIM FROM MY HEART</w:t>
      </w:r>
      <w:bookmarkEnd w:id="13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wish I could see my brothers!”</w:t>
      </w:r>
    </w:p>
    <w:p>
      <w:pPr>
        <w:pStyle w:val="BookText"/>
        <w:bidi w:val="0"/>
        <w:jc w:val="both"/>
        <w:rPr/>
      </w:pPr>
      <w:r>
        <w:rPr>
          <w:rFonts w:eastAsia="Times New Roman" w:cs="Times New Roman" w:ascii="Times New Roman" w:hAnsi="Times New Roman"/>
          <w:color w:val="111111"/>
          <w:sz w:val="28"/>
          <w:szCs w:val="28"/>
          <w:lang w:val="en-US"/>
        </w:rPr>
        <w:t>This was Prophet (S.A.W.)’s 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we not your friends?”</w:t>
      </w:r>
    </w:p>
    <w:p>
      <w:pPr>
        <w:pStyle w:val="BookText"/>
        <w:bidi w:val="0"/>
        <w:jc w:val="both"/>
        <w:rPr/>
      </w:pPr>
      <w:r>
        <w:rPr>
          <w:rFonts w:eastAsia="Times New Roman" w:cs="Times New Roman" w:ascii="Times New Roman" w:hAnsi="Times New Roman"/>
          <w:color w:val="111111"/>
          <w:sz w:val="28"/>
          <w:szCs w:val="28"/>
          <w:lang w:val="en-US"/>
        </w:rPr>
        <w:t>This was prophet’s companion’s word.</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my companions; however, my brothers are the people who will come in the future. Although they have not seen me, they believe in me, love me, help me and confirm with me; I wish I could see my brothers!”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Why are we not doing any thing?</w:t>
      </w:r>
    </w:p>
    <w:p>
      <w:pPr>
        <w:pStyle w:val="BookText"/>
        <w:bidi w:val="0"/>
        <w:jc w:val="both"/>
        <w:rPr/>
      </w:pPr>
      <w:r>
        <w:rPr>
          <w:rFonts w:ascii="IRNazanin" w:hAnsi="IRNazanin" w:eastAsia="IRNazanin"/>
          <w:color w:val="111111"/>
          <w:sz w:val="28"/>
          <w:sz w:val="28"/>
          <w:szCs w:val="28"/>
          <w:rtl w:val="true"/>
          <w:lang w:bidi="fa-IR"/>
        </w:rPr>
        <w:t>ما مصطفی ندیدم مهرش به جان خر یدم</w:t>
      </w:r>
    </w:p>
    <w:p>
      <w:pPr>
        <w:pStyle w:val="BookText"/>
        <w:bidi w:val="0"/>
        <w:jc w:val="both"/>
        <w:rPr/>
      </w:pPr>
      <w:r>
        <w:rPr>
          <w:rFonts w:ascii="IRNazanin" w:hAnsi="IRNazanin" w:eastAsia="IRNazanin"/>
          <w:color w:val="111111"/>
          <w:sz w:val="28"/>
          <w:sz w:val="28"/>
          <w:szCs w:val="28"/>
          <w:rtl w:val="true"/>
          <w:lang w:bidi="fa-IR"/>
        </w:rPr>
        <w:t>صل علی محمد صلوات بر محمد</w:t>
      </w:r>
    </w:p>
    <w:p>
      <w:pPr>
        <w:pStyle w:val="BookText"/>
        <w:bidi w:val="0"/>
        <w:jc w:val="both"/>
        <w:rPr/>
      </w:pPr>
      <w:r>
        <w:rPr>
          <w:rFonts w:eastAsia="Times New Roman" w:cs="Times New Roman" w:ascii="Times New Roman" w:hAnsi="Times New Roman"/>
          <w:color w:val="111111"/>
          <w:sz w:val="28"/>
          <w:szCs w:val="28"/>
          <w:lang w:val="en-US"/>
        </w:rPr>
        <w:t>We haven’t seen Muṣṭafā but we love him from our heart,</w:t>
      </w:r>
    </w:p>
    <w:p>
      <w:pPr>
        <w:pStyle w:val="BookText"/>
        <w:bidi w:val="0"/>
        <w:jc w:val="both"/>
        <w:rPr/>
      </w:pPr>
      <w:r>
        <w:rPr>
          <w:rFonts w:eastAsia="Times New Roman" w:cs="Times New Roman" w:ascii="Times New Roman" w:hAnsi="Times New Roman"/>
          <w:color w:val="111111"/>
          <w:sz w:val="28"/>
          <w:szCs w:val="28"/>
          <w:lang w:val="en-US"/>
        </w:rPr>
        <w:t>Peace be on Muhammad and blessings be on Muhammad!</w:t>
      </w:r>
    </w:p>
    <w:p>
      <w:pPr>
        <w:pStyle w:val="BookText"/>
        <w:bidi w:val="0"/>
        <w:jc w:val="both"/>
        <w:rPr/>
      </w:pPr>
      <w:r>
        <w:rPr>
          <w:rFonts w:eastAsia="Times New Roman" w:cs="Times New Roman" w:ascii="Times New Roman" w:hAnsi="Times New Roman"/>
          <w:color w:val="111111"/>
          <w:sz w:val="28"/>
          <w:szCs w:val="28"/>
          <w:lang w:val="en-US"/>
        </w:rPr>
        <w:t>Wish to God that we are also each others’ helpers.</w:t>
      </w:r>
    </w:p>
    <w:p>
      <w:pPr>
        <w:pStyle w:val="BookText"/>
        <w:bidi w:val="0"/>
        <w:jc w:val="both"/>
        <w:rPr/>
      </w:pPr>
      <w:r>
        <w:rPr>
          <w:rFonts w:eastAsia="Times New Roman" w:cs="Times New Roman" w:ascii="Times New Roman" w:hAnsi="Times New Roman"/>
          <w:color w:val="111111"/>
          <w:sz w:val="28"/>
          <w:szCs w:val="28"/>
          <w:lang w:val="en-US"/>
        </w:rPr>
        <w:t>Faith + Love + Help = The Prophet (S.A.W.)'s brothers.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bookmarkStart w:id="133" w:name="pg5281_32458"/>
    </w:p>
    <w:p>
      <w:pPr>
        <w:pStyle w:val="Heading2"/>
        <w:numPr>
          <w:ilvl w:val="1"/>
          <w:numId w:val="1"/>
        </w:numPr>
        <w:bidi w:val="0"/>
        <w:jc w:val="left"/>
        <w:rPr/>
      </w:pPr>
      <w:bookmarkStart w:id="134" w:name="__RefHeading___Toc601990_581953129"/>
      <w:bookmarkStart w:id="135" w:name="_Toc45"/>
      <w:bookmarkEnd w:id="133"/>
      <w:bookmarkEnd w:id="134"/>
      <w:r>
        <w:rPr/>
        <w:t>41. SHOULDER TO SHOULDER WITH YOUR HUSBAND</w:t>
      </w:r>
      <w:bookmarkEnd w:id="135"/>
    </w:p>
    <w:p>
      <w:pPr>
        <w:pStyle w:val="BookText"/>
        <w:bidi w:val="0"/>
        <w:jc w:val="both"/>
        <w:rPr/>
      </w:pPr>
      <w:r>
        <w:rPr>
          <w:rFonts w:eastAsia="Times New Roman" w:cs="Times New Roman" w:ascii="Times New Roman" w:hAnsi="Times New Roman"/>
          <w:color w:val="111111"/>
          <w:sz w:val="28"/>
          <w:szCs w:val="28"/>
          <w:lang w:val="en-US"/>
        </w:rPr>
        <w:t>There are women who are with their husbands until their lives gratify their wishes and if trouble and incidents strike their lives, start nagging and finally it leads to trouble.</w:t>
      </w:r>
    </w:p>
    <w:p>
      <w:pPr>
        <w:pStyle w:val="BookText"/>
        <w:bidi w:val="0"/>
        <w:jc w:val="both"/>
        <w:rPr/>
      </w:pPr>
      <w:r>
        <w:rPr>
          <w:rFonts w:eastAsia="Times New Roman" w:cs="Times New Roman" w:ascii="Times New Roman" w:hAnsi="Times New Roman"/>
          <w:color w:val="111111"/>
          <w:sz w:val="28"/>
          <w:szCs w:val="28"/>
          <w:lang w:val="en-US"/>
        </w:rPr>
        <w:t>There are also women who along with their husbands make their lives happy and shoulder to shoulder with their husband accompany them in their education, challenges, worshipping so that they will be awarded the same as Prophet</w:t>
      </w:r>
    </w:p>
    <w:p>
      <w:pPr>
        <w:pStyle w:val="BookText"/>
        <w:bidi w:val="0"/>
        <w:jc w:val="both"/>
        <w:rPr/>
      </w:pPr>
      <w:r>
        <w:rPr>
          <w:rFonts w:eastAsia="Times New Roman" w:cs="Times New Roman" w:ascii="Times New Roman" w:hAnsi="Times New Roman"/>
          <w:color w:val="111111"/>
          <w:sz w:val="28"/>
          <w:szCs w:val="28"/>
          <w:lang w:val="en-US"/>
        </w:rPr>
        <w:t>Ayyūb’s wife.</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woman who helped her husband in the work of Hajj, Jihad, learning knowledge, God will give her the same reward as He gave to Prophet</w:t>
      </w:r>
    </w:p>
    <w:p>
      <w:pPr>
        <w:pStyle w:val="BookText"/>
        <w:bidi w:val="0"/>
        <w:jc w:val="both"/>
        <w:rPr/>
      </w:pPr>
      <w:r>
        <w:rPr>
          <w:rFonts w:eastAsia="Times New Roman" w:cs="Times New Roman" w:ascii="Times New Roman" w:hAnsi="Times New Roman"/>
          <w:color w:val="111111"/>
          <w:sz w:val="28"/>
          <w:szCs w:val="28"/>
          <w:lang w:val="en-US"/>
        </w:rPr>
        <w:t>Ayyūb’s wife.”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Which group are you from?!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bookmarkStart w:id="136" w:name="pg5281_32459"/>
    </w:p>
    <w:p>
      <w:pPr>
        <w:pStyle w:val="Heading2"/>
        <w:numPr>
          <w:ilvl w:val="1"/>
          <w:numId w:val="1"/>
        </w:numPr>
        <w:bidi w:val="0"/>
        <w:jc w:val="left"/>
        <w:rPr/>
      </w:pPr>
      <w:bookmarkStart w:id="137" w:name="__RefHeading___Toc601992_581953129"/>
      <w:bookmarkStart w:id="138" w:name="_Toc46"/>
      <w:bookmarkEnd w:id="136"/>
      <w:bookmarkEnd w:id="137"/>
      <w:r>
        <w:rPr/>
        <w:t>42. THE BIGGEST FAULT</w:t>
      </w:r>
      <w:bookmarkEnd w:id="138"/>
    </w:p>
    <w:p>
      <w:pPr>
        <w:pStyle w:val="BookText"/>
        <w:bidi w:val="0"/>
        <w:jc w:val="both"/>
        <w:rPr/>
      </w:pPr>
      <w:r>
        <w:rPr>
          <w:rFonts w:eastAsia="Times New Roman" w:cs="Times New Roman" w:ascii="Times New Roman" w:hAnsi="Times New Roman"/>
          <w:color w:val="111111"/>
          <w:sz w:val="28"/>
          <w:szCs w:val="28"/>
          <w:lang w:val="en-US"/>
        </w:rPr>
        <w:t>So many fights start with “faultfinding” and they destroy the respect of people.</w:t>
      </w:r>
    </w:p>
    <w:p>
      <w:pPr>
        <w:pStyle w:val="BookText"/>
        <w:bidi w:val="0"/>
        <w:jc w:val="both"/>
        <w:rPr/>
      </w:pPr>
      <w:r>
        <w:rPr>
          <w:rFonts w:eastAsia="Times New Roman" w:cs="Times New Roman" w:ascii="Times New Roman" w:hAnsi="Times New Roman"/>
          <w:color w:val="111111"/>
          <w:sz w:val="28"/>
          <w:szCs w:val="28"/>
          <w:lang w:val="en-US"/>
        </w:rPr>
        <w:t>Some people find fault with others’ in the name of ‘criticism’, unjustly and rudely, and some people in the name of ‘advising’, while they also have the same fault.</w:t>
      </w:r>
    </w:p>
    <w:p>
      <w:pPr>
        <w:pStyle w:val="BookText"/>
        <w:bidi w:val="0"/>
        <w:jc w:val="both"/>
        <w:rPr/>
      </w:pPr>
      <w:r>
        <w:rPr>
          <w:rFonts w:eastAsia="Times New Roman" w:cs="Times New Roman" w:ascii="Times New Roman" w:hAnsi="Times New Roman"/>
          <w:color w:val="111111"/>
          <w:sz w:val="28"/>
          <w:szCs w:val="28"/>
          <w:lang w:val="en-US"/>
        </w:rPr>
        <w:t>They are ignorant of the fact that criticizing has a special way and giving advice also has rules.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proving a person’s fault it suffices that he sees faults in others that he himself possesses and he is blind to his own faults, or he blames others for things that he is unable to abandon himself.”</w:t>
      </w:r>
      <w:r>
        <w:rPr>
          <w:rStyle w:val="FootnoteAnchor"/>
        </w:rPr>
        <w:footnoteReference w:id="4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bookmarkStart w:id="139" w:name="pg5281_32460"/>
    </w:p>
    <w:p>
      <w:pPr>
        <w:pStyle w:val="Heading2"/>
        <w:numPr>
          <w:ilvl w:val="1"/>
          <w:numId w:val="1"/>
        </w:numPr>
        <w:bidi w:val="0"/>
        <w:jc w:val="left"/>
        <w:rPr/>
      </w:pPr>
      <w:bookmarkStart w:id="140" w:name="__RefHeading___Toc601994_581953129"/>
      <w:bookmarkStart w:id="141" w:name="_Toc47"/>
      <w:bookmarkEnd w:id="139"/>
      <w:bookmarkEnd w:id="140"/>
      <w:r>
        <w:rPr/>
        <w:t>43. MAKE PEOPLE HAPPY</w:t>
      </w:r>
      <w:bookmarkEnd w:id="141"/>
    </w:p>
    <w:p>
      <w:pPr>
        <w:pStyle w:val="BookText"/>
        <w:bidi w:val="0"/>
        <w:jc w:val="both"/>
        <w:rPr/>
      </w:pPr>
      <w:r>
        <w:rPr>
          <w:rFonts w:eastAsia="Times New Roman" w:cs="Times New Roman" w:ascii="Times New Roman" w:hAnsi="Times New Roman"/>
          <w:color w:val="111111"/>
          <w:sz w:val="28"/>
          <w:szCs w:val="28"/>
          <w:lang w:val="en-US"/>
        </w:rPr>
        <w:t>Good for the people who were living during the Prophet (S.A.W.) time. They could be his companion, adherent and companion in conversation.</w:t>
      </w:r>
    </w:p>
    <w:p>
      <w:pPr>
        <w:pStyle w:val="BookText"/>
        <w:bidi w:val="0"/>
        <w:jc w:val="both"/>
        <w:rPr/>
      </w:pPr>
      <w:r>
        <w:rPr>
          <w:rFonts w:eastAsia="Times New Roman" w:cs="Times New Roman" w:ascii="Times New Roman" w:hAnsi="Times New Roman"/>
          <w:color w:val="111111"/>
          <w:sz w:val="28"/>
          <w:szCs w:val="28"/>
          <w:lang w:val="en-US"/>
        </w:rPr>
        <w:t>They could make him happy; bring a smile on his face. Alas! We are far away from him for years and we do not have this opportunity.</w:t>
      </w:r>
    </w:p>
    <w:p>
      <w:pPr>
        <w:pStyle w:val="BookText"/>
        <w:bidi w:val="0"/>
        <w:jc w:val="both"/>
        <w:rPr/>
      </w:pPr>
      <w:r>
        <w:rPr>
          <w:rFonts w:eastAsia="Times New Roman" w:cs="Times New Roman" w:ascii="Times New Roman" w:hAnsi="Times New Roman"/>
          <w:color w:val="111111"/>
          <w:sz w:val="28"/>
          <w:szCs w:val="28"/>
          <w:lang w:val="en-US"/>
        </w:rPr>
        <w:t>However, 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makes a believer happy has made me happy and whoever makes me happy has made God happy.”</w:t>
      </w:r>
    </w:p>
    <w:p>
      <w:pPr>
        <w:pStyle w:val="BookText"/>
        <w:bidi w:val="0"/>
        <w:jc w:val="both"/>
        <w:rPr/>
      </w:pPr>
      <w:r>
        <w:rPr>
          <w:rFonts w:eastAsia="Times New Roman" w:cs="Times New Roman" w:ascii="Times New Roman" w:hAnsi="Times New Roman"/>
          <w:color w:val="111111"/>
          <w:sz w:val="28"/>
          <w:szCs w:val="28"/>
          <w:lang w:val="en-US"/>
        </w:rPr>
        <w:t>How kind! He has given you and me the opportunity to make him happy.”</w:t>
      </w:r>
      <w:r>
        <w:rPr>
          <w:rStyle w:val="FootnoteAnchor"/>
        </w:rPr>
        <w:footnoteReference w:id="4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bookmarkStart w:id="142" w:name="pg5281_32461"/>
    </w:p>
    <w:p>
      <w:pPr>
        <w:pStyle w:val="Heading2"/>
        <w:numPr>
          <w:ilvl w:val="1"/>
          <w:numId w:val="1"/>
        </w:numPr>
        <w:bidi w:val="0"/>
        <w:jc w:val="left"/>
        <w:rPr/>
      </w:pPr>
      <w:bookmarkStart w:id="143" w:name="__RefHeading___Toc601996_581953129"/>
      <w:bookmarkStart w:id="144" w:name="_Toc48"/>
      <w:bookmarkEnd w:id="142"/>
      <w:bookmarkEnd w:id="143"/>
      <w:r>
        <w:rPr/>
        <w:t>44. YOU ARE BLESSED</w:t>
      </w:r>
      <w:bookmarkEnd w:id="144"/>
    </w:p>
    <w:p>
      <w:pPr>
        <w:pStyle w:val="BookText"/>
        <w:bidi w:val="0"/>
        <w:jc w:val="both"/>
        <w:rPr/>
      </w:pPr>
      <w:r>
        <w:rPr>
          <w:rFonts w:eastAsia="Times New Roman" w:cs="Times New Roman" w:ascii="Times New Roman" w:hAnsi="Times New Roman"/>
          <w:color w:val="111111"/>
          <w:sz w:val="28"/>
          <w:szCs w:val="28"/>
          <w:lang w:val="en-US"/>
        </w:rPr>
        <w:t>We consider him happy and blessed who has a beach house in the North, the latest car, or a very good job…</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Happy and blessed is he who has good morals, good qualities, pure heart, pleasant appearance and give charity from his excess wealth, he avoids additional talking, and treats people justly."</w:t>
      </w:r>
      <w:r>
        <w:rPr>
          <w:rStyle w:val="FootnoteAnchor"/>
        </w:rPr>
        <w:footnoteReference w:id="4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bookmarkStart w:id="145" w:name="pg5281_32462"/>
    </w:p>
    <w:p>
      <w:pPr>
        <w:pStyle w:val="Heading2"/>
        <w:numPr>
          <w:ilvl w:val="1"/>
          <w:numId w:val="1"/>
        </w:numPr>
        <w:bidi w:val="0"/>
        <w:jc w:val="left"/>
        <w:rPr/>
      </w:pPr>
      <w:bookmarkStart w:id="146" w:name="__RefHeading___Toc601998_581953129"/>
      <w:bookmarkStart w:id="147" w:name="_Toc49"/>
      <w:bookmarkEnd w:id="145"/>
      <w:bookmarkEnd w:id="146"/>
      <w:r>
        <w:rPr/>
        <w:t>45. THE DISEASE OF SIN</w:t>
      </w:r>
      <w:bookmarkEnd w:id="147"/>
    </w:p>
    <w:p>
      <w:pPr>
        <w:pStyle w:val="BookText"/>
        <w:bidi w:val="0"/>
        <w:jc w:val="both"/>
        <w:rPr/>
      </w:pPr>
      <w:r>
        <w:rPr>
          <w:rFonts w:eastAsia="Times New Roman" w:cs="Times New Roman" w:ascii="Times New Roman" w:hAnsi="Times New Roman"/>
          <w:color w:val="111111"/>
          <w:sz w:val="28"/>
          <w:szCs w:val="28"/>
          <w:lang w:val="en-US"/>
        </w:rPr>
        <w:t>A friend said that my father has not had salt for years. I asked why?</w:t>
      </w:r>
    </w:p>
    <w:p>
      <w:pPr>
        <w:pStyle w:val="BookText"/>
        <w:bidi w:val="0"/>
        <w:jc w:val="both"/>
        <w:rPr/>
      </w:pPr>
      <w:r>
        <w:rPr>
          <w:rFonts w:eastAsia="Times New Roman" w:cs="Times New Roman" w:ascii="Times New Roman" w:hAnsi="Times New Roman"/>
          <w:color w:val="111111"/>
          <w:sz w:val="28"/>
          <w:szCs w:val="28"/>
          <w:lang w:val="en-US"/>
        </w:rPr>
        <w:t>He said: "He has heart disease and the doctor has advised him to reduce salt intake, but my father does not have salt at all."</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amazed at who avoids food in fear of disease; however they are not concerned about their sins in fear of hell.”</w:t>
      </w:r>
      <w:r>
        <w:rPr>
          <w:rStyle w:val="FootnoteAnchor"/>
        </w:rPr>
        <w:footnoteReference w:id="5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bookmarkStart w:id="148" w:name="pg5281_32463"/>
    </w:p>
    <w:p>
      <w:pPr>
        <w:pStyle w:val="Heading2"/>
        <w:numPr>
          <w:ilvl w:val="1"/>
          <w:numId w:val="1"/>
        </w:numPr>
        <w:bidi w:val="0"/>
        <w:jc w:val="left"/>
        <w:rPr/>
      </w:pPr>
      <w:bookmarkStart w:id="149" w:name="__RefHeading___Toc602000_581953129"/>
      <w:bookmarkStart w:id="150" w:name="_Toc50"/>
      <w:bookmarkEnd w:id="148"/>
      <w:bookmarkEnd w:id="149"/>
      <w:r>
        <w:rPr/>
        <w:t>46. HOW FAR COMPASSION</w:t>
      </w:r>
      <w:bookmarkEnd w:id="150"/>
    </w:p>
    <w:p>
      <w:pPr>
        <w:pStyle w:val="BookText"/>
        <w:bidi w:val="0"/>
        <w:jc w:val="both"/>
        <w:rPr/>
      </w:pPr>
      <w:r>
        <w:rPr>
          <w:rFonts w:eastAsia="Times New Roman" w:cs="Times New Roman" w:ascii="Times New Roman" w:hAnsi="Times New Roman"/>
          <w:color w:val="111111"/>
          <w:sz w:val="28"/>
          <w:szCs w:val="28"/>
          <w:lang w:val="en-US"/>
        </w:rPr>
        <w:t>Swords and lances were everywhere, dust, sand and mayhem ensued. On one side was the companions of the Prophet (S.A.W.) and on the on the other the enemies of the Prophet (S.A.W.), everyone was tired of the conflict and war.</w:t>
      </w:r>
    </w:p>
    <w:p>
      <w:pPr>
        <w:pStyle w:val="BookText"/>
        <w:bidi w:val="0"/>
        <w:jc w:val="both"/>
        <w:rPr/>
      </w:pPr>
      <w:r>
        <w:rPr>
          <w:rFonts w:eastAsia="Times New Roman" w:cs="Times New Roman" w:ascii="Times New Roman" w:hAnsi="Times New Roman"/>
          <w:color w:val="111111"/>
          <w:sz w:val="28"/>
          <w:szCs w:val="28"/>
          <w:lang w:val="en-US"/>
        </w:rPr>
        <w:t>One side fought with the thought of guidance and the other side in persistence of infidelity.</w:t>
      </w:r>
    </w:p>
    <w:p>
      <w:pPr>
        <w:pStyle w:val="BookText"/>
        <w:bidi w:val="0"/>
        <w:jc w:val="both"/>
        <w:rPr/>
      </w:pPr>
      <w:r>
        <w:rPr>
          <w:rFonts w:eastAsia="Times New Roman" w:cs="Times New Roman" w:ascii="Times New Roman" w:hAnsi="Times New Roman"/>
          <w:color w:val="111111"/>
          <w:sz w:val="28"/>
          <w:szCs w:val="28"/>
          <w:lang w:val="en-US"/>
        </w:rPr>
        <w:t>He turned his tired look to one side. His face was full of blood and his tooth was broken: “Oh Lord! Don’t punish my people because they are ignorant and gullible."</w:t>
      </w:r>
      <w:r>
        <w:rPr>
          <w:rStyle w:val="FootnoteAnchor"/>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bookmarkStart w:id="151" w:name="pg5281_32464"/>
    </w:p>
    <w:p>
      <w:pPr>
        <w:pStyle w:val="Heading2"/>
        <w:numPr>
          <w:ilvl w:val="1"/>
          <w:numId w:val="1"/>
        </w:numPr>
        <w:bidi w:val="0"/>
        <w:jc w:val="left"/>
        <w:rPr/>
      </w:pPr>
      <w:bookmarkStart w:id="152" w:name="__RefHeading___Toc602002_581953129"/>
      <w:bookmarkStart w:id="153" w:name="_Toc51"/>
      <w:bookmarkEnd w:id="151"/>
      <w:bookmarkEnd w:id="152"/>
      <w:r>
        <w:rPr/>
        <w:t>47. THE EMBASSY OF HEART</w:t>
      </w:r>
      <w:bookmarkEnd w:id="153"/>
    </w:p>
    <w:p>
      <w:pPr>
        <w:pStyle w:val="BookText"/>
        <w:bidi w:val="0"/>
        <w:jc w:val="both"/>
        <w:rPr/>
      </w:pPr>
      <w:r>
        <w:rPr>
          <w:rFonts w:eastAsia="Times New Roman" w:cs="Times New Roman" w:ascii="Times New Roman" w:hAnsi="Times New Roman"/>
          <w:color w:val="111111"/>
          <w:sz w:val="28"/>
          <w:szCs w:val="28"/>
          <w:lang w:val="en-US"/>
        </w:rPr>
        <w:t>It was Islam's embassy. Yemenis were waiting. What is the priority in an embassy’s programs?</w:t>
      </w:r>
    </w:p>
    <w:p>
      <w:pPr>
        <w:pStyle w:val="BookText"/>
        <w:bidi w:val="0"/>
        <w:jc w:val="both"/>
        <w:rPr/>
      </w:pPr>
      <w:r>
        <w:rPr>
          <w:rFonts w:eastAsia="Times New Roman" w:cs="Times New Roman" w:ascii="Times New Roman" w:hAnsi="Times New Roman"/>
          <w:color w:val="111111"/>
          <w:sz w:val="28"/>
          <w:szCs w:val="28"/>
          <w:lang w:val="en-US"/>
        </w:rPr>
        <w:t>Maybe it was the first time that they saw an ambassador or even an embassy! They were confused; what is the embassy’s job?! "Teaching the Qur’ān and learning ethics.</w:t>
      </w:r>
      <w:r>
        <w:rPr>
          <w:rStyle w:val="FootnoteAnchor"/>
        </w:rPr>
        <w:footnoteReference w:id="52"/>
      </w:r>
      <w:r>
        <w:rPr>
          <w:rFonts w:eastAsia="Times New Roman" w:cs="Times New Roman" w:ascii="Times New Roman" w:hAnsi="Times New Roman"/>
          <w:color w:val="111111"/>
          <w:sz w:val="28"/>
          <w:szCs w:val="28"/>
          <w:lang w:val="en-US"/>
        </w:rPr>
        <w:t>As the people nowadays say “propagating ethics and promoting culture” was the most important job of Islam’s embassy in Yemen.</w:t>
      </w:r>
    </w:p>
    <w:p>
      <w:pPr>
        <w:pStyle w:val="BookText"/>
        <w:bidi w:val="0"/>
        <w:jc w:val="both"/>
        <w:rPr/>
      </w:pPr>
      <w:r>
        <w:rPr>
          <w:rFonts w:eastAsia="Times New Roman" w:cs="Times New Roman" w:ascii="Times New Roman" w:hAnsi="Times New Roman"/>
          <w:color w:val="111111"/>
          <w:sz w:val="28"/>
          <w:szCs w:val="28"/>
          <w:lang w:val="en-US"/>
        </w:rPr>
        <w:t>What is the priority of our hearts’ embassy, then?!</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bookmarkStart w:id="154" w:name="pg5281_32465"/>
    </w:p>
    <w:p>
      <w:pPr>
        <w:pStyle w:val="Heading2"/>
        <w:numPr>
          <w:ilvl w:val="1"/>
          <w:numId w:val="1"/>
        </w:numPr>
        <w:bidi w:val="0"/>
        <w:jc w:val="left"/>
        <w:rPr/>
      </w:pPr>
      <w:bookmarkStart w:id="155" w:name="__RefHeading___Toc602004_581953129"/>
      <w:bookmarkStart w:id="156" w:name="_Toc52"/>
      <w:bookmarkEnd w:id="154"/>
      <w:bookmarkEnd w:id="155"/>
      <w:r>
        <w:rPr/>
        <w:t>48. CONTROL</w:t>
      </w:r>
      <w:bookmarkEnd w:id="156"/>
    </w:p>
    <w:p>
      <w:pPr>
        <w:pStyle w:val="BookText"/>
        <w:bidi w:val="0"/>
        <w:jc w:val="both"/>
        <w:rPr/>
      </w:pPr>
      <w:r>
        <w:rPr>
          <w:rFonts w:eastAsia="Times New Roman" w:cs="Times New Roman" w:ascii="Times New Roman" w:hAnsi="Times New Roman"/>
          <w:color w:val="111111"/>
          <w:sz w:val="28"/>
          <w:szCs w:val="28"/>
          <w:lang w:val="en-US"/>
        </w:rPr>
        <w:t>Although ‘taqwā’ (abstinence) is the best tool to control a human being, he sometimes becomes vicious and he is not servant of any one not even God!!</w:t>
      </w:r>
    </w:p>
    <w:p>
      <w:pPr>
        <w:pStyle w:val="BookText"/>
        <w:bidi w:val="0"/>
        <w:jc w:val="both"/>
        <w:rPr/>
      </w:pPr>
      <w:r>
        <w:rPr>
          <w:rFonts w:eastAsia="Times New Roman" w:cs="Times New Roman" w:ascii="Times New Roman" w:hAnsi="Times New Roman"/>
          <w:color w:val="111111"/>
          <w:sz w:val="28"/>
          <w:szCs w:val="28"/>
          <w:lang w:val="en-US"/>
        </w:rPr>
        <w:t>Are all human beings virtuous?! Don’t virtuous people make mistakes and slip from the Right Path?!</w:t>
      </w:r>
    </w:p>
    <w:p>
      <w:pPr>
        <w:pStyle w:val="BookText"/>
        <w:bidi w:val="0"/>
        <w:jc w:val="both"/>
        <w:rPr/>
      </w:pPr>
      <w:r>
        <w:rPr>
          <w:rFonts w:eastAsia="Times New Roman" w:cs="Times New Roman" w:ascii="Times New Roman" w:hAnsi="Times New Roman"/>
          <w:color w:val="111111"/>
          <w:sz w:val="28"/>
          <w:szCs w:val="28"/>
          <w:lang w:val="en-US"/>
        </w:rPr>
        <w:t>Then what is the way to control a human being and halter his rebellious nature?! And how can a human being be balanced?</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three things were not present in human beings, they would never give in: disease, poverty, death. Although they suffer from these three, they still rebel.”</w:t>
      </w:r>
      <w:r>
        <w:rPr>
          <w:rStyle w:val="FootnoteAnchor"/>
        </w:rPr>
        <w:footnoteReference w:id="5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bookmarkStart w:id="157" w:name="pg5281_32466"/>
    </w:p>
    <w:p>
      <w:pPr>
        <w:pStyle w:val="Heading2"/>
        <w:numPr>
          <w:ilvl w:val="1"/>
          <w:numId w:val="1"/>
        </w:numPr>
        <w:bidi w:val="0"/>
        <w:jc w:val="left"/>
        <w:rPr/>
      </w:pPr>
      <w:bookmarkStart w:id="158" w:name="__RefHeading___Toc602006_581953129"/>
      <w:bookmarkStart w:id="159" w:name="_Toc53"/>
      <w:bookmarkEnd w:id="157"/>
      <w:bookmarkEnd w:id="158"/>
      <w:r>
        <w:rPr/>
        <w:t>49. REALIZING OPPORTUNITIES</w:t>
      </w:r>
      <w:bookmarkEnd w:id="159"/>
    </w:p>
    <w:p>
      <w:pPr>
        <w:pStyle w:val="BookText"/>
        <w:bidi w:val="0"/>
        <w:jc w:val="both"/>
        <w:rPr/>
      </w:pPr>
      <w:r>
        <w:rPr>
          <w:rFonts w:eastAsia="Times New Roman" w:cs="Times New Roman" w:ascii="Times New Roman" w:hAnsi="Times New Roman"/>
          <w:color w:val="111111"/>
          <w:sz w:val="28"/>
          <w:szCs w:val="28"/>
          <w:lang w:val="en-US"/>
        </w:rPr>
        <w:t>Opportunities are limited and chances to do well are transient.</w:t>
      </w:r>
    </w:p>
    <w:p>
      <w:pPr>
        <w:pStyle w:val="BookText"/>
        <w:bidi w:val="0"/>
        <w:jc w:val="both"/>
        <w:rPr/>
      </w:pPr>
      <w:r>
        <w:rPr>
          <w:rFonts w:eastAsia="Times New Roman" w:cs="Times New Roman" w:ascii="Times New Roman" w:hAnsi="Times New Roman"/>
          <w:color w:val="111111"/>
          <w:sz w:val="28"/>
          <w:szCs w:val="28"/>
          <w:lang w:val="en-US"/>
        </w:rPr>
        <w:t>Many a time an opportunity arises and we get a chance to conduct a service to someone, which might be the last time!!</w:t>
      </w:r>
    </w:p>
    <w:p>
      <w:pPr>
        <w:pStyle w:val="BookText"/>
        <w:bidi w:val="0"/>
        <w:jc w:val="both"/>
        <w:rPr/>
      </w:pPr>
      <w:r>
        <w:rPr>
          <w:rFonts w:eastAsia="Times New Roman" w:cs="Times New Roman" w:ascii="Times New Roman" w:hAnsi="Times New Roman"/>
          <w:color w:val="111111"/>
          <w:sz w:val="28"/>
          <w:szCs w:val="28"/>
          <w:lang w:val="en-US"/>
        </w:rPr>
        <w:t>If we do not take advantage of this opportunity, whose fault is this?</w:t>
      </w:r>
    </w:p>
    <w:p>
      <w:pPr>
        <w:pStyle w:val="BookText"/>
        <w:bidi w:val="0"/>
        <w:jc w:val="both"/>
        <w:rPr/>
      </w:pPr>
      <w:r>
        <w:rPr>
          <w:rFonts w:eastAsia="Times New Roman" w:cs="Times New Roman" w:ascii="Times New Roman" w:hAnsi="Times New Roman"/>
          <w:color w:val="111111"/>
          <w:sz w:val="28"/>
          <w:szCs w:val="28"/>
          <w:lang w:val="en-US"/>
        </w:rPr>
        <w:t>Who guarantees that we get this opportunity again?</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"If a door of blessing opens to anyone, the person should rush to utilize this opportunity since he doesn’t know when this door will be closed”</w:t>
      </w:r>
      <w:r>
        <w:rPr>
          <w:rStyle w:val="FootnoteAnchor"/>
        </w:rPr>
        <w:footnoteReference w:id="5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bookmarkStart w:id="160" w:name="pg5281_32467"/>
    </w:p>
    <w:p>
      <w:pPr>
        <w:pStyle w:val="Heading2"/>
        <w:numPr>
          <w:ilvl w:val="1"/>
          <w:numId w:val="1"/>
        </w:numPr>
        <w:bidi w:val="0"/>
        <w:jc w:val="left"/>
        <w:rPr/>
      </w:pPr>
      <w:bookmarkStart w:id="161" w:name="__RefHeading___Toc602008_581953129"/>
      <w:bookmarkStart w:id="162" w:name="_Toc54"/>
      <w:bookmarkEnd w:id="160"/>
      <w:bookmarkEnd w:id="161"/>
      <w:r>
        <w:rPr/>
        <w:t>50. HELPING AT HOME</w:t>
      </w:r>
      <w:bookmarkEnd w:id="162"/>
    </w:p>
    <w:p>
      <w:pPr>
        <w:pStyle w:val="BookText"/>
        <w:bidi w:val="0"/>
        <w:jc w:val="both"/>
        <w:rPr/>
      </w:pPr>
      <w:r>
        <w:rPr>
          <w:rFonts w:eastAsia="Times New Roman" w:cs="Times New Roman" w:ascii="Times New Roman" w:hAnsi="Times New Roman"/>
          <w:color w:val="111111"/>
          <w:sz w:val="28"/>
          <w:szCs w:val="28"/>
          <w:lang w:val="en-US"/>
        </w:rPr>
        <w:t>Some people don’t have time to help their families, and some people see house chores as below their dignity and some others consider house chores as women’s duty.</w:t>
      </w:r>
    </w:p>
    <w:p>
      <w:pPr>
        <w:pStyle w:val="BookText"/>
        <w:bidi w:val="0"/>
        <w:jc w:val="both"/>
        <w:rPr/>
      </w:pPr>
      <w:r>
        <w:rPr>
          <w:rFonts w:eastAsia="Times New Roman" w:cs="Times New Roman" w:ascii="Times New Roman" w:hAnsi="Times New Roman"/>
          <w:color w:val="111111"/>
          <w:sz w:val="28"/>
          <w:szCs w:val="28"/>
          <w:lang w:val="en-US"/>
        </w:rPr>
        <w:t>The Prophet (S.A.W.) "helped in household chores, would sew his shirt, patched his shoes or did not even request others to give him his tooth brush and avoided ordering people to do or not to do things.”</w:t>
      </w:r>
      <w:r>
        <w:rPr>
          <w:rStyle w:val="FootnoteAnchor"/>
        </w:rPr>
        <w:footnoteReference w:id="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bookmarkStart w:id="163" w:name="pg5281_32468"/>
    </w:p>
    <w:p>
      <w:pPr>
        <w:pStyle w:val="Heading2"/>
        <w:numPr>
          <w:ilvl w:val="1"/>
          <w:numId w:val="1"/>
        </w:numPr>
        <w:bidi w:val="0"/>
        <w:jc w:val="left"/>
        <w:rPr/>
      </w:pPr>
      <w:bookmarkStart w:id="164" w:name="__RefHeading___Toc602010_581953129"/>
      <w:bookmarkStart w:id="165" w:name="_Toc55"/>
      <w:bookmarkEnd w:id="163"/>
      <w:bookmarkEnd w:id="164"/>
      <w:r>
        <w:rPr/>
        <w:t>51. THE SECRET TO SUCCESS</w:t>
      </w:r>
      <w:bookmarkEnd w:id="165"/>
    </w:p>
    <w:p>
      <w:pPr>
        <w:pStyle w:val="BookText"/>
        <w:bidi w:val="0"/>
        <w:jc w:val="both"/>
        <w:rPr/>
      </w:pPr>
      <w:r>
        <w:rPr>
          <w:rFonts w:eastAsia="Times New Roman" w:cs="Times New Roman" w:ascii="Times New Roman" w:hAnsi="Times New Roman"/>
          <w:color w:val="111111"/>
          <w:sz w:val="28"/>
          <w:szCs w:val="28"/>
          <w:lang w:val="en-US"/>
        </w:rPr>
        <w:t>Some people consider resources the secret to success unaware of the fact that there have been many people who had abundant resources but they did not achieve any thing and did not become successful people. Many a time there have been people, who with least facilities, have reached highest stages of development and progress and are tremendously successful.</w:t>
      </w:r>
    </w:p>
    <w:p>
      <w:pPr>
        <w:pStyle w:val="BookText"/>
        <w:bidi w:val="0"/>
        <w:jc w:val="both"/>
        <w:rPr/>
      </w:pPr>
      <w:r>
        <w:rPr>
          <w:rFonts w:eastAsia="Times New Roman" w:cs="Times New Roman" w:ascii="Times New Roman" w:hAnsi="Times New Roman"/>
          <w:color w:val="111111"/>
          <w:sz w:val="28"/>
          <w:szCs w:val="28"/>
          <w:lang w:val="en-US"/>
        </w:rPr>
        <w:t>Then what is the secret to success?!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"Success and achievement can be indebted to strong will power and foresight.”</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So; Strong Will Power + Long-term Planning = Success</w:t>
      </w:r>
    </w:p>
    <w:p>
      <w:pPr>
        <w:pStyle w:val="BookText"/>
        <w:bidi w:val="0"/>
        <w:jc w:val="both"/>
        <w:rPr/>
      </w:pPr>
      <w:r>
        <w:rPr>
          <w:rFonts w:eastAsia="Times New Roman" w:cs="Times New Roman" w:ascii="Times New Roman" w:hAnsi="Times New Roman"/>
          <w:color w:val="111111"/>
          <w:sz w:val="28"/>
          <w:szCs w:val="28"/>
          <w:lang w:val="en-US"/>
        </w:rPr>
        <w:t>Even if there are few resources.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bookmarkStart w:id="166" w:name="pg5281_32469"/>
    </w:p>
    <w:p>
      <w:pPr>
        <w:pStyle w:val="Heading2"/>
        <w:numPr>
          <w:ilvl w:val="1"/>
          <w:numId w:val="1"/>
        </w:numPr>
        <w:bidi w:val="0"/>
        <w:jc w:val="left"/>
        <w:rPr/>
      </w:pPr>
      <w:bookmarkStart w:id="167" w:name="__RefHeading___Toc602012_581953129"/>
      <w:bookmarkStart w:id="168" w:name="_Toc56"/>
      <w:bookmarkEnd w:id="166"/>
      <w:bookmarkEnd w:id="167"/>
      <w:r>
        <w:rPr/>
        <w:t>52. THE SECRET TO SUCCESS</w:t>
      </w:r>
      <w:bookmarkEnd w:id="168"/>
    </w:p>
    <w:p>
      <w:pPr>
        <w:pStyle w:val="BookText"/>
        <w:bidi w:val="0"/>
        <w:jc w:val="both"/>
        <w:rPr/>
      </w:pPr>
      <w:r>
        <w:rPr>
          <w:rFonts w:eastAsia="Times New Roman" w:cs="Times New Roman" w:ascii="Times New Roman" w:hAnsi="Times New Roman"/>
          <w:color w:val="111111"/>
          <w:sz w:val="28"/>
          <w:szCs w:val="28"/>
          <w:lang w:val="en-US"/>
        </w:rPr>
        <w:t>Some looks are poisonous and some show servitude.</w:t>
      </w:r>
    </w:p>
    <w:p>
      <w:pPr>
        <w:pStyle w:val="BookText"/>
        <w:bidi w:val="0"/>
        <w:jc w:val="both"/>
        <w:rPr/>
      </w:pPr>
      <w:r>
        <w:rPr>
          <w:rFonts w:eastAsia="Times New Roman" w:cs="Times New Roman" w:ascii="Times New Roman" w:hAnsi="Times New Roman"/>
          <w:color w:val="111111"/>
          <w:sz w:val="28"/>
          <w:szCs w:val="28"/>
          <w:lang w:val="en-US"/>
        </w:rPr>
        <w:t>You know the poisonous looks: "Looking at nā mahram (person who is not your close relative), angry look at others, ridiculing look, sly look etc."</w:t>
      </w:r>
    </w:p>
    <w:p>
      <w:pPr>
        <w:pStyle w:val="BookText"/>
        <w:bidi w:val="0"/>
        <w:jc w:val="both"/>
        <w:rPr/>
      </w:pPr>
      <w:r>
        <w:rPr>
          <w:rFonts w:eastAsia="Times New Roman" w:cs="Times New Roman" w:ascii="Times New Roman" w:hAnsi="Times New Roman"/>
          <w:color w:val="111111"/>
          <w:sz w:val="28"/>
          <w:szCs w:val="28"/>
          <w:lang w:val="en-US"/>
        </w:rPr>
        <w:t>The looks that are considered as servitude are: “Looking at a scholar’s face, looking at a just leader, kind look at your mother and father’s face and looking at someone whom you like to please God.”</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And many other looks.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bookmarkStart w:id="169" w:name="pg5281_32470"/>
    </w:p>
    <w:p>
      <w:pPr>
        <w:pStyle w:val="Heading2"/>
        <w:numPr>
          <w:ilvl w:val="1"/>
          <w:numId w:val="1"/>
        </w:numPr>
        <w:bidi w:val="0"/>
        <w:jc w:val="left"/>
        <w:rPr/>
      </w:pPr>
      <w:bookmarkStart w:id="170" w:name="__RefHeading___Toc602014_581953129"/>
      <w:bookmarkStart w:id="171" w:name="_Toc57"/>
      <w:bookmarkEnd w:id="169"/>
      <w:bookmarkEnd w:id="170"/>
      <w:r>
        <w:rPr/>
        <w:t>53. TO TELL FORTUNE</w:t>
      </w:r>
      <w:bookmarkEnd w:id="171"/>
    </w:p>
    <w:p>
      <w:pPr>
        <w:pStyle w:val="BookText"/>
        <w:bidi w:val="0"/>
        <w:jc w:val="both"/>
        <w:rPr/>
      </w:pPr>
      <w:r>
        <w:rPr>
          <w:rFonts w:eastAsia="Times New Roman" w:cs="Times New Roman" w:ascii="Times New Roman" w:hAnsi="Times New Roman"/>
          <w:color w:val="111111"/>
          <w:sz w:val="28"/>
          <w:szCs w:val="28"/>
          <w:lang w:val="en-US"/>
        </w:rPr>
        <w:t>No, don’t go, leave it; it is not a good omen.The crow’s croaking made even the sky deaf! Some people blame the crow for their ignorance, the thoughtlessness of others, or even their obsession and the crow is declared as guilty. Other times they give other excuses like: sneezing, seeing someone or whoever they can put the blame on him.</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pay attention to this superstitious foretelling.”</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So, whose fault is it?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bookmarkStart w:id="172" w:name="pg5281_32471"/>
    </w:p>
    <w:p>
      <w:pPr>
        <w:pStyle w:val="Heading2"/>
        <w:numPr>
          <w:ilvl w:val="1"/>
          <w:numId w:val="1"/>
        </w:numPr>
        <w:bidi w:val="0"/>
        <w:jc w:val="left"/>
        <w:rPr/>
      </w:pPr>
      <w:bookmarkStart w:id="173" w:name="__RefHeading___Toc602016_581953129"/>
      <w:bookmarkStart w:id="174" w:name="_Toc58"/>
      <w:bookmarkEnd w:id="172"/>
      <w:bookmarkEnd w:id="173"/>
      <w:r>
        <w:rPr/>
        <w:t>54. 2 – 2 = 4</w:t>
      </w:r>
      <w:bookmarkEnd w:id="174"/>
    </w:p>
    <w:p>
      <w:pPr>
        <w:pStyle w:val="BookText"/>
        <w:bidi w:val="0"/>
        <w:jc w:val="both"/>
        <w:rPr/>
      </w:pPr>
      <w:r>
        <w:rPr>
          <w:rFonts w:eastAsia="Times New Roman" w:cs="Times New Roman" w:ascii="Times New Roman" w:hAnsi="Times New Roman"/>
          <w:color w:val="111111"/>
          <w:sz w:val="28"/>
          <w:szCs w:val="28"/>
          <w:lang w:val="en-US"/>
        </w:rPr>
        <w:t>Indeed God’s equations are different from those of ours. For example, all over the world two plus two is equal four! However in God’s calculation two minus two makes four or even more!</w:t>
      </w:r>
    </w:p>
    <w:p>
      <w:pPr>
        <w:pStyle w:val="BookText"/>
        <w:bidi w:val="0"/>
        <w:jc w:val="both"/>
        <w:rPr/>
      </w:pPr>
      <w:r>
        <w:rPr>
          <w:rFonts w:eastAsia="Times New Roman" w:cs="Times New Roman" w:ascii="Times New Roman" w:hAnsi="Times New Roman"/>
          <w:color w:val="111111"/>
          <w:sz w:val="28"/>
          <w:szCs w:val="28"/>
          <w:lang w:val="en-US"/>
        </w:rPr>
        <w:t>Giving zakāt, khums, charity, all of these in our calculation, mean “minus” from our wealth; however, in God’s math it is equivalent to addition or multiplication of wealth,</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want God to increase your wealth, give zakāt.”</w:t>
      </w:r>
      <w:r>
        <w:rPr>
          <w:rStyle w:val="FootnoteAnchor"/>
        </w:rPr>
        <w:footnoteReference w:id="5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bookmarkStart w:id="175" w:name="pg5281_32472"/>
    </w:p>
    <w:p>
      <w:pPr>
        <w:pStyle w:val="Heading2"/>
        <w:numPr>
          <w:ilvl w:val="1"/>
          <w:numId w:val="1"/>
        </w:numPr>
        <w:bidi w:val="0"/>
        <w:jc w:val="left"/>
        <w:rPr/>
      </w:pPr>
      <w:bookmarkStart w:id="176" w:name="__RefHeading___Toc602018_581953129"/>
      <w:bookmarkStart w:id="177" w:name="_Toc59"/>
      <w:bookmarkEnd w:id="175"/>
      <w:bookmarkEnd w:id="176"/>
      <w:r>
        <w:rPr/>
        <w:t>55. WISH YOUR PILGRIMAGE IS ACCEP-TED BY ALLAH (S.W.T)</w:t>
      </w:r>
      <w:bookmarkEnd w:id="177"/>
    </w:p>
    <w:p>
      <w:pPr>
        <w:pStyle w:val="BookText"/>
        <w:bidi w:val="0"/>
        <w:jc w:val="both"/>
        <w:rPr/>
      </w:pPr>
      <w:r>
        <w:rPr>
          <w:rFonts w:eastAsia="Times New Roman" w:cs="Times New Roman" w:ascii="Times New Roman" w:hAnsi="Times New Roman"/>
          <w:color w:val="111111"/>
          <w:sz w:val="28"/>
          <w:szCs w:val="28"/>
          <w:lang w:val="en-US"/>
        </w:rPr>
        <w:t>You have come from a far away place, with love and impatience, your backpack is full of pure knowledge and a broken heart.</w:t>
      </w:r>
    </w:p>
    <w:p>
      <w:pPr>
        <w:pStyle w:val="BookText"/>
        <w:bidi w:val="0"/>
        <w:jc w:val="both"/>
        <w:rPr/>
      </w:pPr>
      <w:r>
        <w:rPr>
          <w:rFonts w:eastAsia="Times New Roman" w:cs="Times New Roman" w:ascii="Times New Roman" w:hAnsi="Times New Roman"/>
          <w:color w:val="111111"/>
          <w:sz w:val="28"/>
          <w:szCs w:val="28"/>
          <w:lang w:val="en-US"/>
        </w:rPr>
        <w:t>When your eyes hit the dome and minaret you start saying:</w:t>
      </w:r>
    </w:p>
    <w:p>
      <w:pPr>
        <w:pStyle w:val="BookText"/>
        <w:bidi w:val="0"/>
        <w:jc w:val="both"/>
        <w:rPr/>
      </w:pPr>
      <w:r>
        <w:rPr>
          <w:rFonts w:ascii="IRNazanin" w:hAnsi="IRNazanin" w:eastAsia="IRNazanin"/>
          <w:color w:val="111111"/>
          <w:sz w:val="28"/>
          <w:sz w:val="28"/>
          <w:szCs w:val="28"/>
          <w:rtl w:val="true"/>
          <w:lang w:bidi="fa-IR"/>
        </w:rPr>
        <w:t>السلام علیک یا علی بن موسی الرضا</w:t>
      </w:r>
    </w:p>
    <w:p>
      <w:pPr>
        <w:pStyle w:val="BookText"/>
        <w:bidi w:val="0"/>
        <w:jc w:val="both"/>
        <w:rPr/>
      </w:pPr>
      <w:r>
        <w:rPr>
          <w:rFonts w:eastAsia="Times New Roman" w:cs="Times New Roman" w:ascii="Times New Roman" w:hAnsi="Times New Roman"/>
          <w:color w:val="111111"/>
          <w:sz w:val="28"/>
          <w:szCs w:val="28"/>
          <w:lang w:val="en-US"/>
        </w:rPr>
        <w:t>(Salutations to you O Alī ibn Mūsā al-Riḍā)</w:t>
      </w:r>
    </w:p>
    <w:p>
      <w:pPr>
        <w:pStyle w:val="BookText"/>
        <w:bidi w:val="0"/>
        <w:jc w:val="both"/>
        <w:rPr/>
      </w:pPr>
      <w:r>
        <w:rPr>
          <w:rFonts w:eastAsia="Times New Roman" w:cs="Times New Roman" w:ascii="Times New Roman" w:hAnsi="Times New Roman"/>
          <w:color w:val="111111"/>
          <w:sz w:val="28"/>
          <w:szCs w:val="28"/>
          <w:lang w:val="en-US"/>
        </w:rPr>
        <w:t>You step inside the Shrine and become Allah’s companion and you start talking to Imam, and finally when your heart is washed away, you step out of the Shrine.</w:t>
      </w:r>
    </w:p>
    <w:p>
      <w:pPr>
        <w:pStyle w:val="BookText"/>
        <w:bidi w:val="0"/>
        <w:jc w:val="both"/>
        <w:rPr/>
      </w:pPr>
      <w:r>
        <w:rPr>
          <w:rFonts w:eastAsia="Times New Roman" w:cs="Times New Roman" w:ascii="Times New Roman" w:hAnsi="Times New Roman"/>
          <w:color w:val="111111"/>
          <w:sz w:val="28"/>
          <w:szCs w:val="28"/>
          <w:lang w:val="en-US"/>
        </w:rPr>
        <w:t>Dear pilgrim! Wish for your pilgrimage to be accepted by God, congratulate you on your gift that Prophet (S.A.W.) sent to you years ago.</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Soon a part of me will be buried in Khurāsān, no believer would do his pilgrimage unless God makes heaven a must for him and his body is made forbidden to the fire of hell.”</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So, try to take care of this divine gift.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bookmarkStart w:id="178" w:name="pg5281_32473"/>
    </w:p>
    <w:p>
      <w:pPr>
        <w:pStyle w:val="Heading2"/>
        <w:numPr>
          <w:ilvl w:val="1"/>
          <w:numId w:val="1"/>
        </w:numPr>
        <w:bidi w:val="0"/>
        <w:jc w:val="left"/>
        <w:rPr/>
      </w:pPr>
      <w:bookmarkStart w:id="179" w:name="__RefHeading___Toc602020_581953129"/>
      <w:bookmarkStart w:id="180" w:name="_Toc60"/>
      <w:bookmarkEnd w:id="178"/>
      <w:bookmarkEnd w:id="179"/>
      <w:r>
        <w:rPr/>
        <w:t>56. CIVILITY</w:t>
      </w:r>
      <w:bookmarkEnd w:id="180"/>
    </w:p>
    <w:p>
      <w:pPr>
        <w:pStyle w:val="BookText"/>
        <w:bidi w:val="0"/>
        <w:jc w:val="both"/>
        <w:rPr/>
      </w:pPr>
      <w:r>
        <w:rPr>
          <w:rFonts w:eastAsia="Times New Roman" w:cs="Times New Roman" w:ascii="Times New Roman" w:hAnsi="Times New Roman"/>
          <w:color w:val="111111"/>
          <w:sz w:val="28"/>
          <w:szCs w:val="28"/>
          <w:lang w:val="en-US"/>
        </w:rPr>
        <w:t>You could hear his heart beat and his hands were trembling. It was his first time meeting with the greatest man of the world. He was muttering and his face was covered with sweat! Someone’s hand rested on his shoulder, be calm: “I am not a king; rather I am the child of a mother who was like your mothers.”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al-Anwār, Vol. 16, P. 229; Makārim al-Akhlāq,</w:t>
      </w:r>
    </w:p>
    <w:p>
      <w:pPr>
        <w:pStyle w:val="BookText"/>
        <w:bidi w:val="0"/>
        <w:jc w:val="both"/>
        <w:rPr/>
      </w:pPr>
      <w:r>
        <w:rPr>
          <w:rFonts w:eastAsia="Times New Roman" w:cs="Times New Roman" w:ascii="Times New Roman" w:hAnsi="Times New Roman"/>
          <w:color w:val="111111"/>
          <w:sz w:val="28"/>
          <w:szCs w:val="28"/>
          <w:lang w:val="en-US"/>
        </w:rPr>
        <w:t>P. 16.</w:t>
      </w:r>
    </w:p>
    <w:p>
      <w:pPr>
        <w:pStyle w:val="BookText"/>
        <w:bidi w:val="0"/>
        <w:jc w:val="both"/>
        <w:rPr/>
      </w:pPr>
      <w:r>
        <w:rPr>
          <w:rFonts w:eastAsia="Times New Roman" w:cs="Times New Roman" w:ascii="Times New Roman" w:hAnsi="Times New Roman"/>
          <w:color w:val="111111"/>
          <w:sz w:val="28"/>
          <w:szCs w:val="28"/>
          <w:lang w:val="en-US"/>
        </w:rPr>
        <w:t>Hours passed by and he was still talking to prophet (S.A.W.). His arrival was hard; however his leaving was harder; I wish my meeting was never over.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bookmarkStart w:id="181" w:name="pg5281_32474"/>
    </w:p>
    <w:p>
      <w:pPr>
        <w:pStyle w:val="Heading2"/>
        <w:numPr>
          <w:ilvl w:val="1"/>
          <w:numId w:val="1"/>
        </w:numPr>
        <w:bidi w:val="0"/>
        <w:jc w:val="left"/>
        <w:rPr/>
      </w:pPr>
      <w:bookmarkStart w:id="182" w:name="__RefHeading___Toc602022_581953129"/>
      <w:bookmarkStart w:id="183" w:name="_Toc61"/>
      <w:bookmarkEnd w:id="181"/>
      <w:bookmarkEnd w:id="182"/>
      <w:r>
        <w:rPr/>
        <w:t>57. RESPECTING PARENTS</w:t>
      </w:r>
      <w:bookmarkEnd w:id="18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Welcome, have a seat here, on my cloak, no, no you must sit here!”</w:t>
      </w:r>
    </w:p>
    <w:p>
      <w:pPr>
        <w:pStyle w:val="BookText"/>
        <w:bidi w:val="0"/>
        <w:jc w:val="both"/>
        <w:rPr/>
      </w:pPr>
      <w:r>
        <w:rPr>
          <w:rFonts w:eastAsia="Times New Roman" w:cs="Times New Roman" w:ascii="Times New Roman" w:hAnsi="Times New Roman"/>
          <w:color w:val="111111"/>
          <w:sz w:val="28"/>
          <w:szCs w:val="28"/>
          <w:lang w:val="en-US"/>
        </w:rPr>
        <w:t>Shīmā, Ḥalīma’s daughter, was humbled by so much kindness. After a few minutes her brother arrived, but the Prophet (S.A.W.) treated him normally and not as warmly as his sister and neither did he pay him specific respect. Every one was surprised and,</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this lady respected her parents more.”</w:t>
      </w:r>
      <w:r>
        <w:rPr>
          <w:rStyle w:val="FootnoteAnchor"/>
        </w:rPr>
        <w:footnoteReference w:id="6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bookmarkStart w:id="184" w:name="pg5281_32475"/>
    </w:p>
    <w:p>
      <w:pPr>
        <w:pStyle w:val="Heading2"/>
        <w:numPr>
          <w:ilvl w:val="1"/>
          <w:numId w:val="1"/>
        </w:numPr>
        <w:bidi w:val="0"/>
        <w:jc w:val="left"/>
        <w:rPr/>
      </w:pPr>
      <w:bookmarkStart w:id="185" w:name="__RefHeading___Toc602024_581953129"/>
      <w:bookmarkStart w:id="186" w:name="_Toc62"/>
      <w:bookmarkEnd w:id="184"/>
      <w:bookmarkEnd w:id="185"/>
      <w:r>
        <w:rPr/>
        <w:t>58. NOT LOSING CONTROL OF YOUR TEMPER</w:t>
      </w:r>
      <w:bookmarkEnd w:id="186"/>
    </w:p>
    <w:p>
      <w:pPr>
        <w:pStyle w:val="BookText"/>
        <w:bidi w:val="0"/>
        <w:jc w:val="both"/>
        <w:rPr/>
      </w:pPr>
      <w:r>
        <w:rPr>
          <w:rFonts w:eastAsia="Times New Roman" w:cs="Times New Roman" w:ascii="Times New Roman" w:hAnsi="Times New Roman"/>
          <w:color w:val="111111"/>
          <w:sz w:val="28"/>
          <w:szCs w:val="28"/>
          <w:lang w:val="en-US"/>
        </w:rPr>
        <w:t>He is very late; there has been no news of him from morning until now. He is finished, he should be beaten badly so that he does not dare to come late again and finally he arrived.</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was not afraid of God’s retaliation, I would hit you painfully.”</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Only this!!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bookmarkStart w:id="187" w:name="pg5281_32476"/>
    </w:p>
    <w:p>
      <w:pPr>
        <w:pStyle w:val="Heading2"/>
        <w:numPr>
          <w:ilvl w:val="1"/>
          <w:numId w:val="1"/>
        </w:numPr>
        <w:bidi w:val="0"/>
        <w:jc w:val="left"/>
        <w:rPr/>
      </w:pPr>
      <w:bookmarkStart w:id="188" w:name="__RefHeading___Toc602026_581953129"/>
      <w:bookmarkStart w:id="189" w:name="_Toc63"/>
      <w:bookmarkEnd w:id="187"/>
      <w:bookmarkEnd w:id="188"/>
      <w:r>
        <w:rPr/>
        <w:t>59. CONFLICT</w:t>
      </w:r>
      <w:bookmarkEnd w:id="189"/>
    </w:p>
    <w:p>
      <w:pPr>
        <w:pStyle w:val="BookText"/>
        <w:bidi w:val="0"/>
        <w:jc w:val="both"/>
        <w:rPr/>
      </w:pPr>
      <w:r>
        <w:rPr>
          <w:rFonts w:eastAsia="Times New Roman" w:cs="Times New Roman" w:ascii="Times New Roman" w:hAnsi="Times New Roman"/>
          <w:color w:val="111111"/>
          <w:sz w:val="28"/>
          <w:szCs w:val="28"/>
          <w:lang w:val="en-US"/>
        </w:rPr>
        <w:t>They swim against the current. They want to oppose every thing and prove themselves without any logic in any way possible. However, others don’t accept illogical remarks and every thing is ready to cause friction. A conflict starts and after few minutes integrities are destroyed and someone’s reputation is ruined and both sides feel remorse.</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clashes with people, because that leads to revealing defects and burying virtues.”</w:t>
      </w:r>
      <w:r>
        <w:rPr>
          <w:rStyle w:val="FootnoteAnchor"/>
        </w:rPr>
        <w:footnoteReference w:id="6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bookmarkStart w:id="190" w:name="pg5281_32477"/>
    </w:p>
    <w:p>
      <w:pPr>
        <w:pStyle w:val="Heading2"/>
        <w:numPr>
          <w:ilvl w:val="1"/>
          <w:numId w:val="1"/>
        </w:numPr>
        <w:bidi w:val="0"/>
        <w:jc w:val="left"/>
        <w:rPr/>
      </w:pPr>
      <w:bookmarkStart w:id="191" w:name="__RefHeading___Toc602028_581953129"/>
      <w:bookmarkStart w:id="192" w:name="_Toc64"/>
      <w:bookmarkEnd w:id="190"/>
      <w:bookmarkEnd w:id="191"/>
      <w:r>
        <w:rPr/>
        <w:t>60. PURE LOVE</w:t>
      </w:r>
      <w:bookmarkEnd w:id="192"/>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Love of me and my progeny would help you in seven horrific places:</w:t>
      </w:r>
    </w:p>
    <w:p>
      <w:pPr>
        <w:pStyle w:val="BookText"/>
        <w:bidi w:val="0"/>
        <w:jc w:val="both"/>
        <w:rPr/>
      </w:pPr>
      <w:r>
        <w:rPr>
          <w:rFonts w:eastAsia="Times New Roman" w:cs="Times New Roman" w:ascii="Times New Roman" w:hAnsi="Times New Roman"/>
          <w:color w:val="111111"/>
          <w:sz w:val="28"/>
          <w:szCs w:val="28"/>
          <w:lang w:val="en-US"/>
        </w:rPr>
        <w:t>At the time of death</w:t>
      </w:r>
    </w:p>
    <w:p>
      <w:pPr>
        <w:pStyle w:val="BookText"/>
        <w:bidi w:val="0"/>
        <w:jc w:val="both"/>
        <w:rPr/>
      </w:pPr>
      <w:r>
        <w:rPr>
          <w:rFonts w:eastAsia="Times New Roman" w:cs="Times New Roman" w:ascii="Times New Roman" w:hAnsi="Times New Roman"/>
          <w:color w:val="111111"/>
          <w:sz w:val="28"/>
          <w:szCs w:val="28"/>
          <w:lang w:val="en-US"/>
        </w:rPr>
        <w:t>In grave</w:t>
      </w:r>
    </w:p>
    <w:p>
      <w:pPr>
        <w:pStyle w:val="BookText"/>
        <w:bidi w:val="0"/>
        <w:jc w:val="both"/>
        <w:rPr/>
      </w:pPr>
      <w:r>
        <w:rPr>
          <w:rFonts w:eastAsia="Times New Roman" w:cs="Times New Roman" w:ascii="Times New Roman" w:hAnsi="Times New Roman"/>
          <w:color w:val="111111"/>
          <w:sz w:val="28"/>
          <w:szCs w:val="28"/>
          <w:lang w:val="en-US"/>
        </w:rPr>
        <w:t>At the time of Resurrection</w:t>
      </w:r>
    </w:p>
    <w:p>
      <w:pPr>
        <w:pStyle w:val="BookText"/>
        <w:bidi w:val="0"/>
        <w:jc w:val="both"/>
        <w:rPr/>
      </w:pPr>
      <w:r>
        <w:rPr>
          <w:rFonts w:eastAsia="Times New Roman" w:cs="Times New Roman" w:ascii="Times New Roman" w:hAnsi="Times New Roman"/>
          <w:color w:val="111111"/>
          <w:sz w:val="28"/>
          <w:szCs w:val="28"/>
          <w:lang w:val="en-US"/>
        </w:rPr>
        <w:t>At the time of receiving your book of accounts</w:t>
      </w:r>
    </w:p>
    <w:p>
      <w:pPr>
        <w:pStyle w:val="BookText"/>
        <w:bidi w:val="0"/>
        <w:jc w:val="both"/>
        <w:rPr/>
      </w:pPr>
      <w:r>
        <w:rPr>
          <w:rFonts w:eastAsia="Times New Roman" w:cs="Times New Roman" w:ascii="Times New Roman" w:hAnsi="Times New Roman"/>
          <w:color w:val="111111"/>
          <w:sz w:val="28"/>
          <w:szCs w:val="28"/>
          <w:lang w:val="en-US"/>
        </w:rPr>
        <w:t>At the time of Accounting for your deeds</w:t>
      </w:r>
    </w:p>
    <w:p>
      <w:pPr>
        <w:pStyle w:val="BookText"/>
        <w:bidi w:val="0"/>
        <w:jc w:val="both"/>
        <w:rPr/>
      </w:pPr>
      <w:r>
        <w:rPr>
          <w:rFonts w:eastAsia="Times New Roman" w:cs="Times New Roman" w:ascii="Times New Roman" w:hAnsi="Times New Roman"/>
          <w:color w:val="111111"/>
          <w:sz w:val="28"/>
          <w:szCs w:val="28"/>
          <w:lang w:val="en-US"/>
        </w:rPr>
        <w:t>At the time of judging our deed</w:t>
      </w:r>
    </w:p>
    <w:p>
      <w:pPr>
        <w:pStyle w:val="BookText"/>
        <w:bidi w:val="0"/>
        <w:jc w:val="both"/>
        <w:rPr/>
      </w:pPr>
      <w:r>
        <w:rPr>
          <w:rFonts w:eastAsia="Times New Roman" w:cs="Times New Roman" w:ascii="Times New Roman" w:hAnsi="Times New Roman"/>
          <w:color w:val="111111"/>
          <w:sz w:val="28"/>
          <w:szCs w:val="28"/>
          <w:lang w:val="en-US"/>
        </w:rPr>
        <w:t>While passing the Ṣirāṭ (the bridge over Hell leading to paradise).”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You deserve it. Enjoy it.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bookmarkStart w:id="193" w:name="pg5281_32478"/>
    </w:p>
    <w:p>
      <w:pPr>
        <w:pStyle w:val="Heading2"/>
        <w:numPr>
          <w:ilvl w:val="1"/>
          <w:numId w:val="1"/>
        </w:numPr>
        <w:bidi w:val="0"/>
        <w:jc w:val="left"/>
        <w:rPr/>
      </w:pPr>
      <w:bookmarkStart w:id="194" w:name="__RefHeading___Toc602030_581953129"/>
      <w:bookmarkStart w:id="195" w:name="_Toc65"/>
      <w:bookmarkEnd w:id="193"/>
      <w:bookmarkEnd w:id="194"/>
      <w:r>
        <w:rPr/>
        <w:t>61. IMMIGRATION</w:t>
      </w:r>
      <w:bookmarkEnd w:id="195"/>
    </w:p>
    <w:p>
      <w:pPr>
        <w:pStyle w:val="BookText"/>
        <w:bidi w:val="0"/>
        <w:jc w:val="both"/>
        <w:rPr/>
      </w:pPr>
      <w:r>
        <w:rPr>
          <w:rFonts w:eastAsia="Times New Roman" w:cs="Times New Roman" w:ascii="Times New Roman" w:hAnsi="Times New Roman"/>
          <w:color w:val="111111"/>
          <w:sz w:val="28"/>
          <w:szCs w:val="28"/>
          <w:lang w:val="en-US"/>
        </w:rPr>
        <w:t>Many times you have heard that swallows’ spring migration has started and they go to a new place with open wings in togetherness and with the same mind-set. Some other times, you have heard about a tribe’s migration to summer-quarters, with all their attachment to their place, they leave their previous place and move towards the new destination.</w:t>
      </w:r>
    </w:p>
    <w:p>
      <w:pPr>
        <w:pStyle w:val="BookText"/>
        <w:bidi w:val="0"/>
        <w:jc w:val="both"/>
        <w:rPr/>
      </w:pPr>
      <w:r>
        <w:rPr>
          <w:rFonts w:eastAsia="Times New Roman" w:cs="Times New Roman" w:ascii="Times New Roman" w:hAnsi="Times New Roman"/>
          <w:color w:val="111111"/>
          <w:sz w:val="28"/>
          <w:szCs w:val="28"/>
          <w:lang w:val="en-US"/>
        </w:rPr>
        <w:t>The dream of immigration has tempted many but they don’t know from where? To where?</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migrant is someone who migrates from vice and leaves the sins.”</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From ugliness to beauty; then Ya ‘Alī!</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bookmarkStart w:id="196" w:name="pg5281_32479"/>
    </w:p>
    <w:p>
      <w:pPr>
        <w:pStyle w:val="Heading2"/>
        <w:numPr>
          <w:ilvl w:val="1"/>
          <w:numId w:val="1"/>
        </w:numPr>
        <w:bidi w:val="0"/>
        <w:jc w:val="left"/>
        <w:rPr/>
      </w:pPr>
      <w:bookmarkStart w:id="197" w:name="__RefHeading___Toc602032_581953129"/>
      <w:bookmarkStart w:id="198" w:name="_Toc66"/>
      <w:bookmarkEnd w:id="196"/>
      <w:bookmarkEnd w:id="197"/>
      <w:r>
        <w:rPr/>
        <w:t>62. EATING TOGETHER</w:t>
      </w:r>
      <w:bookmarkEnd w:id="198"/>
    </w:p>
    <w:p>
      <w:pPr>
        <w:pStyle w:val="BookText"/>
        <w:bidi w:val="0"/>
        <w:jc w:val="both"/>
        <w:rPr/>
      </w:pPr>
      <w:r>
        <w:rPr>
          <w:rFonts w:eastAsia="Times New Roman" w:cs="Times New Roman" w:ascii="Times New Roman" w:hAnsi="Times New Roman"/>
          <w:color w:val="111111"/>
          <w:sz w:val="28"/>
          <w:szCs w:val="28"/>
          <w:lang w:val="en-US"/>
        </w:rPr>
        <w:t>Sometimes, a family’s schedule is set in such a way that they don’t have time to eat together at all. And sometimes they are all together, however they are so engaged in watching TV that they don’t realize what they are eating. Good for the people in olden days, they used to sit together at the dining place; grandfathers, grandmothers etc. all and all along with naughty children.</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 together, don’t be scattered as bles-sing is with group.”</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What good days when people enjoyed the blessing of togetherness, talking together and asking about each other’s condition.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bookmarkStart w:id="199" w:name="pg5281_32480"/>
    </w:p>
    <w:p>
      <w:pPr>
        <w:pStyle w:val="Heading2"/>
        <w:numPr>
          <w:ilvl w:val="1"/>
          <w:numId w:val="1"/>
        </w:numPr>
        <w:bidi w:val="0"/>
        <w:jc w:val="left"/>
        <w:rPr/>
      </w:pPr>
      <w:bookmarkStart w:id="200" w:name="__RefHeading___Toc602034_581953129"/>
      <w:bookmarkStart w:id="201" w:name="_Toc67"/>
      <w:bookmarkEnd w:id="199"/>
      <w:bookmarkEnd w:id="200"/>
      <w:r>
        <w:rPr/>
        <w:t>63. SHAKING HANDS</w:t>
      </w:r>
      <w:bookmarkEnd w:id="201"/>
    </w:p>
    <w:p>
      <w:pPr>
        <w:pStyle w:val="BookText"/>
        <w:bidi w:val="0"/>
        <w:jc w:val="both"/>
        <w:rPr/>
      </w:pPr>
      <w:r>
        <w:rPr>
          <w:rFonts w:eastAsia="Times New Roman" w:cs="Times New Roman" w:ascii="Times New Roman" w:hAnsi="Times New Roman"/>
          <w:color w:val="111111"/>
          <w:sz w:val="28"/>
          <w:szCs w:val="28"/>
          <w:lang w:val="en-US"/>
        </w:rPr>
        <w:t>One easy way, you may not have even thought about it. Do you want to keep your friendship?! Do you want to prolong your friendship? Do you want to furbish hatred?</w:t>
      </w:r>
    </w:p>
    <w:p>
      <w:pPr>
        <w:pStyle w:val="BookText"/>
        <w:bidi w:val="0"/>
        <w:jc w:val="both"/>
        <w:rPr/>
      </w:pPr>
      <w:r>
        <w:rPr>
          <w:rFonts w:eastAsia="Times New Roman" w:cs="Times New Roman" w:ascii="Times New Roman" w:hAnsi="Times New Roman"/>
          <w:color w:val="111111"/>
          <w:sz w:val="28"/>
          <w:szCs w:val="28"/>
          <w:lang w:val="en-US"/>
        </w:rPr>
        <w:t>Then try this very simple way.</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Shake hands since shaking hand will rub off any hatred and displeasure.”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As simple as that.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bookmarkStart w:id="202" w:name="pg5281_32481"/>
    </w:p>
    <w:p>
      <w:pPr>
        <w:pStyle w:val="Heading2"/>
        <w:numPr>
          <w:ilvl w:val="1"/>
          <w:numId w:val="1"/>
        </w:numPr>
        <w:bidi w:val="0"/>
        <w:jc w:val="left"/>
        <w:rPr/>
      </w:pPr>
      <w:bookmarkStart w:id="203" w:name="__RefHeading___Toc602036_581953129"/>
      <w:bookmarkStart w:id="204" w:name="_Toc68"/>
      <w:bookmarkEnd w:id="202"/>
      <w:bookmarkEnd w:id="203"/>
      <w:r>
        <w:rPr/>
        <w:t>64. FORGIVENESS AT THE PEAK OF POWER</w:t>
      </w:r>
      <w:bookmarkEnd w:id="204"/>
    </w:p>
    <w:p>
      <w:pPr>
        <w:pStyle w:val="BookText"/>
        <w:bidi w:val="0"/>
        <w:jc w:val="both"/>
        <w:rPr/>
      </w:pPr>
      <w:r>
        <w:rPr>
          <w:rFonts w:eastAsia="Times New Roman" w:cs="Times New Roman" w:ascii="Times New Roman" w:hAnsi="Times New Roman"/>
          <w:color w:val="111111"/>
          <w:sz w:val="28"/>
          <w:szCs w:val="28"/>
          <w:lang w:val="en-US"/>
        </w:rPr>
        <w:t>To make people miserable, plunder people’s wealth, frightening women, and perhaps bloodshed were in some people’s mind on the day of Mecca conquest.</w:t>
      </w:r>
    </w:p>
    <w:p>
      <w:pPr>
        <w:pStyle w:val="BookText"/>
        <w:bidi w:val="0"/>
        <w:jc w:val="both"/>
        <w:rPr/>
      </w:pPr>
      <w:r>
        <w:rPr>
          <w:rFonts w:eastAsia="Times New Roman" w:cs="Times New Roman" w:ascii="Times New Roman" w:hAnsi="Times New Roman"/>
          <w:color w:val="111111"/>
          <w:sz w:val="28"/>
          <w:szCs w:val="28"/>
          <w:lang w:val="en-US"/>
        </w:rPr>
        <w:t>Little softer, executing main criminals, making people to pay for the damages, exiling unsound minded were thought up by some other people.</w:t>
      </w:r>
    </w:p>
    <w:p>
      <w:pPr>
        <w:pStyle w:val="BookText"/>
        <w:bidi w:val="0"/>
        <w:jc w:val="both"/>
        <w:rPr/>
      </w:pPr>
      <w:r>
        <w:rPr>
          <w:rFonts w:eastAsia="Times New Roman" w:cs="Times New Roman" w:ascii="Times New Roman" w:hAnsi="Times New Roman"/>
          <w:color w:val="111111"/>
          <w:sz w:val="28"/>
          <w:szCs w:val="28"/>
          <w:lang w:val="en-US"/>
        </w:rPr>
        <w:t>But 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(the day of Mecca conquest) is the day of kindness, forgiveness, every one is safe.”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And this is forgiveness of all those bitterness and sufferings at the peak of power.</w:t>
      </w:r>
    </w:p>
    <w:p>
      <w:pPr>
        <w:pStyle w:val="BookText"/>
        <w:bidi w:val="0"/>
        <w:jc w:val="both"/>
        <w:rPr/>
      </w:pPr>
      <w:r>
        <w:rPr>
          <w:rFonts w:eastAsia="Times New Roman" w:cs="Times New Roman" w:ascii="Times New Roman" w:hAnsi="Times New Roman"/>
          <w:color w:val="111111"/>
          <w:sz w:val="28"/>
          <w:szCs w:val="28"/>
          <w:lang w:val="en-US"/>
        </w:rPr>
        <w:t>Let us also practice the same.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bookmarkStart w:id="205" w:name="pg5281_32482"/>
    </w:p>
    <w:p>
      <w:pPr>
        <w:pStyle w:val="Heading2"/>
        <w:numPr>
          <w:ilvl w:val="1"/>
          <w:numId w:val="1"/>
        </w:numPr>
        <w:bidi w:val="0"/>
        <w:jc w:val="left"/>
        <w:rPr/>
      </w:pPr>
      <w:bookmarkStart w:id="206" w:name="__RefHeading___Toc602038_581953129"/>
      <w:bookmarkStart w:id="207" w:name="_Toc69"/>
      <w:bookmarkEnd w:id="205"/>
      <w:bookmarkEnd w:id="206"/>
      <w:r>
        <w:rPr/>
        <w:t>65. TO DO OUR BEST</w:t>
      </w:r>
      <w:bookmarkEnd w:id="207"/>
    </w:p>
    <w:p>
      <w:pPr>
        <w:pStyle w:val="BookText"/>
        <w:bidi w:val="0"/>
        <w:jc w:val="both"/>
        <w:rPr/>
      </w:pPr>
      <w:r>
        <w:rPr>
          <w:rFonts w:eastAsia="Times New Roman" w:cs="Times New Roman" w:ascii="Times New Roman" w:hAnsi="Times New Roman"/>
          <w:color w:val="111111"/>
          <w:sz w:val="28"/>
          <w:szCs w:val="28"/>
          <w:lang w:val="en-US"/>
        </w:rPr>
        <w:t>Some people don’t forgive, according to a famous saying; they don’t give up until they let things out of their chest. Some people finally forgive people with holding them indebted for their favor and too much nagging and always reminding them of the royal favor they have bestowed.</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manliness is to forgive the cruelty of people towards us and to be generous toward people who deprive us.”</w:t>
      </w:r>
      <w:r>
        <w:rPr>
          <w:rStyle w:val="FootnoteAnchor"/>
        </w:rPr>
        <w:footnoteReference w:id="7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bookmarkStart w:id="208" w:name="pg5281_32483"/>
    </w:p>
    <w:p>
      <w:pPr>
        <w:pStyle w:val="Heading2"/>
        <w:numPr>
          <w:ilvl w:val="1"/>
          <w:numId w:val="1"/>
        </w:numPr>
        <w:bidi w:val="0"/>
        <w:jc w:val="left"/>
        <w:rPr/>
      </w:pPr>
      <w:bookmarkStart w:id="209" w:name="__RefHeading___Toc602040_581953129"/>
      <w:bookmarkStart w:id="210" w:name="_Toc70"/>
      <w:bookmarkEnd w:id="208"/>
      <w:bookmarkEnd w:id="209"/>
      <w:r>
        <w:rPr/>
        <w:t>66. PLANNING</w:t>
      </w:r>
      <w:bookmarkEnd w:id="210"/>
    </w:p>
    <w:p>
      <w:pPr>
        <w:pStyle w:val="BookText"/>
        <w:bidi w:val="0"/>
        <w:jc w:val="both"/>
        <w:rPr/>
      </w:pPr>
      <w:r>
        <w:rPr>
          <w:rFonts w:eastAsia="Times New Roman" w:cs="Times New Roman" w:ascii="Times New Roman" w:hAnsi="Times New Roman"/>
          <w:color w:val="111111"/>
          <w:sz w:val="28"/>
          <w:szCs w:val="28"/>
          <w:lang w:val="en-US"/>
        </w:rPr>
        <w:t>What do you do after your daily work? Have you set aside some time for yourself?</w:t>
      </w:r>
    </w:p>
    <w:p>
      <w:pPr>
        <w:pStyle w:val="BookText"/>
        <w:bidi w:val="0"/>
        <w:jc w:val="both"/>
        <w:rPr/>
      </w:pPr>
      <w:r>
        <w:rPr>
          <w:rFonts w:eastAsia="Times New Roman" w:cs="Times New Roman" w:ascii="Times New Roman" w:hAnsi="Times New Roman"/>
          <w:color w:val="111111"/>
          <w:sz w:val="28"/>
          <w:szCs w:val="28"/>
          <w:lang w:val="en-US"/>
        </w:rPr>
        <w:t>Some people, after their daily work, lose the opportunities or they do not know how to take advantage of these opportunities; for instance they can meditate and sit in private with God and have fun with their family for some time!</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wise person should allocate some time for himself: some time for fervent prayer, sometime for examining his soul, sometime in pondering about God’s blessing given to him and sometime to enjoy ḥalāl (legitimate) entertainment, because having some entertainment helps you throughout the day and brings peace and eliminates fatigue.”</w:t>
      </w:r>
      <w:r>
        <w:rPr>
          <w:rStyle w:val="FootnoteAnchor"/>
        </w:rPr>
        <w:footnoteReference w:id="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bookmarkStart w:id="211" w:name="pg5281_32484"/>
    </w:p>
    <w:p>
      <w:pPr>
        <w:pStyle w:val="Heading2"/>
        <w:numPr>
          <w:ilvl w:val="1"/>
          <w:numId w:val="1"/>
        </w:numPr>
        <w:bidi w:val="0"/>
        <w:jc w:val="left"/>
        <w:rPr/>
      </w:pPr>
      <w:bookmarkStart w:id="212" w:name="__RefHeading___Toc602042_581953129"/>
      <w:bookmarkStart w:id="213" w:name="_Toc71"/>
      <w:bookmarkEnd w:id="211"/>
      <w:bookmarkEnd w:id="212"/>
      <w:r>
        <w:rPr/>
        <w:t>67. DOGS OF HELL</w:t>
      </w:r>
      <w:bookmarkEnd w:id="213"/>
    </w:p>
    <w:p>
      <w:pPr>
        <w:pStyle w:val="BookText"/>
        <w:bidi w:val="0"/>
        <w:jc w:val="both"/>
        <w:rPr/>
      </w:pPr>
      <w:r>
        <w:rPr>
          <w:rFonts w:eastAsia="Times New Roman" w:cs="Times New Roman" w:ascii="Times New Roman" w:hAnsi="Times New Roman"/>
          <w:color w:val="111111"/>
          <w:sz w:val="28"/>
          <w:szCs w:val="28"/>
          <w:lang w:val="en-US"/>
        </w:rPr>
        <w:t>It’s a big punishment and of course the sin is also big and the duty of Islamic society bigger. Why some people are willing to pay such a high price for doing this sin?</w:t>
      </w:r>
    </w:p>
    <w:p>
      <w:pPr>
        <w:pStyle w:val="BookText"/>
        <w:bidi w:val="0"/>
        <w:jc w:val="both"/>
        <w:rPr/>
      </w:pPr>
      <w:r>
        <w:rPr>
          <w:rFonts w:eastAsia="Times New Roman" w:cs="Times New Roman" w:ascii="Times New Roman" w:hAnsi="Times New Roman"/>
          <w:color w:val="111111"/>
          <w:sz w:val="28"/>
          <w:szCs w:val="28"/>
          <w:lang w:val="en-US"/>
        </w:rPr>
        <w:t>Maybe they are not aware of the expense?!</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socialize with someone who drinks alcohol and if he gets sick, don’t go to visit him, do not escort a funeral for him, do not pray on his body because the people who drink are the dogs of hell as Allah (S.W.T.) has mentioned: “Get lost in fire and don’t talk to me.”</w:t>
      </w:r>
      <w:r>
        <w:rPr>
          <w:rStyle w:val="FootnoteAnchor"/>
        </w:rPr>
        <w:footnoteReference w:id="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bookmarkStart w:id="214" w:name="pg5281_32485"/>
    </w:p>
    <w:p>
      <w:pPr>
        <w:pStyle w:val="Heading2"/>
        <w:numPr>
          <w:ilvl w:val="1"/>
          <w:numId w:val="1"/>
        </w:numPr>
        <w:bidi w:val="0"/>
        <w:jc w:val="left"/>
        <w:rPr/>
      </w:pPr>
      <w:bookmarkStart w:id="215" w:name="__RefHeading___Toc602044_581953129"/>
      <w:bookmarkStart w:id="216" w:name="_Toc72"/>
      <w:bookmarkEnd w:id="214"/>
      <w:bookmarkEnd w:id="215"/>
      <w:r>
        <w:rPr/>
        <w:t>68. EVEN THE PROPHET (S.A.W.)</w:t>
      </w:r>
      <w:bookmarkEnd w:id="216"/>
    </w:p>
    <w:p>
      <w:pPr>
        <w:pStyle w:val="BookText"/>
        <w:bidi w:val="0"/>
        <w:jc w:val="both"/>
        <w:rPr/>
      </w:pPr>
      <w:r>
        <w:rPr>
          <w:rFonts w:eastAsia="Times New Roman" w:cs="Times New Roman" w:ascii="Times New Roman" w:hAnsi="Times New Roman"/>
          <w:color w:val="111111"/>
          <w:sz w:val="28"/>
          <w:szCs w:val="28"/>
          <w:lang w:val="en-US"/>
        </w:rPr>
        <w:t>He dragged along his afflicted and faint body to the mosque; he sat on the pulpit step and said: “People! Whoever has a right over me, come and get his right.”</w:t>
      </w:r>
    </w:p>
    <w:p>
      <w:pPr>
        <w:pStyle w:val="BookText"/>
        <w:bidi w:val="0"/>
        <w:jc w:val="both"/>
        <w:rPr/>
      </w:pPr>
      <w:r>
        <w:rPr>
          <w:rFonts w:eastAsia="Times New Roman" w:cs="Times New Roman" w:ascii="Times New Roman" w:hAnsi="Times New Roman"/>
          <w:color w:val="111111"/>
          <w:sz w:val="28"/>
          <w:szCs w:val="28"/>
          <w:lang w:val="en-US"/>
        </w:rPr>
        <w:t>The crowd looked in bewilderment, will anyone say something?</w:t>
      </w:r>
    </w:p>
    <w:p>
      <w:pPr>
        <w:pStyle w:val="BookText"/>
        <w:bidi w:val="0"/>
        <w:jc w:val="both"/>
        <w:rPr/>
      </w:pPr>
      <w:r>
        <w:rPr>
          <w:rFonts w:eastAsia="Times New Roman" w:cs="Times New Roman" w:ascii="Times New Roman" w:hAnsi="Times New Roman"/>
          <w:color w:val="111111"/>
          <w:sz w:val="28"/>
          <w:szCs w:val="28"/>
          <w:lang w:val="en-US"/>
        </w:rPr>
        <w:t>An old man stood up and said: “Messenger of Allah! I have a right over you; you hit me with the cane which you were planning to hit the camel. Now I want to retaliate!</w:t>
      </w:r>
    </w:p>
    <w:p>
      <w:pPr>
        <w:pStyle w:val="BookText"/>
        <w:bidi w:val="0"/>
        <w:jc w:val="both"/>
        <w:rPr/>
      </w:pPr>
      <w:r>
        <w:rPr>
          <w:rFonts w:eastAsia="Times New Roman" w:cs="Times New Roman" w:ascii="Times New Roman" w:hAnsi="Times New Roman"/>
          <w:color w:val="111111"/>
          <w:sz w:val="28"/>
          <w:szCs w:val="28"/>
          <w:lang w:val="en-US"/>
        </w:rPr>
        <w:t>The Prophet (S.A.W.) pulled his shirt up and the old man stepped forward with the cane in his hand and after a moment he started kissing the Prophet’s body. He said I wanted to kiss your chest and the prophet prayed for him.”</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What kind of people are we? Don’t we think that we have some right over us or owe something?</w:t>
      </w:r>
    </w:p>
    <w:p>
      <w:pPr>
        <w:pStyle w:val="BookText"/>
        <w:bidi w:val="0"/>
        <w:jc w:val="both"/>
        <w:rPr/>
      </w:pPr>
      <w:r>
        <w:rPr>
          <w:rFonts w:eastAsia="Times New Roman" w:cs="Times New Roman" w:ascii="Times New Roman" w:hAnsi="Times New Roman"/>
          <w:color w:val="111111"/>
          <w:sz w:val="28"/>
          <w:szCs w:val="28"/>
          <w:lang w:val="en-US"/>
        </w:rPr>
        <w:t>Why are you waiting?! Ya Ali!</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t:76</w:t>
      </w:r>
      <w:bookmarkStart w:id="217" w:name="pg5281_32486"/>
    </w:p>
    <w:p>
      <w:pPr>
        <w:pStyle w:val="Heading2"/>
        <w:numPr>
          <w:ilvl w:val="1"/>
          <w:numId w:val="1"/>
        </w:numPr>
        <w:bidi w:val="0"/>
        <w:jc w:val="left"/>
        <w:rPr/>
      </w:pPr>
      <w:bookmarkStart w:id="218" w:name="__RefHeading___Toc602046_581953129"/>
      <w:bookmarkStart w:id="219" w:name="_Toc73"/>
      <w:bookmarkEnd w:id="217"/>
      <w:bookmarkEnd w:id="218"/>
      <w:r>
        <w:rPr/>
        <w:t>69. MANLINESS IN TRIP</w:t>
      </w:r>
      <w:bookmarkEnd w:id="219"/>
    </w:p>
    <w:p>
      <w:pPr>
        <w:pStyle w:val="BookText"/>
        <w:bidi w:val="0"/>
        <w:jc w:val="both"/>
        <w:rPr/>
      </w:pPr>
      <w:r>
        <w:rPr>
          <w:rFonts w:eastAsia="Times New Roman" w:cs="Times New Roman" w:ascii="Times New Roman" w:hAnsi="Times New Roman"/>
          <w:color w:val="111111"/>
          <w:sz w:val="28"/>
          <w:szCs w:val="28"/>
          <w:lang w:val="en-US"/>
        </w:rPr>
        <w:t>Do you travel a lot? In your opinion what kind of fellow-traveler were you for others? Were you very formal, serious and stingy? Or were like a person of generous disposition, who is ready to do any thing to have a great trip?</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Manliness in trip is to give the fellow traveler from one's provisions for the journey, have a nice temper and be humorous, of course under the condition not to sin.”</w:t>
      </w:r>
      <w:r>
        <w:rPr>
          <w:rStyle w:val="FootnoteAnchor"/>
        </w:rPr>
        <w:footnoteReference w:id="7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bookmarkStart w:id="220" w:name="pg5281_32487"/>
    </w:p>
    <w:p>
      <w:pPr>
        <w:pStyle w:val="Heading2"/>
        <w:numPr>
          <w:ilvl w:val="1"/>
          <w:numId w:val="1"/>
        </w:numPr>
        <w:bidi w:val="0"/>
        <w:jc w:val="left"/>
        <w:rPr/>
      </w:pPr>
      <w:bookmarkStart w:id="221" w:name="__RefHeading___Toc602048_581953129"/>
      <w:bookmarkStart w:id="222" w:name="_Toc74"/>
      <w:bookmarkEnd w:id="220"/>
      <w:bookmarkEnd w:id="221"/>
      <w:r>
        <w:rPr/>
        <w:t>70. UNION BY MARRIAGE</w:t>
      </w:r>
      <w:bookmarkEnd w:id="222"/>
    </w:p>
    <w:p>
      <w:pPr>
        <w:pStyle w:val="BookText"/>
        <w:bidi w:val="0"/>
        <w:jc w:val="both"/>
        <w:rPr/>
      </w:pPr>
      <w:r>
        <w:rPr>
          <w:rFonts w:eastAsia="Times New Roman" w:cs="Times New Roman" w:ascii="Times New Roman" w:hAnsi="Times New Roman"/>
          <w:color w:val="111111"/>
          <w:sz w:val="28"/>
          <w:szCs w:val="28"/>
          <w:lang w:val="en-US"/>
        </w:rPr>
        <w:t>People give excuses; they say "we will not marry unless we can provide a house, car, and a luxurious lifestyle for our future wife."</w:t>
      </w:r>
    </w:p>
    <w:p>
      <w:pPr>
        <w:pStyle w:val="BookText"/>
        <w:bidi w:val="0"/>
        <w:jc w:val="both"/>
        <w:rPr/>
      </w:pPr>
      <w:r>
        <w:rPr>
          <w:rFonts w:eastAsia="Times New Roman" w:cs="Times New Roman" w:ascii="Times New Roman" w:hAnsi="Times New Roman"/>
          <w:color w:val="111111"/>
          <w:sz w:val="28"/>
          <w:szCs w:val="28"/>
          <w:lang w:val="en-US"/>
        </w:rPr>
        <w:t>They say: "Why should we get married? We do not want to make someone's daughter miserable at our empty table."</w:t>
      </w:r>
    </w:p>
    <w:p>
      <w:pPr>
        <w:pStyle w:val="BookText"/>
        <w:bidi w:val="0"/>
        <w:jc w:val="both"/>
        <w:rPr/>
      </w:pPr>
      <w:r>
        <w:rPr>
          <w:rFonts w:eastAsia="Times New Roman" w:cs="Times New Roman" w:ascii="Times New Roman" w:hAnsi="Times New Roman"/>
          <w:color w:val="111111"/>
          <w:sz w:val="28"/>
          <w:szCs w:val="28"/>
          <w:lang w:val="en-US"/>
        </w:rPr>
        <w:t>Or they say until they have not finished their education, they will not marry.</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 your sons married so that God will make their behavior nice and increases their daily bread (wealth) and increase their manliness.”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Don’t you think it’s worth it?!!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bookmarkStart w:id="223" w:name="pg5281_32488"/>
    </w:p>
    <w:p>
      <w:pPr>
        <w:pStyle w:val="Heading2"/>
        <w:numPr>
          <w:ilvl w:val="1"/>
          <w:numId w:val="1"/>
        </w:numPr>
        <w:bidi w:val="0"/>
        <w:jc w:val="left"/>
        <w:rPr/>
      </w:pPr>
      <w:bookmarkStart w:id="224" w:name="__RefHeading___Toc602050_581953129"/>
      <w:bookmarkStart w:id="225" w:name="_Toc75"/>
      <w:bookmarkEnd w:id="223"/>
      <w:bookmarkEnd w:id="224"/>
      <w:r>
        <w:rPr/>
        <w:t>71. BASELESS PROMISES</w:t>
      </w:r>
      <w:bookmarkEnd w:id="225"/>
    </w:p>
    <w:p>
      <w:pPr>
        <w:pStyle w:val="BookText"/>
        <w:bidi w:val="0"/>
        <w:jc w:val="both"/>
        <w:rPr/>
      </w:pPr>
      <w:r>
        <w:rPr>
          <w:rFonts w:eastAsia="Times New Roman" w:cs="Times New Roman" w:ascii="Times New Roman" w:hAnsi="Times New Roman"/>
          <w:color w:val="111111"/>
          <w:sz w:val="28"/>
          <w:szCs w:val="28"/>
          <w:lang w:val="en-US"/>
        </w:rPr>
        <w:t>Some fathers are used to give baseless promises to their children.</w:t>
      </w:r>
    </w:p>
    <w:p>
      <w:pPr>
        <w:pStyle w:val="BookText"/>
        <w:bidi w:val="0"/>
        <w:jc w:val="both"/>
        <w:rPr/>
      </w:pPr>
      <w:r>
        <w:rPr>
          <w:rFonts w:eastAsia="Times New Roman" w:cs="Times New Roman" w:ascii="Times New Roman" w:hAnsi="Times New Roman"/>
          <w:color w:val="111111"/>
          <w:sz w:val="28"/>
          <w:szCs w:val="28"/>
          <w:lang w:val="en-US"/>
        </w:rPr>
        <w:t>Some mothers have learnt to get rid of their children by giving them promises that they will not keep.</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Love your children. Be kind to them and if you give them a promise, keep it because children perceive you as their provider of daily food.” </w:t>
      </w:r>
      <w:r>
        <w:rPr>
          <w:rStyle w:val="FootnoteAnchor"/>
        </w:rPr>
        <w:footnoteReference w:id="7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bookmarkStart w:id="226" w:name="pg5281_32489"/>
    </w:p>
    <w:p>
      <w:pPr>
        <w:pStyle w:val="Heading2"/>
        <w:numPr>
          <w:ilvl w:val="1"/>
          <w:numId w:val="1"/>
        </w:numPr>
        <w:bidi w:val="0"/>
        <w:jc w:val="left"/>
        <w:rPr/>
      </w:pPr>
      <w:bookmarkStart w:id="227" w:name="__RefHeading___Toc602052_581953129"/>
      <w:bookmarkStart w:id="228" w:name="_Toc76"/>
      <w:bookmarkEnd w:id="226"/>
      <w:bookmarkEnd w:id="227"/>
      <w:r>
        <w:rPr/>
        <w:t>72. PRIVATE TALKS</w:t>
      </w:r>
      <w:bookmarkEnd w:id="228"/>
    </w:p>
    <w:p>
      <w:pPr>
        <w:pStyle w:val="BookText"/>
        <w:bidi w:val="0"/>
        <w:jc w:val="both"/>
        <w:rPr/>
      </w:pPr>
      <w:r>
        <w:rPr>
          <w:rFonts w:eastAsia="Times New Roman" w:cs="Times New Roman" w:ascii="Times New Roman" w:hAnsi="Times New Roman"/>
          <w:color w:val="111111"/>
          <w:sz w:val="28"/>
          <w:szCs w:val="28"/>
          <w:lang w:val="en-US"/>
        </w:rPr>
        <w:t>Many talks are not private and maybe they are so insignificant, that even if every one knows about them it does not matter.</w:t>
      </w:r>
    </w:p>
    <w:p>
      <w:pPr>
        <w:pStyle w:val="BookText"/>
        <w:bidi w:val="0"/>
        <w:jc w:val="both"/>
        <w:rPr/>
      </w:pPr>
      <w:r>
        <w:rPr>
          <w:rFonts w:eastAsia="Times New Roman" w:cs="Times New Roman" w:ascii="Times New Roman" w:hAnsi="Times New Roman"/>
          <w:color w:val="111111"/>
          <w:sz w:val="28"/>
          <w:szCs w:val="28"/>
          <w:lang w:val="en-US"/>
        </w:rPr>
        <w:t>Some talks are important, but if others know about them, nothing happens. However some words are personal and according to people “eavesdropping is prohibited.”</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two people are talking privately, do not interrupt their privacy.”</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Maybe those two people are you!</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bookmarkStart w:id="229" w:name="pg5281_32490"/>
    </w:p>
    <w:p>
      <w:pPr>
        <w:pStyle w:val="Heading2"/>
        <w:numPr>
          <w:ilvl w:val="1"/>
          <w:numId w:val="1"/>
        </w:numPr>
        <w:bidi w:val="0"/>
        <w:jc w:val="left"/>
        <w:rPr/>
      </w:pPr>
      <w:bookmarkStart w:id="230" w:name="__RefHeading___Toc602054_581953129"/>
      <w:bookmarkStart w:id="231" w:name="_Toc77"/>
      <w:bookmarkEnd w:id="229"/>
      <w:bookmarkEnd w:id="230"/>
      <w:r>
        <w:rPr/>
        <w:t>73. LETTER WRITING</w:t>
      </w:r>
      <w:bookmarkEnd w:id="231"/>
    </w:p>
    <w:p>
      <w:pPr>
        <w:pStyle w:val="BookText"/>
        <w:bidi w:val="0"/>
        <w:jc w:val="both"/>
        <w:rPr/>
      </w:pPr>
      <w:r>
        <w:rPr>
          <w:rFonts w:eastAsia="Times New Roman" w:cs="Times New Roman" w:ascii="Times New Roman" w:hAnsi="Times New Roman"/>
          <w:color w:val="111111"/>
          <w:sz w:val="28"/>
          <w:szCs w:val="28"/>
          <w:lang w:val="en-US"/>
        </w:rPr>
        <w:t>Writing letters is difficult for some people. After reading a whole lot on the importance of letter-writing, still, when they take the pen to write they do not know what to write.</w:t>
      </w:r>
    </w:p>
    <w:p>
      <w:pPr>
        <w:pStyle w:val="BookText"/>
        <w:bidi w:val="0"/>
        <w:jc w:val="both"/>
        <w:rPr/>
      </w:pPr>
      <w:r>
        <w:rPr>
          <w:rFonts w:eastAsia="Times New Roman" w:cs="Times New Roman" w:ascii="Times New Roman" w:hAnsi="Times New Roman"/>
          <w:color w:val="111111"/>
          <w:sz w:val="28"/>
          <w:szCs w:val="28"/>
          <w:lang w:val="en-US"/>
        </w:rPr>
        <w:t>For some people replying to a letter is difficult, many times they postpone it for later in the day or for the next day, or they accept the whim in their mind that they can not reply to the letter.</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Replying to a letter is like answering to a salām (salutation)”</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It means that it is necessary.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bookmarkStart w:id="232" w:name="pg5281_32491"/>
    </w:p>
    <w:p>
      <w:pPr>
        <w:pStyle w:val="Heading2"/>
        <w:numPr>
          <w:ilvl w:val="1"/>
          <w:numId w:val="1"/>
        </w:numPr>
        <w:bidi w:val="0"/>
        <w:jc w:val="left"/>
        <w:rPr/>
      </w:pPr>
      <w:bookmarkStart w:id="233" w:name="__RefHeading___Toc602056_581953129"/>
      <w:bookmarkStart w:id="234" w:name="_Toc78"/>
      <w:bookmarkEnd w:id="232"/>
      <w:bookmarkEnd w:id="233"/>
      <w:r>
        <w:rPr/>
        <w:t>74. KING OF THIEVES</w:t>
      </w:r>
      <w:bookmarkEnd w:id="234"/>
    </w:p>
    <w:p>
      <w:pPr>
        <w:pStyle w:val="BookText"/>
        <w:bidi w:val="0"/>
        <w:jc w:val="both"/>
        <w:rPr/>
      </w:pPr>
      <w:r>
        <w:rPr>
          <w:rFonts w:eastAsia="Times New Roman" w:cs="Times New Roman" w:ascii="Times New Roman" w:hAnsi="Times New Roman"/>
          <w:color w:val="111111"/>
          <w:sz w:val="28"/>
          <w:szCs w:val="28"/>
          <w:lang w:val="en-US"/>
        </w:rPr>
        <w:t>Do you know who the worst of thieves is?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of thieves is someone who steals from his prayers; meaning he does not perform the obligations of his prayers completely.”</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It is possible that we also…..</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bookmarkStart w:id="235" w:name="pg5281_32492"/>
    </w:p>
    <w:p>
      <w:pPr>
        <w:pStyle w:val="Heading2"/>
        <w:numPr>
          <w:ilvl w:val="1"/>
          <w:numId w:val="1"/>
        </w:numPr>
        <w:bidi w:val="0"/>
        <w:jc w:val="left"/>
        <w:rPr/>
      </w:pPr>
      <w:bookmarkStart w:id="236" w:name="__RefHeading___Toc602058_581953129"/>
      <w:bookmarkStart w:id="237" w:name="_Toc79"/>
      <w:bookmarkEnd w:id="235"/>
      <w:bookmarkEnd w:id="236"/>
      <w:r>
        <w:rPr/>
        <w:t>75. INTERCHANGE OF VISITS</w:t>
      </w:r>
      <w:bookmarkEnd w:id="237"/>
    </w:p>
    <w:p>
      <w:pPr>
        <w:pStyle w:val="BookText"/>
        <w:bidi w:val="0"/>
        <w:jc w:val="both"/>
        <w:rPr/>
      </w:pPr>
      <w:r>
        <w:rPr>
          <w:rFonts w:eastAsia="Times New Roman" w:cs="Times New Roman" w:ascii="Times New Roman" w:hAnsi="Times New Roman"/>
          <w:color w:val="111111"/>
          <w:sz w:val="28"/>
          <w:szCs w:val="28"/>
          <w:lang w:val="en-US"/>
        </w:rPr>
        <w:t>Prolonging ones’ life is the dream of many people especially if life is going well and every thing is in accordance with the persons’ wishes. Some times we hear in the news, according to the research done by health doctors, having many friends prolong the life expectancy; while the scientists are planning to discover the secret to the cells' staying young!</w:t>
      </w:r>
    </w:p>
    <w:p>
      <w:pPr>
        <w:pStyle w:val="BookText"/>
        <w:bidi w:val="0"/>
        <w:jc w:val="both"/>
        <w:rPr/>
      </w:pPr>
      <w:r>
        <w:rPr>
          <w:rFonts w:eastAsia="Times New Roman" w:cs="Times New Roman" w:ascii="Times New Roman" w:hAnsi="Times New Roman"/>
          <w:color w:val="111111"/>
          <w:sz w:val="28"/>
          <w:szCs w:val="28"/>
          <w:lang w:val="en-US"/>
        </w:rPr>
        <w:t>And they are continuously expecting to increase their 70 years old to seventy and few more days.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Socializing with relatives extends the life expectancy.”</w:t>
      </w:r>
      <w:r>
        <w:rPr>
          <w:rStyle w:val="FootnoteAnchor"/>
        </w:rPr>
        <w:footnoteReference w:id="8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bookmarkStart w:id="238" w:name="pg5281_32493"/>
    </w:p>
    <w:p>
      <w:pPr>
        <w:pStyle w:val="Heading2"/>
        <w:numPr>
          <w:ilvl w:val="1"/>
          <w:numId w:val="1"/>
        </w:numPr>
        <w:bidi w:val="0"/>
        <w:jc w:val="left"/>
        <w:rPr/>
      </w:pPr>
      <w:bookmarkStart w:id="239" w:name="__RefHeading___Toc602060_581953129"/>
      <w:bookmarkStart w:id="240" w:name="_Toc80"/>
      <w:bookmarkEnd w:id="238"/>
      <w:bookmarkEnd w:id="239"/>
      <w:r>
        <w:rPr/>
        <w:t>76. HELPING YOUR SPOUSE</w:t>
      </w:r>
      <w:bookmarkEnd w:id="240"/>
    </w:p>
    <w:p>
      <w:pPr>
        <w:pStyle w:val="BookText"/>
        <w:bidi w:val="0"/>
        <w:jc w:val="both"/>
        <w:rPr/>
      </w:pPr>
      <w:r>
        <w:rPr>
          <w:rFonts w:eastAsia="Times New Roman" w:cs="Times New Roman" w:ascii="Times New Roman" w:hAnsi="Times New Roman"/>
          <w:color w:val="111111"/>
          <w:sz w:val="28"/>
          <w:szCs w:val="28"/>
          <w:lang w:val="en-US"/>
        </w:rPr>
        <w:t>Some people think that eating robustly and sleeping like a king and doing nothing will give them high status. If someone helps his wife, he will be accused of being hen-pecked and the sarcastic remarks begin. Recently, I have heard of the existence of a “committee of hen-pecked men!” I seek refuge to Allah!</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would help his wife except the honest, martyr or any man for whom God wants blessings in this world and the hereafter.”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Then, come what it may! They can say whatever they want to say!</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bookmarkStart w:id="241" w:name="pg5281_32494"/>
    </w:p>
    <w:p>
      <w:pPr>
        <w:pStyle w:val="Heading2"/>
        <w:numPr>
          <w:ilvl w:val="1"/>
          <w:numId w:val="1"/>
        </w:numPr>
        <w:bidi w:val="0"/>
        <w:jc w:val="left"/>
        <w:rPr/>
      </w:pPr>
      <w:bookmarkStart w:id="242" w:name="__RefHeading___Toc602062_581953129"/>
      <w:bookmarkStart w:id="243" w:name="_Toc81"/>
      <w:bookmarkEnd w:id="241"/>
      <w:bookmarkEnd w:id="242"/>
      <w:r>
        <w:rPr/>
        <w:t>77. DISTRUST IN ALLAH (S.W.T.)’S DECREE</w:t>
      </w:r>
      <w:bookmarkEnd w:id="243"/>
    </w:p>
    <w:p>
      <w:pPr>
        <w:pStyle w:val="BookText"/>
        <w:bidi w:val="0"/>
        <w:jc w:val="both"/>
        <w:rPr/>
      </w:pPr>
      <w:r>
        <w:rPr>
          <w:rFonts w:eastAsia="Times New Roman" w:cs="Times New Roman" w:ascii="Times New Roman" w:hAnsi="Times New Roman"/>
          <w:color w:val="111111"/>
          <w:sz w:val="28"/>
          <w:szCs w:val="28"/>
          <w:lang w:val="en-US"/>
        </w:rPr>
        <w:t>I intended to write Him a letter or open my heart to Him and only to Him. Only God Himself, but with what courage? With what reputation? He is the God of good people, the people who perform night prayers and I am sinful.</w:t>
      </w:r>
    </w:p>
    <w:p>
      <w:pPr>
        <w:pStyle w:val="BookText"/>
        <w:bidi w:val="0"/>
        <w:jc w:val="both"/>
        <w:rPr/>
      </w:pPr>
      <w:r>
        <w:rPr>
          <w:rFonts w:eastAsia="Times New Roman" w:cs="Times New Roman" w:ascii="Times New Roman" w:hAnsi="Times New Roman"/>
          <w:color w:val="111111"/>
          <w:sz w:val="28"/>
          <w:szCs w:val="28"/>
          <w:lang w:val="en-US"/>
        </w:rPr>
        <w:t>Allah’s favorite people are not from my race neither was I from their race, and I am still angry with Allah after all these years.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worst of the Major Sins is having distrust in Allah’s Decree.”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So why anger? Maybe you also become Allah’s favorite! Who knows?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bookmarkStart w:id="244" w:name="pg5281_32495"/>
    </w:p>
    <w:p>
      <w:pPr>
        <w:pStyle w:val="Heading2"/>
        <w:numPr>
          <w:ilvl w:val="1"/>
          <w:numId w:val="1"/>
        </w:numPr>
        <w:bidi w:val="0"/>
        <w:jc w:val="left"/>
        <w:rPr/>
      </w:pPr>
      <w:bookmarkStart w:id="245" w:name="__RefHeading___Toc602064_581953129"/>
      <w:bookmarkStart w:id="246" w:name="_Toc82"/>
      <w:bookmarkEnd w:id="244"/>
      <w:bookmarkEnd w:id="245"/>
      <w:r>
        <w:rPr/>
        <w:t>78. FUN AND ENTERTAINMENT</w:t>
      </w:r>
      <w:bookmarkEnd w:id="246"/>
    </w:p>
    <w:p>
      <w:pPr>
        <w:pStyle w:val="BookText"/>
        <w:bidi w:val="0"/>
        <w:jc w:val="both"/>
        <w:rPr/>
      </w:pPr>
      <w:r>
        <w:rPr>
          <w:rFonts w:eastAsia="Times New Roman" w:cs="Times New Roman" w:ascii="Times New Roman" w:hAnsi="Times New Roman"/>
          <w:color w:val="111111"/>
          <w:sz w:val="28"/>
          <w:szCs w:val="28"/>
          <w:lang w:val="en-US"/>
        </w:rPr>
        <w:t>Work, work and work is the motto of many people, they even sacrifice their rest and refuse to be with the family so that, according to them, they are able to manage their work.</w:t>
      </w:r>
    </w:p>
    <w:p>
      <w:pPr>
        <w:pStyle w:val="BookText"/>
        <w:bidi w:val="0"/>
        <w:jc w:val="both"/>
        <w:rPr/>
      </w:pPr>
      <w:r>
        <w:rPr>
          <w:rFonts w:eastAsia="Times New Roman" w:cs="Times New Roman" w:ascii="Times New Roman" w:hAnsi="Times New Roman"/>
          <w:color w:val="111111"/>
          <w:sz w:val="28"/>
          <w:szCs w:val="28"/>
          <w:lang w:val="en-US"/>
        </w:rPr>
        <w:t>Children of this kind of family spend each Friday and holiday in hope of one day of fun. Some other people in order to relieve themselves put the blame on religion: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and fun?! A Muslim and playing?! These games are not for us!!”</w:t>
      </w:r>
    </w:p>
    <w:p>
      <w:pPr>
        <w:pStyle w:val="BookText"/>
        <w:bidi w:val="0"/>
        <w:jc w:val="both"/>
        <w:rPr/>
      </w:pPr>
      <w:r>
        <w:rPr>
          <w:rFonts w:eastAsia="Times New Roman" w:cs="Times New Roman" w:ascii="Times New Roman" w:hAnsi="Times New Roman"/>
          <w:color w:val="111111"/>
          <w:sz w:val="28"/>
          <w:szCs w:val="28"/>
          <w:lang w:val="en-US"/>
        </w:rPr>
        <w:t>On the other hand, there are people who are always engrossed in play and know nothing about work.</w:t>
      </w:r>
    </w:p>
    <w:p>
      <w:pPr>
        <w:pStyle w:val="BookText"/>
        <w:bidi w:val="0"/>
        <w:jc w:val="both"/>
        <w:rPr/>
      </w:pPr>
      <w:r>
        <w:rPr>
          <w:rFonts w:eastAsia="Times New Roman" w:cs="Times New Roman" w:ascii="Times New Roman" w:hAnsi="Times New Roman"/>
          <w:color w:val="111111"/>
          <w:sz w:val="28"/>
          <w:szCs w:val="28"/>
          <w:lang w:val="en-US"/>
        </w:rPr>
        <w:t>The Prophet (S.A.W.) gave this advice: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fun and play games because I don’t want people to see absence of life and harshness in your religion.”</w:t>
      </w:r>
      <w:r>
        <w:rPr>
          <w:rStyle w:val="FootnoteAnchor"/>
        </w:rPr>
        <w:footnoteReference w:id="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t:86</w:t>
      </w:r>
      <w:bookmarkStart w:id="247" w:name="pg5281_32496"/>
    </w:p>
    <w:p>
      <w:pPr>
        <w:pStyle w:val="Heading2"/>
        <w:numPr>
          <w:ilvl w:val="1"/>
          <w:numId w:val="1"/>
        </w:numPr>
        <w:bidi w:val="0"/>
        <w:jc w:val="left"/>
        <w:rPr/>
      </w:pPr>
      <w:bookmarkStart w:id="248" w:name="__RefHeading___Toc602066_581953129"/>
      <w:bookmarkStart w:id="249" w:name="_Toc83"/>
      <w:bookmarkEnd w:id="247"/>
      <w:bookmarkEnd w:id="248"/>
      <w:r>
        <w:rPr/>
        <w:t>79. IN MEMORY OF WINTER</w:t>
      </w:r>
      <w:bookmarkEnd w:id="24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told you don’t do it, is it good now, what happened is the consequence of not listening!! Why have you come 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were having good times were you thinking of these days?!”</w:t>
      </w:r>
    </w:p>
    <w:p>
      <w:pPr>
        <w:pStyle w:val="BookText"/>
        <w:bidi w:val="0"/>
        <w:jc w:val="both"/>
        <w:rPr/>
      </w:pPr>
      <w:r>
        <w:rPr>
          <w:rFonts w:eastAsia="Times New Roman" w:cs="Times New Roman" w:ascii="Times New Roman" w:hAnsi="Times New Roman"/>
          <w:color w:val="111111"/>
          <w:sz w:val="28"/>
          <w:szCs w:val="28"/>
          <w:lang w:val="en-US"/>
        </w:rPr>
        <w:t>Some people solve people’s problem in this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of my business, we have nothing to do with this. Go and ask for help some where else”</w:t>
      </w:r>
    </w:p>
    <w:p>
      <w:pPr>
        <w:pStyle w:val="BookText"/>
        <w:bidi w:val="0"/>
        <w:jc w:val="both"/>
        <w:rPr/>
      </w:pPr>
      <w:r>
        <w:rPr>
          <w:rFonts w:eastAsia="Times New Roman" w:cs="Times New Roman" w:ascii="Times New Roman" w:hAnsi="Times New Roman"/>
          <w:color w:val="111111"/>
          <w:sz w:val="28"/>
          <w:szCs w:val="28"/>
          <w:lang w:val="en-US"/>
        </w:rPr>
        <w:t>Some people are like this!</w:t>
      </w:r>
    </w:p>
    <w:p>
      <w:pPr>
        <w:pStyle w:val="BookText"/>
        <w:bidi w:val="0"/>
        <w:jc w:val="both"/>
        <w:rPr/>
      </w:pPr>
      <w:r>
        <w:rPr>
          <w:rFonts w:eastAsia="Times New Roman" w:cs="Times New Roman" w:ascii="Times New Roman" w:hAnsi="Times New Roman"/>
          <w:color w:val="111111"/>
          <w:sz w:val="28"/>
          <w:szCs w:val="28"/>
          <w:lang w:val="en-US"/>
        </w:rPr>
        <w:t>The Prophet (S.A.W.) stated: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Muslim who hears another Muslim’s request for help and does nothing is not a Muslim.”</w:t>
      </w:r>
      <w:r>
        <w:rPr>
          <w:rStyle w:val="FootnoteAnchor"/>
        </w:rPr>
        <w:footnoteReference w:id="8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bookmarkStart w:id="250" w:name="pg5281_32497"/>
    </w:p>
    <w:p>
      <w:pPr>
        <w:pStyle w:val="Heading2"/>
        <w:numPr>
          <w:ilvl w:val="1"/>
          <w:numId w:val="1"/>
        </w:numPr>
        <w:bidi w:val="0"/>
        <w:jc w:val="left"/>
        <w:rPr/>
      </w:pPr>
      <w:bookmarkStart w:id="251" w:name="__RefHeading___Toc602068_581953129"/>
      <w:bookmarkStart w:id="252" w:name="_Toc84"/>
      <w:bookmarkEnd w:id="250"/>
      <w:bookmarkEnd w:id="251"/>
      <w:r>
        <w:rPr/>
        <w:t>80. THE SECRET OF CHARMING PEOPLE</w:t>
      </w:r>
      <w:bookmarkEnd w:id="252"/>
    </w:p>
    <w:p>
      <w:pPr>
        <w:pStyle w:val="BookText"/>
        <w:bidi w:val="0"/>
        <w:jc w:val="both"/>
        <w:rPr/>
      </w:pPr>
      <w:r>
        <w:rPr>
          <w:rFonts w:eastAsia="Times New Roman" w:cs="Times New Roman" w:ascii="Times New Roman" w:hAnsi="Times New Roman"/>
          <w:color w:val="111111"/>
          <w:sz w:val="28"/>
          <w:szCs w:val="28"/>
          <w:lang w:val="en-US"/>
        </w:rPr>
        <w:t>It is better that the secret of charming people be told by other people.</w:t>
      </w:r>
    </w:p>
    <w:p>
      <w:pPr>
        <w:pStyle w:val="BookText"/>
        <w:bidi w:val="0"/>
        <w:jc w:val="both"/>
        <w:rPr/>
      </w:pPr>
      <w:r>
        <w:rPr>
          <w:rFonts w:eastAsia="Times New Roman" w:cs="Times New Roman" w:ascii="Times New Roman" w:hAnsi="Times New Roman"/>
          <w:color w:val="111111"/>
          <w:sz w:val="28"/>
          <w:szCs w:val="28"/>
          <w:lang w:val="en-US"/>
        </w:rPr>
        <w:t>(Mathnawi, I, 136)</w:t>
      </w:r>
    </w:p>
    <w:p>
      <w:pPr>
        <w:pStyle w:val="BookText"/>
        <w:bidi w:val="0"/>
        <w:jc w:val="both"/>
        <w:rPr/>
      </w:pPr>
      <w:r>
        <w:rPr>
          <w:rFonts w:eastAsia="Times New Roman" w:cs="Times New Roman" w:ascii="Times New Roman" w:hAnsi="Times New Roman"/>
          <w:color w:val="111111"/>
          <w:sz w:val="28"/>
          <w:szCs w:val="28"/>
          <w:lang w:val="en-US"/>
        </w:rPr>
        <w:t>"He was associated with sorrow, he always meditated, he was not at ease even for a minute. He was quiet most of the time and did not talk unless necessary. His speech was brief. He had a nice disposition and never humiliated anyone. He valued Divine Blessings even if they were insignificant. He did not get upset over the upheavals of life; however, if people's right were trampled, he got so angry that no one could recognize him and he was not scared of doing any thing to administer justice."</w:t>
      </w:r>
    </w:p>
    <w:p>
      <w:pPr>
        <w:pStyle w:val="BookText"/>
        <w:bidi w:val="0"/>
        <w:jc w:val="both"/>
        <w:rPr/>
      </w:pPr>
      <w:r>
        <w:rPr>
          <w:rFonts w:eastAsia="Times New Roman" w:cs="Times New Roman" w:ascii="Times New Roman" w:hAnsi="Times New Roman"/>
          <w:color w:val="111111"/>
          <w:sz w:val="28"/>
          <w:szCs w:val="28"/>
          <w:lang w:val="en-US"/>
        </w:rPr>
        <w:t>Imam Ḥasan (A.S.) described his grandfathers’ attributes as this.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t:88</w:t>
      </w:r>
    </w:p>
    <w:p>
      <w:pPr>
        <w:pStyle w:val="BookText"/>
        <w:bidi w:val="0"/>
        <w:rPr/>
      </w:pPr>
      <w:r>
        <w:rPr>
          <w:rFonts w:eastAsia="Times New Roman" w:cs="Times New Roman" w:ascii="Times New Roman" w:hAnsi="Times New Roman"/>
          <w:color w:val="111111"/>
          <w:sz w:val="28"/>
          <w:szCs w:val="28"/>
          <w:lang w:val="en-US"/>
        </w:rPr>
        <w:t>"He socialized with people and did not drive people away from himself. He respected tribes' dignitaries. He spoke affably to his companions and asked about their situation. He admired and encouraged any good deeds and despised any bad deeds. He was moderate in all his affairs. He had no shortcomings in respecting people's right nor did he ever violate them.</w:t>
      </w:r>
    </w:p>
    <w:p>
      <w:pPr>
        <w:pStyle w:val="BookText"/>
        <w:bidi w:val="0"/>
        <w:jc w:val="both"/>
        <w:rPr/>
      </w:pPr>
      <w:r>
        <w:rPr>
          <w:rFonts w:eastAsia="Times New Roman" w:cs="Times New Roman" w:ascii="Times New Roman" w:hAnsi="Times New Roman"/>
          <w:color w:val="111111"/>
          <w:sz w:val="28"/>
          <w:szCs w:val="28"/>
          <w:lang w:val="en-US"/>
        </w:rPr>
        <w:t>While sitting and standing he always remembered God. He didn't have special place in gatherings and when he entered a gathering, he sat in any unoccupied space. Whoever asked him for a favor he either fulfilled it or his kindly manner made the person content.</w:t>
      </w:r>
    </w:p>
    <w:p>
      <w:pPr>
        <w:pStyle w:val="BookText"/>
        <w:bidi w:val="0"/>
        <w:jc w:val="both"/>
        <w:rPr/>
      </w:pPr>
      <w:r>
        <w:rPr>
          <w:rFonts w:eastAsia="Times New Roman" w:cs="Times New Roman" w:ascii="Times New Roman" w:hAnsi="Times New Roman"/>
          <w:color w:val="111111"/>
          <w:sz w:val="28"/>
          <w:szCs w:val="28"/>
          <w:lang w:val="en-US"/>
        </w:rPr>
        <w:t>His gathering was a gathering of serenity, modesty and honesty and people's respect was not violated. If someone did some thing wrong in his gathering, it was not told any where else. He had a great disposition and a smiling face. He wasn't harsh and verbally abusive. He never found fault with people and never praised people to a great extent. He kept himself away from three things: Quarrel, talkativeness, saying useless words.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t:89</w:t>
      </w:r>
    </w:p>
    <w:p>
      <w:pPr>
        <w:pStyle w:val="BookText"/>
        <w:bidi w:val="0"/>
        <w:rPr/>
      </w:pPr>
      <w:r>
        <w:rPr>
          <w:rFonts w:eastAsia="Times New Roman" w:cs="Times New Roman" w:ascii="Times New Roman" w:hAnsi="Times New Roman"/>
          <w:color w:val="111111"/>
          <w:sz w:val="28"/>
          <w:szCs w:val="28"/>
          <w:lang w:val="en-US"/>
        </w:rPr>
        <w:t>He also avoided three things toward people: "Never taunted any one and never found fault with them.", "He didn't talk unless in a place with the hope of reward from God.", "Never interrupted any one's word unless the person was crossing the legitimate limit in that case he either prohibited them or stood up to leave ."</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Imam Hussein (A.S.) heard his grandfather’s description from his father as such.</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t:90</w:t>
      </w:r>
      <w:bookmarkStart w:id="253" w:name="pg5281_32500"/>
    </w:p>
    <w:p>
      <w:pPr>
        <w:pStyle w:val="Heading2"/>
        <w:numPr>
          <w:ilvl w:val="1"/>
          <w:numId w:val="1"/>
        </w:numPr>
        <w:bidi w:val="0"/>
        <w:jc w:val="left"/>
        <w:rPr/>
      </w:pPr>
      <w:bookmarkStart w:id="254" w:name="__RefHeading___Toc602070_581953129"/>
      <w:bookmarkStart w:id="255" w:name="_Toc85"/>
      <w:bookmarkEnd w:id="253"/>
      <w:bookmarkEnd w:id="254"/>
      <w:r>
        <w:rPr/>
        <w:t>BIBLIOGRAPHY</w:t>
      </w:r>
      <w:bookmarkEnd w:id="25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Ibn</w:t>
      </w:r>
    </w:p>
    <w:p>
      <w:pPr>
        <w:pStyle w:val="BookText"/>
        <w:bidi w:val="0"/>
        <w:jc w:val="both"/>
        <w:rPr/>
      </w:pPr>
      <w:r>
        <w:rPr>
          <w:rFonts w:eastAsia="Times New Roman" w:cs="Times New Roman" w:ascii="Times New Roman" w:hAnsi="Times New Roman"/>
          <w:color w:val="111111"/>
          <w:sz w:val="28"/>
          <w:szCs w:val="28"/>
          <w:lang w:val="en-US"/>
        </w:rPr>
        <w:t>Shu‘ba Ḥarranī, Abī Muḥammad al-Ḥassan b. ‘Alī b. al-Ḥusayn, Tuḥf al-Uqūl, ed. ‘Alī Akbar Qafārī.</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Pāyanda, Abul</w:t>
      </w:r>
    </w:p>
    <w:p>
      <w:pPr>
        <w:pStyle w:val="BookText"/>
        <w:bidi w:val="0"/>
        <w:jc w:val="both"/>
        <w:rPr/>
      </w:pPr>
      <w:r>
        <w:rPr>
          <w:rFonts w:eastAsia="Times New Roman" w:cs="Times New Roman" w:ascii="Times New Roman" w:hAnsi="Times New Roman"/>
          <w:color w:val="111111"/>
          <w:sz w:val="28"/>
          <w:szCs w:val="28"/>
          <w:lang w:val="en-US"/>
        </w:rPr>
        <w:t>Qāsim, Nahj al-Faṣāḥa (a collection of the holy Prophet – S.A.W. – 's maxims), Jāvidān Publications, 15th Edition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Al-Sarakhsī, Shams al-Dīn, Al-Mabsūṭ , Dār al-Ma‘rifa li al-Ṭibā‘a wa al-Nash Publication, Beirut, Lebanon.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Sīmā-yi Ma‘sūmīn (A.S.) dar Āyīna-yi Nigāh-i Maqām Mu‘ẓẓam-i Rahbarī (Glorious Aspects of the infallible Imams (A.S.) in view of the Supreme Leader), Qadr-i Wilāyat Publication, First Edition 1380.</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t:91</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Sīyūtī, Jalāl al-Dīn, Jam‘ al-Jawāmi‘, Dār al-Kutub al-‘Ilmiyya, Beirut,</w:t>
      </w:r>
    </w:p>
    <w:p>
      <w:pPr>
        <w:pStyle w:val="BookText"/>
        <w:bidi w:val="0"/>
        <w:jc w:val="both"/>
        <w:rPr/>
      </w:pPr>
      <w:r>
        <w:rPr>
          <w:rFonts w:eastAsia="Times New Roman" w:cs="Times New Roman" w:ascii="Times New Roman" w:hAnsi="Times New Roman"/>
          <w:color w:val="111111"/>
          <w:sz w:val="28"/>
          <w:szCs w:val="28"/>
          <w:lang w:val="en-US"/>
        </w:rPr>
        <w:t>Lebanon.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Ṣadūq, Muḥammed b. ‘Alī, Man Lā Yaḥḍar al-Faqīh, Jāmi‘a-yi Mudarrisīn Publication.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Ṭabāṭabā'ī, Muḥammed Ḥusayn, Sunan al-Nabī, trans. And researched by Hādī faqīhī, Islāmiyya Bookshop, 1382.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Ṭabarsī, Ḥasan b. Faḍl, Makārim al-Akhlāq, Mu‘assisat al-A‘lamī li al-Maṭbū‘āt.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Ṭūsī, Muḥammed b. al-Ḥasan, Tahdhīb al-Aḥkām, Dār al-kutub al-Islāmiyya, Tehran, 1365.</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Āmilī, Sheikh Ḥurr, Wasā'il al-Shī‘a, Dār Iḥyā' al-Turāth al-‘Arabī.</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Kulainī</w:t>
      </w:r>
    </w:p>
    <w:p>
      <w:pPr>
        <w:pStyle w:val="BookText"/>
        <w:bidi w:val="0"/>
        <w:jc w:val="both"/>
        <w:rPr/>
      </w:pPr>
      <w:r>
        <w:rPr>
          <w:rFonts w:eastAsia="Times New Roman" w:cs="Times New Roman" w:ascii="Times New Roman" w:hAnsi="Times New Roman"/>
          <w:color w:val="111111"/>
          <w:sz w:val="28"/>
          <w:szCs w:val="28"/>
          <w:lang w:val="en-US"/>
        </w:rPr>
        <w:t>Rāzī, Abī Ja‘far Muḥammed b. Y‘qūb, Uṣūl-i Kāfī, trans. And commentary by Sayyid jawād Muṣṭafawī, ‘Ilmiyya Islāmī Publication.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Majlisī, Muḥammed</w:t>
      </w:r>
    </w:p>
    <w:p>
      <w:pPr>
        <w:pStyle w:val="BookText"/>
        <w:bidi w:val="0"/>
        <w:jc w:val="both"/>
        <w:rPr/>
      </w:pPr>
      <w:r>
        <w:rPr>
          <w:rFonts w:eastAsia="Times New Roman" w:cs="Times New Roman" w:ascii="Times New Roman" w:hAnsi="Times New Roman"/>
          <w:color w:val="111111"/>
          <w:sz w:val="28"/>
          <w:szCs w:val="28"/>
          <w:lang w:val="en-US"/>
        </w:rPr>
        <w:t>Bāqir, Biḥār al-Anwār al-Jāmi‘at li Durar al-Akhbār al-A'immat al-Aṭhār, Al-Wafā Publication, 1403 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Muḥammadī</w:t>
      </w:r>
    </w:p>
    <w:p>
      <w:pPr>
        <w:pStyle w:val="BookText"/>
        <w:bidi w:val="0"/>
        <w:jc w:val="both"/>
        <w:rPr/>
      </w:pPr>
      <w:r>
        <w:rPr>
          <w:rFonts w:eastAsia="Times New Roman" w:cs="Times New Roman" w:ascii="Times New Roman" w:hAnsi="Times New Roman"/>
          <w:color w:val="111111"/>
          <w:sz w:val="28"/>
          <w:szCs w:val="28"/>
          <w:lang w:val="en-US"/>
        </w:rPr>
        <w:t>Rayshahrī, Muḥammed, Mīzān al-Ḥikma, trans. Ḥamīd Riḍā</w:t>
      </w:r>
    </w:p>
    <w:p>
      <w:pPr>
        <w:pStyle w:val="BookText"/>
        <w:bidi w:val="0"/>
        <w:jc w:val="both"/>
        <w:rPr/>
      </w:pPr>
      <w:r>
        <w:rPr>
          <w:rFonts w:eastAsia="Times New Roman" w:cs="Times New Roman" w:ascii="Times New Roman" w:hAnsi="Times New Roman"/>
          <w:color w:val="111111"/>
          <w:sz w:val="28"/>
          <w:szCs w:val="28"/>
          <w:lang w:val="en-US"/>
        </w:rPr>
        <w:t>Shaykhī, Dār al-Ḥadīth Publication, 1377.</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t:92</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Muṭahharī, Murtaḍā, Sayrī da Sīra-yi Nabawī (A Search into the Prophet's Lifestyle), Ṣadrā Publication, 26th Edition, 1382.</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Mufīd,</w:t>
      </w:r>
    </w:p>
    <w:p>
      <w:pPr>
        <w:pStyle w:val="BookText"/>
        <w:bidi w:val="0"/>
        <w:jc w:val="both"/>
        <w:rPr/>
      </w:pPr>
      <w:r>
        <w:rPr>
          <w:rFonts w:eastAsia="Times New Roman" w:cs="Times New Roman" w:ascii="Times New Roman" w:hAnsi="Times New Roman"/>
          <w:color w:val="111111"/>
          <w:sz w:val="28"/>
          <w:szCs w:val="28"/>
          <w:lang w:val="en-US"/>
        </w:rPr>
        <w:t>Abū ‘Abd Allāh Muḥammad b. Nu‘mān, Al-Amālī, Jāmi‘a-yi Mudarrisīn Publication.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Al-Aḥzāb, 21.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Khāmenei’, Syed ‘Ali, Sīmāye Ma’sūmīn dar Āyine Nigāhe Rāhbari, Page 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3-Muṭahhari, Murtaḍa, Sayrī dar Sīra-yi Nabawī, Page 46.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Yūsuf, 21.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Volume 10, page 5046, tradition 7109.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al-Shī‘a, Vol. 2, P. 222.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3044, T. 10401.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10, P. 4860, T. 16644.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5, P. 2450, T. 8460.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Lā Yaḥḍaru al-Faqīḥ, Vol. 4, P. 398.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1, P. 72, T. 201.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3, P. 1156, T. 3820.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3484, T. 11927.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3456, T. 11846.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8, P. 3978, T. 13898.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1, P. 150, T. 512.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8, P. 4034, T. 14193.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1, P. 3534, T. 12117.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al-Shī‘a, Vol. 20, P. 157; also see: Mīzān al-Ḥikma, Vol. 7, P. 3339, T. 11334.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al-Faṣāḥa, P. 83, T. 443.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al-Faṣāḥa, P. 76, T. 399.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3272, T. 11105.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3279, T. 11134.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4, P. 1580, T. 5264.</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4, P. 1652, T. 5568.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3040, T. 10374.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3044, T. 10397.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3228, T. 11002.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5, P. 2276, T. 7928.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3, P. 1346, T. 4532.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4, P. 1609, T. 5407.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al-Faṣāḥa, P. 238, T. 1189.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al-Faṣāḥa, P. 611, T. 2992.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10, P. 4978, T. 16908.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al-Anwār, Vol. 73, P. 168.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al-Faṣāḥa, P. 151, T. 746.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al-Faṣāḥa, P. 26, T. 144.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4, P. 1678, T. 5707.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4, P. 1997, T. 6976.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1, P. 446, T. 1609.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1, P. 170, T. 655.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al-Shī‘a, Vol. 11, P. 355.</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al-Faṣāḥa, P. 39, T. 205.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Mufīd, Amālī, P. 63.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Makārim al-Akhlāq, P. 201.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Amālī, Mufīd, P. 67.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5, P. 2450, T. 8465.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2, P. 144.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Makārim al-Akhlāq, P. 147.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al-Anwār, Vol. 20, P. 117.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Tuḥfal al-‘Uqūl, P. 25.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2, P. 576, T. 1939.</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4, P. 1607, T. 5385.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Makārim al-Akhlāq, P. 10.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3354, T. 11352.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3418, T. 11641.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Tuḥfal al-‘Uqūl, P. 50.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5, P. 2184, T. 7566.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5, P. 2288, T. 7974.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al-Shī‘a, Vol. 21, P. 488.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 al-Jawāmi‘, Vol.6, P. 116.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3510, T. 12039.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Ṣadūq, Amālī, P. 18.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2, P. 235.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al-Faṣāḥa, P. 461, T. 2180.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3076, T. 10503.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Al-Mabsūṭ Li al-Sarakhsī, Vol. 10, P. 39.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 al-Biḥār, Vol. 2, P. 207.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5, P. 2122, T. 7424.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4, P. 1548, T. 5150.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al-Anwār, Vol. 22, P. 509.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5, P. 2490, T. 8622.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5, P. 2250, T. 7814.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Makārim al-Akhlāq, P. 219.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al-Faṣāḥa, P. 44, T. 230.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al-Faṣāḥa, P. 177, T. 880.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3136, T. 10715.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7, P. 2017, T. 7049.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 al-Ḥikma, Vol. 5, P. 2264, T. 7881.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al-Faṣāḥa, P. 82, T. 439.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al-Faṣāḥa, P. 105, T. 531.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al-Shī‘a, Vol. 11, P. 559.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al-Nabī, P. 11-19.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10030</Words>
  <Characters>50126</Characters>
  <CharactersWithSpaces>59228</CharactersWithSpaces>
  <Paragraphs>1107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2026-08-19T00:41:02Z</dcterms:created>
  <dc:creator>ghaemiyeh.com</dc:creator>
  <dc:description/>
  <dc:language>en-US</dc:language>
  <cp:lastModifiedBy/>
  <dcterms:modified xsi:type="dcterms:W3CDTF">2026-08-19T04:11:05Z</dcterms:modified>
  <cp:revision>1</cp:revision>
  <dc:subject/>
  <dc:title>Backpack for Life an Interpretation of Eighty Prophetic</dc:title>
</cp:coreProperties>
</file>

<file path=docProps/custom.xml><?xml version="1.0" encoding="utf-8"?>
<Properties xmlns="http://schemas.openxmlformats.org/officeDocument/2006/custom-properties" xmlns:vt="http://schemas.openxmlformats.org/officeDocument/2006/docPropsVTypes"/>
</file>