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 خوشبختی زن و شوهر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6660_774463916">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2076662_774463916">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2076664_774463916">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2076666_774463916">
            <w:r>
              <w:rPr>
                <w:webHidden/>
                <w:rStyle w:val="IndexLink"/>
                <w:rtl w:val="true"/>
              </w:rPr>
              <w:t>مقدمه</w:t>
            </w:r>
            <w:r>
              <w:rPr>
                <w:rStyle w:val="IndexLink"/>
                <w:rtl w:val="true"/>
              </w:rPr>
              <w:tab/>
            </w:r>
            <w:r>
              <w:rPr>
                <w:rStyle w:val="IndexLink"/>
              </w:rPr>
              <w:t>35</w:t>
            </w:r>
          </w:hyperlink>
        </w:p>
        <w:p>
          <w:pPr>
            <w:pStyle w:val="Contents2"/>
            <w:tabs>
              <w:tab w:val="clear" w:pos="8743"/>
              <w:tab w:val="right" w:pos="9026" w:leader="dot"/>
            </w:tabs>
            <w:rPr/>
          </w:pPr>
          <w:hyperlink w:anchor="__RefHeading___Toc2076668_774463916">
            <w:r>
              <w:rPr>
                <w:webHidden/>
                <w:rStyle w:val="IndexLink"/>
                <w:rtl w:val="true"/>
              </w:rPr>
              <w:t>فصل اول</w:t>
            </w:r>
            <w:r>
              <w:rPr>
                <w:rStyle w:val="IndexLink"/>
                <w:rtl w:val="true"/>
              </w:rPr>
              <w:t xml:space="preserve">: </w:t>
            </w:r>
            <w:r>
              <w:rPr>
                <w:rStyle w:val="IndexLink"/>
                <w:rtl w:val="true"/>
              </w:rPr>
              <w:t>راز خوشبختی خانواده</w:t>
            </w:r>
            <w:r>
              <w:rPr>
                <w:rStyle w:val="IndexLink"/>
                <w:rtl w:val="true"/>
              </w:rPr>
              <w:tab/>
            </w:r>
            <w:r>
              <w:rPr>
                <w:rStyle w:val="IndexLink"/>
              </w:rPr>
              <w:t>38</w:t>
            </w:r>
          </w:hyperlink>
        </w:p>
        <w:p>
          <w:pPr>
            <w:pStyle w:val="Contents3"/>
            <w:tabs>
              <w:tab w:val="clear" w:pos="8459"/>
              <w:tab w:val="right" w:pos="9026" w:leader="dot"/>
            </w:tabs>
            <w:rPr/>
          </w:pPr>
          <w:hyperlink w:anchor="__RefHeading___Toc2076670_774463916">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076672_774463916">
            <w:r>
              <w:rPr>
                <w:webHidden/>
                <w:rStyle w:val="IndexLink"/>
                <w:rtl w:val="true"/>
              </w:rPr>
              <w:t>خوشبختی، واقعیت یا خیال</w:t>
            </w:r>
            <w:r>
              <w:rPr>
                <w:rStyle w:val="IndexLink"/>
                <w:rtl w:val="true"/>
              </w:rPr>
              <w:tab/>
            </w:r>
            <w:r>
              <w:rPr>
                <w:rStyle w:val="IndexLink"/>
              </w:rPr>
              <w:t>39</w:t>
            </w:r>
          </w:hyperlink>
        </w:p>
        <w:p>
          <w:pPr>
            <w:pStyle w:val="Contents3"/>
            <w:tabs>
              <w:tab w:val="clear" w:pos="8459"/>
              <w:tab w:val="right" w:pos="9026" w:leader="dot"/>
            </w:tabs>
            <w:rPr/>
          </w:pPr>
          <w:hyperlink w:anchor="__RefHeading___Toc2076674_774463916">
            <w:r>
              <w:rPr>
                <w:webHidden/>
                <w:rStyle w:val="IndexLink"/>
                <w:rtl w:val="true"/>
              </w:rPr>
              <w:t>خوشبختی چیست؟</w:t>
            </w:r>
            <w:r>
              <w:rPr>
                <w:rStyle w:val="IndexLink"/>
                <w:rtl w:val="true"/>
              </w:rPr>
              <w:t>!!</w:t>
              <w:tab/>
            </w:r>
            <w:r>
              <w:rPr>
                <w:rStyle w:val="IndexLink"/>
              </w:rPr>
              <w:t>42</w:t>
            </w:r>
          </w:hyperlink>
        </w:p>
        <w:p>
          <w:pPr>
            <w:pStyle w:val="Contents4"/>
            <w:tabs>
              <w:tab w:val="clear" w:pos="8176"/>
              <w:tab w:val="right" w:pos="9026" w:leader="dot"/>
            </w:tabs>
            <w:rPr/>
          </w:pPr>
          <w:hyperlink w:anchor="__RefHeading___Toc2076676_774463916">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076678_774463916">
            <w:r>
              <w:rPr>
                <w:webHidden/>
                <w:rStyle w:val="IndexLink"/>
                <w:rtl w:val="true"/>
              </w:rPr>
              <w:t>الف</w:t>
            </w:r>
            <w:r>
              <w:rPr>
                <w:rStyle w:val="IndexLink"/>
                <w:rtl w:val="true"/>
              </w:rPr>
              <w:t xml:space="preserve">) </w:t>
            </w:r>
            <w:r>
              <w:rPr>
                <w:rStyle w:val="IndexLink"/>
                <w:rtl w:val="true"/>
              </w:rPr>
              <w:t>رابطه‌ی خوشبختی و لذّت</w:t>
            </w:r>
            <w:r>
              <w:rPr>
                <w:rStyle w:val="IndexLink"/>
                <w:rtl w:val="true"/>
              </w:rPr>
              <w:tab/>
            </w:r>
            <w:r>
              <w:rPr>
                <w:rStyle w:val="IndexLink"/>
              </w:rPr>
              <w:t>42</w:t>
            </w:r>
          </w:hyperlink>
        </w:p>
        <w:p>
          <w:pPr>
            <w:pStyle w:val="Contents4"/>
            <w:tabs>
              <w:tab w:val="clear" w:pos="8176"/>
              <w:tab w:val="right" w:pos="9026" w:leader="dot"/>
            </w:tabs>
            <w:rPr/>
          </w:pPr>
          <w:hyperlink w:anchor="__RefHeading___Toc2076680_774463916">
            <w:r>
              <w:rPr>
                <w:webHidden/>
                <w:rStyle w:val="IndexLink"/>
                <w:rtl w:val="true"/>
              </w:rPr>
              <w:t>ب</w:t>
            </w:r>
            <w:r>
              <w:rPr>
                <w:rStyle w:val="IndexLink"/>
                <w:rtl w:val="true"/>
              </w:rPr>
              <w:t xml:space="preserve">) </w:t>
            </w:r>
            <w:r>
              <w:rPr>
                <w:rStyle w:val="IndexLink"/>
                <w:rtl w:val="true"/>
              </w:rPr>
              <w:t>رابطه‌ی خوشبختی و آرزو</w:t>
            </w:r>
            <w:r>
              <w:rPr>
                <w:rStyle w:val="IndexLink"/>
                <w:rtl w:val="true"/>
              </w:rPr>
              <w:tab/>
            </w:r>
            <w:r>
              <w:rPr>
                <w:rStyle w:val="IndexLink"/>
              </w:rPr>
              <w:t>44</w:t>
            </w:r>
          </w:hyperlink>
        </w:p>
        <w:p>
          <w:pPr>
            <w:pStyle w:val="Contents4"/>
            <w:tabs>
              <w:tab w:val="clear" w:pos="8176"/>
              <w:tab w:val="right" w:pos="9026" w:leader="dot"/>
            </w:tabs>
            <w:rPr/>
          </w:pPr>
          <w:hyperlink w:anchor="__RefHeading___Toc2076682_774463916">
            <w:r>
              <w:rPr>
                <w:webHidden/>
                <w:rStyle w:val="IndexLink"/>
                <w:rtl w:val="true"/>
              </w:rPr>
              <w:t>ج</w:t>
            </w:r>
            <w:r>
              <w:rPr>
                <w:rStyle w:val="IndexLink"/>
                <w:rtl w:val="true"/>
              </w:rPr>
              <w:t xml:space="preserve">) </w:t>
            </w:r>
            <w:r>
              <w:rPr>
                <w:rStyle w:val="IndexLink"/>
                <w:rtl w:val="true"/>
              </w:rPr>
              <w:t>رابطه‌ی خوشبختی و رضایت</w:t>
            </w:r>
            <w:r>
              <w:rPr>
                <w:rStyle w:val="IndexLink"/>
                <w:rtl w:val="true"/>
              </w:rPr>
              <w:tab/>
            </w:r>
            <w:r>
              <w:rPr>
                <w:rStyle w:val="IndexLink"/>
              </w:rPr>
              <w:t>45</w:t>
            </w:r>
          </w:hyperlink>
        </w:p>
        <w:p>
          <w:pPr>
            <w:pStyle w:val="Contents4"/>
            <w:tabs>
              <w:tab w:val="clear" w:pos="8176"/>
              <w:tab w:val="right" w:pos="9026" w:leader="dot"/>
            </w:tabs>
            <w:rPr/>
          </w:pPr>
          <w:hyperlink w:anchor="__RefHeading___Toc2076684_774463916">
            <w:r>
              <w:rPr>
                <w:webHidden/>
                <w:rStyle w:val="IndexLink"/>
                <w:rtl w:val="true"/>
              </w:rPr>
              <w:t>و</w:t>
            </w:r>
            <w:r>
              <w:rPr>
                <w:rStyle w:val="IndexLink"/>
                <w:rtl w:val="true"/>
              </w:rPr>
              <w:t xml:space="preserve">) </w:t>
            </w:r>
            <w:r>
              <w:rPr>
                <w:rStyle w:val="IndexLink"/>
                <w:rtl w:val="true"/>
              </w:rPr>
              <w:t>رابطه‌ی خوشبختی و نبود رنج</w:t>
            </w:r>
            <w:r>
              <w:rPr>
                <w:rStyle w:val="IndexLink"/>
                <w:rtl w:val="true"/>
              </w:rPr>
              <w:tab/>
            </w:r>
            <w:r>
              <w:rPr>
                <w:rStyle w:val="IndexLink"/>
              </w:rPr>
              <w:t>46</w:t>
            </w:r>
          </w:hyperlink>
        </w:p>
        <w:p>
          <w:pPr>
            <w:pStyle w:val="Contents4"/>
            <w:tabs>
              <w:tab w:val="clear" w:pos="8176"/>
              <w:tab w:val="right" w:pos="9026" w:leader="dot"/>
            </w:tabs>
            <w:rPr/>
          </w:pPr>
          <w:hyperlink w:anchor="__RefHeading___Toc2076686_774463916">
            <w:r>
              <w:rPr>
                <w:webHidden/>
                <w:rStyle w:val="IndexLink"/>
                <w:rtl w:val="true"/>
              </w:rPr>
              <w:t>ز</w:t>
            </w:r>
            <w:r>
              <w:rPr>
                <w:rStyle w:val="IndexLink"/>
                <w:rtl w:val="true"/>
              </w:rPr>
              <w:t xml:space="preserve">) </w:t>
            </w:r>
            <w:r>
              <w:rPr>
                <w:rStyle w:val="IndexLink"/>
                <w:rtl w:val="true"/>
              </w:rPr>
              <w:t>رابطه‌ی خوشبختی و کمال</w:t>
            </w:r>
            <w:r>
              <w:rPr>
                <w:rStyle w:val="IndexLink"/>
                <w:rtl w:val="true"/>
              </w:rPr>
              <w:tab/>
            </w:r>
            <w:r>
              <w:rPr>
                <w:rStyle w:val="IndexLink"/>
              </w:rPr>
              <w:t>48</w:t>
            </w:r>
          </w:hyperlink>
        </w:p>
        <w:p>
          <w:pPr>
            <w:pStyle w:val="Contents3"/>
            <w:tabs>
              <w:tab w:val="clear" w:pos="8459"/>
              <w:tab w:val="right" w:pos="9026" w:leader="dot"/>
            </w:tabs>
            <w:rPr/>
          </w:pPr>
          <w:hyperlink w:anchor="__RefHeading___Toc2076688_774463916">
            <w:r>
              <w:rPr>
                <w:webHidden/>
                <w:rStyle w:val="IndexLink"/>
                <w:rtl w:val="true"/>
              </w:rPr>
              <w:t>خوشبختی و خانواده</w:t>
            </w:r>
            <w:r>
              <w:rPr>
                <w:rStyle w:val="IndexLink"/>
                <w:rtl w:val="true"/>
              </w:rPr>
              <w:tab/>
            </w:r>
            <w:r>
              <w:rPr>
                <w:rStyle w:val="IndexLink"/>
              </w:rPr>
              <w:t>48</w:t>
            </w:r>
          </w:hyperlink>
        </w:p>
        <w:p>
          <w:pPr>
            <w:pStyle w:val="Contents3"/>
            <w:tabs>
              <w:tab w:val="clear" w:pos="8459"/>
              <w:tab w:val="right" w:pos="9026" w:leader="dot"/>
            </w:tabs>
            <w:rPr/>
          </w:pPr>
          <w:hyperlink w:anchor="__RefHeading___Toc2076690_774463916">
            <w:r>
              <w:rPr>
                <w:webHidden/>
                <w:rStyle w:val="IndexLink"/>
                <w:rtl w:val="true"/>
              </w:rPr>
              <w:t xml:space="preserve">خصوصیات، فواید و آثار سعادت، خوشبختی و فلاح </w:t>
            </w:r>
            <w:r>
              <w:rPr>
                <w:rStyle w:val="IndexLink"/>
                <w:rtl w:val="true"/>
              </w:rPr>
              <w:t>(</w:t>
            </w:r>
            <w:r>
              <w:rPr>
                <w:rStyle w:val="IndexLink"/>
                <w:rtl w:val="true"/>
              </w:rPr>
              <w:t>شکوفایی</w:t>
            </w:r>
            <w:r>
              <w:rPr>
                <w:rStyle w:val="IndexLink"/>
                <w:rtl w:val="true"/>
              </w:rPr>
              <w:t>)</w:t>
              <w:tab/>
            </w:r>
            <w:r>
              <w:rPr>
                <w:rStyle w:val="IndexLink"/>
              </w:rPr>
              <w:t>49</w:t>
            </w:r>
          </w:hyperlink>
        </w:p>
        <w:p>
          <w:pPr>
            <w:pStyle w:val="Contents3"/>
            <w:tabs>
              <w:tab w:val="clear" w:pos="8459"/>
              <w:tab w:val="right" w:pos="9026" w:leader="dot"/>
            </w:tabs>
            <w:rPr/>
          </w:pPr>
          <w:hyperlink w:anchor="__RefHeading___Toc2076692_774463916">
            <w:r>
              <w:rPr>
                <w:webHidden/>
                <w:rStyle w:val="IndexLink"/>
                <w:rtl w:val="true"/>
              </w:rPr>
              <w:t>عوامل خوشبختی کدامند؟</w:t>
            </w:r>
            <w:r>
              <w:rPr>
                <w:rStyle w:val="IndexLink"/>
                <w:rtl w:val="true"/>
              </w:rPr>
              <w:tab/>
            </w:r>
            <w:r>
              <w:rPr>
                <w:rStyle w:val="IndexLink"/>
              </w:rPr>
              <w:t>50</w:t>
            </w:r>
          </w:hyperlink>
        </w:p>
        <w:p>
          <w:pPr>
            <w:pStyle w:val="Contents2"/>
            <w:tabs>
              <w:tab w:val="clear" w:pos="8743"/>
              <w:tab w:val="right" w:pos="9026" w:leader="dot"/>
            </w:tabs>
            <w:rPr/>
          </w:pPr>
          <w:hyperlink w:anchor="__RefHeading___Toc2076694_774463916">
            <w:r>
              <w:rPr>
                <w:webHidden/>
                <w:rStyle w:val="IndexLink"/>
                <w:rtl w:val="true"/>
              </w:rPr>
              <w:t>فصل دوم</w:t>
            </w:r>
            <w:r>
              <w:rPr>
                <w:rStyle w:val="IndexLink"/>
                <w:rtl w:val="true"/>
              </w:rPr>
              <w:t xml:space="preserve">: </w:t>
            </w:r>
            <w:r>
              <w:rPr>
                <w:rStyle w:val="IndexLink"/>
                <w:rtl w:val="true"/>
              </w:rPr>
              <w:t>راه تحصیل خانواده و ضرورت آن</w:t>
            </w:r>
            <w:r>
              <w:rPr>
                <w:rStyle w:val="IndexLink"/>
                <w:rtl w:val="true"/>
              </w:rPr>
              <w:tab/>
            </w:r>
            <w:r>
              <w:rPr>
                <w:rStyle w:val="IndexLink"/>
              </w:rPr>
              <w:t>52</w:t>
            </w:r>
          </w:hyperlink>
        </w:p>
        <w:p>
          <w:pPr>
            <w:pStyle w:val="Contents3"/>
            <w:tabs>
              <w:tab w:val="clear" w:pos="8459"/>
              <w:tab w:val="right" w:pos="9026" w:leader="dot"/>
            </w:tabs>
            <w:rPr/>
          </w:pPr>
          <w:hyperlink w:anchor="__RefHeading___Toc2076696_774463916">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076698_774463916">
            <w:r>
              <w:rPr>
                <w:webHidden/>
                <w:rStyle w:val="IndexLink"/>
                <w:rtl w:val="true"/>
              </w:rPr>
              <w:t>تعریف آداب خانواده</w:t>
            </w:r>
            <w:r>
              <w:rPr>
                <w:rStyle w:val="IndexLink"/>
                <w:rtl w:val="true"/>
              </w:rPr>
              <w:tab/>
            </w:r>
            <w:r>
              <w:rPr>
                <w:rStyle w:val="IndexLink"/>
              </w:rPr>
              <w:t>53</w:t>
            </w:r>
          </w:hyperlink>
        </w:p>
        <w:p>
          <w:pPr>
            <w:pStyle w:val="Contents3"/>
            <w:tabs>
              <w:tab w:val="clear" w:pos="8459"/>
              <w:tab w:val="right" w:pos="9026" w:leader="dot"/>
            </w:tabs>
            <w:rPr/>
          </w:pPr>
          <w:hyperlink w:anchor="__RefHeading___Toc2076700_774463916">
            <w:r>
              <w:rPr>
                <w:webHidden/>
                <w:rStyle w:val="IndexLink"/>
                <w:rtl w:val="true"/>
              </w:rPr>
              <w:t>تشکیل خانواده و آدابِ آن</w:t>
            </w:r>
            <w:r>
              <w:rPr>
                <w:rStyle w:val="IndexLink"/>
                <w:rtl w:val="true"/>
              </w:rPr>
              <w:tab/>
            </w:r>
            <w:r>
              <w:rPr>
                <w:rStyle w:val="IndexLink"/>
              </w:rPr>
              <w:t>53</w:t>
            </w:r>
          </w:hyperlink>
        </w:p>
        <w:p>
          <w:pPr>
            <w:pStyle w:val="Contents3"/>
            <w:tabs>
              <w:tab w:val="clear" w:pos="8459"/>
              <w:tab w:val="right" w:pos="9026" w:leader="dot"/>
            </w:tabs>
            <w:rPr/>
          </w:pPr>
          <w:hyperlink w:anchor="__RefHeading___Toc2076702_774463916">
            <w:r>
              <w:rPr>
                <w:webHidden/>
                <w:rStyle w:val="IndexLink"/>
                <w:rtl w:val="true"/>
              </w:rPr>
              <w:t>فواید و آثار سعادت‌آفرین تشکیل خانواده و آدابِ آن</w:t>
            </w:r>
            <w:r>
              <w:rPr>
                <w:rStyle w:val="IndexLink"/>
                <w:rtl w:val="true"/>
              </w:rPr>
              <w:tab/>
            </w:r>
            <w:r>
              <w:rPr>
                <w:rStyle w:val="IndexLink"/>
              </w:rPr>
              <w:t>53</w:t>
            </w:r>
          </w:hyperlink>
        </w:p>
        <w:p>
          <w:pPr>
            <w:pStyle w:val="Contents3"/>
            <w:tabs>
              <w:tab w:val="clear" w:pos="8459"/>
              <w:tab w:val="right" w:pos="9026" w:leader="dot"/>
            </w:tabs>
            <w:rPr/>
          </w:pPr>
          <w:hyperlink w:anchor="__RefHeading___Toc2076704_774463916">
            <w:r>
              <w:rPr>
                <w:webHidden/>
                <w:rStyle w:val="IndexLink"/>
                <w:rtl w:val="true"/>
              </w:rPr>
              <w:t>ضرورت و اهمیت خانواده</w:t>
            </w:r>
            <w:r>
              <w:rPr>
                <w:rStyle w:val="IndexLink"/>
                <w:rtl w:val="true"/>
              </w:rPr>
              <w:tab/>
            </w:r>
            <w:r>
              <w:rPr>
                <w:rStyle w:val="IndexLink"/>
              </w:rPr>
              <w:t>55</w:t>
            </w:r>
          </w:hyperlink>
        </w:p>
        <w:p>
          <w:pPr>
            <w:pStyle w:val="Contents4"/>
            <w:tabs>
              <w:tab w:val="clear" w:pos="8176"/>
              <w:tab w:val="right" w:pos="9026" w:leader="dot"/>
            </w:tabs>
            <w:rPr/>
          </w:pPr>
          <w:hyperlink w:anchor="__RefHeading___Toc2076706_774463916">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076708_774463916">
            <w:r>
              <w:rPr>
                <w:webHidden/>
                <w:rStyle w:val="IndexLink"/>
              </w:rPr>
              <w:t>1</w:t>
            </w:r>
            <w:r>
              <w:rPr>
                <w:rStyle w:val="IndexLink"/>
                <w:rtl w:val="true"/>
              </w:rPr>
              <w:t xml:space="preserve">. </w:t>
            </w:r>
            <w:r>
              <w:rPr>
                <w:rStyle w:val="IndexLink"/>
                <w:rtl w:val="true"/>
              </w:rPr>
              <w:t>پاسخ به ندای فطرت</w:t>
            </w:r>
            <w:r>
              <w:rPr>
                <w:rStyle w:val="IndexLink"/>
                <w:rtl w:val="true"/>
              </w:rPr>
              <w:tab/>
            </w:r>
            <w:r>
              <w:rPr>
                <w:rStyle w:val="IndexLink"/>
              </w:rPr>
              <w:t>55</w:t>
            </w:r>
          </w:hyperlink>
        </w:p>
        <w:p>
          <w:pPr>
            <w:pStyle w:val="Contents4"/>
            <w:tabs>
              <w:tab w:val="clear" w:pos="8176"/>
              <w:tab w:val="right" w:pos="9026" w:leader="dot"/>
            </w:tabs>
            <w:rPr/>
          </w:pPr>
          <w:hyperlink w:anchor="__RefHeading___Toc2076710_774463916">
            <w:r>
              <w:rPr>
                <w:webHidden/>
                <w:rStyle w:val="IndexLink"/>
              </w:rPr>
              <w:t>2</w:t>
            </w:r>
            <w:r>
              <w:rPr>
                <w:rStyle w:val="IndexLink"/>
                <w:rtl w:val="true"/>
              </w:rPr>
              <w:t xml:space="preserve">. </w:t>
            </w:r>
            <w:r>
              <w:rPr>
                <w:rStyle w:val="IndexLink"/>
                <w:rtl w:val="true"/>
              </w:rPr>
              <w:t>تکامل</w:t>
            </w:r>
            <w:r>
              <w:rPr>
                <w:rStyle w:val="IndexLink"/>
                <w:rtl w:val="true"/>
              </w:rPr>
              <w:tab/>
            </w:r>
            <w:r>
              <w:rPr>
                <w:rStyle w:val="IndexLink"/>
              </w:rPr>
              <w:t>55</w:t>
            </w:r>
          </w:hyperlink>
        </w:p>
        <w:p>
          <w:pPr>
            <w:pStyle w:val="Contents4"/>
            <w:tabs>
              <w:tab w:val="clear" w:pos="8176"/>
              <w:tab w:val="right" w:pos="9026" w:leader="dot"/>
            </w:tabs>
            <w:rPr/>
          </w:pPr>
          <w:hyperlink w:anchor="__RefHeading___Toc2076712_774463916">
            <w:r>
              <w:rPr>
                <w:webHidden/>
                <w:rStyle w:val="IndexLink"/>
              </w:rPr>
              <w:t>3</w:t>
            </w:r>
            <w:r>
              <w:rPr>
                <w:rStyle w:val="IndexLink"/>
                <w:rtl w:val="true"/>
              </w:rPr>
              <w:t xml:space="preserve">. </w:t>
            </w:r>
            <w:r>
              <w:rPr>
                <w:rStyle w:val="IndexLink"/>
                <w:rtl w:val="true"/>
              </w:rPr>
              <w:t>سنت آفرینش</w:t>
            </w:r>
            <w:r>
              <w:rPr>
                <w:rStyle w:val="IndexLink"/>
                <w:rtl w:val="true"/>
              </w:rPr>
              <w:tab/>
            </w:r>
            <w:r>
              <w:rPr>
                <w:rStyle w:val="IndexLink"/>
              </w:rPr>
              <w:t>56</w:t>
            </w:r>
          </w:hyperlink>
        </w:p>
        <w:p>
          <w:pPr>
            <w:pStyle w:val="Contents4"/>
            <w:tabs>
              <w:tab w:val="clear" w:pos="8176"/>
              <w:tab w:val="right" w:pos="9026" w:leader="dot"/>
            </w:tabs>
            <w:rPr/>
          </w:pPr>
          <w:hyperlink w:anchor="__RefHeading___Toc2076714_774463916">
            <w:r>
              <w:rPr>
                <w:webHidden/>
                <w:rStyle w:val="IndexLink"/>
              </w:rPr>
              <w:t>4</w:t>
            </w:r>
            <w:r>
              <w:rPr>
                <w:rStyle w:val="IndexLink"/>
                <w:rtl w:val="true"/>
              </w:rPr>
              <w:t xml:space="preserve">. </w:t>
            </w:r>
            <w:r>
              <w:rPr>
                <w:rStyle w:val="IndexLink"/>
                <w:rtl w:val="true"/>
              </w:rPr>
              <w:t>طبیعت اجتماعی</w:t>
            </w:r>
            <w:r>
              <w:rPr>
                <w:rStyle w:val="IndexLink"/>
                <w:rtl w:val="true"/>
              </w:rPr>
              <w:tab/>
            </w:r>
            <w:r>
              <w:rPr>
                <w:rStyle w:val="IndexLink"/>
              </w:rPr>
              <w:t>56</w:t>
            </w:r>
          </w:hyperlink>
        </w:p>
        <w:p>
          <w:pPr>
            <w:pStyle w:val="Contents4"/>
            <w:tabs>
              <w:tab w:val="clear" w:pos="8176"/>
              <w:tab w:val="right" w:pos="9026" w:leader="dot"/>
            </w:tabs>
            <w:rPr/>
          </w:pPr>
          <w:hyperlink w:anchor="__RefHeading___Toc2076716_774463916">
            <w:r>
              <w:rPr>
                <w:webHidden/>
                <w:rStyle w:val="IndexLink"/>
              </w:rPr>
              <w:t>5</w:t>
            </w:r>
            <w:r>
              <w:rPr>
                <w:rStyle w:val="IndexLink"/>
                <w:rtl w:val="true"/>
              </w:rPr>
              <w:t xml:space="preserve">. </w:t>
            </w:r>
            <w:r>
              <w:rPr>
                <w:rStyle w:val="IndexLink"/>
                <w:rtl w:val="true"/>
              </w:rPr>
              <w:t>نیازی بدیهی</w:t>
            </w:r>
            <w:r>
              <w:rPr>
                <w:rStyle w:val="IndexLink"/>
                <w:rtl w:val="true"/>
              </w:rPr>
              <w:tab/>
            </w:r>
            <w:r>
              <w:rPr>
                <w:rStyle w:val="IndexLink"/>
              </w:rPr>
              <w:t>56</w:t>
            </w:r>
          </w:hyperlink>
        </w:p>
        <w:p>
          <w:pPr>
            <w:pStyle w:val="Contents3"/>
            <w:tabs>
              <w:tab w:val="clear" w:pos="8459"/>
              <w:tab w:val="right" w:pos="9026" w:leader="dot"/>
            </w:tabs>
            <w:rPr/>
          </w:pPr>
          <w:hyperlink w:anchor="__RefHeading___Toc2076718_774463916">
            <w:r>
              <w:rPr>
                <w:webHidden/>
                <w:rStyle w:val="IndexLink"/>
                <w:rtl w:val="true"/>
              </w:rPr>
              <w:t>جایگاه و اهمیّت خانواده</w:t>
            </w:r>
            <w:r>
              <w:rPr>
                <w:rStyle w:val="IndexLink"/>
                <w:rtl w:val="true"/>
              </w:rPr>
              <w:tab/>
            </w:r>
            <w:r>
              <w:rPr>
                <w:rStyle w:val="IndexLink"/>
              </w:rPr>
              <w:t>57</w:t>
            </w:r>
          </w:hyperlink>
        </w:p>
        <w:p>
          <w:pPr>
            <w:pStyle w:val="Contents3"/>
            <w:tabs>
              <w:tab w:val="clear" w:pos="8459"/>
              <w:tab w:val="right" w:pos="9026" w:leader="dot"/>
            </w:tabs>
            <w:rPr/>
          </w:pPr>
          <w:hyperlink w:anchor="__RefHeading___Toc2076720_774463916">
            <w:r>
              <w:rPr>
                <w:webHidden/>
                <w:rStyle w:val="IndexLink"/>
                <w:rtl w:val="true"/>
              </w:rPr>
              <w:t>تحصیل خانواده‌ی شکوفا</w:t>
            </w:r>
            <w:r>
              <w:rPr>
                <w:rStyle w:val="IndexLink"/>
                <w:rtl w:val="true"/>
              </w:rPr>
              <w:tab/>
            </w:r>
            <w:r>
              <w:rPr>
                <w:rStyle w:val="IndexLink"/>
              </w:rPr>
              <w:t>59</w:t>
            </w:r>
          </w:hyperlink>
        </w:p>
        <w:p>
          <w:pPr>
            <w:pStyle w:val="Contents4"/>
            <w:tabs>
              <w:tab w:val="clear" w:pos="8176"/>
              <w:tab w:val="right" w:pos="9026" w:leader="dot"/>
            </w:tabs>
            <w:rPr/>
          </w:pPr>
          <w:hyperlink w:anchor="__RefHeading___Toc2076722_774463916">
            <w:r>
              <w:rPr>
                <w:webHidden/>
                <w:rStyle w:val="IndexLink"/>
                <w:rtl w:val="true"/>
              </w:rPr>
              <w:t>الف</w:t>
            </w:r>
            <w:r>
              <w:rPr>
                <w:rStyle w:val="IndexLink"/>
                <w:rtl w:val="true"/>
              </w:rPr>
              <w:t xml:space="preserve">) </w:t>
            </w:r>
            <w:r>
              <w:rPr>
                <w:rStyle w:val="IndexLink"/>
                <w:rtl w:val="true"/>
              </w:rPr>
              <w:t>علمی</w:t>
            </w:r>
            <w:r>
              <w:rPr>
                <w:rStyle w:val="IndexLink"/>
                <w:rtl w:val="true"/>
              </w:rPr>
              <w:tab/>
            </w:r>
            <w:r>
              <w:rPr>
                <w:rStyle w:val="IndexLink"/>
              </w:rPr>
              <w:t>59</w:t>
            </w:r>
          </w:hyperlink>
        </w:p>
        <w:p>
          <w:pPr>
            <w:pStyle w:val="Contents4"/>
            <w:tabs>
              <w:tab w:val="clear" w:pos="8176"/>
              <w:tab w:val="right" w:pos="9026" w:leader="dot"/>
            </w:tabs>
            <w:rPr/>
          </w:pPr>
          <w:hyperlink w:anchor="__RefHeading___Toc2076724_774463916">
            <w:r>
              <w:rPr>
                <w:webHidden/>
                <w:rStyle w:val="IndexLink"/>
                <w:rtl w:val="true"/>
              </w:rPr>
              <w:t>ب</w:t>
            </w:r>
            <w:r>
              <w:rPr>
                <w:rStyle w:val="IndexLink"/>
                <w:rtl w:val="true"/>
              </w:rPr>
              <w:t xml:space="preserve">) </w:t>
            </w:r>
            <w:r>
              <w:rPr>
                <w:rStyle w:val="IndexLink"/>
                <w:rtl w:val="true"/>
              </w:rPr>
              <w:t>عملی</w:t>
            </w:r>
            <w:r>
              <w:rPr>
                <w:rStyle w:val="IndexLink"/>
                <w:rtl w:val="true"/>
              </w:rPr>
              <w:tab/>
            </w:r>
            <w:r>
              <w:rPr>
                <w:rStyle w:val="IndexLink"/>
              </w:rPr>
              <w:t>59</w:t>
            </w:r>
          </w:hyperlink>
        </w:p>
        <w:p>
          <w:pPr>
            <w:pStyle w:val="Contents2"/>
            <w:tabs>
              <w:tab w:val="clear" w:pos="8743"/>
              <w:tab w:val="right" w:pos="9026" w:leader="dot"/>
            </w:tabs>
            <w:rPr/>
          </w:pPr>
          <w:hyperlink w:anchor="__RefHeading___Toc2076726_774463916">
            <w:r>
              <w:rPr>
                <w:webHidden/>
                <w:rStyle w:val="IndexLink"/>
                <w:rtl w:val="true"/>
              </w:rPr>
              <w:t>فصل سوم</w:t>
            </w:r>
            <w:r>
              <w:rPr>
                <w:rStyle w:val="IndexLink"/>
                <w:rtl w:val="true"/>
              </w:rPr>
              <w:t xml:space="preserve">: </w:t>
            </w:r>
            <w:r>
              <w:rPr>
                <w:rStyle w:val="IndexLink"/>
                <w:rtl w:val="true"/>
              </w:rPr>
              <w:t>روابط سالم در خانواده</w:t>
            </w:r>
            <w:r>
              <w:rPr>
                <w:rStyle w:val="IndexLink"/>
                <w:rtl w:val="true"/>
              </w:rPr>
              <w:tab/>
            </w:r>
            <w:r>
              <w:rPr>
                <w:rStyle w:val="IndexLink"/>
              </w:rPr>
              <w:t>60</w:t>
            </w:r>
          </w:hyperlink>
        </w:p>
        <w:p>
          <w:pPr>
            <w:pStyle w:val="Contents3"/>
            <w:tabs>
              <w:tab w:val="clear" w:pos="8459"/>
              <w:tab w:val="right" w:pos="9026" w:leader="dot"/>
            </w:tabs>
            <w:rPr/>
          </w:pPr>
          <w:hyperlink w:anchor="__RefHeading___Toc2076728_774463916">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076730_774463916">
            <w:r>
              <w:rPr>
                <w:webHidden/>
                <w:rStyle w:val="IndexLink"/>
                <w:rtl w:val="true"/>
              </w:rPr>
              <w:t>ارتباط چیست؟</w:t>
            </w:r>
            <w:r>
              <w:rPr>
                <w:rStyle w:val="IndexLink"/>
                <w:rtl w:val="true"/>
              </w:rPr>
              <w:tab/>
            </w:r>
            <w:r>
              <w:rPr>
                <w:rStyle w:val="IndexLink"/>
              </w:rPr>
              <w:t>61</w:t>
            </w:r>
          </w:hyperlink>
        </w:p>
        <w:p>
          <w:pPr>
            <w:pStyle w:val="Contents3"/>
            <w:tabs>
              <w:tab w:val="clear" w:pos="8459"/>
              <w:tab w:val="right" w:pos="9026" w:leader="dot"/>
            </w:tabs>
            <w:rPr/>
          </w:pPr>
          <w:hyperlink w:anchor="__RefHeading___Toc2076732_774463916">
            <w:r>
              <w:rPr>
                <w:webHidden/>
                <w:rStyle w:val="IndexLink"/>
                <w:rtl w:val="true"/>
              </w:rPr>
              <w:t>زمینه‌های ارتباط</w:t>
            </w:r>
            <w:r>
              <w:rPr>
                <w:rStyle w:val="IndexLink"/>
                <w:rtl w:val="true"/>
              </w:rPr>
              <w:tab/>
            </w:r>
            <w:r>
              <w:rPr>
                <w:rStyle w:val="IndexLink"/>
              </w:rPr>
              <w:t>61</w:t>
            </w:r>
          </w:hyperlink>
        </w:p>
        <w:p>
          <w:pPr>
            <w:pStyle w:val="Contents3"/>
            <w:tabs>
              <w:tab w:val="clear" w:pos="8459"/>
              <w:tab w:val="right" w:pos="9026" w:leader="dot"/>
            </w:tabs>
            <w:rPr/>
          </w:pPr>
          <w:hyperlink w:anchor="__RefHeading___Toc2076734_774463916">
            <w:r>
              <w:rPr>
                <w:webHidden/>
                <w:rStyle w:val="IndexLink"/>
                <w:rtl w:val="true"/>
              </w:rPr>
              <w:t>پایه‌های روابط</w:t>
            </w:r>
            <w:r>
              <w:rPr>
                <w:rStyle w:val="IndexLink"/>
                <w:rtl w:val="true"/>
              </w:rPr>
              <w:tab/>
            </w:r>
            <w:r>
              <w:rPr>
                <w:rStyle w:val="IndexLink"/>
              </w:rPr>
              <w:t>62</w:t>
            </w:r>
          </w:hyperlink>
        </w:p>
        <w:p>
          <w:pPr>
            <w:pStyle w:val="Contents4"/>
            <w:tabs>
              <w:tab w:val="clear" w:pos="8176"/>
              <w:tab w:val="right" w:pos="9026" w:leader="dot"/>
            </w:tabs>
            <w:rPr/>
          </w:pPr>
          <w:hyperlink w:anchor="__RefHeading___Toc2076736_774463916">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076738_774463916">
            <w:r>
              <w:rPr>
                <w:webHidden/>
                <w:rStyle w:val="IndexLink"/>
              </w:rPr>
              <w:t>1</w:t>
            </w:r>
            <w:r>
              <w:rPr>
                <w:rStyle w:val="IndexLink"/>
                <w:rtl w:val="true"/>
              </w:rPr>
              <w:t xml:space="preserve">. </w:t>
            </w:r>
            <w:r>
              <w:rPr>
                <w:rStyle w:val="IndexLink"/>
                <w:rtl w:val="true"/>
              </w:rPr>
              <w:t>احترام متقابل</w:t>
            </w:r>
            <w:r>
              <w:rPr>
                <w:rStyle w:val="IndexLink"/>
                <w:rtl w:val="true"/>
              </w:rPr>
              <w:tab/>
            </w:r>
            <w:r>
              <w:rPr>
                <w:rStyle w:val="IndexLink"/>
              </w:rPr>
              <w:t>62</w:t>
            </w:r>
          </w:hyperlink>
        </w:p>
        <w:p>
          <w:pPr>
            <w:pStyle w:val="Contents5"/>
            <w:tabs>
              <w:tab w:val="clear" w:pos="7892"/>
              <w:tab w:val="right" w:pos="9026" w:leader="dot"/>
            </w:tabs>
            <w:rPr/>
          </w:pPr>
          <w:hyperlink w:anchor="__RefHeading___Toc2076740_774463916">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2076742_774463916">
            <w:r>
              <w:rPr>
                <w:webHidden/>
                <w:rStyle w:val="IndexLink"/>
                <w:rtl w:val="true"/>
              </w:rPr>
              <w:t>نشانه‌های احترام متقابل</w:t>
            </w:r>
            <w:r>
              <w:rPr>
                <w:rStyle w:val="IndexLink"/>
                <w:rtl w:val="true"/>
              </w:rPr>
              <w:tab/>
            </w:r>
            <w:r>
              <w:rPr>
                <w:rStyle w:val="IndexLink"/>
              </w:rPr>
              <w:t>62</w:t>
            </w:r>
          </w:hyperlink>
        </w:p>
        <w:p>
          <w:pPr>
            <w:pStyle w:val="Contents4"/>
            <w:tabs>
              <w:tab w:val="clear" w:pos="8176"/>
              <w:tab w:val="right" w:pos="9026" w:leader="dot"/>
            </w:tabs>
            <w:rPr/>
          </w:pPr>
          <w:hyperlink w:anchor="__RefHeading___Toc2076744_774463916">
            <w:r>
              <w:rPr>
                <w:webHidden/>
                <w:rStyle w:val="IndexLink"/>
              </w:rPr>
              <w:t>2</w:t>
            </w:r>
            <w:r>
              <w:rPr>
                <w:rStyle w:val="IndexLink"/>
                <w:rtl w:val="true"/>
              </w:rPr>
              <w:t xml:space="preserve">. </w:t>
            </w:r>
            <w:r>
              <w:rPr>
                <w:rStyle w:val="IndexLink"/>
                <w:rtl w:val="true"/>
              </w:rPr>
              <w:t>درک و فهم متقابل</w:t>
            </w:r>
            <w:r>
              <w:rPr>
                <w:rStyle w:val="IndexLink"/>
                <w:rtl w:val="true"/>
              </w:rPr>
              <w:tab/>
            </w:r>
            <w:r>
              <w:rPr>
                <w:rStyle w:val="IndexLink"/>
              </w:rPr>
              <w:t>62</w:t>
            </w:r>
          </w:hyperlink>
        </w:p>
        <w:p>
          <w:pPr>
            <w:pStyle w:val="Contents4"/>
            <w:tabs>
              <w:tab w:val="clear" w:pos="8176"/>
              <w:tab w:val="right" w:pos="9026" w:leader="dot"/>
            </w:tabs>
            <w:rPr/>
          </w:pPr>
          <w:hyperlink w:anchor="__RefHeading___Toc2076746_774463916">
            <w:r>
              <w:rPr>
                <w:webHidden/>
                <w:rStyle w:val="IndexLink"/>
              </w:rPr>
              <w:t>3</w:t>
            </w:r>
            <w:r>
              <w:rPr>
                <w:rStyle w:val="IndexLink"/>
                <w:rtl w:val="true"/>
              </w:rPr>
              <w:t xml:space="preserve">. </w:t>
            </w:r>
            <w:r>
              <w:rPr>
                <w:rStyle w:val="IndexLink"/>
                <w:rtl w:val="true"/>
              </w:rPr>
              <w:t>واکنش و حساسیت مناسب</w:t>
            </w:r>
            <w:r>
              <w:rPr>
                <w:rStyle w:val="IndexLink"/>
                <w:rtl w:val="true"/>
              </w:rPr>
              <w:tab/>
            </w:r>
            <w:r>
              <w:rPr>
                <w:rStyle w:val="IndexLink"/>
              </w:rPr>
              <w:t>63</w:t>
            </w:r>
          </w:hyperlink>
        </w:p>
        <w:p>
          <w:pPr>
            <w:pStyle w:val="Contents3"/>
            <w:tabs>
              <w:tab w:val="clear" w:pos="8459"/>
              <w:tab w:val="right" w:pos="9026" w:leader="dot"/>
            </w:tabs>
            <w:rPr/>
          </w:pPr>
          <w:hyperlink w:anchor="__RefHeading___Toc2076748_774463916">
            <w:r>
              <w:rPr>
                <w:webHidden/>
                <w:rStyle w:val="IndexLink"/>
                <w:rtl w:val="true"/>
              </w:rPr>
              <w:t>روابط سازنده در خانواده</w:t>
            </w:r>
            <w:r>
              <w:rPr>
                <w:rStyle w:val="IndexLink"/>
                <w:rtl w:val="true"/>
              </w:rPr>
              <w:tab/>
            </w:r>
            <w:r>
              <w:rPr>
                <w:rStyle w:val="IndexLink"/>
              </w:rPr>
              <w:t>64</w:t>
            </w:r>
          </w:hyperlink>
        </w:p>
        <w:p>
          <w:pPr>
            <w:pStyle w:val="Contents3"/>
            <w:tabs>
              <w:tab w:val="clear" w:pos="8459"/>
              <w:tab w:val="right" w:pos="9026" w:leader="dot"/>
            </w:tabs>
            <w:rPr/>
          </w:pPr>
          <w:hyperlink w:anchor="__RefHeading___Toc2076750_774463916">
            <w:r>
              <w:rPr>
                <w:webHidden/>
                <w:rStyle w:val="IndexLink"/>
                <w:rtl w:val="true"/>
              </w:rPr>
              <w:t>روابط مخرّب در خانواده</w:t>
            </w:r>
            <w:r>
              <w:rPr>
                <w:rStyle w:val="IndexLink"/>
                <w:rtl w:val="true"/>
              </w:rPr>
              <w:tab/>
            </w:r>
            <w:r>
              <w:rPr>
                <w:rStyle w:val="IndexLink"/>
              </w:rPr>
              <w:t>65</w:t>
            </w:r>
          </w:hyperlink>
        </w:p>
        <w:p>
          <w:pPr>
            <w:pStyle w:val="Contents3"/>
            <w:tabs>
              <w:tab w:val="clear" w:pos="8459"/>
              <w:tab w:val="right" w:pos="9026" w:leader="dot"/>
            </w:tabs>
            <w:rPr/>
          </w:pPr>
          <w:hyperlink w:anchor="__RefHeading___Toc2076752_774463916">
            <w:r>
              <w:rPr>
                <w:webHidden/>
                <w:rStyle w:val="IndexLink"/>
                <w:rtl w:val="true"/>
              </w:rPr>
              <w:t>هنر روابط سالم در خانواده</w:t>
            </w:r>
            <w:r>
              <w:rPr>
                <w:rStyle w:val="IndexLink"/>
                <w:rtl w:val="true"/>
              </w:rPr>
              <w:tab/>
            </w:r>
            <w:r>
              <w:rPr>
                <w:rStyle w:val="IndexLink"/>
              </w:rPr>
              <w:t>66</w:t>
            </w:r>
          </w:hyperlink>
        </w:p>
        <w:p>
          <w:pPr>
            <w:pStyle w:val="Contents3"/>
            <w:tabs>
              <w:tab w:val="clear" w:pos="8459"/>
              <w:tab w:val="right" w:pos="9026" w:leader="dot"/>
            </w:tabs>
            <w:rPr/>
          </w:pPr>
          <w:hyperlink w:anchor="__RefHeading___Toc2076754_774463916">
            <w:r>
              <w:rPr>
                <w:webHidden/>
                <w:rStyle w:val="IndexLink"/>
                <w:rtl w:val="true"/>
              </w:rPr>
              <w:t>ده اصل و قاعده‌ی طلایی ارتباطات کلامی</w:t>
            </w:r>
            <w:r>
              <w:rPr>
                <w:rStyle w:val="IndexLink"/>
                <w:rtl w:val="true"/>
              </w:rPr>
              <w:tab/>
            </w:r>
            <w:r>
              <w:rPr>
                <w:rStyle w:val="IndexLink"/>
              </w:rPr>
              <w:t>69</w:t>
            </w:r>
          </w:hyperlink>
        </w:p>
        <w:p>
          <w:pPr>
            <w:pStyle w:val="Contents4"/>
            <w:tabs>
              <w:tab w:val="clear" w:pos="8176"/>
              <w:tab w:val="right" w:pos="9026" w:leader="dot"/>
            </w:tabs>
            <w:rPr/>
          </w:pPr>
          <w:hyperlink w:anchor="__RefHeading___Toc2076756_774463916">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076758_774463916">
            <w:r>
              <w:rPr>
                <w:webHidden/>
                <w:rStyle w:val="IndexLink"/>
              </w:rPr>
              <w:t>1</w:t>
            </w:r>
            <w:r>
              <w:rPr>
                <w:rStyle w:val="IndexLink"/>
                <w:rtl w:val="true"/>
              </w:rPr>
              <w:t xml:space="preserve">. </w:t>
            </w:r>
            <w:r>
              <w:rPr>
                <w:rStyle w:val="IndexLink"/>
                <w:rtl w:val="true"/>
              </w:rPr>
              <w:t>آمادگی برای توهین نکردن</w:t>
            </w:r>
            <w:r>
              <w:rPr>
                <w:rStyle w:val="IndexLink"/>
                <w:rtl w:val="true"/>
              </w:rPr>
              <w:tab/>
            </w:r>
            <w:r>
              <w:rPr>
                <w:rStyle w:val="IndexLink"/>
              </w:rPr>
              <w:t>69</w:t>
            </w:r>
          </w:hyperlink>
        </w:p>
        <w:p>
          <w:pPr>
            <w:pStyle w:val="Contents4"/>
            <w:tabs>
              <w:tab w:val="clear" w:pos="8176"/>
              <w:tab w:val="right" w:pos="9026" w:leader="dot"/>
            </w:tabs>
            <w:rPr/>
          </w:pPr>
          <w:hyperlink w:anchor="__RefHeading___Toc2076760_774463916">
            <w:r>
              <w:rPr>
                <w:webHidden/>
                <w:rStyle w:val="IndexLink"/>
              </w:rPr>
              <w:t>2</w:t>
            </w:r>
            <w:r>
              <w:rPr>
                <w:rStyle w:val="IndexLink"/>
                <w:rtl w:val="true"/>
              </w:rPr>
              <w:t xml:space="preserve">. </w:t>
            </w:r>
            <w:r>
              <w:rPr>
                <w:rStyle w:val="IndexLink"/>
                <w:rtl w:val="true"/>
              </w:rPr>
              <w:t>آمادگی برای صداقت</w:t>
            </w:r>
            <w:r>
              <w:rPr>
                <w:rStyle w:val="IndexLink"/>
                <w:rtl w:val="true"/>
              </w:rPr>
              <w:tab/>
            </w:r>
            <w:r>
              <w:rPr>
                <w:rStyle w:val="IndexLink"/>
              </w:rPr>
              <w:t>69</w:t>
            </w:r>
          </w:hyperlink>
        </w:p>
        <w:p>
          <w:pPr>
            <w:pStyle w:val="Contents4"/>
            <w:tabs>
              <w:tab w:val="clear" w:pos="8176"/>
              <w:tab w:val="right" w:pos="9026" w:leader="dot"/>
            </w:tabs>
            <w:rPr/>
          </w:pPr>
          <w:hyperlink w:anchor="__RefHeading___Toc2076762_774463916">
            <w:r>
              <w:rPr>
                <w:webHidden/>
                <w:rStyle w:val="IndexLink"/>
              </w:rPr>
              <w:t>3</w:t>
            </w:r>
            <w:r>
              <w:rPr>
                <w:rStyle w:val="IndexLink"/>
                <w:rtl w:val="true"/>
              </w:rPr>
              <w:t xml:space="preserve">. </w:t>
            </w:r>
            <w:r>
              <w:rPr>
                <w:rStyle w:val="IndexLink"/>
                <w:rtl w:val="true"/>
              </w:rPr>
              <w:t>استفاده از افکار و احساسات خود</w:t>
            </w:r>
            <w:r>
              <w:rPr>
                <w:rStyle w:val="IndexLink"/>
                <w:rtl w:val="true"/>
              </w:rPr>
              <w:tab/>
            </w:r>
            <w:r>
              <w:rPr>
                <w:rStyle w:val="IndexLink"/>
              </w:rPr>
              <w:t>70</w:t>
            </w:r>
          </w:hyperlink>
        </w:p>
        <w:p>
          <w:pPr>
            <w:pStyle w:val="Contents4"/>
            <w:tabs>
              <w:tab w:val="clear" w:pos="8176"/>
              <w:tab w:val="right" w:pos="9026" w:leader="dot"/>
            </w:tabs>
            <w:rPr/>
          </w:pPr>
          <w:hyperlink w:anchor="__RefHeading___Toc2076764_774463916">
            <w:r>
              <w:rPr>
                <w:webHidden/>
                <w:rStyle w:val="IndexLink"/>
              </w:rPr>
              <w:t>4</w:t>
            </w:r>
            <w:r>
              <w:rPr>
                <w:rStyle w:val="IndexLink"/>
                <w:rtl w:val="true"/>
              </w:rPr>
              <w:t xml:space="preserve">. </w:t>
            </w:r>
            <w:r>
              <w:rPr>
                <w:rStyle w:val="IndexLink"/>
                <w:rtl w:val="true"/>
              </w:rPr>
              <w:t>بیان احساسات خود</w:t>
            </w:r>
            <w:r>
              <w:rPr>
                <w:rStyle w:val="IndexLink"/>
                <w:rtl w:val="true"/>
              </w:rPr>
              <w:tab/>
            </w:r>
            <w:r>
              <w:rPr>
                <w:rStyle w:val="IndexLink"/>
              </w:rPr>
              <w:t>70</w:t>
            </w:r>
          </w:hyperlink>
        </w:p>
        <w:p>
          <w:pPr>
            <w:pStyle w:val="Contents4"/>
            <w:tabs>
              <w:tab w:val="clear" w:pos="8176"/>
              <w:tab w:val="right" w:pos="9026" w:leader="dot"/>
            </w:tabs>
            <w:rPr/>
          </w:pPr>
          <w:hyperlink w:anchor="__RefHeading___Toc2076766_774463916">
            <w:r>
              <w:rPr>
                <w:webHidden/>
                <w:rStyle w:val="IndexLink"/>
              </w:rPr>
              <w:t>5</w:t>
            </w:r>
            <w:r>
              <w:rPr>
                <w:rStyle w:val="IndexLink"/>
                <w:rtl w:val="true"/>
              </w:rPr>
              <w:t xml:space="preserve">. </w:t>
            </w:r>
            <w:r>
              <w:rPr>
                <w:rStyle w:val="IndexLink"/>
                <w:rtl w:val="true"/>
              </w:rPr>
              <w:t>به جای داد و بیداد در مورد حس عصبانیت خود و دلیل آن حرف بزنید</w:t>
            </w:r>
            <w:r>
              <w:rPr>
                <w:rStyle w:val="IndexLink"/>
                <w:rtl w:val="true"/>
              </w:rPr>
              <w:tab/>
            </w:r>
            <w:r>
              <w:rPr>
                <w:rStyle w:val="IndexLink"/>
              </w:rPr>
              <w:t>70</w:t>
            </w:r>
          </w:hyperlink>
        </w:p>
        <w:p>
          <w:pPr>
            <w:pStyle w:val="Contents4"/>
            <w:tabs>
              <w:tab w:val="clear" w:pos="8176"/>
              <w:tab w:val="right" w:pos="9026" w:leader="dot"/>
            </w:tabs>
            <w:rPr/>
          </w:pPr>
          <w:hyperlink w:anchor="__RefHeading___Toc2076768_774463916">
            <w:r>
              <w:rPr>
                <w:webHidden/>
                <w:rStyle w:val="IndexLink"/>
              </w:rPr>
              <w:t>6</w:t>
            </w:r>
            <w:r>
              <w:rPr>
                <w:rStyle w:val="IndexLink"/>
                <w:rtl w:val="true"/>
              </w:rPr>
              <w:t xml:space="preserve">. </w:t>
            </w:r>
            <w:r>
              <w:rPr>
                <w:rStyle w:val="IndexLink"/>
                <w:rtl w:val="true"/>
              </w:rPr>
              <w:t>تدارک و مقدمه‌چینی</w:t>
            </w:r>
            <w:r>
              <w:rPr>
                <w:rStyle w:val="IndexLink"/>
                <w:rtl w:val="true"/>
              </w:rPr>
              <w:tab/>
            </w:r>
            <w:r>
              <w:rPr>
                <w:rStyle w:val="IndexLink"/>
              </w:rPr>
              <w:t>71</w:t>
            </w:r>
          </w:hyperlink>
        </w:p>
        <w:p>
          <w:pPr>
            <w:pStyle w:val="Contents4"/>
            <w:tabs>
              <w:tab w:val="clear" w:pos="8176"/>
              <w:tab w:val="right" w:pos="9026" w:leader="dot"/>
            </w:tabs>
            <w:rPr/>
          </w:pPr>
          <w:hyperlink w:anchor="__RefHeading___Toc2076770_774463916">
            <w:r>
              <w:rPr>
                <w:webHidden/>
                <w:rStyle w:val="IndexLink"/>
              </w:rPr>
              <w:t>7</w:t>
            </w:r>
            <w:r>
              <w:rPr>
                <w:rStyle w:val="IndexLink"/>
                <w:rtl w:val="true"/>
              </w:rPr>
              <w:t xml:space="preserve">. </w:t>
            </w:r>
            <w:r>
              <w:rPr>
                <w:rStyle w:val="IndexLink"/>
                <w:rtl w:val="true"/>
              </w:rPr>
              <w:t>تعمیم بیش از حد، سرزنش محسوب می‌شود</w:t>
            </w:r>
            <w:r>
              <w:rPr>
                <w:rStyle w:val="IndexLink"/>
                <w:rtl w:val="true"/>
              </w:rPr>
              <w:tab/>
            </w:r>
            <w:r>
              <w:rPr>
                <w:rStyle w:val="IndexLink"/>
              </w:rPr>
              <w:t>71</w:t>
            </w:r>
          </w:hyperlink>
        </w:p>
        <w:p>
          <w:pPr>
            <w:pStyle w:val="Contents4"/>
            <w:tabs>
              <w:tab w:val="clear" w:pos="8176"/>
              <w:tab w:val="right" w:pos="9026" w:leader="dot"/>
            </w:tabs>
            <w:rPr/>
          </w:pPr>
          <w:hyperlink w:anchor="__RefHeading___Toc2076772_774463916">
            <w:r>
              <w:rPr>
                <w:webHidden/>
                <w:rStyle w:val="IndexLink"/>
              </w:rPr>
              <w:t>8</w:t>
            </w:r>
            <w:r>
              <w:rPr>
                <w:rStyle w:val="IndexLink"/>
                <w:rtl w:val="true"/>
              </w:rPr>
              <w:t xml:space="preserve">. </w:t>
            </w:r>
            <w:r>
              <w:rPr>
                <w:rStyle w:val="IndexLink"/>
                <w:rtl w:val="true"/>
              </w:rPr>
              <w:t>رفتار ملایم و عدم تهدید</w:t>
            </w:r>
            <w:r>
              <w:rPr>
                <w:rStyle w:val="IndexLink"/>
                <w:rtl w:val="true"/>
              </w:rPr>
              <w:tab/>
            </w:r>
            <w:r>
              <w:rPr>
                <w:rStyle w:val="IndexLink"/>
              </w:rPr>
              <w:t>71</w:t>
            </w:r>
          </w:hyperlink>
        </w:p>
        <w:p>
          <w:pPr>
            <w:pStyle w:val="Contents4"/>
            <w:tabs>
              <w:tab w:val="clear" w:pos="8176"/>
              <w:tab w:val="right" w:pos="9026" w:leader="dot"/>
            </w:tabs>
            <w:rPr/>
          </w:pPr>
          <w:hyperlink w:anchor="__RefHeading___Toc2076774_774463916">
            <w:r>
              <w:rPr>
                <w:webHidden/>
                <w:rStyle w:val="IndexLink"/>
              </w:rPr>
              <w:t>9</w:t>
            </w:r>
            <w:r>
              <w:rPr>
                <w:rStyle w:val="IndexLink"/>
                <w:rtl w:val="true"/>
              </w:rPr>
              <w:t xml:space="preserve">. </w:t>
            </w:r>
            <w:r>
              <w:rPr>
                <w:rStyle w:val="IndexLink"/>
                <w:rtl w:val="true"/>
              </w:rPr>
              <w:t>رعایت اصول صلح‌طلبانه در زندگی</w:t>
            </w:r>
            <w:r>
              <w:rPr>
                <w:rStyle w:val="IndexLink"/>
                <w:rtl w:val="true"/>
              </w:rPr>
              <w:tab/>
            </w:r>
            <w:r>
              <w:rPr>
                <w:rStyle w:val="IndexLink"/>
              </w:rPr>
              <w:t>72</w:t>
            </w:r>
          </w:hyperlink>
        </w:p>
        <w:p>
          <w:pPr>
            <w:pStyle w:val="Contents4"/>
            <w:tabs>
              <w:tab w:val="clear" w:pos="8176"/>
              <w:tab w:val="right" w:pos="9026" w:leader="dot"/>
            </w:tabs>
            <w:rPr/>
          </w:pPr>
          <w:hyperlink w:anchor="__RefHeading___Toc2076776_774463916">
            <w:r>
              <w:rPr>
                <w:webHidden/>
                <w:rStyle w:val="IndexLink"/>
              </w:rPr>
              <w:t>10</w:t>
            </w:r>
            <w:r>
              <w:rPr>
                <w:rStyle w:val="IndexLink"/>
                <w:rtl w:val="true"/>
              </w:rPr>
              <w:t xml:space="preserve">. </w:t>
            </w:r>
            <w:r>
              <w:rPr>
                <w:rStyle w:val="IndexLink"/>
                <w:rtl w:val="true"/>
              </w:rPr>
              <w:t>رعایت اصولی که به تحکیم و ارتقاء روابط همسران کمک می‌کند</w:t>
            </w:r>
            <w:r>
              <w:rPr>
                <w:rStyle w:val="IndexLink"/>
                <w:rtl w:val="true"/>
              </w:rPr>
              <w:tab/>
            </w:r>
            <w:r>
              <w:rPr>
                <w:rStyle w:val="IndexLink"/>
              </w:rPr>
              <w:t>72</w:t>
            </w:r>
          </w:hyperlink>
        </w:p>
        <w:p>
          <w:pPr>
            <w:pStyle w:val="Contents3"/>
            <w:tabs>
              <w:tab w:val="clear" w:pos="8459"/>
              <w:tab w:val="right" w:pos="9026" w:leader="dot"/>
            </w:tabs>
            <w:rPr/>
          </w:pPr>
          <w:hyperlink w:anchor="__RefHeading___Toc2076778_774463916">
            <w:r>
              <w:rPr>
                <w:webHidden/>
                <w:rStyle w:val="IndexLink"/>
                <w:rtl w:val="true"/>
              </w:rPr>
              <w:t xml:space="preserve">اجزاء غیرکلامی ارتباط </w:t>
            </w:r>
            <w:r>
              <w:rPr>
                <w:rStyle w:val="IndexLink"/>
                <w:rtl w:val="true"/>
              </w:rPr>
              <w:t>(</w:t>
            </w:r>
            <w:r>
              <w:rPr>
                <w:rStyle w:val="IndexLink"/>
                <w:rtl w:val="true"/>
              </w:rPr>
              <w:t>نکته‌های جادویی</w:t>
            </w:r>
            <w:r>
              <w:rPr>
                <w:rStyle w:val="IndexLink"/>
                <w:rtl w:val="true"/>
              </w:rPr>
              <w:t>)</w:t>
              <w:tab/>
            </w:r>
            <w:r>
              <w:rPr>
                <w:rStyle w:val="IndexLink"/>
              </w:rPr>
              <w:t>72</w:t>
            </w:r>
          </w:hyperlink>
        </w:p>
        <w:p>
          <w:pPr>
            <w:pStyle w:val="Contents4"/>
            <w:tabs>
              <w:tab w:val="clear" w:pos="8176"/>
              <w:tab w:val="right" w:pos="9026" w:leader="dot"/>
            </w:tabs>
            <w:rPr/>
          </w:pPr>
          <w:hyperlink w:anchor="__RefHeading___Toc2076780_774463916">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076782_774463916">
            <w:r>
              <w:rPr>
                <w:webHidden/>
                <w:rStyle w:val="IndexLink"/>
              </w:rPr>
              <w:t>1</w:t>
            </w:r>
            <w:r>
              <w:rPr>
                <w:rStyle w:val="IndexLink"/>
                <w:rtl w:val="true"/>
              </w:rPr>
              <w:t xml:space="preserve">. </w:t>
            </w:r>
            <w:r>
              <w:rPr>
                <w:rStyle w:val="IndexLink"/>
                <w:rtl w:val="true"/>
              </w:rPr>
              <w:t>تماس چشمی</w:t>
            </w:r>
            <w:r>
              <w:rPr>
                <w:rStyle w:val="IndexLink"/>
                <w:rtl w:val="true"/>
              </w:rPr>
              <w:tab/>
            </w:r>
            <w:r>
              <w:rPr>
                <w:rStyle w:val="IndexLink"/>
              </w:rPr>
              <w:t>73</w:t>
            </w:r>
          </w:hyperlink>
        </w:p>
        <w:p>
          <w:pPr>
            <w:pStyle w:val="Contents4"/>
            <w:tabs>
              <w:tab w:val="clear" w:pos="8176"/>
              <w:tab w:val="right" w:pos="9026" w:leader="dot"/>
            </w:tabs>
            <w:rPr/>
          </w:pPr>
          <w:hyperlink w:anchor="__RefHeading___Toc2076784_774463916">
            <w:r>
              <w:rPr>
                <w:webHidden/>
                <w:rStyle w:val="IndexLink"/>
              </w:rPr>
              <w:t>2</w:t>
            </w:r>
            <w:r>
              <w:rPr>
                <w:rStyle w:val="IndexLink"/>
                <w:rtl w:val="true"/>
              </w:rPr>
              <w:t xml:space="preserve">. </w:t>
            </w:r>
            <w:r>
              <w:rPr>
                <w:rStyle w:val="IndexLink"/>
                <w:rtl w:val="true"/>
              </w:rPr>
              <w:t>حالت‌های بدن</w:t>
            </w:r>
            <w:r>
              <w:rPr>
                <w:rStyle w:val="IndexLink"/>
                <w:rtl w:val="true"/>
              </w:rPr>
              <w:tab/>
            </w:r>
            <w:r>
              <w:rPr>
                <w:rStyle w:val="IndexLink"/>
              </w:rPr>
              <w:t>73</w:t>
            </w:r>
          </w:hyperlink>
        </w:p>
        <w:p>
          <w:pPr>
            <w:pStyle w:val="Contents4"/>
            <w:tabs>
              <w:tab w:val="clear" w:pos="8176"/>
              <w:tab w:val="right" w:pos="9026" w:leader="dot"/>
            </w:tabs>
            <w:rPr/>
          </w:pPr>
          <w:hyperlink w:anchor="__RefHeading___Toc2076786_774463916">
            <w:r>
              <w:rPr>
                <w:webHidden/>
                <w:rStyle w:val="IndexLink"/>
              </w:rPr>
              <w:t>3</w:t>
            </w:r>
            <w:r>
              <w:rPr>
                <w:rStyle w:val="IndexLink"/>
                <w:rtl w:val="true"/>
              </w:rPr>
              <w:t xml:space="preserve">. </w:t>
            </w:r>
            <w:r>
              <w:rPr>
                <w:rStyle w:val="IndexLink"/>
                <w:rtl w:val="true"/>
              </w:rPr>
              <w:t xml:space="preserve">فاصله </w:t>
            </w:r>
            <w:r>
              <w:rPr>
                <w:rStyle w:val="IndexLink"/>
                <w:rtl w:val="true"/>
              </w:rPr>
              <w:t>(</w:t>
            </w:r>
            <w:r>
              <w:rPr>
                <w:rStyle w:val="IndexLink"/>
                <w:rtl w:val="true"/>
              </w:rPr>
              <w:t>حفظ حریم شخصی طرف مقابل</w:t>
            </w:r>
            <w:r>
              <w:rPr>
                <w:rStyle w:val="IndexLink"/>
                <w:rtl w:val="true"/>
              </w:rPr>
              <w:t>)</w:t>
              <w:tab/>
            </w:r>
            <w:r>
              <w:rPr>
                <w:rStyle w:val="IndexLink"/>
              </w:rPr>
              <w:t>73</w:t>
            </w:r>
          </w:hyperlink>
        </w:p>
        <w:p>
          <w:pPr>
            <w:pStyle w:val="Contents4"/>
            <w:tabs>
              <w:tab w:val="clear" w:pos="8176"/>
              <w:tab w:val="right" w:pos="9026" w:leader="dot"/>
            </w:tabs>
            <w:rPr/>
          </w:pPr>
          <w:hyperlink w:anchor="__RefHeading___Toc2076788_774463916">
            <w:r>
              <w:rPr>
                <w:webHidden/>
                <w:rStyle w:val="IndexLink"/>
              </w:rPr>
              <w:t>4</w:t>
            </w:r>
            <w:r>
              <w:rPr>
                <w:rStyle w:val="IndexLink"/>
                <w:rtl w:val="true"/>
              </w:rPr>
              <w:t xml:space="preserve">. </w:t>
            </w:r>
            <w:r>
              <w:rPr>
                <w:rStyle w:val="IndexLink"/>
                <w:rtl w:val="true"/>
              </w:rPr>
              <w:t>کیفیت اشارات، حرکات بدن و حالت‌های چهره</w:t>
            </w:r>
            <w:r>
              <w:rPr>
                <w:rStyle w:val="IndexLink"/>
                <w:rtl w:val="true"/>
              </w:rPr>
              <w:tab/>
            </w:r>
            <w:r>
              <w:rPr>
                <w:rStyle w:val="IndexLink"/>
              </w:rPr>
              <w:t>74</w:t>
            </w:r>
          </w:hyperlink>
        </w:p>
        <w:p>
          <w:pPr>
            <w:pStyle w:val="Contents4"/>
            <w:tabs>
              <w:tab w:val="clear" w:pos="8176"/>
              <w:tab w:val="right" w:pos="9026" w:leader="dot"/>
            </w:tabs>
            <w:rPr/>
          </w:pPr>
          <w:hyperlink w:anchor="__RefHeading___Toc2076790_774463916">
            <w:r>
              <w:rPr>
                <w:webHidden/>
                <w:rStyle w:val="IndexLink"/>
              </w:rPr>
              <w:t>5</w:t>
            </w:r>
            <w:r>
              <w:rPr>
                <w:rStyle w:val="IndexLink"/>
                <w:rtl w:val="true"/>
              </w:rPr>
              <w:t xml:space="preserve">. </w:t>
            </w:r>
            <w:r>
              <w:rPr>
                <w:rStyle w:val="IndexLink"/>
                <w:rtl w:val="true"/>
              </w:rPr>
              <w:t>منظور از سکوت</w:t>
            </w:r>
            <w:r>
              <w:rPr>
                <w:rStyle w:val="IndexLink"/>
                <w:rtl w:val="true"/>
              </w:rPr>
              <w:tab/>
            </w:r>
            <w:r>
              <w:rPr>
                <w:rStyle w:val="IndexLink"/>
              </w:rPr>
              <w:t>74</w:t>
            </w:r>
          </w:hyperlink>
        </w:p>
        <w:p>
          <w:pPr>
            <w:pStyle w:val="Contents3"/>
            <w:tabs>
              <w:tab w:val="clear" w:pos="8459"/>
              <w:tab w:val="right" w:pos="9026" w:leader="dot"/>
            </w:tabs>
            <w:rPr/>
          </w:pPr>
          <w:hyperlink w:anchor="__RefHeading___Toc2076792_774463916">
            <w:r>
              <w:rPr>
                <w:webHidden/>
                <w:rStyle w:val="IndexLink"/>
                <w:rtl w:val="true"/>
              </w:rPr>
              <w:t>عوامل زیر باعث می‌شود که افراد نتوانند مهارت‌های ارتباط صحیح را کسب کنند</w:t>
            </w:r>
            <w:r>
              <w:rPr>
                <w:rStyle w:val="IndexLink"/>
                <w:rtl w:val="true"/>
              </w:rPr>
              <w:tab/>
            </w:r>
            <w:r>
              <w:rPr>
                <w:rStyle w:val="IndexLink"/>
              </w:rPr>
              <w:t>75</w:t>
            </w:r>
          </w:hyperlink>
        </w:p>
        <w:p>
          <w:pPr>
            <w:pStyle w:val="Contents4"/>
            <w:tabs>
              <w:tab w:val="clear" w:pos="8176"/>
              <w:tab w:val="right" w:pos="9026" w:leader="dot"/>
            </w:tabs>
            <w:rPr/>
          </w:pPr>
          <w:hyperlink w:anchor="__RefHeading___Toc2076794_774463916">
            <w:r>
              <w:rPr>
                <w:webHidden/>
                <w:rStyle w:val="IndexLink"/>
              </w:rPr>
              <w:t>1</w:t>
            </w:r>
            <w:r>
              <w:rPr>
                <w:rStyle w:val="IndexLink"/>
                <w:rtl w:val="true"/>
              </w:rPr>
              <w:t xml:space="preserve">. </w:t>
            </w:r>
            <w:r>
              <w:rPr>
                <w:rStyle w:val="IndexLink"/>
                <w:rtl w:val="true"/>
              </w:rPr>
              <w:t>عدم الگو یا الگوهای مناسب</w:t>
            </w:r>
            <w:r>
              <w:rPr>
                <w:rStyle w:val="IndexLink"/>
                <w:rtl w:val="true"/>
              </w:rPr>
              <w:tab/>
            </w:r>
            <w:r>
              <w:rPr>
                <w:rStyle w:val="IndexLink"/>
              </w:rPr>
              <w:t>75</w:t>
            </w:r>
          </w:hyperlink>
        </w:p>
        <w:p>
          <w:pPr>
            <w:pStyle w:val="Contents4"/>
            <w:tabs>
              <w:tab w:val="clear" w:pos="8176"/>
              <w:tab w:val="right" w:pos="9026" w:leader="dot"/>
            </w:tabs>
            <w:rPr/>
          </w:pPr>
          <w:hyperlink w:anchor="__RefHeading___Toc2076796_774463916">
            <w:r>
              <w:rPr>
                <w:webHidden/>
                <w:rStyle w:val="IndexLink"/>
              </w:rPr>
              <w:t>2</w:t>
            </w:r>
            <w:r>
              <w:rPr>
                <w:rStyle w:val="IndexLink"/>
                <w:rtl w:val="true"/>
              </w:rPr>
              <w:t xml:space="preserve">. </w:t>
            </w:r>
            <w:r>
              <w:rPr>
                <w:rStyle w:val="IndexLink"/>
                <w:rtl w:val="true"/>
              </w:rPr>
              <w:t>مشخص نبودن مهارت‌های ارتباطی</w:t>
            </w:r>
            <w:r>
              <w:rPr>
                <w:rStyle w:val="IndexLink"/>
                <w:rtl w:val="true"/>
              </w:rPr>
              <w:tab/>
            </w:r>
            <w:r>
              <w:rPr>
                <w:rStyle w:val="IndexLink"/>
              </w:rPr>
              <w:t>75</w:t>
            </w:r>
          </w:hyperlink>
        </w:p>
        <w:p>
          <w:pPr>
            <w:pStyle w:val="Contents4"/>
            <w:tabs>
              <w:tab w:val="clear" w:pos="8176"/>
              <w:tab w:val="right" w:pos="9026" w:leader="dot"/>
            </w:tabs>
            <w:rPr/>
          </w:pPr>
          <w:hyperlink w:anchor="__RefHeading___Toc2076798_774463916">
            <w:r>
              <w:rPr>
                <w:webHidden/>
                <w:rStyle w:val="IndexLink"/>
              </w:rPr>
              <w:t>3</w:t>
            </w:r>
            <w:r>
              <w:rPr>
                <w:rStyle w:val="IndexLink"/>
                <w:rtl w:val="true"/>
              </w:rPr>
              <w:t xml:space="preserve">. </w:t>
            </w:r>
            <w:r>
              <w:rPr>
                <w:rStyle w:val="IndexLink"/>
                <w:rtl w:val="true"/>
              </w:rPr>
              <w:t>واضح نبودن تبعات ارتباط غیرمؤثر</w:t>
            </w:r>
            <w:r>
              <w:rPr>
                <w:rStyle w:val="IndexLink"/>
                <w:rtl w:val="true"/>
              </w:rPr>
              <w:tab/>
            </w:r>
            <w:r>
              <w:rPr>
                <w:rStyle w:val="IndexLink"/>
              </w:rPr>
              <w:t>75</w:t>
            </w:r>
          </w:hyperlink>
        </w:p>
        <w:p>
          <w:pPr>
            <w:pStyle w:val="Contents3"/>
            <w:tabs>
              <w:tab w:val="clear" w:pos="8459"/>
              <w:tab w:val="right" w:pos="9026" w:leader="dot"/>
            </w:tabs>
            <w:rPr/>
          </w:pPr>
          <w:hyperlink w:anchor="__RefHeading___Toc2076800_774463916">
            <w:r>
              <w:rPr>
                <w:webHidden/>
                <w:rStyle w:val="IndexLink"/>
                <w:rtl w:val="true"/>
              </w:rPr>
              <w:t>شکل روابط</w:t>
            </w:r>
            <w:r>
              <w:rPr>
                <w:rStyle w:val="IndexLink"/>
                <w:rtl w:val="true"/>
              </w:rPr>
              <w:tab/>
            </w:r>
            <w:r>
              <w:rPr>
                <w:rStyle w:val="IndexLink"/>
              </w:rPr>
              <w:t>75</w:t>
            </w:r>
          </w:hyperlink>
        </w:p>
        <w:p>
          <w:pPr>
            <w:pStyle w:val="Contents4"/>
            <w:tabs>
              <w:tab w:val="clear" w:pos="8176"/>
              <w:tab w:val="right" w:pos="9026" w:leader="dot"/>
            </w:tabs>
            <w:rPr/>
          </w:pPr>
          <w:hyperlink w:anchor="__RefHeading___Toc2076802_774463916">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076804_774463916">
            <w:r>
              <w:rPr>
                <w:webHidden/>
                <w:rStyle w:val="IndexLink"/>
              </w:rPr>
              <w:t>1</w:t>
            </w:r>
            <w:r>
              <w:rPr>
                <w:rStyle w:val="IndexLink"/>
                <w:rtl w:val="true"/>
              </w:rPr>
              <w:t xml:space="preserve">. </w:t>
            </w:r>
            <w:r>
              <w:rPr>
                <w:rStyle w:val="IndexLink"/>
                <w:rtl w:val="true"/>
              </w:rPr>
              <w:t>ارتباط فیزیکی یا جسمانی</w:t>
            </w:r>
            <w:r>
              <w:rPr>
                <w:rStyle w:val="IndexLink"/>
                <w:rtl w:val="true"/>
              </w:rPr>
              <w:tab/>
            </w:r>
            <w:r>
              <w:rPr>
                <w:rStyle w:val="IndexLink"/>
              </w:rPr>
              <w:t>76</w:t>
            </w:r>
          </w:hyperlink>
        </w:p>
        <w:p>
          <w:pPr>
            <w:pStyle w:val="Contents4"/>
            <w:tabs>
              <w:tab w:val="clear" w:pos="8176"/>
              <w:tab w:val="right" w:pos="9026" w:leader="dot"/>
            </w:tabs>
            <w:rPr/>
          </w:pPr>
          <w:hyperlink w:anchor="__RefHeading___Toc2076806_774463916">
            <w:r>
              <w:rPr>
                <w:webHidden/>
                <w:rStyle w:val="IndexLink"/>
              </w:rPr>
              <w:t>2</w:t>
            </w:r>
            <w:r>
              <w:rPr>
                <w:rStyle w:val="IndexLink"/>
                <w:rtl w:val="true"/>
              </w:rPr>
              <w:t xml:space="preserve">. </w:t>
            </w:r>
            <w:r>
              <w:rPr>
                <w:rStyle w:val="IndexLink"/>
                <w:rtl w:val="true"/>
              </w:rPr>
              <w:t>روابط اجتماعی</w:t>
            </w:r>
            <w:r>
              <w:rPr>
                <w:rStyle w:val="IndexLink"/>
                <w:rtl w:val="true"/>
              </w:rPr>
              <w:tab/>
            </w:r>
            <w:r>
              <w:rPr>
                <w:rStyle w:val="IndexLink"/>
              </w:rPr>
              <w:t>77</w:t>
            </w:r>
          </w:hyperlink>
        </w:p>
        <w:p>
          <w:pPr>
            <w:pStyle w:val="Contents4"/>
            <w:tabs>
              <w:tab w:val="clear" w:pos="8176"/>
              <w:tab w:val="right" w:pos="9026" w:leader="dot"/>
            </w:tabs>
            <w:rPr/>
          </w:pPr>
          <w:hyperlink w:anchor="__RefHeading___Toc2076808_774463916">
            <w:r>
              <w:rPr>
                <w:webHidden/>
                <w:rStyle w:val="IndexLink"/>
              </w:rPr>
              <w:t>3</w:t>
            </w:r>
            <w:r>
              <w:rPr>
                <w:rStyle w:val="IndexLink"/>
                <w:rtl w:val="true"/>
              </w:rPr>
              <w:t xml:space="preserve">. </w:t>
            </w:r>
            <w:r>
              <w:rPr>
                <w:rStyle w:val="IndexLink"/>
                <w:rtl w:val="true"/>
              </w:rPr>
              <w:t>روابط عاطفی</w:t>
            </w:r>
            <w:r>
              <w:rPr>
                <w:rStyle w:val="IndexLink"/>
                <w:rtl w:val="true"/>
              </w:rPr>
              <w:tab/>
            </w:r>
            <w:r>
              <w:rPr>
                <w:rStyle w:val="IndexLink"/>
              </w:rPr>
              <w:t>78</w:t>
            </w:r>
          </w:hyperlink>
        </w:p>
        <w:p>
          <w:pPr>
            <w:pStyle w:val="Contents3"/>
            <w:tabs>
              <w:tab w:val="clear" w:pos="8459"/>
              <w:tab w:val="right" w:pos="9026" w:leader="dot"/>
            </w:tabs>
            <w:rPr/>
          </w:pPr>
          <w:hyperlink w:anchor="__RefHeading___Toc2076810_774463916">
            <w:r>
              <w:rPr>
                <w:webHidden/>
                <w:rStyle w:val="IndexLink"/>
                <w:rtl w:val="true"/>
              </w:rPr>
              <w:t xml:space="preserve">اثرهای منفی رفتارهای کلامی و غیرکلامی بر کودکان، به علت درگیری والدین </w:t>
            </w:r>
            <w:r>
              <w:rPr>
                <w:rStyle w:val="IndexLink"/>
                <w:rtl w:val="true"/>
              </w:rPr>
              <w:t>(</w:t>
            </w:r>
            <w:r>
              <w:rPr>
                <w:rStyle w:val="IndexLink"/>
                <w:rtl w:val="true"/>
              </w:rPr>
              <w:t>بی‌ثباتی در خانواده</w:t>
            </w:r>
            <w:r>
              <w:rPr>
                <w:rStyle w:val="IndexLink"/>
                <w:rtl w:val="true"/>
              </w:rPr>
              <w:t>)</w:t>
              <w:tab/>
            </w:r>
            <w:r>
              <w:rPr>
                <w:rStyle w:val="IndexLink"/>
              </w:rPr>
              <w:t>78</w:t>
            </w:r>
          </w:hyperlink>
        </w:p>
        <w:p>
          <w:pPr>
            <w:pStyle w:val="Contents2"/>
            <w:tabs>
              <w:tab w:val="clear" w:pos="8743"/>
              <w:tab w:val="right" w:pos="9026" w:leader="dot"/>
            </w:tabs>
            <w:rPr/>
          </w:pPr>
          <w:hyperlink w:anchor="__RefHeading___Toc2076812_774463916">
            <w:r>
              <w:rPr>
                <w:webHidden/>
                <w:rStyle w:val="IndexLink"/>
                <w:rtl w:val="true"/>
              </w:rPr>
              <w:t>فصل چهارم</w:t>
            </w:r>
            <w:r>
              <w:rPr>
                <w:rStyle w:val="IndexLink"/>
                <w:rtl w:val="true"/>
              </w:rPr>
              <w:t xml:space="preserve">: </w:t>
            </w:r>
            <w:r>
              <w:rPr>
                <w:rStyle w:val="IndexLink"/>
                <w:rtl w:val="true"/>
              </w:rPr>
              <w:t xml:space="preserve">راز خوشبختی خانواده با مراعات حقوق زن و مرد </w:t>
            </w:r>
            <w:r>
              <w:rPr>
                <w:rStyle w:val="IndexLink"/>
                <w:rtl w:val="true"/>
              </w:rPr>
              <w:t>(</w:t>
            </w:r>
            <w:r>
              <w:rPr>
                <w:rStyle w:val="IndexLink"/>
                <w:rtl w:val="true"/>
              </w:rPr>
              <w:t>وظایف مشترک زن و شوهر</w:t>
            </w:r>
            <w:r>
              <w:rPr>
                <w:rStyle w:val="IndexLink"/>
                <w:rtl w:val="true"/>
              </w:rPr>
              <w:t>)</w:t>
              <w:tab/>
            </w:r>
            <w:r>
              <w:rPr>
                <w:rStyle w:val="IndexLink"/>
              </w:rPr>
              <w:t>80</w:t>
            </w:r>
          </w:hyperlink>
        </w:p>
        <w:p>
          <w:pPr>
            <w:pStyle w:val="Contents3"/>
            <w:tabs>
              <w:tab w:val="clear" w:pos="8459"/>
              <w:tab w:val="right" w:pos="9026" w:leader="dot"/>
            </w:tabs>
            <w:rPr/>
          </w:pPr>
          <w:hyperlink w:anchor="__RefHeading___Toc2076814_774463916">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076816_774463916">
            <w:r>
              <w:rPr>
                <w:webHidden/>
                <w:rStyle w:val="IndexLink"/>
              </w:rPr>
              <w:t>1</w:t>
            </w:r>
            <w:r>
              <w:rPr>
                <w:rStyle w:val="IndexLink"/>
                <w:rtl w:val="true"/>
              </w:rPr>
              <w:t xml:space="preserve">. </w:t>
            </w:r>
            <w:r>
              <w:rPr>
                <w:rStyle w:val="IndexLink"/>
                <w:rtl w:val="true"/>
              </w:rPr>
              <w:t>آداب انتخاب الگوی خانوادگی</w:t>
            </w:r>
            <w:r>
              <w:rPr>
                <w:rStyle w:val="IndexLink"/>
                <w:rtl w:val="true"/>
              </w:rPr>
              <w:tab/>
            </w:r>
            <w:r>
              <w:rPr>
                <w:rStyle w:val="IndexLink"/>
              </w:rPr>
              <w:t>81</w:t>
            </w:r>
          </w:hyperlink>
        </w:p>
        <w:p>
          <w:pPr>
            <w:pStyle w:val="Contents4"/>
            <w:tabs>
              <w:tab w:val="clear" w:pos="8176"/>
              <w:tab w:val="right" w:pos="9026" w:leader="dot"/>
            </w:tabs>
            <w:rPr/>
          </w:pPr>
          <w:hyperlink w:anchor="__RefHeading___Toc2076818_774463916">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2076820_774463916">
            <w:r>
              <w:rPr>
                <w:webHidden/>
                <w:rStyle w:val="IndexLink"/>
                <w:rtl w:val="true"/>
              </w:rPr>
              <w:t>الگوبرداری</w:t>
            </w:r>
            <w:r>
              <w:rPr>
                <w:rStyle w:val="IndexLink"/>
                <w:rtl w:val="true"/>
              </w:rPr>
              <w:tab/>
            </w:r>
            <w:r>
              <w:rPr>
                <w:rStyle w:val="IndexLink"/>
              </w:rPr>
              <w:t>82</w:t>
            </w:r>
          </w:hyperlink>
        </w:p>
        <w:p>
          <w:pPr>
            <w:pStyle w:val="Contents4"/>
            <w:tabs>
              <w:tab w:val="clear" w:pos="8176"/>
              <w:tab w:val="right" w:pos="9026" w:leader="dot"/>
            </w:tabs>
            <w:rPr/>
          </w:pPr>
          <w:hyperlink w:anchor="__RefHeading___Toc2076822_774463916">
            <w:r>
              <w:rPr>
                <w:webHidden/>
                <w:rStyle w:val="IndexLink"/>
                <w:rtl w:val="true"/>
              </w:rPr>
              <w:t>اصول زندگی پیامبر اکرم صلی الله علیه و آله و سلم</w:t>
            </w:r>
            <w:r>
              <w:rPr>
                <w:rStyle w:val="IndexLink"/>
                <w:rtl w:val="true"/>
              </w:rPr>
              <w:tab/>
            </w:r>
            <w:r>
              <w:rPr>
                <w:rStyle w:val="IndexLink"/>
              </w:rPr>
              <w:t>82</w:t>
            </w:r>
          </w:hyperlink>
        </w:p>
        <w:p>
          <w:pPr>
            <w:pStyle w:val="Contents3"/>
            <w:tabs>
              <w:tab w:val="clear" w:pos="8459"/>
              <w:tab w:val="right" w:pos="9026" w:leader="dot"/>
            </w:tabs>
            <w:rPr/>
          </w:pPr>
          <w:hyperlink w:anchor="__RefHeading___Toc2076824_774463916">
            <w:r>
              <w:rPr>
                <w:webHidden/>
                <w:rStyle w:val="IndexLink"/>
              </w:rPr>
              <w:t>2</w:t>
            </w:r>
            <w:r>
              <w:rPr>
                <w:rStyle w:val="IndexLink"/>
                <w:rtl w:val="true"/>
              </w:rPr>
              <w:t xml:space="preserve">. </w:t>
            </w:r>
            <w:r>
              <w:rPr>
                <w:rStyle w:val="IndexLink"/>
                <w:rtl w:val="true"/>
              </w:rPr>
              <w:t>آگاهی</w:t>
            </w:r>
            <w:r>
              <w:rPr>
                <w:rStyle w:val="IndexLink"/>
                <w:rtl w:val="true"/>
              </w:rPr>
              <w:tab/>
            </w:r>
            <w:r>
              <w:rPr>
                <w:rStyle w:val="IndexLink"/>
              </w:rPr>
              <w:t>84</w:t>
            </w:r>
          </w:hyperlink>
        </w:p>
        <w:p>
          <w:pPr>
            <w:pStyle w:val="Contents3"/>
            <w:tabs>
              <w:tab w:val="clear" w:pos="8459"/>
              <w:tab w:val="right" w:pos="9026" w:leader="dot"/>
            </w:tabs>
            <w:rPr/>
          </w:pPr>
          <w:hyperlink w:anchor="__RefHeading___Toc2076826_774463916">
            <w:r>
              <w:rPr>
                <w:webHidden/>
                <w:rStyle w:val="IndexLink"/>
              </w:rPr>
              <w:t>3</w:t>
            </w:r>
            <w:r>
              <w:rPr>
                <w:rStyle w:val="IndexLink"/>
                <w:rtl w:val="true"/>
              </w:rPr>
              <w:t xml:space="preserve">. </w:t>
            </w:r>
            <w:r>
              <w:rPr>
                <w:rStyle w:val="IndexLink"/>
                <w:rtl w:val="true"/>
              </w:rPr>
              <w:t>ادب و معرفت در خانواده</w:t>
            </w:r>
            <w:r>
              <w:rPr>
                <w:rStyle w:val="IndexLink"/>
                <w:rtl w:val="true"/>
              </w:rPr>
              <w:tab/>
            </w:r>
            <w:r>
              <w:rPr>
                <w:rStyle w:val="IndexLink"/>
              </w:rPr>
              <w:t>86</w:t>
            </w:r>
          </w:hyperlink>
        </w:p>
        <w:p>
          <w:pPr>
            <w:pStyle w:val="Contents4"/>
            <w:tabs>
              <w:tab w:val="clear" w:pos="8176"/>
              <w:tab w:val="right" w:pos="9026" w:leader="dot"/>
            </w:tabs>
            <w:rPr/>
          </w:pPr>
          <w:hyperlink w:anchor="__RefHeading___Toc2076828_774463916">
            <w:r>
              <w:rPr>
                <w:webHidden/>
                <w:rStyle w:val="IndexLink"/>
                <w:rtl w:val="true"/>
              </w:rPr>
              <w:t>تعریف واژه</w:t>
            </w:r>
            <w:r>
              <w:rPr>
                <w:rStyle w:val="IndexLink"/>
                <w:rtl w:val="true"/>
              </w:rPr>
              <w:tab/>
            </w:r>
            <w:r>
              <w:rPr>
                <w:rStyle w:val="IndexLink"/>
              </w:rPr>
              <w:t>86</w:t>
            </w:r>
          </w:hyperlink>
        </w:p>
        <w:p>
          <w:pPr>
            <w:pStyle w:val="Contents4"/>
            <w:tabs>
              <w:tab w:val="clear" w:pos="8176"/>
              <w:tab w:val="right" w:pos="9026" w:leader="dot"/>
            </w:tabs>
            <w:rPr/>
          </w:pPr>
          <w:hyperlink w:anchor="__RefHeading___Toc2076830_774463916">
            <w:r>
              <w:rPr>
                <w:webHidden/>
                <w:rStyle w:val="IndexLink"/>
                <w:rtl w:val="true"/>
              </w:rPr>
              <w:t>آثار و فواید موفقیت‌آمیز ادب و معرفت در خانواده</w:t>
            </w:r>
            <w:r>
              <w:rPr>
                <w:rStyle w:val="IndexLink"/>
                <w:rtl w:val="true"/>
              </w:rPr>
              <w:tab/>
            </w:r>
            <w:r>
              <w:rPr>
                <w:rStyle w:val="IndexLink"/>
              </w:rPr>
              <w:t>87</w:t>
            </w:r>
          </w:hyperlink>
        </w:p>
        <w:p>
          <w:pPr>
            <w:pStyle w:val="Contents5"/>
            <w:tabs>
              <w:tab w:val="clear" w:pos="7892"/>
              <w:tab w:val="right" w:pos="9026" w:leader="dot"/>
            </w:tabs>
            <w:rPr/>
          </w:pPr>
          <w:hyperlink w:anchor="__RefHeading___Toc2076832_774463916">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076834_774463916">
            <w:r>
              <w:rPr>
                <w:webHidden/>
                <w:rStyle w:val="IndexLink"/>
              </w:rPr>
              <w:t>1</w:t>
            </w:r>
            <w:r>
              <w:rPr>
                <w:rStyle w:val="IndexLink"/>
                <w:rtl w:val="true"/>
              </w:rPr>
              <w:t xml:space="preserve">. </w:t>
            </w:r>
            <w:r>
              <w:rPr>
                <w:rStyle w:val="IndexLink"/>
                <w:rtl w:val="true"/>
              </w:rPr>
              <w:t>آبرومندی</w:t>
            </w:r>
            <w:r>
              <w:rPr>
                <w:rStyle w:val="IndexLink"/>
                <w:rtl w:val="true"/>
              </w:rPr>
              <w:tab/>
            </w:r>
            <w:r>
              <w:rPr>
                <w:rStyle w:val="IndexLink"/>
              </w:rPr>
              <w:t>87</w:t>
            </w:r>
          </w:hyperlink>
        </w:p>
        <w:p>
          <w:pPr>
            <w:pStyle w:val="Contents5"/>
            <w:tabs>
              <w:tab w:val="clear" w:pos="7892"/>
              <w:tab w:val="right" w:pos="9026" w:leader="dot"/>
            </w:tabs>
            <w:rPr/>
          </w:pPr>
          <w:hyperlink w:anchor="__RefHeading___Toc2076836_774463916">
            <w:r>
              <w:rPr>
                <w:webHidden/>
                <w:rStyle w:val="IndexLink"/>
              </w:rPr>
              <w:t>2</w:t>
            </w:r>
            <w:r>
              <w:rPr>
                <w:rStyle w:val="IndexLink"/>
                <w:rtl w:val="true"/>
              </w:rPr>
              <w:t xml:space="preserve">. </w:t>
            </w:r>
            <w:r>
              <w:rPr>
                <w:rStyle w:val="IndexLink"/>
                <w:rtl w:val="true"/>
              </w:rPr>
              <w:t>آرامش</w:t>
            </w:r>
            <w:r>
              <w:rPr>
                <w:rStyle w:val="IndexLink"/>
                <w:rtl w:val="true"/>
              </w:rPr>
              <w:tab/>
            </w:r>
            <w:r>
              <w:rPr>
                <w:rStyle w:val="IndexLink"/>
              </w:rPr>
              <w:t>87</w:t>
            </w:r>
          </w:hyperlink>
        </w:p>
        <w:p>
          <w:pPr>
            <w:pStyle w:val="Contents5"/>
            <w:tabs>
              <w:tab w:val="clear" w:pos="7892"/>
              <w:tab w:val="right" w:pos="9026" w:leader="dot"/>
            </w:tabs>
            <w:rPr/>
          </w:pPr>
          <w:hyperlink w:anchor="__RefHeading___Toc2076838_774463916">
            <w:r>
              <w:rPr>
                <w:webHidden/>
                <w:rStyle w:val="IndexLink"/>
              </w:rPr>
              <w:t>3</w:t>
            </w:r>
            <w:r>
              <w:rPr>
                <w:rStyle w:val="IndexLink"/>
                <w:rtl w:val="true"/>
              </w:rPr>
              <w:t xml:space="preserve">. </w:t>
            </w:r>
            <w:r>
              <w:rPr>
                <w:rStyle w:val="IndexLink"/>
                <w:rtl w:val="true"/>
              </w:rPr>
              <w:t>الگوی فرزندان</w:t>
            </w:r>
            <w:r>
              <w:rPr>
                <w:rStyle w:val="IndexLink"/>
                <w:rtl w:val="true"/>
              </w:rPr>
              <w:tab/>
            </w:r>
            <w:r>
              <w:rPr>
                <w:rStyle w:val="IndexLink"/>
              </w:rPr>
              <w:t>87</w:t>
            </w:r>
          </w:hyperlink>
        </w:p>
        <w:p>
          <w:pPr>
            <w:pStyle w:val="Contents5"/>
            <w:tabs>
              <w:tab w:val="clear" w:pos="7892"/>
              <w:tab w:val="right" w:pos="9026" w:leader="dot"/>
            </w:tabs>
            <w:rPr/>
          </w:pPr>
          <w:hyperlink w:anchor="__RefHeading___Toc2076840_774463916">
            <w:r>
              <w:rPr>
                <w:webHidden/>
                <w:rStyle w:val="IndexLink"/>
              </w:rPr>
              <w:t>4</w:t>
            </w:r>
            <w:r>
              <w:rPr>
                <w:rStyle w:val="IndexLink"/>
                <w:rtl w:val="true"/>
              </w:rPr>
              <w:t xml:space="preserve">. </w:t>
            </w:r>
            <w:r>
              <w:rPr>
                <w:rStyle w:val="IndexLink"/>
                <w:rtl w:val="true"/>
              </w:rPr>
              <w:t>صلح و دوستی</w:t>
            </w:r>
            <w:r>
              <w:rPr>
                <w:rStyle w:val="IndexLink"/>
                <w:rtl w:val="true"/>
              </w:rPr>
              <w:tab/>
            </w:r>
            <w:r>
              <w:rPr>
                <w:rStyle w:val="IndexLink"/>
              </w:rPr>
              <w:t>87</w:t>
            </w:r>
          </w:hyperlink>
        </w:p>
        <w:p>
          <w:pPr>
            <w:pStyle w:val="Contents5"/>
            <w:tabs>
              <w:tab w:val="clear" w:pos="7892"/>
              <w:tab w:val="right" w:pos="9026" w:leader="dot"/>
            </w:tabs>
            <w:rPr/>
          </w:pPr>
          <w:hyperlink w:anchor="__RefHeading___Toc2076842_774463916">
            <w:r>
              <w:rPr>
                <w:webHidden/>
                <w:rStyle w:val="IndexLink"/>
              </w:rPr>
              <w:t>5</w:t>
            </w:r>
            <w:r>
              <w:rPr>
                <w:rStyle w:val="IndexLink"/>
                <w:rtl w:val="true"/>
              </w:rPr>
              <w:t xml:space="preserve">. </w:t>
            </w:r>
            <w:r>
              <w:rPr>
                <w:rStyle w:val="IndexLink"/>
                <w:rtl w:val="true"/>
              </w:rPr>
              <w:t>معنویت</w:t>
            </w:r>
            <w:r>
              <w:rPr>
                <w:rStyle w:val="IndexLink"/>
                <w:rtl w:val="true"/>
              </w:rPr>
              <w:tab/>
            </w:r>
            <w:r>
              <w:rPr>
                <w:rStyle w:val="IndexLink"/>
              </w:rPr>
              <w:t>88</w:t>
            </w:r>
          </w:hyperlink>
        </w:p>
        <w:p>
          <w:pPr>
            <w:pStyle w:val="Contents5"/>
            <w:tabs>
              <w:tab w:val="clear" w:pos="7892"/>
              <w:tab w:val="right" w:pos="9026" w:leader="dot"/>
            </w:tabs>
            <w:rPr/>
          </w:pPr>
          <w:hyperlink w:anchor="__RefHeading___Toc2076844_774463916">
            <w:r>
              <w:rPr>
                <w:webHidden/>
                <w:rStyle w:val="IndexLink"/>
              </w:rPr>
              <w:t>6</w:t>
            </w:r>
            <w:r>
              <w:rPr>
                <w:rStyle w:val="IndexLink"/>
                <w:rtl w:val="true"/>
              </w:rPr>
              <w:t xml:space="preserve">. </w:t>
            </w:r>
            <w:r>
              <w:rPr>
                <w:rStyle w:val="IndexLink"/>
                <w:rtl w:val="true"/>
              </w:rPr>
              <w:t>موفقیت و خوشبختی</w:t>
            </w:r>
            <w:r>
              <w:rPr>
                <w:rStyle w:val="IndexLink"/>
                <w:rtl w:val="true"/>
              </w:rPr>
              <w:tab/>
            </w:r>
            <w:r>
              <w:rPr>
                <w:rStyle w:val="IndexLink"/>
              </w:rPr>
              <w:t>88</w:t>
            </w:r>
          </w:hyperlink>
        </w:p>
        <w:p>
          <w:pPr>
            <w:pStyle w:val="Contents5"/>
            <w:tabs>
              <w:tab w:val="clear" w:pos="7892"/>
              <w:tab w:val="right" w:pos="9026" w:leader="dot"/>
            </w:tabs>
            <w:rPr/>
          </w:pPr>
          <w:hyperlink w:anchor="__RefHeading___Toc2076846_774463916">
            <w:r>
              <w:rPr>
                <w:webHidden/>
                <w:rStyle w:val="IndexLink"/>
              </w:rPr>
              <w:t>7</w:t>
            </w:r>
            <w:r>
              <w:rPr>
                <w:rStyle w:val="IndexLink"/>
                <w:rtl w:val="true"/>
              </w:rPr>
              <w:t xml:space="preserve">. </w:t>
            </w:r>
            <w:r>
              <w:rPr>
                <w:rStyle w:val="IndexLink"/>
                <w:rtl w:val="true"/>
              </w:rPr>
              <w:t>مهر و محبت</w:t>
            </w:r>
            <w:r>
              <w:rPr>
                <w:rStyle w:val="IndexLink"/>
                <w:rtl w:val="true"/>
              </w:rPr>
              <w:tab/>
            </w:r>
            <w:r>
              <w:rPr>
                <w:rStyle w:val="IndexLink"/>
              </w:rPr>
              <w:t>88</w:t>
            </w:r>
          </w:hyperlink>
        </w:p>
        <w:p>
          <w:pPr>
            <w:pStyle w:val="Contents4"/>
            <w:tabs>
              <w:tab w:val="clear" w:pos="8176"/>
              <w:tab w:val="right" w:pos="9026" w:leader="dot"/>
            </w:tabs>
            <w:rPr/>
          </w:pPr>
          <w:hyperlink w:anchor="__RefHeading___Toc2076848_774463916">
            <w:r>
              <w:rPr>
                <w:webHidden/>
                <w:rStyle w:val="IndexLink"/>
                <w:rtl w:val="true"/>
              </w:rPr>
              <w:t>اهمیت ادب</w:t>
            </w:r>
            <w:r>
              <w:rPr>
                <w:rStyle w:val="IndexLink"/>
                <w:rtl w:val="true"/>
              </w:rPr>
              <w:tab/>
            </w:r>
            <w:r>
              <w:rPr>
                <w:rStyle w:val="IndexLink"/>
              </w:rPr>
              <w:t>88</w:t>
            </w:r>
          </w:hyperlink>
        </w:p>
        <w:p>
          <w:pPr>
            <w:pStyle w:val="Contents4"/>
            <w:tabs>
              <w:tab w:val="clear" w:pos="8176"/>
              <w:tab w:val="right" w:pos="9026" w:leader="dot"/>
            </w:tabs>
            <w:rPr/>
          </w:pPr>
          <w:hyperlink w:anchor="__RefHeading___Toc2076850_774463916">
            <w:r>
              <w:rPr>
                <w:webHidden/>
                <w:rStyle w:val="IndexLink"/>
                <w:rtl w:val="true"/>
              </w:rPr>
              <w:t>ادب زلیخا</w:t>
            </w:r>
            <w:r>
              <w:rPr>
                <w:rStyle w:val="IndexLink"/>
                <w:rtl w:val="true"/>
              </w:rPr>
              <w:tab/>
            </w:r>
            <w:r>
              <w:rPr>
                <w:rStyle w:val="IndexLink"/>
              </w:rPr>
              <w:t>88</w:t>
            </w:r>
          </w:hyperlink>
        </w:p>
        <w:p>
          <w:pPr>
            <w:pStyle w:val="Contents3"/>
            <w:tabs>
              <w:tab w:val="clear" w:pos="8459"/>
              <w:tab w:val="right" w:pos="9026" w:leader="dot"/>
            </w:tabs>
            <w:rPr/>
          </w:pPr>
          <w:hyperlink w:anchor="__RefHeading___Toc2076852_774463916">
            <w:r>
              <w:rPr>
                <w:webHidden/>
                <w:rStyle w:val="IndexLink"/>
              </w:rPr>
              <w:t>4</w:t>
            </w:r>
            <w:r>
              <w:rPr>
                <w:rStyle w:val="IndexLink"/>
                <w:rtl w:val="true"/>
              </w:rPr>
              <w:t xml:space="preserve">. </w:t>
            </w:r>
            <w:r>
              <w:rPr>
                <w:rStyle w:val="IndexLink"/>
                <w:rtl w:val="true"/>
              </w:rPr>
              <w:t>برخورد نیکو</w:t>
            </w:r>
            <w:r>
              <w:rPr>
                <w:rStyle w:val="IndexLink"/>
                <w:rtl w:val="true"/>
              </w:rPr>
              <w:tab/>
            </w:r>
            <w:r>
              <w:rPr>
                <w:rStyle w:val="IndexLink"/>
              </w:rPr>
              <w:t>89</w:t>
            </w:r>
          </w:hyperlink>
        </w:p>
        <w:p>
          <w:pPr>
            <w:pStyle w:val="Contents4"/>
            <w:tabs>
              <w:tab w:val="clear" w:pos="8176"/>
              <w:tab w:val="right" w:pos="9026" w:leader="dot"/>
            </w:tabs>
            <w:rPr/>
          </w:pPr>
          <w:hyperlink w:anchor="__RefHeading___Toc2076854_774463916">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076856_774463916">
            <w:r>
              <w:rPr>
                <w:webHidden/>
                <w:rStyle w:val="IndexLink"/>
                <w:rtl w:val="true"/>
              </w:rPr>
              <w:t>اهمیت اخلاق نیکو</w:t>
            </w:r>
            <w:r>
              <w:rPr>
                <w:rStyle w:val="IndexLink"/>
                <w:rtl w:val="true"/>
              </w:rPr>
              <w:tab/>
            </w:r>
            <w:r>
              <w:rPr>
                <w:rStyle w:val="IndexLink"/>
              </w:rPr>
              <w:t>90</w:t>
            </w:r>
          </w:hyperlink>
        </w:p>
        <w:p>
          <w:pPr>
            <w:pStyle w:val="Contents4"/>
            <w:tabs>
              <w:tab w:val="clear" w:pos="8176"/>
              <w:tab w:val="right" w:pos="9026" w:leader="dot"/>
            </w:tabs>
            <w:rPr/>
          </w:pPr>
          <w:hyperlink w:anchor="__RefHeading___Toc2076858_774463916">
            <w:r>
              <w:rPr>
                <w:webHidden/>
                <w:rStyle w:val="IndexLink"/>
                <w:rtl w:val="true"/>
              </w:rPr>
              <w:t>آثار و فواید سعادت‌آفرین برخورد نیکو در خانواده</w:t>
            </w:r>
            <w:r>
              <w:rPr>
                <w:rStyle w:val="IndexLink"/>
                <w:rtl w:val="true"/>
              </w:rPr>
              <w:tab/>
            </w:r>
            <w:r>
              <w:rPr>
                <w:rStyle w:val="IndexLink"/>
              </w:rPr>
              <w:t>91</w:t>
            </w:r>
          </w:hyperlink>
        </w:p>
        <w:p>
          <w:pPr>
            <w:pStyle w:val="Contents5"/>
            <w:tabs>
              <w:tab w:val="clear" w:pos="7892"/>
              <w:tab w:val="right" w:pos="9026" w:leader="dot"/>
            </w:tabs>
            <w:rPr/>
          </w:pPr>
          <w:hyperlink w:anchor="__RefHeading___Toc2076860_774463916">
            <w:r>
              <w:rPr>
                <w:webHidden/>
                <w:rStyle w:val="IndexLink"/>
              </w:rPr>
              <w:t>1</w:t>
            </w:r>
            <w:r>
              <w:rPr>
                <w:rStyle w:val="IndexLink"/>
                <w:rtl w:val="true"/>
              </w:rPr>
              <w:t xml:space="preserve">. </w:t>
            </w:r>
            <w:r>
              <w:rPr>
                <w:rStyle w:val="IndexLink"/>
                <w:rtl w:val="true"/>
              </w:rPr>
              <w:t>پایه‌ی رشد و تکامل</w:t>
            </w:r>
            <w:r>
              <w:rPr>
                <w:rStyle w:val="IndexLink"/>
                <w:rtl w:val="true"/>
              </w:rPr>
              <w:tab/>
            </w:r>
            <w:r>
              <w:rPr>
                <w:rStyle w:val="IndexLink"/>
              </w:rPr>
              <w:t>91</w:t>
            </w:r>
          </w:hyperlink>
        </w:p>
        <w:p>
          <w:pPr>
            <w:pStyle w:val="Contents5"/>
            <w:tabs>
              <w:tab w:val="clear" w:pos="7892"/>
              <w:tab w:val="right" w:pos="9026" w:leader="dot"/>
            </w:tabs>
            <w:rPr/>
          </w:pPr>
          <w:hyperlink w:anchor="__RefHeading___Toc2076862_774463916">
            <w:r>
              <w:rPr>
                <w:webHidden/>
                <w:rStyle w:val="IndexLink"/>
              </w:rPr>
              <w:t>2</w:t>
            </w:r>
            <w:r>
              <w:rPr>
                <w:rStyle w:val="IndexLink"/>
                <w:rtl w:val="true"/>
              </w:rPr>
              <w:t xml:space="preserve">. </w:t>
            </w:r>
            <w:r>
              <w:rPr>
                <w:rStyle w:val="IndexLink"/>
                <w:rtl w:val="true"/>
              </w:rPr>
              <w:t>جلوگیری از طلاق و جدایی</w:t>
            </w:r>
            <w:r>
              <w:rPr>
                <w:rStyle w:val="IndexLink"/>
                <w:rtl w:val="true"/>
              </w:rPr>
              <w:tab/>
            </w:r>
            <w:r>
              <w:rPr>
                <w:rStyle w:val="IndexLink"/>
              </w:rPr>
              <w:t>91</w:t>
            </w:r>
          </w:hyperlink>
        </w:p>
        <w:p>
          <w:pPr>
            <w:pStyle w:val="Contents5"/>
            <w:tabs>
              <w:tab w:val="clear" w:pos="7892"/>
              <w:tab w:val="right" w:pos="9026" w:leader="dot"/>
            </w:tabs>
            <w:rPr/>
          </w:pPr>
          <w:hyperlink w:anchor="__RefHeading___Toc2076864_774463916">
            <w:r>
              <w:rPr>
                <w:webHidden/>
                <w:rStyle w:val="IndexLink"/>
              </w:rPr>
              <w:t>3</w:t>
            </w:r>
            <w:r>
              <w:rPr>
                <w:rStyle w:val="IndexLink"/>
                <w:rtl w:val="true"/>
              </w:rPr>
              <w:t xml:space="preserve">. </w:t>
            </w:r>
            <w:r>
              <w:rPr>
                <w:rStyle w:val="IndexLink"/>
                <w:rtl w:val="true"/>
              </w:rPr>
              <w:t>سلامت روحی</w:t>
            </w:r>
            <w:r>
              <w:rPr>
                <w:rStyle w:val="IndexLink"/>
                <w:rtl w:val="true"/>
              </w:rPr>
              <w:tab/>
            </w:r>
            <w:r>
              <w:rPr>
                <w:rStyle w:val="IndexLink"/>
              </w:rPr>
              <w:t>91</w:t>
            </w:r>
          </w:hyperlink>
        </w:p>
        <w:p>
          <w:pPr>
            <w:pStyle w:val="Contents5"/>
            <w:tabs>
              <w:tab w:val="clear" w:pos="7892"/>
              <w:tab w:val="right" w:pos="9026" w:leader="dot"/>
            </w:tabs>
            <w:rPr/>
          </w:pPr>
          <w:hyperlink w:anchor="__RefHeading___Toc2076866_774463916">
            <w:r>
              <w:rPr>
                <w:webHidden/>
                <w:rStyle w:val="IndexLink"/>
              </w:rPr>
              <w:t>4</w:t>
            </w:r>
            <w:r>
              <w:rPr>
                <w:rStyle w:val="IndexLink"/>
                <w:rtl w:val="true"/>
              </w:rPr>
              <w:t xml:space="preserve">. </w:t>
            </w:r>
            <w:r>
              <w:rPr>
                <w:rStyle w:val="IndexLink"/>
                <w:rtl w:val="true"/>
              </w:rPr>
              <w:t>صلح و دوستی</w:t>
            </w:r>
            <w:r>
              <w:rPr>
                <w:rStyle w:val="IndexLink"/>
                <w:rtl w:val="true"/>
              </w:rPr>
              <w:tab/>
            </w:r>
            <w:r>
              <w:rPr>
                <w:rStyle w:val="IndexLink"/>
              </w:rPr>
              <w:t>91</w:t>
            </w:r>
          </w:hyperlink>
        </w:p>
        <w:p>
          <w:pPr>
            <w:pStyle w:val="Contents5"/>
            <w:tabs>
              <w:tab w:val="clear" w:pos="7892"/>
              <w:tab w:val="right" w:pos="9026" w:leader="dot"/>
            </w:tabs>
            <w:rPr/>
          </w:pPr>
          <w:hyperlink w:anchor="__RefHeading___Toc2076868_774463916">
            <w:r>
              <w:rPr>
                <w:webHidden/>
                <w:rStyle w:val="IndexLink"/>
              </w:rPr>
              <w:t>5</w:t>
            </w:r>
            <w:r>
              <w:rPr>
                <w:rStyle w:val="IndexLink"/>
                <w:rtl w:val="true"/>
              </w:rPr>
              <w:t xml:space="preserve">. </w:t>
            </w:r>
            <w:r>
              <w:rPr>
                <w:rStyle w:val="IndexLink"/>
                <w:rtl w:val="true"/>
              </w:rPr>
              <w:t>عدم اضطراب، نگرانی و آشفتگی</w:t>
            </w:r>
            <w:r>
              <w:rPr>
                <w:rStyle w:val="IndexLink"/>
                <w:rtl w:val="true"/>
              </w:rPr>
              <w:tab/>
            </w:r>
            <w:r>
              <w:rPr>
                <w:rStyle w:val="IndexLink"/>
              </w:rPr>
              <w:t>92</w:t>
            </w:r>
          </w:hyperlink>
        </w:p>
        <w:p>
          <w:pPr>
            <w:pStyle w:val="Contents5"/>
            <w:tabs>
              <w:tab w:val="clear" w:pos="7892"/>
              <w:tab w:val="right" w:pos="9026" w:leader="dot"/>
            </w:tabs>
            <w:rPr/>
          </w:pPr>
          <w:hyperlink w:anchor="__RefHeading___Toc2076870_774463916">
            <w:r>
              <w:rPr>
                <w:webHidden/>
                <w:rStyle w:val="IndexLink"/>
              </w:rPr>
              <w:t>6</w:t>
            </w:r>
            <w:r>
              <w:rPr>
                <w:rStyle w:val="IndexLink"/>
                <w:rtl w:val="true"/>
              </w:rPr>
              <w:t xml:space="preserve">. </w:t>
            </w:r>
            <w:r>
              <w:rPr>
                <w:rStyle w:val="IndexLink"/>
                <w:rtl w:val="true"/>
              </w:rPr>
              <w:t>معنویت</w:t>
            </w:r>
            <w:r>
              <w:rPr>
                <w:rStyle w:val="IndexLink"/>
                <w:rtl w:val="true"/>
              </w:rPr>
              <w:tab/>
            </w:r>
            <w:r>
              <w:rPr>
                <w:rStyle w:val="IndexLink"/>
              </w:rPr>
              <w:t>92</w:t>
            </w:r>
          </w:hyperlink>
        </w:p>
        <w:p>
          <w:pPr>
            <w:pStyle w:val="Contents5"/>
            <w:tabs>
              <w:tab w:val="clear" w:pos="7892"/>
              <w:tab w:val="right" w:pos="9026" w:leader="dot"/>
            </w:tabs>
            <w:rPr/>
          </w:pPr>
          <w:hyperlink w:anchor="__RefHeading___Toc2076872_774463916">
            <w:r>
              <w:rPr>
                <w:webHidden/>
                <w:rStyle w:val="IndexLink"/>
              </w:rPr>
              <w:t>7</w:t>
            </w:r>
            <w:r>
              <w:rPr>
                <w:rStyle w:val="IndexLink"/>
                <w:rtl w:val="true"/>
              </w:rPr>
              <w:t xml:space="preserve">. </w:t>
            </w:r>
            <w:r>
              <w:rPr>
                <w:rStyle w:val="IndexLink"/>
                <w:rtl w:val="true"/>
              </w:rPr>
              <w:t>مورد تکریم و احترام مردم واقع شدن</w:t>
            </w:r>
            <w:r>
              <w:rPr>
                <w:rStyle w:val="IndexLink"/>
                <w:rtl w:val="true"/>
              </w:rPr>
              <w:tab/>
            </w:r>
            <w:r>
              <w:rPr>
                <w:rStyle w:val="IndexLink"/>
              </w:rPr>
              <w:t>92</w:t>
            </w:r>
          </w:hyperlink>
        </w:p>
        <w:p>
          <w:pPr>
            <w:pStyle w:val="Contents4"/>
            <w:tabs>
              <w:tab w:val="clear" w:pos="8176"/>
              <w:tab w:val="right" w:pos="9026" w:leader="dot"/>
            </w:tabs>
            <w:rPr/>
          </w:pPr>
          <w:hyperlink w:anchor="__RefHeading___Toc2076874_774463916">
            <w:r>
              <w:rPr>
                <w:webHidden/>
                <w:rStyle w:val="IndexLink"/>
                <w:rtl w:val="true"/>
              </w:rPr>
              <w:t>راه‌های ثمربخش کسب اخلاق نیک در خانواده</w:t>
            </w:r>
            <w:r>
              <w:rPr>
                <w:rStyle w:val="IndexLink"/>
                <w:rtl w:val="true"/>
              </w:rPr>
              <w:tab/>
            </w:r>
            <w:r>
              <w:rPr>
                <w:rStyle w:val="IndexLink"/>
              </w:rPr>
              <w:t>92</w:t>
            </w:r>
          </w:hyperlink>
        </w:p>
        <w:p>
          <w:pPr>
            <w:pStyle w:val="Contents4"/>
            <w:tabs>
              <w:tab w:val="clear" w:pos="8176"/>
              <w:tab w:val="right" w:pos="9026" w:leader="dot"/>
            </w:tabs>
            <w:rPr/>
          </w:pPr>
          <w:hyperlink w:anchor="__RefHeading___Toc2076876_774463916">
            <w:r>
              <w:rPr>
                <w:webHidden/>
                <w:rStyle w:val="IndexLink"/>
                <w:rtl w:val="true"/>
              </w:rPr>
              <w:t>نمونه‌ای از رفتار رسول خدا صلی الله علیه و آله و سلم با همسران</w:t>
            </w:r>
            <w:r>
              <w:rPr>
                <w:rStyle w:val="IndexLink"/>
                <w:rtl w:val="true"/>
              </w:rPr>
              <w:tab/>
            </w:r>
            <w:r>
              <w:rPr>
                <w:rStyle w:val="IndexLink"/>
              </w:rPr>
              <w:t>93</w:t>
            </w:r>
          </w:hyperlink>
        </w:p>
        <w:p>
          <w:pPr>
            <w:pStyle w:val="Contents3"/>
            <w:tabs>
              <w:tab w:val="clear" w:pos="8459"/>
              <w:tab w:val="right" w:pos="9026" w:leader="dot"/>
            </w:tabs>
            <w:rPr/>
          </w:pPr>
          <w:hyperlink w:anchor="__RefHeading___Toc2076878_774463916">
            <w:r>
              <w:rPr>
                <w:webHidden/>
                <w:rStyle w:val="IndexLink"/>
              </w:rPr>
              <w:t>5</w:t>
            </w:r>
            <w:r>
              <w:rPr>
                <w:rStyle w:val="IndexLink"/>
                <w:rtl w:val="true"/>
              </w:rPr>
              <w:t xml:space="preserve">. </w:t>
            </w:r>
            <w:r>
              <w:rPr>
                <w:rStyle w:val="IndexLink"/>
                <w:rtl w:val="true"/>
              </w:rPr>
              <w:t>پذیرایی از میهمان</w:t>
            </w:r>
            <w:r>
              <w:rPr>
                <w:rStyle w:val="IndexLink"/>
                <w:rtl w:val="true"/>
              </w:rPr>
              <w:tab/>
            </w:r>
            <w:r>
              <w:rPr>
                <w:rStyle w:val="IndexLink"/>
              </w:rPr>
              <w:t>94</w:t>
            </w:r>
          </w:hyperlink>
        </w:p>
        <w:p>
          <w:pPr>
            <w:pStyle w:val="Contents4"/>
            <w:tabs>
              <w:tab w:val="clear" w:pos="8176"/>
              <w:tab w:val="right" w:pos="9026" w:leader="dot"/>
            </w:tabs>
            <w:rPr/>
          </w:pPr>
          <w:hyperlink w:anchor="__RefHeading___Toc2076880_774463916">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076882_774463916">
            <w:r>
              <w:rPr>
                <w:webHidden/>
                <w:rStyle w:val="IndexLink"/>
                <w:rtl w:val="true"/>
              </w:rPr>
              <w:t>الف</w:t>
            </w:r>
            <w:r>
              <w:rPr>
                <w:rStyle w:val="IndexLink"/>
                <w:rtl w:val="true"/>
              </w:rPr>
              <w:t xml:space="preserve">) </w:t>
            </w:r>
            <w:r>
              <w:rPr>
                <w:rStyle w:val="IndexLink"/>
                <w:rtl w:val="true"/>
              </w:rPr>
              <w:t>تجمّلات زندگی</w:t>
            </w:r>
            <w:r>
              <w:rPr>
                <w:rStyle w:val="IndexLink"/>
                <w:rtl w:val="true"/>
              </w:rPr>
              <w:tab/>
            </w:r>
            <w:r>
              <w:rPr>
                <w:rStyle w:val="IndexLink"/>
              </w:rPr>
              <w:t>95</w:t>
            </w:r>
          </w:hyperlink>
        </w:p>
        <w:p>
          <w:pPr>
            <w:pStyle w:val="Contents4"/>
            <w:tabs>
              <w:tab w:val="clear" w:pos="8176"/>
              <w:tab w:val="right" w:pos="9026" w:leader="dot"/>
            </w:tabs>
            <w:rPr/>
          </w:pPr>
          <w:hyperlink w:anchor="__RefHeading___Toc2076884_774463916">
            <w:r>
              <w:rPr>
                <w:webHidden/>
                <w:rStyle w:val="IndexLink"/>
                <w:rtl w:val="true"/>
              </w:rPr>
              <w:t>ب</w:t>
            </w:r>
            <w:r>
              <w:rPr>
                <w:rStyle w:val="IndexLink"/>
                <w:rtl w:val="true"/>
              </w:rPr>
              <w:t xml:space="preserve">) </w:t>
            </w:r>
            <w:r>
              <w:rPr>
                <w:rStyle w:val="IndexLink"/>
                <w:rtl w:val="true"/>
              </w:rPr>
              <w:t>کارهای سنگین و دشوار</w:t>
            </w:r>
            <w:r>
              <w:rPr>
                <w:rStyle w:val="IndexLink"/>
                <w:rtl w:val="true"/>
              </w:rPr>
              <w:tab/>
            </w:r>
            <w:r>
              <w:rPr>
                <w:rStyle w:val="IndexLink"/>
              </w:rPr>
              <w:t>96</w:t>
            </w:r>
          </w:hyperlink>
        </w:p>
        <w:p>
          <w:pPr>
            <w:pStyle w:val="Contents4"/>
            <w:tabs>
              <w:tab w:val="clear" w:pos="8176"/>
              <w:tab w:val="right" w:pos="9026" w:leader="dot"/>
            </w:tabs>
            <w:rPr/>
          </w:pPr>
          <w:hyperlink w:anchor="__RefHeading___Toc2076886_774463916">
            <w:r>
              <w:rPr>
                <w:webHidden/>
                <w:rStyle w:val="IndexLink"/>
                <w:rtl w:val="true"/>
              </w:rPr>
              <w:t>آثار و فواید جان‌بخشِ دعوت کردن میهمان</w:t>
            </w:r>
            <w:r>
              <w:rPr>
                <w:rStyle w:val="IndexLink"/>
                <w:rtl w:val="true"/>
              </w:rPr>
              <w:tab/>
            </w:r>
            <w:r>
              <w:rPr>
                <w:rStyle w:val="IndexLink"/>
              </w:rPr>
              <w:t>96</w:t>
            </w:r>
          </w:hyperlink>
        </w:p>
        <w:p>
          <w:pPr>
            <w:pStyle w:val="Contents4"/>
            <w:tabs>
              <w:tab w:val="clear" w:pos="8176"/>
              <w:tab w:val="right" w:pos="9026" w:leader="dot"/>
            </w:tabs>
            <w:rPr/>
          </w:pPr>
          <w:hyperlink w:anchor="__RefHeading___Toc2076888_774463916">
            <w:r>
              <w:rPr>
                <w:webHidden/>
                <w:rStyle w:val="IndexLink"/>
                <w:rtl w:val="true"/>
              </w:rPr>
              <w:t>والاترین الگو در میهمانی بر سر سفره‌های میهمانی</w:t>
            </w:r>
            <w:r>
              <w:rPr>
                <w:rStyle w:val="IndexLink"/>
                <w:rtl w:val="true"/>
              </w:rPr>
              <w:tab/>
            </w:r>
            <w:r>
              <w:rPr>
                <w:rStyle w:val="IndexLink"/>
              </w:rPr>
              <w:t>97</w:t>
            </w:r>
          </w:hyperlink>
        </w:p>
        <w:p>
          <w:pPr>
            <w:pStyle w:val="Contents3"/>
            <w:tabs>
              <w:tab w:val="clear" w:pos="8459"/>
              <w:tab w:val="right" w:pos="9026" w:leader="dot"/>
            </w:tabs>
            <w:rPr/>
          </w:pPr>
          <w:hyperlink w:anchor="__RefHeading___Toc2076890_774463916">
            <w:r>
              <w:rPr>
                <w:webHidden/>
                <w:rStyle w:val="IndexLink"/>
              </w:rPr>
              <w:t>6</w:t>
            </w:r>
            <w:r>
              <w:rPr>
                <w:rStyle w:val="IndexLink"/>
                <w:rtl w:val="true"/>
              </w:rPr>
              <w:t xml:space="preserve">. </w:t>
            </w:r>
            <w:r>
              <w:rPr>
                <w:rStyle w:val="IndexLink"/>
                <w:rtl w:val="true"/>
              </w:rPr>
              <w:t>پرستاری زن و شوهر از یکدیگر</w:t>
            </w:r>
            <w:r>
              <w:rPr>
                <w:rStyle w:val="IndexLink"/>
                <w:rtl w:val="true"/>
              </w:rPr>
              <w:tab/>
            </w:r>
            <w:r>
              <w:rPr>
                <w:rStyle w:val="IndexLink"/>
              </w:rPr>
              <w:t>98</w:t>
            </w:r>
          </w:hyperlink>
        </w:p>
        <w:p>
          <w:pPr>
            <w:pStyle w:val="Contents4"/>
            <w:tabs>
              <w:tab w:val="clear" w:pos="8176"/>
              <w:tab w:val="right" w:pos="9026" w:leader="dot"/>
            </w:tabs>
            <w:rPr/>
          </w:pPr>
          <w:hyperlink w:anchor="__RefHeading___Toc2076892_774463916">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076894_774463916">
            <w:r>
              <w:rPr>
                <w:webHidden/>
                <w:rStyle w:val="IndexLink"/>
                <w:rtl w:val="true"/>
              </w:rPr>
              <w:t>آثار و فواید شفابخشِ پرستاری</w:t>
            </w:r>
            <w:r>
              <w:rPr>
                <w:rStyle w:val="IndexLink"/>
                <w:rtl w:val="true"/>
              </w:rPr>
              <w:tab/>
            </w:r>
            <w:r>
              <w:rPr>
                <w:rStyle w:val="IndexLink"/>
              </w:rPr>
              <w:t>99</w:t>
            </w:r>
          </w:hyperlink>
        </w:p>
        <w:p>
          <w:pPr>
            <w:pStyle w:val="Contents4"/>
            <w:tabs>
              <w:tab w:val="clear" w:pos="8176"/>
              <w:tab w:val="right" w:pos="9026" w:leader="dot"/>
            </w:tabs>
            <w:rPr/>
          </w:pPr>
          <w:hyperlink w:anchor="__RefHeading___Toc2076896_774463916">
            <w:r>
              <w:rPr>
                <w:webHidden/>
                <w:rStyle w:val="IndexLink"/>
                <w:rtl w:val="true"/>
              </w:rPr>
              <w:t xml:space="preserve">راه‌های پرستاریِ برتر </w:t>
            </w:r>
            <w:r>
              <w:rPr>
                <w:rStyle w:val="IndexLink"/>
                <w:rtl w:val="true"/>
              </w:rPr>
              <w:t>(</w:t>
            </w:r>
            <w:r>
              <w:rPr>
                <w:rStyle w:val="IndexLink"/>
                <w:rtl w:val="true"/>
              </w:rPr>
              <w:t>نکته‌های جادویی</w:t>
            </w:r>
            <w:r>
              <w:rPr>
                <w:rStyle w:val="IndexLink"/>
                <w:rtl w:val="true"/>
              </w:rPr>
              <w:t>)</w:t>
              <w:tab/>
            </w:r>
            <w:r>
              <w:rPr>
                <w:rStyle w:val="IndexLink"/>
              </w:rPr>
              <w:t>99</w:t>
            </w:r>
          </w:hyperlink>
        </w:p>
        <w:p>
          <w:pPr>
            <w:pStyle w:val="Contents4"/>
            <w:tabs>
              <w:tab w:val="clear" w:pos="8176"/>
              <w:tab w:val="right" w:pos="9026" w:leader="dot"/>
            </w:tabs>
            <w:rPr/>
          </w:pPr>
          <w:hyperlink w:anchor="__RefHeading___Toc2076898_774463916">
            <w:r>
              <w:rPr>
                <w:webHidden/>
                <w:rStyle w:val="IndexLink"/>
                <w:rtl w:val="true"/>
              </w:rPr>
              <w:t>الگوی والای پرستاری</w:t>
            </w:r>
            <w:r>
              <w:rPr>
                <w:rStyle w:val="IndexLink"/>
                <w:rtl w:val="true"/>
              </w:rPr>
              <w:tab/>
            </w:r>
            <w:r>
              <w:rPr>
                <w:rStyle w:val="IndexLink"/>
              </w:rPr>
              <w:t>100</w:t>
            </w:r>
          </w:hyperlink>
        </w:p>
        <w:p>
          <w:pPr>
            <w:pStyle w:val="Contents3"/>
            <w:tabs>
              <w:tab w:val="clear" w:pos="8459"/>
              <w:tab w:val="right" w:pos="9026" w:leader="dot"/>
            </w:tabs>
            <w:rPr/>
          </w:pPr>
          <w:hyperlink w:anchor="__RefHeading___Toc2076900_774463916">
            <w:r>
              <w:rPr>
                <w:webHidden/>
                <w:rStyle w:val="IndexLink"/>
              </w:rPr>
              <w:t>7</w:t>
            </w:r>
            <w:r>
              <w:rPr>
                <w:rStyle w:val="IndexLink"/>
                <w:rtl w:val="true"/>
              </w:rPr>
              <w:t xml:space="preserve">. </w:t>
            </w:r>
            <w:r>
              <w:rPr>
                <w:rStyle w:val="IndexLink"/>
                <w:rtl w:val="true"/>
              </w:rPr>
              <w:t>پرهیز از شوخی‌های بیجا</w:t>
            </w:r>
            <w:r>
              <w:rPr>
                <w:rStyle w:val="IndexLink"/>
                <w:rtl w:val="true"/>
              </w:rPr>
              <w:tab/>
            </w:r>
            <w:r>
              <w:rPr>
                <w:rStyle w:val="IndexLink"/>
              </w:rPr>
              <w:t>101</w:t>
            </w:r>
          </w:hyperlink>
        </w:p>
        <w:p>
          <w:pPr>
            <w:pStyle w:val="Contents4"/>
            <w:tabs>
              <w:tab w:val="clear" w:pos="8176"/>
              <w:tab w:val="right" w:pos="9026" w:leader="dot"/>
            </w:tabs>
            <w:rPr/>
          </w:pPr>
          <w:hyperlink w:anchor="__RefHeading___Toc2076902_774463916">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076904_774463916">
            <w:r>
              <w:rPr>
                <w:webHidden/>
                <w:rStyle w:val="IndexLink"/>
                <w:rtl w:val="true"/>
              </w:rPr>
              <w:t>آثار موفقیت‌آمیز شوخ‌طبعی و خنده</w:t>
            </w:r>
            <w:r>
              <w:rPr>
                <w:rStyle w:val="IndexLink"/>
                <w:rtl w:val="true"/>
              </w:rPr>
              <w:tab/>
            </w:r>
            <w:r>
              <w:rPr>
                <w:rStyle w:val="IndexLink"/>
              </w:rPr>
              <w:t>102</w:t>
            </w:r>
          </w:hyperlink>
        </w:p>
        <w:p>
          <w:pPr>
            <w:pStyle w:val="Contents5"/>
            <w:tabs>
              <w:tab w:val="clear" w:pos="7892"/>
              <w:tab w:val="right" w:pos="9026" w:leader="dot"/>
            </w:tabs>
            <w:rPr/>
          </w:pPr>
          <w:hyperlink w:anchor="__RefHeading___Toc2076906_774463916">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2076908_774463916">
            <w:r>
              <w:rPr>
                <w:webHidden/>
                <w:rStyle w:val="IndexLink"/>
              </w:rPr>
              <w:t>1</w:t>
            </w:r>
            <w:r>
              <w:rPr>
                <w:rStyle w:val="IndexLink"/>
                <w:rtl w:val="true"/>
              </w:rPr>
              <w:t xml:space="preserve">. </w:t>
            </w:r>
            <w:r>
              <w:rPr>
                <w:rStyle w:val="IndexLink"/>
                <w:rtl w:val="true"/>
              </w:rPr>
              <w:t>پیوند، محبت و عشق</w:t>
            </w:r>
            <w:r>
              <w:rPr>
                <w:rStyle w:val="IndexLink"/>
                <w:rtl w:val="true"/>
              </w:rPr>
              <w:tab/>
            </w:r>
            <w:r>
              <w:rPr>
                <w:rStyle w:val="IndexLink"/>
              </w:rPr>
              <w:t>102</w:t>
            </w:r>
          </w:hyperlink>
        </w:p>
        <w:p>
          <w:pPr>
            <w:pStyle w:val="Contents5"/>
            <w:tabs>
              <w:tab w:val="clear" w:pos="7892"/>
              <w:tab w:val="right" w:pos="9026" w:leader="dot"/>
            </w:tabs>
            <w:rPr/>
          </w:pPr>
          <w:hyperlink w:anchor="__RefHeading___Toc2076910_774463916">
            <w:r>
              <w:rPr>
                <w:webHidden/>
                <w:rStyle w:val="IndexLink"/>
              </w:rPr>
              <w:t>2</w:t>
            </w:r>
            <w:r>
              <w:rPr>
                <w:rStyle w:val="IndexLink"/>
                <w:rtl w:val="true"/>
              </w:rPr>
              <w:t xml:space="preserve">. </w:t>
            </w:r>
            <w:r>
              <w:rPr>
                <w:rStyle w:val="IndexLink"/>
                <w:rtl w:val="true"/>
              </w:rPr>
              <w:t>تداعی‌کننده‌ی بهترین خاطرات</w:t>
            </w:r>
            <w:r>
              <w:rPr>
                <w:rStyle w:val="IndexLink"/>
                <w:rtl w:val="true"/>
              </w:rPr>
              <w:tab/>
            </w:r>
            <w:r>
              <w:rPr>
                <w:rStyle w:val="IndexLink"/>
              </w:rPr>
              <w:t>102</w:t>
            </w:r>
          </w:hyperlink>
        </w:p>
        <w:p>
          <w:pPr>
            <w:pStyle w:val="Contents5"/>
            <w:tabs>
              <w:tab w:val="clear" w:pos="7892"/>
              <w:tab w:val="right" w:pos="9026" w:leader="dot"/>
            </w:tabs>
            <w:rPr/>
          </w:pPr>
          <w:hyperlink w:anchor="__RefHeading___Toc2076912_774463916">
            <w:r>
              <w:rPr>
                <w:webHidden/>
                <w:rStyle w:val="IndexLink"/>
              </w:rPr>
              <w:t>3</w:t>
            </w:r>
            <w:r>
              <w:rPr>
                <w:rStyle w:val="IndexLink"/>
                <w:rtl w:val="true"/>
              </w:rPr>
              <w:t xml:space="preserve">. </w:t>
            </w:r>
            <w:r>
              <w:rPr>
                <w:rStyle w:val="IndexLink"/>
                <w:rtl w:val="true"/>
              </w:rPr>
              <w:t>خنده و تبسم، راه معاشرت</w:t>
            </w:r>
            <w:r>
              <w:rPr>
                <w:rStyle w:val="IndexLink"/>
                <w:rtl w:val="true"/>
              </w:rPr>
              <w:tab/>
            </w:r>
            <w:r>
              <w:rPr>
                <w:rStyle w:val="IndexLink"/>
              </w:rPr>
              <w:t>102</w:t>
            </w:r>
          </w:hyperlink>
        </w:p>
        <w:p>
          <w:pPr>
            <w:pStyle w:val="Contents5"/>
            <w:tabs>
              <w:tab w:val="clear" w:pos="7892"/>
              <w:tab w:val="right" w:pos="9026" w:leader="dot"/>
            </w:tabs>
            <w:rPr/>
          </w:pPr>
          <w:hyperlink w:anchor="__RefHeading___Toc2076914_774463916">
            <w:r>
              <w:rPr>
                <w:webHidden/>
                <w:rStyle w:val="IndexLink"/>
              </w:rPr>
              <w:t>4</w:t>
            </w:r>
            <w:r>
              <w:rPr>
                <w:rStyle w:val="IndexLink"/>
                <w:rtl w:val="true"/>
              </w:rPr>
              <w:t xml:space="preserve">. </w:t>
            </w:r>
            <w:r>
              <w:rPr>
                <w:rStyle w:val="IndexLink"/>
                <w:rtl w:val="true"/>
              </w:rPr>
              <w:t>خنده و تبسم، نیروی غلبه بر مشکلات</w:t>
            </w:r>
            <w:r>
              <w:rPr>
                <w:rStyle w:val="IndexLink"/>
                <w:rtl w:val="true"/>
              </w:rPr>
              <w:tab/>
            </w:r>
            <w:r>
              <w:rPr>
                <w:rStyle w:val="IndexLink"/>
              </w:rPr>
              <w:t>103</w:t>
            </w:r>
          </w:hyperlink>
        </w:p>
        <w:p>
          <w:pPr>
            <w:pStyle w:val="Contents5"/>
            <w:tabs>
              <w:tab w:val="clear" w:pos="7892"/>
              <w:tab w:val="right" w:pos="9026" w:leader="dot"/>
            </w:tabs>
            <w:rPr/>
          </w:pPr>
          <w:hyperlink w:anchor="__RefHeading___Toc2076916_774463916">
            <w:r>
              <w:rPr>
                <w:webHidden/>
                <w:rStyle w:val="IndexLink"/>
              </w:rPr>
              <w:t>5</w:t>
            </w:r>
            <w:r>
              <w:rPr>
                <w:rStyle w:val="IndexLink"/>
                <w:rtl w:val="true"/>
              </w:rPr>
              <w:t xml:space="preserve">. </w:t>
            </w:r>
            <w:r>
              <w:rPr>
                <w:rStyle w:val="IndexLink"/>
                <w:rtl w:val="true"/>
              </w:rPr>
              <w:t>خنده و شوخ‌طبعی، عامل سلامت</w:t>
            </w:r>
            <w:r>
              <w:rPr>
                <w:rStyle w:val="IndexLink"/>
                <w:rtl w:val="true"/>
              </w:rPr>
              <w:tab/>
            </w:r>
            <w:r>
              <w:rPr>
                <w:rStyle w:val="IndexLink"/>
              </w:rPr>
              <w:t>103</w:t>
            </w:r>
          </w:hyperlink>
        </w:p>
        <w:p>
          <w:pPr>
            <w:pStyle w:val="Contents5"/>
            <w:tabs>
              <w:tab w:val="clear" w:pos="7892"/>
              <w:tab w:val="right" w:pos="9026" w:leader="dot"/>
            </w:tabs>
            <w:rPr/>
          </w:pPr>
          <w:hyperlink w:anchor="__RefHeading___Toc2076918_774463916">
            <w:r>
              <w:rPr>
                <w:webHidden/>
                <w:rStyle w:val="IndexLink"/>
              </w:rPr>
              <w:t>6</w:t>
            </w:r>
            <w:r>
              <w:rPr>
                <w:rStyle w:val="IndexLink"/>
                <w:rtl w:val="true"/>
              </w:rPr>
              <w:t xml:space="preserve">. </w:t>
            </w:r>
            <w:r>
              <w:rPr>
                <w:rStyle w:val="IndexLink"/>
                <w:rtl w:val="true"/>
              </w:rPr>
              <w:t>خوشحالی و خوشبختی</w:t>
            </w:r>
            <w:r>
              <w:rPr>
                <w:rStyle w:val="IndexLink"/>
                <w:rtl w:val="true"/>
              </w:rPr>
              <w:tab/>
            </w:r>
            <w:r>
              <w:rPr>
                <w:rStyle w:val="IndexLink"/>
              </w:rPr>
              <w:t>103</w:t>
            </w:r>
          </w:hyperlink>
        </w:p>
        <w:p>
          <w:pPr>
            <w:pStyle w:val="Contents5"/>
            <w:tabs>
              <w:tab w:val="clear" w:pos="7892"/>
              <w:tab w:val="right" w:pos="9026" w:leader="dot"/>
            </w:tabs>
            <w:rPr/>
          </w:pPr>
          <w:hyperlink w:anchor="__RefHeading___Toc2076920_774463916">
            <w:r>
              <w:rPr>
                <w:webHidden/>
                <w:rStyle w:val="IndexLink"/>
              </w:rPr>
              <w:t>7</w:t>
            </w:r>
            <w:r>
              <w:rPr>
                <w:rStyle w:val="IndexLink"/>
                <w:rtl w:val="true"/>
              </w:rPr>
              <w:t xml:space="preserve">. </w:t>
            </w:r>
            <w:r>
              <w:rPr>
                <w:rStyle w:val="IndexLink"/>
                <w:rtl w:val="true"/>
              </w:rPr>
              <w:t>دوست‌کننده‌ی دشمن</w:t>
            </w:r>
            <w:r>
              <w:rPr>
                <w:rStyle w:val="IndexLink"/>
                <w:rtl w:val="true"/>
              </w:rPr>
              <w:tab/>
            </w:r>
            <w:r>
              <w:rPr>
                <w:rStyle w:val="IndexLink"/>
              </w:rPr>
              <w:t>103</w:t>
            </w:r>
          </w:hyperlink>
        </w:p>
        <w:p>
          <w:pPr>
            <w:pStyle w:val="Contents4"/>
            <w:tabs>
              <w:tab w:val="clear" w:pos="8176"/>
              <w:tab w:val="right" w:pos="9026" w:leader="dot"/>
            </w:tabs>
            <w:rPr/>
          </w:pPr>
          <w:hyperlink w:anchor="__RefHeading___Toc2076922_774463916">
            <w:r>
              <w:rPr>
                <w:webHidden/>
                <w:rStyle w:val="IndexLink"/>
                <w:rtl w:val="true"/>
              </w:rPr>
              <w:t>پرهیز از شوخی زیاد</w:t>
            </w:r>
            <w:r>
              <w:rPr>
                <w:rStyle w:val="IndexLink"/>
                <w:rtl w:val="true"/>
              </w:rPr>
              <w:tab/>
            </w:r>
            <w:r>
              <w:rPr>
                <w:rStyle w:val="IndexLink"/>
              </w:rPr>
              <w:t>103</w:t>
            </w:r>
          </w:hyperlink>
        </w:p>
        <w:p>
          <w:pPr>
            <w:pStyle w:val="Contents4"/>
            <w:tabs>
              <w:tab w:val="clear" w:pos="8176"/>
              <w:tab w:val="right" w:pos="9026" w:leader="dot"/>
            </w:tabs>
            <w:rPr/>
          </w:pPr>
          <w:hyperlink w:anchor="__RefHeading___Toc2076924_774463916">
            <w:r>
              <w:rPr>
                <w:webHidden/>
                <w:rStyle w:val="IndexLink"/>
                <w:rtl w:val="true"/>
              </w:rPr>
              <w:t>آفات شوخی زیاد و بی‌جا</w:t>
            </w:r>
            <w:r>
              <w:rPr>
                <w:rStyle w:val="IndexLink"/>
                <w:rtl w:val="true"/>
              </w:rPr>
              <w:tab/>
            </w:r>
            <w:r>
              <w:rPr>
                <w:rStyle w:val="IndexLink"/>
              </w:rPr>
              <w:t>104</w:t>
            </w:r>
          </w:hyperlink>
        </w:p>
        <w:p>
          <w:pPr>
            <w:pStyle w:val="Contents3"/>
            <w:tabs>
              <w:tab w:val="clear" w:pos="8459"/>
              <w:tab w:val="right" w:pos="9026" w:leader="dot"/>
            </w:tabs>
            <w:rPr/>
          </w:pPr>
          <w:hyperlink w:anchor="__RefHeading___Toc2076926_774463916">
            <w:r>
              <w:rPr>
                <w:webHidden/>
                <w:rStyle w:val="IndexLink"/>
              </w:rPr>
              <w:t>8</w:t>
            </w:r>
            <w:r>
              <w:rPr>
                <w:rStyle w:val="IndexLink"/>
                <w:rtl w:val="true"/>
              </w:rPr>
              <w:t xml:space="preserve">. </w:t>
            </w:r>
            <w:r>
              <w:rPr>
                <w:rStyle w:val="IndexLink"/>
                <w:rtl w:val="true"/>
              </w:rPr>
              <w:t>پرهیز از کدورت‌ها</w:t>
            </w:r>
            <w:r>
              <w:rPr>
                <w:rStyle w:val="IndexLink"/>
                <w:rtl w:val="true"/>
              </w:rPr>
              <w:tab/>
            </w:r>
            <w:r>
              <w:rPr>
                <w:rStyle w:val="IndexLink"/>
              </w:rPr>
              <w:t>104</w:t>
            </w:r>
          </w:hyperlink>
        </w:p>
        <w:p>
          <w:pPr>
            <w:pStyle w:val="Contents4"/>
            <w:tabs>
              <w:tab w:val="clear" w:pos="8176"/>
              <w:tab w:val="right" w:pos="9026" w:leader="dot"/>
            </w:tabs>
            <w:rPr/>
          </w:pPr>
          <w:hyperlink w:anchor="__RefHeading___Toc2076928_774463916">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076930_774463916">
            <w:r>
              <w:rPr>
                <w:webHidden/>
                <w:rStyle w:val="IndexLink"/>
                <w:rtl w:val="true"/>
              </w:rPr>
              <w:t>آثار و فواید حیرت‌انگیز بخشش و پرهیز از کدورت‌ها</w:t>
            </w:r>
            <w:r>
              <w:rPr>
                <w:rStyle w:val="IndexLink"/>
                <w:rtl w:val="true"/>
              </w:rPr>
              <w:tab/>
            </w:r>
            <w:r>
              <w:rPr>
                <w:rStyle w:val="IndexLink"/>
              </w:rPr>
              <w:t>105</w:t>
            </w:r>
          </w:hyperlink>
        </w:p>
        <w:p>
          <w:pPr>
            <w:pStyle w:val="Contents5"/>
            <w:tabs>
              <w:tab w:val="clear" w:pos="7892"/>
              <w:tab w:val="right" w:pos="9026" w:leader="dot"/>
            </w:tabs>
            <w:rPr/>
          </w:pPr>
          <w:hyperlink w:anchor="__RefHeading___Toc2076932_774463916">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2076934_774463916">
            <w:r>
              <w:rPr>
                <w:webHidden/>
                <w:rStyle w:val="IndexLink"/>
              </w:rPr>
              <w:t>1</w:t>
            </w:r>
            <w:r>
              <w:rPr>
                <w:rStyle w:val="IndexLink"/>
                <w:rtl w:val="true"/>
              </w:rPr>
              <w:t xml:space="preserve">. </w:t>
            </w:r>
            <w:r>
              <w:rPr>
                <w:rStyle w:val="IndexLink"/>
                <w:rtl w:val="true"/>
              </w:rPr>
              <w:t>آسایش و آرامش</w:t>
            </w:r>
            <w:r>
              <w:rPr>
                <w:rStyle w:val="IndexLink"/>
                <w:rtl w:val="true"/>
              </w:rPr>
              <w:tab/>
            </w:r>
            <w:r>
              <w:rPr>
                <w:rStyle w:val="IndexLink"/>
              </w:rPr>
              <w:t>106</w:t>
            </w:r>
          </w:hyperlink>
        </w:p>
        <w:p>
          <w:pPr>
            <w:pStyle w:val="Contents5"/>
            <w:tabs>
              <w:tab w:val="clear" w:pos="7892"/>
              <w:tab w:val="right" w:pos="9026" w:leader="dot"/>
            </w:tabs>
            <w:rPr/>
          </w:pPr>
          <w:hyperlink w:anchor="__RefHeading___Toc2076936_774463916">
            <w:r>
              <w:rPr>
                <w:webHidden/>
                <w:rStyle w:val="IndexLink"/>
              </w:rPr>
              <w:t>2</w:t>
            </w:r>
            <w:r>
              <w:rPr>
                <w:rStyle w:val="IndexLink"/>
                <w:rtl w:val="true"/>
              </w:rPr>
              <w:t xml:space="preserve">. </w:t>
            </w:r>
            <w:r>
              <w:rPr>
                <w:rStyle w:val="IndexLink"/>
                <w:rtl w:val="true"/>
              </w:rPr>
              <w:t>آینده‌ای روشن</w:t>
            </w:r>
            <w:r>
              <w:rPr>
                <w:rStyle w:val="IndexLink"/>
                <w:rtl w:val="true"/>
              </w:rPr>
              <w:tab/>
            </w:r>
            <w:r>
              <w:rPr>
                <w:rStyle w:val="IndexLink"/>
              </w:rPr>
              <w:t>106</w:t>
            </w:r>
          </w:hyperlink>
        </w:p>
        <w:p>
          <w:pPr>
            <w:pStyle w:val="Contents5"/>
            <w:tabs>
              <w:tab w:val="clear" w:pos="7892"/>
              <w:tab w:val="right" w:pos="9026" w:leader="dot"/>
            </w:tabs>
            <w:rPr/>
          </w:pPr>
          <w:hyperlink w:anchor="__RefHeading___Toc2076938_774463916">
            <w:r>
              <w:rPr>
                <w:webHidden/>
                <w:rStyle w:val="IndexLink"/>
              </w:rPr>
              <w:t>3</w:t>
            </w:r>
            <w:r>
              <w:rPr>
                <w:rStyle w:val="IndexLink"/>
                <w:rtl w:val="true"/>
              </w:rPr>
              <w:t xml:space="preserve">. </w:t>
            </w:r>
            <w:r>
              <w:rPr>
                <w:rStyle w:val="IndexLink"/>
                <w:rtl w:val="true"/>
              </w:rPr>
              <w:t>صلح و آشتی</w:t>
            </w:r>
            <w:r>
              <w:rPr>
                <w:rStyle w:val="IndexLink"/>
                <w:rtl w:val="true"/>
              </w:rPr>
              <w:tab/>
            </w:r>
            <w:r>
              <w:rPr>
                <w:rStyle w:val="IndexLink"/>
              </w:rPr>
              <w:t>106</w:t>
            </w:r>
          </w:hyperlink>
        </w:p>
        <w:p>
          <w:pPr>
            <w:pStyle w:val="Contents5"/>
            <w:tabs>
              <w:tab w:val="clear" w:pos="7892"/>
              <w:tab w:val="right" w:pos="9026" w:leader="dot"/>
            </w:tabs>
            <w:rPr/>
          </w:pPr>
          <w:hyperlink w:anchor="__RefHeading___Toc2076940_774463916">
            <w:r>
              <w:rPr>
                <w:webHidden/>
                <w:rStyle w:val="IndexLink"/>
              </w:rPr>
              <w:t>4</w:t>
            </w:r>
            <w:r>
              <w:rPr>
                <w:rStyle w:val="IndexLink"/>
                <w:rtl w:val="true"/>
              </w:rPr>
              <w:t xml:space="preserve">. </w:t>
            </w:r>
            <w:r>
              <w:rPr>
                <w:rStyle w:val="IndexLink"/>
                <w:rtl w:val="true"/>
              </w:rPr>
              <w:t>عدم فروپاشی خانواده</w:t>
            </w:r>
            <w:r>
              <w:rPr>
                <w:rStyle w:val="IndexLink"/>
                <w:rtl w:val="true"/>
              </w:rPr>
              <w:tab/>
            </w:r>
            <w:r>
              <w:rPr>
                <w:rStyle w:val="IndexLink"/>
              </w:rPr>
              <w:t>106</w:t>
            </w:r>
          </w:hyperlink>
        </w:p>
        <w:p>
          <w:pPr>
            <w:pStyle w:val="Contents5"/>
            <w:tabs>
              <w:tab w:val="clear" w:pos="7892"/>
              <w:tab w:val="right" w:pos="9026" w:leader="dot"/>
            </w:tabs>
            <w:rPr/>
          </w:pPr>
          <w:hyperlink w:anchor="__RefHeading___Toc2076942_774463916">
            <w:r>
              <w:rPr>
                <w:webHidden/>
                <w:rStyle w:val="IndexLink"/>
              </w:rPr>
              <w:t>5</w:t>
            </w:r>
            <w:r>
              <w:rPr>
                <w:rStyle w:val="IndexLink"/>
                <w:rtl w:val="true"/>
              </w:rPr>
              <w:t xml:space="preserve">. </w:t>
            </w:r>
            <w:r>
              <w:rPr>
                <w:rStyle w:val="IndexLink"/>
                <w:rtl w:val="true"/>
              </w:rPr>
              <w:t>معنویت</w:t>
            </w:r>
            <w:r>
              <w:rPr>
                <w:rStyle w:val="IndexLink"/>
                <w:rtl w:val="true"/>
              </w:rPr>
              <w:tab/>
            </w:r>
            <w:r>
              <w:rPr>
                <w:rStyle w:val="IndexLink"/>
              </w:rPr>
              <w:t>106</w:t>
            </w:r>
          </w:hyperlink>
        </w:p>
        <w:p>
          <w:pPr>
            <w:pStyle w:val="Contents5"/>
            <w:tabs>
              <w:tab w:val="clear" w:pos="7892"/>
              <w:tab w:val="right" w:pos="9026" w:leader="dot"/>
            </w:tabs>
            <w:rPr/>
          </w:pPr>
          <w:hyperlink w:anchor="__RefHeading___Toc2076944_774463916">
            <w:r>
              <w:rPr>
                <w:webHidden/>
                <w:rStyle w:val="IndexLink"/>
              </w:rPr>
              <w:t>6</w:t>
            </w:r>
            <w:r>
              <w:rPr>
                <w:rStyle w:val="IndexLink"/>
                <w:rtl w:val="true"/>
              </w:rPr>
              <w:t xml:space="preserve">. </w:t>
            </w:r>
            <w:r>
              <w:rPr>
                <w:rStyle w:val="IndexLink"/>
                <w:rtl w:val="true"/>
              </w:rPr>
              <w:t>مورد الطاف خویشاوندان و دوستان قرار گرفتن</w:t>
            </w:r>
            <w:r>
              <w:rPr>
                <w:rStyle w:val="IndexLink"/>
                <w:rtl w:val="true"/>
              </w:rPr>
              <w:tab/>
            </w:r>
            <w:r>
              <w:rPr>
                <w:rStyle w:val="IndexLink"/>
              </w:rPr>
              <w:t>107</w:t>
            </w:r>
          </w:hyperlink>
        </w:p>
        <w:p>
          <w:pPr>
            <w:pStyle w:val="Contents5"/>
            <w:tabs>
              <w:tab w:val="clear" w:pos="7892"/>
              <w:tab w:val="right" w:pos="9026" w:leader="dot"/>
            </w:tabs>
            <w:rPr/>
          </w:pPr>
          <w:hyperlink w:anchor="__RefHeading___Toc2076946_774463916">
            <w:r>
              <w:rPr>
                <w:webHidden/>
                <w:rStyle w:val="IndexLink"/>
              </w:rPr>
              <w:t>7</w:t>
            </w:r>
            <w:r>
              <w:rPr>
                <w:rStyle w:val="IndexLink"/>
                <w:rtl w:val="true"/>
              </w:rPr>
              <w:t xml:space="preserve">. </w:t>
            </w:r>
            <w:r>
              <w:rPr>
                <w:rStyle w:val="IndexLink"/>
                <w:rtl w:val="true"/>
              </w:rPr>
              <w:t>هماهنگی افراد خانواده</w:t>
            </w:r>
            <w:r>
              <w:rPr>
                <w:rStyle w:val="IndexLink"/>
                <w:rtl w:val="true"/>
              </w:rPr>
              <w:tab/>
            </w:r>
            <w:r>
              <w:rPr>
                <w:rStyle w:val="IndexLink"/>
              </w:rPr>
              <w:t>107</w:t>
            </w:r>
          </w:hyperlink>
        </w:p>
        <w:p>
          <w:pPr>
            <w:pStyle w:val="Contents4"/>
            <w:tabs>
              <w:tab w:val="clear" w:pos="8176"/>
              <w:tab w:val="right" w:pos="9026" w:leader="dot"/>
            </w:tabs>
            <w:rPr/>
          </w:pPr>
          <w:hyperlink w:anchor="__RefHeading___Toc2076948_774463916">
            <w:r>
              <w:rPr>
                <w:webHidden/>
                <w:rStyle w:val="IndexLink"/>
                <w:rtl w:val="true"/>
              </w:rPr>
              <w:t xml:space="preserve">راه‌های پرهیز از کدورت‌ها و بخشش </w:t>
            </w:r>
            <w:r>
              <w:rPr>
                <w:rStyle w:val="IndexLink"/>
                <w:rtl w:val="true"/>
              </w:rPr>
              <w:t>(</w:t>
            </w:r>
            <w:r>
              <w:rPr>
                <w:rStyle w:val="IndexLink"/>
                <w:rtl w:val="true"/>
              </w:rPr>
              <w:t>راه شکوفایی</w:t>
            </w:r>
            <w:r>
              <w:rPr>
                <w:rStyle w:val="IndexLink"/>
                <w:rtl w:val="true"/>
              </w:rPr>
              <w:t>)</w:t>
              <w:tab/>
            </w:r>
            <w:r>
              <w:rPr>
                <w:rStyle w:val="IndexLink"/>
              </w:rPr>
              <w:t>107</w:t>
            </w:r>
          </w:hyperlink>
        </w:p>
        <w:p>
          <w:pPr>
            <w:pStyle w:val="Contents3"/>
            <w:tabs>
              <w:tab w:val="clear" w:pos="8459"/>
              <w:tab w:val="right" w:pos="9026" w:leader="dot"/>
            </w:tabs>
            <w:rPr/>
          </w:pPr>
          <w:hyperlink w:anchor="__RefHeading___Toc2076950_774463916">
            <w:r>
              <w:rPr>
                <w:webHidden/>
                <w:rStyle w:val="IndexLink"/>
              </w:rPr>
              <w:t>9</w:t>
            </w:r>
            <w:r>
              <w:rPr>
                <w:rStyle w:val="IndexLink"/>
                <w:rtl w:val="true"/>
              </w:rPr>
              <w:t xml:space="preserve">. </w:t>
            </w:r>
            <w:r>
              <w:rPr>
                <w:rStyle w:val="IndexLink"/>
                <w:rtl w:val="true"/>
              </w:rPr>
              <w:t>تفریح زن و شوهر</w:t>
            </w:r>
            <w:r>
              <w:rPr>
                <w:rStyle w:val="IndexLink"/>
                <w:rtl w:val="true"/>
              </w:rPr>
              <w:tab/>
            </w:r>
            <w:r>
              <w:rPr>
                <w:rStyle w:val="IndexLink"/>
              </w:rPr>
              <w:t>108</w:t>
            </w:r>
          </w:hyperlink>
        </w:p>
        <w:p>
          <w:pPr>
            <w:pStyle w:val="Contents4"/>
            <w:tabs>
              <w:tab w:val="clear" w:pos="8176"/>
              <w:tab w:val="right" w:pos="9026" w:leader="dot"/>
            </w:tabs>
            <w:rPr/>
          </w:pPr>
          <w:hyperlink w:anchor="__RefHeading___Toc2076952_774463916">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076954_774463916">
            <w:r>
              <w:rPr>
                <w:webHidden/>
                <w:rStyle w:val="IndexLink"/>
                <w:rtl w:val="true"/>
              </w:rPr>
              <w:t>عوامل آرامش‌دهنده در مسافرتِ خانواده</w:t>
            </w:r>
            <w:r>
              <w:rPr>
                <w:rStyle w:val="IndexLink"/>
                <w:rtl w:val="true"/>
              </w:rPr>
              <w:tab/>
            </w:r>
            <w:r>
              <w:rPr>
                <w:rStyle w:val="IndexLink"/>
              </w:rPr>
              <w:t>108</w:t>
            </w:r>
          </w:hyperlink>
        </w:p>
        <w:p>
          <w:pPr>
            <w:pStyle w:val="Contents4"/>
            <w:tabs>
              <w:tab w:val="clear" w:pos="8176"/>
              <w:tab w:val="right" w:pos="9026" w:leader="dot"/>
            </w:tabs>
            <w:rPr/>
          </w:pPr>
          <w:hyperlink w:anchor="__RefHeading___Toc2076956_774463916">
            <w:r>
              <w:rPr>
                <w:webHidden/>
                <w:rStyle w:val="IndexLink"/>
                <w:rtl w:val="true"/>
              </w:rPr>
              <w:t xml:space="preserve">رعایت نکات لازم در مسافرت زن و شوهر </w:t>
            </w:r>
            <w:r>
              <w:rPr>
                <w:rStyle w:val="IndexLink"/>
                <w:rtl w:val="true"/>
              </w:rPr>
              <w:t>(</w:t>
            </w:r>
            <w:r>
              <w:rPr>
                <w:rStyle w:val="IndexLink"/>
                <w:rtl w:val="true"/>
              </w:rPr>
              <w:t>نکته‌های عسلی</w:t>
            </w:r>
            <w:r>
              <w:rPr>
                <w:rStyle w:val="IndexLink"/>
                <w:rtl w:val="true"/>
              </w:rPr>
              <w:t>)</w:t>
              <w:tab/>
            </w:r>
            <w:r>
              <w:rPr>
                <w:rStyle w:val="IndexLink"/>
              </w:rPr>
              <w:t>109</w:t>
            </w:r>
          </w:hyperlink>
        </w:p>
        <w:p>
          <w:pPr>
            <w:pStyle w:val="Contents4"/>
            <w:tabs>
              <w:tab w:val="clear" w:pos="8176"/>
              <w:tab w:val="right" w:pos="9026" w:leader="dot"/>
            </w:tabs>
            <w:rPr/>
          </w:pPr>
          <w:hyperlink w:anchor="__RefHeading___Toc2076958_774463916">
            <w:r>
              <w:rPr>
                <w:webHidden/>
                <w:rStyle w:val="IndexLink"/>
                <w:rtl w:val="true"/>
              </w:rPr>
              <w:t xml:space="preserve">انواع تفریحات سالم </w:t>
            </w:r>
            <w:r>
              <w:rPr>
                <w:rStyle w:val="IndexLink"/>
                <w:rtl w:val="true"/>
              </w:rPr>
              <w:t>(</w:t>
            </w:r>
            <w:r>
              <w:rPr>
                <w:rStyle w:val="IndexLink"/>
                <w:rtl w:val="true"/>
              </w:rPr>
              <w:t>روش‌های نشاط در زندگی</w:t>
            </w:r>
            <w:r>
              <w:rPr>
                <w:rStyle w:val="IndexLink"/>
                <w:rtl w:val="true"/>
              </w:rPr>
              <w:t>)</w:t>
              <w:tab/>
            </w:r>
            <w:r>
              <w:rPr>
                <w:rStyle w:val="IndexLink"/>
              </w:rPr>
              <w:t>110</w:t>
            </w:r>
          </w:hyperlink>
        </w:p>
        <w:p>
          <w:pPr>
            <w:pStyle w:val="Contents3"/>
            <w:tabs>
              <w:tab w:val="clear" w:pos="8459"/>
              <w:tab w:val="right" w:pos="9026" w:leader="dot"/>
            </w:tabs>
            <w:rPr/>
          </w:pPr>
          <w:hyperlink w:anchor="__RefHeading___Toc2076960_774463916">
            <w:r>
              <w:rPr>
                <w:webHidden/>
                <w:rStyle w:val="IndexLink"/>
              </w:rPr>
              <w:t>10</w:t>
            </w:r>
            <w:r>
              <w:rPr>
                <w:rStyle w:val="IndexLink"/>
                <w:rtl w:val="true"/>
              </w:rPr>
              <w:t xml:space="preserve">. </w:t>
            </w:r>
            <w:r>
              <w:rPr>
                <w:rStyle w:val="IndexLink"/>
                <w:rtl w:val="true"/>
              </w:rPr>
              <w:t>تواضع و فروتنی</w:t>
            </w:r>
            <w:r>
              <w:rPr>
                <w:rStyle w:val="IndexLink"/>
                <w:rtl w:val="true"/>
              </w:rPr>
              <w:tab/>
            </w:r>
            <w:r>
              <w:rPr>
                <w:rStyle w:val="IndexLink"/>
              </w:rPr>
              <w:t>111</w:t>
            </w:r>
          </w:hyperlink>
        </w:p>
        <w:p>
          <w:pPr>
            <w:pStyle w:val="Contents4"/>
            <w:tabs>
              <w:tab w:val="clear" w:pos="8176"/>
              <w:tab w:val="right" w:pos="9026" w:leader="dot"/>
            </w:tabs>
            <w:rPr/>
          </w:pPr>
          <w:hyperlink w:anchor="__RefHeading___Toc2076962_774463916">
            <w:r>
              <w:rPr>
                <w:webHidden/>
                <w:rStyle w:val="IndexLink"/>
                <w:rtl w:val="true"/>
              </w:rPr>
              <w:t>تعریف واژه</w:t>
            </w:r>
            <w:r>
              <w:rPr>
                <w:rStyle w:val="IndexLink"/>
                <w:rtl w:val="true"/>
              </w:rPr>
              <w:tab/>
            </w:r>
            <w:r>
              <w:rPr>
                <w:rStyle w:val="IndexLink"/>
              </w:rPr>
              <w:t>111</w:t>
            </w:r>
          </w:hyperlink>
        </w:p>
        <w:p>
          <w:pPr>
            <w:pStyle w:val="Contents4"/>
            <w:tabs>
              <w:tab w:val="clear" w:pos="8176"/>
              <w:tab w:val="right" w:pos="9026" w:leader="dot"/>
            </w:tabs>
            <w:rPr/>
          </w:pPr>
          <w:hyperlink w:anchor="__RefHeading___Toc2076964_774463916">
            <w:r>
              <w:rPr>
                <w:webHidden/>
                <w:rStyle w:val="IndexLink"/>
                <w:rtl w:val="true"/>
              </w:rPr>
              <w:t>راز فروتنی زن و شوهر</w:t>
            </w:r>
            <w:r>
              <w:rPr>
                <w:rStyle w:val="IndexLink"/>
                <w:rtl w:val="true"/>
              </w:rPr>
              <w:tab/>
            </w:r>
            <w:r>
              <w:rPr>
                <w:rStyle w:val="IndexLink"/>
              </w:rPr>
              <w:t>111</w:t>
            </w:r>
          </w:hyperlink>
        </w:p>
        <w:p>
          <w:pPr>
            <w:pStyle w:val="Contents4"/>
            <w:tabs>
              <w:tab w:val="clear" w:pos="8176"/>
              <w:tab w:val="right" w:pos="9026" w:leader="dot"/>
            </w:tabs>
            <w:rPr/>
          </w:pPr>
          <w:hyperlink w:anchor="__RefHeading___Toc2076966_774463916">
            <w:r>
              <w:rPr>
                <w:webHidden/>
                <w:rStyle w:val="IndexLink"/>
                <w:rtl w:val="true"/>
              </w:rPr>
              <w:t xml:space="preserve">تحصیل تواضع و فروتنی </w:t>
            </w:r>
            <w:r>
              <w:rPr>
                <w:rStyle w:val="IndexLink"/>
                <w:rtl w:val="true"/>
              </w:rPr>
              <w:t>(</w:t>
            </w:r>
            <w:r>
              <w:rPr>
                <w:rStyle w:val="IndexLink"/>
                <w:rtl w:val="true"/>
              </w:rPr>
              <w:t>پله‌های ترقّی را طی کنیم</w:t>
            </w:r>
            <w:r>
              <w:rPr>
                <w:rStyle w:val="IndexLink"/>
                <w:rtl w:val="true"/>
              </w:rPr>
              <w:t>)</w:t>
              <w:tab/>
            </w:r>
            <w:r>
              <w:rPr>
                <w:rStyle w:val="IndexLink"/>
              </w:rPr>
              <w:t>113</w:t>
            </w:r>
          </w:hyperlink>
        </w:p>
        <w:p>
          <w:pPr>
            <w:pStyle w:val="Contents5"/>
            <w:tabs>
              <w:tab w:val="clear" w:pos="7892"/>
              <w:tab w:val="right" w:pos="9026" w:leader="dot"/>
            </w:tabs>
            <w:rPr/>
          </w:pPr>
          <w:hyperlink w:anchor="__RefHeading___Toc2076968_774463916">
            <w:r>
              <w:rPr>
                <w:webHidden/>
                <w:rStyle w:val="IndexLink"/>
                <w:rtl w:val="true"/>
              </w:rPr>
              <w:t>راه علمی</w:t>
            </w:r>
            <w:r>
              <w:rPr>
                <w:rStyle w:val="IndexLink"/>
                <w:rtl w:val="true"/>
              </w:rPr>
              <w:tab/>
            </w:r>
            <w:r>
              <w:rPr>
                <w:rStyle w:val="IndexLink"/>
              </w:rPr>
              <w:t>113</w:t>
            </w:r>
          </w:hyperlink>
        </w:p>
        <w:p>
          <w:pPr>
            <w:pStyle w:val="Contents5"/>
            <w:tabs>
              <w:tab w:val="clear" w:pos="7892"/>
              <w:tab w:val="right" w:pos="9026" w:leader="dot"/>
            </w:tabs>
            <w:rPr/>
          </w:pPr>
          <w:hyperlink w:anchor="__RefHeading___Toc2076970_774463916">
            <w:r>
              <w:rPr>
                <w:webHidden/>
                <w:rStyle w:val="IndexLink"/>
                <w:rtl w:val="true"/>
              </w:rPr>
              <w:t>راه عملی</w:t>
            </w:r>
            <w:r>
              <w:rPr>
                <w:rStyle w:val="IndexLink"/>
                <w:rtl w:val="true"/>
              </w:rPr>
              <w:tab/>
            </w:r>
            <w:r>
              <w:rPr>
                <w:rStyle w:val="IndexLink"/>
              </w:rPr>
              <w:t>113</w:t>
            </w:r>
          </w:hyperlink>
        </w:p>
        <w:p>
          <w:pPr>
            <w:pStyle w:val="Contents3"/>
            <w:tabs>
              <w:tab w:val="clear" w:pos="8459"/>
              <w:tab w:val="right" w:pos="9026" w:leader="dot"/>
            </w:tabs>
            <w:rPr/>
          </w:pPr>
          <w:hyperlink w:anchor="__RefHeading___Toc2076972_774463916">
            <w:r>
              <w:rPr>
                <w:webHidden/>
                <w:rStyle w:val="IndexLink"/>
              </w:rPr>
              <w:t>11</w:t>
            </w:r>
            <w:r>
              <w:rPr>
                <w:rStyle w:val="IndexLink"/>
                <w:rtl w:val="true"/>
              </w:rPr>
              <w:t xml:space="preserve">. </w:t>
            </w:r>
            <w:r>
              <w:rPr>
                <w:rStyle w:val="IndexLink"/>
                <w:rtl w:val="true"/>
              </w:rPr>
              <w:t>رازداری</w:t>
            </w:r>
            <w:r>
              <w:rPr>
                <w:rStyle w:val="IndexLink"/>
                <w:rtl w:val="true"/>
              </w:rPr>
              <w:tab/>
            </w:r>
            <w:r>
              <w:rPr>
                <w:rStyle w:val="IndexLink"/>
              </w:rPr>
              <w:t>114</w:t>
            </w:r>
          </w:hyperlink>
        </w:p>
        <w:p>
          <w:pPr>
            <w:pStyle w:val="Contents4"/>
            <w:tabs>
              <w:tab w:val="clear" w:pos="8176"/>
              <w:tab w:val="right" w:pos="9026" w:leader="dot"/>
            </w:tabs>
            <w:rPr/>
          </w:pPr>
          <w:hyperlink w:anchor="__RefHeading___Toc2076974_774463916">
            <w:r>
              <w:rPr>
                <w:webHidden/>
                <w:rStyle w:val="IndexLink"/>
                <w:rtl w:val="true"/>
              </w:rPr>
              <w:t>تعریف واژه</w:t>
            </w:r>
            <w:r>
              <w:rPr>
                <w:rStyle w:val="IndexLink"/>
                <w:rtl w:val="true"/>
              </w:rPr>
              <w:tab/>
            </w:r>
            <w:r>
              <w:rPr>
                <w:rStyle w:val="IndexLink"/>
              </w:rPr>
              <w:t>114</w:t>
            </w:r>
          </w:hyperlink>
        </w:p>
        <w:p>
          <w:pPr>
            <w:pStyle w:val="Contents4"/>
            <w:tabs>
              <w:tab w:val="clear" w:pos="8176"/>
              <w:tab w:val="right" w:pos="9026" w:leader="dot"/>
            </w:tabs>
            <w:rPr/>
          </w:pPr>
          <w:hyperlink w:anchor="__RefHeading___Toc2076976_774463916">
            <w:r>
              <w:rPr>
                <w:webHidden/>
                <w:rStyle w:val="IndexLink"/>
                <w:rtl w:val="true"/>
              </w:rPr>
              <w:t>اهمیت رازداری</w:t>
            </w:r>
            <w:r>
              <w:rPr>
                <w:rStyle w:val="IndexLink"/>
                <w:rtl w:val="true"/>
              </w:rPr>
              <w:tab/>
            </w:r>
            <w:r>
              <w:rPr>
                <w:rStyle w:val="IndexLink"/>
              </w:rPr>
              <w:t>114</w:t>
            </w:r>
          </w:hyperlink>
        </w:p>
        <w:p>
          <w:pPr>
            <w:pStyle w:val="Contents4"/>
            <w:tabs>
              <w:tab w:val="clear" w:pos="8176"/>
              <w:tab w:val="right" w:pos="9026" w:leader="dot"/>
            </w:tabs>
            <w:rPr/>
          </w:pPr>
          <w:hyperlink w:anchor="__RefHeading___Toc2076978_774463916">
            <w:r>
              <w:rPr>
                <w:webHidden/>
                <w:rStyle w:val="IndexLink"/>
                <w:rtl w:val="true"/>
              </w:rPr>
              <w:t>فواید و آثار پیروزی آفرینِ حفظ اسرار</w:t>
            </w:r>
            <w:r>
              <w:rPr>
                <w:rStyle w:val="IndexLink"/>
                <w:rtl w:val="true"/>
              </w:rPr>
              <w:tab/>
            </w:r>
            <w:r>
              <w:rPr>
                <w:rStyle w:val="IndexLink"/>
              </w:rPr>
              <w:t>114</w:t>
            </w:r>
          </w:hyperlink>
        </w:p>
        <w:p>
          <w:pPr>
            <w:pStyle w:val="Contents5"/>
            <w:tabs>
              <w:tab w:val="clear" w:pos="7892"/>
              <w:tab w:val="right" w:pos="9026" w:leader="dot"/>
            </w:tabs>
            <w:rPr/>
          </w:pPr>
          <w:hyperlink w:anchor="__RefHeading___Toc2076980_774463916">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2076982_774463916">
            <w:r>
              <w:rPr>
                <w:webHidden/>
                <w:rStyle w:val="IndexLink"/>
              </w:rPr>
              <w:t>1</w:t>
            </w:r>
            <w:r>
              <w:rPr>
                <w:rStyle w:val="IndexLink"/>
                <w:rtl w:val="true"/>
              </w:rPr>
              <w:t xml:space="preserve">. </w:t>
            </w:r>
            <w:r>
              <w:rPr>
                <w:rStyle w:val="IndexLink"/>
                <w:rtl w:val="true"/>
              </w:rPr>
              <w:t>افزایش روحیه‌ی اعتماد بین زن و شوهر</w:t>
            </w:r>
            <w:r>
              <w:rPr>
                <w:rStyle w:val="IndexLink"/>
                <w:rtl w:val="true"/>
              </w:rPr>
              <w:tab/>
            </w:r>
            <w:r>
              <w:rPr>
                <w:rStyle w:val="IndexLink"/>
              </w:rPr>
              <w:t>115</w:t>
            </w:r>
          </w:hyperlink>
        </w:p>
        <w:p>
          <w:pPr>
            <w:pStyle w:val="Contents5"/>
            <w:tabs>
              <w:tab w:val="clear" w:pos="7892"/>
              <w:tab w:val="right" w:pos="9026" w:leader="dot"/>
            </w:tabs>
            <w:rPr/>
          </w:pPr>
          <w:hyperlink w:anchor="__RefHeading___Toc2076984_774463916">
            <w:r>
              <w:rPr>
                <w:webHidden/>
                <w:rStyle w:val="IndexLink"/>
              </w:rPr>
              <w:t>2</w:t>
            </w:r>
            <w:r>
              <w:rPr>
                <w:rStyle w:val="IndexLink"/>
                <w:rtl w:val="true"/>
              </w:rPr>
              <w:t xml:space="preserve">. </w:t>
            </w:r>
            <w:r>
              <w:rPr>
                <w:rStyle w:val="IndexLink"/>
                <w:rtl w:val="true"/>
              </w:rPr>
              <w:t>بالا بردن ضریب موفقیت در کارها</w:t>
            </w:r>
            <w:r>
              <w:rPr>
                <w:rStyle w:val="IndexLink"/>
                <w:rtl w:val="true"/>
              </w:rPr>
              <w:tab/>
            </w:r>
            <w:r>
              <w:rPr>
                <w:rStyle w:val="IndexLink"/>
              </w:rPr>
              <w:t>115</w:t>
            </w:r>
          </w:hyperlink>
        </w:p>
        <w:p>
          <w:pPr>
            <w:pStyle w:val="Contents5"/>
            <w:tabs>
              <w:tab w:val="clear" w:pos="7892"/>
              <w:tab w:val="right" w:pos="9026" w:leader="dot"/>
            </w:tabs>
            <w:rPr/>
          </w:pPr>
          <w:hyperlink w:anchor="__RefHeading___Toc2076986_774463916">
            <w:r>
              <w:rPr>
                <w:webHidden/>
                <w:rStyle w:val="IndexLink"/>
              </w:rPr>
              <w:t>3</w:t>
            </w:r>
            <w:r>
              <w:rPr>
                <w:rStyle w:val="IndexLink"/>
                <w:rtl w:val="true"/>
              </w:rPr>
              <w:t xml:space="preserve">. </w:t>
            </w:r>
            <w:r>
              <w:rPr>
                <w:rStyle w:val="IndexLink"/>
                <w:rtl w:val="true"/>
              </w:rPr>
              <w:t>جلوگیری از فتنه‌ها و آشوب‌ها</w:t>
            </w:r>
            <w:r>
              <w:rPr>
                <w:rStyle w:val="IndexLink"/>
                <w:rtl w:val="true"/>
              </w:rPr>
              <w:tab/>
            </w:r>
            <w:r>
              <w:rPr>
                <w:rStyle w:val="IndexLink"/>
              </w:rPr>
              <w:t>115</w:t>
            </w:r>
          </w:hyperlink>
        </w:p>
        <w:p>
          <w:pPr>
            <w:pStyle w:val="Contents5"/>
            <w:tabs>
              <w:tab w:val="clear" w:pos="7892"/>
              <w:tab w:val="right" w:pos="9026" w:leader="dot"/>
            </w:tabs>
            <w:rPr/>
          </w:pPr>
          <w:hyperlink w:anchor="__RefHeading___Toc2076988_774463916">
            <w:r>
              <w:rPr>
                <w:webHidden/>
                <w:rStyle w:val="IndexLink"/>
              </w:rPr>
              <w:t>4</w:t>
            </w:r>
            <w:r>
              <w:rPr>
                <w:rStyle w:val="IndexLink"/>
                <w:rtl w:val="true"/>
              </w:rPr>
              <w:t xml:space="preserve">. </w:t>
            </w:r>
            <w:r>
              <w:rPr>
                <w:rStyle w:val="IndexLink"/>
                <w:rtl w:val="true"/>
              </w:rPr>
              <w:t>حفظ از حسودان و دشمنان</w:t>
            </w:r>
            <w:r>
              <w:rPr>
                <w:rStyle w:val="IndexLink"/>
                <w:rtl w:val="true"/>
              </w:rPr>
              <w:tab/>
            </w:r>
            <w:r>
              <w:rPr>
                <w:rStyle w:val="IndexLink"/>
              </w:rPr>
              <w:t>115</w:t>
            </w:r>
          </w:hyperlink>
        </w:p>
        <w:p>
          <w:pPr>
            <w:pStyle w:val="Contents5"/>
            <w:tabs>
              <w:tab w:val="clear" w:pos="7892"/>
              <w:tab w:val="right" w:pos="9026" w:leader="dot"/>
            </w:tabs>
            <w:rPr/>
          </w:pPr>
          <w:hyperlink w:anchor="__RefHeading___Toc2076990_774463916">
            <w:r>
              <w:rPr>
                <w:webHidden/>
                <w:rStyle w:val="IndexLink"/>
              </w:rPr>
              <w:t>5</w:t>
            </w:r>
            <w:r>
              <w:rPr>
                <w:rStyle w:val="IndexLink"/>
                <w:rtl w:val="true"/>
              </w:rPr>
              <w:t xml:space="preserve">. </w:t>
            </w:r>
            <w:r>
              <w:rPr>
                <w:rStyle w:val="IndexLink"/>
                <w:rtl w:val="true"/>
              </w:rPr>
              <w:t>حفظ خون و داراییهای خانواده</w:t>
            </w:r>
            <w:r>
              <w:rPr>
                <w:rStyle w:val="IndexLink"/>
                <w:rtl w:val="true"/>
              </w:rPr>
              <w:tab/>
            </w:r>
            <w:r>
              <w:rPr>
                <w:rStyle w:val="IndexLink"/>
              </w:rPr>
              <w:t>115</w:t>
            </w:r>
          </w:hyperlink>
        </w:p>
        <w:p>
          <w:pPr>
            <w:pStyle w:val="Contents5"/>
            <w:tabs>
              <w:tab w:val="clear" w:pos="7892"/>
              <w:tab w:val="right" w:pos="9026" w:leader="dot"/>
            </w:tabs>
            <w:rPr/>
          </w:pPr>
          <w:hyperlink w:anchor="__RefHeading___Toc2076992_774463916">
            <w:r>
              <w:rPr>
                <w:webHidden/>
                <w:rStyle w:val="IndexLink"/>
              </w:rPr>
              <w:t>6</w:t>
            </w:r>
            <w:r>
              <w:rPr>
                <w:rStyle w:val="IndexLink"/>
                <w:rtl w:val="true"/>
              </w:rPr>
              <w:t xml:space="preserve">. </w:t>
            </w:r>
            <w:r>
              <w:rPr>
                <w:rStyle w:val="IndexLink"/>
                <w:rtl w:val="true"/>
              </w:rPr>
              <w:t>حفظ دوستی</w:t>
            </w:r>
            <w:r>
              <w:rPr>
                <w:rStyle w:val="IndexLink"/>
                <w:rtl w:val="true"/>
              </w:rPr>
              <w:tab/>
            </w:r>
            <w:r>
              <w:rPr>
                <w:rStyle w:val="IndexLink"/>
              </w:rPr>
              <w:t>115</w:t>
            </w:r>
          </w:hyperlink>
        </w:p>
        <w:p>
          <w:pPr>
            <w:pStyle w:val="Contents5"/>
            <w:tabs>
              <w:tab w:val="clear" w:pos="7892"/>
              <w:tab w:val="right" w:pos="9026" w:leader="dot"/>
            </w:tabs>
            <w:rPr/>
          </w:pPr>
          <w:hyperlink w:anchor="__RefHeading___Toc2076994_774463916">
            <w:r>
              <w:rPr>
                <w:webHidden/>
                <w:rStyle w:val="IndexLink"/>
              </w:rPr>
              <w:t>7</w:t>
            </w:r>
            <w:r>
              <w:rPr>
                <w:rStyle w:val="IndexLink"/>
                <w:rtl w:val="true"/>
              </w:rPr>
              <w:t xml:space="preserve">. </w:t>
            </w:r>
            <w:r>
              <w:rPr>
                <w:rStyle w:val="IndexLink"/>
                <w:rtl w:val="true"/>
              </w:rPr>
              <w:t>حفظ شخصیّت رازدار</w:t>
            </w:r>
            <w:r>
              <w:rPr>
                <w:rStyle w:val="IndexLink"/>
                <w:rtl w:val="true"/>
              </w:rPr>
              <w:tab/>
            </w:r>
            <w:r>
              <w:rPr>
                <w:rStyle w:val="IndexLink"/>
              </w:rPr>
              <w:t>116</w:t>
            </w:r>
          </w:hyperlink>
        </w:p>
        <w:p>
          <w:pPr>
            <w:pStyle w:val="Contents5"/>
            <w:tabs>
              <w:tab w:val="clear" w:pos="7892"/>
              <w:tab w:val="right" w:pos="9026" w:leader="dot"/>
            </w:tabs>
            <w:rPr/>
          </w:pPr>
          <w:hyperlink w:anchor="__RefHeading___Toc2076996_774463916">
            <w:r>
              <w:rPr>
                <w:webHidden/>
                <w:rStyle w:val="IndexLink"/>
              </w:rPr>
              <w:t>8</w:t>
            </w:r>
            <w:r>
              <w:rPr>
                <w:rStyle w:val="IndexLink"/>
                <w:rtl w:val="true"/>
              </w:rPr>
              <w:t xml:space="preserve">. </w:t>
            </w:r>
            <w:r>
              <w:rPr>
                <w:rStyle w:val="IndexLink"/>
                <w:rtl w:val="true"/>
              </w:rPr>
              <w:t>حفظ شخصیت زن و شوهر</w:t>
            </w:r>
            <w:r>
              <w:rPr>
                <w:rStyle w:val="IndexLink"/>
                <w:rtl w:val="true"/>
              </w:rPr>
              <w:tab/>
            </w:r>
            <w:r>
              <w:rPr>
                <w:rStyle w:val="IndexLink"/>
              </w:rPr>
              <w:t>116</w:t>
            </w:r>
          </w:hyperlink>
        </w:p>
        <w:p>
          <w:pPr>
            <w:pStyle w:val="Contents4"/>
            <w:tabs>
              <w:tab w:val="clear" w:pos="8176"/>
              <w:tab w:val="right" w:pos="9026" w:leader="dot"/>
            </w:tabs>
            <w:rPr/>
          </w:pPr>
          <w:hyperlink w:anchor="__RefHeading___Toc2076998_774463916">
            <w:r>
              <w:rPr>
                <w:webHidden/>
                <w:rStyle w:val="IndexLink"/>
                <w:rtl w:val="true"/>
              </w:rPr>
              <w:t xml:space="preserve">مفاسد افشاء اسرار </w:t>
            </w:r>
            <w:r>
              <w:rPr>
                <w:rStyle w:val="IndexLink"/>
                <w:rtl w:val="true"/>
              </w:rPr>
              <w:t>(</w:t>
            </w:r>
            <w:r>
              <w:rPr>
                <w:rStyle w:val="IndexLink"/>
                <w:rtl w:val="true"/>
              </w:rPr>
              <w:t>جهنم سوزانِ زندگی</w:t>
            </w:r>
            <w:r>
              <w:rPr>
                <w:rStyle w:val="IndexLink"/>
                <w:rtl w:val="true"/>
              </w:rPr>
              <w:t>)</w:t>
              <w:tab/>
            </w:r>
            <w:r>
              <w:rPr>
                <w:rStyle w:val="IndexLink"/>
              </w:rPr>
              <w:t>117</w:t>
            </w:r>
          </w:hyperlink>
        </w:p>
        <w:p>
          <w:pPr>
            <w:pStyle w:val="Contents4"/>
            <w:tabs>
              <w:tab w:val="clear" w:pos="8176"/>
              <w:tab w:val="right" w:pos="9026" w:leader="dot"/>
            </w:tabs>
            <w:rPr/>
          </w:pPr>
          <w:hyperlink w:anchor="__RefHeading___Toc2077000_774463916">
            <w:r>
              <w:rPr>
                <w:webHidden/>
                <w:rStyle w:val="IndexLink"/>
                <w:rtl w:val="true"/>
              </w:rPr>
              <w:t>شکایت از روزگار</w:t>
            </w:r>
            <w:r>
              <w:rPr>
                <w:rStyle w:val="IndexLink"/>
                <w:rtl w:val="true"/>
              </w:rPr>
              <w:tab/>
            </w:r>
            <w:r>
              <w:rPr>
                <w:rStyle w:val="IndexLink"/>
              </w:rPr>
              <w:t>118</w:t>
            </w:r>
          </w:hyperlink>
        </w:p>
        <w:p>
          <w:pPr>
            <w:pStyle w:val="Contents3"/>
            <w:tabs>
              <w:tab w:val="clear" w:pos="8459"/>
              <w:tab w:val="right" w:pos="9026" w:leader="dot"/>
            </w:tabs>
            <w:rPr/>
          </w:pPr>
          <w:hyperlink w:anchor="__RefHeading___Toc2077002_774463916">
            <w:r>
              <w:rPr>
                <w:webHidden/>
                <w:rStyle w:val="IndexLink"/>
              </w:rPr>
              <w:t>12</w:t>
            </w:r>
            <w:r>
              <w:rPr>
                <w:rStyle w:val="IndexLink"/>
                <w:rtl w:val="true"/>
              </w:rPr>
              <w:t xml:space="preserve">. </w:t>
            </w:r>
            <w:r>
              <w:rPr>
                <w:rStyle w:val="IndexLink"/>
                <w:rtl w:val="true"/>
              </w:rPr>
              <w:t>سپاسگزاری و تشکر</w:t>
            </w:r>
            <w:r>
              <w:rPr>
                <w:rStyle w:val="IndexLink"/>
                <w:rtl w:val="true"/>
              </w:rPr>
              <w:tab/>
            </w:r>
            <w:r>
              <w:rPr>
                <w:rStyle w:val="IndexLink"/>
              </w:rPr>
              <w:t>119</w:t>
            </w:r>
          </w:hyperlink>
        </w:p>
        <w:p>
          <w:pPr>
            <w:pStyle w:val="Contents4"/>
            <w:tabs>
              <w:tab w:val="clear" w:pos="8176"/>
              <w:tab w:val="right" w:pos="9026" w:leader="dot"/>
            </w:tabs>
            <w:rPr/>
          </w:pPr>
          <w:hyperlink w:anchor="__RefHeading___Toc2077004_774463916">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077006_774463916">
            <w:r>
              <w:rPr>
                <w:webHidden/>
                <w:rStyle w:val="IndexLink"/>
                <w:rtl w:val="true"/>
              </w:rPr>
              <w:t>آثار و فواید رضایت‌بخشِ سپاسگذاری و تشکر</w:t>
            </w:r>
            <w:r>
              <w:rPr>
                <w:rStyle w:val="IndexLink"/>
                <w:rtl w:val="true"/>
              </w:rPr>
              <w:tab/>
            </w:r>
            <w:r>
              <w:rPr>
                <w:rStyle w:val="IndexLink"/>
              </w:rPr>
              <w:t>119</w:t>
            </w:r>
          </w:hyperlink>
        </w:p>
        <w:p>
          <w:pPr>
            <w:pStyle w:val="Contents4"/>
            <w:tabs>
              <w:tab w:val="clear" w:pos="8176"/>
              <w:tab w:val="right" w:pos="9026" w:leader="dot"/>
            </w:tabs>
            <w:rPr/>
          </w:pPr>
          <w:hyperlink w:anchor="__RefHeading___Toc2077008_774463916">
            <w:r>
              <w:rPr>
                <w:webHidden/>
                <w:rStyle w:val="IndexLink"/>
                <w:rtl w:val="true"/>
              </w:rPr>
              <w:t>راه‌های مفیدِ تشکر و سپاسگذاری از همسر</w:t>
            </w:r>
            <w:r>
              <w:rPr>
                <w:rStyle w:val="IndexLink"/>
                <w:rtl w:val="true"/>
              </w:rPr>
              <w:tab/>
            </w:r>
            <w:r>
              <w:rPr>
                <w:rStyle w:val="IndexLink"/>
              </w:rPr>
              <w:t>121</w:t>
            </w:r>
          </w:hyperlink>
        </w:p>
        <w:p>
          <w:pPr>
            <w:pStyle w:val="Contents4"/>
            <w:tabs>
              <w:tab w:val="clear" w:pos="8176"/>
              <w:tab w:val="right" w:pos="9026" w:leader="dot"/>
            </w:tabs>
            <w:rPr/>
          </w:pPr>
          <w:hyperlink w:anchor="__RefHeading___Toc2077010_774463916">
            <w:r>
              <w:rPr>
                <w:webHidden/>
                <w:rStyle w:val="IndexLink"/>
                <w:rtl w:val="true"/>
              </w:rPr>
              <w:t>تشکّر پیامبر اسلام صلی الله علیه و آله و سلم از حضرت خدیجه علیها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2077012_774463916">
            <w:r>
              <w:rPr>
                <w:webHidden/>
                <w:rStyle w:val="IndexLink"/>
              </w:rPr>
              <w:t>13</w:t>
            </w:r>
            <w:r>
              <w:rPr>
                <w:rStyle w:val="IndexLink"/>
                <w:rtl w:val="true"/>
              </w:rPr>
              <w:t xml:space="preserve">. </w:t>
            </w:r>
            <w:r>
              <w:rPr>
                <w:rStyle w:val="IndexLink"/>
                <w:rtl w:val="true"/>
              </w:rPr>
              <w:t>سلام زن و شوهر</w:t>
            </w:r>
            <w:r>
              <w:rPr>
                <w:rStyle w:val="IndexLink"/>
                <w:rtl w:val="true"/>
              </w:rPr>
              <w:tab/>
            </w:r>
            <w:r>
              <w:rPr>
                <w:rStyle w:val="IndexLink"/>
              </w:rPr>
              <w:t>124</w:t>
            </w:r>
          </w:hyperlink>
        </w:p>
        <w:p>
          <w:pPr>
            <w:pStyle w:val="Contents4"/>
            <w:tabs>
              <w:tab w:val="clear" w:pos="8176"/>
              <w:tab w:val="right" w:pos="9026" w:leader="dot"/>
            </w:tabs>
            <w:rPr/>
          </w:pPr>
          <w:hyperlink w:anchor="__RefHeading___Toc2077014_774463916">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2077016_774463916">
            <w:r>
              <w:rPr>
                <w:webHidden/>
                <w:rStyle w:val="IndexLink"/>
                <w:rtl w:val="true"/>
              </w:rPr>
              <w:t>آثار و فواید پسندیده‌ی سلام کردن زن و شوهر به یکدیگر</w:t>
            </w:r>
            <w:r>
              <w:rPr>
                <w:rStyle w:val="IndexLink"/>
                <w:rtl w:val="true"/>
              </w:rPr>
              <w:tab/>
            </w:r>
            <w:r>
              <w:rPr>
                <w:rStyle w:val="IndexLink"/>
              </w:rPr>
              <w:t>125</w:t>
            </w:r>
          </w:hyperlink>
        </w:p>
        <w:p>
          <w:pPr>
            <w:pStyle w:val="Contents4"/>
            <w:tabs>
              <w:tab w:val="clear" w:pos="8176"/>
              <w:tab w:val="right" w:pos="9026" w:leader="dot"/>
            </w:tabs>
            <w:rPr/>
          </w:pPr>
          <w:hyperlink w:anchor="__RefHeading___Toc2077018_774463916">
            <w:r>
              <w:rPr>
                <w:webHidden/>
                <w:rStyle w:val="IndexLink"/>
                <w:rtl w:val="true"/>
              </w:rPr>
              <w:t>قرآن و سلام کردن</w:t>
            </w:r>
            <w:r>
              <w:rPr>
                <w:rStyle w:val="IndexLink"/>
                <w:rtl w:val="true"/>
              </w:rPr>
              <w:tab/>
            </w:r>
            <w:r>
              <w:rPr>
                <w:rStyle w:val="IndexLink"/>
              </w:rPr>
              <w:t>125</w:t>
            </w:r>
          </w:hyperlink>
        </w:p>
        <w:p>
          <w:pPr>
            <w:pStyle w:val="Contents3"/>
            <w:tabs>
              <w:tab w:val="clear" w:pos="8459"/>
              <w:tab w:val="right" w:pos="9026" w:leader="dot"/>
            </w:tabs>
            <w:rPr/>
          </w:pPr>
          <w:hyperlink w:anchor="__RefHeading___Toc2077020_774463916">
            <w:r>
              <w:rPr>
                <w:webHidden/>
                <w:rStyle w:val="IndexLink"/>
              </w:rPr>
              <w:t>14</w:t>
            </w:r>
            <w:r>
              <w:rPr>
                <w:rStyle w:val="IndexLink"/>
                <w:rtl w:val="true"/>
              </w:rPr>
              <w:t xml:space="preserve">. </w:t>
            </w:r>
            <w:r>
              <w:rPr>
                <w:rStyle w:val="IndexLink"/>
                <w:rtl w:val="true"/>
              </w:rPr>
              <w:t>صدا زدن زن و شوهر</w:t>
            </w:r>
            <w:r>
              <w:rPr>
                <w:rStyle w:val="IndexLink"/>
                <w:rtl w:val="true"/>
              </w:rPr>
              <w:tab/>
            </w:r>
            <w:r>
              <w:rPr>
                <w:rStyle w:val="IndexLink"/>
              </w:rPr>
              <w:t>125</w:t>
            </w:r>
          </w:hyperlink>
        </w:p>
        <w:p>
          <w:pPr>
            <w:pStyle w:val="Contents4"/>
            <w:tabs>
              <w:tab w:val="clear" w:pos="8176"/>
              <w:tab w:val="right" w:pos="9026" w:leader="dot"/>
            </w:tabs>
            <w:rPr/>
          </w:pPr>
          <w:hyperlink w:anchor="__RefHeading___Toc2077022_774463916">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2077024_774463916">
            <w:r>
              <w:rPr>
                <w:webHidden/>
                <w:rStyle w:val="IndexLink"/>
                <w:rtl w:val="true"/>
              </w:rPr>
              <w:t>آثار و فواید شگفت‌آورِ نام را نیکو صدا زدن</w:t>
            </w:r>
            <w:r>
              <w:rPr>
                <w:rStyle w:val="IndexLink"/>
                <w:rtl w:val="true"/>
              </w:rPr>
              <w:tab/>
            </w:r>
            <w:r>
              <w:rPr>
                <w:rStyle w:val="IndexLink"/>
              </w:rPr>
              <w:t>126</w:t>
            </w:r>
          </w:hyperlink>
        </w:p>
        <w:p>
          <w:pPr>
            <w:pStyle w:val="Contents5"/>
            <w:tabs>
              <w:tab w:val="clear" w:pos="7892"/>
              <w:tab w:val="right" w:pos="9026" w:leader="dot"/>
            </w:tabs>
            <w:rPr/>
          </w:pPr>
          <w:hyperlink w:anchor="__RefHeading___Toc2077026_774463916">
            <w:r>
              <w:rPr>
                <w:webHidden/>
                <w:rStyle w:val="IndexLink"/>
              </w:rPr>
              <w:t>1</w:t>
            </w:r>
            <w:r>
              <w:rPr>
                <w:rStyle w:val="IndexLink"/>
                <w:rtl w:val="true"/>
              </w:rPr>
              <w:t xml:space="preserve">. </w:t>
            </w:r>
            <w:r>
              <w:rPr>
                <w:rStyle w:val="IndexLink"/>
                <w:rtl w:val="true"/>
              </w:rPr>
              <w:t>تداوم صلح و آشتی</w:t>
            </w:r>
            <w:r>
              <w:rPr>
                <w:rStyle w:val="IndexLink"/>
                <w:rtl w:val="true"/>
              </w:rPr>
              <w:tab/>
            </w:r>
            <w:r>
              <w:rPr>
                <w:rStyle w:val="IndexLink"/>
              </w:rPr>
              <w:t>126</w:t>
            </w:r>
          </w:hyperlink>
        </w:p>
        <w:p>
          <w:pPr>
            <w:pStyle w:val="Contents5"/>
            <w:tabs>
              <w:tab w:val="clear" w:pos="7892"/>
              <w:tab w:val="right" w:pos="9026" w:leader="dot"/>
            </w:tabs>
            <w:rPr/>
          </w:pPr>
          <w:hyperlink w:anchor="__RefHeading___Toc2077028_774463916">
            <w:r>
              <w:rPr>
                <w:webHidden/>
                <w:rStyle w:val="IndexLink"/>
              </w:rPr>
              <w:t>2</w:t>
            </w:r>
            <w:r>
              <w:rPr>
                <w:rStyle w:val="IndexLink"/>
                <w:rtl w:val="true"/>
              </w:rPr>
              <w:t xml:space="preserve">. </w:t>
            </w:r>
            <w:r>
              <w:rPr>
                <w:rStyle w:val="IndexLink"/>
                <w:rtl w:val="true"/>
              </w:rPr>
              <w:t>جلوگیری از جدایی</w:t>
            </w:r>
            <w:r>
              <w:rPr>
                <w:rStyle w:val="IndexLink"/>
                <w:rtl w:val="true"/>
              </w:rPr>
              <w:tab/>
            </w:r>
            <w:r>
              <w:rPr>
                <w:rStyle w:val="IndexLink"/>
              </w:rPr>
              <w:t>126</w:t>
            </w:r>
          </w:hyperlink>
        </w:p>
        <w:p>
          <w:pPr>
            <w:pStyle w:val="Contents5"/>
            <w:tabs>
              <w:tab w:val="clear" w:pos="7892"/>
              <w:tab w:val="right" w:pos="9026" w:leader="dot"/>
            </w:tabs>
            <w:rPr/>
          </w:pPr>
          <w:hyperlink w:anchor="__RefHeading___Toc2077030_774463916">
            <w:r>
              <w:rPr>
                <w:webHidden/>
                <w:rStyle w:val="IndexLink"/>
              </w:rPr>
              <w:t>3</w:t>
            </w:r>
            <w:r>
              <w:rPr>
                <w:rStyle w:val="IndexLink"/>
                <w:rtl w:val="true"/>
              </w:rPr>
              <w:t xml:space="preserve">. </w:t>
            </w:r>
            <w:r>
              <w:rPr>
                <w:rStyle w:val="IndexLink"/>
                <w:rtl w:val="true"/>
              </w:rPr>
              <w:t>خاطره‌های جذّاب</w:t>
            </w:r>
            <w:r>
              <w:rPr>
                <w:rStyle w:val="IndexLink"/>
                <w:rtl w:val="true"/>
              </w:rPr>
              <w:tab/>
            </w:r>
            <w:r>
              <w:rPr>
                <w:rStyle w:val="IndexLink"/>
              </w:rPr>
              <w:t>126</w:t>
            </w:r>
          </w:hyperlink>
        </w:p>
        <w:p>
          <w:pPr>
            <w:pStyle w:val="Contents5"/>
            <w:tabs>
              <w:tab w:val="clear" w:pos="7892"/>
              <w:tab w:val="right" w:pos="9026" w:leader="dot"/>
            </w:tabs>
            <w:rPr/>
          </w:pPr>
          <w:hyperlink w:anchor="__RefHeading___Toc2077032_774463916">
            <w:r>
              <w:rPr>
                <w:webHidden/>
                <w:rStyle w:val="IndexLink"/>
              </w:rPr>
              <w:t>4</w:t>
            </w:r>
            <w:r>
              <w:rPr>
                <w:rStyle w:val="IndexLink"/>
                <w:rtl w:val="true"/>
              </w:rPr>
              <w:t xml:space="preserve">. </w:t>
            </w:r>
            <w:r>
              <w:rPr>
                <w:rStyle w:val="IndexLink"/>
                <w:rtl w:val="true"/>
              </w:rPr>
              <w:t>عدم آشفتگی</w:t>
            </w:r>
            <w:r>
              <w:rPr>
                <w:rStyle w:val="IndexLink"/>
                <w:rtl w:val="true"/>
              </w:rPr>
              <w:tab/>
            </w:r>
            <w:r>
              <w:rPr>
                <w:rStyle w:val="IndexLink"/>
              </w:rPr>
              <w:t>127</w:t>
            </w:r>
          </w:hyperlink>
        </w:p>
        <w:p>
          <w:pPr>
            <w:pStyle w:val="Contents5"/>
            <w:tabs>
              <w:tab w:val="clear" w:pos="7892"/>
              <w:tab w:val="right" w:pos="9026" w:leader="dot"/>
            </w:tabs>
            <w:rPr/>
          </w:pPr>
          <w:hyperlink w:anchor="__RefHeading___Toc2077034_774463916">
            <w:r>
              <w:rPr>
                <w:webHidden/>
                <w:rStyle w:val="IndexLink"/>
              </w:rPr>
              <w:t>5</w:t>
            </w:r>
            <w:r>
              <w:rPr>
                <w:rStyle w:val="IndexLink"/>
                <w:rtl w:val="true"/>
              </w:rPr>
              <w:t xml:space="preserve">. </w:t>
            </w:r>
            <w:r>
              <w:rPr>
                <w:rStyle w:val="IndexLink"/>
                <w:rtl w:val="true"/>
              </w:rPr>
              <w:t>مهر و محبت</w:t>
            </w:r>
            <w:r>
              <w:rPr>
                <w:rStyle w:val="IndexLink"/>
                <w:rtl w:val="true"/>
              </w:rPr>
              <w:tab/>
            </w:r>
            <w:r>
              <w:rPr>
                <w:rStyle w:val="IndexLink"/>
              </w:rPr>
              <w:t>127</w:t>
            </w:r>
          </w:hyperlink>
        </w:p>
        <w:p>
          <w:pPr>
            <w:pStyle w:val="Contents5"/>
            <w:tabs>
              <w:tab w:val="clear" w:pos="7892"/>
              <w:tab w:val="right" w:pos="9026" w:leader="dot"/>
            </w:tabs>
            <w:rPr/>
          </w:pPr>
          <w:hyperlink w:anchor="__RefHeading___Toc2077036_774463916">
            <w:r>
              <w:rPr>
                <w:webHidden/>
                <w:rStyle w:val="IndexLink"/>
              </w:rPr>
              <w:t>6</w:t>
            </w:r>
            <w:r>
              <w:rPr>
                <w:rStyle w:val="IndexLink"/>
                <w:rtl w:val="true"/>
              </w:rPr>
              <w:t xml:space="preserve">. </w:t>
            </w:r>
            <w:r>
              <w:rPr>
                <w:rStyle w:val="IndexLink"/>
                <w:rtl w:val="true"/>
              </w:rPr>
              <w:t>همکاری و تعاون</w:t>
            </w:r>
            <w:r>
              <w:rPr>
                <w:rStyle w:val="IndexLink"/>
                <w:rtl w:val="true"/>
              </w:rPr>
              <w:tab/>
            </w:r>
            <w:r>
              <w:rPr>
                <w:rStyle w:val="IndexLink"/>
              </w:rPr>
              <w:t>127</w:t>
            </w:r>
          </w:hyperlink>
        </w:p>
        <w:p>
          <w:pPr>
            <w:pStyle w:val="Contents4"/>
            <w:tabs>
              <w:tab w:val="clear" w:pos="8176"/>
              <w:tab w:val="right" w:pos="9026" w:leader="dot"/>
            </w:tabs>
            <w:rPr/>
          </w:pPr>
          <w:hyperlink w:anchor="__RefHeading___Toc2077038_774463916">
            <w:r>
              <w:rPr>
                <w:webHidden/>
                <w:rStyle w:val="IndexLink"/>
                <w:rtl w:val="true"/>
              </w:rPr>
              <w:t>راه‌های صدا زدن پسندیده و نیکو</w:t>
            </w:r>
            <w:r>
              <w:rPr>
                <w:rStyle w:val="IndexLink"/>
                <w:rtl w:val="true"/>
              </w:rPr>
              <w:tab/>
            </w:r>
            <w:r>
              <w:rPr>
                <w:rStyle w:val="IndexLink"/>
              </w:rPr>
              <w:t>127</w:t>
            </w:r>
          </w:hyperlink>
        </w:p>
        <w:p>
          <w:pPr>
            <w:pStyle w:val="Contents3"/>
            <w:tabs>
              <w:tab w:val="clear" w:pos="8459"/>
              <w:tab w:val="right" w:pos="9026" w:leader="dot"/>
            </w:tabs>
            <w:rPr/>
          </w:pPr>
          <w:hyperlink w:anchor="__RefHeading___Toc2077040_774463916">
            <w:r>
              <w:rPr>
                <w:webHidden/>
                <w:rStyle w:val="IndexLink"/>
              </w:rPr>
              <w:t>15</w:t>
            </w:r>
            <w:r>
              <w:rPr>
                <w:rStyle w:val="IndexLink"/>
                <w:rtl w:val="true"/>
              </w:rPr>
              <w:t xml:space="preserve">. </w:t>
            </w:r>
            <w:r>
              <w:rPr>
                <w:rStyle w:val="IndexLink"/>
                <w:rtl w:val="true"/>
              </w:rPr>
              <w:t>عدم عیب‌جویی</w:t>
            </w:r>
            <w:r>
              <w:rPr>
                <w:rStyle w:val="IndexLink"/>
                <w:rtl w:val="true"/>
              </w:rPr>
              <w:tab/>
            </w:r>
            <w:r>
              <w:rPr>
                <w:rStyle w:val="IndexLink"/>
              </w:rPr>
              <w:t>128</w:t>
            </w:r>
          </w:hyperlink>
        </w:p>
        <w:p>
          <w:pPr>
            <w:pStyle w:val="Contents4"/>
            <w:tabs>
              <w:tab w:val="clear" w:pos="8176"/>
              <w:tab w:val="right" w:pos="9026" w:leader="dot"/>
            </w:tabs>
            <w:rPr/>
          </w:pPr>
          <w:hyperlink w:anchor="__RefHeading___Toc2077042_774463916">
            <w:r>
              <w:rPr>
                <w:webHidden/>
                <w:rStyle w:val="IndexLink"/>
                <w:rtl w:val="true"/>
              </w:rPr>
              <w:t>تعریف واژه</w:t>
            </w:r>
            <w:r>
              <w:rPr>
                <w:rStyle w:val="IndexLink"/>
                <w:rtl w:val="true"/>
              </w:rPr>
              <w:tab/>
            </w:r>
            <w:r>
              <w:rPr>
                <w:rStyle w:val="IndexLink"/>
              </w:rPr>
              <w:t>128</w:t>
            </w:r>
          </w:hyperlink>
        </w:p>
        <w:p>
          <w:pPr>
            <w:pStyle w:val="Contents4"/>
            <w:tabs>
              <w:tab w:val="clear" w:pos="8176"/>
              <w:tab w:val="right" w:pos="9026" w:leader="dot"/>
            </w:tabs>
            <w:rPr/>
          </w:pPr>
          <w:hyperlink w:anchor="__RefHeading___Toc2077044_774463916">
            <w:r>
              <w:rPr>
                <w:webHidden/>
                <w:rStyle w:val="IndexLink"/>
                <w:rtl w:val="true"/>
              </w:rPr>
              <w:t xml:space="preserve">مفاسد عیب‌جویی </w:t>
            </w:r>
            <w:r>
              <w:rPr>
                <w:rStyle w:val="IndexLink"/>
                <w:rtl w:val="true"/>
              </w:rPr>
              <w:t>(</w:t>
            </w:r>
            <w:r>
              <w:rPr>
                <w:rStyle w:val="IndexLink"/>
                <w:rtl w:val="true"/>
              </w:rPr>
              <w:t>چاه ضلالت و نادانی</w:t>
            </w:r>
            <w:r>
              <w:rPr>
                <w:rStyle w:val="IndexLink"/>
                <w:rtl w:val="true"/>
              </w:rPr>
              <w:t>)</w:t>
              <w:tab/>
            </w:r>
            <w:r>
              <w:rPr>
                <w:rStyle w:val="IndexLink"/>
              </w:rPr>
              <w:t>130</w:t>
            </w:r>
          </w:hyperlink>
        </w:p>
        <w:p>
          <w:pPr>
            <w:pStyle w:val="Contents5"/>
            <w:tabs>
              <w:tab w:val="clear" w:pos="7892"/>
              <w:tab w:val="right" w:pos="9026" w:leader="dot"/>
            </w:tabs>
            <w:rPr/>
          </w:pPr>
          <w:hyperlink w:anchor="__RefHeading___Toc2077046_774463916">
            <w:r>
              <w:rPr>
                <w:webHidden/>
                <w:rStyle w:val="IndexLink"/>
              </w:rPr>
              <w:t>1</w:t>
            </w:r>
            <w:r>
              <w:rPr>
                <w:rStyle w:val="IndexLink"/>
                <w:rtl w:val="true"/>
              </w:rPr>
              <w:t xml:space="preserve">. </w:t>
            </w:r>
            <w:r>
              <w:rPr>
                <w:rStyle w:val="IndexLink"/>
                <w:rtl w:val="true"/>
              </w:rPr>
              <w:t>بی‌اعتباری خانواده</w:t>
            </w:r>
            <w:r>
              <w:rPr>
                <w:rStyle w:val="IndexLink"/>
                <w:rtl w:val="true"/>
              </w:rPr>
              <w:tab/>
            </w:r>
            <w:r>
              <w:rPr>
                <w:rStyle w:val="IndexLink"/>
              </w:rPr>
              <w:t>130</w:t>
            </w:r>
          </w:hyperlink>
        </w:p>
        <w:p>
          <w:pPr>
            <w:pStyle w:val="Contents5"/>
            <w:tabs>
              <w:tab w:val="clear" w:pos="7892"/>
              <w:tab w:val="right" w:pos="9026" w:leader="dot"/>
            </w:tabs>
            <w:rPr/>
          </w:pPr>
          <w:hyperlink w:anchor="__RefHeading___Toc2077048_774463916">
            <w:r>
              <w:rPr>
                <w:webHidden/>
                <w:rStyle w:val="IndexLink"/>
              </w:rPr>
              <w:t>2</w:t>
            </w:r>
            <w:r>
              <w:rPr>
                <w:rStyle w:val="IndexLink"/>
                <w:rtl w:val="true"/>
              </w:rPr>
              <w:t xml:space="preserve">. </w:t>
            </w:r>
            <w:r>
              <w:rPr>
                <w:rStyle w:val="IndexLink"/>
                <w:rtl w:val="true"/>
              </w:rPr>
              <w:t>پاشیده شدن روابط خانوادگی</w:t>
            </w:r>
            <w:r>
              <w:rPr>
                <w:rStyle w:val="IndexLink"/>
                <w:rtl w:val="true"/>
              </w:rPr>
              <w:tab/>
            </w:r>
            <w:r>
              <w:rPr>
                <w:rStyle w:val="IndexLink"/>
              </w:rPr>
              <w:t>130</w:t>
            </w:r>
          </w:hyperlink>
        </w:p>
        <w:p>
          <w:pPr>
            <w:pStyle w:val="Contents5"/>
            <w:tabs>
              <w:tab w:val="clear" w:pos="7892"/>
              <w:tab w:val="right" w:pos="9026" w:leader="dot"/>
            </w:tabs>
            <w:rPr/>
          </w:pPr>
          <w:hyperlink w:anchor="__RefHeading___Toc2077050_774463916">
            <w:r>
              <w:rPr>
                <w:webHidden/>
                <w:rStyle w:val="IndexLink"/>
              </w:rPr>
              <w:t>3</w:t>
            </w:r>
            <w:r>
              <w:rPr>
                <w:rStyle w:val="IndexLink"/>
                <w:rtl w:val="true"/>
              </w:rPr>
              <w:t xml:space="preserve">. </w:t>
            </w:r>
            <w:r>
              <w:rPr>
                <w:rStyle w:val="IndexLink"/>
                <w:rtl w:val="true"/>
              </w:rPr>
              <w:t>ترور شخصیت همسران</w:t>
            </w:r>
            <w:r>
              <w:rPr>
                <w:rStyle w:val="IndexLink"/>
                <w:rtl w:val="true"/>
              </w:rPr>
              <w:tab/>
            </w:r>
            <w:r>
              <w:rPr>
                <w:rStyle w:val="IndexLink"/>
              </w:rPr>
              <w:t>130</w:t>
            </w:r>
          </w:hyperlink>
        </w:p>
        <w:p>
          <w:pPr>
            <w:pStyle w:val="Contents5"/>
            <w:tabs>
              <w:tab w:val="clear" w:pos="7892"/>
              <w:tab w:val="right" w:pos="9026" w:leader="dot"/>
            </w:tabs>
            <w:rPr/>
          </w:pPr>
          <w:hyperlink w:anchor="__RefHeading___Toc2077052_774463916">
            <w:r>
              <w:rPr>
                <w:webHidden/>
                <w:rStyle w:val="IndexLink"/>
              </w:rPr>
              <w:t>4</w:t>
            </w:r>
            <w:r>
              <w:rPr>
                <w:rStyle w:val="IndexLink"/>
                <w:rtl w:val="true"/>
              </w:rPr>
              <w:t xml:space="preserve">. </w:t>
            </w:r>
            <w:r>
              <w:rPr>
                <w:rStyle w:val="IndexLink"/>
                <w:rtl w:val="true"/>
              </w:rPr>
              <w:t>جرأت دادن به خطاکاری</w:t>
            </w:r>
            <w:r>
              <w:rPr>
                <w:rStyle w:val="IndexLink"/>
                <w:rtl w:val="true"/>
              </w:rPr>
              <w:tab/>
            </w:r>
            <w:r>
              <w:rPr>
                <w:rStyle w:val="IndexLink"/>
              </w:rPr>
              <w:t>130</w:t>
            </w:r>
          </w:hyperlink>
        </w:p>
        <w:p>
          <w:pPr>
            <w:pStyle w:val="Contents5"/>
            <w:tabs>
              <w:tab w:val="clear" w:pos="7892"/>
              <w:tab w:val="right" w:pos="9026" w:leader="dot"/>
            </w:tabs>
            <w:rPr/>
          </w:pPr>
          <w:hyperlink w:anchor="__RefHeading___Toc2077054_774463916">
            <w:r>
              <w:rPr>
                <w:webHidden/>
                <w:rStyle w:val="IndexLink"/>
              </w:rPr>
              <w:t>5</w:t>
            </w:r>
            <w:r>
              <w:rPr>
                <w:rStyle w:val="IndexLink"/>
                <w:rtl w:val="true"/>
              </w:rPr>
              <w:t xml:space="preserve">. </w:t>
            </w:r>
            <w:r>
              <w:rPr>
                <w:rStyle w:val="IndexLink"/>
                <w:rtl w:val="true"/>
              </w:rPr>
              <w:t>رسوایی همسران</w:t>
            </w:r>
            <w:r>
              <w:rPr>
                <w:rStyle w:val="IndexLink"/>
                <w:rtl w:val="true"/>
              </w:rPr>
              <w:tab/>
            </w:r>
            <w:r>
              <w:rPr>
                <w:rStyle w:val="IndexLink"/>
              </w:rPr>
              <w:t>131</w:t>
            </w:r>
          </w:hyperlink>
        </w:p>
        <w:p>
          <w:pPr>
            <w:pStyle w:val="Contents5"/>
            <w:tabs>
              <w:tab w:val="clear" w:pos="7892"/>
              <w:tab w:val="right" w:pos="9026" w:leader="dot"/>
            </w:tabs>
            <w:rPr/>
          </w:pPr>
          <w:hyperlink w:anchor="__RefHeading___Toc2077056_774463916">
            <w:r>
              <w:rPr>
                <w:webHidden/>
                <w:rStyle w:val="IndexLink"/>
              </w:rPr>
              <w:t>6</w:t>
            </w:r>
            <w:r>
              <w:rPr>
                <w:rStyle w:val="IndexLink"/>
                <w:rtl w:val="true"/>
              </w:rPr>
              <w:t xml:space="preserve">. </w:t>
            </w:r>
            <w:r>
              <w:rPr>
                <w:rStyle w:val="IndexLink"/>
                <w:rtl w:val="true"/>
              </w:rPr>
              <w:t>سلب اعتماد زن و شوهر نسبت به یکدیگر</w:t>
            </w:r>
            <w:r>
              <w:rPr>
                <w:rStyle w:val="IndexLink"/>
                <w:rtl w:val="true"/>
              </w:rPr>
              <w:tab/>
            </w:r>
            <w:r>
              <w:rPr>
                <w:rStyle w:val="IndexLink"/>
              </w:rPr>
              <w:t>131</w:t>
            </w:r>
          </w:hyperlink>
        </w:p>
        <w:p>
          <w:pPr>
            <w:pStyle w:val="Contents5"/>
            <w:tabs>
              <w:tab w:val="clear" w:pos="7892"/>
              <w:tab w:val="right" w:pos="9026" w:leader="dot"/>
            </w:tabs>
            <w:rPr/>
          </w:pPr>
          <w:hyperlink w:anchor="__RefHeading___Toc2077058_774463916">
            <w:r>
              <w:rPr>
                <w:webHidden/>
                <w:rStyle w:val="IndexLink"/>
              </w:rPr>
              <w:t>7</w:t>
            </w:r>
            <w:r>
              <w:rPr>
                <w:rStyle w:val="IndexLink"/>
                <w:rtl w:val="true"/>
              </w:rPr>
              <w:t xml:space="preserve">. </w:t>
            </w:r>
            <w:r>
              <w:rPr>
                <w:rStyle w:val="IndexLink"/>
                <w:rtl w:val="true"/>
              </w:rPr>
              <w:t>ضررهای معیشتی</w:t>
            </w:r>
            <w:r>
              <w:rPr>
                <w:rStyle w:val="IndexLink"/>
                <w:rtl w:val="true"/>
              </w:rPr>
              <w:tab/>
            </w:r>
            <w:r>
              <w:rPr>
                <w:rStyle w:val="IndexLink"/>
              </w:rPr>
              <w:t>131</w:t>
            </w:r>
          </w:hyperlink>
        </w:p>
        <w:p>
          <w:pPr>
            <w:pStyle w:val="Contents5"/>
            <w:tabs>
              <w:tab w:val="clear" w:pos="7892"/>
              <w:tab w:val="right" w:pos="9026" w:leader="dot"/>
            </w:tabs>
            <w:rPr/>
          </w:pPr>
          <w:hyperlink w:anchor="__RefHeading___Toc2077060_774463916">
            <w:r>
              <w:rPr>
                <w:webHidden/>
                <w:rStyle w:val="IndexLink"/>
              </w:rPr>
              <w:t>8</w:t>
            </w:r>
            <w:r>
              <w:rPr>
                <w:rStyle w:val="IndexLink"/>
                <w:rtl w:val="true"/>
              </w:rPr>
              <w:t xml:space="preserve">. </w:t>
            </w:r>
            <w:r>
              <w:rPr>
                <w:rStyle w:val="IndexLink"/>
                <w:rtl w:val="true"/>
              </w:rPr>
              <w:t>عدم آرامش و آسایش</w:t>
            </w:r>
            <w:r>
              <w:rPr>
                <w:rStyle w:val="IndexLink"/>
                <w:rtl w:val="true"/>
              </w:rPr>
              <w:tab/>
            </w:r>
            <w:r>
              <w:rPr>
                <w:rStyle w:val="IndexLink"/>
              </w:rPr>
              <w:t>131</w:t>
            </w:r>
          </w:hyperlink>
        </w:p>
        <w:p>
          <w:pPr>
            <w:pStyle w:val="Contents5"/>
            <w:tabs>
              <w:tab w:val="clear" w:pos="7892"/>
              <w:tab w:val="right" w:pos="9026" w:leader="dot"/>
            </w:tabs>
            <w:rPr/>
          </w:pPr>
          <w:hyperlink w:anchor="__RefHeading___Toc2077062_774463916">
            <w:r>
              <w:rPr>
                <w:webHidden/>
                <w:rStyle w:val="IndexLink"/>
              </w:rPr>
              <w:t>9</w:t>
            </w:r>
            <w:r>
              <w:rPr>
                <w:rStyle w:val="IndexLink"/>
                <w:rtl w:val="true"/>
              </w:rPr>
              <w:t xml:space="preserve">. </w:t>
            </w:r>
            <w:r>
              <w:rPr>
                <w:rStyle w:val="IndexLink"/>
                <w:rtl w:val="true"/>
              </w:rPr>
              <w:t>عدم امنیت زن و شوهر</w:t>
            </w:r>
            <w:r>
              <w:rPr>
                <w:rStyle w:val="IndexLink"/>
                <w:rtl w:val="true"/>
              </w:rPr>
              <w:tab/>
            </w:r>
            <w:r>
              <w:rPr>
                <w:rStyle w:val="IndexLink"/>
              </w:rPr>
              <w:t>131</w:t>
            </w:r>
          </w:hyperlink>
        </w:p>
        <w:p>
          <w:pPr>
            <w:pStyle w:val="Contents5"/>
            <w:tabs>
              <w:tab w:val="clear" w:pos="7892"/>
              <w:tab w:val="right" w:pos="9026" w:leader="dot"/>
            </w:tabs>
            <w:rPr/>
          </w:pPr>
          <w:hyperlink w:anchor="__RefHeading___Toc2077064_774463916">
            <w:r>
              <w:rPr>
                <w:webHidden/>
                <w:rStyle w:val="IndexLink"/>
              </w:rPr>
              <w:t>10</w:t>
            </w:r>
            <w:r>
              <w:rPr>
                <w:rStyle w:val="IndexLink"/>
                <w:rtl w:val="true"/>
              </w:rPr>
              <w:t xml:space="preserve">. </w:t>
            </w:r>
            <w:r>
              <w:rPr>
                <w:rStyle w:val="IndexLink"/>
                <w:rtl w:val="true"/>
              </w:rPr>
              <w:t>عدم معنویت</w:t>
            </w:r>
            <w:r>
              <w:rPr>
                <w:rStyle w:val="IndexLink"/>
                <w:rtl w:val="true"/>
              </w:rPr>
              <w:tab/>
            </w:r>
            <w:r>
              <w:rPr>
                <w:rStyle w:val="IndexLink"/>
              </w:rPr>
              <w:t>131</w:t>
            </w:r>
          </w:hyperlink>
        </w:p>
        <w:p>
          <w:pPr>
            <w:pStyle w:val="Contents5"/>
            <w:tabs>
              <w:tab w:val="clear" w:pos="7892"/>
              <w:tab w:val="right" w:pos="9026" w:leader="dot"/>
            </w:tabs>
            <w:rPr/>
          </w:pPr>
          <w:hyperlink w:anchor="__RefHeading___Toc2077066_774463916">
            <w:r>
              <w:rPr>
                <w:webHidden/>
                <w:rStyle w:val="IndexLink"/>
              </w:rPr>
              <w:t>11</w:t>
            </w:r>
            <w:r>
              <w:rPr>
                <w:rStyle w:val="IndexLink"/>
                <w:rtl w:val="true"/>
              </w:rPr>
              <w:t xml:space="preserve">. </w:t>
            </w:r>
            <w:r>
              <w:rPr>
                <w:rStyle w:val="IndexLink"/>
                <w:rtl w:val="true"/>
              </w:rPr>
              <w:t>غفلت نمودن از خطاهای خویش</w:t>
            </w:r>
            <w:r>
              <w:rPr>
                <w:rStyle w:val="IndexLink"/>
                <w:rtl w:val="true"/>
              </w:rPr>
              <w:tab/>
            </w:r>
            <w:r>
              <w:rPr>
                <w:rStyle w:val="IndexLink"/>
              </w:rPr>
              <w:t>131</w:t>
            </w:r>
          </w:hyperlink>
        </w:p>
        <w:p>
          <w:pPr>
            <w:pStyle w:val="Contents5"/>
            <w:tabs>
              <w:tab w:val="clear" w:pos="7892"/>
              <w:tab w:val="right" w:pos="9026" w:leader="dot"/>
            </w:tabs>
            <w:rPr/>
          </w:pPr>
          <w:hyperlink w:anchor="__RefHeading___Toc2077068_774463916">
            <w:r>
              <w:rPr>
                <w:webHidden/>
                <w:rStyle w:val="IndexLink"/>
              </w:rPr>
              <w:t>12</w:t>
            </w:r>
            <w:r>
              <w:rPr>
                <w:rStyle w:val="IndexLink"/>
                <w:rtl w:val="true"/>
              </w:rPr>
              <w:t xml:space="preserve">. </w:t>
            </w:r>
            <w:r>
              <w:rPr>
                <w:rStyle w:val="IndexLink"/>
                <w:rtl w:val="true"/>
              </w:rPr>
              <w:t>کثرت دشمنان</w:t>
            </w:r>
            <w:r>
              <w:rPr>
                <w:rStyle w:val="IndexLink"/>
                <w:rtl w:val="true"/>
              </w:rPr>
              <w:tab/>
            </w:r>
            <w:r>
              <w:rPr>
                <w:rStyle w:val="IndexLink"/>
              </w:rPr>
              <w:t>132</w:t>
            </w:r>
          </w:hyperlink>
        </w:p>
        <w:p>
          <w:pPr>
            <w:pStyle w:val="Contents4"/>
            <w:tabs>
              <w:tab w:val="clear" w:pos="8176"/>
              <w:tab w:val="right" w:pos="9026" w:leader="dot"/>
            </w:tabs>
            <w:rPr/>
          </w:pPr>
          <w:hyperlink w:anchor="__RefHeading___Toc2077070_774463916">
            <w:r>
              <w:rPr>
                <w:webHidden/>
                <w:rStyle w:val="IndexLink"/>
                <w:rtl w:val="true"/>
              </w:rPr>
              <w:t>علاج عیب‌جویی</w:t>
            </w:r>
            <w:r>
              <w:rPr>
                <w:rStyle w:val="IndexLink"/>
                <w:rtl w:val="true"/>
              </w:rPr>
              <w:tab/>
            </w:r>
            <w:r>
              <w:rPr>
                <w:rStyle w:val="IndexLink"/>
              </w:rPr>
              <w:t>132</w:t>
            </w:r>
          </w:hyperlink>
        </w:p>
        <w:p>
          <w:pPr>
            <w:pStyle w:val="Contents4"/>
            <w:tabs>
              <w:tab w:val="clear" w:pos="8176"/>
              <w:tab w:val="right" w:pos="9026" w:leader="dot"/>
            </w:tabs>
            <w:rPr/>
          </w:pPr>
          <w:hyperlink w:anchor="__RefHeading___Toc2077072_774463916">
            <w:r>
              <w:rPr>
                <w:webHidden/>
                <w:rStyle w:val="IndexLink"/>
                <w:rtl w:val="true"/>
              </w:rPr>
              <w:t>عیب‌جویان در ردیفِ چه کسانی هستند؟</w:t>
            </w:r>
            <w:r>
              <w:rPr>
                <w:rStyle w:val="IndexLink"/>
                <w:rtl w:val="true"/>
              </w:rPr>
              <w:tab/>
            </w:r>
            <w:r>
              <w:rPr>
                <w:rStyle w:val="IndexLink"/>
              </w:rPr>
              <w:t>132</w:t>
            </w:r>
          </w:hyperlink>
        </w:p>
        <w:p>
          <w:pPr>
            <w:pStyle w:val="Contents3"/>
            <w:tabs>
              <w:tab w:val="clear" w:pos="8459"/>
              <w:tab w:val="right" w:pos="9026" w:leader="dot"/>
            </w:tabs>
            <w:rPr/>
          </w:pPr>
          <w:hyperlink w:anchor="__RefHeading___Toc2077074_774463916">
            <w:r>
              <w:rPr>
                <w:webHidden/>
                <w:rStyle w:val="IndexLink"/>
              </w:rPr>
              <w:t>16</w:t>
            </w:r>
            <w:r>
              <w:rPr>
                <w:rStyle w:val="IndexLink"/>
                <w:rtl w:val="true"/>
              </w:rPr>
              <w:t xml:space="preserve">. </w:t>
            </w:r>
            <w:r>
              <w:rPr>
                <w:rStyle w:val="IndexLink"/>
                <w:rtl w:val="true"/>
              </w:rPr>
              <w:t>عدم همراهی با یاوه‌گویان</w:t>
            </w:r>
            <w:r>
              <w:rPr>
                <w:rStyle w:val="IndexLink"/>
                <w:rtl w:val="true"/>
              </w:rPr>
              <w:tab/>
            </w:r>
            <w:r>
              <w:rPr>
                <w:rStyle w:val="IndexLink"/>
              </w:rPr>
              <w:t>133</w:t>
            </w:r>
          </w:hyperlink>
        </w:p>
        <w:p>
          <w:pPr>
            <w:pStyle w:val="Contents3"/>
            <w:tabs>
              <w:tab w:val="clear" w:pos="8459"/>
              <w:tab w:val="right" w:pos="9026" w:leader="dot"/>
            </w:tabs>
            <w:rPr/>
          </w:pPr>
          <w:hyperlink w:anchor="__RefHeading___Toc2077076_774463916">
            <w:r>
              <w:rPr>
                <w:webHidden/>
                <w:rStyle w:val="IndexLink"/>
              </w:rPr>
              <w:t>17</w:t>
            </w:r>
            <w:r>
              <w:rPr>
                <w:rStyle w:val="IndexLink"/>
                <w:rtl w:val="true"/>
              </w:rPr>
              <w:t xml:space="preserve">. </w:t>
            </w:r>
            <w:r>
              <w:rPr>
                <w:rStyle w:val="IndexLink"/>
                <w:rtl w:val="true"/>
              </w:rPr>
              <w:t>عشق و محبت</w:t>
            </w:r>
            <w:r>
              <w:rPr>
                <w:rStyle w:val="IndexLink"/>
                <w:rtl w:val="true"/>
              </w:rPr>
              <w:tab/>
            </w:r>
            <w:r>
              <w:rPr>
                <w:rStyle w:val="IndexLink"/>
              </w:rPr>
              <w:t>134</w:t>
            </w:r>
          </w:hyperlink>
        </w:p>
        <w:p>
          <w:pPr>
            <w:pStyle w:val="Contents4"/>
            <w:tabs>
              <w:tab w:val="clear" w:pos="8176"/>
              <w:tab w:val="right" w:pos="9026" w:leader="dot"/>
            </w:tabs>
            <w:rPr/>
          </w:pPr>
          <w:hyperlink w:anchor="__RefHeading___Toc2077078_774463916">
            <w:r>
              <w:rPr>
                <w:webHidden/>
                <w:rStyle w:val="IndexLink"/>
                <w:rtl w:val="true"/>
              </w:rPr>
              <w:t>تعریف واژه</w:t>
            </w:r>
            <w:r>
              <w:rPr>
                <w:rStyle w:val="IndexLink"/>
                <w:rtl w:val="true"/>
              </w:rPr>
              <w:tab/>
            </w:r>
            <w:r>
              <w:rPr>
                <w:rStyle w:val="IndexLink"/>
              </w:rPr>
              <w:t>134</w:t>
            </w:r>
          </w:hyperlink>
        </w:p>
        <w:p>
          <w:pPr>
            <w:pStyle w:val="Contents4"/>
            <w:tabs>
              <w:tab w:val="clear" w:pos="8176"/>
              <w:tab w:val="right" w:pos="9026" w:leader="dot"/>
            </w:tabs>
            <w:rPr/>
          </w:pPr>
          <w:hyperlink w:anchor="__RefHeading___Toc2077080_774463916">
            <w:r>
              <w:rPr>
                <w:webHidden/>
                <w:rStyle w:val="IndexLink"/>
                <w:rtl w:val="true"/>
              </w:rPr>
              <w:t>فواید و آثار جاویدانِ محبت و عشق</w:t>
            </w:r>
            <w:r>
              <w:rPr>
                <w:rStyle w:val="IndexLink"/>
                <w:rtl w:val="true"/>
              </w:rPr>
              <w:tab/>
            </w:r>
            <w:r>
              <w:rPr>
                <w:rStyle w:val="IndexLink"/>
              </w:rPr>
              <w:t>135</w:t>
            </w:r>
          </w:hyperlink>
        </w:p>
        <w:p>
          <w:pPr>
            <w:pStyle w:val="Contents5"/>
            <w:tabs>
              <w:tab w:val="clear" w:pos="7892"/>
              <w:tab w:val="right" w:pos="9026" w:leader="dot"/>
            </w:tabs>
            <w:rPr/>
          </w:pPr>
          <w:hyperlink w:anchor="__RefHeading___Toc2077082_774463916">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2077084_774463916">
            <w:r>
              <w:rPr>
                <w:webHidden/>
                <w:rStyle w:val="IndexLink"/>
              </w:rPr>
              <w:t>1</w:t>
            </w:r>
            <w:r>
              <w:rPr>
                <w:rStyle w:val="IndexLink"/>
                <w:rtl w:val="true"/>
              </w:rPr>
              <w:t xml:space="preserve">. </w:t>
            </w:r>
            <w:r>
              <w:rPr>
                <w:rStyle w:val="IndexLink"/>
                <w:rtl w:val="true"/>
              </w:rPr>
              <w:t>آرامش</w:t>
            </w:r>
            <w:r>
              <w:rPr>
                <w:rStyle w:val="IndexLink"/>
                <w:rtl w:val="true"/>
              </w:rPr>
              <w:tab/>
            </w:r>
            <w:r>
              <w:rPr>
                <w:rStyle w:val="IndexLink"/>
              </w:rPr>
              <w:t>135</w:t>
            </w:r>
          </w:hyperlink>
        </w:p>
        <w:p>
          <w:pPr>
            <w:pStyle w:val="Contents5"/>
            <w:tabs>
              <w:tab w:val="clear" w:pos="7892"/>
              <w:tab w:val="right" w:pos="9026" w:leader="dot"/>
            </w:tabs>
            <w:rPr/>
          </w:pPr>
          <w:hyperlink w:anchor="__RefHeading___Toc2077086_774463916">
            <w:r>
              <w:rPr>
                <w:webHidden/>
                <w:rStyle w:val="IndexLink"/>
              </w:rPr>
              <w:t>2</w:t>
            </w:r>
            <w:r>
              <w:rPr>
                <w:rStyle w:val="IndexLink"/>
                <w:rtl w:val="true"/>
              </w:rPr>
              <w:t xml:space="preserve">. </w:t>
            </w:r>
            <w:r>
              <w:rPr>
                <w:rStyle w:val="IndexLink"/>
                <w:rtl w:val="true"/>
              </w:rPr>
              <w:t>تحکیم آینده‌ی شغلی همسران</w:t>
            </w:r>
            <w:r>
              <w:rPr>
                <w:rStyle w:val="IndexLink"/>
                <w:rtl w:val="true"/>
              </w:rPr>
              <w:tab/>
            </w:r>
            <w:r>
              <w:rPr>
                <w:rStyle w:val="IndexLink"/>
              </w:rPr>
              <w:t>135</w:t>
            </w:r>
          </w:hyperlink>
        </w:p>
        <w:p>
          <w:pPr>
            <w:pStyle w:val="Contents5"/>
            <w:tabs>
              <w:tab w:val="clear" w:pos="7892"/>
              <w:tab w:val="right" w:pos="9026" w:leader="dot"/>
            </w:tabs>
            <w:rPr/>
          </w:pPr>
          <w:hyperlink w:anchor="__RefHeading___Toc2077088_774463916">
            <w:r>
              <w:rPr>
                <w:webHidden/>
                <w:rStyle w:val="IndexLink"/>
              </w:rPr>
              <w:t>3</w:t>
            </w:r>
            <w:r>
              <w:rPr>
                <w:rStyle w:val="IndexLink"/>
                <w:rtl w:val="true"/>
              </w:rPr>
              <w:t xml:space="preserve">. </w:t>
            </w:r>
            <w:r>
              <w:rPr>
                <w:rStyle w:val="IndexLink"/>
                <w:rtl w:val="true"/>
              </w:rPr>
              <w:t>تحکیم خانواده</w:t>
            </w:r>
            <w:r>
              <w:rPr>
                <w:rStyle w:val="IndexLink"/>
                <w:rtl w:val="true"/>
              </w:rPr>
              <w:tab/>
            </w:r>
            <w:r>
              <w:rPr>
                <w:rStyle w:val="IndexLink"/>
              </w:rPr>
              <w:t>136</w:t>
            </w:r>
          </w:hyperlink>
        </w:p>
        <w:p>
          <w:pPr>
            <w:pStyle w:val="Contents5"/>
            <w:tabs>
              <w:tab w:val="clear" w:pos="7892"/>
              <w:tab w:val="right" w:pos="9026" w:leader="dot"/>
            </w:tabs>
            <w:rPr/>
          </w:pPr>
          <w:hyperlink w:anchor="__RefHeading___Toc2077090_774463916">
            <w:r>
              <w:rPr>
                <w:webHidden/>
                <w:rStyle w:val="IndexLink"/>
              </w:rPr>
              <w:t>4</w:t>
            </w:r>
            <w:r>
              <w:rPr>
                <w:rStyle w:val="IndexLink"/>
                <w:rtl w:val="true"/>
              </w:rPr>
              <w:t xml:space="preserve">. </w:t>
            </w:r>
            <w:r>
              <w:rPr>
                <w:rStyle w:val="IndexLink"/>
                <w:rtl w:val="true"/>
              </w:rPr>
              <w:t>شادی و نشاط معنوی</w:t>
            </w:r>
            <w:r>
              <w:rPr>
                <w:rStyle w:val="IndexLink"/>
                <w:rtl w:val="true"/>
              </w:rPr>
              <w:tab/>
            </w:r>
            <w:r>
              <w:rPr>
                <w:rStyle w:val="IndexLink"/>
              </w:rPr>
              <w:t>136</w:t>
            </w:r>
          </w:hyperlink>
        </w:p>
        <w:p>
          <w:pPr>
            <w:pStyle w:val="Contents5"/>
            <w:tabs>
              <w:tab w:val="clear" w:pos="7892"/>
              <w:tab w:val="right" w:pos="9026" w:leader="dot"/>
            </w:tabs>
            <w:rPr/>
          </w:pPr>
          <w:hyperlink w:anchor="__RefHeading___Toc2077092_774463916">
            <w:r>
              <w:rPr>
                <w:webHidden/>
                <w:rStyle w:val="IndexLink"/>
              </w:rPr>
              <w:t>5</w:t>
            </w:r>
            <w:r>
              <w:rPr>
                <w:rStyle w:val="IndexLink"/>
                <w:rtl w:val="true"/>
              </w:rPr>
              <w:t xml:space="preserve">. </w:t>
            </w:r>
            <w:r>
              <w:rPr>
                <w:rStyle w:val="IndexLink"/>
                <w:rtl w:val="true"/>
              </w:rPr>
              <w:t>صلح و صفا</w:t>
            </w:r>
            <w:r>
              <w:rPr>
                <w:rStyle w:val="IndexLink"/>
                <w:rtl w:val="true"/>
              </w:rPr>
              <w:tab/>
            </w:r>
            <w:r>
              <w:rPr>
                <w:rStyle w:val="IndexLink"/>
              </w:rPr>
              <w:t>136</w:t>
            </w:r>
          </w:hyperlink>
        </w:p>
        <w:p>
          <w:pPr>
            <w:pStyle w:val="Contents5"/>
            <w:tabs>
              <w:tab w:val="clear" w:pos="7892"/>
              <w:tab w:val="right" w:pos="9026" w:leader="dot"/>
            </w:tabs>
            <w:rPr/>
          </w:pPr>
          <w:hyperlink w:anchor="__RefHeading___Toc2077094_774463916">
            <w:r>
              <w:rPr>
                <w:webHidden/>
                <w:rStyle w:val="IndexLink"/>
              </w:rPr>
              <w:t>6</w:t>
            </w:r>
            <w:r>
              <w:rPr>
                <w:rStyle w:val="IndexLink"/>
                <w:rtl w:val="true"/>
              </w:rPr>
              <w:t xml:space="preserve">. </w:t>
            </w:r>
            <w:r>
              <w:rPr>
                <w:rStyle w:val="IndexLink"/>
                <w:rtl w:val="true"/>
              </w:rPr>
              <w:t>عامل موفقیت و خوش‌بختی است</w:t>
            </w:r>
            <w:r>
              <w:rPr>
                <w:rStyle w:val="IndexLink"/>
                <w:rtl w:val="true"/>
              </w:rPr>
              <w:tab/>
            </w:r>
            <w:r>
              <w:rPr>
                <w:rStyle w:val="IndexLink"/>
              </w:rPr>
              <w:t>136</w:t>
            </w:r>
          </w:hyperlink>
        </w:p>
        <w:p>
          <w:pPr>
            <w:pStyle w:val="Contents5"/>
            <w:tabs>
              <w:tab w:val="clear" w:pos="7892"/>
              <w:tab w:val="right" w:pos="9026" w:leader="dot"/>
            </w:tabs>
            <w:rPr/>
          </w:pPr>
          <w:hyperlink w:anchor="__RefHeading___Toc2077096_774463916">
            <w:r>
              <w:rPr>
                <w:webHidden/>
                <w:rStyle w:val="IndexLink"/>
              </w:rPr>
              <w:t>7</w:t>
            </w:r>
            <w:r>
              <w:rPr>
                <w:rStyle w:val="IndexLink"/>
                <w:rtl w:val="true"/>
              </w:rPr>
              <w:t xml:space="preserve">. </w:t>
            </w:r>
            <w:r>
              <w:rPr>
                <w:rStyle w:val="IndexLink"/>
                <w:rtl w:val="true"/>
              </w:rPr>
              <w:t>مایه‌ی افتخار</w:t>
            </w:r>
            <w:r>
              <w:rPr>
                <w:rStyle w:val="IndexLink"/>
                <w:rtl w:val="true"/>
              </w:rPr>
              <w:tab/>
            </w:r>
            <w:r>
              <w:rPr>
                <w:rStyle w:val="IndexLink"/>
              </w:rPr>
              <w:t>136</w:t>
            </w:r>
          </w:hyperlink>
        </w:p>
        <w:p>
          <w:pPr>
            <w:pStyle w:val="Contents5"/>
            <w:tabs>
              <w:tab w:val="clear" w:pos="7892"/>
              <w:tab w:val="right" w:pos="9026" w:leader="dot"/>
            </w:tabs>
            <w:rPr/>
          </w:pPr>
          <w:hyperlink w:anchor="__RefHeading___Toc2077098_774463916">
            <w:r>
              <w:rPr>
                <w:webHidden/>
                <w:rStyle w:val="IndexLink"/>
              </w:rPr>
              <w:t>8</w:t>
            </w:r>
            <w:r>
              <w:rPr>
                <w:rStyle w:val="IndexLink"/>
                <w:rtl w:val="true"/>
              </w:rPr>
              <w:t xml:space="preserve">. </w:t>
            </w:r>
            <w:r>
              <w:rPr>
                <w:rStyle w:val="IndexLink"/>
                <w:rtl w:val="true"/>
              </w:rPr>
              <w:t>محبوبیت نزد یکدیگر</w:t>
            </w:r>
            <w:r>
              <w:rPr>
                <w:rStyle w:val="IndexLink"/>
                <w:rtl w:val="true"/>
              </w:rPr>
              <w:tab/>
            </w:r>
            <w:r>
              <w:rPr>
                <w:rStyle w:val="IndexLink"/>
              </w:rPr>
              <w:t>137</w:t>
            </w:r>
          </w:hyperlink>
        </w:p>
        <w:p>
          <w:pPr>
            <w:pStyle w:val="Contents5"/>
            <w:tabs>
              <w:tab w:val="clear" w:pos="7892"/>
              <w:tab w:val="right" w:pos="9026" w:leader="dot"/>
            </w:tabs>
            <w:rPr/>
          </w:pPr>
          <w:hyperlink w:anchor="__RefHeading___Toc2077100_774463916">
            <w:r>
              <w:rPr>
                <w:webHidden/>
                <w:rStyle w:val="IndexLink"/>
              </w:rPr>
              <w:t>9</w:t>
            </w:r>
            <w:r>
              <w:rPr>
                <w:rStyle w:val="IndexLink"/>
                <w:rtl w:val="true"/>
              </w:rPr>
              <w:t xml:space="preserve">. </w:t>
            </w:r>
            <w:r>
              <w:rPr>
                <w:rStyle w:val="IndexLink"/>
                <w:rtl w:val="true"/>
              </w:rPr>
              <w:t>معاشرتی دلپذیر و روابطی زیباتر</w:t>
            </w:r>
            <w:r>
              <w:rPr>
                <w:rStyle w:val="IndexLink"/>
                <w:rtl w:val="true"/>
              </w:rPr>
              <w:tab/>
            </w:r>
            <w:r>
              <w:rPr>
                <w:rStyle w:val="IndexLink"/>
              </w:rPr>
              <w:t>137</w:t>
            </w:r>
          </w:hyperlink>
        </w:p>
        <w:p>
          <w:pPr>
            <w:pStyle w:val="Contents5"/>
            <w:tabs>
              <w:tab w:val="clear" w:pos="7892"/>
              <w:tab w:val="right" w:pos="9026" w:leader="dot"/>
            </w:tabs>
            <w:rPr/>
          </w:pPr>
          <w:hyperlink w:anchor="__RefHeading___Toc2077102_774463916">
            <w:r>
              <w:rPr>
                <w:webHidden/>
                <w:rStyle w:val="IndexLink"/>
              </w:rPr>
              <w:t>10</w:t>
            </w:r>
            <w:r>
              <w:rPr>
                <w:rStyle w:val="IndexLink"/>
                <w:rtl w:val="true"/>
              </w:rPr>
              <w:t xml:space="preserve">. </w:t>
            </w:r>
            <w:r>
              <w:rPr>
                <w:rStyle w:val="IndexLink"/>
                <w:rtl w:val="true"/>
              </w:rPr>
              <w:t>وجدانی آرام</w:t>
            </w:r>
            <w:r>
              <w:rPr>
                <w:rStyle w:val="IndexLink"/>
                <w:rtl w:val="true"/>
              </w:rPr>
              <w:tab/>
            </w:r>
            <w:r>
              <w:rPr>
                <w:rStyle w:val="IndexLink"/>
              </w:rPr>
              <w:t>137</w:t>
            </w:r>
          </w:hyperlink>
        </w:p>
        <w:p>
          <w:pPr>
            <w:pStyle w:val="Contents4"/>
            <w:tabs>
              <w:tab w:val="clear" w:pos="8176"/>
              <w:tab w:val="right" w:pos="9026" w:leader="dot"/>
            </w:tabs>
            <w:rPr/>
          </w:pPr>
          <w:hyperlink w:anchor="__RefHeading___Toc2077104_774463916">
            <w:r>
              <w:rPr>
                <w:webHidden/>
                <w:rStyle w:val="IndexLink"/>
                <w:rtl w:val="true"/>
              </w:rPr>
              <w:t>سیمای موفق زن و شوهر محبّ</w:t>
            </w:r>
            <w:r>
              <w:rPr>
                <w:rStyle w:val="IndexLink"/>
                <w:rtl w:val="true"/>
              </w:rPr>
              <w:tab/>
            </w:r>
            <w:r>
              <w:rPr>
                <w:rStyle w:val="IndexLink"/>
              </w:rPr>
              <w:t>137</w:t>
            </w:r>
          </w:hyperlink>
        </w:p>
        <w:p>
          <w:pPr>
            <w:pStyle w:val="Contents4"/>
            <w:tabs>
              <w:tab w:val="clear" w:pos="8176"/>
              <w:tab w:val="right" w:pos="9026" w:leader="dot"/>
            </w:tabs>
            <w:rPr/>
          </w:pPr>
          <w:hyperlink w:anchor="__RefHeading___Toc2077106_774463916">
            <w:r>
              <w:rPr>
                <w:webHidden/>
                <w:rStyle w:val="IndexLink"/>
                <w:rtl w:val="true"/>
              </w:rPr>
              <w:t>عوامل محبت‌زا از دیدگاه معصومین</w:t>
            </w:r>
            <w:r>
              <w:rPr>
                <w:rStyle w:val="IndexLink"/>
                <w:rtl w:val="true"/>
              </w:rPr>
              <w:tab/>
            </w:r>
            <w:r>
              <w:rPr>
                <w:rStyle w:val="IndexLink"/>
              </w:rPr>
              <w:t>138</w:t>
            </w:r>
          </w:hyperlink>
        </w:p>
        <w:p>
          <w:pPr>
            <w:pStyle w:val="Contents4"/>
            <w:tabs>
              <w:tab w:val="clear" w:pos="8176"/>
              <w:tab w:val="right" w:pos="9026" w:leader="dot"/>
            </w:tabs>
            <w:rPr/>
          </w:pPr>
          <w:hyperlink w:anchor="__RefHeading___Toc2077108_774463916">
            <w:r>
              <w:rPr>
                <w:webHidden/>
                <w:rStyle w:val="IndexLink"/>
                <w:rtl w:val="true"/>
              </w:rPr>
              <w:t>عشق و محبتِ همسر</w:t>
            </w:r>
            <w:r>
              <w:rPr>
                <w:rStyle w:val="IndexLink"/>
                <w:rtl w:val="true"/>
              </w:rPr>
              <w:tab/>
            </w:r>
            <w:r>
              <w:rPr>
                <w:rStyle w:val="IndexLink"/>
              </w:rPr>
              <w:t>138</w:t>
            </w:r>
          </w:hyperlink>
        </w:p>
        <w:p>
          <w:pPr>
            <w:pStyle w:val="Contents4"/>
            <w:tabs>
              <w:tab w:val="clear" w:pos="8176"/>
              <w:tab w:val="right" w:pos="9026" w:leader="dot"/>
            </w:tabs>
            <w:rPr/>
          </w:pPr>
          <w:hyperlink w:anchor="__RefHeading___Toc2077110_774463916">
            <w:r>
              <w:rPr>
                <w:webHidden/>
                <w:rStyle w:val="IndexLink"/>
                <w:rtl w:val="true"/>
              </w:rPr>
              <w:t>مهر و محبت شوهر</w:t>
            </w:r>
            <w:r>
              <w:rPr>
                <w:rStyle w:val="IndexLink"/>
                <w:rtl w:val="true"/>
              </w:rPr>
              <w:tab/>
            </w:r>
            <w:r>
              <w:rPr>
                <w:rStyle w:val="IndexLink"/>
              </w:rPr>
              <w:t>139</w:t>
            </w:r>
          </w:hyperlink>
        </w:p>
        <w:p>
          <w:pPr>
            <w:pStyle w:val="Contents3"/>
            <w:tabs>
              <w:tab w:val="clear" w:pos="8459"/>
              <w:tab w:val="right" w:pos="9026" w:leader="dot"/>
            </w:tabs>
            <w:rPr/>
          </w:pPr>
          <w:hyperlink w:anchor="__RefHeading___Toc2077112_774463916">
            <w:r>
              <w:rPr>
                <w:webHidden/>
                <w:rStyle w:val="IndexLink"/>
              </w:rPr>
              <w:t>18</w:t>
            </w:r>
            <w:r>
              <w:rPr>
                <w:rStyle w:val="IndexLink"/>
                <w:rtl w:val="true"/>
              </w:rPr>
              <w:t xml:space="preserve">. </w:t>
            </w:r>
            <w:r>
              <w:rPr>
                <w:rStyle w:val="IndexLink"/>
                <w:rtl w:val="true"/>
              </w:rPr>
              <w:t>مشورت در امور زندگی</w:t>
            </w:r>
            <w:r>
              <w:rPr>
                <w:rStyle w:val="IndexLink"/>
                <w:rtl w:val="true"/>
              </w:rPr>
              <w:tab/>
            </w:r>
            <w:r>
              <w:rPr>
                <w:rStyle w:val="IndexLink"/>
              </w:rPr>
              <w:t>140</w:t>
            </w:r>
          </w:hyperlink>
        </w:p>
        <w:p>
          <w:pPr>
            <w:pStyle w:val="Contents4"/>
            <w:tabs>
              <w:tab w:val="clear" w:pos="8176"/>
              <w:tab w:val="right" w:pos="9026" w:leader="dot"/>
            </w:tabs>
            <w:rPr/>
          </w:pPr>
          <w:hyperlink w:anchor="__RefHeading___Toc2077114_774463916">
            <w:r>
              <w:rPr>
                <w:webHidden/>
                <w:rStyle w:val="IndexLink"/>
                <w:rtl w:val="true"/>
              </w:rPr>
              <w:t>تعریف واژه</w:t>
            </w:r>
            <w:r>
              <w:rPr>
                <w:rStyle w:val="IndexLink"/>
                <w:rtl w:val="true"/>
              </w:rPr>
              <w:tab/>
            </w:r>
            <w:r>
              <w:rPr>
                <w:rStyle w:val="IndexLink"/>
              </w:rPr>
              <w:t>140</w:t>
            </w:r>
          </w:hyperlink>
        </w:p>
        <w:p>
          <w:pPr>
            <w:pStyle w:val="Contents4"/>
            <w:tabs>
              <w:tab w:val="clear" w:pos="8176"/>
              <w:tab w:val="right" w:pos="9026" w:leader="dot"/>
            </w:tabs>
            <w:rPr/>
          </w:pPr>
          <w:hyperlink w:anchor="__RefHeading___Toc2077116_774463916">
            <w:r>
              <w:rPr>
                <w:webHidden/>
                <w:rStyle w:val="IndexLink"/>
                <w:rtl w:val="true"/>
              </w:rPr>
              <w:t>آثار و فواید جاویدانِ مشورت</w:t>
            </w:r>
            <w:r>
              <w:rPr>
                <w:rStyle w:val="IndexLink"/>
                <w:rtl w:val="true"/>
              </w:rPr>
              <w:tab/>
            </w:r>
            <w:r>
              <w:rPr>
                <w:rStyle w:val="IndexLink"/>
              </w:rPr>
              <w:t>141</w:t>
            </w:r>
          </w:hyperlink>
        </w:p>
        <w:p>
          <w:pPr>
            <w:pStyle w:val="Contents5"/>
            <w:tabs>
              <w:tab w:val="clear" w:pos="7892"/>
              <w:tab w:val="right" w:pos="9026" w:leader="dot"/>
            </w:tabs>
            <w:rPr/>
          </w:pPr>
          <w:hyperlink w:anchor="__RefHeading___Toc2077118_774463916">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2077120_774463916">
            <w:r>
              <w:rPr>
                <w:webHidden/>
                <w:rStyle w:val="IndexLink"/>
              </w:rPr>
              <w:t>1</w:t>
            </w:r>
            <w:r>
              <w:rPr>
                <w:rStyle w:val="IndexLink"/>
                <w:rtl w:val="true"/>
              </w:rPr>
              <w:t xml:space="preserve">. </w:t>
            </w:r>
            <w:r>
              <w:rPr>
                <w:rStyle w:val="IndexLink"/>
                <w:rtl w:val="true"/>
              </w:rPr>
              <w:t>آسایش و آرامش</w:t>
            </w:r>
            <w:r>
              <w:rPr>
                <w:rStyle w:val="IndexLink"/>
                <w:rtl w:val="true"/>
              </w:rPr>
              <w:tab/>
            </w:r>
            <w:r>
              <w:rPr>
                <w:rStyle w:val="IndexLink"/>
              </w:rPr>
              <w:t>141</w:t>
            </w:r>
          </w:hyperlink>
        </w:p>
        <w:p>
          <w:pPr>
            <w:pStyle w:val="Contents5"/>
            <w:tabs>
              <w:tab w:val="clear" w:pos="7892"/>
              <w:tab w:val="right" w:pos="9026" w:leader="dot"/>
            </w:tabs>
            <w:rPr/>
          </w:pPr>
          <w:hyperlink w:anchor="__RefHeading___Toc2077122_774463916">
            <w:r>
              <w:rPr>
                <w:webHidden/>
                <w:rStyle w:val="IndexLink"/>
              </w:rPr>
              <w:t>2</w:t>
            </w:r>
            <w:r>
              <w:rPr>
                <w:rStyle w:val="IndexLink"/>
                <w:rtl w:val="true"/>
              </w:rPr>
              <w:t xml:space="preserve">. </w:t>
            </w:r>
            <w:r>
              <w:rPr>
                <w:rStyle w:val="IndexLink"/>
                <w:rtl w:val="true"/>
              </w:rPr>
              <w:t>آینده‌نگری هموار</w:t>
            </w:r>
            <w:r>
              <w:rPr>
                <w:rStyle w:val="IndexLink"/>
                <w:rtl w:val="true"/>
              </w:rPr>
              <w:tab/>
            </w:r>
            <w:r>
              <w:rPr>
                <w:rStyle w:val="IndexLink"/>
              </w:rPr>
              <w:t>141</w:t>
            </w:r>
          </w:hyperlink>
        </w:p>
        <w:p>
          <w:pPr>
            <w:pStyle w:val="Contents5"/>
            <w:tabs>
              <w:tab w:val="clear" w:pos="7892"/>
              <w:tab w:val="right" w:pos="9026" w:leader="dot"/>
            </w:tabs>
            <w:rPr/>
          </w:pPr>
          <w:hyperlink w:anchor="__RefHeading___Toc2077124_774463916">
            <w:r>
              <w:rPr>
                <w:webHidden/>
                <w:rStyle w:val="IndexLink"/>
              </w:rPr>
              <w:t>3</w:t>
            </w:r>
            <w:r>
              <w:rPr>
                <w:rStyle w:val="IndexLink"/>
                <w:rtl w:val="true"/>
              </w:rPr>
              <w:t xml:space="preserve">. </w:t>
            </w:r>
            <w:r>
              <w:rPr>
                <w:rStyle w:val="IndexLink"/>
                <w:rtl w:val="true"/>
              </w:rPr>
              <w:t>ایمنی از رسوایی</w:t>
            </w:r>
            <w:r>
              <w:rPr>
                <w:rStyle w:val="IndexLink"/>
                <w:rtl w:val="true"/>
              </w:rPr>
              <w:tab/>
            </w:r>
            <w:r>
              <w:rPr>
                <w:rStyle w:val="IndexLink"/>
              </w:rPr>
              <w:t>141</w:t>
            </w:r>
          </w:hyperlink>
        </w:p>
        <w:p>
          <w:pPr>
            <w:pStyle w:val="Contents5"/>
            <w:tabs>
              <w:tab w:val="clear" w:pos="7892"/>
              <w:tab w:val="right" w:pos="9026" w:leader="dot"/>
            </w:tabs>
            <w:rPr/>
          </w:pPr>
          <w:hyperlink w:anchor="__RefHeading___Toc2077126_774463916">
            <w:r>
              <w:rPr>
                <w:webHidden/>
                <w:rStyle w:val="IndexLink"/>
              </w:rPr>
              <w:t>4</w:t>
            </w:r>
            <w:r>
              <w:rPr>
                <w:rStyle w:val="IndexLink"/>
                <w:rtl w:val="true"/>
              </w:rPr>
              <w:t xml:space="preserve">. </w:t>
            </w:r>
            <w:r>
              <w:rPr>
                <w:rStyle w:val="IndexLink"/>
                <w:rtl w:val="true"/>
              </w:rPr>
              <w:t>بزرگی</w:t>
            </w:r>
            <w:r>
              <w:rPr>
                <w:rStyle w:val="IndexLink"/>
                <w:rtl w:val="true"/>
              </w:rPr>
              <w:tab/>
            </w:r>
            <w:r>
              <w:rPr>
                <w:rStyle w:val="IndexLink"/>
              </w:rPr>
              <w:t>141</w:t>
            </w:r>
          </w:hyperlink>
        </w:p>
        <w:p>
          <w:pPr>
            <w:pStyle w:val="Contents5"/>
            <w:tabs>
              <w:tab w:val="clear" w:pos="7892"/>
              <w:tab w:val="right" w:pos="9026" w:leader="dot"/>
            </w:tabs>
            <w:rPr/>
          </w:pPr>
          <w:hyperlink w:anchor="__RefHeading___Toc2077128_774463916">
            <w:r>
              <w:rPr>
                <w:webHidden/>
                <w:rStyle w:val="IndexLink"/>
              </w:rPr>
              <w:t>5</w:t>
            </w:r>
            <w:r>
              <w:rPr>
                <w:rStyle w:val="IndexLink"/>
                <w:rtl w:val="true"/>
              </w:rPr>
              <w:t xml:space="preserve">. </w:t>
            </w:r>
            <w:r>
              <w:rPr>
                <w:rStyle w:val="IndexLink"/>
                <w:rtl w:val="true"/>
              </w:rPr>
              <w:t>تعاون و همکاری</w:t>
            </w:r>
            <w:r>
              <w:rPr>
                <w:rStyle w:val="IndexLink"/>
                <w:rtl w:val="true"/>
              </w:rPr>
              <w:tab/>
            </w:r>
            <w:r>
              <w:rPr>
                <w:rStyle w:val="IndexLink"/>
              </w:rPr>
              <w:t>141</w:t>
            </w:r>
          </w:hyperlink>
        </w:p>
        <w:p>
          <w:pPr>
            <w:pStyle w:val="Contents5"/>
            <w:tabs>
              <w:tab w:val="clear" w:pos="7892"/>
              <w:tab w:val="right" w:pos="9026" w:leader="dot"/>
            </w:tabs>
            <w:rPr/>
          </w:pPr>
          <w:hyperlink w:anchor="__RefHeading___Toc2077130_774463916">
            <w:r>
              <w:rPr>
                <w:webHidden/>
                <w:rStyle w:val="IndexLink"/>
              </w:rPr>
              <w:t>6</w:t>
            </w:r>
            <w:r>
              <w:rPr>
                <w:rStyle w:val="IndexLink"/>
                <w:rtl w:val="true"/>
              </w:rPr>
              <w:t xml:space="preserve">. </w:t>
            </w:r>
            <w:r>
              <w:rPr>
                <w:rStyle w:val="IndexLink"/>
                <w:rtl w:val="true"/>
              </w:rPr>
              <w:t>شکوفایی افکار و ایده‌های تازه</w:t>
            </w:r>
            <w:r>
              <w:rPr>
                <w:rStyle w:val="IndexLink"/>
                <w:rtl w:val="true"/>
              </w:rPr>
              <w:tab/>
            </w:r>
            <w:r>
              <w:rPr>
                <w:rStyle w:val="IndexLink"/>
              </w:rPr>
              <w:t>142</w:t>
            </w:r>
          </w:hyperlink>
        </w:p>
        <w:p>
          <w:pPr>
            <w:pStyle w:val="Contents5"/>
            <w:tabs>
              <w:tab w:val="clear" w:pos="7892"/>
              <w:tab w:val="right" w:pos="9026" w:leader="dot"/>
            </w:tabs>
            <w:rPr/>
          </w:pPr>
          <w:hyperlink w:anchor="__RefHeading___Toc2077132_774463916">
            <w:r>
              <w:rPr>
                <w:webHidden/>
                <w:rStyle w:val="IndexLink"/>
              </w:rPr>
              <w:t>7</w:t>
            </w:r>
            <w:r>
              <w:rPr>
                <w:rStyle w:val="IndexLink"/>
                <w:rtl w:val="true"/>
              </w:rPr>
              <w:t xml:space="preserve">. </w:t>
            </w:r>
            <w:r>
              <w:rPr>
                <w:rStyle w:val="IndexLink"/>
                <w:rtl w:val="true"/>
              </w:rPr>
              <w:t>معنویت و سعادت</w:t>
            </w:r>
            <w:r>
              <w:rPr>
                <w:rStyle w:val="IndexLink"/>
                <w:rtl w:val="true"/>
              </w:rPr>
              <w:tab/>
            </w:r>
            <w:r>
              <w:rPr>
                <w:rStyle w:val="IndexLink"/>
              </w:rPr>
              <w:t>142</w:t>
            </w:r>
          </w:hyperlink>
        </w:p>
        <w:p>
          <w:pPr>
            <w:pStyle w:val="Contents4"/>
            <w:tabs>
              <w:tab w:val="clear" w:pos="8176"/>
              <w:tab w:val="right" w:pos="9026" w:leader="dot"/>
            </w:tabs>
            <w:rPr/>
          </w:pPr>
          <w:hyperlink w:anchor="__RefHeading___Toc2077134_774463916">
            <w:r>
              <w:rPr>
                <w:webHidden/>
                <w:rStyle w:val="IndexLink"/>
                <w:rtl w:val="true"/>
              </w:rPr>
              <w:t xml:space="preserve">با چه کسانی مشورت کنیم؟ </w:t>
            </w:r>
            <w:r>
              <w:rPr>
                <w:rStyle w:val="IndexLink"/>
                <w:rtl w:val="true"/>
              </w:rPr>
              <w:t>(</w:t>
            </w:r>
            <w:r>
              <w:rPr>
                <w:rStyle w:val="IndexLink"/>
                <w:rtl w:val="true"/>
              </w:rPr>
              <w:t>راهِ خردمندی</w:t>
            </w:r>
            <w:r>
              <w:rPr>
                <w:rStyle w:val="IndexLink"/>
                <w:rtl w:val="true"/>
              </w:rPr>
              <w:t>)</w:t>
              <w:tab/>
            </w:r>
            <w:r>
              <w:rPr>
                <w:rStyle w:val="IndexLink"/>
              </w:rPr>
              <w:t>142</w:t>
            </w:r>
          </w:hyperlink>
        </w:p>
        <w:p>
          <w:pPr>
            <w:pStyle w:val="Contents3"/>
            <w:tabs>
              <w:tab w:val="clear" w:pos="8459"/>
              <w:tab w:val="right" w:pos="9026" w:leader="dot"/>
            </w:tabs>
            <w:rPr/>
          </w:pPr>
          <w:hyperlink w:anchor="__RefHeading___Toc2077136_774463916">
            <w:r>
              <w:rPr>
                <w:webHidden/>
                <w:rStyle w:val="IndexLink"/>
              </w:rPr>
              <w:t>19</w:t>
            </w:r>
            <w:r>
              <w:rPr>
                <w:rStyle w:val="IndexLink"/>
                <w:rtl w:val="true"/>
              </w:rPr>
              <w:t xml:space="preserve">. </w:t>
            </w:r>
            <w:r>
              <w:rPr>
                <w:rStyle w:val="IndexLink"/>
                <w:rtl w:val="true"/>
              </w:rPr>
              <w:t>معاشقه و زناشویی</w:t>
            </w:r>
            <w:r>
              <w:rPr>
                <w:rStyle w:val="IndexLink"/>
                <w:rtl w:val="true"/>
              </w:rPr>
              <w:tab/>
            </w:r>
            <w:r>
              <w:rPr>
                <w:rStyle w:val="IndexLink"/>
              </w:rPr>
              <w:t>142</w:t>
            </w:r>
          </w:hyperlink>
        </w:p>
        <w:p>
          <w:pPr>
            <w:pStyle w:val="Contents4"/>
            <w:tabs>
              <w:tab w:val="clear" w:pos="8176"/>
              <w:tab w:val="right" w:pos="9026" w:leader="dot"/>
            </w:tabs>
            <w:rPr/>
          </w:pPr>
          <w:hyperlink w:anchor="__RefHeading___Toc2077138_774463916">
            <w:r>
              <w:rPr>
                <w:webHidden/>
                <w:rStyle w:val="IndexLink"/>
                <w:rtl w:val="true"/>
              </w:rPr>
              <w:t>تعریف واژه</w:t>
            </w:r>
            <w:r>
              <w:rPr>
                <w:rStyle w:val="IndexLink"/>
                <w:rtl w:val="true"/>
              </w:rPr>
              <w:tab/>
            </w:r>
            <w:r>
              <w:rPr>
                <w:rStyle w:val="IndexLink"/>
              </w:rPr>
              <w:t>142</w:t>
            </w:r>
          </w:hyperlink>
        </w:p>
        <w:p>
          <w:pPr>
            <w:pStyle w:val="Contents4"/>
            <w:tabs>
              <w:tab w:val="clear" w:pos="8176"/>
              <w:tab w:val="right" w:pos="9026" w:leader="dot"/>
            </w:tabs>
            <w:rPr/>
          </w:pPr>
          <w:hyperlink w:anchor="__RefHeading___Toc2077140_774463916">
            <w:r>
              <w:rPr>
                <w:webHidden/>
                <w:rStyle w:val="IndexLink"/>
                <w:rtl w:val="true"/>
              </w:rPr>
              <w:t>روش معاشقه</w:t>
            </w:r>
            <w:r>
              <w:rPr>
                <w:rStyle w:val="IndexLink"/>
                <w:rtl w:val="true"/>
              </w:rPr>
              <w:tab/>
            </w:r>
            <w:r>
              <w:rPr>
                <w:rStyle w:val="IndexLink"/>
              </w:rPr>
              <w:t>143</w:t>
            </w:r>
          </w:hyperlink>
        </w:p>
        <w:p>
          <w:pPr>
            <w:pStyle w:val="Contents4"/>
            <w:tabs>
              <w:tab w:val="clear" w:pos="8176"/>
              <w:tab w:val="right" w:pos="9026" w:leader="dot"/>
            </w:tabs>
            <w:rPr/>
          </w:pPr>
          <w:hyperlink w:anchor="__RefHeading___Toc2077142_774463916">
            <w:r>
              <w:rPr>
                <w:webHidden/>
                <w:rStyle w:val="IndexLink"/>
                <w:rtl w:val="true"/>
              </w:rPr>
              <w:t>نقاط تحریک زن</w:t>
            </w:r>
            <w:r>
              <w:rPr>
                <w:rStyle w:val="IndexLink"/>
                <w:rtl w:val="true"/>
              </w:rPr>
              <w:tab/>
            </w:r>
            <w:r>
              <w:rPr>
                <w:rStyle w:val="IndexLink"/>
              </w:rPr>
              <w:t>145</w:t>
            </w:r>
          </w:hyperlink>
        </w:p>
        <w:p>
          <w:pPr>
            <w:pStyle w:val="Contents4"/>
            <w:tabs>
              <w:tab w:val="clear" w:pos="8176"/>
              <w:tab w:val="right" w:pos="9026" w:leader="dot"/>
            </w:tabs>
            <w:rPr/>
          </w:pPr>
          <w:hyperlink w:anchor="__RefHeading___Toc2077144_774463916">
            <w:r>
              <w:rPr>
                <w:webHidden/>
                <w:rStyle w:val="IndexLink"/>
                <w:rtl w:val="true"/>
              </w:rPr>
              <w:t>مرحله‌ی فرونشینی</w:t>
            </w:r>
            <w:r>
              <w:rPr>
                <w:rStyle w:val="IndexLink"/>
                <w:rtl w:val="true"/>
              </w:rPr>
              <w:tab/>
            </w:r>
            <w:r>
              <w:rPr>
                <w:rStyle w:val="IndexLink"/>
              </w:rPr>
              <w:t>146</w:t>
            </w:r>
          </w:hyperlink>
        </w:p>
        <w:p>
          <w:pPr>
            <w:pStyle w:val="Contents4"/>
            <w:tabs>
              <w:tab w:val="clear" w:pos="8176"/>
              <w:tab w:val="right" w:pos="9026" w:leader="dot"/>
            </w:tabs>
            <w:rPr/>
          </w:pPr>
          <w:hyperlink w:anchor="__RefHeading___Toc2077146_774463916">
            <w:r>
              <w:rPr>
                <w:webHidden/>
                <w:rStyle w:val="IndexLink"/>
                <w:rtl w:val="true"/>
              </w:rPr>
              <w:t>احکام و شرایط نزدیکی کردن</w:t>
            </w:r>
            <w:r>
              <w:rPr>
                <w:rStyle w:val="IndexLink"/>
                <w:rtl w:val="true"/>
              </w:rPr>
              <w:tab/>
            </w:r>
            <w:r>
              <w:rPr>
                <w:rStyle w:val="IndexLink"/>
              </w:rPr>
              <w:t>147</w:t>
            </w:r>
          </w:hyperlink>
        </w:p>
        <w:p>
          <w:pPr>
            <w:pStyle w:val="Contents4"/>
            <w:tabs>
              <w:tab w:val="clear" w:pos="8176"/>
              <w:tab w:val="right" w:pos="9026" w:leader="dot"/>
            </w:tabs>
            <w:rPr/>
          </w:pPr>
          <w:hyperlink w:anchor="__RefHeading___Toc2077148_774463916">
            <w:r>
              <w:rPr>
                <w:webHidden/>
                <w:rStyle w:val="IndexLink"/>
                <w:rtl w:val="true"/>
              </w:rPr>
              <w:t>مجامعت با زن مستحاضه</w:t>
            </w:r>
            <w:r>
              <w:rPr>
                <w:rStyle w:val="IndexLink"/>
                <w:rtl w:val="true"/>
              </w:rPr>
              <w:tab/>
            </w:r>
            <w:r>
              <w:rPr>
                <w:rStyle w:val="IndexLink"/>
              </w:rPr>
              <w:t>148</w:t>
            </w:r>
          </w:hyperlink>
        </w:p>
        <w:p>
          <w:pPr>
            <w:pStyle w:val="Contents3"/>
            <w:tabs>
              <w:tab w:val="clear" w:pos="8459"/>
              <w:tab w:val="right" w:pos="9026" w:leader="dot"/>
            </w:tabs>
            <w:rPr/>
          </w:pPr>
          <w:hyperlink w:anchor="__RefHeading___Toc2077150_774463916">
            <w:r>
              <w:rPr>
                <w:webHidden/>
                <w:rStyle w:val="IndexLink"/>
              </w:rPr>
              <w:t>20</w:t>
            </w:r>
            <w:r>
              <w:rPr>
                <w:rStyle w:val="IndexLink"/>
                <w:rtl w:val="true"/>
              </w:rPr>
              <w:t xml:space="preserve">. </w:t>
            </w:r>
            <w:r>
              <w:rPr>
                <w:rStyle w:val="IndexLink"/>
                <w:rtl w:val="true"/>
              </w:rPr>
              <w:t>نظافت و آراستگی</w:t>
            </w:r>
            <w:r>
              <w:rPr>
                <w:rStyle w:val="IndexLink"/>
                <w:rtl w:val="true"/>
              </w:rPr>
              <w:tab/>
            </w:r>
            <w:r>
              <w:rPr>
                <w:rStyle w:val="IndexLink"/>
              </w:rPr>
              <w:t>149</w:t>
            </w:r>
          </w:hyperlink>
        </w:p>
        <w:p>
          <w:pPr>
            <w:pStyle w:val="Contents4"/>
            <w:tabs>
              <w:tab w:val="clear" w:pos="8176"/>
              <w:tab w:val="right" w:pos="9026" w:leader="dot"/>
            </w:tabs>
            <w:rPr/>
          </w:pPr>
          <w:hyperlink w:anchor="__RefHeading___Toc2077152_774463916">
            <w:r>
              <w:rPr>
                <w:webHidden/>
                <w:rStyle w:val="IndexLink"/>
                <w:rtl w:val="true"/>
              </w:rPr>
              <w:t>تعریف واژه</w:t>
            </w:r>
            <w:r>
              <w:rPr>
                <w:rStyle w:val="IndexLink"/>
                <w:rtl w:val="true"/>
              </w:rPr>
              <w:tab/>
            </w:r>
            <w:r>
              <w:rPr>
                <w:rStyle w:val="IndexLink"/>
              </w:rPr>
              <w:t>149</w:t>
            </w:r>
          </w:hyperlink>
        </w:p>
        <w:p>
          <w:pPr>
            <w:pStyle w:val="Contents4"/>
            <w:tabs>
              <w:tab w:val="clear" w:pos="8176"/>
              <w:tab w:val="right" w:pos="9026" w:leader="dot"/>
            </w:tabs>
            <w:rPr/>
          </w:pPr>
          <w:hyperlink w:anchor="__RefHeading___Toc2077154_774463916">
            <w:r>
              <w:rPr>
                <w:webHidden/>
                <w:rStyle w:val="IndexLink"/>
                <w:rtl w:val="true"/>
              </w:rPr>
              <w:t>اهمیّت نظافت و پاکیزگی</w:t>
            </w:r>
            <w:r>
              <w:rPr>
                <w:rStyle w:val="IndexLink"/>
                <w:rtl w:val="true"/>
              </w:rPr>
              <w:tab/>
            </w:r>
            <w:r>
              <w:rPr>
                <w:rStyle w:val="IndexLink"/>
              </w:rPr>
              <w:t>149</w:t>
            </w:r>
          </w:hyperlink>
        </w:p>
        <w:p>
          <w:pPr>
            <w:pStyle w:val="Contents4"/>
            <w:tabs>
              <w:tab w:val="clear" w:pos="8176"/>
              <w:tab w:val="right" w:pos="9026" w:leader="dot"/>
            </w:tabs>
            <w:rPr/>
          </w:pPr>
          <w:hyperlink w:anchor="__RefHeading___Toc2077156_774463916">
            <w:r>
              <w:rPr>
                <w:webHidden/>
                <w:rStyle w:val="IndexLink"/>
                <w:rtl w:val="true"/>
              </w:rPr>
              <w:t>فواید و آثار شگفت‌انگیز نظافت و آراستگی</w:t>
            </w:r>
            <w:r>
              <w:rPr>
                <w:rStyle w:val="IndexLink"/>
                <w:rtl w:val="true"/>
              </w:rPr>
              <w:tab/>
            </w:r>
            <w:r>
              <w:rPr>
                <w:rStyle w:val="IndexLink"/>
              </w:rPr>
              <w:t>150</w:t>
            </w:r>
          </w:hyperlink>
        </w:p>
        <w:p>
          <w:pPr>
            <w:pStyle w:val="Contents5"/>
            <w:tabs>
              <w:tab w:val="clear" w:pos="7892"/>
              <w:tab w:val="right" w:pos="9026" w:leader="dot"/>
            </w:tabs>
            <w:rPr/>
          </w:pPr>
          <w:hyperlink w:anchor="__RefHeading___Toc2077158_774463916">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2077160_774463916">
            <w:r>
              <w:rPr>
                <w:webHidden/>
                <w:rStyle w:val="IndexLink"/>
                <w:rtl w:val="true"/>
              </w:rPr>
              <w:t>الف</w:t>
            </w:r>
            <w:r>
              <w:rPr>
                <w:rStyle w:val="IndexLink"/>
                <w:rtl w:val="true"/>
              </w:rPr>
              <w:t xml:space="preserve">) </w:t>
            </w:r>
            <w:r>
              <w:rPr>
                <w:rStyle w:val="IndexLink"/>
                <w:rtl w:val="true"/>
              </w:rPr>
              <w:t>پیامبر گرامی اسلام صلی الله علیه و آله و سلم و آراستگی</w:t>
            </w:r>
            <w:r>
              <w:rPr>
                <w:rStyle w:val="IndexLink"/>
                <w:rtl w:val="true"/>
              </w:rPr>
              <w:tab/>
            </w:r>
            <w:r>
              <w:rPr>
                <w:rStyle w:val="IndexLink"/>
              </w:rPr>
              <w:t>151</w:t>
            </w:r>
          </w:hyperlink>
        </w:p>
        <w:p>
          <w:pPr>
            <w:pStyle w:val="Contents6"/>
            <w:tabs>
              <w:tab w:val="clear" w:pos="7609"/>
              <w:tab w:val="right" w:pos="9026" w:leader="dot"/>
            </w:tabs>
            <w:rPr/>
          </w:pPr>
          <w:hyperlink w:anchor="__RefHeading___Toc2077162_774463916">
            <w:r>
              <w:rPr>
                <w:webHidden/>
                <w:rStyle w:val="IndexLink"/>
              </w:rPr>
              <w:t>1</w:t>
            </w:r>
            <w:r>
              <w:rPr>
                <w:rStyle w:val="IndexLink"/>
                <w:rtl w:val="true"/>
              </w:rPr>
              <w:t xml:space="preserve">. </w:t>
            </w:r>
            <w:r>
              <w:rPr>
                <w:rStyle w:val="IndexLink"/>
                <w:rtl w:val="true"/>
              </w:rPr>
              <w:t>آینه و شانه</w:t>
            </w:r>
            <w:r>
              <w:rPr>
                <w:rStyle w:val="IndexLink"/>
                <w:rtl w:val="true"/>
              </w:rPr>
              <w:tab/>
            </w:r>
            <w:r>
              <w:rPr>
                <w:rStyle w:val="IndexLink"/>
              </w:rPr>
              <w:t>151</w:t>
            </w:r>
          </w:hyperlink>
        </w:p>
        <w:p>
          <w:pPr>
            <w:pStyle w:val="Contents6"/>
            <w:tabs>
              <w:tab w:val="clear" w:pos="7609"/>
              <w:tab w:val="right" w:pos="9026" w:leader="dot"/>
            </w:tabs>
            <w:rPr/>
          </w:pPr>
          <w:hyperlink w:anchor="__RefHeading___Toc2077164_774463916">
            <w:r>
              <w:rPr>
                <w:webHidden/>
                <w:rStyle w:val="IndexLink"/>
              </w:rPr>
              <w:t>2</w:t>
            </w:r>
            <w:r>
              <w:rPr>
                <w:rStyle w:val="IndexLink"/>
                <w:rtl w:val="true"/>
              </w:rPr>
              <w:t xml:space="preserve">. </w:t>
            </w:r>
            <w:r>
              <w:rPr>
                <w:rStyle w:val="IndexLink"/>
                <w:rtl w:val="true"/>
              </w:rPr>
              <w:t>بهداشت بدن</w:t>
            </w:r>
            <w:r>
              <w:rPr>
                <w:rStyle w:val="IndexLink"/>
                <w:rtl w:val="true"/>
              </w:rPr>
              <w:tab/>
            </w:r>
            <w:r>
              <w:rPr>
                <w:rStyle w:val="IndexLink"/>
              </w:rPr>
              <w:t>152</w:t>
            </w:r>
          </w:hyperlink>
        </w:p>
        <w:p>
          <w:pPr>
            <w:pStyle w:val="Contents6"/>
            <w:tabs>
              <w:tab w:val="clear" w:pos="7609"/>
              <w:tab w:val="right" w:pos="9026" w:leader="dot"/>
            </w:tabs>
            <w:rPr/>
          </w:pPr>
          <w:hyperlink w:anchor="__RefHeading___Toc2077166_774463916">
            <w:r>
              <w:rPr>
                <w:webHidden/>
                <w:rStyle w:val="IndexLink"/>
              </w:rPr>
              <w:t>3</w:t>
            </w:r>
            <w:r>
              <w:rPr>
                <w:rStyle w:val="IndexLink"/>
                <w:rtl w:val="true"/>
              </w:rPr>
              <w:t xml:space="preserve">. </w:t>
            </w:r>
            <w:r>
              <w:rPr>
                <w:rStyle w:val="IndexLink"/>
                <w:rtl w:val="true"/>
              </w:rPr>
              <w:t>خوشبویی</w:t>
            </w:r>
            <w:r>
              <w:rPr>
                <w:rStyle w:val="IndexLink"/>
                <w:rtl w:val="true"/>
              </w:rPr>
              <w:tab/>
            </w:r>
            <w:r>
              <w:rPr>
                <w:rStyle w:val="IndexLink"/>
              </w:rPr>
              <w:t>152</w:t>
            </w:r>
          </w:hyperlink>
        </w:p>
        <w:p>
          <w:pPr>
            <w:pStyle w:val="Contents6"/>
            <w:tabs>
              <w:tab w:val="clear" w:pos="7609"/>
              <w:tab w:val="right" w:pos="9026" w:leader="dot"/>
            </w:tabs>
            <w:rPr/>
          </w:pPr>
          <w:hyperlink w:anchor="__RefHeading___Toc2077168_774463916">
            <w:r>
              <w:rPr>
                <w:webHidden/>
                <w:rStyle w:val="IndexLink"/>
              </w:rPr>
              <w:t>4</w:t>
            </w:r>
            <w:r>
              <w:rPr>
                <w:rStyle w:val="IndexLink"/>
                <w:rtl w:val="true"/>
              </w:rPr>
              <w:t xml:space="preserve">. </w:t>
            </w:r>
            <w:r>
              <w:rPr>
                <w:rStyle w:val="IndexLink"/>
                <w:rtl w:val="true"/>
              </w:rPr>
              <w:t>مسواک</w:t>
            </w:r>
            <w:r>
              <w:rPr>
                <w:rStyle w:val="IndexLink"/>
                <w:rtl w:val="true"/>
              </w:rPr>
              <w:tab/>
            </w:r>
            <w:r>
              <w:rPr>
                <w:rStyle w:val="IndexLink"/>
              </w:rPr>
              <w:t>153</w:t>
            </w:r>
          </w:hyperlink>
        </w:p>
        <w:p>
          <w:pPr>
            <w:pStyle w:val="Contents5"/>
            <w:tabs>
              <w:tab w:val="clear" w:pos="7892"/>
              <w:tab w:val="right" w:pos="9026" w:leader="dot"/>
            </w:tabs>
            <w:rPr/>
          </w:pPr>
          <w:hyperlink w:anchor="__RefHeading___Toc2077170_774463916">
            <w:r>
              <w:rPr>
                <w:webHidden/>
                <w:rStyle w:val="IndexLink"/>
                <w:rtl w:val="true"/>
              </w:rPr>
              <w:t>ب</w:t>
            </w:r>
            <w:r>
              <w:rPr>
                <w:rStyle w:val="IndexLink"/>
                <w:rtl w:val="true"/>
              </w:rPr>
              <w:t xml:space="preserve">) </w:t>
            </w:r>
            <w:r>
              <w:rPr>
                <w:rStyle w:val="IndexLink"/>
                <w:rtl w:val="true"/>
              </w:rPr>
              <w:t>امام صادق علیه السلام و آراستگی</w:t>
            </w:r>
            <w:r>
              <w:rPr>
                <w:rStyle w:val="IndexLink"/>
                <w:rtl w:val="true"/>
              </w:rPr>
              <w:tab/>
            </w:r>
            <w:r>
              <w:rPr>
                <w:rStyle w:val="IndexLink"/>
              </w:rPr>
              <w:t>153</w:t>
            </w:r>
          </w:hyperlink>
        </w:p>
        <w:p>
          <w:pPr>
            <w:pStyle w:val="Contents5"/>
            <w:tabs>
              <w:tab w:val="clear" w:pos="7892"/>
              <w:tab w:val="right" w:pos="9026" w:leader="dot"/>
            </w:tabs>
            <w:rPr/>
          </w:pPr>
          <w:hyperlink w:anchor="__RefHeading___Toc2077172_774463916">
            <w:r>
              <w:rPr>
                <w:webHidden/>
                <w:rStyle w:val="IndexLink"/>
                <w:rtl w:val="true"/>
              </w:rPr>
              <w:t>ج</w:t>
            </w:r>
            <w:r>
              <w:rPr>
                <w:rStyle w:val="IndexLink"/>
                <w:rtl w:val="true"/>
              </w:rPr>
              <w:t xml:space="preserve">) </w:t>
            </w:r>
            <w:r>
              <w:rPr>
                <w:rStyle w:val="IndexLink"/>
                <w:rtl w:val="true"/>
              </w:rPr>
              <w:t>امام کاظم علیه السلام و آراستگی</w:t>
            </w:r>
            <w:r>
              <w:rPr>
                <w:rStyle w:val="IndexLink"/>
                <w:rtl w:val="true"/>
              </w:rPr>
              <w:tab/>
            </w:r>
            <w:r>
              <w:rPr>
                <w:rStyle w:val="IndexLink"/>
              </w:rPr>
              <w:t>154</w:t>
            </w:r>
          </w:hyperlink>
        </w:p>
        <w:p>
          <w:pPr>
            <w:pStyle w:val="Contents3"/>
            <w:tabs>
              <w:tab w:val="clear" w:pos="8459"/>
              <w:tab w:val="right" w:pos="9026" w:leader="dot"/>
            </w:tabs>
            <w:rPr/>
          </w:pPr>
          <w:hyperlink w:anchor="__RefHeading___Toc2077174_774463916">
            <w:r>
              <w:rPr>
                <w:webHidden/>
                <w:rStyle w:val="IndexLink"/>
              </w:rPr>
              <w:t>21</w:t>
            </w:r>
            <w:r>
              <w:rPr>
                <w:rStyle w:val="IndexLink"/>
                <w:rtl w:val="true"/>
              </w:rPr>
              <w:t xml:space="preserve">. </w:t>
            </w:r>
            <w:r>
              <w:rPr>
                <w:rStyle w:val="IndexLink"/>
                <w:rtl w:val="true"/>
              </w:rPr>
              <w:t>وقار و متانت</w:t>
            </w:r>
            <w:r>
              <w:rPr>
                <w:rStyle w:val="IndexLink"/>
                <w:rtl w:val="true"/>
              </w:rPr>
              <w:tab/>
            </w:r>
            <w:r>
              <w:rPr>
                <w:rStyle w:val="IndexLink"/>
              </w:rPr>
              <w:t>155</w:t>
            </w:r>
          </w:hyperlink>
        </w:p>
        <w:p>
          <w:pPr>
            <w:pStyle w:val="Contents4"/>
            <w:tabs>
              <w:tab w:val="clear" w:pos="8176"/>
              <w:tab w:val="right" w:pos="9026" w:leader="dot"/>
            </w:tabs>
            <w:rPr/>
          </w:pPr>
          <w:hyperlink w:anchor="__RefHeading___Toc2077176_774463916">
            <w:r>
              <w:rPr>
                <w:webHidden/>
                <w:rStyle w:val="IndexLink"/>
                <w:rtl w:val="true"/>
              </w:rPr>
              <w:t>تعریف واژه</w:t>
            </w:r>
            <w:r>
              <w:rPr>
                <w:rStyle w:val="IndexLink"/>
                <w:rtl w:val="true"/>
              </w:rPr>
              <w:tab/>
            </w:r>
            <w:r>
              <w:rPr>
                <w:rStyle w:val="IndexLink"/>
              </w:rPr>
              <w:t>155</w:t>
            </w:r>
          </w:hyperlink>
        </w:p>
        <w:p>
          <w:pPr>
            <w:pStyle w:val="Contents4"/>
            <w:tabs>
              <w:tab w:val="clear" w:pos="8176"/>
              <w:tab w:val="right" w:pos="9026" w:leader="dot"/>
            </w:tabs>
            <w:rPr/>
          </w:pPr>
          <w:hyperlink w:anchor="__RefHeading___Toc2077178_774463916">
            <w:r>
              <w:rPr>
                <w:webHidden/>
                <w:rStyle w:val="IndexLink"/>
                <w:rtl w:val="true"/>
              </w:rPr>
              <w:t>اهمیت وقار</w:t>
            </w:r>
            <w:r>
              <w:rPr>
                <w:rStyle w:val="IndexLink"/>
                <w:rtl w:val="true"/>
              </w:rPr>
              <w:tab/>
            </w:r>
            <w:r>
              <w:rPr>
                <w:rStyle w:val="IndexLink"/>
              </w:rPr>
              <w:t>155</w:t>
            </w:r>
          </w:hyperlink>
        </w:p>
        <w:p>
          <w:pPr>
            <w:pStyle w:val="Contents4"/>
            <w:tabs>
              <w:tab w:val="clear" w:pos="8176"/>
              <w:tab w:val="right" w:pos="9026" w:leader="dot"/>
            </w:tabs>
            <w:rPr/>
          </w:pPr>
          <w:hyperlink w:anchor="__RefHeading___Toc2077180_774463916">
            <w:r>
              <w:rPr>
                <w:webHidden/>
                <w:rStyle w:val="IndexLink"/>
                <w:rtl w:val="true"/>
              </w:rPr>
              <w:t>زندگی برتر با فواید و آثار وقار</w:t>
            </w:r>
            <w:r>
              <w:rPr>
                <w:rStyle w:val="IndexLink"/>
                <w:rtl w:val="true"/>
              </w:rPr>
              <w:tab/>
            </w:r>
            <w:r>
              <w:rPr>
                <w:rStyle w:val="IndexLink"/>
              </w:rPr>
              <w:t>156</w:t>
            </w:r>
          </w:hyperlink>
        </w:p>
        <w:p>
          <w:pPr>
            <w:pStyle w:val="Contents5"/>
            <w:tabs>
              <w:tab w:val="clear" w:pos="7892"/>
              <w:tab w:val="right" w:pos="9026" w:leader="dot"/>
            </w:tabs>
            <w:rPr/>
          </w:pPr>
          <w:hyperlink w:anchor="__RefHeading___Toc2077182_774463916">
            <w:r>
              <w:rPr>
                <w:webHidden/>
                <w:rStyle w:val="IndexLink"/>
              </w:rPr>
              <w:t>1</w:t>
            </w:r>
            <w:r>
              <w:rPr>
                <w:rStyle w:val="IndexLink"/>
                <w:rtl w:val="true"/>
              </w:rPr>
              <w:t xml:space="preserve">. </w:t>
            </w:r>
            <w:r>
              <w:rPr>
                <w:rStyle w:val="IndexLink"/>
                <w:rtl w:val="true"/>
              </w:rPr>
              <w:t>انتخاب بهترین کارها</w:t>
            </w:r>
            <w:r>
              <w:rPr>
                <w:rStyle w:val="IndexLink"/>
                <w:rtl w:val="true"/>
              </w:rPr>
              <w:tab/>
            </w:r>
            <w:r>
              <w:rPr>
                <w:rStyle w:val="IndexLink"/>
              </w:rPr>
              <w:t>156</w:t>
            </w:r>
          </w:hyperlink>
        </w:p>
        <w:p>
          <w:pPr>
            <w:pStyle w:val="Contents5"/>
            <w:tabs>
              <w:tab w:val="clear" w:pos="7892"/>
              <w:tab w:val="right" w:pos="9026" w:leader="dot"/>
            </w:tabs>
            <w:rPr/>
          </w:pPr>
          <w:hyperlink w:anchor="__RefHeading___Toc2077184_774463916">
            <w:r>
              <w:rPr>
                <w:webHidden/>
                <w:rStyle w:val="IndexLink"/>
              </w:rPr>
              <w:t>2</w:t>
            </w:r>
            <w:r>
              <w:rPr>
                <w:rStyle w:val="IndexLink"/>
                <w:rtl w:val="true"/>
              </w:rPr>
              <w:t xml:space="preserve">. </w:t>
            </w:r>
            <w:r>
              <w:rPr>
                <w:rStyle w:val="IndexLink"/>
                <w:rtl w:val="true"/>
              </w:rPr>
              <w:t>ایجاد زمینه برای تفکّر</w:t>
            </w:r>
            <w:r>
              <w:rPr>
                <w:rStyle w:val="IndexLink"/>
                <w:rtl w:val="true"/>
              </w:rPr>
              <w:tab/>
            </w:r>
            <w:r>
              <w:rPr>
                <w:rStyle w:val="IndexLink"/>
              </w:rPr>
              <w:t>156</w:t>
            </w:r>
          </w:hyperlink>
        </w:p>
        <w:p>
          <w:pPr>
            <w:pStyle w:val="Contents5"/>
            <w:tabs>
              <w:tab w:val="clear" w:pos="7892"/>
              <w:tab w:val="right" w:pos="9026" w:leader="dot"/>
            </w:tabs>
            <w:rPr/>
          </w:pPr>
          <w:hyperlink w:anchor="__RefHeading___Toc2077186_774463916">
            <w:r>
              <w:rPr>
                <w:webHidden/>
                <w:rStyle w:val="IndexLink"/>
              </w:rPr>
              <w:t>3</w:t>
            </w:r>
            <w:r>
              <w:rPr>
                <w:rStyle w:val="IndexLink"/>
                <w:rtl w:val="true"/>
              </w:rPr>
              <w:t xml:space="preserve">. </w:t>
            </w:r>
            <w:r>
              <w:rPr>
                <w:rStyle w:val="IndexLink"/>
                <w:rtl w:val="true"/>
              </w:rPr>
              <w:t>تحکیم بنیان خانواده</w:t>
            </w:r>
            <w:r>
              <w:rPr>
                <w:rStyle w:val="IndexLink"/>
                <w:rtl w:val="true"/>
              </w:rPr>
              <w:tab/>
            </w:r>
            <w:r>
              <w:rPr>
                <w:rStyle w:val="IndexLink"/>
              </w:rPr>
              <w:t>156</w:t>
            </w:r>
          </w:hyperlink>
        </w:p>
        <w:p>
          <w:pPr>
            <w:pStyle w:val="Contents5"/>
            <w:tabs>
              <w:tab w:val="clear" w:pos="7892"/>
              <w:tab w:val="right" w:pos="9026" w:leader="dot"/>
            </w:tabs>
            <w:rPr/>
          </w:pPr>
          <w:hyperlink w:anchor="__RefHeading___Toc2077188_774463916">
            <w:r>
              <w:rPr>
                <w:webHidden/>
                <w:rStyle w:val="IndexLink"/>
              </w:rPr>
              <w:t>4</w:t>
            </w:r>
            <w:r>
              <w:rPr>
                <w:rStyle w:val="IndexLink"/>
                <w:rtl w:val="true"/>
              </w:rPr>
              <w:t xml:space="preserve">. </w:t>
            </w:r>
            <w:r>
              <w:rPr>
                <w:rStyle w:val="IndexLink"/>
                <w:rtl w:val="true"/>
              </w:rPr>
              <w:t>توأم نمودن کار و کلام با تفکّر</w:t>
            </w:r>
            <w:r>
              <w:rPr>
                <w:rStyle w:val="IndexLink"/>
                <w:rtl w:val="true"/>
              </w:rPr>
              <w:tab/>
            </w:r>
            <w:r>
              <w:rPr>
                <w:rStyle w:val="IndexLink"/>
              </w:rPr>
              <w:t>156</w:t>
            </w:r>
          </w:hyperlink>
        </w:p>
        <w:p>
          <w:pPr>
            <w:pStyle w:val="Contents5"/>
            <w:tabs>
              <w:tab w:val="clear" w:pos="7892"/>
              <w:tab w:val="right" w:pos="9026" w:leader="dot"/>
            </w:tabs>
            <w:rPr/>
          </w:pPr>
          <w:hyperlink w:anchor="__RefHeading___Toc2077190_774463916">
            <w:r>
              <w:rPr>
                <w:webHidden/>
                <w:rStyle w:val="IndexLink"/>
              </w:rPr>
              <w:t>5</w:t>
            </w:r>
            <w:r>
              <w:rPr>
                <w:rStyle w:val="IndexLink"/>
                <w:rtl w:val="true"/>
              </w:rPr>
              <w:t xml:space="preserve">. </w:t>
            </w:r>
            <w:r>
              <w:rPr>
                <w:rStyle w:val="IndexLink"/>
                <w:rtl w:val="true"/>
              </w:rPr>
              <w:t>جلالت قدر کسب جایگاه اجتماعی</w:t>
            </w:r>
            <w:r>
              <w:rPr>
                <w:rStyle w:val="IndexLink"/>
                <w:rtl w:val="true"/>
              </w:rPr>
              <w:tab/>
            </w:r>
            <w:r>
              <w:rPr>
                <w:rStyle w:val="IndexLink"/>
              </w:rPr>
              <w:t>156</w:t>
            </w:r>
          </w:hyperlink>
        </w:p>
        <w:p>
          <w:pPr>
            <w:pStyle w:val="Contents5"/>
            <w:tabs>
              <w:tab w:val="clear" w:pos="7892"/>
              <w:tab w:val="right" w:pos="9026" w:leader="dot"/>
            </w:tabs>
            <w:rPr/>
          </w:pPr>
          <w:hyperlink w:anchor="__RefHeading___Toc2077192_774463916">
            <w:r>
              <w:rPr>
                <w:webHidden/>
                <w:rStyle w:val="IndexLink"/>
              </w:rPr>
              <w:t>6</w:t>
            </w:r>
            <w:r>
              <w:rPr>
                <w:rStyle w:val="IndexLink"/>
                <w:rtl w:val="true"/>
              </w:rPr>
              <w:t xml:space="preserve">. </w:t>
            </w:r>
            <w:r>
              <w:rPr>
                <w:rStyle w:val="IndexLink"/>
                <w:rtl w:val="true"/>
              </w:rPr>
              <w:t>محبوبیت نزد مردم</w:t>
            </w:r>
            <w:r>
              <w:rPr>
                <w:rStyle w:val="IndexLink"/>
                <w:rtl w:val="true"/>
              </w:rPr>
              <w:tab/>
            </w:r>
            <w:r>
              <w:rPr>
                <w:rStyle w:val="IndexLink"/>
              </w:rPr>
              <w:t>156</w:t>
            </w:r>
          </w:hyperlink>
        </w:p>
        <w:p>
          <w:pPr>
            <w:pStyle w:val="Contents5"/>
            <w:tabs>
              <w:tab w:val="clear" w:pos="7892"/>
              <w:tab w:val="right" w:pos="9026" w:leader="dot"/>
            </w:tabs>
            <w:rPr/>
          </w:pPr>
          <w:hyperlink w:anchor="__RefHeading___Toc2077194_774463916">
            <w:r>
              <w:rPr>
                <w:webHidden/>
                <w:rStyle w:val="IndexLink"/>
              </w:rPr>
              <w:t>7</w:t>
            </w:r>
            <w:r>
              <w:rPr>
                <w:rStyle w:val="IndexLink"/>
                <w:rtl w:val="true"/>
              </w:rPr>
              <w:t xml:space="preserve">. </w:t>
            </w:r>
            <w:r>
              <w:rPr>
                <w:rStyle w:val="IndexLink"/>
                <w:rtl w:val="true"/>
              </w:rPr>
              <w:t>مدیریت و مسئولیت</w:t>
            </w:r>
            <w:r>
              <w:rPr>
                <w:rStyle w:val="IndexLink"/>
                <w:rtl w:val="true"/>
              </w:rPr>
              <w:tab/>
            </w:r>
            <w:r>
              <w:rPr>
                <w:rStyle w:val="IndexLink"/>
              </w:rPr>
              <w:t>157</w:t>
            </w:r>
          </w:hyperlink>
        </w:p>
        <w:p>
          <w:pPr>
            <w:pStyle w:val="Contents5"/>
            <w:tabs>
              <w:tab w:val="clear" w:pos="7892"/>
              <w:tab w:val="right" w:pos="9026" w:leader="dot"/>
            </w:tabs>
            <w:rPr/>
          </w:pPr>
          <w:hyperlink w:anchor="__RefHeading___Toc2077196_774463916">
            <w:r>
              <w:rPr>
                <w:webHidden/>
                <w:rStyle w:val="IndexLink"/>
              </w:rPr>
              <w:t>8</w:t>
            </w:r>
            <w:r>
              <w:rPr>
                <w:rStyle w:val="IndexLink"/>
                <w:rtl w:val="true"/>
              </w:rPr>
              <w:t xml:space="preserve">. </w:t>
            </w:r>
            <w:r>
              <w:rPr>
                <w:rStyle w:val="IndexLink"/>
                <w:rtl w:val="true"/>
              </w:rPr>
              <w:t>معنویت و سعادت</w:t>
            </w:r>
            <w:r>
              <w:rPr>
                <w:rStyle w:val="IndexLink"/>
                <w:rtl w:val="true"/>
              </w:rPr>
              <w:tab/>
            </w:r>
            <w:r>
              <w:rPr>
                <w:rStyle w:val="IndexLink"/>
              </w:rPr>
              <w:t>157</w:t>
            </w:r>
          </w:hyperlink>
        </w:p>
        <w:p>
          <w:pPr>
            <w:pStyle w:val="Contents5"/>
            <w:tabs>
              <w:tab w:val="clear" w:pos="7892"/>
              <w:tab w:val="right" w:pos="9026" w:leader="dot"/>
            </w:tabs>
            <w:rPr/>
          </w:pPr>
          <w:hyperlink w:anchor="__RefHeading___Toc2077198_774463916">
            <w:r>
              <w:rPr>
                <w:webHidden/>
                <w:rStyle w:val="IndexLink"/>
              </w:rPr>
              <w:t>9</w:t>
            </w:r>
            <w:r>
              <w:rPr>
                <w:rStyle w:val="IndexLink"/>
                <w:rtl w:val="true"/>
              </w:rPr>
              <w:t xml:space="preserve">. </w:t>
            </w:r>
            <w:r>
              <w:rPr>
                <w:rStyle w:val="IndexLink"/>
                <w:rtl w:val="true"/>
              </w:rPr>
              <w:t>نوآوری در زندگی</w:t>
            </w:r>
            <w:r>
              <w:rPr>
                <w:rStyle w:val="IndexLink"/>
                <w:rtl w:val="true"/>
              </w:rPr>
              <w:tab/>
            </w:r>
            <w:r>
              <w:rPr>
                <w:rStyle w:val="IndexLink"/>
              </w:rPr>
              <w:t>157</w:t>
            </w:r>
          </w:hyperlink>
        </w:p>
        <w:p>
          <w:pPr>
            <w:pStyle w:val="Contents4"/>
            <w:tabs>
              <w:tab w:val="clear" w:pos="8176"/>
              <w:tab w:val="right" w:pos="9026" w:leader="dot"/>
            </w:tabs>
            <w:rPr/>
          </w:pPr>
          <w:hyperlink w:anchor="__RefHeading___Toc2077200_774463916">
            <w:r>
              <w:rPr>
                <w:webHidden/>
                <w:rStyle w:val="IndexLink"/>
                <w:rtl w:val="true"/>
              </w:rPr>
              <w:t xml:space="preserve">تحصیل وقار </w:t>
            </w:r>
            <w:r>
              <w:rPr>
                <w:rStyle w:val="IndexLink"/>
                <w:rtl w:val="true"/>
              </w:rPr>
              <w:t>(</w:t>
            </w:r>
            <w:r>
              <w:rPr>
                <w:rStyle w:val="IndexLink"/>
                <w:rtl w:val="true"/>
              </w:rPr>
              <w:t>خودسازی باوقار</w:t>
            </w:r>
            <w:r>
              <w:rPr>
                <w:rStyle w:val="IndexLink"/>
                <w:rtl w:val="true"/>
              </w:rPr>
              <w:t>)</w:t>
              <w:tab/>
            </w:r>
            <w:r>
              <w:rPr>
                <w:rStyle w:val="IndexLink"/>
              </w:rPr>
              <w:t>157</w:t>
            </w:r>
          </w:hyperlink>
        </w:p>
        <w:p>
          <w:pPr>
            <w:pStyle w:val="Contents3"/>
            <w:tabs>
              <w:tab w:val="clear" w:pos="8459"/>
              <w:tab w:val="right" w:pos="9026" w:leader="dot"/>
            </w:tabs>
            <w:rPr/>
          </w:pPr>
          <w:hyperlink w:anchor="__RefHeading___Toc2077202_774463916">
            <w:r>
              <w:rPr>
                <w:webHidden/>
                <w:rStyle w:val="IndexLink"/>
              </w:rPr>
              <w:t>22</w:t>
            </w:r>
            <w:r>
              <w:rPr>
                <w:rStyle w:val="IndexLink"/>
                <w:rtl w:val="true"/>
              </w:rPr>
              <w:t xml:space="preserve">. </w:t>
            </w:r>
            <w:r>
              <w:rPr>
                <w:rStyle w:val="IndexLink"/>
                <w:rtl w:val="true"/>
              </w:rPr>
              <w:t>همکاری زن و شوهر</w:t>
            </w:r>
            <w:r>
              <w:rPr>
                <w:rStyle w:val="IndexLink"/>
                <w:rtl w:val="true"/>
              </w:rPr>
              <w:tab/>
            </w:r>
            <w:r>
              <w:rPr>
                <w:rStyle w:val="IndexLink"/>
              </w:rPr>
              <w:t>159</w:t>
            </w:r>
          </w:hyperlink>
        </w:p>
        <w:p>
          <w:pPr>
            <w:pStyle w:val="Contents4"/>
            <w:tabs>
              <w:tab w:val="clear" w:pos="8176"/>
              <w:tab w:val="right" w:pos="9026" w:leader="dot"/>
            </w:tabs>
            <w:rPr/>
          </w:pPr>
          <w:hyperlink w:anchor="__RefHeading___Toc2077204_774463916">
            <w:r>
              <w:rPr>
                <w:webHidden/>
                <w:rStyle w:val="IndexLink"/>
                <w:rtl w:val="true"/>
              </w:rPr>
              <w:t>تعریف واژه</w:t>
            </w:r>
            <w:r>
              <w:rPr>
                <w:rStyle w:val="IndexLink"/>
                <w:rtl w:val="true"/>
              </w:rPr>
              <w:tab/>
            </w:r>
            <w:r>
              <w:rPr>
                <w:rStyle w:val="IndexLink"/>
              </w:rPr>
              <w:t>159</w:t>
            </w:r>
          </w:hyperlink>
        </w:p>
        <w:p>
          <w:pPr>
            <w:pStyle w:val="Contents4"/>
            <w:tabs>
              <w:tab w:val="clear" w:pos="8176"/>
              <w:tab w:val="right" w:pos="9026" w:leader="dot"/>
            </w:tabs>
            <w:rPr/>
          </w:pPr>
          <w:hyperlink w:anchor="__RefHeading___Toc2077206_774463916">
            <w:r>
              <w:rPr>
                <w:webHidden/>
                <w:rStyle w:val="IndexLink"/>
                <w:rtl w:val="true"/>
              </w:rPr>
              <w:t>انواع همکاری</w:t>
            </w:r>
            <w:r>
              <w:rPr>
                <w:rStyle w:val="IndexLink"/>
                <w:rtl w:val="true"/>
              </w:rPr>
              <w:tab/>
            </w:r>
            <w:r>
              <w:rPr>
                <w:rStyle w:val="IndexLink"/>
              </w:rPr>
              <w:t>159</w:t>
            </w:r>
          </w:hyperlink>
        </w:p>
        <w:p>
          <w:pPr>
            <w:pStyle w:val="Contents5"/>
            <w:tabs>
              <w:tab w:val="clear" w:pos="7892"/>
              <w:tab w:val="right" w:pos="9026" w:leader="dot"/>
            </w:tabs>
            <w:rPr/>
          </w:pPr>
          <w:hyperlink w:anchor="__RefHeading___Toc2077208_774463916">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2077210_774463916">
            <w:r>
              <w:rPr>
                <w:webHidden/>
                <w:rStyle w:val="IndexLink"/>
              </w:rPr>
              <w:t>1</w:t>
            </w:r>
            <w:r>
              <w:rPr>
                <w:rStyle w:val="IndexLink"/>
                <w:rtl w:val="true"/>
              </w:rPr>
              <w:t xml:space="preserve">. </w:t>
            </w:r>
            <w:r>
              <w:rPr>
                <w:rStyle w:val="IndexLink"/>
                <w:rtl w:val="true"/>
              </w:rPr>
              <w:t>کمک‌رسانی و همکاری با همسر در امر خانه‌داری</w:t>
            </w:r>
            <w:r>
              <w:rPr>
                <w:rStyle w:val="IndexLink"/>
                <w:rtl w:val="true"/>
              </w:rPr>
              <w:tab/>
            </w:r>
            <w:r>
              <w:rPr>
                <w:rStyle w:val="IndexLink"/>
              </w:rPr>
              <w:t>160</w:t>
            </w:r>
          </w:hyperlink>
        </w:p>
        <w:p>
          <w:pPr>
            <w:pStyle w:val="Contents6"/>
            <w:tabs>
              <w:tab w:val="clear" w:pos="7609"/>
              <w:tab w:val="right" w:pos="9026" w:leader="dot"/>
            </w:tabs>
            <w:rPr/>
          </w:pPr>
          <w:hyperlink w:anchor="__RefHeading___Toc2077212_774463916">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2077214_774463916">
            <w:r>
              <w:rPr>
                <w:webHidden/>
                <w:rStyle w:val="IndexLink"/>
                <w:rtl w:val="true"/>
              </w:rPr>
              <w:t>الف</w:t>
            </w:r>
            <w:r>
              <w:rPr>
                <w:rStyle w:val="IndexLink"/>
                <w:rtl w:val="true"/>
              </w:rPr>
              <w:t xml:space="preserve">) </w:t>
            </w:r>
            <w:r>
              <w:rPr>
                <w:rStyle w:val="IndexLink"/>
                <w:rtl w:val="true"/>
              </w:rPr>
              <w:t>والاترین الگوی کمک‌رسانی و همکاری در خانه و معنویت آن</w:t>
            </w:r>
            <w:r>
              <w:rPr>
                <w:rStyle w:val="IndexLink"/>
                <w:rtl w:val="true"/>
              </w:rPr>
              <w:tab/>
            </w:r>
            <w:r>
              <w:rPr>
                <w:rStyle w:val="IndexLink"/>
              </w:rPr>
              <w:t>160</w:t>
            </w:r>
          </w:hyperlink>
        </w:p>
        <w:p>
          <w:pPr>
            <w:pStyle w:val="Contents6"/>
            <w:tabs>
              <w:tab w:val="clear" w:pos="7609"/>
              <w:tab w:val="right" w:pos="9026" w:leader="dot"/>
            </w:tabs>
            <w:rPr/>
          </w:pPr>
          <w:hyperlink w:anchor="__RefHeading___Toc2077216_774463916">
            <w:r>
              <w:rPr>
                <w:webHidden/>
                <w:rStyle w:val="IndexLink"/>
                <w:rtl w:val="true"/>
              </w:rPr>
              <w:t>ب</w:t>
            </w:r>
            <w:r>
              <w:rPr>
                <w:rStyle w:val="IndexLink"/>
                <w:rtl w:val="true"/>
              </w:rPr>
              <w:t xml:space="preserve">) </w:t>
            </w:r>
            <w:r>
              <w:rPr>
                <w:rStyle w:val="IndexLink"/>
                <w:rtl w:val="true"/>
              </w:rPr>
              <w:t>والاترین الگوی کمک‌رسانی و همکاری در خانه</w:t>
            </w:r>
            <w:r>
              <w:rPr>
                <w:rStyle w:val="IndexLink"/>
                <w:rtl w:val="true"/>
              </w:rPr>
              <w:tab/>
            </w:r>
            <w:r>
              <w:rPr>
                <w:rStyle w:val="IndexLink"/>
              </w:rPr>
              <w:t>162</w:t>
            </w:r>
          </w:hyperlink>
        </w:p>
        <w:p>
          <w:pPr>
            <w:pStyle w:val="Contents5"/>
            <w:tabs>
              <w:tab w:val="clear" w:pos="7892"/>
              <w:tab w:val="right" w:pos="9026" w:leader="dot"/>
            </w:tabs>
            <w:rPr/>
          </w:pPr>
          <w:hyperlink w:anchor="__RefHeading___Toc2077218_774463916">
            <w:r>
              <w:rPr>
                <w:webHidden/>
                <w:rStyle w:val="IndexLink"/>
              </w:rPr>
              <w:t>2</w:t>
            </w:r>
            <w:r>
              <w:rPr>
                <w:rStyle w:val="IndexLink"/>
                <w:rtl w:val="true"/>
              </w:rPr>
              <w:t xml:space="preserve">. </w:t>
            </w:r>
            <w:r>
              <w:rPr>
                <w:rStyle w:val="IndexLink"/>
                <w:rtl w:val="true"/>
              </w:rPr>
              <w:t>همکاری شغلی زن و شوهر</w:t>
            </w:r>
            <w:r>
              <w:rPr>
                <w:rStyle w:val="IndexLink"/>
                <w:rtl w:val="true"/>
              </w:rPr>
              <w:tab/>
            </w:r>
            <w:r>
              <w:rPr>
                <w:rStyle w:val="IndexLink"/>
              </w:rPr>
              <w:t>162</w:t>
            </w:r>
          </w:hyperlink>
        </w:p>
        <w:p>
          <w:pPr>
            <w:pStyle w:val="Contents5"/>
            <w:tabs>
              <w:tab w:val="clear" w:pos="7892"/>
              <w:tab w:val="right" w:pos="9026" w:leader="dot"/>
            </w:tabs>
            <w:rPr/>
          </w:pPr>
          <w:hyperlink w:anchor="__RefHeading___Toc2077220_774463916">
            <w:r>
              <w:rPr>
                <w:webHidden/>
                <w:rStyle w:val="IndexLink"/>
              </w:rPr>
              <w:t>3</w:t>
            </w:r>
            <w:r>
              <w:rPr>
                <w:rStyle w:val="IndexLink"/>
                <w:rtl w:val="true"/>
              </w:rPr>
              <w:t xml:space="preserve">. </w:t>
            </w:r>
            <w:r>
              <w:rPr>
                <w:rStyle w:val="IndexLink"/>
                <w:rtl w:val="true"/>
              </w:rPr>
              <w:t>همکاری جهت رشد و شکوفایی استعدادهای خانواده</w:t>
            </w:r>
            <w:r>
              <w:rPr>
                <w:rStyle w:val="IndexLink"/>
                <w:rtl w:val="true"/>
              </w:rPr>
              <w:tab/>
            </w:r>
            <w:r>
              <w:rPr>
                <w:rStyle w:val="IndexLink"/>
              </w:rPr>
              <w:t>163</w:t>
            </w:r>
          </w:hyperlink>
        </w:p>
        <w:p>
          <w:pPr>
            <w:pStyle w:val="Contents5"/>
            <w:tabs>
              <w:tab w:val="clear" w:pos="7892"/>
              <w:tab w:val="right" w:pos="9026" w:leader="dot"/>
            </w:tabs>
            <w:rPr/>
          </w:pPr>
          <w:hyperlink w:anchor="__RefHeading___Toc2077222_774463916">
            <w:r>
              <w:rPr>
                <w:webHidden/>
                <w:rStyle w:val="IndexLink"/>
              </w:rPr>
              <w:t>4</w:t>
            </w:r>
            <w:r>
              <w:rPr>
                <w:rStyle w:val="IndexLink"/>
                <w:rtl w:val="true"/>
              </w:rPr>
              <w:t xml:space="preserve">. </w:t>
            </w:r>
            <w:r>
              <w:rPr>
                <w:rStyle w:val="IndexLink"/>
                <w:rtl w:val="true"/>
              </w:rPr>
              <w:t>همکاری متداوم جهت تربیت فرزندان</w:t>
            </w:r>
            <w:r>
              <w:rPr>
                <w:rStyle w:val="IndexLink"/>
                <w:rtl w:val="true"/>
              </w:rPr>
              <w:tab/>
            </w:r>
            <w:r>
              <w:rPr>
                <w:rStyle w:val="IndexLink"/>
              </w:rPr>
              <w:t>163</w:t>
            </w:r>
          </w:hyperlink>
        </w:p>
        <w:p>
          <w:pPr>
            <w:pStyle w:val="Contents4"/>
            <w:tabs>
              <w:tab w:val="clear" w:pos="8176"/>
              <w:tab w:val="right" w:pos="9026" w:leader="dot"/>
            </w:tabs>
            <w:rPr/>
          </w:pPr>
          <w:hyperlink w:anchor="__RefHeading___Toc2077224_774463916">
            <w:r>
              <w:rPr>
                <w:webHidden/>
                <w:rStyle w:val="IndexLink"/>
                <w:rtl w:val="true"/>
              </w:rPr>
              <w:t>آثار و فواید پیروزمندانه‌ی کمک‌رسانی و همکاری خانواده</w:t>
            </w:r>
            <w:r>
              <w:rPr>
                <w:rStyle w:val="IndexLink"/>
                <w:rtl w:val="true"/>
              </w:rPr>
              <w:tab/>
            </w:r>
            <w:r>
              <w:rPr>
                <w:rStyle w:val="IndexLink"/>
              </w:rPr>
              <w:t>164</w:t>
            </w:r>
          </w:hyperlink>
        </w:p>
        <w:p>
          <w:pPr>
            <w:pStyle w:val="Contents5"/>
            <w:tabs>
              <w:tab w:val="clear" w:pos="7892"/>
              <w:tab w:val="right" w:pos="9026" w:leader="dot"/>
            </w:tabs>
            <w:rPr/>
          </w:pPr>
          <w:hyperlink w:anchor="__RefHeading___Toc2077226_774463916">
            <w:r>
              <w:rPr>
                <w:webHidden/>
                <w:rStyle w:val="IndexLink"/>
              </w:rPr>
              <w:t>1</w:t>
            </w:r>
            <w:r>
              <w:rPr>
                <w:rStyle w:val="IndexLink"/>
                <w:rtl w:val="true"/>
              </w:rPr>
              <w:t xml:space="preserve">. </w:t>
            </w:r>
            <w:r>
              <w:rPr>
                <w:rStyle w:val="IndexLink"/>
                <w:rtl w:val="true"/>
              </w:rPr>
              <w:t>آرامش و آسایش</w:t>
            </w:r>
            <w:r>
              <w:rPr>
                <w:rStyle w:val="IndexLink"/>
                <w:rtl w:val="true"/>
              </w:rPr>
              <w:tab/>
            </w:r>
            <w:r>
              <w:rPr>
                <w:rStyle w:val="IndexLink"/>
              </w:rPr>
              <w:t>164</w:t>
            </w:r>
          </w:hyperlink>
        </w:p>
        <w:p>
          <w:pPr>
            <w:pStyle w:val="Contents5"/>
            <w:tabs>
              <w:tab w:val="clear" w:pos="7892"/>
              <w:tab w:val="right" w:pos="9026" w:leader="dot"/>
            </w:tabs>
            <w:rPr/>
          </w:pPr>
          <w:hyperlink w:anchor="__RefHeading___Toc2077228_774463916">
            <w:r>
              <w:rPr>
                <w:webHidden/>
                <w:rStyle w:val="IndexLink"/>
              </w:rPr>
              <w:t>2</w:t>
            </w:r>
            <w:r>
              <w:rPr>
                <w:rStyle w:val="IndexLink"/>
                <w:rtl w:val="true"/>
              </w:rPr>
              <w:t xml:space="preserve">. </w:t>
            </w:r>
            <w:r>
              <w:rPr>
                <w:rStyle w:val="IndexLink"/>
                <w:rtl w:val="true"/>
              </w:rPr>
              <w:t>اتحاد و همدلی اعضای خانواده</w:t>
            </w:r>
            <w:r>
              <w:rPr>
                <w:rStyle w:val="IndexLink"/>
                <w:rtl w:val="true"/>
              </w:rPr>
              <w:tab/>
            </w:r>
            <w:r>
              <w:rPr>
                <w:rStyle w:val="IndexLink"/>
              </w:rPr>
              <w:t>164</w:t>
            </w:r>
          </w:hyperlink>
        </w:p>
        <w:p>
          <w:pPr>
            <w:pStyle w:val="Contents5"/>
            <w:tabs>
              <w:tab w:val="clear" w:pos="7892"/>
              <w:tab w:val="right" w:pos="9026" w:leader="dot"/>
            </w:tabs>
            <w:rPr/>
          </w:pPr>
          <w:hyperlink w:anchor="__RefHeading___Toc2077230_774463916">
            <w:r>
              <w:rPr>
                <w:webHidden/>
                <w:rStyle w:val="IndexLink"/>
              </w:rPr>
              <w:t>3</w:t>
            </w:r>
            <w:r>
              <w:rPr>
                <w:rStyle w:val="IndexLink"/>
                <w:rtl w:val="true"/>
              </w:rPr>
              <w:t xml:space="preserve">. </w:t>
            </w:r>
            <w:r>
              <w:rPr>
                <w:rStyle w:val="IndexLink"/>
                <w:rtl w:val="true"/>
              </w:rPr>
              <w:t>تحکیم وضعیت شغلی</w:t>
            </w:r>
            <w:r>
              <w:rPr>
                <w:rStyle w:val="IndexLink"/>
                <w:rtl w:val="true"/>
              </w:rPr>
              <w:tab/>
            </w:r>
            <w:r>
              <w:rPr>
                <w:rStyle w:val="IndexLink"/>
              </w:rPr>
              <w:t>164</w:t>
            </w:r>
          </w:hyperlink>
        </w:p>
        <w:p>
          <w:pPr>
            <w:pStyle w:val="Contents5"/>
            <w:tabs>
              <w:tab w:val="clear" w:pos="7892"/>
              <w:tab w:val="right" w:pos="9026" w:leader="dot"/>
            </w:tabs>
            <w:rPr/>
          </w:pPr>
          <w:hyperlink w:anchor="__RefHeading___Toc2077232_774463916">
            <w:r>
              <w:rPr>
                <w:webHidden/>
                <w:rStyle w:val="IndexLink"/>
              </w:rPr>
              <w:t>4</w:t>
            </w:r>
            <w:r>
              <w:rPr>
                <w:rStyle w:val="IndexLink"/>
                <w:rtl w:val="true"/>
              </w:rPr>
              <w:t xml:space="preserve">. </w:t>
            </w:r>
            <w:r>
              <w:rPr>
                <w:rStyle w:val="IndexLink"/>
                <w:rtl w:val="true"/>
              </w:rPr>
              <w:t>دفع آفاتِ خانواده</w:t>
            </w:r>
            <w:r>
              <w:rPr>
                <w:rStyle w:val="IndexLink"/>
                <w:rtl w:val="true"/>
              </w:rPr>
              <w:tab/>
            </w:r>
            <w:r>
              <w:rPr>
                <w:rStyle w:val="IndexLink"/>
              </w:rPr>
              <w:t>164</w:t>
            </w:r>
          </w:hyperlink>
        </w:p>
        <w:p>
          <w:pPr>
            <w:pStyle w:val="Contents5"/>
            <w:tabs>
              <w:tab w:val="clear" w:pos="7892"/>
              <w:tab w:val="right" w:pos="9026" w:leader="dot"/>
            </w:tabs>
            <w:rPr/>
          </w:pPr>
          <w:hyperlink w:anchor="__RefHeading___Toc2077234_774463916">
            <w:r>
              <w:rPr>
                <w:webHidden/>
                <w:rStyle w:val="IndexLink"/>
              </w:rPr>
              <w:t>5</w:t>
            </w:r>
            <w:r>
              <w:rPr>
                <w:rStyle w:val="IndexLink"/>
                <w:rtl w:val="true"/>
              </w:rPr>
              <w:t xml:space="preserve">. </w:t>
            </w:r>
            <w:r>
              <w:rPr>
                <w:rStyle w:val="IndexLink"/>
                <w:rtl w:val="true"/>
              </w:rPr>
              <w:t>عدم فروپاشی خانواده</w:t>
            </w:r>
            <w:r>
              <w:rPr>
                <w:rStyle w:val="IndexLink"/>
                <w:rtl w:val="true"/>
              </w:rPr>
              <w:tab/>
            </w:r>
            <w:r>
              <w:rPr>
                <w:rStyle w:val="IndexLink"/>
              </w:rPr>
              <w:t>165</w:t>
            </w:r>
          </w:hyperlink>
        </w:p>
        <w:p>
          <w:pPr>
            <w:pStyle w:val="Contents5"/>
            <w:tabs>
              <w:tab w:val="clear" w:pos="7892"/>
              <w:tab w:val="right" w:pos="9026" w:leader="dot"/>
            </w:tabs>
            <w:rPr/>
          </w:pPr>
          <w:hyperlink w:anchor="__RefHeading___Toc2077236_774463916">
            <w:r>
              <w:rPr>
                <w:webHidden/>
                <w:rStyle w:val="IndexLink"/>
              </w:rPr>
              <w:t>6</w:t>
            </w:r>
            <w:r>
              <w:rPr>
                <w:rStyle w:val="IndexLink"/>
                <w:rtl w:val="true"/>
              </w:rPr>
              <w:t xml:space="preserve">. </w:t>
            </w:r>
            <w:r>
              <w:rPr>
                <w:rStyle w:val="IndexLink"/>
                <w:rtl w:val="true"/>
              </w:rPr>
              <w:t>محبت و صمیمیت</w:t>
            </w:r>
            <w:r>
              <w:rPr>
                <w:rStyle w:val="IndexLink"/>
                <w:rtl w:val="true"/>
              </w:rPr>
              <w:tab/>
            </w:r>
            <w:r>
              <w:rPr>
                <w:rStyle w:val="IndexLink"/>
              </w:rPr>
              <w:t>165</w:t>
            </w:r>
          </w:hyperlink>
        </w:p>
        <w:p>
          <w:pPr>
            <w:pStyle w:val="Contents5"/>
            <w:tabs>
              <w:tab w:val="clear" w:pos="7892"/>
              <w:tab w:val="right" w:pos="9026" w:leader="dot"/>
            </w:tabs>
            <w:rPr/>
          </w:pPr>
          <w:hyperlink w:anchor="__RefHeading___Toc2077238_774463916">
            <w:r>
              <w:rPr>
                <w:webHidden/>
                <w:rStyle w:val="IndexLink"/>
              </w:rPr>
              <w:t>7</w:t>
            </w:r>
            <w:r>
              <w:rPr>
                <w:rStyle w:val="IndexLink"/>
                <w:rtl w:val="true"/>
              </w:rPr>
              <w:t xml:space="preserve">. </w:t>
            </w:r>
            <w:r>
              <w:rPr>
                <w:rStyle w:val="IndexLink"/>
                <w:rtl w:val="true"/>
              </w:rPr>
              <w:t>معنویت</w:t>
            </w:r>
            <w:r>
              <w:rPr>
                <w:rStyle w:val="IndexLink"/>
                <w:rtl w:val="true"/>
              </w:rPr>
              <w:tab/>
            </w:r>
            <w:r>
              <w:rPr>
                <w:rStyle w:val="IndexLink"/>
              </w:rPr>
              <w:t>165</w:t>
            </w:r>
          </w:hyperlink>
        </w:p>
        <w:p>
          <w:pPr>
            <w:pStyle w:val="Contents5"/>
            <w:tabs>
              <w:tab w:val="clear" w:pos="7892"/>
              <w:tab w:val="right" w:pos="9026" w:leader="dot"/>
            </w:tabs>
            <w:rPr/>
          </w:pPr>
          <w:hyperlink w:anchor="__RefHeading___Toc2077240_774463916">
            <w:r>
              <w:rPr>
                <w:webHidden/>
                <w:rStyle w:val="IndexLink"/>
              </w:rPr>
              <w:t>8</w:t>
            </w:r>
            <w:r>
              <w:rPr>
                <w:rStyle w:val="IndexLink"/>
                <w:rtl w:val="true"/>
              </w:rPr>
              <w:t xml:space="preserve">. </w:t>
            </w:r>
            <w:r>
              <w:rPr>
                <w:rStyle w:val="IndexLink"/>
                <w:rtl w:val="true"/>
              </w:rPr>
              <w:t>موفقیت و خوشبختی</w:t>
            </w:r>
            <w:r>
              <w:rPr>
                <w:rStyle w:val="IndexLink"/>
                <w:rtl w:val="true"/>
              </w:rPr>
              <w:tab/>
            </w:r>
            <w:r>
              <w:rPr>
                <w:rStyle w:val="IndexLink"/>
              </w:rPr>
              <w:t>165</w:t>
            </w:r>
          </w:hyperlink>
        </w:p>
        <w:p>
          <w:pPr>
            <w:pStyle w:val="Contents2"/>
            <w:tabs>
              <w:tab w:val="clear" w:pos="8743"/>
              <w:tab w:val="right" w:pos="9026" w:leader="dot"/>
            </w:tabs>
            <w:rPr/>
          </w:pPr>
          <w:hyperlink w:anchor="__RefHeading___Toc2077242_774463916">
            <w:r>
              <w:rPr>
                <w:webHidden/>
                <w:rStyle w:val="IndexLink"/>
                <w:rtl w:val="true"/>
              </w:rPr>
              <w:t>فصل پنجم</w:t>
            </w:r>
            <w:r>
              <w:rPr>
                <w:rStyle w:val="IndexLink"/>
                <w:rtl w:val="true"/>
              </w:rPr>
              <w:t xml:space="preserve">: </w:t>
            </w:r>
            <w:r>
              <w:rPr>
                <w:rStyle w:val="IndexLink"/>
                <w:rtl w:val="true"/>
              </w:rPr>
              <w:t xml:space="preserve">راز سعادت خانواده با مراعات حقوق زن </w:t>
            </w:r>
            <w:r>
              <w:rPr>
                <w:rStyle w:val="IndexLink"/>
                <w:rtl w:val="true"/>
              </w:rPr>
              <w:t>(</w:t>
            </w:r>
            <w:r>
              <w:rPr>
                <w:rStyle w:val="IndexLink"/>
                <w:rtl w:val="true"/>
              </w:rPr>
              <w:t>همسرداری</w:t>
            </w:r>
            <w:r>
              <w:rPr>
                <w:rStyle w:val="IndexLink"/>
                <w:rtl w:val="true"/>
              </w:rPr>
              <w:t>)</w:t>
              <w:tab/>
            </w:r>
            <w:r>
              <w:rPr>
                <w:rStyle w:val="IndexLink"/>
              </w:rPr>
              <w:t>166</w:t>
            </w:r>
          </w:hyperlink>
        </w:p>
        <w:p>
          <w:pPr>
            <w:pStyle w:val="Contents3"/>
            <w:tabs>
              <w:tab w:val="clear" w:pos="8459"/>
              <w:tab w:val="right" w:pos="9026" w:leader="dot"/>
            </w:tabs>
            <w:rPr/>
          </w:pPr>
          <w:hyperlink w:anchor="__RefHeading___Toc2077244_774463916">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2077246_774463916">
            <w:r>
              <w:rPr>
                <w:webHidden/>
                <w:rStyle w:val="IndexLink"/>
              </w:rPr>
              <w:t>1</w:t>
            </w:r>
            <w:r>
              <w:rPr>
                <w:rStyle w:val="IndexLink"/>
                <w:rtl w:val="true"/>
              </w:rPr>
              <w:t xml:space="preserve">. </w:t>
            </w:r>
            <w:r>
              <w:rPr>
                <w:rStyle w:val="IndexLink"/>
                <w:rtl w:val="true"/>
              </w:rPr>
              <w:t>امنیت خانواده</w:t>
            </w:r>
            <w:r>
              <w:rPr>
                <w:rStyle w:val="IndexLink"/>
                <w:rtl w:val="true"/>
              </w:rPr>
              <w:tab/>
            </w:r>
            <w:r>
              <w:rPr>
                <w:rStyle w:val="IndexLink"/>
              </w:rPr>
              <w:t>168</w:t>
            </w:r>
          </w:hyperlink>
        </w:p>
        <w:p>
          <w:pPr>
            <w:pStyle w:val="Contents4"/>
            <w:tabs>
              <w:tab w:val="clear" w:pos="8176"/>
              <w:tab w:val="right" w:pos="9026" w:leader="dot"/>
            </w:tabs>
            <w:rPr/>
          </w:pPr>
          <w:hyperlink w:anchor="__RefHeading___Toc2077248_774463916">
            <w:r>
              <w:rPr>
                <w:webHidden/>
                <w:rStyle w:val="IndexLink"/>
                <w:rtl w:val="true"/>
              </w:rPr>
              <w:t>تعریف واژه</w:t>
            </w:r>
            <w:r>
              <w:rPr>
                <w:rStyle w:val="IndexLink"/>
                <w:rtl w:val="true"/>
              </w:rPr>
              <w:tab/>
            </w:r>
            <w:r>
              <w:rPr>
                <w:rStyle w:val="IndexLink"/>
              </w:rPr>
              <w:t>168</w:t>
            </w:r>
          </w:hyperlink>
        </w:p>
        <w:p>
          <w:pPr>
            <w:pStyle w:val="Contents4"/>
            <w:tabs>
              <w:tab w:val="clear" w:pos="8176"/>
              <w:tab w:val="right" w:pos="9026" w:leader="dot"/>
            </w:tabs>
            <w:rPr/>
          </w:pPr>
          <w:hyperlink w:anchor="__RefHeading___Toc2077250_774463916">
            <w:r>
              <w:rPr>
                <w:webHidden/>
                <w:rStyle w:val="IndexLink"/>
                <w:rtl w:val="true"/>
              </w:rPr>
              <w:t>شادکامی با آثار و فواید امنیت خانواده</w:t>
            </w:r>
            <w:r>
              <w:rPr>
                <w:rStyle w:val="IndexLink"/>
                <w:rtl w:val="true"/>
              </w:rPr>
              <w:tab/>
            </w:r>
            <w:r>
              <w:rPr>
                <w:rStyle w:val="IndexLink"/>
              </w:rPr>
              <w:t>169</w:t>
            </w:r>
          </w:hyperlink>
        </w:p>
        <w:p>
          <w:pPr>
            <w:pStyle w:val="Contents5"/>
            <w:tabs>
              <w:tab w:val="clear" w:pos="7892"/>
              <w:tab w:val="right" w:pos="9026" w:leader="dot"/>
            </w:tabs>
            <w:rPr/>
          </w:pPr>
          <w:hyperlink w:anchor="__RefHeading___Toc2077252_774463916">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2077254_774463916">
            <w:r>
              <w:rPr>
                <w:webHidden/>
                <w:rStyle w:val="IndexLink"/>
              </w:rPr>
              <w:t>1</w:t>
            </w:r>
            <w:r>
              <w:rPr>
                <w:rStyle w:val="IndexLink"/>
                <w:rtl w:val="true"/>
              </w:rPr>
              <w:t xml:space="preserve">. </w:t>
            </w:r>
            <w:r>
              <w:rPr>
                <w:rStyle w:val="IndexLink"/>
                <w:rtl w:val="true"/>
              </w:rPr>
              <w:t>آبرومندی</w:t>
            </w:r>
            <w:r>
              <w:rPr>
                <w:rStyle w:val="IndexLink"/>
                <w:rtl w:val="true"/>
              </w:rPr>
              <w:tab/>
            </w:r>
            <w:r>
              <w:rPr>
                <w:rStyle w:val="IndexLink"/>
              </w:rPr>
              <w:t>169</w:t>
            </w:r>
          </w:hyperlink>
        </w:p>
        <w:p>
          <w:pPr>
            <w:pStyle w:val="Contents5"/>
            <w:tabs>
              <w:tab w:val="clear" w:pos="7892"/>
              <w:tab w:val="right" w:pos="9026" w:leader="dot"/>
            </w:tabs>
            <w:rPr/>
          </w:pPr>
          <w:hyperlink w:anchor="__RefHeading___Toc2077256_774463916">
            <w:r>
              <w:rPr>
                <w:webHidden/>
                <w:rStyle w:val="IndexLink"/>
              </w:rPr>
              <w:t>2</w:t>
            </w:r>
            <w:r>
              <w:rPr>
                <w:rStyle w:val="IndexLink"/>
                <w:rtl w:val="true"/>
              </w:rPr>
              <w:t xml:space="preserve">. </w:t>
            </w:r>
            <w:r>
              <w:rPr>
                <w:rStyle w:val="IndexLink"/>
                <w:rtl w:val="true"/>
              </w:rPr>
              <w:t>آسایش و آرامش</w:t>
            </w:r>
            <w:r>
              <w:rPr>
                <w:rStyle w:val="IndexLink"/>
                <w:rtl w:val="true"/>
              </w:rPr>
              <w:tab/>
            </w:r>
            <w:r>
              <w:rPr>
                <w:rStyle w:val="IndexLink"/>
              </w:rPr>
              <w:t>169</w:t>
            </w:r>
          </w:hyperlink>
        </w:p>
        <w:p>
          <w:pPr>
            <w:pStyle w:val="Contents5"/>
            <w:tabs>
              <w:tab w:val="clear" w:pos="7892"/>
              <w:tab w:val="right" w:pos="9026" w:leader="dot"/>
            </w:tabs>
            <w:rPr/>
          </w:pPr>
          <w:hyperlink w:anchor="__RefHeading___Toc2077258_774463916">
            <w:r>
              <w:rPr>
                <w:webHidden/>
                <w:rStyle w:val="IndexLink"/>
              </w:rPr>
              <w:t>3</w:t>
            </w:r>
            <w:r>
              <w:rPr>
                <w:rStyle w:val="IndexLink"/>
                <w:rtl w:val="true"/>
              </w:rPr>
              <w:t xml:space="preserve">. </w:t>
            </w:r>
            <w:r>
              <w:rPr>
                <w:rStyle w:val="IndexLink"/>
                <w:rtl w:val="true"/>
              </w:rPr>
              <w:t>ازدیاد دوستان متعهد و مسئول</w:t>
            </w:r>
            <w:r>
              <w:rPr>
                <w:rStyle w:val="IndexLink"/>
                <w:rtl w:val="true"/>
              </w:rPr>
              <w:tab/>
            </w:r>
            <w:r>
              <w:rPr>
                <w:rStyle w:val="IndexLink"/>
              </w:rPr>
              <w:t>169</w:t>
            </w:r>
          </w:hyperlink>
        </w:p>
        <w:p>
          <w:pPr>
            <w:pStyle w:val="Contents5"/>
            <w:tabs>
              <w:tab w:val="clear" w:pos="7892"/>
              <w:tab w:val="right" w:pos="9026" w:leader="dot"/>
            </w:tabs>
            <w:rPr/>
          </w:pPr>
          <w:hyperlink w:anchor="__RefHeading___Toc2077260_774463916">
            <w:r>
              <w:rPr>
                <w:webHidden/>
                <w:rStyle w:val="IndexLink"/>
              </w:rPr>
              <w:t>4</w:t>
            </w:r>
            <w:r>
              <w:rPr>
                <w:rStyle w:val="IndexLink"/>
                <w:rtl w:val="true"/>
              </w:rPr>
              <w:t xml:space="preserve">. </w:t>
            </w:r>
            <w:r>
              <w:rPr>
                <w:rStyle w:val="IndexLink"/>
                <w:rtl w:val="true"/>
              </w:rPr>
              <w:t>استقلال</w:t>
            </w:r>
            <w:r>
              <w:rPr>
                <w:rStyle w:val="IndexLink"/>
                <w:rtl w:val="true"/>
              </w:rPr>
              <w:tab/>
            </w:r>
            <w:r>
              <w:rPr>
                <w:rStyle w:val="IndexLink"/>
              </w:rPr>
              <w:t>170</w:t>
            </w:r>
          </w:hyperlink>
        </w:p>
        <w:p>
          <w:pPr>
            <w:pStyle w:val="Contents5"/>
            <w:tabs>
              <w:tab w:val="clear" w:pos="7892"/>
              <w:tab w:val="right" w:pos="9026" w:leader="dot"/>
            </w:tabs>
            <w:rPr/>
          </w:pPr>
          <w:hyperlink w:anchor="__RefHeading___Toc2077262_774463916">
            <w:r>
              <w:rPr>
                <w:webHidden/>
                <w:rStyle w:val="IndexLink"/>
              </w:rPr>
              <w:t>5</w:t>
            </w:r>
            <w:r>
              <w:rPr>
                <w:rStyle w:val="IndexLink"/>
                <w:rtl w:val="true"/>
              </w:rPr>
              <w:t xml:space="preserve">. </w:t>
            </w:r>
            <w:r>
              <w:rPr>
                <w:rStyle w:val="IndexLink"/>
                <w:rtl w:val="true"/>
              </w:rPr>
              <w:t>اعتماد به نفس</w:t>
            </w:r>
            <w:r>
              <w:rPr>
                <w:rStyle w:val="IndexLink"/>
                <w:rtl w:val="true"/>
              </w:rPr>
              <w:tab/>
            </w:r>
            <w:r>
              <w:rPr>
                <w:rStyle w:val="IndexLink"/>
              </w:rPr>
              <w:t>170</w:t>
            </w:r>
          </w:hyperlink>
        </w:p>
        <w:p>
          <w:pPr>
            <w:pStyle w:val="Contents5"/>
            <w:tabs>
              <w:tab w:val="clear" w:pos="7892"/>
              <w:tab w:val="right" w:pos="9026" w:leader="dot"/>
            </w:tabs>
            <w:rPr/>
          </w:pPr>
          <w:hyperlink w:anchor="__RefHeading___Toc2077264_774463916">
            <w:r>
              <w:rPr>
                <w:webHidden/>
                <w:rStyle w:val="IndexLink"/>
              </w:rPr>
              <w:t>6</w:t>
            </w:r>
            <w:r>
              <w:rPr>
                <w:rStyle w:val="IndexLink"/>
                <w:rtl w:val="true"/>
              </w:rPr>
              <w:t xml:space="preserve">. </w:t>
            </w:r>
            <w:r>
              <w:rPr>
                <w:rStyle w:val="IndexLink"/>
                <w:rtl w:val="true"/>
              </w:rPr>
              <w:t>تحکیم موقعیت خانواده</w:t>
            </w:r>
            <w:r>
              <w:rPr>
                <w:rStyle w:val="IndexLink"/>
                <w:rtl w:val="true"/>
              </w:rPr>
              <w:tab/>
            </w:r>
            <w:r>
              <w:rPr>
                <w:rStyle w:val="IndexLink"/>
              </w:rPr>
              <w:t>170</w:t>
            </w:r>
          </w:hyperlink>
        </w:p>
        <w:p>
          <w:pPr>
            <w:pStyle w:val="Contents5"/>
            <w:tabs>
              <w:tab w:val="clear" w:pos="7892"/>
              <w:tab w:val="right" w:pos="9026" w:leader="dot"/>
            </w:tabs>
            <w:rPr/>
          </w:pPr>
          <w:hyperlink w:anchor="__RefHeading___Toc2077266_774463916">
            <w:r>
              <w:rPr>
                <w:webHidden/>
                <w:rStyle w:val="IndexLink"/>
              </w:rPr>
              <w:t>7</w:t>
            </w:r>
            <w:r>
              <w:rPr>
                <w:rStyle w:val="IndexLink"/>
                <w:rtl w:val="true"/>
              </w:rPr>
              <w:t xml:space="preserve">. </w:t>
            </w:r>
            <w:r>
              <w:rPr>
                <w:rStyle w:val="IndexLink"/>
                <w:rtl w:val="true"/>
              </w:rPr>
              <w:t>سعادت</w:t>
            </w:r>
            <w:r>
              <w:rPr>
                <w:rStyle w:val="IndexLink"/>
                <w:rtl w:val="true"/>
              </w:rPr>
              <w:tab/>
            </w:r>
            <w:r>
              <w:rPr>
                <w:rStyle w:val="IndexLink"/>
              </w:rPr>
              <w:t>170</w:t>
            </w:r>
          </w:hyperlink>
        </w:p>
        <w:p>
          <w:pPr>
            <w:pStyle w:val="Contents5"/>
            <w:tabs>
              <w:tab w:val="clear" w:pos="7892"/>
              <w:tab w:val="right" w:pos="9026" w:leader="dot"/>
            </w:tabs>
            <w:rPr/>
          </w:pPr>
          <w:hyperlink w:anchor="__RefHeading___Toc2077268_774463916">
            <w:r>
              <w:rPr>
                <w:webHidden/>
                <w:rStyle w:val="IndexLink"/>
              </w:rPr>
              <w:t>8</w:t>
            </w:r>
            <w:r>
              <w:rPr>
                <w:rStyle w:val="IndexLink"/>
                <w:rtl w:val="true"/>
              </w:rPr>
              <w:t xml:space="preserve">. </w:t>
            </w:r>
            <w:r>
              <w:rPr>
                <w:rStyle w:val="IndexLink"/>
                <w:rtl w:val="true"/>
              </w:rPr>
              <w:t>صحت و سلامت روحی</w:t>
            </w:r>
            <w:r>
              <w:rPr>
                <w:rStyle w:val="IndexLink"/>
                <w:rtl w:val="true"/>
              </w:rPr>
              <w:tab/>
            </w:r>
            <w:r>
              <w:rPr>
                <w:rStyle w:val="IndexLink"/>
              </w:rPr>
              <w:t>170</w:t>
            </w:r>
          </w:hyperlink>
        </w:p>
        <w:p>
          <w:pPr>
            <w:pStyle w:val="Contents5"/>
            <w:tabs>
              <w:tab w:val="clear" w:pos="7892"/>
              <w:tab w:val="right" w:pos="9026" w:leader="dot"/>
            </w:tabs>
            <w:rPr/>
          </w:pPr>
          <w:hyperlink w:anchor="__RefHeading___Toc2077270_774463916">
            <w:r>
              <w:rPr>
                <w:webHidden/>
                <w:rStyle w:val="IndexLink"/>
              </w:rPr>
              <w:t>9</w:t>
            </w:r>
            <w:r>
              <w:rPr>
                <w:rStyle w:val="IndexLink"/>
                <w:rtl w:val="true"/>
              </w:rPr>
              <w:t xml:space="preserve">. </w:t>
            </w:r>
            <w:r>
              <w:rPr>
                <w:rStyle w:val="IndexLink"/>
                <w:rtl w:val="true"/>
              </w:rPr>
              <w:t>عبادت</w:t>
            </w:r>
            <w:r>
              <w:rPr>
                <w:rStyle w:val="IndexLink"/>
                <w:rtl w:val="true"/>
              </w:rPr>
              <w:tab/>
            </w:r>
            <w:r>
              <w:rPr>
                <w:rStyle w:val="IndexLink"/>
              </w:rPr>
              <w:t>170</w:t>
            </w:r>
          </w:hyperlink>
        </w:p>
        <w:p>
          <w:pPr>
            <w:pStyle w:val="Contents5"/>
            <w:tabs>
              <w:tab w:val="clear" w:pos="7892"/>
              <w:tab w:val="right" w:pos="9026" w:leader="dot"/>
            </w:tabs>
            <w:rPr/>
          </w:pPr>
          <w:hyperlink w:anchor="__RefHeading___Toc2077272_774463916">
            <w:r>
              <w:rPr>
                <w:webHidden/>
                <w:rStyle w:val="IndexLink"/>
              </w:rPr>
              <w:t>10</w:t>
            </w:r>
            <w:r>
              <w:rPr>
                <w:rStyle w:val="IndexLink"/>
                <w:rtl w:val="true"/>
              </w:rPr>
              <w:t xml:space="preserve">. </w:t>
            </w:r>
            <w:r>
              <w:rPr>
                <w:rStyle w:val="IndexLink"/>
                <w:rtl w:val="true"/>
              </w:rPr>
              <w:t>معیشت</w:t>
            </w:r>
            <w:r>
              <w:rPr>
                <w:rStyle w:val="IndexLink"/>
                <w:rtl w:val="true"/>
              </w:rPr>
              <w:tab/>
            </w:r>
            <w:r>
              <w:rPr>
                <w:rStyle w:val="IndexLink"/>
              </w:rPr>
              <w:t>171</w:t>
            </w:r>
          </w:hyperlink>
        </w:p>
        <w:p>
          <w:pPr>
            <w:pStyle w:val="Contents4"/>
            <w:tabs>
              <w:tab w:val="clear" w:pos="8176"/>
              <w:tab w:val="right" w:pos="9026" w:leader="dot"/>
            </w:tabs>
            <w:rPr/>
          </w:pPr>
          <w:hyperlink w:anchor="__RefHeading___Toc2077274_774463916">
            <w:r>
              <w:rPr>
                <w:webHidden/>
                <w:rStyle w:val="IndexLink"/>
                <w:rtl w:val="true"/>
              </w:rPr>
              <w:t>اهمیت امنیت</w:t>
            </w:r>
            <w:r>
              <w:rPr>
                <w:rStyle w:val="IndexLink"/>
                <w:rtl w:val="true"/>
              </w:rPr>
              <w:tab/>
            </w:r>
            <w:r>
              <w:rPr>
                <w:rStyle w:val="IndexLink"/>
              </w:rPr>
              <w:t>171</w:t>
            </w:r>
          </w:hyperlink>
        </w:p>
        <w:p>
          <w:pPr>
            <w:pStyle w:val="Contents4"/>
            <w:tabs>
              <w:tab w:val="clear" w:pos="8176"/>
              <w:tab w:val="right" w:pos="9026" w:leader="dot"/>
            </w:tabs>
            <w:rPr/>
          </w:pPr>
          <w:hyperlink w:anchor="__RefHeading___Toc2077276_774463916">
            <w:r>
              <w:rPr>
                <w:webHidden/>
                <w:rStyle w:val="IndexLink"/>
                <w:rtl w:val="true"/>
              </w:rPr>
              <w:t xml:space="preserve">راه‌های برقراری امنیت خانواده </w:t>
            </w:r>
            <w:r>
              <w:rPr>
                <w:rStyle w:val="IndexLink"/>
                <w:rtl w:val="true"/>
              </w:rPr>
              <w:t>(</w:t>
            </w:r>
            <w:r>
              <w:rPr>
                <w:rStyle w:val="IndexLink"/>
                <w:rtl w:val="true"/>
              </w:rPr>
              <w:t>زندگی با ثبات</w:t>
            </w:r>
            <w:r>
              <w:rPr>
                <w:rStyle w:val="IndexLink"/>
                <w:rtl w:val="true"/>
              </w:rPr>
              <w:t>)</w:t>
              <w:tab/>
            </w:r>
            <w:r>
              <w:rPr>
                <w:rStyle w:val="IndexLink"/>
              </w:rPr>
              <w:t>171</w:t>
            </w:r>
          </w:hyperlink>
        </w:p>
        <w:p>
          <w:pPr>
            <w:pStyle w:val="Contents4"/>
            <w:tabs>
              <w:tab w:val="clear" w:pos="8176"/>
              <w:tab w:val="right" w:pos="9026" w:leader="dot"/>
            </w:tabs>
            <w:rPr/>
          </w:pPr>
          <w:hyperlink w:anchor="__RefHeading___Toc2077278_774463916">
            <w:r>
              <w:rPr>
                <w:webHidden/>
                <w:rStyle w:val="IndexLink"/>
                <w:rtl w:val="true"/>
              </w:rPr>
              <w:t>رابطه‌ی امنیت و خوشبختی</w:t>
            </w:r>
            <w:r>
              <w:rPr>
                <w:rStyle w:val="IndexLink"/>
                <w:rtl w:val="true"/>
              </w:rPr>
              <w:tab/>
            </w:r>
            <w:r>
              <w:rPr>
                <w:rStyle w:val="IndexLink"/>
              </w:rPr>
              <w:t>172</w:t>
            </w:r>
          </w:hyperlink>
        </w:p>
        <w:p>
          <w:pPr>
            <w:pStyle w:val="Contents3"/>
            <w:tabs>
              <w:tab w:val="clear" w:pos="8459"/>
              <w:tab w:val="right" w:pos="9026" w:leader="dot"/>
            </w:tabs>
            <w:rPr/>
          </w:pPr>
          <w:hyperlink w:anchor="__RefHeading___Toc2077280_774463916">
            <w:r>
              <w:rPr>
                <w:webHidden/>
                <w:rStyle w:val="IndexLink"/>
              </w:rPr>
              <w:t>2</w:t>
            </w:r>
            <w:r>
              <w:rPr>
                <w:rStyle w:val="IndexLink"/>
                <w:rtl w:val="true"/>
              </w:rPr>
              <w:t xml:space="preserve">. </w:t>
            </w:r>
            <w:r>
              <w:rPr>
                <w:rStyle w:val="IndexLink"/>
                <w:rtl w:val="true"/>
              </w:rPr>
              <w:t>پرهیز از بدبینی</w:t>
            </w:r>
            <w:r>
              <w:rPr>
                <w:rStyle w:val="IndexLink"/>
                <w:rtl w:val="true"/>
              </w:rPr>
              <w:tab/>
            </w:r>
            <w:r>
              <w:rPr>
                <w:rStyle w:val="IndexLink"/>
              </w:rPr>
              <w:t>172</w:t>
            </w:r>
          </w:hyperlink>
        </w:p>
        <w:p>
          <w:pPr>
            <w:pStyle w:val="Contents4"/>
            <w:tabs>
              <w:tab w:val="clear" w:pos="8176"/>
              <w:tab w:val="right" w:pos="9026" w:leader="dot"/>
            </w:tabs>
            <w:rPr/>
          </w:pPr>
          <w:hyperlink w:anchor="__RefHeading___Toc2077282_774463916">
            <w:r>
              <w:rPr>
                <w:webHidden/>
                <w:rStyle w:val="IndexLink"/>
                <w:rtl w:val="true"/>
              </w:rPr>
              <w:t>سوءظن و بدگمانی چیست؟</w:t>
            </w:r>
            <w:r>
              <w:rPr>
                <w:rStyle w:val="IndexLink"/>
                <w:rtl w:val="true"/>
              </w:rPr>
              <w:tab/>
            </w:r>
            <w:r>
              <w:rPr>
                <w:rStyle w:val="IndexLink"/>
              </w:rPr>
              <w:t>172</w:t>
            </w:r>
          </w:hyperlink>
        </w:p>
        <w:p>
          <w:pPr>
            <w:pStyle w:val="Contents4"/>
            <w:tabs>
              <w:tab w:val="clear" w:pos="8176"/>
              <w:tab w:val="right" w:pos="9026" w:leader="dot"/>
            </w:tabs>
            <w:rPr/>
          </w:pPr>
          <w:hyperlink w:anchor="__RefHeading___Toc2077284_774463916">
            <w:r>
              <w:rPr>
                <w:webHidden/>
                <w:rStyle w:val="IndexLink"/>
                <w:rtl w:val="true"/>
              </w:rPr>
              <w:t>خوش‌بینی یعنی چه؟</w:t>
            </w:r>
            <w:r>
              <w:rPr>
                <w:rStyle w:val="IndexLink"/>
                <w:rtl w:val="true"/>
              </w:rPr>
              <w:tab/>
            </w:r>
            <w:r>
              <w:rPr>
                <w:rStyle w:val="IndexLink"/>
              </w:rPr>
              <w:t>173</w:t>
            </w:r>
          </w:hyperlink>
        </w:p>
        <w:p>
          <w:pPr>
            <w:pStyle w:val="Contents4"/>
            <w:tabs>
              <w:tab w:val="clear" w:pos="8176"/>
              <w:tab w:val="right" w:pos="9026" w:leader="dot"/>
            </w:tabs>
            <w:rPr/>
          </w:pPr>
          <w:hyperlink w:anchor="__RefHeading___Toc2077286_774463916">
            <w:r>
              <w:rPr>
                <w:webHidden/>
                <w:rStyle w:val="IndexLink"/>
                <w:rtl w:val="true"/>
              </w:rPr>
              <w:t>فواید و آثار سعادت آفرین خوش‌بینی</w:t>
            </w:r>
            <w:r>
              <w:rPr>
                <w:rStyle w:val="IndexLink"/>
                <w:rtl w:val="true"/>
              </w:rPr>
              <w:tab/>
            </w:r>
            <w:r>
              <w:rPr>
                <w:rStyle w:val="IndexLink"/>
              </w:rPr>
              <w:t>174</w:t>
            </w:r>
          </w:hyperlink>
        </w:p>
        <w:p>
          <w:pPr>
            <w:pStyle w:val="Contents5"/>
            <w:tabs>
              <w:tab w:val="clear" w:pos="7892"/>
              <w:tab w:val="right" w:pos="9026" w:leader="dot"/>
            </w:tabs>
            <w:rPr/>
          </w:pPr>
          <w:hyperlink w:anchor="__RefHeading___Toc2077288_774463916">
            <w:r>
              <w:rPr>
                <w:webHidden/>
                <w:rStyle w:val="IndexLink"/>
              </w:rPr>
              <w:t>1</w:t>
            </w:r>
            <w:r>
              <w:rPr>
                <w:rStyle w:val="IndexLink"/>
                <w:rtl w:val="true"/>
              </w:rPr>
              <w:t xml:space="preserve">. </w:t>
            </w:r>
            <w:r>
              <w:rPr>
                <w:rStyle w:val="IndexLink"/>
                <w:rtl w:val="true"/>
              </w:rPr>
              <w:t>ازیاد دوستان</w:t>
            </w:r>
            <w:r>
              <w:rPr>
                <w:rStyle w:val="IndexLink"/>
                <w:rtl w:val="true"/>
              </w:rPr>
              <w:tab/>
            </w:r>
            <w:r>
              <w:rPr>
                <w:rStyle w:val="IndexLink"/>
              </w:rPr>
              <w:t>174</w:t>
            </w:r>
          </w:hyperlink>
        </w:p>
        <w:p>
          <w:pPr>
            <w:pStyle w:val="Contents5"/>
            <w:tabs>
              <w:tab w:val="clear" w:pos="7892"/>
              <w:tab w:val="right" w:pos="9026" w:leader="dot"/>
            </w:tabs>
            <w:rPr/>
          </w:pPr>
          <w:hyperlink w:anchor="__RefHeading___Toc2077290_774463916">
            <w:r>
              <w:rPr>
                <w:webHidden/>
                <w:rStyle w:val="IndexLink"/>
              </w:rPr>
              <w:t>2</w:t>
            </w:r>
            <w:r>
              <w:rPr>
                <w:rStyle w:val="IndexLink"/>
                <w:rtl w:val="true"/>
              </w:rPr>
              <w:t xml:space="preserve">. </w:t>
            </w:r>
            <w:r>
              <w:rPr>
                <w:rStyle w:val="IndexLink"/>
                <w:rtl w:val="true"/>
              </w:rPr>
              <w:t>امنیت خانواده</w:t>
            </w:r>
            <w:r>
              <w:rPr>
                <w:rStyle w:val="IndexLink"/>
                <w:rtl w:val="true"/>
              </w:rPr>
              <w:tab/>
            </w:r>
            <w:r>
              <w:rPr>
                <w:rStyle w:val="IndexLink"/>
              </w:rPr>
              <w:t>174</w:t>
            </w:r>
          </w:hyperlink>
        </w:p>
        <w:p>
          <w:pPr>
            <w:pStyle w:val="Contents5"/>
            <w:tabs>
              <w:tab w:val="clear" w:pos="7892"/>
              <w:tab w:val="right" w:pos="9026" w:leader="dot"/>
            </w:tabs>
            <w:rPr/>
          </w:pPr>
          <w:hyperlink w:anchor="__RefHeading___Toc2077292_774463916">
            <w:r>
              <w:rPr>
                <w:webHidden/>
                <w:rStyle w:val="IndexLink"/>
              </w:rPr>
              <w:t>3</w:t>
            </w:r>
            <w:r>
              <w:rPr>
                <w:rStyle w:val="IndexLink"/>
                <w:rtl w:val="true"/>
              </w:rPr>
              <w:t xml:space="preserve">. </w:t>
            </w:r>
            <w:r>
              <w:rPr>
                <w:rStyle w:val="IndexLink"/>
                <w:rtl w:val="true"/>
              </w:rPr>
              <w:t>استحکام بنیاد خانواده</w:t>
            </w:r>
            <w:r>
              <w:rPr>
                <w:rStyle w:val="IndexLink"/>
                <w:rtl w:val="true"/>
              </w:rPr>
              <w:tab/>
            </w:r>
            <w:r>
              <w:rPr>
                <w:rStyle w:val="IndexLink"/>
              </w:rPr>
              <w:t>174</w:t>
            </w:r>
          </w:hyperlink>
        </w:p>
        <w:p>
          <w:pPr>
            <w:pStyle w:val="Contents5"/>
            <w:tabs>
              <w:tab w:val="clear" w:pos="7892"/>
              <w:tab w:val="right" w:pos="9026" w:leader="dot"/>
            </w:tabs>
            <w:rPr/>
          </w:pPr>
          <w:hyperlink w:anchor="__RefHeading___Toc2077294_774463916">
            <w:r>
              <w:rPr>
                <w:webHidden/>
                <w:rStyle w:val="IndexLink"/>
              </w:rPr>
              <w:t>4</w:t>
            </w:r>
            <w:r>
              <w:rPr>
                <w:rStyle w:val="IndexLink"/>
                <w:rtl w:val="true"/>
              </w:rPr>
              <w:t xml:space="preserve">. </w:t>
            </w:r>
            <w:r>
              <w:rPr>
                <w:rStyle w:val="IndexLink"/>
                <w:rtl w:val="true"/>
              </w:rPr>
              <w:t>تحکیم روحیه‌ی اعتماد بین افراد خانواده</w:t>
            </w:r>
            <w:r>
              <w:rPr>
                <w:rStyle w:val="IndexLink"/>
                <w:rtl w:val="true"/>
              </w:rPr>
              <w:tab/>
            </w:r>
            <w:r>
              <w:rPr>
                <w:rStyle w:val="IndexLink"/>
              </w:rPr>
              <w:t>174</w:t>
            </w:r>
          </w:hyperlink>
        </w:p>
        <w:p>
          <w:pPr>
            <w:pStyle w:val="Contents5"/>
            <w:tabs>
              <w:tab w:val="clear" w:pos="7892"/>
              <w:tab w:val="right" w:pos="9026" w:leader="dot"/>
            </w:tabs>
            <w:rPr/>
          </w:pPr>
          <w:hyperlink w:anchor="__RefHeading___Toc2077296_774463916">
            <w:r>
              <w:rPr>
                <w:webHidden/>
                <w:rStyle w:val="IndexLink"/>
              </w:rPr>
              <w:t>5</w:t>
            </w:r>
            <w:r>
              <w:rPr>
                <w:rStyle w:val="IndexLink"/>
                <w:rtl w:val="true"/>
              </w:rPr>
              <w:t xml:space="preserve">. </w:t>
            </w:r>
            <w:r>
              <w:rPr>
                <w:rStyle w:val="IndexLink"/>
                <w:rtl w:val="true"/>
              </w:rPr>
              <w:t>تحکیم روحیه‌ی تعاون و همکاری</w:t>
            </w:r>
            <w:r>
              <w:rPr>
                <w:rStyle w:val="IndexLink"/>
                <w:rtl w:val="true"/>
              </w:rPr>
              <w:tab/>
            </w:r>
            <w:r>
              <w:rPr>
                <w:rStyle w:val="IndexLink"/>
              </w:rPr>
              <w:t>175</w:t>
            </w:r>
          </w:hyperlink>
        </w:p>
        <w:p>
          <w:pPr>
            <w:pStyle w:val="Contents5"/>
            <w:tabs>
              <w:tab w:val="clear" w:pos="7892"/>
              <w:tab w:val="right" w:pos="9026" w:leader="dot"/>
            </w:tabs>
            <w:rPr/>
          </w:pPr>
          <w:hyperlink w:anchor="__RefHeading___Toc2077298_774463916">
            <w:r>
              <w:rPr>
                <w:webHidden/>
                <w:rStyle w:val="IndexLink"/>
              </w:rPr>
              <w:t>6</w:t>
            </w:r>
            <w:r>
              <w:rPr>
                <w:rStyle w:val="IndexLink"/>
                <w:rtl w:val="true"/>
              </w:rPr>
              <w:t xml:space="preserve">. </w:t>
            </w:r>
            <w:r>
              <w:rPr>
                <w:rStyle w:val="IndexLink"/>
                <w:rtl w:val="true"/>
              </w:rPr>
              <w:t>روبه‌راه شدن کارها</w:t>
            </w:r>
            <w:r>
              <w:rPr>
                <w:rStyle w:val="IndexLink"/>
                <w:rtl w:val="true"/>
              </w:rPr>
              <w:tab/>
            </w:r>
            <w:r>
              <w:rPr>
                <w:rStyle w:val="IndexLink"/>
              </w:rPr>
              <w:t>175</w:t>
            </w:r>
          </w:hyperlink>
        </w:p>
        <w:p>
          <w:pPr>
            <w:pStyle w:val="Contents5"/>
            <w:tabs>
              <w:tab w:val="clear" w:pos="7892"/>
              <w:tab w:val="right" w:pos="9026" w:leader="dot"/>
            </w:tabs>
            <w:rPr/>
          </w:pPr>
          <w:hyperlink w:anchor="__RefHeading___Toc2077300_774463916">
            <w:r>
              <w:rPr>
                <w:webHidden/>
                <w:rStyle w:val="IndexLink"/>
              </w:rPr>
              <w:t>7</w:t>
            </w:r>
            <w:r>
              <w:rPr>
                <w:rStyle w:val="IndexLink"/>
                <w:rtl w:val="true"/>
              </w:rPr>
              <w:t xml:space="preserve">. </w:t>
            </w:r>
            <w:r>
              <w:rPr>
                <w:rStyle w:val="IndexLink"/>
                <w:rtl w:val="true"/>
              </w:rPr>
              <w:t>صحت و سلامت اعضای خانواده</w:t>
            </w:r>
            <w:r>
              <w:rPr>
                <w:rStyle w:val="IndexLink"/>
                <w:rtl w:val="true"/>
              </w:rPr>
              <w:tab/>
            </w:r>
            <w:r>
              <w:rPr>
                <w:rStyle w:val="IndexLink"/>
              </w:rPr>
              <w:t>175</w:t>
            </w:r>
          </w:hyperlink>
        </w:p>
        <w:p>
          <w:pPr>
            <w:pStyle w:val="Contents5"/>
            <w:tabs>
              <w:tab w:val="clear" w:pos="7892"/>
              <w:tab w:val="right" w:pos="9026" w:leader="dot"/>
            </w:tabs>
            <w:rPr/>
          </w:pPr>
          <w:hyperlink w:anchor="__RefHeading___Toc2077302_774463916">
            <w:r>
              <w:rPr>
                <w:webHidden/>
                <w:rStyle w:val="IndexLink"/>
              </w:rPr>
              <w:t>8</w:t>
            </w:r>
            <w:r>
              <w:rPr>
                <w:rStyle w:val="IndexLink"/>
                <w:rtl w:val="true"/>
              </w:rPr>
              <w:t xml:space="preserve">. </w:t>
            </w:r>
            <w:r>
              <w:rPr>
                <w:rStyle w:val="IndexLink"/>
                <w:rtl w:val="true"/>
              </w:rPr>
              <w:t>عدم تشویش و عصبیت</w:t>
            </w:r>
            <w:r>
              <w:rPr>
                <w:rStyle w:val="IndexLink"/>
                <w:rtl w:val="true"/>
              </w:rPr>
              <w:tab/>
            </w:r>
            <w:r>
              <w:rPr>
                <w:rStyle w:val="IndexLink"/>
              </w:rPr>
              <w:t>175</w:t>
            </w:r>
          </w:hyperlink>
        </w:p>
        <w:p>
          <w:pPr>
            <w:pStyle w:val="Contents3"/>
            <w:tabs>
              <w:tab w:val="clear" w:pos="8459"/>
              <w:tab w:val="right" w:pos="9026" w:leader="dot"/>
            </w:tabs>
            <w:rPr/>
          </w:pPr>
          <w:hyperlink w:anchor="__RefHeading___Toc2077304_774463916">
            <w:r>
              <w:rPr>
                <w:webHidden/>
                <w:rStyle w:val="IndexLink"/>
              </w:rPr>
              <w:t>3</w:t>
            </w:r>
            <w:r>
              <w:rPr>
                <w:rStyle w:val="IndexLink"/>
                <w:rtl w:val="true"/>
              </w:rPr>
              <w:t xml:space="preserve">. </w:t>
            </w:r>
            <w:r>
              <w:rPr>
                <w:rStyle w:val="IndexLink"/>
                <w:rtl w:val="true"/>
              </w:rPr>
              <w:t>پرهیز از عادات زشت و اعتیاد</w:t>
            </w:r>
            <w:r>
              <w:rPr>
                <w:rStyle w:val="IndexLink"/>
                <w:rtl w:val="true"/>
              </w:rPr>
              <w:tab/>
            </w:r>
            <w:r>
              <w:rPr>
                <w:rStyle w:val="IndexLink"/>
              </w:rPr>
              <w:t>177</w:t>
            </w:r>
          </w:hyperlink>
        </w:p>
        <w:p>
          <w:pPr>
            <w:pStyle w:val="Contents4"/>
            <w:tabs>
              <w:tab w:val="clear" w:pos="8176"/>
              <w:tab w:val="right" w:pos="9026" w:leader="dot"/>
            </w:tabs>
            <w:rPr/>
          </w:pPr>
          <w:hyperlink w:anchor="__RefHeading___Toc2077306_774463916">
            <w:r>
              <w:rPr>
                <w:webHidden/>
                <w:rStyle w:val="IndexLink"/>
                <w:rtl w:val="true"/>
              </w:rPr>
              <w:t>تعریف واژه</w:t>
            </w:r>
            <w:r>
              <w:rPr>
                <w:rStyle w:val="IndexLink"/>
                <w:rtl w:val="true"/>
              </w:rPr>
              <w:tab/>
            </w:r>
            <w:r>
              <w:rPr>
                <w:rStyle w:val="IndexLink"/>
              </w:rPr>
              <w:t>177</w:t>
            </w:r>
          </w:hyperlink>
        </w:p>
        <w:p>
          <w:pPr>
            <w:pStyle w:val="Contents4"/>
            <w:tabs>
              <w:tab w:val="clear" w:pos="8176"/>
              <w:tab w:val="right" w:pos="9026" w:leader="dot"/>
            </w:tabs>
            <w:rPr/>
          </w:pPr>
          <w:hyperlink w:anchor="__RefHeading___Toc2077308_774463916">
            <w:r>
              <w:rPr>
                <w:webHidden/>
                <w:rStyle w:val="IndexLink"/>
                <w:rtl w:val="true"/>
              </w:rPr>
              <w:t xml:space="preserve">ریشه و منشاء اعتیاد </w:t>
            </w:r>
            <w:r>
              <w:rPr>
                <w:rStyle w:val="IndexLink"/>
                <w:rtl w:val="true"/>
              </w:rPr>
              <w:t>(</w:t>
            </w:r>
            <w:r>
              <w:rPr>
                <w:rStyle w:val="IndexLink"/>
                <w:rtl w:val="true"/>
              </w:rPr>
              <w:t>چاه ضلالت و گمراهی</w:t>
            </w:r>
            <w:r>
              <w:rPr>
                <w:rStyle w:val="IndexLink"/>
                <w:rtl w:val="true"/>
              </w:rPr>
              <w:t>)</w:t>
              <w:tab/>
            </w:r>
            <w:r>
              <w:rPr>
                <w:rStyle w:val="IndexLink"/>
              </w:rPr>
              <w:t>178</w:t>
            </w:r>
          </w:hyperlink>
        </w:p>
        <w:p>
          <w:pPr>
            <w:pStyle w:val="Contents5"/>
            <w:tabs>
              <w:tab w:val="clear" w:pos="7892"/>
              <w:tab w:val="right" w:pos="9026" w:leader="dot"/>
            </w:tabs>
            <w:rPr/>
          </w:pPr>
          <w:hyperlink w:anchor="__RefHeading___Toc2077310_774463916">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2077312_774463916">
            <w:r>
              <w:rPr>
                <w:webHidden/>
                <w:rStyle w:val="IndexLink"/>
              </w:rPr>
              <w:t>1</w:t>
            </w:r>
            <w:r>
              <w:rPr>
                <w:rStyle w:val="IndexLink"/>
                <w:rtl w:val="true"/>
              </w:rPr>
              <w:t xml:space="preserve">. </w:t>
            </w:r>
            <w:r>
              <w:rPr>
                <w:rStyle w:val="IndexLink"/>
                <w:rtl w:val="true"/>
              </w:rPr>
              <w:t>خستگی مفرط</w:t>
            </w:r>
            <w:r>
              <w:rPr>
                <w:rStyle w:val="IndexLink"/>
                <w:rtl w:val="true"/>
              </w:rPr>
              <w:tab/>
            </w:r>
            <w:r>
              <w:rPr>
                <w:rStyle w:val="IndexLink"/>
              </w:rPr>
              <w:t>178</w:t>
            </w:r>
          </w:hyperlink>
        </w:p>
        <w:p>
          <w:pPr>
            <w:pStyle w:val="Contents5"/>
            <w:tabs>
              <w:tab w:val="clear" w:pos="7892"/>
              <w:tab w:val="right" w:pos="9026" w:leader="dot"/>
            </w:tabs>
            <w:rPr/>
          </w:pPr>
          <w:hyperlink w:anchor="__RefHeading___Toc2077314_774463916">
            <w:r>
              <w:rPr>
                <w:webHidden/>
                <w:rStyle w:val="IndexLink"/>
              </w:rPr>
              <w:t>2</w:t>
            </w:r>
            <w:r>
              <w:rPr>
                <w:rStyle w:val="IndexLink"/>
                <w:rtl w:val="true"/>
              </w:rPr>
              <w:t xml:space="preserve">. </w:t>
            </w:r>
            <w:r>
              <w:rPr>
                <w:rStyle w:val="IndexLink"/>
                <w:rtl w:val="true"/>
              </w:rPr>
              <w:t>در دام توطئه دشمنان دین افتادن</w:t>
            </w:r>
            <w:r>
              <w:rPr>
                <w:rStyle w:val="IndexLink"/>
                <w:rtl w:val="true"/>
              </w:rPr>
              <w:tab/>
            </w:r>
            <w:r>
              <w:rPr>
                <w:rStyle w:val="IndexLink"/>
              </w:rPr>
              <w:t>178</w:t>
            </w:r>
          </w:hyperlink>
        </w:p>
        <w:p>
          <w:pPr>
            <w:pStyle w:val="Contents5"/>
            <w:tabs>
              <w:tab w:val="clear" w:pos="7892"/>
              <w:tab w:val="right" w:pos="9026" w:leader="dot"/>
            </w:tabs>
            <w:rPr/>
          </w:pPr>
          <w:hyperlink w:anchor="__RefHeading___Toc2077316_774463916">
            <w:r>
              <w:rPr>
                <w:webHidden/>
                <w:rStyle w:val="IndexLink"/>
              </w:rPr>
              <w:t>3</w:t>
            </w:r>
            <w:r>
              <w:rPr>
                <w:rStyle w:val="IndexLink"/>
                <w:rtl w:val="true"/>
              </w:rPr>
              <w:t xml:space="preserve">. </w:t>
            </w:r>
            <w:r>
              <w:rPr>
                <w:rStyle w:val="IndexLink"/>
                <w:rtl w:val="true"/>
              </w:rPr>
              <w:t>دوستان ناباب</w:t>
            </w:r>
            <w:r>
              <w:rPr>
                <w:rStyle w:val="IndexLink"/>
                <w:rtl w:val="true"/>
              </w:rPr>
              <w:tab/>
            </w:r>
            <w:r>
              <w:rPr>
                <w:rStyle w:val="IndexLink"/>
              </w:rPr>
              <w:t>178</w:t>
            </w:r>
          </w:hyperlink>
        </w:p>
        <w:p>
          <w:pPr>
            <w:pStyle w:val="Contents5"/>
            <w:tabs>
              <w:tab w:val="clear" w:pos="7892"/>
              <w:tab w:val="right" w:pos="9026" w:leader="dot"/>
            </w:tabs>
            <w:rPr/>
          </w:pPr>
          <w:hyperlink w:anchor="__RefHeading___Toc2077318_774463916">
            <w:r>
              <w:rPr>
                <w:webHidden/>
                <w:rStyle w:val="IndexLink"/>
              </w:rPr>
              <w:t>4</w:t>
            </w:r>
            <w:r>
              <w:rPr>
                <w:rStyle w:val="IndexLink"/>
                <w:rtl w:val="true"/>
              </w:rPr>
              <w:t xml:space="preserve">. </w:t>
            </w:r>
            <w:r>
              <w:rPr>
                <w:rStyle w:val="IndexLink"/>
                <w:rtl w:val="true"/>
              </w:rPr>
              <w:t>شهوت‌گرایی</w:t>
            </w:r>
            <w:r>
              <w:rPr>
                <w:rStyle w:val="IndexLink"/>
                <w:rtl w:val="true"/>
              </w:rPr>
              <w:tab/>
            </w:r>
            <w:r>
              <w:rPr>
                <w:rStyle w:val="IndexLink"/>
              </w:rPr>
              <w:t>178</w:t>
            </w:r>
          </w:hyperlink>
        </w:p>
        <w:p>
          <w:pPr>
            <w:pStyle w:val="Contents5"/>
            <w:tabs>
              <w:tab w:val="clear" w:pos="7892"/>
              <w:tab w:val="right" w:pos="9026" w:leader="dot"/>
            </w:tabs>
            <w:rPr/>
          </w:pPr>
          <w:hyperlink w:anchor="__RefHeading___Toc2077320_774463916">
            <w:r>
              <w:rPr>
                <w:webHidden/>
                <w:rStyle w:val="IndexLink"/>
              </w:rPr>
              <w:t>5</w:t>
            </w:r>
            <w:r>
              <w:rPr>
                <w:rStyle w:val="IndexLink"/>
                <w:rtl w:val="true"/>
              </w:rPr>
              <w:t xml:space="preserve">. </w:t>
            </w:r>
            <w:r>
              <w:rPr>
                <w:rStyle w:val="IndexLink"/>
                <w:rtl w:val="true"/>
              </w:rPr>
              <w:t>ضعف نفس</w:t>
            </w:r>
            <w:r>
              <w:rPr>
                <w:rStyle w:val="IndexLink"/>
                <w:rtl w:val="true"/>
              </w:rPr>
              <w:tab/>
            </w:r>
            <w:r>
              <w:rPr>
                <w:rStyle w:val="IndexLink"/>
              </w:rPr>
              <w:t>178</w:t>
            </w:r>
          </w:hyperlink>
        </w:p>
        <w:p>
          <w:pPr>
            <w:pStyle w:val="Contents5"/>
            <w:tabs>
              <w:tab w:val="clear" w:pos="7892"/>
              <w:tab w:val="right" w:pos="9026" w:leader="dot"/>
            </w:tabs>
            <w:rPr/>
          </w:pPr>
          <w:hyperlink w:anchor="__RefHeading___Toc2077322_774463916">
            <w:r>
              <w:rPr>
                <w:webHidden/>
                <w:rStyle w:val="IndexLink"/>
              </w:rPr>
              <w:t>6</w:t>
            </w:r>
            <w:r>
              <w:rPr>
                <w:rStyle w:val="IndexLink"/>
                <w:rtl w:val="true"/>
              </w:rPr>
              <w:t xml:space="preserve">. </w:t>
            </w:r>
            <w:r>
              <w:rPr>
                <w:rStyle w:val="IndexLink"/>
                <w:rtl w:val="true"/>
              </w:rPr>
              <w:t>وجود مشکلات در زندگی</w:t>
            </w:r>
            <w:r>
              <w:rPr>
                <w:rStyle w:val="IndexLink"/>
                <w:rtl w:val="true"/>
              </w:rPr>
              <w:tab/>
            </w:r>
            <w:r>
              <w:rPr>
                <w:rStyle w:val="IndexLink"/>
              </w:rPr>
              <w:t>178</w:t>
            </w:r>
          </w:hyperlink>
        </w:p>
        <w:p>
          <w:pPr>
            <w:pStyle w:val="Contents4"/>
            <w:tabs>
              <w:tab w:val="clear" w:pos="8176"/>
              <w:tab w:val="right" w:pos="9026" w:leader="dot"/>
            </w:tabs>
            <w:rPr/>
          </w:pPr>
          <w:hyperlink w:anchor="__RefHeading___Toc2077324_774463916">
            <w:r>
              <w:rPr>
                <w:webHidden/>
                <w:rStyle w:val="IndexLink"/>
                <w:rtl w:val="true"/>
              </w:rPr>
              <w:t xml:space="preserve">مفاسد اعتیاد </w:t>
            </w:r>
            <w:r>
              <w:rPr>
                <w:rStyle w:val="IndexLink"/>
                <w:rtl w:val="true"/>
              </w:rPr>
              <w:t>(</w:t>
            </w:r>
            <w:r>
              <w:rPr>
                <w:rStyle w:val="IndexLink"/>
                <w:rtl w:val="true"/>
              </w:rPr>
              <w:t>عوامل بدبختی</w:t>
            </w:r>
            <w:r>
              <w:rPr>
                <w:rStyle w:val="IndexLink"/>
                <w:rtl w:val="true"/>
              </w:rPr>
              <w:t>)</w:t>
              <w:tab/>
            </w:r>
            <w:r>
              <w:rPr>
                <w:rStyle w:val="IndexLink"/>
              </w:rPr>
              <w:t>179</w:t>
            </w:r>
          </w:hyperlink>
        </w:p>
        <w:p>
          <w:pPr>
            <w:pStyle w:val="Contents4"/>
            <w:tabs>
              <w:tab w:val="clear" w:pos="8176"/>
              <w:tab w:val="right" w:pos="9026" w:leader="dot"/>
            </w:tabs>
            <w:rPr/>
          </w:pPr>
          <w:hyperlink w:anchor="__RefHeading___Toc2077326_774463916">
            <w:r>
              <w:rPr>
                <w:webHidden/>
                <w:rStyle w:val="IndexLink"/>
                <w:rtl w:val="true"/>
              </w:rPr>
              <w:t>شوهر الگو و نمونه</w:t>
            </w:r>
            <w:r>
              <w:rPr>
                <w:rStyle w:val="IndexLink"/>
                <w:rtl w:val="true"/>
              </w:rPr>
              <w:tab/>
            </w:r>
            <w:r>
              <w:rPr>
                <w:rStyle w:val="IndexLink"/>
              </w:rPr>
              <w:t>180</w:t>
            </w:r>
          </w:hyperlink>
        </w:p>
        <w:p>
          <w:pPr>
            <w:pStyle w:val="Contents4"/>
            <w:tabs>
              <w:tab w:val="clear" w:pos="8176"/>
              <w:tab w:val="right" w:pos="9026" w:leader="dot"/>
            </w:tabs>
            <w:rPr/>
          </w:pPr>
          <w:hyperlink w:anchor="__RefHeading___Toc2077328_774463916">
            <w:r>
              <w:rPr>
                <w:webHidden/>
                <w:rStyle w:val="IndexLink"/>
                <w:rtl w:val="true"/>
              </w:rPr>
              <w:t xml:space="preserve">علاج اعتیاد </w:t>
            </w:r>
            <w:r>
              <w:rPr>
                <w:rStyle w:val="IndexLink"/>
                <w:rtl w:val="true"/>
              </w:rPr>
              <w:t>(</w:t>
            </w:r>
            <w:r>
              <w:rPr>
                <w:rStyle w:val="IndexLink"/>
                <w:rtl w:val="true"/>
              </w:rPr>
              <w:t>بهشت برین زندگی</w:t>
            </w:r>
            <w:r>
              <w:rPr>
                <w:rStyle w:val="IndexLink"/>
                <w:rtl w:val="true"/>
              </w:rPr>
              <w:t>)</w:t>
              <w:tab/>
            </w:r>
            <w:r>
              <w:rPr>
                <w:rStyle w:val="IndexLink"/>
              </w:rPr>
              <w:t>181</w:t>
            </w:r>
          </w:hyperlink>
        </w:p>
        <w:p>
          <w:pPr>
            <w:pStyle w:val="Contents3"/>
            <w:tabs>
              <w:tab w:val="clear" w:pos="8459"/>
              <w:tab w:val="right" w:pos="9026" w:leader="dot"/>
            </w:tabs>
            <w:rPr/>
          </w:pPr>
          <w:hyperlink w:anchor="__RefHeading___Toc2077330_774463916">
            <w:r>
              <w:rPr>
                <w:webHidden/>
                <w:rStyle w:val="IndexLink"/>
              </w:rPr>
              <w:t>4</w:t>
            </w:r>
            <w:r>
              <w:rPr>
                <w:rStyle w:val="IndexLink"/>
                <w:rtl w:val="true"/>
              </w:rPr>
              <w:t xml:space="preserve">. </w:t>
            </w:r>
            <w:r>
              <w:rPr>
                <w:rStyle w:val="IndexLink"/>
                <w:rtl w:val="true"/>
              </w:rPr>
              <w:t>درک مشکلات همسر</w:t>
            </w:r>
            <w:r>
              <w:rPr>
                <w:rStyle w:val="IndexLink"/>
                <w:rtl w:val="true"/>
              </w:rPr>
              <w:tab/>
            </w:r>
            <w:r>
              <w:rPr>
                <w:rStyle w:val="IndexLink"/>
              </w:rPr>
              <w:t>181</w:t>
            </w:r>
          </w:hyperlink>
        </w:p>
        <w:p>
          <w:pPr>
            <w:pStyle w:val="Contents3"/>
            <w:tabs>
              <w:tab w:val="clear" w:pos="8459"/>
              <w:tab w:val="right" w:pos="9026" w:leader="dot"/>
            </w:tabs>
            <w:rPr/>
          </w:pPr>
          <w:hyperlink w:anchor="__RefHeading___Toc2077332_774463916">
            <w:r>
              <w:rPr>
                <w:webHidden/>
                <w:rStyle w:val="IndexLink"/>
              </w:rPr>
              <w:t>5</w:t>
            </w:r>
            <w:r>
              <w:rPr>
                <w:rStyle w:val="IndexLink"/>
                <w:rtl w:val="true"/>
              </w:rPr>
              <w:t xml:space="preserve">. </w:t>
            </w:r>
            <w:r>
              <w:rPr>
                <w:rStyle w:val="IndexLink"/>
                <w:rtl w:val="true"/>
              </w:rPr>
              <w:t>سخاوت شوهر</w:t>
            </w:r>
            <w:r>
              <w:rPr>
                <w:rStyle w:val="IndexLink"/>
                <w:rtl w:val="true"/>
              </w:rPr>
              <w:tab/>
            </w:r>
            <w:r>
              <w:rPr>
                <w:rStyle w:val="IndexLink"/>
              </w:rPr>
              <w:t>183</w:t>
            </w:r>
          </w:hyperlink>
        </w:p>
        <w:p>
          <w:pPr>
            <w:pStyle w:val="Contents4"/>
            <w:tabs>
              <w:tab w:val="clear" w:pos="8176"/>
              <w:tab w:val="right" w:pos="9026" w:leader="dot"/>
            </w:tabs>
            <w:rPr/>
          </w:pPr>
          <w:hyperlink w:anchor="__RefHeading___Toc2077334_774463916">
            <w:r>
              <w:rPr>
                <w:webHidden/>
                <w:rStyle w:val="IndexLink"/>
                <w:rtl w:val="true"/>
              </w:rPr>
              <w:t>تعریف واژه</w:t>
            </w:r>
            <w:r>
              <w:rPr>
                <w:rStyle w:val="IndexLink"/>
                <w:rtl w:val="true"/>
              </w:rPr>
              <w:tab/>
            </w:r>
            <w:r>
              <w:rPr>
                <w:rStyle w:val="IndexLink"/>
              </w:rPr>
              <w:t>183</w:t>
            </w:r>
          </w:hyperlink>
        </w:p>
        <w:p>
          <w:pPr>
            <w:pStyle w:val="Contents4"/>
            <w:tabs>
              <w:tab w:val="clear" w:pos="8176"/>
              <w:tab w:val="right" w:pos="9026" w:leader="dot"/>
            </w:tabs>
            <w:rPr/>
          </w:pPr>
          <w:hyperlink w:anchor="__RefHeading___Toc2077336_774463916">
            <w:r>
              <w:rPr>
                <w:webHidden/>
                <w:rStyle w:val="IndexLink"/>
                <w:rtl w:val="true"/>
              </w:rPr>
              <w:t>سخاوت و معنویت</w:t>
            </w:r>
            <w:r>
              <w:rPr>
                <w:rStyle w:val="IndexLink"/>
                <w:rtl w:val="true"/>
              </w:rPr>
              <w:tab/>
            </w:r>
            <w:r>
              <w:rPr>
                <w:rStyle w:val="IndexLink"/>
              </w:rPr>
              <w:t>184</w:t>
            </w:r>
          </w:hyperlink>
        </w:p>
        <w:p>
          <w:pPr>
            <w:pStyle w:val="Contents3"/>
            <w:tabs>
              <w:tab w:val="clear" w:pos="8459"/>
              <w:tab w:val="right" w:pos="9026" w:leader="dot"/>
            </w:tabs>
            <w:rPr/>
          </w:pPr>
          <w:hyperlink w:anchor="__RefHeading___Toc2077338_774463916">
            <w:r>
              <w:rPr>
                <w:webHidden/>
                <w:rStyle w:val="IndexLink"/>
              </w:rPr>
              <w:t>6</w:t>
            </w:r>
            <w:r>
              <w:rPr>
                <w:rStyle w:val="IndexLink"/>
                <w:rtl w:val="true"/>
              </w:rPr>
              <w:t xml:space="preserve">. </w:t>
            </w:r>
            <w:r>
              <w:rPr>
                <w:rStyle w:val="IndexLink"/>
                <w:rtl w:val="true"/>
              </w:rPr>
              <w:t>ممنوعیت تنبیه همسر</w:t>
            </w:r>
            <w:r>
              <w:rPr>
                <w:rStyle w:val="IndexLink"/>
                <w:rtl w:val="true"/>
              </w:rPr>
              <w:tab/>
            </w:r>
            <w:r>
              <w:rPr>
                <w:rStyle w:val="IndexLink"/>
              </w:rPr>
              <w:t>185</w:t>
            </w:r>
          </w:hyperlink>
        </w:p>
        <w:p>
          <w:pPr>
            <w:pStyle w:val="Contents4"/>
            <w:tabs>
              <w:tab w:val="clear" w:pos="8176"/>
              <w:tab w:val="right" w:pos="9026" w:leader="dot"/>
            </w:tabs>
            <w:rPr/>
          </w:pPr>
          <w:hyperlink w:anchor="__RefHeading___Toc2077340_774463916">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2077342_774463916">
            <w:r>
              <w:rPr>
                <w:webHidden/>
                <w:rStyle w:val="IndexLink"/>
                <w:rtl w:val="true"/>
              </w:rPr>
              <w:t>عواقب بد تنبیه و توهین به زن</w:t>
            </w:r>
            <w:r>
              <w:rPr>
                <w:rStyle w:val="IndexLink"/>
                <w:rtl w:val="true"/>
              </w:rPr>
              <w:tab/>
            </w:r>
            <w:r>
              <w:rPr>
                <w:rStyle w:val="IndexLink"/>
              </w:rPr>
              <w:t>187</w:t>
            </w:r>
          </w:hyperlink>
        </w:p>
        <w:p>
          <w:pPr>
            <w:pStyle w:val="Contents3"/>
            <w:tabs>
              <w:tab w:val="clear" w:pos="8459"/>
              <w:tab w:val="right" w:pos="9026" w:leader="dot"/>
            </w:tabs>
            <w:rPr/>
          </w:pPr>
          <w:hyperlink w:anchor="__RefHeading___Toc2077344_774463916">
            <w:r>
              <w:rPr>
                <w:webHidden/>
                <w:rStyle w:val="IndexLink"/>
              </w:rPr>
              <w:t>7</w:t>
            </w:r>
            <w:r>
              <w:rPr>
                <w:rStyle w:val="IndexLink"/>
                <w:rtl w:val="true"/>
              </w:rPr>
              <w:t xml:space="preserve">. </w:t>
            </w:r>
            <w:r>
              <w:rPr>
                <w:rStyle w:val="IndexLink"/>
                <w:rtl w:val="true"/>
              </w:rPr>
              <w:t>نفقه یا تأمین مخارج خانواده</w:t>
            </w:r>
            <w:r>
              <w:rPr>
                <w:rStyle w:val="IndexLink"/>
                <w:rtl w:val="true"/>
              </w:rPr>
              <w:tab/>
            </w:r>
            <w:r>
              <w:rPr>
                <w:rStyle w:val="IndexLink"/>
              </w:rPr>
              <w:t>189</w:t>
            </w:r>
          </w:hyperlink>
        </w:p>
        <w:p>
          <w:pPr>
            <w:pStyle w:val="Contents4"/>
            <w:tabs>
              <w:tab w:val="clear" w:pos="8176"/>
              <w:tab w:val="right" w:pos="9026" w:leader="dot"/>
            </w:tabs>
            <w:rPr/>
          </w:pPr>
          <w:hyperlink w:anchor="__RefHeading___Toc2077346_774463916">
            <w:r>
              <w:rPr>
                <w:webHidden/>
                <w:rStyle w:val="IndexLink"/>
                <w:rtl w:val="true"/>
              </w:rPr>
              <w:t>تعریف واژه</w:t>
            </w:r>
            <w:r>
              <w:rPr>
                <w:rStyle w:val="IndexLink"/>
                <w:rtl w:val="true"/>
              </w:rPr>
              <w:tab/>
            </w:r>
            <w:r>
              <w:rPr>
                <w:rStyle w:val="IndexLink"/>
              </w:rPr>
              <w:t>189</w:t>
            </w:r>
          </w:hyperlink>
        </w:p>
        <w:p>
          <w:pPr>
            <w:pStyle w:val="Contents4"/>
            <w:tabs>
              <w:tab w:val="clear" w:pos="8176"/>
              <w:tab w:val="right" w:pos="9026" w:leader="dot"/>
            </w:tabs>
            <w:rPr/>
          </w:pPr>
          <w:hyperlink w:anchor="__RefHeading___Toc2077348_774463916">
            <w:r>
              <w:rPr>
                <w:webHidden/>
                <w:rStyle w:val="IndexLink"/>
                <w:rtl w:val="true"/>
              </w:rPr>
              <w:t>نفقه شامل چه چیزهایی می‌شود؟</w:t>
            </w:r>
            <w:r>
              <w:rPr>
                <w:rStyle w:val="IndexLink"/>
                <w:rtl w:val="true"/>
              </w:rPr>
              <w:tab/>
            </w:r>
            <w:r>
              <w:rPr>
                <w:rStyle w:val="IndexLink"/>
              </w:rPr>
              <w:t>189</w:t>
            </w:r>
          </w:hyperlink>
        </w:p>
        <w:p>
          <w:pPr>
            <w:pStyle w:val="Contents4"/>
            <w:tabs>
              <w:tab w:val="clear" w:pos="8176"/>
              <w:tab w:val="right" w:pos="9026" w:leader="dot"/>
            </w:tabs>
            <w:rPr/>
          </w:pPr>
          <w:hyperlink w:anchor="__RefHeading___Toc2077350_774463916">
            <w:r>
              <w:rPr>
                <w:webHidden/>
                <w:rStyle w:val="IndexLink"/>
                <w:rtl w:val="true"/>
              </w:rPr>
              <w:t>وجوب نفقه زن بر شوهر</w:t>
            </w:r>
            <w:r>
              <w:rPr>
                <w:rStyle w:val="IndexLink"/>
                <w:rtl w:val="true"/>
              </w:rPr>
              <w:tab/>
            </w:r>
            <w:r>
              <w:rPr>
                <w:rStyle w:val="IndexLink"/>
              </w:rPr>
              <w:t>190</w:t>
            </w:r>
          </w:hyperlink>
        </w:p>
        <w:p>
          <w:pPr>
            <w:pStyle w:val="Contents4"/>
            <w:tabs>
              <w:tab w:val="clear" w:pos="8176"/>
              <w:tab w:val="right" w:pos="9026" w:leader="dot"/>
            </w:tabs>
            <w:rPr/>
          </w:pPr>
          <w:hyperlink w:anchor="__RefHeading___Toc2077352_774463916">
            <w:r>
              <w:rPr>
                <w:webHidden/>
                <w:rStyle w:val="IndexLink"/>
                <w:rtl w:val="true"/>
              </w:rPr>
              <w:t>هدف نفقه یا تأمین مخارج خانواده</w:t>
            </w:r>
            <w:r>
              <w:rPr>
                <w:rStyle w:val="IndexLink"/>
                <w:rtl w:val="true"/>
              </w:rPr>
              <w:tab/>
            </w:r>
            <w:r>
              <w:rPr>
                <w:rStyle w:val="IndexLink"/>
              </w:rPr>
              <w:t>190</w:t>
            </w:r>
          </w:hyperlink>
        </w:p>
        <w:p>
          <w:pPr>
            <w:pStyle w:val="Contents4"/>
            <w:tabs>
              <w:tab w:val="clear" w:pos="8176"/>
              <w:tab w:val="right" w:pos="9026" w:leader="dot"/>
            </w:tabs>
            <w:rPr/>
          </w:pPr>
          <w:hyperlink w:anchor="__RefHeading___Toc2077354_774463916">
            <w:r>
              <w:rPr>
                <w:webHidden/>
                <w:rStyle w:val="IndexLink"/>
                <w:rtl w:val="true"/>
              </w:rPr>
              <w:t>تلاش برای توسعه و سلامت اقتصادی خانواده</w:t>
            </w:r>
            <w:r>
              <w:rPr>
                <w:rStyle w:val="IndexLink"/>
                <w:rtl w:val="true"/>
              </w:rPr>
              <w:tab/>
            </w:r>
            <w:r>
              <w:rPr>
                <w:rStyle w:val="IndexLink"/>
              </w:rPr>
              <w:t>192</w:t>
            </w:r>
          </w:hyperlink>
        </w:p>
        <w:p>
          <w:pPr>
            <w:pStyle w:val="Contents4"/>
            <w:tabs>
              <w:tab w:val="clear" w:pos="8176"/>
              <w:tab w:val="right" w:pos="9026" w:leader="dot"/>
            </w:tabs>
            <w:rPr/>
          </w:pPr>
          <w:hyperlink w:anchor="__RefHeading___Toc2077356_774463916">
            <w:r>
              <w:rPr>
                <w:webHidden/>
                <w:rStyle w:val="IndexLink"/>
                <w:rtl w:val="true"/>
              </w:rPr>
              <w:t>قناعت</w:t>
            </w:r>
            <w:r>
              <w:rPr>
                <w:rStyle w:val="IndexLink"/>
                <w:rtl w:val="true"/>
              </w:rPr>
              <w:tab/>
            </w:r>
            <w:r>
              <w:rPr>
                <w:rStyle w:val="IndexLink"/>
              </w:rPr>
              <w:t>195</w:t>
            </w:r>
          </w:hyperlink>
        </w:p>
        <w:p>
          <w:pPr>
            <w:pStyle w:val="Contents4"/>
            <w:tabs>
              <w:tab w:val="clear" w:pos="8176"/>
              <w:tab w:val="right" w:pos="9026" w:leader="dot"/>
            </w:tabs>
            <w:rPr/>
          </w:pPr>
          <w:hyperlink w:anchor="__RefHeading___Toc2077358_774463916">
            <w:r>
              <w:rPr>
                <w:webHidden/>
                <w:rStyle w:val="IndexLink"/>
                <w:rtl w:val="true"/>
              </w:rPr>
              <w:t>همکاری</w:t>
            </w:r>
            <w:r>
              <w:rPr>
                <w:rStyle w:val="IndexLink"/>
                <w:rtl w:val="true"/>
              </w:rPr>
              <w:tab/>
            </w:r>
            <w:r>
              <w:rPr>
                <w:rStyle w:val="IndexLink"/>
              </w:rPr>
              <w:t>195</w:t>
            </w:r>
          </w:hyperlink>
        </w:p>
        <w:p>
          <w:pPr>
            <w:pStyle w:val="Contents2"/>
            <w:tabs>
              <w:tab w:val="clear" w:pos="8743"/>
              <w:tab w:val="right" w:pos="9026" w:leader="dot"/>
            </w:tabs>
            <w:rPr/>
          </w:pPr>
          <w:hyperlink w:anchor="__RefHeading___Toc2077360_774463916">
            <w:r>
              <w:rPr>
                <w:webHidden/>
                <w:rStyle w:val="IndexLink"/>
                <w:rtl w:val="true"/>
              </w:rPr>
              <w:t>فصل ششم</w:t>
            </w:r>
            <w:r>
              <w:rPr>
                <w:rStyle w:val="IndexLink"/>
                <w:rtl w:val="true"/>
              </w:rPr>
              <w:t xml:space="preserve">: </w:t>
            </w:r>
            <w:r>
              <w:rPr>
                <w:rStyle w:val="IndexLink"/>
                <w:rtl w:val="true"/>
              </w:rPr>
              <w:t xml:space="preserve">راز شکوفایی خانواده با مراعات حقوق مرد </w:t>
            </w:r>
            <w:r>
              <w:rPr>
                <w:rStyle w:val="IndexLink"/>
                <w:rtl w:val="true"/>
              </w:rPr>
              <w:t>(</w:t>
            </w:r>
            <w:r>
              <w:rPr>
                <w:rStyle w:val="IndexLink"/>
                <w:rtl w:val="true"/>
              </w:rPr>
              <w:t>شوهرداری</w:t>
            </w:r>
            <w:r>
              <w:rPr>
                <w:rStyle w:val="IndexLink"/>
                <w:rtl w:val="true"/>
              </w:rPr>
              <w:t>)</w:t>
              <w:tab/>
            </w:r>
            <w:r>
              <w:rPr>
                <w:rStyle w:val="IndexLink"/>
              </w:rPr>
              <w:t>196</w:t>
            </w:r>
          </w:hyperlink>
        </w:p>
        <w:p>
          <w:pPr>
            <w:pStyle w:val="Contents3"/>
            <w:tabs>
              <w:tab w:val="clear" w:pos="8459"/>
              <w:tab w:val="right" w:pos="9026" w:leader="dot"/>
            </w:tabs>
            <w:rPr/>
          </w:pPr>
          <w:hyperlink w:anchor="__RefHeading___Toc2077362_774463916">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2077364_774463916">
            <w:r>
              <w:rPr>
                <w:webHidden/>
                <w:rStyle w:val="IndexLink"/>
              </w:rPr>
              <w:t>1</w:t>
            </w:r>
            <w:r>
              <w:rPr>
                <w:rStyle w:val="IndexLink"/>
                <w:rtl w:val="true"/>
              </w:rPr>
              <w:t xml:space="preserve">. </w:t>
            </w:r>
            <w:r>
              <w:rPr>
                <w:rStyle w:val="IndexLink"/>
                <w:rtl w:val="true"/>
              </w:rPr>
              <w:t>آداب شوهرداری</w:t>
            </w:r>
            <w:r>
              <w:rPr>
                <w:rStyle w:val="IndexLink"/>
                <w:rtl w:val="true"/>
              </w:rPr>
              <w:tab/>
            </w:r>
            <w:r>
              <w:rPr>
                <w:rStyle w:val="IndexLink"/>
              </w:rPr>
              <w:t>198</w:t>
            </w:r>
          </w:hyperlink>
        </w:p>
        <w:p>
          <w:pPr>
            <w:pStyle w:val="Contents4"/>
            <w:tabs>
              <w:tab w:val="clear" w:pos="8176"/>
              <w:tab w:val="right" w:pos="9026" w:leader="dot"/>
            </w:tabs>
            <w:rPr/>
          </w:pPr>
          <w:hyperlink w:anchor="__RefHeading___Toc2077366_774463916">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2077368_774463916">
            <w:r>
              <w:rPr>
                <w:webHidden/>
                <w:rStyle w:val="IndexLink"/>
                <w:rtl w:val="true"/>
              </w:rPr>
              <w:t>خوب شوهرداری کن تا خوشبخت شوی</w:t>
            </w:r>
            <w:r>
              <w:rPr>
                <w:rStyle w:val="IndexLink"/>
                <w:rtl w:val="true"/>
              </w:rPr>
              <w:tab/>
            </w:r>
            <w:r>
              <w:rPr>
                <w:rStyle w:val="IndexLink"/>
              </w:rPr>
              <w:t>198</w:t>
            </w:r>
          </w:hyperlink>
        </w:p>
        <w:p>
          <w:pPr>
            <w:pStyle w:val="Contents4"/>
            <w:tabs>
              <w:tab w:val="clear" w:pos="8176"/>
              <w:tab w:val="right" w:pos="9026" w:leader="dot"/>
            </w:tabs>
            <w:rPr/>
          </w:pPr>
          <w:hyperlink w:anchor="__RefHeading___Toc2077370_774463916">
            <w:r>
              <w:rPr>
                <w:webHidden/>
                <w:rStyle w:val="IndexLink"/>
                <w:rtl w:val="true"/>
              </w:rPr>
              <w:t>همسر خوب، بهترین یاور شوهر است</w:t>
            </w:r>
            <w:r>
              <w:rPr>
                <w:rStyle w:val="IndexLink"/>
                <w:rtl w:val="true"/>
              </w:rPr>
              <w:tab/>
            </w:r>
            <w:r>
              <w:rPr>
                <w:rStyle w:val="IndexLink"/>
              </w:rPr>
              <w:t>199</w:t>
            </w:r>
          </w:hyperlink>
        </w:p>
        <w:p>
          <w:pPr>
            <w:pStyle w:val="Contents4"/>
            <w:tabs>
              <w:tab w:val="clear" w:pos="8176"/>
              <w:tab w:val="right" w:pos="9026" w:leader="dot"/>
            </w:tabs>
            <w:rPr/>
          </w:pPr>
          <w:hyperlink w:anchor="__RefHeading___Toc2077372_774463916">
            <w:r>
              <w:rPr>
                <w:webHidden/>
                <w:rStyle w:val="IndexLink"/>
                <w:rtl w:val="true"/>
              </w:rPr>
              <w:t>خانواده‌ی نمونه</w:t>
            </w:r>
            <w:r>
              <w:rPr>
                <w:rStyle w:val="IndexLink"/>
                <w:rtl w:val="true"/>
              </w:rPr>
              <w:tab/>
            </w:r>
            <w:r>
              <w:rPr>
                <w:rStyle w:val="IndexLink"/>
              </w:rPr>
              <w:t>200</w:t>
            </w:r>
          </w:hyperlink>
        </w:p>
        <w:p>
          <w:pPr>
            <w:pStyle w:val="Contents3"/>
            <w:tabs>
              <w:tab w:val="clear" w:pos="8459"/>
              <w:tab w:val="right" w:pos="9026" w:leader="dot"/>
            </w:tabs>
            <w:rPr/>
          </w:pPr>
          <w:hyperlink w:anchor="__RefHeading___Toc2077374_774463916">
            <w:r>
              <w:rPr>
                <w:webHidden/>
                <w:rStyle w:val="IndexLink"/>
              </w:rPr>
              <w:t>2</w:t>
            </w:r>
            <w:r>
              <w:rPr>
                <w:rStyle w:val="IndexLink"/>
                <w:rtl w:val="true"/>
              </w:rPr>
              <w:t xml:space="preserve">. </w:t>
            </w:r>
            <w:r>
              <w:rPr>
                <w:rStyle w:val="IndexLink"/>
                <w:rtl w:val="true"/>
              </w:rPr>
              <w:t>آرایش</w:t>
            </w:r>
            <w:r>
              <w:rPr>
                <w:rStyle w:val="IndexLink"/>
                <w:rtl w:val="true"/>
              </w:rPr>
              <w:tab/>
            </w:r>
            <w:r>
              <w:rPr>
                <w:rStyle w:val="IndexLink"/>
              </w:rPr>
              <w:t>201</w:t>
            </w:r>
          </w:hyperlink>
        </w:p>
        <w:p>
          <w:pPr>
            <w:pStyle w:val="Contents3"/>
            <w:tabs>
              <w:tab w:val="clear" w:pos="8459"/>
              <w:tab w:val="right" w:pos="9026" w:leader="dot"/>
            </w:tabs>
            <w:rPr/>
          </w:pPr>
          <w:hyperlink w:anchor="__RefHeading___Toc2077376_774463916">
            <w:r>
              <w:rPr>
                <w:webHidden/>
                <w:rStyle w:val="IndexLink"/>
              </w:rPr>
              <w:t>3</w:t>
            </w:r>
            <w:r>
              <w:rPr>
                <w:rStyle w:val="IndexLink"/>
                <w:rtl w:val="true"/>
              </w:rPr>
              <w:t xml:space="preserve">. </w:t>
            </w:r>
            <w:r>
              <w:rPr>
                <w:rStyle w:val="IndexLink"/>
                <w:rtl w:val="true"/>
              </w:rPr>
              <w:t>احترام به شوهر</w:t>
            </w:r>
            <w:r>
              <w:rPr>
                <w:rStyle w:val="IndexLink"/>
                <w:rtl w:val="true"/>
              </w:rPr>
              <w:tab/>
            </w:r>
            <w:r>
              <w:rPr>
                <w:rStyle w:val="IndexLink"/>
              </w:rPr>
              <w:t>202</w:t>
            </w:r>
          </w:hyperlink>
        </w:p>
        <w:p>
          <w:pPr>
            <w:pStyle w:val="Contents4"/>
            <w:tabs>
              <w:tab w:val="clear" w:pos="8176"/>
              <w:tab w:val="right" w:pos="9026" w:leader="dot"/>
            </w:tabs>
            <w:rPr/>
          </w:pPr>
          <w:hyperlink w:anchor="__RefHeading___Toc2077378_774463916">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2077380_774463916">
            <w:r>
              <w:rPr>
                <w:webHidden/>
                <w:rStyle w:val="IndexLink"/>
                <w:rtl w:val="true"/>
              </w:rPr>
              <w:t>حفظ حرمت شوهر</w:t>
            </w:r>
            <w:r>
              <w:rPr>
                <w:rStyle w:val="IndexLink"/>
                <w:rtl w:val="true"/>
              </w:rPr>
              <w:tab/>
            </w:r>
            <w:r>
              <w:rPr>
                <w:rStyle w:val="IndexLink"/>
              </w:rPr>
              <w:t>203</w:t>
            </w:r>
          </w:hyperlink>
        </w:p>
        <w:p>
          <w:pPr>
            <w:pStyle w:val="Contents3"/>
            <w:tabs>
              <w:tab w:val="clear" w:pos="8459"/>
              <w:tab w:val="right" w:pos="9026" w:leader="dot"/>
            </w:tabs>
            <w:rPr/>
          </w:pPr>
          <w:hyperlink w:anchor="__RefHeading___Toc2077382_774463916">
            <w:r>
              <w:rPr>
                <w:webHidden/>
                <w:rStyle w:val="IndexLink"/>
              </w:rPr>
              <w:t>4</w:t>
            </w:r>
            <w:r>
              <w:rPr>
                <w:rStyle w:val="IndexLink"/>
                <w:rtl w:val="true"/>
              </w:rPr>
              <w:t xml:space="preserve">. </w:t>
            </w:r>
            <w:r>
              <w:rPr>
                <w:rStyle w:val="IndexLink"/>
                <w:rtl w:val="true"/>
              </w:rPr>
              <w:t>اطاعت از شوهر</w:t>
            </w:r>
            <w:r>
              <w:rPr>
                <w:rStyle w:val="IndexLink"/>
                <w:rtl w:val="true"/>
              </w:rPr>
              <w:tab/>
            </w:r>
            <w:r>
              <w:rPr>
                <w:rStyle w:val="IndexLink"/>
              </w:rPr>
              <w:t>205</w:t>
            </w:r>
          </w:hyperlink>
        </w:p>
        <w:p>
          <w:pPr>
            <w:pStyle w:val="Contents4"/>
            <w:tabs>
              <w:tab w:val="clear" w:pos="8176"/>
              <w:tab w:val="right" w:pos="9026" w:leader="dot"/>
            </w:tabs>
            <w:rPr/>
          </w:pPr>
          <w:hyperlink w:anchor="__RefHeading___Toc2077384_774463916">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2077386_774463916">
            <w:r>
              <w:rPr>
                <w:webHidden/>
                <w:rStyle w:val="IndexLink"/>
                <w:rtl w:val="true"/>
              </w:rPr>
              <w:t>از دستوراتش اطاعت می‌کنم</w:t>
            </w:r>
            <w:r>
              <w:rPr>
                <w:rStyle w:val="IndexLink"/>
                <w:rtl w:val="true"/>
              </w:rPr>
              <w:tab/>
            </w:r>
            <w:r>
              <w:rPr>
                <w:rStyle w:val="IndexLink"/>
              </w:rPr>
              <w:t>206</w:t>
            </w:r>
          </w:hyperlink>
        </w:p>
        <w:p>
          <w:pPr>
            <w:pStyle w:val="Contents3"/>
            <w:tabs>
              <w:tab w:val="clear" w:pos="8459"/>
              <w:tab w:val="right" w:pos="9026" w:leader="dot"/>
            </w:tabs>
            <w:rPr/>
          </w:pPr>
          <w:hyperlink w:anchor="__RefHeading___Toc2077388_774463916">
            <w:r>
              <w:rPr>
                <w:webHidden/>
                <w:rStyle w:val="IndexLink"/>
              </w:rPr>
              <w:t>5</w:t>
            </w:r>
            <w:r>
              <w:rPr>
                <w:rStyle w:val="IndexLink"/>
                <w:rtl w:val="true"/>
              </w:rPr>
              <w:t xml:space="preserve">. </w:t>
            </w:r>
            <w:r>
              <w:rPr>
                <w:rStyle w:val="IndexLink"/>
                <w:rtl w:val="true"/>
              </w:rPr>
              <w:t>امانت‌داری و راستگویی</w:t>
            </w:r>
            <w:r>
              <w:rPr>
                <w:rStyle w:val="IndexLink"/>
                <w:rtl w:val="true"/>
              </w:rPr>
              <w:tab/>
            </w:r>
            <w:r>
              <w:rPr>
                <w:rStyle w:val="IndexLink"/>
              </w:rPr>
              <w:t>207</w:t>
            </w:r>
          </w:hyperlink>
        </w:p>
        <w:p>
          <w:pPr>
            <w:pStyle w:val="Contents4"/>
            <w:tabs>
              <w:tab w:val="clear" w:pos="8176"/>
              <w:tab w:val="right" w:pos="9026" w:leader="dot"/>
            </w:tabs>
            <w:rPr/>
          </w:pPr>
          <w:hyperlink w:anchor="__RefHeading___Toc2077390_774463916">
            <w:r>
              <w:rPr>
                <w:webHidden/>
                <w:rStyle w:val="IndexLink"/>
                <w:rtl w:val="true"/>
              </w:rPr>
              <w:t>تعریف واژه</w:t>
            </w:r>
            <w:r>
              <w:rPr>
                <w:rStyle w:val="IndexLink"/>
                <w:rtl w:val="true"/>
              </w:rPr>
              <w:tab/>
            </w:r>
            <w:r>
              <w:rPr>
                <w:rStyle w:val="IndexLink"/>
              </w:rPr>
              <w:t>207</w:t>
            </w:r>
          </w:hyperlink>
        </w:p>
        <w:p>
          <w:pPr>
            <w:pStyle w:val="Contents4"/>
            <w:tabs>
              <w:tab w:val="clear" w:pos="8176"/>
              <w:tab w:val="right" w:pos="9026" w:leader="dot"/>
            </w:tabs>
            <w:rPr/>
          </w:pPr>
          <w:hyperlink w:anchor="__RefHeading___Toc2077392_774463916">
            <w:r>
              <w:rPr>
                <w:webHidden/>
                <w:rStyle w:val="IndexLink"/>
                <w:rtl w:val="true"/>
              </w:rPr>
              <w:t>اهمیت امانت‌داری و راستگویی</w:t>
            </w:r>
            <w:r>
              <w:rPr>
                <w:rStyle w:val="IndexLink"/>
                <w:rtl w:val="true"/>
              </w:rPr>
              <w:tab/>
            </w:r>
            <w:r>
              <w:rPr>
                <w:rStyle w:val="IndexLink"/>
              </w:rPr>
              <w:t>208</w:t>
            </w:r>
          </w:hyperlink>
        </w:p>
        <w:p>
          <w:pPr>
            <w:pStyle w:val="Contents5"/>
            <w:tabs>
              <w:tab w:val="clear" w:pos="7892"/>
              <w:tab w:val="right" w:pos="9026" w:leader="dot"/>
            </w:tabs>
            <w:rPr/>
          </w:pPr>
          <w:hyperlink w:anchor="__RefHeading___Toc2077394_774463916">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2077396_774463916">
            <w:r>
              <w:rPr>
                <w:webHidden/>
                <w:rStyle w:val="IndexLink"/>
                <w:rtl w:val="true"/>
              </w:rPr>
              <w:t>الف</w:t>
            </w:r>
            <w:r>
              <w:rPr>
                <w:rStyle w:val="IndexLink"/>
                <w:rtl w:val="true"/>
              </w:rPr>
              <w:t xml:space="preserve">) </w:t>
            </w:r>
            <w:r>
              <w:rPr>
                <w:rStyle w:val="IndexLink"/>
                <w:rtl w:val="true"/>
              </w:rPr>
              <w:t>صداقت و آگاه کردن شوهر از حال خود</w:t>
            </w:r>
            <w:r>
              <w:rPr>
                <w:rStyle w:val="IndexLink"/>
                <w:rtl w:val="true"/>
              </w:rPr>
              <w:tab/>
            </w:r>
            <w:r>
              <w:rPr>
                <w:rStyle w:val="IndexLink"/>
              </w:rPr>
              <w:t>209</w:t>
            </w:r>
          </w:hyperlink>
        </w:p>
        <w:p>
          <w:pPr>
            <w:pStyle w:val="Contents5"/>
            <w:tabs>
              <w:tab w:val="clear" w:pos="7892"/>
              <w:tab w:val="right" w:pos="9026" w:leader="dot"/>
            </w:tabs>
            <w:rPr/>
          </w:pPr>
          <w:hyperlink w:anchor="__RefHeading___Toc2077398_774463916">
            <w:r>
              <w:rPr>
                <w:webHidden/>
                <w:rStyle w:val="IndexLink"/>
                <w:rtl w:val="true"/>
              </w:rPr>
              <w:t>ب</w:t>
            </w:r>
            <w:r>
              <w:rPr>
                <w:rStyle w:val="IndexLink"/>
                <w:rtl w:val="true"/>
              </w:rPr>
              <w:t xml:space="preserve">) </w:t>
            </w:r>
            <w:r>
              <w:rPr>
                <w:rStyle w:val="IndexLink"/>
                <w:rtl w:val="true"/>
              </w:rPr>
              <w:t>نگهداری اموال منزل</w:t>
            </w:r>
            <w:r>
              <w:rPr>
                <w:rStyle w:val="IndexLink"/>
                <w:rtl w:val="true"/>
              </w:rPr>
              <w:tab/>
            </w:r>
            <w:r>
              <w:rPr>
                <w:rStyle w:val="IndexLink"/>
              </w:rPr>
              <w:t>209</w:t>
            </w:r>
          </w:hyperlink>
        </w:p>
        <w:p>
          <w:pPr>
            <w:pStyle w:val="Contents4"/>
            <w:tabs>
              <w:tab w:val="clear" w:pos="8176"/>
              <w:tab w:val="right" w:pos="9026" w:leader="dot"/>
            </w:tabs>
            <w:rPr/>
          </w:pPr>
          <w:hyperlink w:anchor="__RefHeading___Toc2077400_774463916">
            <w:r>
              <w:rPr>
                <w:webHidden/>
                <w:rStyle w:val="IndexLink"/>
                <w:rtl w:val="true"/>
              </w:rPr>
              <w:t>زن امانت‌دار</w:t>
            </w:r>
            <w:r>
              <w:rPr>
                <w:rStyle w:val="IndexLink"/>
                <w:rtl w:val="true"/>
              </w:rPr>
              <w:tab/>
            </w:r>
            <w:r>
              <w:rPr>
                <w:rStyle w:val="IndexLink"/>
              </w:rPr>
              <w:t>211</w:t>
            </w:r>
          </w:hyperlink>
        </w:p>
        <w:p>
          <w:pPr>
            <w:pStyle w:val="Contents3"/>
            <w:tabs>
              <w:tab w:val="clear" w:pos="8459"/>
              <w:tab w:val="right" w:pos="9026" w:leader="dot"/>
            </w:tabs>
            <w:rPr/>
          </w:pPr>
          <w:hyperlink w:anchor="__RefHeading___Toc2077402_774463916">
            <w:r>
              <w:rPr>
                <w:webHidden/>
                <w:rStyle w:val="IndexLink"/>
              </w:rPr>
              <w:t>6</w:t>
            </w:r>
            <w:r>
              <w:rPr>
                <w:rStyle w:val="IndexLink"/>
                <w:rtl w:val="true"/>
              </w:rPr>
              <w:t xml:space="preserve">. </w:t>
            </w:r>
            <w:r>
              <w:rPr>
                <w:rStyle w:val="IndexLink"/>
                <w:rtl w:val="true"/>
              </w:rPr>
              <w:t>انتخاب غذا</w:t>
            </w:r>
            <w:r>
              <w:rPr>
                <w:rStyle w:val="IndexLink"/>
                <w:rtl w:val="true"/>
              </w:rPr>
              <w:tab/>
            </w:r>
            <w:r>
              <w:rPr>
                <w:rStyle w:val="IndexLink"/>
              </w:rPr>
              <w:t>211</w:t>
            </w:r>
          </w:hyperlink>
        </w:p>
        <w:p>
          <w:pPr>
            <w:pStyle w:val="Contents4"/>
            <w:tabs>
              <w:tab w:val="clear" w:pos="8176"/>
              <w:tab w:val="right" w:pos="9026" w:leader="dot"/>
            </w:tabs>
            <w:rPr/>
          </w:pPr>
          <w:hyperlink w:anchor="__RefHeading___Toc2077404_774463916">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2077406_774463916">
            <w:r>
              <w:rPr>
                <w:webHidden/>
                <w:rStyle w:val="IndexLink"/>
                <w:rtl w:val="true"/>
              </w:rPr>
              <w:t>توافق اعضاء خانواده برای انتخاب غذا</w:t>
            </w:r>
            <w:r>
              <w:rPr>
                <w:rStyle w:val="IndexLink"/>
                <w:rtl w:val="true"/>
              </w:rPr>
              <w:tab/>
            </w:r>
            <w:r>
              <w:rPr>
                <w:rStyle w:val="IndexLink"/>
              </w:rPr>
              <w:t>212</w:t>
            </w:r>
          </w:hyperlink>
        </w:p>
        <w:p>
          <w:pPr>
            <w:pStyle w:val="Contents4"/>
            <w:tabs>
              <w:tab w:val="clear" w:pos="8176"/>
              <w:tab w:val="right" w:pos="9026" w:leader="dot"/>
            </w:tabs>
            <w:rPr/>
          </w:pPr>
          <w:hyperlink w:anchor="__RefHeading___Toc2077408_774463916">
            <w:r>
              <w:rPr>
                <w:webHidden/>
                <w:rStyle w:val="IndexLink"/>
                <w:rtl w:val="true"/>
              </w:rPr>
              <w:t>آن گدا خودِ من بودم</w:t>
            </w:r>
            <w:r>
              <w:rPr>
                <w:rStyle w:val="IndexLink"/>
                <w:rtl w:val="true"/>
              </w:rPr>
              <w:tab/>
            </w:r>
            <w:r>
              <w:rPr>
                <w:rStyle w:val="IndexLink"/>
              </w:rPr>
              <w:t>213</w:t>
            </w:r>
          </w:hyperlink>
        </w:p>
        <w:p>
          <w:pPr>
            <w:pStyle w:val="Contents3"/>
            <w:tabs>
              <w:tab w:val="clear" w:pos="8459"/>
              <w:tab w:val="right" w:pos="9026" w:leader="dot"/>
            </w:tabs>
            <w:rPr/>
          </w:pPr>
          <w:hyperlink w:anchor="__RefHeading___Toc2077410_774463916">
            <w:r>
              <w:rPr>
                <w:webHidden/>
                <w:rStyle w:val="IndexLink"/>
              </w:rPr>
              <w:t>7</w:t>
            </w:r>
            <w:r>
              <w:rPr>
                <w:rStyle w:val="IndexLink"/>
                <w:rtl w:val="true"/>
              </w:rPr>
              <w:t xml:space="preserve">. </w:t>
            </w:r>
            <w:r>
              <w:rPr>
                <w:rStyle w:val="IndexLink"/>
                <w:rtl w:val="true"/>
              </w:rPr>
              <w:t>بهره‌برداری از اوقات فراغت</w:t>
            </w:r>
            <w:r>
              <w:rPr>
                <w:rStyle w:val="IndexLink"/>
                <w:rtl w:val="true"/>
              </w:rPr>
              <w:tab/>
            </w:r>
            <w:r>
              <w:rPr>
                <w:rStyle w:val="IndexLink"/>
              </w:rPr>
              <w:t>214</w:t>
            </w:r>
          </w:hyperlink>
        </w:p>
        <w:p>
          <w:pPr>
            <w:pStyle w:val="Contents3"/>
            <w:tabs>
              <w:tab w:val="clear" w:pos="8459"/>
              <w:tab w:val="right" w:pos="9026" w:leader="dot"/>
            </w:tabs>
            <w:rPr/>
          </w:pPr>
          <w:hyperlink w:anchor="__RefHeading___Toc2077412_774463916">
            <w:r>
              <w:rPr>
                <w:webHidden/>
                <w:rStyle w:val="IndexLink"/>
              </w:rPr>
              <w:t>8</w:t>
            </w:r>
            <w:r>
              <w:rPr>
                <w:rStyle w:val="IndexLink"/>
                <w:rtl w:val="true"/>
              </w:rPr>
              <w:t xml:space="preserve">. </w:t>
            </w:r>
            <w:r>
              <w:rPr>
                <w:rStyle w:val="IndexLink"/>
                <w:rtl w:val="true"/>
              </w:rPr>
              <w:t>پیشواز و بدرقه رفتن</w:t>
            </w:r>
            <w:r>
              <w:rPr>
                <w:rStyle w:val="IndexLink"/>
                <w:rtl w:val="true"/>
              </w:rPr>
              <w:tab/>
            </w:r>
            <w:r>
              <w:rPr>
                <w:rStyle w:val="IndexLink"/>
              </w:rPr>
              <w:t>217</w:t>
            </w:r>
          </w:hyperlink>
        </w:p>
        <w:p>
          <w:pPr>
            <w:pStyle w:val="Contents3"/>
            <w:tabs>
              <w:tab w:val="clear" w:pos="8459"/>
              <w:tab w:val="right" w:pos="9026" w:leader="dot"/>
            </w:tabs>
            <w:rPr/>
          </w:pPr>
          <w:hyperlink w:anchor="__RefHeading___Toc2077414_774463916">
            <w:r>
              <w:rPr>
                <w:webHidden/>
                <w:rStyle w:val="IndexLink"/>
              </w:rPr>
              <w:t>9</w:t>
            </w:r>
            <w:r>
              <w:rPr>
                <w:rStyle w:val="IndexLink"/>
                <w:rtl w:val="true"/>
              </w:rPr>
              <w:t xml:space="preserve">. </w:t>
            </w:r>
            <w:r>
              <w:rPr>
                <w:rStyle w:val="IndexLink"/>
                <w:rtl w:val="true"/>
              </w:rPr>
              <w:t>حجاب</w:t>
            </w:r>
            <w:r>
              <w:rPr>
                <w:rStyle w:val="IndexLink"/>
                <w:rtl w:val="true"/>
              </w:rPr>
              <w:tab/>
            </w:r>
            <w:r>
              <w:rPr>
                <w:rStyle w:val="IndexLink"/>
              </w:rPr>
              <w:t>219</w:t>
            </w:r>
          </w:hyperlink>
        </w:p>
        <w:p>
          <w:pPr>
            <w:pStyle w:val="Contents4"/>
            <w:tabs>
              <w:tab w:val="clear" w:pos="8176"/>
              <w:tab w:val="right" w:pos="9026" w:leader="dot"/>
            </w:tabs>
            <w:rPr/>
          </w:pPr>
          <w:hyperlink w:anchor="__RefHeading___Toc2077416_774463916">
            <w:r>
              <w:rPr>
                <w:webHidden/>
                <w:rStyle w:val="IndexLink"/>
                <w:rtl w:val="true"/>
              </w:rPr>
              <w:t>تعریف واژه</w:t>
            </w:r>
            <w:r>
              <w:rPr>
                <w:rStyle w:val="IndexLink"/>
                <w:rtl w:val="true"/>
              </w:rPr>
              <w:tab/>
            </w:r>
            <w:r>
              <w:rPr>
                <w:rStyle w:val="IndexLink"/>
              </w:rPr>
              <w:t>219</w:t>
            </w:r>
          </w:hyperlink>
        </w:p>
        <w:p>
          <w:pPr>
            <w:pStyle w:val="Contents4"/>
            <w:tabs>
              <w:tab w:val="clear" w:pos="8176"/>
              <w:tab w:val="right" w:pos="9026" w:leader="dot"/>
            </w:tabs>
            <w:rPr/>
          </w:pPr>
          <w:hyperlink w:anchor="__RefHeading___Toc2077418_774463916">
            <w:r>
              <w:rPr>
                <w:webHidden/>
                <w:rStyle w:val="IndexLink"/>
                <w:rtl w:val="true"/>
              </w:rPr>
              <w:t>انگیزه‌ی حجاب اسلامی</w:t>
            </w:r>
            <w:r>
              <w:rPr>
                <w:rStyle w:val="IndexLink"/>
                <w:rtl w:val="true"/>
              </w:rPr>
              <w:tab/>
            </w:r>
            <w:r>
              <w:rPr>
                <w:rStyle w:val="IndexLink"/>
              </w:rPr>
              <w:t>219</w:t>
            </w:r>
          </w:hyperlink>
        </w:p>
        <w:p>
          <w:pPr>
            <w:pStyle w:val="Contents4"/>
            <w:tabs>
              <w:tab w:val="clear" w:pos="8176"/>
              <w:tab w:val="right" w:pos="9026" w:leader="dot"/>
            </w:tabs>
            <w:rPr/>
          </w:pPr>
          <w:hyperlink w:anchor="__RefHeading___Toc2077420_774463916">
            <w:r>
              <w:rPr>
                <w:webHidden/>
                <w:rStyle w:val="IndexLink"/>
                <w:rtl w:val="true"/>
              </w:rPr>
              <w:t>اهمیت حجاب</w:t>
            </w:r>
            <w:r>
              <w:rPr>
                <w:rStyle w:val="IndexLink"/>
                <w:rtl w:val="true"/>
              </w:rPr>
              <w:tab/>
            </w:r>
            <w:r>
              <w:rPr>
                <w:rStyle w:val="IndexLink"/>
              </w:rPr>
              <w:t>221</w:t>
            </w:r>
          </w:hyperlink>
        </w:p>
        <w:p>
          <w:pPr>
            <w:pStyle w:val="Contents4"/>
            <w:tabs>
              <w:tab w:val="clear" w:pos="8176"/>
              <w:tab w:val="right" w:pos="9026" w:leader="dot"/>
            </w:tabs>
            <w:rPr/>
          </w:pPr>
          <w:hyperlink w:anchor="__RefHeading___Toc2077422_774463916">
            <w:r>
              <w:rPr>
                <w:webHidden/>
                <w:rStyle w:val="IndexLink"/>
                <w:rtl w:val="true"/>
              </w:rPr>
              <w:t>ریشه و منشاء حجاب</w:t>
            </w:r>
            <w:r>
              <w:rPr>
                <w:rStyle w:val="IndexLink"/>
                <w:rtl w:val="true"/>
              </w:rPr>
              <w:tab/>
            </w:r>
            <w:r>
              <w:rPr>
                <w:rStyle w:val="IndexLink"/>
              </w:rPr>
              <w:t>222</w:t>
            </w:r>
          </w:hyperlink>
        </w:p>
        <w:p>
          <w:pPr>
            <w:pStyle w:val="Contents4"/>
            <w:tabs>
              <w:tab w:val="clear" w:pos="8176"/>
              <w:tab w:val="right" w:pos="9026" w:leader="dot"/>
            </w:tabs>
            <w:rPr/>
          </w:pPr>
          <w:hyperlink w:anchor="__RefHeading___Toc2077424_774463916">
            <w:r>
              <w:rPr>
                <w:webHidden/>
                <w:rStyle w:val="IndexLink"/>
                <w:rtl w:val="true"/>
              </w:rPr>
              <w:t>ویژگی‌ها، فوائد و آثار حجاب</w:t>
            </w:r>
            <w:r>
              <w:rPr>
                <w:rStyle w:val="IndexLink"/>
                <w:rtl w:val="true"/>
              </w:rPr>
              <w:tab/>
            </w:r>
            <w:r>
              <w:rPr>
                <w:rStyle w:val="IndexLink"/>
              </w:rPr>
              <w:t>222</w:t>
            </w:r>
          </w:hyperlink>
        </w:p>
        <w:p>
          <w:pPr>
            <w:pStyle w:val="Contents5"/>
            <w:tabs>
              <w:tab w:val="clear" w:pos="7892"/>
              <w:tab w:val="right" w:pos="9026" w:leader="dot"/>
            </w:tabs>
            <w:rPr/>
          </w:pPr>
          <w:hyperlink w:anchor="__RefHeading___Toc2077426_774463916">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2077428_774463916">
            <w:r>
              <w:rPr>
                <w:webHidden/>
                <w:rStyle w:val="IndexLink"/>
              </w:rPr>
              <w:t>1</w:t>
            </w:r>
            <w:r>
              <w:rPr>
                <w:rStyle w:val="IndexLink"/>
                <w:rtl w:val="true"/>
              </w:rPr>
              <w:t xml:space="preserve">. </w:t>
            </w:r>
            <w:r>
              <w:rPr>
                <w:rStyle w:val="IndexLink"/>
                <w:rtl w:val="true"/>
              </w:rPr>
              <w:t>آرامش روانی</w:t>
            </w:r>
            <w:r>
              <w:rPr>
                <w:rStyle w:val="IndexLink"/>
                <w:rtl w:val="true"/>
              </w:rPr>
              <w:tab/>
            </w:r>
            <w:r>
              <w:rPr>
                <w:rStyle w:val="IndexLink"/>
              </w:rPr>
              <w:t>222</w:t>
            </w:r>
          </w:hyperlink>
        </w:p>
        <w:p>
          <w:pPr>
            <w:pStyle w:val="Contents5"/>
            <w:tabs>
              <w:tab w:val="clear" w:pos="7892"/>
              <w:tab w:val="right" w:pos="9026" w:leader="dot"/>
            </w:tabs>
            <w:rPr/>
          </w:pPr>
          <w:hyperlink w:anchor="__RefHeading___Toc2077430_774463916">
            <w:r>
              <w:rPr>
                <w:webHidden/>
                <w:rStyle w:val="IndexLink"/>
              </w:rPr>
              <w:t>2</w:t>
            </w:r>
            <w:r>
              <w:rPr>
                <w:rStyle w:val="IndexLink"/>
                <w:rtl w:val="true"/>
              </w:rPr>
              <w:t xml:space="preserve">. </w:t>
            </w:r>
            <w:r>
              <w:rPr>
                <w:rStyle w:val="IndexLink"/>
                <w:rtl w:val="true"/>
              </w:rPr>
              <w:t>استحکام بنیاد خانواده</w:t>
            </w:r>
            <w:r>
              <w:rPr>
                <w:rStyle w:val="IndexLink"/>
                <w:rtl w:val="true"/>
              </w:rPr>
              <w:tab/>
            </w:r>
            <w:r>
              <w:rPr>
                <w:rStyle w:val="IndexLink"/>
              </w:rPr>
              <w:t>223</w:t>
            </w:r>
          </w:hyperlink>
        </w:p>
        <w:p>
          <w:pPr>
            <w:pStyle w:val="Contents5"/>
            <w:tabs>
              <w:tab w:val="clear" w:pos="7892"/>
              <w:tab w:val="right" w:pos="9026" w:leader="dot"/>
            </w:tabs>
            <w:rPr/>
          </w:pPr>
          <w:hyperlink w:anchor="__RefHeading___Toc2077432_774463916">
            <w:r>
              <w:rPr>
                <w:webHidden/>
                <w:rStyle w:val="IndexLink"/>
              </w:rPr>
              <w:t>3</w:t>
            </w:r>
            <w:r>
              <w:rPr>
                <w:rStyle w:val="IndexLink"/>
                <w:rtl w:val="true"/>
              </w:rPr>
              <w:t xml:space="preserve">. </w:t>
            </w:r>
            <w:r>
              <w:rPr>
                <w:rStyle w:val="IndexLink"/>
                <w:rtl w:val="true"/>
              </w:rPr>
              <w:t>بستن راه عشق جنسی ارزان قیمت و ترقّی عشق‌های آسمانی</w:t>
            </w:r>
            <w:r>
              <w:rPr>
                <w:rStyle w:val="IndexLink"/>
                <w:rtl w:val="true"/>
              </w:rPr>
              <w:tab/>
            </w:r>
            <w:r>
              <w:rPr>
                <w:rStyle w:val="IndexLink"/>
              </w:rPr>
              <w:t>223</w:t>
            </w:r>
          </w:hyperlink>
        </w:p>
        <w:p>
          <w:pPr>
            <w:pStyle w:val="Contents5"/>
            <w:tabs>
              <w:tab w:val="clear" w:pos="7892"/>
              <w:tab w:val="right" w:pos="9026" w:leader="dot"/>
            </w:tabs>
            <w:rPr/>
          </w:pPr>
          <w:hyperlink w:anchor="__RefHeading___Toc2077434_774463916">
            <w:r>
              <w:rPr>
                <w:webHidden/>
                <w:rStyle w:val="IndexLink"/>
              </w:rPr>
              <w:t>4</w:t>
            </w:r>
            <w:r>
              <w:rPr>
                <w:rStyle w:val="IndexLink"/>
                <w:rtl w:val="true"/>
              </w:rPr>
              <w:t xml:space="preserve">. </w:t>
            </w:r>
            <w:r>
              <w:rPr>
                <w:rStyle w:val="IndexLink"/>
                <w:rtl w:val="true"/>
              </w:rPr>
              <w:t>تقویت دین‌داری برای دیگران</w:t>
            </w:r>
            <w:r>
              <w:rPr>
                <w:rStyle w:val="IndexLink"/>
                <w:rtl w:val="true"/>
              </w:rPr>
              <w:tab/>
            </w:r>
            <w:r>
              <w:rPr>
                <w:rStyle w:val="IndexLink"/>
              </w:rPr>
              <w:t>223</w:t>
            </w:r>
          </w:hyperlink>
        </w:p>
        <w:p>
          <w:pPr>
            <w:pStyle w:val="Contents5"/>
            <w:tabs>
              <w:tab w:val="clear" w:pos="7892"/>
              <w:tab w:val="right" w:pos="9026" w:leader="dot"/>
            </w:tabs>
            <w:rPr/>
          </w:pPr>
          <w:hyperlink w:anchor="__RefHeading___Toc2077436_774463916">
            <w:r>
              <w:rPr>
                <w:webHidden/>
                <w:rStyle w:val="IndexLink"/>
              </w:rPr>
              <w:t>5</w:t>
            </w:r>
            <w:r>
              <w:rPr>
                <w:rStyle w:val="IndexLink"/>
                <w:rtl w:val="true"/>
              </w:rPr>
              <w:t xml:space="preserve">. </w:t>
            </w:r>
            <w:r>
              <w:rPr>
                <w:rStyle w:val="IndexLink"/>
                <w:rtl w:val="true"/>
              </w:rPr>
              <w:t>جلوگیری از ابزار شدن زن در جامعه و امور تبلیغی</w:t>
            </w:r>
            <w:r>
              <w:rPr>
                <w:rStyle w:val="IndexLink"/>
                <w:rtl w:val="true"/>
              </w:rPr>
              <w:tab/>
            </w:r>
            <w:r>
              <w:rPr>
                <w:rStyle w:val="IndexLink"/>
              </w:rPr>
              <w:t>223</w:t>
            </w:r>
          </w:hyperlink>
        </w:p>
        <w:p>
          <w:pPr>
            <w:pStyle w:val="Contents5"/>
            <w:tabs>
              <w:tab w:val="clear" w:pos="7892"/>
              <w:tab w:val="right" w:pos="9026" w:leader="dot"/>
            </w:tabs>
            <w:rPr/>
          </w:pPr>
          <w:hyperlink w:anchor="__RefHeading___Toc2077438_774463916">
            <w:r>
              <w:rPr>
                <w:webHidden/>
                <w:rStyle w:val="IndexLink"/>
              </w:rPr>
              <w:t>6</w:t>
            </w:r>
            <w:r>
              <w:rPr>
                <w:rStyle w:val="IndexLink"/>
                <w:rtl w:val="true"/>
              </w:rPr>
              <w:t xml:space="preserve">. </w:t>
            </w:r>
            <w:r>
              <w:rPr>
                <w:rStyle w:val="IndexLink"/>
                <w:rtl w:val="true"/>
              </w:rPr>
              <w:t>جلوگیری از فساد عمومی</w:t>
            </w:r>
            <w:r>
              <w:rPr>
                <w:rStyle w:val="IndexLink"/>
                <w:rtl w:val="true"/>
              </w:rPr>
              <w:tab/>
            </w:r>
            <w:r>
              <w:rPr>
                <w:rStyle w:val="IndexLink"/>
              </w:rPr>
              <w:t>224</w:t>
            </w:r>
          </w:hyperlink>
        </w:p>
        <w:p>
          <w:pPr>
            <w:pStyle w:val="Contents5"/>
            <w:tabs>
              <w:tab w:val="clear" w:pos="7892"/>
              <w:tab w:val="right" w:pos="9026" w:leader="dot"/>
            </w:tabs>
            <w:rPr/>
          </w:pPr>
          <w:hyperlink w:anchor="__RefHeading___Toc2077440_774463916">
            <w:r>
              <w:rPr>
                <w:webHidden/>
                <w:rStyle w:val="IndexLink"/>
              </w:rPr>
              <w:t>7</w:t>
            </w:r>
            <w:r>
              <w:rPr>
                <w:rStyle w:val="IndexLink"/>
                <w:rtl w:val="true"/>
              </w:rPr>
              <w:t xml:space="preserve">. </w:t>
            </w:r>
            <w:r>
              <w:rPr>
                <w:rStyle w:val="IndexLink"/>
                <w:rtl w:val="true"/>
              </w:rPr>
              <w:t>جلوگیری بعضی از امراض در عده‌ای از افراد</w:t>
            </w:r>
            <w:r>
              <w:rPr>
                <w:rStyle w:val="IndexLink"/>
                <w:rtl w:val="true"/>
              </w:rPr>
              <w:tab/>
            </w:r>
            <w:r>
              <w:rPr>
                <w:rStyle w:val="IndexLink"/>
              </w:rPr>
              <w:t>224</w:t>
            </w:r>
          </w:hyperlink>
        </w:p>
        <w:p>
          <w:pPr>
            <w:pStyle w:val="Contents5"/>
            <w:tabs>
              <w:tab w:val="clear" w:pos="7892"/>
              <w:tab w:val="right" w:pos="9026" w:leader="dot"/>
            </w:tabs>
            <w:rPr/>
          </w:pPr>
          <w:hyperlink w:anchor="__RefHeading___Toc2077442_774463916">
            <w:r>
              <w:rPr>
                <w:webHidden/>
                <w:rStyle w:val="IndexLink"/>
              </w:rPr>
              <w:t>8</w:t>
            </w:r>
            <w:r>
              <w:rPr>
                <w:rStyle w:val="IndexLink"/>
                <w:rtl w:val="true"/>
              </w:rPr>
              <w:t xml:space="preserve">. </w:t>
            </w:r>
            <w:r>
              <w:rPr>
                <w:rStyle w:val="IndexLink"/>
                <w:rtl w:val="true"/>
              </w:rPr>
              <w:t>حفظ شخصیت زن</w:t>
            </w:r>
            <w:r>
              <w:rPr>
                <w:rStyle w:val="IndexLink"/>
                <w:rtl w:val="true"/>
              </w:rPr>
              <w:tab/>
            </w:r>
            <w:r>
              <w:rPr>
                <w:rStyle w:val="IndexLink"/>
              </w:rPr>
              <w:t>224</w:t>
            </w:r>
          </w:hyperlink>
        </w:p>
        <w:p>
          <w:pPr>
            <w:pStyle w:val="Contents5"/>
            <w:tabs>
              <w:tab w:val="clear" w:pos="7892"/>
              <w:tab w:val="right" w:pos="9026" w:leader="dot"/>
            </w:tabs>
            <w:rPr/>
          </w:pPr>
          <w:hyperlink w:anchor="__RefHeading___Toc2077444_774463916">
            <w:r>
              <w:rPr>
                <w:webHidden/>
                <w:rStyle w:val="IndexLink"/>
              </w:rPr>
              <w:t>9</w:t>
            </w:r>
            <w:r>
              <w:rPr>
                <w:rStyle w:val="IndexLink"/>
                <w:rtl w:val="true"/>
              </w:rPr>
              <w:t xml:space="preserve">. </w:t>
            </w:r>
            <w:r>
              <w:rPr>
                <w:rStyle w:val="IndexLink"/>
                <w:rtl w:val="true"/>
              </w:rPr>
              <w:t>حفظ شعائر اسلامی است</w:t>
            </w:r>
            <w:r>
              <w:rPr>
                <w:rStyle w:val="IndexLink"/>
                <w:rtl w:val="true"/>
              </w:rPr>
              <w:tab/>
            </w:r>
            <w:r>
              <w:rPr>
                <w:rStyle w:val="IndexLink"/>
              </w:rPr>
              <w:t>224</w:t>
            </w:r>
          </w:hyperlink>
        </w:p>
        <w:p>
          <w:pPr>
            <w:pStyle w:val="Contents5"/>
            <w:tabs>
              <w:tab w:val="clear" w:pos="7892"/>
              <w:tab w:val="right" w:pos="9026" w:leader="dot"/>
            </w:tabs>
            <w:rPr/>
          </w:pPr>
          <w:hyperlink w:anchor="__RefHeading___Toc2077446_774463916">
            <w:r>
              <w:rPr>
                <w:webHidden/>
                <w:rStyle w:val="IndexLink"/>
              </w:rPr>
              <w:t>10</w:t>
            </w:r>
            <w:r>
              <w:rPr>
                <w:rStyle w:val="IndexLink"/>
                <w:rtl w:val="true"/>
              </w:rPr>
              <w:t xml:space="preserve">. </w:t>
            </w:r>
            <w:r>
              <w:rPr>
                <w:rStyle w:val="IndexLink"/>
                <w:rtl w:val="true"/>
              </w:rPr>
              <w:t>عمل به آیات قرآن و روایات</w:t>
            </w:r>
            <w:r>
              <w:rPr>
                <w:rStyle w:val="IndexLink"/>
                <w:rtl w:val="true"/>
              </w:rPr>
              <w:tab/>
            </w:r>
            <w:r>
              <w:rPr>
                <w:rStyle w:val="IndexLink"/>
              </w:rPr>
              <w:t>224</w:t>
            </w:r>
          </w:hyperlink>
        </w:p>
        <w:p>
          <w:pPr>
            <w:pStyle w:val="Contents5"/>
            <w:tabs>
              <w:tab w:val="clear" w:pos="7892"/>
              <w:tab w:val="right" w:pos="9026" w:leader="dot"/>
            </w:tabs>
            <w:rPr/>
          </w:pPr>
          <w:hyperlink w:anchor="__RefHeading___Toc2077448_774463916">
            <w:r>
              <w:rPr>
                <w:webHidden/>
                <w:rStyle w:val="IndexLink"/>
              </w:rPr>
              <w:t>11</w:t>
            </w:r>
            <w:r>
              <w:rPr>
                <w:rStyle w:val="IndexLink"/>
                <w:rtl w:val="true"/>
              </w:rPr>
              <w:t xml:space="preserve">. </w:t>
            </w:r>
            <w:r>
              <w:rPr>
                <w:rStyle w:val="IndexLink"/>
                <w:rtl w:val="true"/>
              </w:rPr>
              <w:t>مانعی برای بزهکاران</w:t>
            </w:r>
            <w:r>
              <w:rPr>
                <w:rStyle w:val="IndexLink"/>
                <w:rtl w:val="true"/>
              </w:rPr>
              <w:tab/>
            </w:r>
            <w:r>
              <w:rPr>
                <w:rStyle w:val="IndexLink"/>
              </w:rPr>
              <w:t>224</w:t>
            </w:r>
          </w:hyperlink>
        </w:p>
        <w:p>
          <w:pPr>
            <w:pStyle w:val="Contents5"/>
            <w:tabs>
              <w:tab w:val="clear" w:pos="7892"/>
              <w:tab w:val="right" w:pos="9026" w:leader="dot"/>
            </w:tabs>
            <w:rPr/>
          </w:pPr>
          <w:hyperlink w:anchor="__RefHeading___Toc2077450_774463916">
            <w:r>
              <w:rPr>
                <w:webHidden/>
                <w:rStyle w:val="IndexLink"/>
              </w:rPr>
              <w:t>12</w:t>
            </w:r>
            <w:r>
              <w:rPr>
                <w:rStyle w:val="IndexLink"/>
                <w:rtl w:val="true"/>
              </w:rPr>
              <w:t xml:space="preserve">. </w:t>
            </w:r>
            <w:r>
              <w:rPr>
                <w:rStyle w:val="IndexLink"/>
                <w:rtl w:val="true"/>
              </w:rPr>
              <w:t>مانعی برای غرب‌زدگی</w:t>
            </w:r>
            <w:r>
              <w:rPr>
                <w:rStyle w:val="IndexLink"/>
                <w:rtl w:val="true"/>
              </w:rPr>
              <w:tab/>
            </w:r>
            <w:r>
              <w:rPr>
                <w:rStyle w:val="IndexLink"/>
              </w:rPr>
              <w:t>225</w:t>
            </w:r>
          </w:hyperlink>
        </w:p>
        <w:p>
          <w:pPr>
            <w:pStyle w:val="Contents5"/>
            <w:tabs>
              <w:tab w:val="clear" w:pos="7892"/>
              <w:tab w:val="right" w:pos="9026" w:leader="dot"/>
            </w:tabs>
            <w:rPr/>
          </w:pPr>
          <w:hyperlink w:anchor="__RefHeading___Toc2077452_774463916">
            <w:r>
              <w:rPr>
                <w:webHidden/>
                <w:rStyle w:val="IndexLink"/>
              </w:rPr>
              <w:t>13</w:t>
            </w:r>
            <w:r>
              <w:rPr>
                <w:rStyle w:val="IndexLink"/>
                <w:rtl w:val="true"/>
              </w:rPr>
              <w:t xml:space="preserve">. </w:t>
            </w:r>
            <w:r>
              <w:rPr>
                <w:rStyle w:val="IndexLink"/>
                <w:rtl w:val="true"/>
              </w:rPr>
              <w:t>مراتب وفاداری و علاقه‌ی خود به شوهر</w:t>
            </w:r>
            <w:r>
              <w:rPr>
                <w:rStyle w:val="IndexLink"/>
                <w:rtl w:val="true"/>
              </w:rPr>
              <w:tab/>
            </w:r>
            <w:r>
              <w:rPr>
                <w:rStyle w:val="IndexLink"/>
              </w:rPr>
              <w:t>225</w:t>
            </w:r>
          </w:hyperlink>
        </w:p>
        <w:p>
          <w:pPr>
            <w:pStyle w:val="Contents5"/>
            <w:tabs>
              <w:tab w:val="clear" w:pos="7892"/>
              <w:tab w:val="right" w:pos="9026" w:leader="dot"/>
            </w:tabs>
            <w:rPr/>
          </w:pPr>
          <w:hyperlink w:anchor="__RefHeading___Toc2077454_774463916">
            <w:r>
              <w:rPr>
                <w:webHidden/>
                <w:rStyle w:val="IndexLink"/>
              </w:rPr>
              <w:t>14</w:t>
            </w:r>
            <w:r>
              <w:rPr>
                <w:rStyle w:val="IndexLink"/>
                <w:rtl w:val="true"/>
              </w:rPr>
              <w:t xml:space="preserve">. </w:t>
            </w:r>
            <w:r>
              <w:rPr>
                <w:rStyle w:val="IndexLink"/>
                <w:rtl w:val="true"/>
              </w:rPr>
              <w:t>موفقیت و سعادت</w:t>
            </w:r>
            <w:r>
              <w:rPr>
                <w:rStyle w:val="IndexLink"/>
                <w:rtl w:val="true"/>
              </w:rPr>
              <w:tab/>
            </w:r>
            <w:r>
              <w:rPr>
                <w:rStyle w:val="IndexLink"/>
              </w:rPr>
              <w:t>225</w:t>
            </w:r>
          </w:hyperlink>
        </w:p>
        <w:p>
          <w:pPr>
            <w:pStyle w:val="Contents5"/>
            <w:tabs>
              <w:tab w:val="clear" w:pos="7892"/>
              <w:tab w:val="right" w:pos="9026" w:leader="dot"/>
            </w:tabs>
            <w:rPr/>
          </w:pPr>
          <w:hyperlink w:anchor="__RefHeading___Toc2077456_774463916">
            <w:r>
              <w:rPr>
                <w:webHidden/>
                <w:rStyle w:val="IndexLink"/>
              </w:rPr>
              <w:t>15</w:t>
            </w:r>
            <w:r>
              <w:rPr>
                <w:rStyle w:val="IndexLink"/>
                <w:rtl w:val="true"/>
              </w:rPr>
              <w:t xml:space="preserve">. </w:t>
            </w:r>
            <w:r>
              <w:rPr>
                <w:rStyle w:val="IndexLink"/>
                <w:rtl w:val="true"/>
              </w:rPr>
              <w:t>نشانه‌ی تقوی در زن و جامعه</w:t>
            </w:r>
            <w:r>
              <w:rPr>
                <w:rStyle w:val="IndexLink"/>
                <w:rtl w:val="true"/>
              </w:rPr>
              <w:tab/>
            </w:r>
            <w:r>
              <w:rPr>
                <w:rStyle w:val="IndexLink"/>
              </w:rPr>
              <w:t>225</w:t>
            </w:r>
          </w:hyperlink>
        </w:p>
        <w:p>
          <w:pPr>
            <w:pStyle w:val="Contents4"/>
            <w:tabs>
              <w:tab w:val="clear" w:pos="8176"/>
              <w:tab w:val="right" w:pos="9026" w:leader="dot"/>
            </w:tabs>
            <w:rPr/>
          </w:pPr>
          <w:hyperlink w:anchor="__RefHeading___Toc2077458_774463916">
            <w:r>
              <w:rPr>
                <w:webHidden/>
                <w:rStyle w:val="IndexLink"/>
                <w:rtl w:val="true"/>
              </w:rPr>
              <w:t>حجاب کامل</w:t>
            </w:r>
            <w:r>
              <w:rPr>
                <w:rStyle w:val="IndexLink"/>
                <w:rtl w:val="true"/>
              </w:rPr>
              <w:tab/>
            </w:r>
            <w:r>
              <w:rPr>
                <w:rStyle w:val="IndexLink"/>
              </w:rPr>
              <w:t>227</w:t>
            </w:r>
          </w:hyperlink>
        </w:p>
        <w:p>
          <w:pPr>
            <w:pStyle w:val="Contents4"/>
            <w:tabs>
              <w:tab w:val="clear" w:pos="8176"/>
              <w:tab w:val="right" w:pos="9026" w:leader="dot"/>
            </w:tabs>
            <w:rPr/>
          </w:pPr>
          <w:hyperlink w:anchor="__RefHeading___Toc2077460_774463916">
            <w:r>
              <w:rPr>
                <w:webHidden/>
                <w:rStyle w:val="IndexLink"/>
                <w:rtl w:val="true"/>
              </w:rPr>
              <w:t>غنچه و گل</w:t>
            </w:r>
            <w:r>
              <w:rPr>
                <w:rStyle w:val="IndexLink"/>
                <w:rtl w:val="true"/>
              </w:rPr>
              <w:tab/>
            </w:r>
            <w:r>
              <w:rPr>
                <w:rStyle w:val="IndexLink"/>
              </w:rPr>
              <w:t>227</w:t>
            </w:r>
          </w:hyperlink>
        </w:p>
        <w:p>
          <w:pPr>
            <w:pStyle w:val="Contents4"/>
            <w:tabs>
              <w:tab w:val="clear" w:pos="8176"/>
              <w:tab w:val="right" w:pos="9026" w:leader="dot"/>
            </w:tabs>
            <w:rPr/>
          </w:pPr>
          <w:hyperlink w:anchor="__RefHeading___Toc2077462_774463916">
            <w:r>
              <w:rPr>
                <w:webHidden/>
                <w:rStyle w:val="IndexLink"/>
                <w:rtl w:val="true"/>
              </w:rPr>
              <w:t xml:space="preserve">تحصیل حجاب </w:t>
            </w:r>
            <w:r>
              <w:rPr>
                <w:rStyle w:val="IndexLink"/>
                <w:rtl w:val="true"/>
              </w:rPr>
              <w:t>(</w:t>
            </w:r>
            <w:r>
              <w:rPr>
                <w:rStyle w:val="IndexLink"/>
                <w:rtl w:val="true"/>
              </w:rPr>
              <w:t>راه رستگاری</w:t>
            </w:r>
            <w:r>
              <w:rPr>
                <w:rStyle w:val="IndexLink"/>
                <w:rtl w:val="true"/>
              </w:rPr>
              <w:t>)</w:t>
              <w:tab/>
            </w:r>
            <w:r>
              <w:rPr>
                <w:rStyle w:val="IndexLink"/>
              </w:rPr>
              <w:t>228</w:t>
            </w:r>
          </w:hyperlink>
        </w:p>
        <w:p>
          <w:pPr>
            <w:pStyle w:val="Contents3"/>
            <w:tabs>
              <w:tab w:val="clear" w:pos="8459"/>
              <w:tab w:val="right" w:pos="9026" w:leader="dot"/>
            </w:tabs>
            <w:rPr/>
          </w:pPr>
          <w:hyperlink w:anchor="__RefHeading___Toc2077464_774463916">
            <w:r>
              <w:rPr>
                <w:webHidden/>
                <w:rStyle w:val="IndexLink"/>
              </w:rPr>
              <w:t>10</w:t>
            </w:r>
            <w:r>
              <w:rPr>
                <w:rStyle w:val="IndexLink"/>
                <w:rtl w:val="true"/>
              </w:rPr>
              <w:t xml:space="preserve">. </w:t>
            </w:r>
            <w:r>
              <w:rPr>
                <w:rStyle w:val="IndexLink"/>
                <w:rtl w:val="true"/>
              </w:rPr>
              <w:t>حق استمتاع</w:t>
            </w:r>
            <w:r>
              <w:rPr>
                <w:rStyle w:val="IndexLink"/>
                <w:rtl w:val="true"/>
              </w:rPr>
              <w:tab/>
            </w:r>
            <w:r>
              <w:rPr>
                <w:rStyle w:val="IndexLink"/>
              </w:rPr>
              <w:t>229</w:t>
            </w:r>
          </w:hyperlink>
        </w:p>
        <w:p>
          <w:pPr>
            <w:pStyle w:val="Contents4"/>
            <w:tabs>
              <w:tab w:val="clear" w:pos="8176"/>
              <w:tab w:val="right" w:pos="9026" w:leader="dot"/>
            </w:tabs>
            <w:rPr/>
          </w:pPr>
          <w:hyperlink w:anchor="__RefHeading___Toc2077466_774463916">
            <w:r>
              <w:rPr>
                <w:webHidden/>
                <w:rStyle w:val="IndexLink"/>
                <w:rtl w:val="true"/>
              </w:rPr>
              <w:t>تعریف واژه</w:t>
            </w:r>
            <w:r>
              <w:rPr>
                <w:rStyle w:val="IndexLink"/>
                <w:rtl w:val="true"/>
              </w:rPr>
              <w:tab/>
            </w:r>
            <w:r>
              <w:rPr>
                <w:rStyle w:val="IndexLink"/>
              </w:rPr>
              <w:t>229</w:t>
            </w:r>
          </w:hyperlink>
        </w:p>
        <w:p>
          <w:pPr>
            <w:pStyle w:val="Contents4"/>
            <w:tabs>
              <w:tab w:val="clear" w:pos="8176"/>
              <w:tab w:val="right" w:pos="9026" w:leader="dot"/>
            </w:tabs>
            <w:rPr/>
          </w:pPr>
          <w:hyperlink w:anchor="__RefHeading___Toc2077468_774463916">
            <w:r>
              <w:rPr>
                <w:webHidden/>
                <w:rStyle w:val="IndexLink"/>
                <w:rtl w:val="true"/>
              </w:rPr>
              <w:t>میل به آمیزشِ شرعی از معنویات است</w:t>
            </w:r>
            <w:r>
              <w:rPr>
                <w:rStyle w:val="IndexLink"/>
                <w:rtl w:val="true"/>
              </w:rPr>
              <w:tab/>
            </w:r>
            <w:r>
              <w:rPr>
                <w:rStyle w:val="IndexLink"/>
              </w:rPr>
              <w:t>230</w:t>
            </w:r>
          </w:hyperlink>
        </w:p>
        <w:p>
          <w:pPr>
            <w:pStyle w:val="Contents4"/>
            <w:tabs>
              <w:tab w:val="clear" w:pos="8176"/>
              <w:tab w:val="right" w:pos="9026" w:leader="dot"/>
            </w:tabs>
            <w:rPr/>
          </w:pPr>
          <w:hyperlink w:anchor="__RefHeading___Toc2077470_774463916">
            <w:r>
              <w:rPr>
                <w:webHidden/>
                <w:rStyle w:val="IndexLink"/>
                <w:rtl w:val="true"/>
              </w:rPr>
              <w:t>سنت پیامبران</w:t>
            </w:r>
            <w:r>
              <w:rPr>
                <w:rStyle w:val="IndexLink"/>
                <w:rtl w:val="true"/>
              </w:rPr>
              <w:tab/>
            </w:r>
            <w:r>
              <w:rPr>
                <w:rStyle w:val="IndexLink"/>
              </w:rPr>
              <w:t>230</w:t>
            </w:r>
          </w:hyperlink>
        </w:p>
        <w:p>
          <w:pPr>
            <w:pStyle w:val="Contents4"/>
            <w:tabs>
              <w:tab w:val="clear" w:pos="8176"/>
              <w:tab w:val="right" w:pos="9026" w:leader="dot"/>
            </w:tabs>
            <w:rPr/>
          </w:pPr>
          <w:hyperlink w:anchor="__RefHeading___Toc2077472_774463916">
            <w:r>
              <w:rPr>
                <w:webHidden/>
                <w:rStyle w:val="IndexLink"/>
                <w:rtl w:val="true"/>
              </w:rPr>
              <w:t>ترک همخوابگی</w:t>
            </w:r>
            <w:r>
              <w:rPr>
                <w:rStyle w:val="IndexLink"/>
                <w:rtl w:val="true"/>
              </w:rPr>
              <w:tab/>
            </w:r>
            <w:r>
              <w:rPr>
                <w:rStyle w:val="IndexLink"/>
              </w:rPr>
              <w:t>231</w:t>
            </w:r>
          </w:hyperlink>
        </w:p>
        <w:p>
          <w:pPr>
            <w:pStyle w:val="Contents4"/>
            <w:tabs>
              <w:tab w:val="clear" w:pos="8176"/>
              <w:tab w:val="right" w:pos="9026" w:leader="dot"/>
            </w:tabs>
            <w:rPr/>
          </w:pPr>
          <w:hyperlink w:anchor="__RefHeading___Toc2077474_774463916">
            <w:r>
              <w:rPr>
                <w:webHidden/>
                <w:rStyle w:val="IndexLink"/>
                <w:rtl w:val="true"/>
              </w:rPr>
              <w:t>پرهیز از آمیزش زیاد</w:t>
            </w:r>
            <w:r>
              <w:rPr>
                <w:rStyle w:val="IndexLink"/>
                <w:rtl w:val="true"/>
              </w:rPr>
              <w:tab/>
            </w:r>
            <w:r>
              <w:rPr>
                <w:rStyle w:val="IndexLink"/>
              </w:rPr>
              <w:t>231</w:t>
            </w:r>
          </w:hyperlink>
        </w:p>
        <w:p>
          <w:pPr>
            <w:pStyle w:val="Contents3"/>
            <w:tabs>
              <w:tab w:val="clear" w:pos="8459"/>
              <w:tab w:val="right" w:pos="9026" w:leader="dot"/>
            </w:tabs>
            <w:rPr/>
          </w:pPr>
          <w:hyperlink w:anchor="__RefHeading___Toc2077476_774463916">
            <w:r>
              <w:rPr>
                <w:webHidden/>
                <w:rStyle w:val="IndexLink"/>
              </w:rPr>
              <w:t>11</w:t>
            </w:r>
            <w:r>
              <w:rPr>
                <w:rStyle w:val="IndexLink"/>
                <w:rtl w:val="true"/>
              </w:rPr>
              <w:t xml:space="preserve">. </w:t>
            </w:r>
            <w:r>
              <w:rPr>
                <w:rStyle w:val="IndexLink"/>
                <w:rtl w:val="true"/>
              </w:rPr>
              <w:t>حق طلاق</w:t>
            </w:r>
            <w:r>
              <w:rPr>
                <w:rStyle w:val="IndexLink"/>
                <w:rtl w:val="true"/>
              </w:rPr>
              <w:tab/>
            </w:r>
            <w:r>
              <w:rPr>
                <w:rStyle w:val="IndexLink"/>
              </w:rPr>
              <w:t>232</w:t>
            </w:r>
          </w:hyperlink>
        </w:p>
        <w:p>
          <w:pPr>
            <w:pStyle w:val="Contents4"/>
            <w:tabs>
              <w:tab w:val="clear" w:pos="8176"/>
              <w:tab w:val="right" w:pos="9026" w:leader="dot"/>
            </w:tabs>
            <w:rPr/>
          </w:pPr>
          <w:hyperlink w:anchor="__RefHeading___Toc2077478_774463916">
            <w:r>
              <w:rPr>
                <w:webHidden/>
                <w:rStyle w:val="IndexLink"/>
                <w:rtl w:val="true"/>
              </w:rPr>
              <w:t>تعریف واژه</w:t>
            </w:r>
            <w:r>
              <w:rPr>
                <w:rStyle w:val="IndexLink"/>
                <w:rtl w:val="true"/>
              </w:rPr>
              <w:tab/>
            </w:r>
            <w:r>
              <w:rPr>
                <w:rStyle w:val="IndexLink"/>
              </w:rPr>
              <w:t>232</w:t>
            </w:r>
          </w:hyperlink>
        </w:p>
        <w:p>
          <w:pPr>
            <w:pStyle w:val="Contents4"/>
            <w:tabs>
              <w:tab w:val="clear" w:pos="8176"/>
              <w:tab w:val="right" w:pos="9026" w:leader="dot"/>
            </w:tabs>
            <w:rPr/>
          </w:pPr>
          <w:hyperlink w:anchor="__RefHeading___Toc2077480_774463916">
            <w:r>
              <w:rPr>
                <w:webHidden/>
                <w:rStyle w:val="IndexLink"/>
                <w:rtl w:val="true"/>
              </w:rPr>
              <w:t>اقسام طلاق</w:t>
            </w:r>
            <w:r>
              <w:rPr>
                <w:rStyle w:val="IndexLink"/>
                <w:rtl w:val="true"/>
              </w:rPr>
              <w:tab/>
            </w:r>
            <w:r>
              <w:rPr>
                <w:rStyle w:val="IndexLink"/>
              </w:rPr>
              <w:t>234</w:t>
            </w:r>
          </w:hyperlink>
        </w:p>
        <w:p>
          <w:pPr>
            <w:pStyle w:val="Contents4"/>
            <w:tabs>
              <w:tab w:val="clear" w:pos="8176"/>
              <w:tab w:val="right" w:pos="9026" w:leader="dot"/>
            </w:tabs>
            <w:rPr/>
          </w:pPr>
          <w:hyperlink w:anchor="__RefHeading___Toc2077482_774463916">
            <w:r>
              <w:rPr>
                <w:webHidden/>
                <w:rStyle w:val="IndexLink"/>
                <w:rtl w:val="true"/>
              </w:rPr>
              <w:t>نگه‌داشتن عدّه</w:t>
            </w:r>
            <w:r>
              <w:rPr>
                <w:rStyle w:val="IndexLink"/>
                <w:rtl w:val="true"/>
              </w:rPr>
              <w:tab/>
            </w:r>
            <w:r>
              <w:rPr>
                <w:rStyle w:val="IndexLink"/>
              </w:rPr>
              <w:t>235</w:t>
            </w:r>
          </w:hyperlink>
        </w:p>
        <w:p>
          <w:pPr>
            <w:pStyle w:val="Contents4"/>
            <w:tabs>
              <w:tab w:val="clear" w:pos="8176"/>
              <w:tab w:val="right" w:pos="9026" w:leader="dot"/>
            </w:tabs>
            <w:rPr/>
          </w:pPr>
          <w:hyperlink w:anchor="__RefHeading___Toc2077484_774463916">
            <w:r>
              <w:rPr>
                <w:webHidden/>
                <w:rStyle w:val="IndexLink"/>
                <w:rtl w:val="true"/>
              </w:rPr>
              <w:t xml:space="preserve">راه علاج طلاق </w:t>
            </w:r>
            <w:r>
              <w:rPr>
                <w:rStyle w:val="IndexLink"/>
                <w:rtl w:val="true"/>
              </w:rPr>
              <w:t>(</w:t>
            </w:r>
            <w:r>
              <w:rPr>
                <w:rStyle w:val="IndexLink"/>
                <w:rtl w:val="true"/>
              </w:rPr>
              <w:t>راه سعادت</w:t>
            </w:r>
            <w:r>
              <w:rPr>
                <w:rStyle w:val="IndexLink"/>
                <w:rtl w:val="true"/>
              </w:rPr>
              <w:t>)</w:t>
              <w:tab/>
            </w:r>
            <w:r>
              <w:rPr>
                <w:rStyle w:val="IndexLink"/>
              </w:rPr>
              <w:t>236</w:t>
            </w:r>
          </w:hyperlink>
        </w:p>
        <w:p>
          <w:pPr>
            <w:pStyle w:val="Contents3"/>
            <w:tabs>
              <w:tab w:val="clear" w:pos="8459"/>
              <w:tab w:val="right" w:pos="9026" w:leader="dot"/>
            </w:tabs>
            <w:rPr/>
          </w:pPr>
          <w:hyperlink w:anchor="__RefHeading___Toc2077486_774463916">
            <w:r>
              <w:rPr>
                <w:webHidden/>
                <w:rStyle w:val="IndexLink"/>
              </w:rPr>
              <w:t>12</w:t>
            </w:r>
            <w:r>
              <w:rPr>
                <w:rStyle w:val="IndexLink"/>
                <w:rtl w:val="true"/>
              </w:rPr>
              <w:t xml:space="preserve">. </w:t>
            </w:r>
            <w:r>
              <w:rPr>
                <w:rStyle w:val="IndexLink"/>
                <w:rtl w:val="true"/>
              </w:rPr>
              <w:t>سرگرمی‌های شوهر</w:t>
            </w:r>
            <w:r>
              <w:rPr>
                <w:rStyle w:val="IndexLink"/>
                <w:rtl w:val="true"/>
              </w:rPr>
              <w:tab/>
            </w:r>
            <w:r>
              <w:rPr>
                <w:rStyle w:val="IndexLink"/>
              </w:rPr>
              <w:t>236</w:t>
            </w:r>
          </w:hyperlink>
        </w:p>
        <w:p>
          <w:pPr>
            <w:pStyle w:val="Contents3"/>
            <w:tabs>
              <w:tab w:val="clear" w:pos="8459"/>
              <w:tab w:val="right" w:pos="9026" w:leader="dot"/>
            </w:tabs>
            <w:rPr/>
          </w:pPr>
          <w:hyperlink w:anchor="__RefHeading___Toc2077488_774463916">
            <w:r>
              <w:rPr>
                <w:webHidden/>
                <w:rStyle w:val="IndexLink"/>
              </w:rPr>
              <w:t>13</w:t>
            </w:r>
            <w:r>
              <w:rPr>
                <w:rStyle w:val="IndexLink"/>
                <w:rtl w:val="true"/>
              </w:rPr>
              <w:t xml:space="preserve">. </w:t>
            </w:r>
            <w:r>
              <w:rPr>
                <w:rStyle w:val="IndexLink"/>
                <w:rtl w:val="true"/>
              </w:rPr>
              <w:t>عفت برای بیگانه و عشوه برای شوهر</w:t>
            </w:r>
            <w:r>
              <w:rPr>
                <w:rStyle w:val="IndexLink"/>
                <w:rtl w:val="true"/>
              </w:rPr>
              <w:tab/>
            </w:r>
            <w:r>
              <w:rPr>
                <w:rStyle w:val="IndexLink"/>
              </w:rPr>
              <w:t>237</w:t>
            </w:r>
          </w:hyperlink>
        </w:p>
        <w:p>
          <w:pPr>
            <w:pStyle w:val="Contents4"/>
            <w:tabs>
              <w:tab w:val="clear" w:pos="8176"/>
              <w:tab w:val="right" w:pos="9026" w:leader="dot"/>
            </w:tabs>
            <w:rPr/>
          </w:pPr>
          <w:hyperlink w:anchor="__RefHeading___Toc2077490_774463916">
            <w:r>
              <w:rPr>
                <w:webHidden/>
                <w:rStyle w:val="IndexLink"/>
                <w:rtl w:val="true"/>
              </w:rPr>
              <w:t>تعریف واژه</w:t>
            </w:r>
            <w:r>
              <w:rPr>
                <w:rStyle w:val="IndexLink"/>
                <w:rtl w:val="true"/>
              </w:rPr>
              <w:tab/>
            </w:r>
            <w:r>
              <w:rPr>
                <w:rStyle w:val="IndexLink"/>
              </w:rPr>
              <w:t>237</w:t>
            </w:r>
          </w:hyperlink>
        </w:p>
        <w:p>
          <w:pPr>
            <w:pStyle w:val="Contents4"/>
            <w:tabs>
              <w:tab w:val="clear" w:pos="8176"/>
              <w:tab w:val="right" w:pos="9026" w:leader="dot"/>
            </w:tabs>
            <w:rPr/>
          </w:pPr>
          <w:hyperlink w:anchor="__RefHeading___Toc2077492_774463916">
            <w:r>
              <w:rPr>
                <w:webHidden/>
                <w:rStyle w:val="IndexLink"/>
                <w:rtl w:val="true"/>
              </w:rPr>
              <w:t>اهمیت عفت</w:t>
            </w:r>
            <w:r>
              <w:rPr>
                <w:rStyle w:val="IndexLink"/>
                <w:rtl w:val="true"/>
              </w:rPr>
              <w:tab/>
            </w:r>
            <w:r>
              <w:rPr>
                <w:rStyle w:val="IndexLink"/>
              </w:rPr>
              <w:t>238</w:t>
            </w:r>
          </w:hyperlink>
        </w:p>
        <w:p>
          <w:pPr>
            <w:pStyle w:val="Contents4"/>
            <w:tabs>
              <w:tab w:val="clear" w:pos="8176"/>
              <w:tab w:val="right" w:pos="9026" w:leader="dot"/>
            </w:tabs>
            <w:rPr/>
          </w:pPr>
          <w:hyperlink w:anchor="__RefHeading___Toc2077494_774463916">
            <w:r>
              <w:rPr>
                <w:webHidden/>
                <w:rStyle w:val="IndexLink"/>
                <w:rtl w:val="true"/>
              </w:rPr>
              <w:t>انواع عفت</w:t>
            </w:r>
            <w:r>
              <w:rPr>
                <w:rStyle w:val="IndexLink"/>
                <w:rtl w:val="true"/>
              </w:rPr>
              <w:tab/>
            </w:r>
            <w:r>
              <w:rPr>
                <w:rStyle w:val="IndexLink"/>
              </w:rPr>
              <w:t>238</w:t>
            </w:r>
          </w:hyperlink>
        </w:p>
        <w:p>
          <w:pPr>
            <w:pStyle w:val="Contents4"/>
            <w:tabs>
              <w:tab w:val="clear" w:pos="8176"/>
              <w:tab w:val="right" w:pos="9026" w:leader="dot"/>
            </w:tabs>
            <w:rPr/>
          </w:pPr>
          <w:hyperlink w:anchor="__RefHeading___Toc2077496_774463916">
            <w:r>
              <w:rPr>
                <w:webHidden/>
                <w:rStyle w:val="IndexLink"/>
                <w:rtl w:val="true"/>
              </w:rPr>
              <w:t xml:space="preserve">فواید و آثار عفت </w:t>
            </w:r>
            <w:r>
              <w:rPr>
                <w:rStyle w:val="IndexLink"/>
                <w:rtl w:val="true"/>
              </w:rPr>
              <w:t>(</w:t>
            </w:r>
            <w:r>
              <w:rPr>
                <w:rStyle w:val="IndexLink"/>
                <w:rtl w:val="true"/>
              </w:rPr>
              <w:t>راه بهروزی</w:t>
            </w:r>
            <w:r>
              <w:rPr>
                <w:rStyle w:val="IndexLink"/>
                <w:rtl w:val="true"/>
              </w:rPr>
              <w:t>)</w:t>
              <w:tab/>
            </w:r>
            <w:r>
              <w:rPr>
                <w:rStyle w:val="IndexLink"/>
              </w:rPr>
              <w:t>240</w:t>
            </w:r>
          </w:hyperlink>
        </w:p>
        <w:p>
          <w:pPr>
            <w:pStyle w:val="Contents4"/>
            <w:tabs>
              <w:tab w:val="clear" w:pos="8176"/>
              <w:tab w:val="right" w:pos="9026" w:leader="dot"/>
            </w:tabs>
            <w:rPr/>
          </w:pPr>
          <w:hyperlink w:anchor="__RefHeading___Toc2077498_774463916">
            <w:r>
              <w:rPr>
                <w:webHidden/>
                <w:rStyle w:val="IndexLink"/>
                <w:rtl w:val="true"/>
              </w:rPr>
              <w:t>رابطه‌ی عفت و غیرت</w:t>
            </w:r>
            <w:r>
              <w:rPr>
                <w:rStyle w:val="IndexLink"/>
                <w:rtl w:val="true"/>
              </w:rPr>
              <w:tab/>
            </w:r>
            <w:r>
              <w:rPr>
                <w:rStyle w:val="IndexLink"/>
              </w:rPr>
              <w:t>241</w:t>
            </w:r>
          </w:hyperlink>
        </w:p>
        <w:p>
          <w:pPr>
            <w:pStyle w:val="Contents4"/>
            <w:tabs>
              <w:tab w:val="clear" w:pos="8176"/>
              <w:tab w:val="right" w:pos="9026" w:leader="dot"/>
            </w:tabs>
            <w:rPr/>
          </w:pPr>
          <w:hyperlink w:anchor="__RefHeading___Toc2077500_774463916">
            <w:r>
              <w:rPr>
                <w:webHidden/>
                <w:rStyle w:val="IndexLink"/>
                <w:rtl w:val="true"/>
              </w:rPr>
              <w:t>شاگرد بزاز</w:t>
            </w:r>
            <w:r>
              <w:rPr>
                <w:rStyle w:val="IndexLink"/>
                <w:rtl w:val="true"/>
              </w:rPr>
              <w:tab/>
            </w:r>
            <w:r>
              <w:rPr>
                <w:rStyle w:val="IndexLink"/>
              </w:rPr>
              <w:t>241</w:t>
            </w:r>
          </w:hyperlink>
        </w:p>
        <w:p>
          <w:pPr>
            <w:pStyle w:val="Contents4"/>
            <w:tabs>
              <w:tab w:val="clear" w:pos="8176"/>
              <w:tab w:val="right" w:pos="9026" w:leader="dot"/>
            </w:tabs>
            <w:rPr/>
          </w:pPr>
          <w:hyperlink w:anchor="__RefHeading___Toc2077502_774463916">
            <w:r>
              <w:rPr>
                <w:webHidden/>
                <w:rStyle w:val="IndexLink"/>
                <w:rtl w:val="true"/>
              </w:rPr>
              <w:t>حفظ عفت شوهر</w:t>
            </w:r>
            <w:r>
              <w:rPr>
                <w:rStyle w:val="IndexLink"/>
                <w:rtl w:val="true"/>
              </w:rPr>
              <w:tab/>
            </w:r>
            <w:r>
              <w:rPr>
                <w:rStyle w:val="IndexLink"/>
              </w:rPr>
              <w:t>243</w:t>
            </w:r>
          </w:hyperlink>
        </w:p>
        <w:p>
          <w:pPr>
            <w:pStyle w:val="Contents3"/>
            <w:tabs>
              <w:tab w:val="clear" w:pos="8459"/>
              <w:tab w:val="right" w:pos="9026" w:leader="dot"/>
            </w:tabs>
            <w:rPr/>
          </w:pPr>
          <w:hyperlink w:anchor="__RefHeading___Toc2077504_774463916">
            <w:r>
              <w:rPr>
                <w:webHidden/>
                <w:rStyle w:val="IndexLink"/>
              </w:rPr>
              <w:t>14</w:t>
            </w:r>
            <w:r>
              <w:rPr>
                <w:rStyle w:val="IndexLink"/>
                <w:rtl w:val="true"/>
              </w:rPr>
              <w:t xml:space="preserve">. </w:t>
            </w:r>
            <w:r>
              <w:rPr>
                <w:rStyle w:val="IndexLink"/>
                <w:rtl w:val="true"/>
              </w:rPr>
              <w:t>قناعت</w:t>
            </w:r>
            <w:r>
              <w:rPr>
                <w:rStyle w:val="IndexLink"/>
                <w:rtl w:val="true"/>
              </w:rPr>
              <w:tab/>
            </w:r>
            <w:r>
              <w:rPr>
                <w:rStyle w:val="IndexLink"/>
              </w:rPr>
              <w:t>245</w:t>
            </w:r>
          </w:hyperlink>
        </w:p>
        <w:p>
          <w:pPr>
            <w:pStyle w:val="Contents4"/>
            <w:tabs>
              <w:tab w:val="clear" w:pos="8176"/>
              <w:tab w:val="right" w:pos="9026" w:leader="dot"/>
            </w:tabs>
            <w:rPr/>
          </w:pPr>
          <w:hyperlink w:anchor="__RefHeading___Toc2077506_774463916">
            <w:r>
              <w:rPr>
                <w:webHidden/>
                <w:rStyle w:val="IndexLink"/>
                <w:rtl w:val="true"/>
              </w:rPr>
              <w:t>تعریف واژه</w:t>
            </w:r>
            <w:r>
              <w:rPr>
                <w:rStyle w:val="IndexLink"/>
                <w:rtl w:val="true"/>
              </w:rPr>
              <w:tab/>
            </w:r>
            <w:r>
              <w:rPr>
                <w:rStyle w:val="IndexLink"/>
              </w:rPr>
              <w:t>245</w:t>
            </w:r>
          </w:hyperlink>
        </w:p>
        <w:p>
          <w:pPr>
            <w:pStyle w:val="Contents4"/>
            <w:tabs>
              <w:tab w:val="clear" w:pos="8176"/>
              <w:tab w:val="right" w:pos="9026" w:leader="dot"/>
            </w:tabs>
            <w:rPr/>
          </w:pPr>
          <w:hyperlink w:anchor="__RefHeading___Toc2077508_774463916">
            <w:r>
              <w:rPr>
                <w:webHidden/>
                <w:rStyle w:val="IndexLink"/>
                <w:rtl w:val="true"/>
              </w:rPr>
              <w:t>بیشتر از حد توان از شوهر درخواست نکن</w:t>
            </w:r>
            <w:r>
              <w:rPr>
                <w:rStyle w:val="IndexLink"/>
                <w:rtl w:val="true"/>
              </w:rPr>
              <w:tab/>
            </w:r>
            <w:r>
              <w:rPr>
                <w:rStyle w:val="IndexLink"/>
              </w:rPr>
              <w:t>247</w:t>
            </w:r>
          </w:hyperlink>
        </w:p>
        <w:p>
          <w:pPr>
            <w:pStyle w:val="Contents2"/>
            <w:tabs>
              <w:tab w:val="clear" w:pos="8743"/>
              <w:tab w:val="right" w:pos="9026" w:leader="dot"/>
            </w:tabs>
            <w:rPr/>
          </w:pPr>
          <w:hyperlink w:anchor="__RefHeading___Toc2077510_774463916">
            <w:r>
              <w:rPr>
                <w:webHidden/>
                <w:rStyle w:val="IndexLink"/>
                <w:rtl w:val="true"/>
              </w:rPr>
              <w:t>فصل هفتم</w:t>
            </w:r>
            <w:r>
              <w:rPr>
                <w:rStyle w:val="IndexLink"/>
                <w:rtl w:val="true"/>
              </w:rPr>
              <w:t xml:space="preserve">: </w:t>
            </w:r>
            <w:r>
              <w:rPr>
                <w:rStyle w:val="IndexLink"/>
                <w:rtl w:val="true"/>
              </w:rPr>
              <w:t>راز موفقیت با صفات معنوی زن و شوهر</w:t>
            </w:r>
            <w:r>
              <w:rPr>
                <w:rStyle w:val="IndexLink"/>
                <w:rtl w:val="true"/>
              </w:rPr>
              <w:tab/>
            </w:r>
            <w:r>
              <w:rPr>
                <w:rStyle w:val="IndexLink"/>
              </w:rPr>
              <w:t>248</w:t>
            </w:r>
          </w:hyperlink>
        </w:p>
        <w:p>
          <w:pPr>
            <w:pStyle w:val="Contents3"/>
            <w:tabs>
              <w:tab w:val="clear" w:pos="8459"/>
              <w:tab w:val="right" w:pos="9026" w:leader="dot"/>
            </w:tabs>
            <w:rPr/>
          </w:pPr>
          <w:hyperlink w:anchor="__RefHeading___Toc2077512_774463916">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2077514_774463916">
            <w:r>
              <w:rPr>
                <w:webHidden/>
                <w:rStyle w:val="IndexLink"/>
              </w:rPr>
              <w:t>1</w:t>
            </w:r>
            <w:r>
              <w:rPr>
                <w:rStyle w:val="IndexLink"/>
                <w:rtl w:val="true"/>
              </w:rPr>
              <w:t xml:space="preserve">. </w:t>
            </w:r>
            <w:r>
              <w:rPr>
                <w:rStyle w:val="IndexLink"/>
                <w:rtl w:val="true"/>
              </w:rPr>
              <w:t>اصول دین</w:t>
            </w:r>
            <w:r>
              <w:rPr>
                <w:rStyle w:val="IndexLink"/>
                <w:rtl w:val="true"/>
              </w:rPr>
              <w:tab/>
            </w:r>
            <w:r>
              <w:rPr>
                <w:rStyle w:val="IndexLink"/>
              </w:rPr>
              <w:t>250</w:t>
            </w:r>
          </w:hyperlink>
        </w:p>
        <w:p>
          <w:pPr>
            <w:pStyle w:val="Contents3"/>
            <w:tabs>
              <w:tab w:val="clear" w:pos="8459"/>
              <w:tab w:val="right" w:pos="9026" w:leader="dot"/>
            </w:tabs>
            <w:rPr/>
          </w:pPr>
          <w:hyperlink w:anchor="__RefHeading___Toc2077516_774463916">
            <w:r>
              <w:rPr>
                <w:webHidden/>
                <w:rStyle w:val="IndexLink"/>
              </w:rPr>
              <w:t>2</w:t>
            </w:r>
            <w:r>
              <w:rPr>
                <w:rStyle w:val="IndexLink"/>
                <w:rtl w:val="true"/>
              </w:rPr>
              <w:t xml:space="preserve">. </w:t>
            </w:r>
            <w:r>
              <w:rPr>
                <w:rStyle w:val="IndexLink"/>
                <w:rtl w:val="true"/>
              </w:rPr>
              <w:t>ایمان</w:t>
            </w:r>
            <w:r>
              <w:rPr>
                <w:rStyle w:val="IndexLink"/>
                <w:rtl w:val="true"/>
              </w:rPr>
              <w:tab/>
            </w:r>
            <w:r>
              <w:rPr>
                <w:rStyle w:val="IndexLink"/>
              </w:rPr>
              <w:t>251</w:t>
            </w:r>
          </w:hyperlink>
        </w:p>
        <w:p>
          <w:pPr>
            <w:pStyle w:val="Contents3"/>
            <w:tabs>
              <w:tab w:val="clear" w:pos="8459"/>
              <w:tab w:val="right" w:pos="9026" w:leader="dot"/>
            </w:tabs>
            <w:rPr/>
          </w:pPr>
          <w:hyperlink w:anchor="__RefHeading___Toc2077518_774463916">
            <w:r>
              <w:rPr>
                <w:webHidden/>
                <w:rStyle w:val="IndexLink"/>
              </w:rPr>
              <w:t>3</w:t>
            </w:r>
            <w:r>
              <w:rPr>
                <w:rStyle w:val="IndexLink"/>
                <w:rtl w:val="true"/>
              </w:rPr>
              <w:t xml:space="preserve">. </w:t>
            </w:r>
            <w:r>
              <w:rPr>
                <w:rStyle w:val="IndexLink"/>
                <w:rtl w:val="true"/>
              </w:rPr>
              <w:t>فروع دین</w:t>
            </w:r>
            <w:r>
              <w:rPr>
                <w:rStyle w:val="IndexLink"/>
                <w:rtl w:val="true"/>
              </w:rPr>
              <w:tab/>
            </w:r>
            <w:r>
              <w:rPr>
                <w:rStyle w:val="IndexLink"/>
              </w:rPr>
              <w:t>254</w:t>
            </w:r>
          </w:hyperlink>
        </w:p>
        <w:p>
          <w:pPr>
            <w:pStyle w:val="Contents3"/>
            <w:tabs>
              <w:tab w:val="clear" w:pos="8459"/>
              <w:tab w:val="right" w:pos="9026" w:leader="dot"/>
            </w:tabs>
            <w:rPr/>
          </w:pPr>
          <w:hyperlink w:anchor="__RefHeading___Toc2077520_774463916">
            <w:r>
              <w:rPr>
                <w:webHidden/>
                <w:rStyle w:val="IndexLink"/>
              </w:rPr>
              <w:t>4</w:t>
            </w:r>
            <w:r>
              <w:rPr>
                <w:rStyle w:val="IndexLink"/>
                <w:rtl w:val="true"/>
              </w:rPr>
              <w:t xml:space="preserve">. </w:t>
            </w:r>
            <w:r>
              <w:rPr>
                <w:rStyle w:val="IndexLink"/>
                <w:rtl w:val="true"/>
              </w:rPr>
              <w:t>مراقبت از خود، توبه و پرهیز از گناه</w:t>
            </w:r>
            <w:r>
              <w:rPr>
                <w:rStyle w:val="IndexLink"/>
                <w:rtl w:val="true"/>
              </w:rPr>
              <w:tab/>
            </w:r>
            <w:r>
              <w:rPr>
                <w:rStyle w:val="IndexLink"/>
              </w:rPr>
              <w:t>255</w:t>
            </w:r>
          </w:hyperlink>
        </w:p>
        <w:p>
          <w:pPr>
            <w:pStyle w:val="Contents3"/>
            <w:tabs>
              <w:tab w:val="clear" w:pos="8459"/>
              <w:tab w:val="right" w:pos="9026" w:leader="dot"/>
            </w:tabs>
            <w:rPr/>
          </w:pPr>
          <w:hyperlink w:anchor="__RefHeading___Toc2077522_774463916">
            <w:r>
              <w:rPr>
                <w:webHidden/>
                <w:rStyle w:val="IndexLink"/>
              </w:rPr>
              <w:t>5</w:t>
            </w:r>
            <w:r>
              <w:rPr>
                <w:rStyle w:val="IndexLink"/>
                <w:rtl w:val="true"/>
              </w:rPr>
              <w:t xml:space="preserve">. </w:t>
            </w:r>
            <w:r>
              <w:rPr>
                <w:rStyle w:val="IndexLink"/>
                <w:rtl w:val="true"/>
              </w:rPr>
              <w:t>مراقبت از خود با شرم و حیا</w:t>
            </w:r>
            <w:r>
              <w:rPr>
                <w:rStyle w:val="IndexLink"/>
                <w:rtl w:val="true"/>
              </w:rPr>
              <w:tab/>
            </w:r>
            <w:r>
              <w:rPr>
                <w:rStyle w:val="IndexLink"/>
              </w:rPr>
              <w:t>257</w:t>
            </w:r>
          </w:hyperlink>
        </w:p>
        <w:p>
          <w:pPr>
            <w:pStyle w:val="Contents3"/>
            <w:tabs>
              <w:tab w:val="clear" w:pos="8459"/>
              <w:tab w:val="right" w:pos="9026" w:leader="dot"/>
            </w:tabs>
            <w:rPr/>
          </w:pPr>
          <w:hyperlink w:anchor="__RefHeading___Toc2077524_774463916">
            <w:r>
              <w:rPr>
                <w:webHidden/>
                <w:rStyle w:val="IndexLink"/>
              </w:rPr>
              <w:t>6</w:t>
            </w:r>
            <w:r>
              <w:rPr>
                <w:rStyle w:val="IndexLink"/>
                <w:rtl w:val="true"/>
              </w:rPr>
              <w:t xml:space="preserve">. </w:t>
            </w:r>
            <w:r>
              <w:rPr>
                <w:rStyle w:val="IndexLink"/>
                <w:rtl w:val="true"/>
              </w:rPr>
              <w:t>معنویت نماز</w:t>
            </w:r>
            <w:r>
              <w:rPr>
                <w:rStyle w:val="IndexLink"/>
                <w:rtl w:val="true"/>
              </w:rPr>
              <w:tab/>
            </w:r>
            <w:r>
              <w:rPr>
                <w:rStyle w:val="IndexLink"/>
              </w:rPr>
              <w:t>259</w:t>
            </w:r>
          </w:hyperlink>
        </w:p>
        <w:p>
          <w:pPr>
            <w:pStyle w:val="Contents3"/>
            <w:tabs>
              <w:tab w:val="clear" w:pos="8459"/>
              <w:tab w:val="right" w:pos="9026" w:leader="dot"/>
            </w:tabs>
            <w:rPr/>
          </w:pPr>
          <w:hyperlink w:anchor="__RefHeading___Toc2077526_774463916">
            <w:r>
              <w:rPr>
                <w:webHidden/>
                <w:rStyle w:val="IndexLink"/>
              </w:rPr>
              <w:t>7</w:t>
            </w:r>
            <w:r>
              <w:rPr>
                <w:rStyle w:val="IndexLink"/>
                <w:rtl w:val="true"/>
              </w:rPr>
              <w:t xml:space="preserve">. </w:t>
            </w:r>
            <w:r>
              <w:rPr>
                <w:rStyle w:val="IndexLink"/>
                <w:rtl w:val="true"/>
              </w:rPr>
              <w:t>نیروی دعا و راز و نیاز</w:t>
            </w:r>
            <w:r>
              <w:rPr>
                <w:rStyle w:val="IndexLink"/>
                <w:rtl w:val="true"/>
              </w:rPr>
              <w:tab/>
            </w:r>
            <w:r>
              <w:rPr>
                <w:rStyle w:val="IndexLink"/>
              </w:rPr>
              <w:t>261</w:t>
            </w:r>
          </w:hyperlink>
        </w:p>
        <w:p>
          <w:pPr>
            <w:pStyle w:val="Contents3"/>
            <w:tabs>
              <w:tab w:val="clear" w:pos="8459"/>
              <w:tab w:val="right" w:pos="9026" w:leader="dot"/>
            </w:tabs>
            <w:rPr/>
          </w:pPr>
          <w:hyperlink w:anchor="__RefHeading___Toc2077528_774463916">
            <w:r>
              <w:rPr>
                <w:webHidden/>
                <w:rStyle w:val="IndexLink"/>
              </w:rPr>
              <w:t>8</w:t>
            </w:r>
            <w:r>
              <w:rPr>
                <w:rStyle w:val="IndexLink"/>
                <w:rtl w:val="true"/>
              </w:rPr>
              <w:t xml:space="preserve">. </w:t>
            </w:r>
            <w:r>
              <w:rPr>
                <w:rStyle w:val="IndexLink"/>
                <w:rtl w:val="true"/>
              </w:rPr>
              <w:t>نیروی معنوی اُنس با قرآن</w:t>
            </w:r>
            <w:r>
              <w:rPr>
                <w:rStyle w:val="IndexLink"/>
                <w:rtl w:val="true"/>
              </w:rPr>
              <w:tab/>
            </w:r>
            <w:r>
              <w:rPr>
                <w:rStyle w:val="IndexLink"/>
              </w:rPr>
              <w:t>261</w:t>
            </w:r>
          </w:hyperlink>
        </w:p>
        <w:p>
          <w:pPr>
            <w:pStyle w:val="Contents4"/>
            <w:tabs>
              <w:tab w:val="clear" w:pos="8176"/>
              <w:tab w:val="right" w:pos="9026" w:leader="dot"/>
            </w:tabs>
            <w:rPr/>
          </w:pPr>
          <w:hyperlink w:anchor="__RefHeading___Toc2077530_774463916">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2077532_774463916">
            <w:r>
              <w:rPr>
                <w:webHidden/>
                <w:rStyle w:val="IndexLink"/>
                <w:rtl w:val="true"/>
              </w:rPr>
              <w:t>ثواب اهل قرآن</w:t>
            </w:r>
            <w:r>
              <w:rPr>
                <w:rStyle w:val="IndexLink"/>
                <w:rtl w:val="true"/>
              </w:rPr>
              <w:tab/>
            </w:r>
            <w:r>
              <w:rPr>
                <w:rStyle w:val="IndexLink"/>
              </w:rPr>
              <w:t>263</w:t>
            </w:r>
          </w:hyperlink>
        </w:p>
        <w:p>
          <w:pPr>
            <w:pStyle w:val="Contents3"/>
            <w:tabs>
              <w:tab w:val="clear" w:pos="8459"/>
              <w:tab w:val="right" w:pos="9026" w:leader="dot"/>
            </w:tabs>
            <w:rPr/>
          </w:pPr>
          <w:hyperlink w:anchor="__RefHeading___Toc2077534_774463916">
            <w:r>
              <w:rPr>
                <w:webHidden/>
                <w:rStyle w:val="IndexLink"/>
              </w:rPr>
              <w:t>9</w:t>
            </w:r>
            <w:r>
              <w:rPr>
                <w:rStyle w:val="IndexLink"/>
                <w:rtl w:val="true"/>
              </w:rPr>
              <w:t xml:space="preserve">. </w:t>
            </w:r>
            <w:r>
              <w:rPr>
                <w:rStyle w:val="IndexLink"/>
                <w:rtl w:val="true"/>
              </w:rPr>
              <w:t>همت در مبارزه</w:t>
            </w:r>
            <w:r>
              <w:rPr>
                <w:rStyle w:val="IndexLink"/>
                <w:rtl w:val="true"/>
              </w:rPr>
              <w:tab/>
            </w:r>
            <w:r>
              <w:rPr>
                <w:rStyle w:val="IndexLink"/>
              </w:rPr>
              <w:t>263</w:t>
            </w:r>
          </w:hyperlink>
        </w:p>
        <w:p>
          <w:pPr>
            <w:pStyle w:val="Contents3"/>
            <w:tabs>
              <w:tab w:val="clear" w:pos="8459"/>
              <w:tab w:val="right" w:pos="9026" w:leader="dot"/>
            </w:tabs>
            <w:rPr/>
          </w:pPr>
          <w:hyperlink w:anchor="__RefHeading___Toc2077536_774463916">
            <w:r>
              <w:rPr>
                <w:webHidden/>
                <w:rStyle w:val="IndexLink"/>
              </w:rPr>
              <w:t>10</w:t>
            </w:r>
            <w:r>
              <w:rPr>
                <w:rStyle w:val="IndexLink"/>
                <w:rtl w:val="true"/>
              </w:rPr>
              <w:t xml:space="preserve">. </w:t>
            </w:r>
            <w:r>
              <w:rPr>
                <w:rStyle w:val="IndexLink"/>
                <w:rtl w:val="true"/>
              </w:rPr>
              <w:t>همت گماشتن به مسئله‌ی خودسازی</w:t>
            </w:r>
            <w:r>
              <w:rPr>
                <w:rStyle w:val="IndexLink"/>
                <w:rtl w:val="true"/>
              </w:rPr>
              <w:tab/>
            </w:r>
            <w:r>
              <w:rPr>
                <w:rStyle w:val="IndexLink"/>
              </w:rPr>
              <w:t>265</w:t>
            </w:r>
          </w:hyperlink>
        </w:p>
        <w:p>
          <w:pPr>
            <w:pStyle w:val="Contents2"/>
            <w:tabs>
              <w:tab w:val="clear" w:pos="8743"/>
              <w:tab w:val="right" w:pos="9026" w:leader="dot"/>
            </w:tabs>
            <w:rPr/>
          </w:pPr>
          <w:hyperlink w:anchor="__RefHeading___Toc2077538_774463916">
            <w:r>
              <w:rPr>
                <w:webHidden/>
                <w:rStyle w:val="IndexLink"/>
                <w:rtl w:val="true"/>
              </w:rPr>
              <w:t>فصل هشتم</w:t>
            </w:r>
            <w:r>
              <w:rPr>
                <w:rStyle w:val="IndexLink"/>
                <w:rtl w:val="true"/>
              </w:rPr>
              <w:t xml:space="preserve">: </w:t>
            </w:r>
            <w:r>
              <w:rPr>
                <w:rStyle w:val="IndexLink"/>
                <w:rtl w:val="true"/>
              </w:rPr>
              <w:t>نیکبختی و موفقیت در تحکیم بنیاد خانواده با بهبود روابط فامیلی زن و شوهر</w:t>
            </w:r>
            <w:r>
              <w:rPr>
                <w:rStyle w:val="IndexLink"/>
                <w:rtl w:val="true"/>
              </w:rPr>
              <w:tab/>
            </w:r>
            <w:r>
              <w:rPr>
                <w:rStyle w:val="IndexLink"/>
              </w:rPr>
              <w:t>268</w:t>
            </w:r>
          </w:hyperlink>
        </w:p>
        <w:p>
          <w:pPr>
            <w:pStyle w:val="Contents3"/>
            <w:tabs>
              <w:tab w:val="clear" w:pos="8459"/>
              <w:tab w:val="right" w:pos="9026" w:leader="dot"/>
            </w:tabs>
            <w:rPr/>
          </w:pPr>
          <w:hyperlink w:anchor="__RefHeading___Toc2077540_774463916">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2077542_774463916">
            <w:r>
              <w:rPr>
                <w:webHidden/>
                <w:rStyle w:val="IndexLink"/>
                <w:rtl w:val="true"/>
              </w:rPr>
              <w:t>اصل ارتباط با عروس و داماد خود</w:t>
            </w:r>
            <w:r>
              <w:rPr>
                <w:rStyle w:val="IndexLink"/>
                <w:rtl w:val="true"/>
              </w:rPr>
              <w:tab/>
            </w:r>
            <w:r>
              <w:rPr>
                <w:rStyle w:val="IndexLink"/>
              </w:rPr>
              <w:t>269</w:t>
            </w:r>
          </w:hyperlink>
        </w:p>
        <w:p>
          <w:pPr>
            <w:pStyle w:val="Contents4"/>
            <w:tabs>
              <w:tab w:val="clear" w:pos="8176"/>
              <w:tab w:val="right" w:pos="9026" w:leader="dot"/>
            </w:tabs>
            <w:rPr/>
          </w:pPr>
          <w:hyperlink w:anchor="__RefHeading___Toc2077544_774463916">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2077546_774463916">
            <w:r>
              <w:rPr>
                <w:webHidden/>
                <w:rStyle w:val="IndexLink"/>
                <w:rtl w:val="true"/>
              </w:rPr>
              <w:t>الف</w:t>
            </w:r>
            <w:r>
              <w:rPr>
                <w:rStyle w:val="IndexLink"/>
                <w:rtl w:val="true"/>
              </w:rPr>
              <w:t xml:space="preserve">) </w:t>
            </w:r>
            <w:r>
              <w:rPr>
                <w:rStyle w:val="IndexLink"/>
                <w:rtl w:val="true"/>
              </w:rPr>
              <w:t>رابطه‌ی پدر زن با دامادِ سرفراز</w:t>
            </w:r>
            <w:r>
              <w:rPr>
                <w:rStyle w:val="IndexLink"/>
                <w:rtl w:val="true"/>
              </w:rPr>
              <w:tab/>
            </w:r>
            <w:r>
              <w:rPr>
                <w:rStyle w:val="IndexLink"/>
              </w:rPr>
              <w:t>271</w:t>
            </w:r>
          </w:hyperlink>
        </w:p>
        <w:p>
          <w:pPr>
            <w:pStyle w:val="Contents4"/>
            <w:tabs>
              <w:tab w:val="clear" w:pos="8176"/>
              <w:tab w:val="right" w:pos="9026" w:leader="dot"/>
            </w:tabs>
            <w:rPr/>
          </w:pPr>
          <w:hyperlink w:anchor="__RefHeading___Toc2077548_774463916">
            <w:r>
              <w:rPr>
                <w:webHidden/>
                <w:rStyle w:val="IndexLink"/>
                <w:rtl w:val="true"/>
              </w:rPr>
              <w:t>ب</w:t>
            </w:r>
            <w:r>
              <w:rPr>
                <w:rStyle w:val="IndexLink"/>
                <w:rtl w:val="true"/>
              </w:rPr>
              <w:t xml:space="preserve">) </w:t>
            </w:r>
            <w:r>
              <w:rPr>
                <w:rStyle w:val="IndexLink"/>
                <w:rtl w:val="true"/>
              </w:rPr>
              <w:t>رابطه‌ی مادر زن با داماد</w:t>
            </w:r>
            <w:r>
              <w:rPr>
                <w:rStyle w:val="IndexLink"/>
                <w:rtl w:val="true"/>
              </w:rPr>
              <w:tab/>
            </w:r>
            <w:r>
              <w:rPr>
                <w:rStyle w:val="IndexLink"/>
              </w:rPr>
              <w:t>272</w:t>
            </w:r>
          </w:hyperlink>
        </w:p>
        <w:p>
          <w:pPr>
            <w:pStyle w:val="Contents4"/>
            <w:tabs>
              <w:tab w:val="clear" w:pos="8176"/>
              <w:tab w:val="right" w:pos="9026" w:leader="dot"/>
            </w:tabs>
            <w:rPr/>
          </w:pPr>
          <w:hyperlink w:anchor="__RefHeading___Toc2077550_774463916">
            <w:r>
              <w:rPr>
                <w:webHidden/>
                <w:rStyle w:val="IndexLink"/>
                <w:rtl w:val="true"/>
              </w:rPr>
              <w:t>ج</w:t>
            </w:r>
            <w:r>
              <w:rPr>
                <w:rStyle w:val="IndexLink"/>
                <w:rtl w:val="true"/>
              </w:rPr>
              <w:t xml:space="preserve">) </w:t>
            </w:r>
            <w:r>
              <w:rPr>
                <w:rStyle w:val="IndexLink"/>
                <w:rtl w:val="true"/>
              </w:rPr>
              <w:t>رابطه‌ی مادر شوهرهای مهربان نسبت به عروس خود</w:t>
            </w:r>
            <w:r>
              <w:rPr>
                <w:rStyle w:val="IndexLink"/>
                <w:rtl w:val="true"/>
              </w:rPr>
              <w:tab/>
            </w:r>
            <w:r>
              <w:rPr>
                <w:rStyle w:val="IndexLink"/>
              </w:rPr>
              <w:t>272</w:t>
            </w:r>
          </w:hyperlink>
        </w:p>
        <w:p>
          <w:pPr>
            <w:pStyle w:val="Contents4"/>
            <w:tabs>
              <w:tab w:val="clear" w:pos="8176"/>
              <w:tab w:val="right" w:pos="9026" w:leader="dot"/>
            </w:tabs>
            <w:rPr/>
          </w:pPr>
          <w:hyperlink w:anchor="__RefHeading___Toc2077552_774463916">
            <w:r>
              <w:rPr>
                <w:webHidden/>
                <w:rStyle w:val="IndexLink"/>
                <w:rtl w:val="true"/>
              </w:rPr>
              <w:t>د</w:t>
            </w:r>
            <w:r>
              <w:rPr>
                <w:rStyle w:val="IndexLink"/>
                <w:rtl w:val="true"/>
              </w:rPr>
              <w:t xml:space="preserve">) </w:t>
            </w:r>
            <w:r>
              <w:rPr>
                <w:rStyle w:val="IndexLink"/>
                <w:rtl w:val="true"/>
              </w:rPr>
              <w:t>رابطه موفقیت‌آمیز عروس با مادر شوهر</w:t>
            </w:r>
            <w:r>
              <w:rPr>
                <w:rStyle w:val="IndexLink"/>
                <w:rtl w:val="true"/>
              </w:rPr>
              <w:tab/>
            </w:r>
            <w:r>
              <w:rPr>
                <w:rStyle w:val="IndexLink"/>
              </w:rPr>
              <w:t>273</w:t>
            </w:r>
          </w:hyperlink>
        </w:p>
        <w:p>
          <w:pPr>
            <w:pStyle w:val="Contents3"/>
            <w:tabs>
              <w:tab w:val="clear" w:pos="8459"/>
              <w:tab w:val="right" w:pos="9026" w:leader="dot"/>
            </w:tabs>
            <w:rPr/>
          </w:pPr>
          <w:hyperlink w:anchor="__RefHeading___Toc2077554_774463916">
            <w:r>
              <w:rPr>
                <w:webHidden/>
                <w:rStyle w:val="IndexLink"/>
                <w:rtl w:val="true"/>
              </w:rPr>
              <w:t>نقش آقا دامادها در ایجاد رابطه‌ی گرم و صمیمی میان مادرشوهرها و عروس خانم‌ها</w:t>
            </w:r>
            <w:r>
              <w:rPr>
                <w:rStyle w:val="IndexLink"/>
                <w:rtl w:val="true"/>
              </w:rPr>
              <w:tab/>
            </w:r>
            <w:r>
              <w:rPr>
                <w:rStyle w:val="IndexLink"/>
              </w:rPr>
              <w:t>274</w:t>
            </w:r>
          </w:hyperlink>
        </w:p>
        <w:p>
          <w:pPr>
            <w:pStyle w:val="Contents3"/>
            <w:tabs>
              <w:tab w:val="clear" w:pos="8459"/>
              <w:tab w:val="right" w:pos="9026" w:leader="dot"/>
            </w:tabs>
            <w:rPr/>
          </w:pPr>
          <w:hyperlink w:anchor="__RefHeading___Toc2077556_774463916">
            <w:r>
              <w:rPr>
                <w:webHidden/>
                <w:rStyle w:val="IndexLink"/>
                <w:rtl w:val="true"/>
              </w:rPr>
              <w:t>نقش و اساس ارتباطات سالم خویشاوندی و استمرار آن</w:t>
            </w:r>
            <w:r>
              <w:rPr>
                <w:rStyle w:val="IndexLink"/>
                <w:rtl w:val="true"/>
              </w:rPr>
              <w:tab/>
            </w:r>
            <w:r>
              <w:rPr>
                <w:rStyle w:val="IndexLink"/>
              </w:rPr>
              <w:t>275</w:t>
            </w:r>
          </w:hyperlink>
        </w:p>
        <w:p>
          <w:pPr>
            <w:pStyle w:val="Contents2"/>
            <w:tabs>
              <w:tab w:val="clear" w:pos="8743"/>
              <w:tab w:val="right" w:pos="9026" w:leader="dot"/>
            </w:tabs>
            <w:rPr/>
          </w:pPr>
          <w:hyperlink w:anchor="__RefHeading___Toc2077558_774463916">
            <w:r>
              <w:rPr>
                <w:webHidden/>
                <w:rStyle w:val="IndexLink"/>
                <w:rtl w:val="true"/>
              </w:rPr>
              <w:t>فصل نهم</w:t>
            </w:r>
            <w:r>
              <w:rPr>
                <w:rStyle w:val="IndexLink"/>
                <w:rtl w:val="true"/>
              </w:rPr>
              <w:t xml:space="preserve">: </w:t>
            </w:r>
            <w:r>
              <w:rPr>
                <w:rStyle w:val="IndexLink"/>
                <w:rtl w:val="true"/>
              </w:rPr>
              <w:t>وظایف پدر و مادر</w:t>
            </w:r>
            <w:r>
              <w:rPr>
                <w:rStyle w:val="IndexLink"/>
                <w:rtl w:val="true"/>
              </w:rPr>
              <w:tab/>
            </w:r>
            <w:r>
              <w:rPr>
                <w:rStyle w:val="IndexLink"/>
              </w:rPr>
              <w:t>276</w:t>
            </w:r>
          </w:hyperlink>
        </w:p>
        <w:p>
          <w:pPr>
            <w:pStyle w:val="Contents3"/>
            <w:tabs>
              <w:tab w:val="clear" w:pos="8459"/>
              <w:tab w:val="right" w:pos="9026" w:leader="dot"/>
            </w:tabs>
            <w:rPr/>
          </w:pPr>
          <w:hyperlink w:anchor="__RefHeading___Toc2077560_774463916">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2077562_774463916">
            <w:r>
              <w:rPr>
                <w:webHidden/>
                <w:rStyle w:val="IndexLink"/>
              </w:rPr>
              <w:t>1</w:t>
            </w:r>
            <w:r>
              <w:rPr>
                <w:rStyle w:val="IndexLink"/>
                <w:rtl w:val="true"/>
              </w:rPr>
              <w:t xml:space="preserve">. </w:t>
            </w:r>
            <w:r>
              <w:rPr>
                <w:rStyle w:val="IndexLink"/>
                <w:rtl w:val="true"/>
              </w:rPr>
              <w:t>فرزند صالح</w:t>
            </w:r>
            <w:r>
              <w:rPr>
                <w:rStyle w:val="IndexLink"/>
                <w:rtl w:val="true"/>
              </w:rPr>
              <w:tab/>
            </w:r>
            <w:r>
              <w:rPr>
                <w:rStyle w:val="IndexLink"/>
              </w:rPr>
              <w:t>278</w:t>
            </w:r>
          </w:hyperlink>
        </w:p>
        <w:p>
          <w:pPr>
            <w:pStyle w:val="Contents3"/>
            <w:tabs>
              <w:tab w:val="clear" w:pos="8459"/>
              <w:tab w:val="right" w:pos="9026" w:leader="dot"/>
            </w:tabs>
            <w:rPr/>
          </w:pPr>
          <w:hyperlink w:anchor="__RefHeading___Toc2077564_774463916">
            <w:r>
              <w:rPr>
                <w:webHidden/>
                <w:rStyle w:val="IndexLink"/>
              </w:rPr>
              <w:t>2</w:t>
            </w:r>
            <w:r>
              <w:rPr>
                <w:rStyle w:val="IndexLink"/>
                <w:rtl w:val="true"/>
              </w:rPr>
              <w:t xml:space="preserve">. </w:t>
            </w:r>
            <w:r>
              <w:rPr>
                <w:rStyle w:val="IndexLink"/>
                <w:rtl w:val="true"/>
              </w:rPr>
              <w:t>فرزند ناصالح</w:t>
            </w:r>
            <w:r>
              <w:rPr>
                <w:rStyle w:val="IndexLink"/>
                <w:rtl w:val="true"/>
              </w:rPr>
              <w:tab/>
            </w:r>
            <w:r>
              <w:rPr>
                <w:rStyle w:val="IndexLink"/>
              </w:rPr>
              <w:t>279</w:t>
            </w:r>
          </w:hyperlink>
        </w:p>
        <w:p>
          <w:pPr>
            <w:pStyle w:val="Contents3"/>
            <w:tabs>
              <w:tab w:val="clear" w:pos="8459"/>
              <w:tab w:val="right" w:pos="9026" w:leader="dot"/>
            </w:tabs>
            <w:rPr/>
          </w:pPr>
          <w:hyperlink w:anchor="__RefHeading___Toc2077566_774463916">
            <w:r>
              <w:rPr>
                <w:webHidden/>
                <w:rStyle w:val="IndexLink"/>
                <w:rtl w:val="true"/>
              </w:rPr>
              <w:t>خانواده‌ی الگو با عمل به حقوق فرزندان</w:t>
            </w:r>
            <w:r>
              <w:rPr>
                <w:rStyle w:val="IndexLink"/>
                <w:rtl w:val="true"/>
              </w:rPr>
              <w:tab/>
            </w:r>
            <w:r>
              <w:rPr>
                <w:rStyle w:val="IndexLink"/>
              </w:rPr>
              <w:t>280</w:t>
            </w:r>
          </w:hyperlink>
        </w:p>
        <w:p>
          <w:pPr>
            <w:pStyle w:val="Contents4"/>
            <w:tabs>
              <w:tab w:val="clear" w:pos="8176"/>
              <w:tab w:val="right" w:pos="9026" w:leader="dot"/>
            </w:tabs>
            <w:rPr/>
          </w:pPr>
          <w:hyperlink w:anchor="__RefHeading___Toc2077568_774463916">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2077570_774463916">
            <w:r>
              <w:rPr>
                <w:webHidden/>
                <w:rStyle w:val="IndexLink"/>
              </w:rPr>
              <w:t>1</w:t>
            </w:r>
            <w:r>
              <w:rPr>
                <w:rStyle w:val="IndexLink"/>
                <w:rtl w:val="true"/>
              </w:rPr>
              <w:t xml:space="preserve">. </w:t>
            </w:r>
            <w:r>
              <w:rPr>
                <w:rStyle w:val="IndexLink"/>
                <w:rtl w:val="true"/>
              </w:rPr>
              <w:t>آمادگی برای بچه‌دار شدن</w:t>
            </w:r>
            <w:r>
              <w:rPr>
                <w:rStyle w:val="IndexLink"/>
                <w:rtl w:val="true"/>
              </w:rPr>
              <w:tab/>
            </w:r>
            <w:r>
              <w:rPr>
                <w:rStyle w:val="IndexLink"/>
              </w:rPr>
              <w:t>280</w:t>
            </w:r>
          </w:hyperlink>
        </w:p>
        <w:p>
          <w:pPr>
            <w:pStyle w:val="Contents4"/>
            <w:tabs>
              <w:tab w:val="clear" w:pos="8176"/>
              <w:tab w:val="right" w:pos="9026" w:leader="dot"/>
            </w:tabs>
            <w:rPr/>
          </w:pPr>
          <w:hyperlink w:anchor="__RefHeading___Toc2077572_774463916">
            <w:r>
              <w:rPr>
                <w:webHidden/>
                <w:rStyle w:val="IndexLink"/>
              </w:rPr>
              <w:t>2</w:t>
            </w:r>
            <w:r>
              <w:rPr>
                <w:rStyle w:val="IndexLink"/>
                <w:rtl w:val="true"/>
              </w:rPr>
              <w:t xml:space="preserve">. </w:t>
            </w:r>
            <w:r>
              <w:rPr>
                <w:rStyle w:val="IndexLink"/>
                <w:rtl w:val="true"/>
              </w:rPr>
              <w:t>آمادگی برای انعقاد نطفه</w:t>
            </w:r>
            <w:r>
              <w:rPr>
                <w:rStyle w:val="IndexLink"/>
                <w:rtl w:val="true"/>
              </w:rPr>
              <w:tab/>
            </w:r>
            <w:r>
              <w:rPr>
                <w:rStyle w:val="IndexLink"/>
              </w:rPr>
              <w:t>281</w:t>
            </w:r>
          </w:hyperlink>
        </w:p>
        <w:p>
          <w:pPr>
            <w:pStyle w:val="Contents4"/>
            <w:tabs>
              <w:tab w:val="clear" w:pos="8176"/>
              <w:tab w:val="right" w:pos="9026" w:leader="dot"/>
            </w:tabs>
            <w:rPr/>
          </w:pPr>
          <w:hyperlink w:anchor="__RefHeading___Toc2077574_774463916">
            <w:r>
              <w:rPr>
                <w:webHidden/>
                <w:rStyle w:val="IndexLink"/>
              </w:rPr>
              <w:t>3</w:t>
            </w:r>
            <w:r>
              <w:rPr>
                <w:rStyle w:val="IndexLink"/>
                <w:rtl w:val="true"/>
              </w:rPr>
              <w:t xml:space="preserve">. </w:t>
            </w:r>
            <w:r>
              <w:rPr>
                <w:rStyle w:val="IndexLink"/>
                <w:rtl w:val="true"/>
              </w:rPr>
              <w:t>استفاده از غذای حلال برای انعقاد نطفه</w:t>
            </w:r>
            <w:r>
              <w:rPr>
                <w:rStyle w:val="IndexLink"/>
                <w:rtl w:val="true"/>
              </w:rPr>
              <w:tab/>
            </w:r>
            <w:r>
              <w:rPr>
                <w:rStyle w:val="IndexLink"/>
              </w:rPr>
              <w:t>282</w:t>
            </w:r>
          </w:hyperlink>
        </w:p>
        <w:p>
          <w:pPr>
            <w:pStyle w:val="Contents4"/>
            <w:tabs>
              <w:tab w:val="clear" w:pos="8176"/>
              <w:tab w:val="right" w:pos="9026" w:leader="dot"/>
            </w:tabs>
            <w:rPr/>
          </w:pPr>
          <w:hyperlink w:anchor="__RefHeading___Toc2077576_774463916">
            <w:r>
              <w:rPr>
                <w:webHidden/>
                <w:rStyle w:val="IndexLink"/>
              </w:rPr>
              <w:t>4</w:t>
            </w:r>
            <w:r>
              <w:rPr>
                <w:rStyle w:val="IndexLink"/>
                <w:rtl w:val="true"/>
              </w:rPr>
              <w:t xml:space="preserve">. </w:t>
            </w:r>
            <w:r>
              <w:rPr>
                <w:rStyle w:val="IndexLink"/>
                <w:rtl w:val="true"/>
              </w:rPr>
              <w:t>اهمیت انعقاد نطفه در هنگام پرهیز از گناه</w:t>
            </w:r>
            <w:r>
              <w:rPr>
                <w:rStyle w:val="IndexLink"/>
                <w:rtl w:val="true"/>
              </w:rPr>
              <w:tab/>
            </w:r>
            <w:r>
              <w:rPr>
                <w:rStyle w:val="IndexLink"/>
              </w:rPr>
              <w:t>284</w:t>
            </w:r>
          </w:hyperlink>
        </w:p>
        <w:p>
          <w:pPr>
            <w:pStyle w:val="Contents4"/>
            <w:tabs>
              <w:tab w:val="clear" w:pos="8176"/>
              <w:tab w:val="right" w:pos="9026" w:leader="dot"/>
            </w:tabs>
            <w:rPr/>
          </w:pPr>
          <w:hyperlink w:anchor="__RefHeading___Toc2077578_774463916">
            <w:r>
              <w:rPr>
                <w:webHidden/>
                <w:rStyle w:val="IndexLink"/>
              </w:rPr>
              <w:t>5</w:t>
            </w:r>
            <w:r>
              <w:rPr>
                <w:rStyle w:val="IndexLink"/>
                <w:rtl w:val="true"/>
              </w:rPr>
              <w:t xml:space="preserve">. </w:t>
            </w:r>
            <w:r>
              <w:rPr>
                <w:rStyle w:val="IndexLink"/>
                <w:rtl w:val="true"/>
              </w:rPr>
              <w:t>برنامه‌ریزی و مراقبت‌های مادر در دوران بارداری</w:t>
            </w:r>
            <w:r>
              <w:rPr>
                <w:rStyle w:val="IndexLink"/>
                <w:rtl w:val="true"/>
              </w:rPr>
              <w:tab/>
            </w:r>
            <w:r>
              <w:rPr>
                <w:rStyle w:val="IndexLink"/>
              </w:rPr>
              <w:t>284</w:t>
            </w:r>
          </w:hyperlink>
        </w:p>
        <w:p>
          <w:pPr>
            <w:pStyle w:val="Contents4"/>
            <w:tabs>
              <w:tab w:val="clear" w:pos="8176"/>
              <w:tab w:val="right" w:pos="9026" w:leader="dot"/>
            </w:tabs>
            <w:rPr/>
          </w:pPr>
          <w:hyperlink w:anchor="__RefHeading___Toc2077580_774463916">
            <w:r>
              <w:rPr>
                <w:webHidden/>
                <w:rStyle w:val="IndexLink"/>
              </w:rPr>
              <w:t>6</w:t>
            </w:r>
            <w:r>
              <w:rPr>
                <w:rStyle w:val="IndexLink"/>
                <w:rtl w:val="true"/>
              </w:rPr>
              <w:t xml:space="preserve">. </w:t>
            </w:r>
            <w:r>
              <w:rPr>
                <w:rStyle w:val="IndexLink"/>
                <w:rtl w:val="true"/>
              </w:rPr>
              <w:t>پرورش حس خداپرستی در ذهن کودکان</w:t>
            </w:r>
            <w:r>
              <w:rPr>
                <w:rStyle w:val="IndexLink"/>
                <w:rtl w:val="true"/>
              </w:rPr>
              <w:tab/>
            </w:r>
            <w:r>
              <w:rPr>
                <w:rStyle w:val="IndexLink"/>
              </w:rPr>
              <w:t>285</w:t>
            </w:r>
          </w:hyperlink>
        </w:p>
        <w:p>
          <w:pPr>
            <w:pStyle w:val="Contents4"/>
            <w:tabs>
              <w:tab w:val="clear" w:pos="8176"/>
              <w:tab w:val="right" w:pos="9026" w:leader="dot"/>
            </w:tabs>
            <w:rPr/>
          </w:pPr>
          <w:hyperlink w:anchor="__RefHeading___Toc2077582_774463916">
            <w:r>
              <w:rPr>
                <w:webHidden/>
                <w:rStyle w:val="IndexLink"/>
              </w:rPr>
              <w:t>7</w:t>
            </w:r>
            <w:r>
              <w:rPr>
                <w:rStyle w:val="IndexLink"/>
                <w:rtl w:val="true"/>
              </w:rPr>
              <w:t xml:space="preserve">. </w:t>
            </w:r>
            <w:r>
              <w:rPr>
                <w:rStyle w:val="IndexLink"/>
                <w:rtl w:val="true"/>
              </w:rPr>
              <w:t>پذیرش کودک</w:t>
            </w:r>
            <w:r>
              <w:rPr>
                <w:rStyle w:val="IndexLink"/>
                <w:rtl w:val="true"/>
              </w:rPr>
              <w:tab/>
            </w:r>
            <w:r>
              <w:rPr>
                <w:rStyle w:val="IndexLink"/>
              </w:rPr>
              <w:t>285</w:t>
            </w:r>
          </w:hyperlink>
        </w:p>
        <w:p>
          <w:pPr>
            <w:pStyle w:val="Contents4"/>
            <w:tabs>
              <w:tab w:val="clear" w:pos="8176"/>
              <w:tab w:val="right" w:pos="9026" w:leader="dot"/>
            </w:tabs>
            <w:rPr/>
          </w:pPr>
          <w:hyperlink w:anchor="__RefHeading___Toc2077584_774463916">
            <w:r>
              <w:rPr>
                <w:webHidden/>
                <w:rStyle w:val="IndexLink"/>
              </w:rPr>
              <w:t>8</w:t>
            </w:r>
            <w:r>
              <w:rPr>
                <w:rStyle w:val="IndexLink"/>
                <w:rtl w:val="true"/>
              </w:rPr>
              <w:t xml:space="preserve">. </w:t>
            </w:r>
            <w:r>
              <w:rPr>
                <w:rStyle w:val="IndexLink"/>
                <w:rtl w:val="true"/>
              </w:rPr>
              <w:t>خصلتِ نام نیکو در نامگذاری کودک</w:t>
            </w:r>
            <w:r>
              <w:rPr>
                <w:rStyle w:val="IndexLink"/>
                <w:rtl w:val="true"/>
              </w:rPr>
              <w:tab/>
            </w:r>
            <w:r>
              <w:rPr>
                <w:rStyle w:val="IndexLink"/>
              </w:rPr>
              <w:t>286</w:t>
            </w:r>
          </w:hyperlink>
        </w:p>
        <w:p>
          <w:pPr>
            <w:pStyle w:val="Contents4"/>
            <w:tabs>
              <w:tab w:val="clear" w:pos="8176"/>
              <w:tab w:val="right" w:pos="9026" w:leader="dot"/>
            </w:tabs>
            <w:rPr/>
          </w:pPr>
          <w:hyperlink w:anchor="__RefHeading___Toc2077586_774463916">
            <w:r>
              <w:rPr>
                <w:webHidden/>
                <w:rStyle w:val="IndexLink"/>
              </w:rPr>
              <w:t>9</w:t>
            </w:r>
            <w:r>
              <w:rPr>
                <w:rStyle w:val="IndexLink"/>
                <w:rtl w:val="true"/>
              </w:rPr>
              <w:t xml:space="preserve">. </w:t>
            </w:r>
            <w:r>
              <w:rPr>
                <w:rStyle w:val="IndexLink"/>
                <w:rtl w:val="true"/>
              </w:rPr>
              <w:t>خصوصیات تراشیدن سر کودک</w:t>
            </w:r>
            <w:r>
              <w:rPr>
                <w:rStyle w:val="IndexLink"/>
                <w:rtl w:val="true"/>
              </w:rPr>
              <w:tab/>
            </w:r>
            <w:r>
              <w:rPr>
                <w:rStyle w:val="IndexLink"/>
              </w:rPr>
              <w:t>287</w:t>
            </w:r>
          </w:hyperlink>
        </w:p>
        <w:p>
          <w:pPr>
            <w:pStyle w:val="Contents4"/>
            <w:tabs>
              <w:tab w:val="clear" w:pos="8176"/>
              <w:tab w:val="right" w:pos="9026" w:leader="dot"/>
            </w:tabs>
            <w:rPr/>
          </w:pPr>
          <w:hyperlink w:anchor="__RefHeading___Toc2077588_774463916">
            <w:r>
              <w:rPr>
                <w:webHidden/>
                <w:rStyle w:val="IndexLink"/>
              </w:rPr>
              <w:t>10</w:t>
            </w:r>
            <w:r>
              <w:rPr>
                <w:rStyle w:val="IndexLink"/>
                <w:rtl w:val="true"/>
              </w:rPr>
              <w:t xml:space="preserve">. </w:t>
            </w:r>
            <w:r>
              <w:rPr>
                <w:rStyle w:val="IndexLink"/>
                <w:rtl w:val="true"/>
              </w:rPr>
              <w:t>خصوصیات عقیقه دادن</w:t>
            </w:r>
            <w:r>
              <w:rPr>
                <w:rStyle w:val="IndexLink"/>
                <w:rtl w:val="true"/>
              </w:rPr>
              <w:tab/>
            </w:r>
            <w:r>
              <w:rPr>
                <w:rStyle w:val="IndexLink"/>
              </w:rPr>
              <w:t>287</w:t>
            </w:r>
          </w:hyperlink>
        </w:p>
        <w:p>
          <w:pPr>
            <w:pStyle w:val="Contents4"/>
            <w:tabs>
              <w:tab w:val="clear" w:pos="8176"/>
              <w:tab w:val="right" w:pos="9026" w:leader="dot"/>
            </w:tabs>
            <w:rPr/>
          </w:pPr>
          <w:hyperlink w:anchor="__RefHeading___Toc2077590_774463916">
            <w:r>
              <w:rPr>
                <w:webHidden/>
                <w:rStyle w:val="IndexLink"/>
              </w:rPr>
              <w:t>11</w:t>
            </w:r>
            <w:r>
              <w:rPr>
                <w:rStyle w:val="IndexLink"/>
                <w:rtl w:val="true"/>
              </w:rPr>
              <w:t xml:space="preserve">. </w:t>
            </w:r>
            <w:r>
              <w:rPr>
                <w:rStyle w:val="IndexLink"/>
                <w:rtl w:val="true"/>
              </w:rPr>
              <w:t>خواص ختنه برای کودکان</w:t>
            </w:r>
            <w:r>
              <w:rPr>
                <w:rStyle w:val="IndexLink"/>
                <w:rtl w:val="true"/>
              </w:rPr>
              <w:tab/>
            </w:r>
            <w:r>
              <w:rPr>
                <w:rStyle w:val="IndexLink"/>
              </w:rPr>
              <w:t>289</w:t>
            </w:r>
          </w:hyperlink>
        </w:p>
        <w:p>
          <w:pPr>
            <w:pStyle w:val="Contents4"/>
            <w:tabs>
              <w:tab w:val="clear" w:pos="8176"/>
              <w:tab w:val="right" w:pos="9026" w:leader="dot"/>
            </w:tabs>
            <w:rPr/>
          </w:pPr>
          <w:hyperlink w:anchor="__RefHeading___Toc2077592_774463916">
            <w:r>
              <w:rPr>
                <w:webHidden/>
                <w:rStyle w:val="IndexLink"/>
              </w:rPr>
              <w:t>12</w:t>
            </w:r>
            <w:r>
              <w:rPr>
                <w:rStyle w:val="IndexLink"/>
                <w:rtl w:val="true"/>
              </w:rPr>
              <w:t xml:space="preserve">. </w:t>
            </w:r>
            <w:r>
              <w:rPr>
                <w:rStyle w:val="IndexLink"/>
                <w:rtl w:val="true"/>
              </w:rPr>
              <w:t>رفتار محبت‌آمیز با فرزندان</w:t>
            </w:r>
            <w:r>
              <w:rPr>
                <w:rStyle w:val="IndexLink"/>
                <w:rtl w:val="true"/>
              </w:rPr>
              <w:tab/>
            </w:r>
            <w:r>
              <w:rPr>
                <w:rStyle w:val="IndexLink"/>
              </w:rPr>
              <w:t>289</w:t>
            </w:r>
          </w:hyperlink>
        </w:p>
        <w:p>
          <w:pPr>
            <w:pStyle w:val="Contents4"/>
            <w:tabs>
              <w:tab w:val="clear" w:pos="8176"/>
              <w:tab w:val="right" w:pos="9026" w:leader="dot"/>
            </w:tabs>
            <w:rPr/>
          </w:pPr>
          <w:hyperlink w:anchor="__RefHeading___Toc2077594_774463916">
            <w:r>
              <w:rPr>
                <w:webHidden/>
                <w:rStyle w:val="IndexLink"/>
              </w:rPr>
              <w:t>13</w:t>
            </w:r>
            <w:r>
              <w:rPr>
                <w:rStyle w:val="IndexLink"/>
                <w:rtl w:val="true"/>
              </w:rPr>
              <w:t xml:space="preserve">. </w:t>
            </w:r>
            <w:r>
              <w:rPr>
                <w:rStyle w:val="IndexLink"/>
                <w:rtl w:val="true"/>
              </w:rPr>
              <w:t>رعایت اصول تغذیه کودک</w:t>
            </w:r>
            <w:r>
              <w:rPr>
                <w:rStyle w:val="IndexLink"/>
                <w:rtl w:val="true"/>
              </w:rPr>
              <w:tab/>
            </w:r>
            <w:r>
              <w:rPr>
                <w:rStyle w:val="IndexLink"/>
              </w:rPr>
              <w:t>290</w:t>
            </w:r>
          </w:hyperlink>
        </w:p>
        <w:p>
          <w:pPr>
            <w:pStyle w:val="Contents4"/>
            <w:tabs>
              <w:tab w:val="clear" w:pos="8176"/>
              <w:tab w:val="right" w:pos="9026" w:leader="dot"/>
            </w:tabs>
            <w:rPr/>
          </w:pPr>
          <w:hyperlink w:anchor="__RefHeading___Toc2077596_774463916">
            <w:r>
              <w:rPr>
                <w:webHidden/>
                <w:rStyle w:val="IndexLink"/>
              </w:rPr>
              <w:t>14</w:t>
            </w:r>
            <w:r>
              <w:rPr>
                <w:rStyle w:val="IndexLink"/>
                <w:rtl w:val="true"/>
              </w:rPr>
              <w:t xml:space="preserve">. </w:t>
            </w:r>
            <w:r>
              <w:rPr>
                <w:rStyle w:val="IndexLink"/>
                <w:rtl w:val="true"/>
              </w:rPr>
              <w:t>علم‌آموزی و پرورش کودک</w:t>
            </w:r>
            <w:r>
              <w:rPr>
                <w:rStyle w:val="IndexLink"/>
                <w:rtl w:val="true"/>
              </w:rPr>
              <w:tab/>
            </w:r>
            <w:r>
              <w:rPr>
                <w:rStyle w:val="IndexLink"/>
              </w:rPr>
              <w:t>291</w:t>
            </w:r>
          </w:hyperlink>
        </w:p>
        <w:p>
          <w:pPr>
            <w:pStyle w:val="Contents4"/>
            <w:tabs>
              <w:tab w:val="clear" w:pos="8176"/>
              <w:tab w:val="right" w:pos="9026" w:leader="dot"/>
            </w:tabs>
            <w:rPr/>
          </w:pPr>
          <w:hyperlink w:anchor="__RefHeading___Toc2077598_774463916">
            <w:r>
              <w:rPr>
                <w:webHidden/>
                <w:rStyle w:val="IndexLink"/>
              </w:rPr>
              <w:t>15</w:t>
            </w:r>
            <w:r>
              <w:rPr>
                <w:rStyle w:val="IndexLink"/>
                <w:rtl w:val="true"/>
              </w:rPr>
              <w:t xml:space="preserve">. </w:t>
            </w:r>
            <w:r>
              <w:rPr>
                <w:rStyle w:val="IndexLink"/>
                <w:rtl w:val="true"/>
              </w:rPr>
              <w:t>عوامل تربیتی کودک در امور جنسی</w:t>
            </w:r>
            <w:r>
              <w:rPr>
                <w:rStyle w:val="IndexLink"/>
                <w:rtl w:val="true"/>
              </w:rPr>
              <w:tab/>
            </w:r>
            <w:r>
              <w:rPr>
                <w:rStyle w:val="IndexLink"/>
              </w:rPr>
              <w:t>292</w:t>
            </w:r>
          </w:hyperlink>
        </w:p>
        <w:p>
          <w:pPr>
            <w:pStyle w:val="Contents5"/>
            <w:tabs>
              <w:tab w:val="clear" w:pos="7892"/>
              <w:tab w:val="right" w:pos="9026" w:leader="dot"/>
            </w:tabs>
            <w:rPr/>
          </w:pPr>
          <w:hyperlink w:anchor="__RefHeading___Toc2077600_774463916">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2077602_774463916">
            <w:r>
              <w:rPr>
                <w:webHidden/>
                <w:rStyle w:val="IndexLink"/>
                <w:rtl w:val="true"/>
              </w:rPr>
              <w:t>الف</w:t>
            </w:r>
            <w:r>
              <w:rPr>
                <w:rStyle w:val="IndexLink"/>
                <w:rtl w:val="true"/>
              </w:rPr>
              <w:t xml:space="preserve">) </w:t>
            </w:r>
            <w:r>
              <w:rPr>
                <w:rStyle w:val="IndexLink"/>
                <w:rtl w:val="true"/>
              </w:rPr>
              <w:t>خوابگاه</w:t>
            </w:r>
            <w:r>
              <w:rPr>
                <w:rStyle w:val="IndexLink"/>
                <w:rtl w:val="true"/>
              </w:rPr>
              <w:tab/>
            </w:r>
            <w:r>
              <w:rPr>
                <w:rStyle w:val="IndexLink"/>
              </w:rPr>
              <w:t>292</w:t>
            </w:r>
          </w:hyperlink>
        </w:p>
        <w:p>
          <w:pPr>
            <w:pStyle w:val="Contents5"/>
            <w:tabs>
              <w:tab w:val="clear" w:pos="7892"/>
              <w:tab w:val="right" w:pos="9026" w:leader="dot"/>
            </w:tabs>
            <w:rPr/>
          </w:pPr>
          <w:hyperlink w:anchor="__RefHeading___Toc2077604_774463916">
            <w:r>
              <w:rPr>
                <w:webHidden/>
                <w:rStyle w:val="IndexLink"/>
                <w:rtl w:val="true"/>
              </w:rPr>
              <w:t>ب</w:t>
            </w:r>
            <w:r>
              <w:rPr>
                <w:rStyle w:val="IndexLink"/>
                <w:rtl w:val="true"/>
              </w:rPr>
              <w:t xml:space="preserve">) </w:t>
            </w:r>
            <w:r>
              <w:rPr>
                <w:rStyle w:val="IndexLink"/>
                <w:rtl w:val="true"/>
              </w:rPr>
              <w:t>بوسیدن کودکان</w:t>
            </w:r>
            <w:r>
              <w:rPr>
                <w:rStyle w:val="IndexLink"/>
                <w:rtl w:val="true"/>
              </w:rPr>
              <w:tab/>
            </w:r>
            <w:r>
              <w:rPr>
                <w:rStyle w:val="IndexLink"/>
              </w:rPr>
              <w:t>293</w:t>
            </w:r>
          </w:hyperlink>
        </w:p>
        <w:p>
          <w:pPr>
            <w:pStyle w:val="Contents5"/>
            <w:tabs>
              <w:tab w:val="clear" w:pos="7892"/>
              <w:tab w:val="right" w:pos="9026" w:leader="dot"/>
            </w:tabs>
            <w:rPr/>
          </w:pPr>
          <w:hyperlink w:anchor="__RefHeading___Toc2077606_774463916">
            <w:r>
              <w:rPr>
                <w:webHidden/>
                <w:rStyle w:val="IndexLink"/>
                <w:rtl w:val="true"/>
              </w:rPr>
              <w:t>ج</w:t>
            </w:r>
            <w:r>
              <w:rPr>
                <w:rStyle w:val="IndexLink"/>
                <w:rtl w:val="true"/>
              </w:rPr>
              <w:t xml:space="preserve">) </w:t>
            </w:r>
            <w:r>
              <w:rPr>
                <w:rStyle w:val="IndexLink"/>
                <w:rtl w:val="true"/>
              </w:rPr>
              <w:t>رابطه مادر با کودک</w:t>
            </w:r>
            <w:r>
              <w:rPr>
                <w:rStyle w:val="IndexLink"/>
                <w:rtl w:val="true"/>
              </w:rPr>
              <w:tab/>
            </w:r>
            <w:r>
              <w:rPr>
                <w:rStyle w:val="IndexLink"/>
              </w:rPr>
              <w:t>293</w:t>
            </w:r>
          </w:hyperlink>
        </w:p>
        <w:p>
          <w:pPr>
            <w:pStyle w:val="Contents4"/>
            <w:tabs>
              <w:tab w:val="clear" w:pos="8176"/>
              <w:tab w:val="right" w:pos="9026" w:leader="dot"/>
            </w:tabs>
            <w:rPr/>
          </w:pPr>
          <w:hyperlink w:anchor="__RefHeading___Toc2077608_774463916">
            <w:r>
              <w:rPr>
                <w:webHidden/>
                <w:rStyle w:val="IndexLink"/>
              </w:rPr>
              <w:t>16</w:t>
            </w:r>
            <w:r>
              <w:rPr>
                <w:rStyle w:val="IndexLink"/>
                <w:rtl w:val="true"/>
              </w:rPr>
              <w:t xml:space="preserve">. </w:t>
            </w:r>
            <w:r>
              <w:rPr>
                <w:rStyle w:val="IndexLink"/>
                <w:rtl w:val="true"/>
              </w:rPr>
              <w:t>عوامل سلامت و بهداشت</w:t>
            </w:r>
            <w:r>
              <w:rPr>
                <w:rStyle w:val="IndexLink"/>
                <w:rtl w:val="true"/>
              </w:rPr>
              <w:tab/>
            </w:r>
            <w:r>
              <w:rPr>
                <w:rStyle w:val="IndexLink"/>
              </w:rPr>
              <w:t>293</w:t>
            </w:r>
          </w:hyperlink>
        </w:p>
        <w:p>
          <w:pPr>
            <w:pStyle w:val="Contents4"/>
            <w:tabs>
              <w:tab w:val="clear" w:pos="8176"/>
              <w:tab w:val="right" w:pos="9026" w:leader="dot"/>
            </w:tabs>
            <w:rPr/>
          </w:pPr>
          <w:hyperlink w:anchor="__RefHeading___Toc2077610_774463916">
            <w:r>
              <w:rPr>
                <w:webHidden/>
                <w:rStyle w:val="IndexLink"/>
              </w:rPr>
              <w:t>17</w:t>
            </w:r>
            <w:r>
              <w:rPr>
                <w:rStyle w:val="IndexLink"/>
                <w:rtl w:val="true"/>
              </w:rPr>
              <w:t xml:space="preserve">. </w:t>
            </w:r>
            <w:r>
              <w:rPr>
                <w:rStyle w:val="IndexLink"/>
                <w:rtl w:val="true"/>
              </w:rPr>
              <w:t>فرزندان و اداره‌ی خانه</w:t>
            </w:r>
            <w:r>
              <w:rPr>
                <w:rStyle w:val="IndexLink"/>
                <w:rtl w:val="true"/>
              </w:rPr>
              <w:tab/>
            </w:r>
            <w:r>
              <w:rPr>
                <w:rStyle w:val="IndexLink"/>
              </w:rPr>
              <w:t>294</w:t>
            </w:r>
          </w:hyperlink>
        </w:p>
        <w:p>
          <w:pPr>
            <w:pStyle w:val="Contents4"/>
            <w:tabs>
              <w:tab w:val="clear" w:pos="8176"/>
              <w:tab w:val="right" w:pos="9026" w:leader="dot"/>
            </w:tabs>
            <w:rPr/>
          </w:pPr>
          <w:hyperlink w:anchor="__RefHeading___Toc2077612_774463916">
            <w:r>
              <w:rPr>
                <w:webHidden/>
                <w:rStyle w:val="IndexLink"/>
              </w:rPr>
              <w:t>18</w:t>
            </w:r>
            <w:r>
              <w:rPr>
                <w:rStyle w:val="IndexLink"/>
                <w:rtl w:val="true"/>
              </w:rPr>
              <w:t xml:space="preserve">. </w:t>
            </w:r>
            <w:r>
              <w:rPr>
                <w:rStyle w:val="IndexLink"/>
                <w:rtl w:val="true"/>
              </w:rPr>
              <w:t>فرزندان و عادات نیکو</w:t>
            </w:r>
            <w:r>
              <w:rPr>
                <w:rStyle w:val="IndexLink"/>
                <w:rtl w:val="true"/>
              </w:rPr>
              <w:tab/>
            </w:r>
            <w:r>
              <w:rPr>
                <w:rStyle w:val="IndexLink"/>
              </w:rPr>
              <w:t>295</w:t>
            </w:r>
          </w:hyperlink>
        </w:p>
        <w:p>
          <w:pPr>
            <w:pStyle w:val="Contents4"/>
            <w:tabs>
              <w:tab w:val="clear" w:pos="8176"/>
              <w:tab w:val="right" w:pos="9026" w:leader="dot"/>
            </w:tabs>
            <w:rPr/>
          </w:pPr>
          <w:hyperlink w:anchor="__RefHeading___Toc2077614_774463916">
            <w:r>
              <w:rPr>
                <w:webHidden/>
                <w:rStyle w:val="IndexLink"/>
              </w:rPr>
              <w:t>19</w:t>
            </w:r>
            <w:r>
              <w:rPr>
                <w:rStyle w:val="IndexLink"/>
                <w:rtl w:val="true"/>
              </w:rPr>
              <w:t xml:space="preserve">. </w:t>
            </w:r>
            <w:r>
              <w:rPr>
                <w:rStyle w:val="IndexLink"/>
                <w:rtl w:val="true"/>
              </w:rPr>
              <w:t>فرزندان و عدالت</w:t>
            </w:r>
            <w:r>
              <w:rPr>
                <w:rStyle w:val="IndexLink"/>
                <w:rtl w:val="true"/>
              </w:rPr>
              <w:tab/>
            </w:r>
            <w:r>
              <w:rPr>
                <w:rStyle w:val="IndexLink"/>
              </w:rPr>
              <w:t>295</w:t>
            </w:r>
          </w:hyperlink>
        </w:p>
        <w:p>
          <w:pPr>
            <w:pStyle w:val="Contents4"/>
            <w:tabs>
              <w:tab w:val="clear" w:pos="8176"/>
              <w:tab w:val="right" w:pos="9026" w:leader="dot"/>
            </w:tabs>
            <w:rPr/>
          </w:pPr>
          <w:hyperlink w:anchor="__RefHeading___Toc2077616_774463916">
            <w:r>
              <w:rPr>
                <w:webHidden/>
                <w:rStyle w:val="IndexLink"/>
              </w:rPr>
              <w:t>20</w:t>
            </w:r>
            <w:r>
              <w:rPr>
                <w:rStyle w:val="IndexLink"/>
                <w:rtl w:val="true"/>
              </w:rPr>
              <w:t xml:space="preserve">. </w:t>
            </w:r>
            <w:r>
              <w:rPr>
                <w:rStyle w:val="IndexLink"/>
                <w:rtl w:val="true"/>
              </w:rPr>
              <w:t>فرزندان و نماز</w:t>
            </w:r>
            <w:r>
              <w:rPr>
                <w:rStyle w:val="IndexLink"/>
                <w:rtl w:val="true"/>
              </w:rPr>
              <w:tab/>
            </w:r>
            <w:r>
              <w:rPr>
                <w:rStyle w:val="IndexLink"/>
              </w:rPr>
              <w:t>296</w:t>
            </w:r>
          </w:hyperlink>
        </w:p>
        <w:p>
          <w:pPr>
            <w:pStyle w:val="Contents4"/>
            <w:tabs>
              <w:tab w:val="clear" w:pos="8176"/>
              <w:tab w:val="right" w:pos="9026" w:leader="dot"/>
            </w:tabs>
            <w:rPr/>
          </w:pPr>
          <w:hyperlink w:anchor="__RefHeading___Toc2077618_774463916">
            <w:r>
              <w:rPr>
                <w:webHidden/>
                <w:rStyle w:val="IndexLink"/>
              </w:rPr>
              <w:t>21</w:t>
            </w:r>
            <w:r>
              <w:rPr>
                <w:rStyle w:val="IndexLink"/>
                <w:rtl w:val="true"/>
              </w:rPr>
              <w:t xml:space="preserve">. </w:t>
            </w:r>
            <w:r>
              <w:rPr>
                <w:rStyle w:val="IndexLink"/>
                <w:rtl w:val="true"/>
              </w:rPr>
              <w:t>کیفیت پرهیز از سرزنش کودکان</w:t>
            </w:r>
            <w:r>
              <w:rPr>
                <w:rStyle w:val="IndexLink"/>
                <w:rtl w:val="true"/>
              </w:rPr>
              <w:tab/>
            </w:r>
            <w:r>
              <w:rPr>
                <w:rStyle w:val="IndexLink"/>
              </w:rPr>
              <w:t>297</w:t>
            </w:r>
          </w:hyperlink>
        </w:p>
        <w:p>
          <w:pPr>
            <w:pStyle w:val="Contents4"/>
            <w:tabs>
              <w:tab w:val="clear" w:pos="8176"/>
              <w:tab w:val="right" w:pos="9026" w:leader="dot"/>
            </w:tabs>
            <w:rPr/>
          </w:pPr>
          <w:hyperlink w:anchor="__RefHeading___Toc2077620_774463916">
            <w:r>
              <w:rPr>
                <w:webHidden/>
                <w:rStyle w:val="IndexLink"/>
              </w:rPr>
              <w:t>22</w:t>
            </w:r>
            <w:r>
              <w:rPr>
                <w:rStyle w:val="IndexLink"/>
                <w:rtl w:val="true"/>
              </w:rPr>
              <w:t xml:space="preserve">. </w:t>
            </w:r>
            <w:r>
              <w:rPr>
                <w:rStyle w:val="IndexLink"/>
                <w:rtl w:val="true"/>
              </w:rPr>
              <w:t>کیفیت تلقین مثبت به کودکان</w:t>
            </w:r>
            <w:r>
              <w:rPr>
                <w:rStyle w:val="IndexLink"/>
                <w:rtl w:val="true"/>
              </w:rPr>
              <w:tab/>
            </w:r>
            <w:r>
              <w:rPr>
                <w:rStyle w:val="IndexLink"/>
              </w:rPr>
              <w:t>297</w:t>
            </w:r>
          </w:hyperlink>
        </w:p>
        <w:p>
          <w:pPr>
            <w:pStyle w:val="Contents4"/>
            <w:tabs>
              <w:tab w:val="clear" w:pos="8176"/>
              <w:tab w:val="right" w:pos="9026" w:leader="dot"/>
            </w:tabs>
            <w:rPr/>
          </w:pPr>
          <w:hyperlink w:anchor="__RefHeading___Toc2077622_774463916">
            <w:r>
              <w:rPr>
                <w:webHidden/>
                <w:rStyle w:val="IndexLink"/>
              </w:rPr>
              <w:t>23</w:t>
            </w:r>
            <w:r>
              <w:rPr>
                <w:rStyle w:val="IndexLink"/>
                <w:rtl w:val="true"/>
              </w:rPr>
              <w:t xml:space="preserve">. </w:t>
            </w:r>
            <w:r>
              <w:rPr>
                <w:rStyle w:val="IndexLink"/>
                <w:rtl w:val="true"/>
              </w:rPr>
              <w:t>مراقبت در زندگی و حالات روحی و اخلاقی کودک</w:t>
            </w:r>
            <w:r>
              <w:rPr>
                <w:rStyle w:val="IndexLink"/>
                <w:rtl w:val="true"/>
              </w:rPr>
              <w:tab/>
            </w:r>
            <w:r>
              <w:rPr>
                <w:rStyle w:val="IndexLink"/>
              </w:rPr>
              <w:t>298</w:t>
            </w:r>
          </w:hyperlink>
        </w:p>
        <w:p>
          <w:pPr>
            <w:pStyle w:val="Contents4"/>
            <w:tabs>
              <w:tab w:val="clear" w:pos="8176"/>
              <w:tab w:val="right" w:pos="9026" w:leader="dot"/>
            </w:tabs>
            <w:rPr/>
          </w:pPr>
          <w:hyperlink w:anchor="__RefHeading___Toc2077624_774463916">
            <w:r>
              <w:rPr>
                <w:webHidden/>
                <w:rStyle w:val="IndexLink"/>
              </w:rPr>
              <w:t>24</w:t>
            </w:r>
            <w:r>
              <w:rPr>
                <w:rStyle w:val="IndexLink"/>
                <w:rtl w:val="true"/>
              </w:rPr>
              <w:t xml:space="preserve">. </w:t>
            </w:r>
            <w:r>
              <w:rPr>
                <w:rStyle w:val="IndexLink"/>
                <w:rtl w:val="true"/>
              </w:rPr>
              <w:t>مراقبت از کودکان و پرهیز از اختلاف و نزاع در محیط زندگی آنان</w:t>
            </w:r>
            <w:r>
              <w:rPr>
                <w:rStyle w:val="IndexLink"/>
                <w:rtl w:val="true"/>
              </w:rPr>
              <w:tab/>
            </w:r>
            <w:r>
              <w:rPr>
                <w:rStyle w:val="IndexLink"/>
              </w:rPr>
              <w:t>298</w:t>
            </w:r>
          </w:hyperlink>
        </w:p>
        <w:p>
          <w:pPr>
            <w:pStyle w:val="Contents4"/>
            <w:tabs>
              <w:tab w:val="clear" w:pos="8176"/>
              <w:tab w:val="right" w:pos="9026" w:leader="dot"/>
            </w:tabs>
            <w:rPr/>
          </w:pPr>
          <w:hyperlink w:anchor="__RefHeading___Toc2077626_774463916">
            <w:r>
              <w:rPr>
                <w:webHidden/>
                <w:rStyle w:val="IndexLink"/>
              </w:rPr>
              <w:t>25</w:t>
            </w:r>
            <w:r>
              <w:rPr>
                <w:rStyle w:val="IndexLink"/>
                <w:rtl w:val="true"/>
              </w:rPr>
              <w:t xml:space="preserve">. </w:t>
            </w:r>
            <w:r>
              <w:rPr>
                <w:rStyle w:val="IndexLink"/>
                <w:rtl w:val="true"/>
              </w:rPr>
              <w:t>هدایت و تربیت از راه عمل</w:t>
            </w:r>
            <w:r>
              <w:rPr>
                <w:rStyle w:val="IndexLink"/>
                <w:rtl w:val="true"/>
              </w:rPr>
              <w:tab/>
            </w:r>
            <w:r>
              <w:rPr>
                <w:rStyle w:val="IndexLink"/>
              </w:rPr>
              <w:t>298</w:t>
            </w:r>
          </w:hyperlink>
        </w:p>
        <w:p>
          <w:pPr>
            <w:pStyle w:val="Contents4"/>
            <w:tabs>
              <w:tab w:val="clear" w:pos="8176"/>
              <w:tab w:val="right" w:pos="9026" w:leader="dot"/>
            </w:tabs>
            <w:rPr/>
          </w:pPr>
          <w:hyperlink w:anchor="__RefHeading___Toc2077628_774463916">
            <w:r>
              <w:rPr>
                <w:webHidden/>
                <w:rStyle w:val="IndexLink"/>
              </w:rPr>
              <w:t>26</w:t>
            </w:r>
            <w:r>
              <w:rPr>
                <w:rStyle w:val="IndexLink"/>
                <w:rtl w:val="true"/>
              </w:rPr>
              <w:t xml:space="preserve">. </w:t>
            </w:r>
            <w:r>
              <w:rPr>
                <w:rStyle w:val="IndexLink"/>
                <w:rtl w:val="true"/>
              </w:rPr>
              <w:t>هم‌بازی شدن با کودک</w:t>
            </w:r>
            <w:r>
              <w:rPr>
                <w:rStyle w:val="IndexLink"/>
                <w:rtl w:val="true"/>
              </w:rPr>
              <w:tab/>
            </w:r>
            <w:r>
              <w:rPr>
                <w:rStyle w:val="IndexLink"/>
              </w:rPr>
              <w:t>299</w:t>
            </w:r>
          </w:hyperlink>
        </w:p>
        <w:p>
          <w:pPr>
            <w:pStyle w:val="Contents4"/>
            <w:tabs>
              <w:tab w:val="clear" w:pos="8176"/>
              <w:tab w:val="right" w:pos="9026" w:leader="dot"/>
            </w:tabs>
            <w:rPr/>
          </w:pPr>
          <w:hyperlink w:anchor="__RefHeading___Toc2077630_774463916">
            <w:r>
              <w:rPr>
                <w:webHidden/>
                <w:rStyle w:val="IndexLink"/>
              </w:rPr>
              <w:t>27</w:t>
            </w:r>
            <w:r>
              <w:rPr>
                <w:rStyle w:val="IndexLink"/>
                <w:rtl w:val="true"/>
              </w:rPr>
              <w:t xml:space="preserve">. </w:t>
            </w:r>
            <w:r>
              <w:rPr>
                <w:rStyle w:val="IndexLink"/>
                <w:rtl w:val="true"/>
              </w:rPr>
              <w:t>هنر آینده‌نگری برای کودکان</w:t>
            </w:r>
            <w:r>
              <w:rPr>
                <w:rStyle w:val="IndexLink"/>
                <w:rtl w:val="true"/>
              </w:rPr>
              <w:tab/>
            </w:r>
            <w:r>
              <w:rPr>
                <w:rStyle w:val="IndexLink"/>
              </w:rPr>
              <w:t>299</w:t>
            </w:r>
          </w:hyperlink>
        </w:p>
        <w:p>
          <w:pPr>
            <w:pStyle w:val="Contents4"/>
            <w:tabs>
              <w:tab w:val="clear" w:pos="8176"/>
              <w:tab w:val="right" w:pos="9026" w:leader="dot"/>
            </w:tabs>
            <w:rPr/>
          </w:pPr>
          <w:hyperlink w:anchor="__RefHeading___Toc2077632_774463916">
            <w:r>
              <w:rPr>
                <w:webHidden/>
                <w:rStyle w:val="IndexLink"/>
              </w:rPr>
              <w:t>28</w:t>
            </w:r>
            <w:r>
              <w:rPr>
                <w:rStyle w:val="IndexLink"/>
                <w:rtl w:val="true"/>
              </w:rPr>
              <w:t xml:space="preserve">. </w:t>
            </w:r>
            <w:r>
              <w:rPr>
                <w:rStyle w:val="IndexLink"/>
                <w:rtl w:val="true"/>
              </w:rPr>
              <w:t>هماهنگی با خانواده و فداکاری</w:t>
            </w:r>
            <w:r>
              <w:rPr>
                <w:rStyle w:val="IndexLink"/>
                <w:rtl w:val="true"/>
              </w:rPr>
              <w:tab/>
            </w:r>
            <w:r>
              <w:rPr>
                <w:rStyle w:val="IndexLink"/>
              </w:rPr>
              <w:t>299</w:t>
            </w:r>
          </w:hyperlink>
        </w:p>
        <w:p>
          <w:pPr>
            <w:pStyle w:val="Contents5"/>
            <w:tabs>
              <w:tab w:val="clear" w:pos="7892"/>
              <w:tab w:val="right" w:pos="9026" w:leader="dot"/>
            </w:tabs>
            <w:rPr/>
          </w:pPr>
          <w:hyperlink w:anchor="__RefHeading___Toc2077634_774463916">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2077636_774463916">
            <w:r>
              <w:rPr>
                <w:webHidden/>
                <w:rStyle w:val="IndexLink"/>
                <w:rtl w:val="true"/>
              </w:rPr>
              <w:t>الف</w:t>
            </w:r>
            <w:r>
              <w:rPr>
                <w:rStyle w:val="IndexLink"/>
                <w:rtl w:val="true"/>
              </w:rPr>
              <w:t xml:space="preserve">) </w:t>
            </w:r>
            <w:r>
              <w:rPr>
                <w:rStyle w:val="IndexLink"/>
                <w:rtl w:val="true"/>
              </w:rPr>
              <w:t>کار و تلاش</w:t>
            </w:r>
            <w:r>
              <w:rPr>
                <w:rStyle w:val="IndexLink"/>
                <w:rtl w:val="true"/>
              </w:rPr>
              <w:tab/>
            </w:r>
            <w:r>
              <w:rPr>
                <w:rStyle w:val="IndexLink"/>
              </w:rPr>
              <w:t>300</w:t>
            </w:r>
          </w:hyperlink>
        </w:p>
        <w:p>
          <w:pPr>
            <w:pStyle w:val="Contents5"/>
            <w:tabs>
              <w:tab w:val="clear" w:pos="7892"/>
              <w:tab w:val="right" w:pos="9026" w:leader="dot"/>
            </w:tabs>
            <w:rPr/>
          </w:pPr>
          <w:hyperlink w:anchor="__RefHeading___Toc2077638_774463916">
            <w:r>
              <w:rPr>
                <w:webHidden/>
                <w:rStyle w:val="IndexLink"/>
                <w:rtl w:val="true"/>
              </w:rPr>
              <w:t>ب</w:t>
            </w:r>
            <w:r>
              <w:rPr>
                <w:rStyle w:val="IndexLink"/>
                <w:rtl w:val="true"/>
              </w:rPr>
              <w:t xml:space="preserve">) </w:t>
            </w:r>
            <w:r>
              <w:rPr>
                <w:rStyle w:val="IndexLink"/>
                <w:rtl w:val="true"/>
              </w:rPr>
              <w:t>همکاری با خانواده</w:t>
            </w:r>
            <w:r>
              <w:rPr>
                <w:rStyle w:val="IndexLink"/>
                <w:rtl w:val="true"/>
              </w:rPr>
              <w:tab/>
            </w:r>
            <w:r>
              <w:rPr>
                <w:rStyle w:val="IndexLink"/>
              </w:rPr>
              <w:t>300</w:t>
            </w:r>
          </w:hyperlink>
        </w:p>
        <w:p>
          <w:pPr>
            <w:pStyle w:val="Contents4"/>
            <w:tabs>
              <w:tab w:val="clear" w:pos="8176"/>
              <w:tab w:val="right" w:pos="9026" w:leader="dot"/>
            </w:tabs>
            <w:rPr/>
          </w:pPr>
          <w:hyperlink w:anchor="__RefHeading___Toc2077640_774463916">
            <w:r>
              <w:rPr>
                <w:webHidden/>
                <w:rStyle w:val="IndexLink"/>
              </w:rPr>
              <w:t>29</w:t>
            </w:r>
            <w:r>
              <w:rPr>
                <w:rStyle w:val="IndexLink"/>
                <w:rtl w:val="true"/>
              </w:rPr>
              <w:t xml:space="preserve">. </w:t>
            </w:r>
            <w:r>
              <w:rPr>
                <w:rStyle w:val="IndexLink"/>
                <w:rtl w:val="true"/>
              </w:rPr>
              <w:t>هماهنگی با فرزند برای کار و کارآزمایی</w:t>
            </w:r>
            <w:r>
              <w:rPr>
                <w:rStyle w:val="IndexLink"/>
                <w:rtl w:val="true"/>
              </w:rPr>
              <w:tab/>
            </w:r>
            <w:r>
              <w:rPr>
                <w:rStyle w:val="IndexLink"/>
              </w:rPr>
              <w:t>300</w:t>
            </w:r>
          </w:hyperlink>
        </w:p>
        <w:p>
          <w:pPr>
            <w:pStyle w:val="Contents4"/>
            <w:tabs>
              <w:tab w:val="clear" w:pos="8176"/>
              <w:tab w:val="right" w:pos="9026" w:leader="dot"/>
            </w:tabs>
            <w:rPr/>
          </w:pPr>
          <w:hyperlink w:anchor="__RefHeading___Toc2077642_774463916">
            <w:r>
              <w:rPr>
                <w:webHidden/>
                <w:rStyle w:val="IndexLink"/>
              </w:rPr>
              <w:t>30</w:t>
            </w:r>
            <w:r>
              <w:rPr>
                <w:rStyle w:val="IndexLink"/>
                <w:rtl w:val="true"/>
              </w:rPr>
              <w:t xml:space="preserve">. </w:t>
            </w:r>
            <w:r>
              <w:rPr>
                <w:rStyle w:val="IndexLink"/>
                <w:rtl w:val="true"/>
              </w:rPr>
              <w:t>یاری فرزند برای ازدواج</w:t>
            </w:r>
            <w:r>
              <w:rPr>
                <w:rStyle w:val="IndexLink"/>
                <w:rtl w:val="true"/>
              </w:rPr>
              <w:tab/>
            </w:r>
            <w:r>
              <w:rPr>
                <w:rStyle w:val="IndexLink"/>
              </w:rPr>
              <w:t>301</w:t>
            </w:r>
          </w:hyperlink>
        </w:p>
        <w:p>
          <w:pPr>
            <w:pStyle w:val="Contents2"/>
            <w:tabs>
              <w:tab w:val="clear" w:pos="8743"/>
              <w:tab w:val="right" w:pos="9026" w:leader="dot"/>
            </w:tabs>
            <w:rPr/>
          </w:pPr>
          <w:hyperlink w:anchor="__RefHeading___Toc2077644_774463916">
            <w:r>
              <w:rPr>
                <w:webHidden/>
                <w:rStyle w:val="IndexLink"/>
                <w:rtl w:val="true"/>
              </w:rPr>
              <w:t>فصل دهم</w:t>
            </w:r>
            <w:r>
              <w:rPr>
                <w:rStyle w:val="IndexLink"/>
                <w:rtl w:val="true"/>
              </w:rPr>
              <w:t xml:space="preserve">: </w:t>
            </w:r>
            <w:r>
              <w:rPr>
                <w:rStyle w:val="IndexLink"/>
                <w:rtl w:val="true"/>
              </w:rPr>
              <w:t>وظایف فرزندان</w:t>
            </w:r>
            <w:r>
              <w:rPr>
                <w:rStyle w:val="IndexLink"/>
                <w:rtl w:val="true"/>
              </w:rPr>
              <w:tab/>
            </w:r>
            <w:r>
              <w:rPr>
                <w:rStyle w:val="IndexLink"/>
              </w:rPr>
              <w:t>302</w:t>
            </w:r>
          </w:hyperlink>
        </w:p>
        <w:p>
          <w:pPr>
            <w:pStyle w:val="Contents3"/>
            <w:tabs>
              <w:tab w:val="clear" w:pos="8459"/>
              <w:tab w:val="right" w:pos="9026" w:leader="dot"/>
            </w:tabs>
            <w:rPr/>
          </w:pPr>
          <w:hyperlink w:anchor="__RefHeading___Toc2077646_774463916">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2077648_774463916">
            <w:r>
              <w:rPr>
                <w:webHidden/>
                <w:rStyle w:val="IndexLink"/>
                <w:rtl w:val="true"/>
              </w:rPr>
              <w:t xml:space="preserve">وظایف فرزندان </w:t>
            </w:r>
            <w:r>
              <w:rPr>
                <w:rStyle w:val="IndexLink"/>
                <w:rtl w:val="true"/>
              </w:rPr>
              <w:t>(</w:t>
            </w:r>
            <w:r>
              <w:rPr>
                <w:rStyle w:val="IndexLink"/>
                <w:rtl w:val="true"/>
              </w:rPr>
              <w:t>راه رستگاری</w:t>
            </w:r>
            <w:r>
              <w:rPr>
                <w:rStyle w:val="IndexLink"/>
                <w:rtl w:val="true"/>
              </w:rPr>
              <w:t>)</w:t>
              <w:tab/>
            </w:r>
            <w:r>
              <w:rPr>
                <w:rStyle w:val="IndexLink"/>
              </w:rPr>
              <w:t>304</w:t>
            </w:r>
          </w:hyperlink>
        </w:p>
        <w:p>
          <w:pPr>
            <w:pStyle w:val="Contents4"/>
            <w:tabs>
              <w:tab w:val="clear" w:pos="8176"/>
              <w:tab w:val="right" w:pos="9026" w:leader="dot"/>
            </w:tabs>
            <w:rPr/>
          </w:pPr>
          <w:hyperlink w:anchor="__RefHeading___Toc2077650_774463916">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2077652_774463916">
            <w:r>
              <w:rPr>
                <w:webHidden/>
                <w:rStyle w:val="IndexLink"/>
              </w:rPr>
              <w:t>1</w:t>
            </w:r>
            <w:r>
              <w:rPr>
                <w:rStyle w:val="IndexLink"/>
                <w:rtl w:val="true"/>
              </w:rPr>
              <w:t xml:space="preserve">. </w:t>
            </w:r>
            <w:r>
              <w:rPr>
                <w:rStyle w:val="IndexLink"/>
                <w:rtl w:val="true"/>
              </w:rPr>
              <w:t>احسان و نیکی به والدین</w:t>
            </w:r>
            <w:r>
              <w:rPr>
                <w:rStyle w:val="IndexLink"/>
                <w:rtl w:val="true"/>
              </w:rPr>
              <w:tab/>
            </w:r>
            <w:r>
              <w:rPr>
                <w:rStyle w:val="IndexLink"/>
              </w:rPr>
              <w:t>305</w:t>
            </w:r>
          </w:hyperlink>
        </w:p>
        <w:p>
          <w:pPr>
            <w:pStyle w:val="Contents4"/>
            <w:tabs>
              <w:tab w:val="clear" w:pos="8176"/>
              <w:tab w:val="right" w:pos="9026" w:leader="dot"/>
            </w:tabs>
            <w:rPr/>
          </w:pPr>
          <w:hyperlink w:anchor="__RefHeading___Toc2077654_774463916">
            <w:r>
              <w:rPr>
                <w:webHidden/>
                <w:rStyle w:val="IndexLink"/>
              </w:rPr>
              <w:t>2</w:t>
            </w:r>
            <w:r>
              <w:rPr>
                <w:rStyle w:val="IndexLink"/>
                <w:rtl w:val="true"/>
              </w:rPr>
              <w:t xml:space="preserve">. </w:t>
            </w:r>
            <w:r>
              <w:rPr>
                <w:rStyle w:val="IndexLink"/>
                <w:rtl w:val="true"/>
              </w:rPr>
              <w:t>احترام به والدین</w:t>
            </w:r>
            <w:r>
              <w:rPr>
                <w:rStyle w:val="IndexLink"/>
                <w:rtl w:val="true"/>
              </w:rPr>
              <w:tab/>
            </w:r>
            <w:r>
              <w:rPr>
                <w:rStyle w:val="IndexLink"/>
              </w:rPr>
              <w:t>306</w:t>
            </w:r>
          </w:hyperlink>
        </w:p>
        <w:p>
          <w:pPr>
            <w:pStyle w:val="Contents4"/>
            <w:tabs>
              <w:tab w:val="clear" w:pos="8176"/>
              <w:tab w:val="right" w:pos="9026" w:leader="dot"/>
            </w:tabs>
            <w:rPr/>
          </w:pPr>
          <w:hyperlink w:anchor="__RefHeading___Toc2077656_774463916">
            <w:r>
              <w:rPr>
                <w:webHidden/>
                <w:rStyle w:val="IndexLink"/>
              </w:rPr>
              <w:t>3</w:t>
            </w:r>
            <w:r>
              <w:rPr>
                <w:rStyle w:val="IndexLink"/>
                <w:rtl w:val="true"/>
              </w:rPr>
              <w:t xml:space="preserve">. </w:t>
            </w:r>
            <w:r>
              <w:rPr>
                <w:rStyle w:val="IndexLink"/>
                <w:rtl w:val="true"/>
              </w:rPr>
              <w:t>تشکر و سپاسگزاری از والدین</w:t>
            </w:r>
            <w:r>
              <w:rPr>
                <w:rStyle w:val="IndexLink"/>
                <w:rtl w:val="true"/>
              </w:rPr>
              <w:tab/>
            </w:r>
            <w:r>
              <w:rPr>
                <w:rStyle w:val="IndexLink"/>
              </w:rPr>
              <w:t>307</w:t>
            </w:r>
          </w:hyperlink>
        </w:p>
        <w:p>
          <w:pPr>
            <w:pStyle w:val="Contents4"/>
            <w:tabs>
              <w:tab w:val="clear" w:pos="8176"/>
              <w:tab w:val="right" w:pos="9026" w:leader="dot"/>
            </w:tabs>
            <w:rPr/>
          </w:pPr>
          <w:hyperlink w:anchor="__RefHeading___Toc2077658_774463916">
            <w:r>
              <w:rPr>
                <w:webHidden/>
                <w:rStyle w:val="IndexLink"/>
              </w:rPr>
              <w:t>4</w:t>
            </w:r>
            <w:r>
              <w:rPr>
                <w:rStyle w:val="IndexLink"/>
                <w:rtl w:val="true"/>
              </w:rPr>
              <w:t xml:space="preserve">. </w:t>
            </w:r>
            <w:r>
              <w:rPr>
                <w:rStyle w:val="IndexLink"/>
                <w:rtl w:val="true"/>
              </w:rPr>
              <w:t>نیکی مضاعف به مادر</w:t>
            </w:r>
            <w:r>
              <w:rPr>
                <w:rStyle w:val="IndexLink"/>
                <w:rtl w:val="true"/>
              </w:rPr>
              <w:tab/>
            </w:r>
            <w:r>
              <w:rPr>
                <w:rStyle w:val="IndexLink"/>
              </w:rPr>
              <w:t>307</w:t>
            </w:r>
          </w:hyperlink>
        </w:p>
        <w:p>
          <w:pPr>
            <w:pStyle w:val="Contents4"/>
            <w:tabs>
              <w:tab w:val="clear" w:pos="8176"/>
              <w:tab w:val="right" w:pos="9026" w:leader="dot"/>
            </w:tabs>
            <w:rPr/>
          </w:pPr>
          <w:hyperlink w:anchor="__RefHeading___Toc2077660_774463916">
            <w:r>
              <w:rPr>
                <w:webHidden/>
                <w:rStyle w:val="IndexLink"/>
              </w:rPr>
              <w:t>5</w:t>
            </w:r>
            <w:r>
              <w:rPr>
                <w:rStyle w:val="IndexLink"/>
                <w:rtl w:val="true"/>
              </w:rPr>
              <w:t xml:space="preserve">. </w:t>
            </w:r>
            <w:r>
              <w:rPr>
                <w:rStyle w:val="IndexLink"/>
                <w:rtl w:val="true"/>
              </w:rPr>
              <w:t>نگاه شفقت‌آمیز به پدر و مادر</w:t>
            </w:r>
            <w:r>
              <w:rPr>
                <w:rStyle w:val="IndexLink"/>
                <w:rtl w:val="true"/>
              </w:rPr>
              <w:tab/>
            </w:r>
            <w:r>
              <w:rPr>
                <w:rStyle w:val="IndexLink"/>
              </w:rPr>
              <w:t>308</w:t>
            </w:r>
          </w:hyperlink>
        </w:p>
        <w:p>
          <w:pPr>
            <w:pStyle w:val="Contents4"/>
            <w:tabs>
              <w:tab w:val="clear" w:pos="8176"/>
              <w:tab w:val="right" w:pos="9026" w:leader="dot"/>
            </w:tabs>
            <w:rPr/>
          </w:pPr>
          <w:hyperlink w:anchor="__RefHeading___Toc2077662_774463916">
            <w:r>
              <w:rPr>
                <w:webHidden/>
                <w:rStyle w:val="IndexLink"/>
              </w:rPr>
              <w:t>6</w:t>
            </w:r>
            <w:r>
              <w:rPr>
                <w:rStyle w:val="IndexLink"/>
                <w:rtl w:val="true"/>
              </w:rPr>
              <w:t xml:space="preserve">. </w:t>
            </w:r>
            <w:r>
              <w:rPr>
                <w:rStyle w:val="IndexLink"/>
                <w:rtl w:val="true"/>
              </w:rPr>
              <w:t>نام آنان را صدا نزند و جلوتر از آنان راه نرود</w:t>
            </w:r>
            <w:r>
              <w:rPr>
                <w:rStyle w:val="IndexLink"/>
                <w:rtl w:val="true"/>
              </w:rPr>
              <w:tab/>
            </w:r>
            <w:r>
              <w:rPr>
                <w:rStyle w:val="IndexLink"/>
              </w:rPr>
              <w:t>308</w:t>
            </w:r>
          </w:hyperlink>
        </w:p>
        <w:p>
          <w:pPr>
            <w:pStyle w:val="Contents4"/>
            <w:tabs>
              <w:tab w:val="clear" w:pos="8176"/>
              <w:tab w:val="right" w:pos="9026" w:leader="dot"/>
            </w:tabs>
            <w:rPr/>
          </w:pPr>
          <w:hyperlink w:anchor="__RefHeading___Toc2077664_774463916">
            <w:r>
              <w:rPr>
                <w:webHidden/>
                <w:rStyle w:val="IndexLink"/>
              </w:rPr>
              <w:t>7</w:t>
            </w:r>
            <w:r>
              <w:rPr>
                <w:rStyle w:val="IndexLink"/>
                <w:rtl w:val="true"/>
              </w:rPr>
              <w:t xml:space="preserve">. </w:t>
            </w:r>
            <w:r>
              <w:rPr>
                <w:rStyle w:val="IndexLink"/>
                <w:rtl w:val="true"/>
              </w:rPr>
              <w:t>نیکی و بخشش به پدر و مادر</w:t>
            </w:r>
            <w:r>
              <w:rPr>
                <w:rStyle w:val="IndexLink"/>
                <w:rtl w:val="true"/>
              </w:rPr>
              <w:tab/>
            </w:r>
            <w:r>
              <w:rPr>
                <w:rStyle w:val="IndexLink"/>
              </w:rPr>
              <w:t>309</w:t>
            </w:r>
          </w:hyperlink>
        </w:p>
        <w:p>
          <w:pPr>
            <w:pStyle w:val="Contents3"/>
            <w:tabs>
              <w:tab w:val="clear" w:pos="8459"/>
              <w:tab w:val="right" w:pos="9026" w:leader="dot"/>
            </w:tabs>
            <w:rPr/>
          </w:pPr>
          <w:hyperlink w:anchor="__RefHeading___Toc2077666_774463916">
            <w:r>
              <w:rPr>
                <w:webHidden/>
                <w:rStyle w:val="IndexLink"/>
                <w:rtl w:val="true"/>
              </w:rPr>
              <w:t>حقوق والدین بطور فهرست‌وار</w:t>
            </w:r>
            <w:r>
              <w:rPr>
                <w:rStyle w:val="IndexLink"/>
                <w:rtl w:val="true"/>
              </w:rPr>
              <w:tab/>
            </w:r>
            <w:r>
              <w:rPr>
                <w:rStyle w:val="IndexLink"/>
              </w:rPr>
              <w:t>309</w:t>
            </w:r>
          </w:hyperlink>
        </w:p>
        <w:p>
          <w:pPr>
            <w:pStyle w:val="Contents3"/>
            <w:tabs>
              <w:tab w:val="clear" w:pos="8459"/>
              <w:tab w:val="right" w:pos="9026" w:leader="dot"/>
            </w:tabs>
            <w:rPr/>
          </w:pPr>
          <w:hyperlink w:anchor="__RefHeading___Toc2077668_774463916">
            <w:r>
              <w:rPr>
                <w:webHidden/>
                <w:rStyle w:val="IndexLink"/>
                <w:rtl w:val="true"/>
              </w:rPr>
              <w:t>استغفار و دعا برای والدین در زندگی و پس از مرگشان</w:t>
            </w:r>
            <w:r>
              <w:rPr>
                <w:rStyle w:val="IndexLink"/>
                <w:rtl w:val="true"/>
              </w:rPr>
              <w:tab/>
            </w:r>
            <w:r>
              <w:rPr>
                <w:rStyle w:val="IndexLink"/>
              </w:rPr>
              <w:t>311</w:t>
            </w:r>
          </w:hyperlink>
        </w:p>
        <w:p>
          <w:pPr>
            <w:pStyle w:val="Contents3"/>
            <w:tabs>
              <w:tab w:val="clear" w:pos="8459"/>
              <w:tab w:val="right" w:pos="9026" w:leader="dot"/>
            </w:tabs>
            <w:rPr/>
          </w:pPr>
          <w:hyperlink w:anchor="__RefHeading___Toc2077670_774463916">
            <w:r>
              <w:rPr>
                <w:webHidden/>
                <w:rStyle w:val="IndexLink"/>
                <w:rtl w:val="true"/>
              </w:rPr>
              <w:t>حقوق والدین پس از مرگ</w:t>
            </w:r>
            <w:r>
              <w:rPr>
                <w:rStyle w:val="IndexLink"/>
                <w:rtl w:val="true"/>
              </w:rPr>
              <w:tab/>
            </w:r>
            <w:r>
              <w:rPr>
                <w:rStyle w:val="IndexLink"/>
              </w:rPr>
              <w:t>311</w:t>
            </w:r>
          </w:hyperlink>
        </w:p>
        <w:p>
          <w:pPr>
            <w:pStyle w:val="Contents3"/>
            <w:tabs>
              <w:tab w:val="clear" w:pos="8459"/>
              <w:tab w:val="right" w:pos="9026" w:leader="dot"/>
            </w:tabs>
            <w:rPr/>
          </w:pPr>
          <w:hyperlink w:anchor="__RefHeading___Toc2077672_774463916">
            <w:r>
              <w:rPr>
                <w:webHidden/>
                <w:rStyle w:val="IndexLink"/>
                <w:rtl w:val="true"/>
              </w:rPr>
              <w:t xml:space="preserve">آثار و فواید برخورد نیکو با والدین </w:t>
            </w:r>
            <w:r>
              <w:rPr>
                <w:rStyle w:val="IndexLink"/>
                <w:rtl w:val="true"/>
              </w:rPr>
              <w:t>(</w:t>
            </w:r>
            <w:r>
              <w:rPr>
                <w:rStyle w:val="IndexLink"/>
                <w:rtl w:val="true"/>
              </w:rPr>
              <w:t>راز سعادت</w:t>
            </w:r>
            <w:r>
              <w:rPr>
                <w:rStyle w:val="IndexLink"/>
                <w:rtl w:val="true"/>
              </w:rPr>
              <w:t>)</w:t>
              <w:tab/>
            </w:r>
            <w:r>
              <w:rPr>
                <w:rStyle w:val="IndexLink"/>
              </w:rPr>
              <w:t>312</w:t>
            </w:r>
          </w:hyperlink>
        </w:p>
        <w:p>
          <w:pPr>
            <w:pStyle w:val="Contents4"/>
            <w:tabs>
              <w:tab w:val="clear" w:pos="8176"/>
              <w:tab w:val="right" w:pos="9026" w:leader="dot"/>
            </w:tabs>
            <w:rPr/>
          </w:pPr>
          <w:hyperlink w:anchor="__RefHeading___Toc2077674_774463916">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2077676_774463916">
            <w:r>
              <w:rPr>
                <w:webHidden/>
                <w:rStyle w:val="IndexLink"/>
              </w:rPr>
              <w:t>1</w:t>
            </w:r>
            <w:r>
              <w:rPr>
                <w:rStyle w:val="IndexLink"/>
                <w:rtl w:val="true"/>
              </w:rPr>
              <w:t xml:space="preserve">. </w:t>
            </w:r>
            <w:r>
              <w:rPr>
                <w:rStyle w:val="IndexLink"/>
                <w:rtl w:val="true"/>
              </w:rPr>
              <w:t>رابطه‌ی احسان با رضایت خدا</w:t>
            </w:r>
            <w:r>
              <w:rPr>
                <w:rStyle w:val="IndexLink"/>
                <w:rtl w:val="true"/>
              </w:rPr>
              <w:tab/>
            </w:r>
            <w:r>
              <w:rPr>
                <w:rStyle w:val="IndexLink"/>
              </w:rPr>
              <w:t>313</w:t>
            </w:r>
          </w:hyperlink>
        </w:p>
        <w:p>
          <w:pPr>
            <w:pStyle w:val="Contents4"/>
            <w:tabs>
              <w:tab w:val="clear" w:pos="8176"/>
              <w:tab w:val="right" w:pos="9026" w:leader="dot"/>
            </w:tabs>
            <w:rPr/>
          </w:pPr>
          <w:hyperlink w:anchor="__RefHeading___Toc2077678_774463916">
            <w:r>
              <w:rPr>
                <w:webHidden/>
                <w:rStyle w:val="IndexLink"/>
              </w:rPr>
              <w:t>2</w:t>
            </w:r>
            <w:r>
              <w:rPr>
                <w:rStyle w:val="IndexLink"/>
                <w:rtl w:val="true"/>
              </w:rPr>
              <w:t xml:space="preserve">. </w:t>
            </w:r>
            <w:r>
              <w:rPr>
                <w:rStyle w:val="IndexLink"/>
                <w:rtl w:val="true"/>
              </w:rPr>
              <w:t>رابطه‌ی احسان با عبادت و معنویت</w:t>
            </w:r>
            <w:r>
              <w:rPr>
                <w:rStyle w:val="IndexLink"/>
                <w:rtl w:val="true"/>
              </w:rPr>
              <w:tab/>
            </w:r>
            <w:r>
              <w:rPr>
                <w:rStyle w:val="IndexLink"/>
              </w:rPr>
              <w:t>313</w:t>
            </w:r>
          </w:hyperlink>
        </w:p>
        <w:p>
          <w:pPr>
            <w:pStyle w:val="Contents4"/>
            <w:tabs>
              <w:tab w:val="clear" w:pos="8176"/>
              <w:tab w:val="right" w:pos="9026" w:leader="dot"/>
            </w:tabs>
            <w:rPr/>
          </w:pPr>
          <w:hyperlink w:anchor="__RefHeading___Toc2077680_774463916">
            <w:r>
              <w:rPr>
                <w:webHidden/>
                <w:rStyle w:val="IndexLink"/>
              </w:rPr>
              <w:t>3</w:t>
            </w:r>
            <w:r>
              <w:rPr>
                <w:rStyle w:val="IndexLink"/>
                <w:rtl w:val="true"/>
              </w:rPr>
              <w:t xml:space="preserve">. </w:t>
            </w:r>
            <w:r>
              <w:rPr>
                <w:rStyle w:val="IndexLink"/>
                <w:rtl w:val="true"/>
              </w:rPr>
              <w:t>راحتی و لذّت زندگی</w:t>
            </w:r>
            <w:r>
              <w:rPr>
                <w:rStyle w:val="IndexLink"/>
                <w:rtl w:val="true"/>
              </w:rPr>
              <w:tab/>
            </w:r>
            <w:r>
              <w:rPr>
                <w:rStyle w:val="IndexLink"/>
              </w:rPr>
              <w:t>314</w:t>
            </w:r>
          </w:hyperlink>
        </w:p>
        <w:p>
          <w:pPr>
            <w:pStyle w:val="Contents4"/>
            <w:tabs>
              <w:tab w:val="clear" w:pos="8176"/>
              <w:tab w:val="right" w:pos="9026" w:leader="dot"/>
            </w:tabs>
            <w:rPr/>
          </w:pPr>
          <w:hyperlink w:anchor="__RefHeading___Toc2077682_774463916">
            <w:r>
              <w:rPr>
                <w:webHidden/>
                <w:rStyle w:val="IndexLink"/>
              </w:rPr>
              <w:t>4</w:t>
            </w:r>
            <w:r>
              <w:rPr>
                <w:rStyle w:val="IndexLink"/>
                <w:rtl w:val="true"/>
              </w:rPr>
              <w:t xml:space="preserve">. </w:t>
            </w:r>
            <w:r>
              <w:rPr>
                <w:rStyle w:val="IndexLink"/>
                <w:rtl w:val="true"/>
              </w:rPr>
              <w:t>راحتی هنگام مرگ</w:t>
            </w:r>
            <w:r>
              <w:rPr>
                <w:rStyle w:val="IndexLink"/>
                <w:rtl w:val="true"/>
              </w:rPr>
              <w:tab/>
            </w:r>
            <w:r>
              <w:rPr>
                <w:rStyle w:val="IndexLink"/>
              </w:rPr>
              <w:t>314</w:t>
            </w:r>
          </w:hyperlink>
        </w:p>
        <w:p>
          <w:pPr>
            <w:pStyle w:val="Contents4"/>
            <w:tabs>
              <w:tab w:val="clear" w:pos="8176"/>
              <w:tab w:val="right" w:pos="9026" w:leader="dot"/>
            </w:tabs>
            <w:rPr/>
          </w:pPr>
          <w:hyperlink w:anchor="__RefHeading___Toc2077684_774463916">
            <w:r>
              <w:rPr>
                <w:webHidden/>
                <w:rStyle w:val="IndexLink"/>
              </w:rPr>
              <w:t>5</w:t>
            </w:r>
            <w:r>
              <w:rPr>
                <w:rStyle w:val="IndexLink"/>
                <w:rtl w:val="true"/>
              </w:rPr>
              <w:t xml:space="preserve">. </w:t>
            </w:r>
            <w:r>
              <w:rPr>
                <w:rStyle w:val="IndexLink"/>
                <w:rtl w:val="true"/>
              </w:rPr>
              <w:t>رستگاری به وسیله‌ی اجابت دعا</w:t>
            </w:r>
            <w:r>
              <w:rPr>
                <w:rStyle w:val="IndexLink"/>
                <w:rtl w:val="true"/>
              </w:rPr>
              <w:tab/>
            </w:r>
            <w:r>
              <w:rPr>
                <w:rStyle w:val="IndexLink"/>
              </w:rPr>
              <w:t>314</w:t>
            </w:r>
          </w:hyperlink>
        </w:p>
        <w:p>
          <w:pPr>
            <w:pStyle w:val="Contents4"/>
            <w:tabs>
              <w:tab w:val="clear" w:pos="8176"/>
              <w:tab w:val="right" w:pos="9026" w:leader="dot"/>
            </w:tabs>
            <w:rPr/>
          </w:pPr>
          <w:hyperlink w:anchor="__RefHeading___Toc2077686_774463916">
            <w:r>
              <w:rPr>
                <w:webHidden/>
                <w:rStyle w:val="IndexLink"/>
              </w:rPr>
              <w:t>6</w:t>
            </w:r>
            <w:r>
              <w:rPr>
                <w:rStyle w:val="IndexLink"/>
                <w:rtl w:val="true"/>
              </w:rPr>
              <w:t xml:space="preserve">. </w:t>
            </w:r>
            <w:r>
              <w:rPr>
                <w:rStyle w:val="IndexLink"/>
                <w:rtl w:val="true"/>
              </w:rPr>
              <w:t>رستگاری به وسیله‌ی اجابت دعای پدر و مادر</w:t>
            </w:r>
            <w:r>
              <w:rPr>
                <w:rStyle w:val="IndexLink"/>
                <w:rtl w:val="true"/>
              </w:rPr>
              <w:tab/>
            </w:r>
            <w:r>
              <w:rPr>
                <w:rStyle w:val="IndexLink"/>
              </w:rPr>
              <w:t>317</w:t>
            </w:r>
          </w:hyperlink>
        </w:p>
        <w:p>
          <w:pPr>
            <w:pStyle w:val="Contents5"/>
            <w:tabs>
              <w:tab w:val="clear" w:pos="7892"/>
              <w:tab w:val="right" w:pos="9026" w:leader="dot"/>
            </w:tabs>
            <w:rPr/>
          </w:pPr>
          <w:hyperlink w:anchor="__RefHeading___Toc2077688_774463916">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2077690_774463916">
            <w:r>
              <w:rPr>
                <w:webHidden/>
                <w:rStyle w:val="IndexLink"/>
                <w:rtl w:val="true"/>
              </w:rPr>
              <w:t>داستان</w:t>
            </w:r>
            <w:r>
              <w:rPr>
                <w:rStyle w:val="IndexLink"/>
                <w:rtl w:val="true"/>
              </w:rPr>
              <w:tab/>
            </w:r>
            <w:r>
              <w:rPr>
                <w:rStyle w:val="IndexLink"/>
              </w:rPr>
              <w:t>317</w:t>
            </w:r>
          </w:hyperlink>
        </w:p>
        <w:p>
          <w:pPr>
            <w:pStyle w:val="Contents4"/>
            <w:tabs>
              <w:tab w:val="clear" w:pos="8176"/>
              <w:tab w:val="right" w:pos="9026" w:leader="dot"/>
            </w:tabs>
            <w:rPr/>
          </w:pPr>
          <w:hyperlink w:anchor="__RefHeading___Toc2077692_774463916">
            <w:r>
              <w:rPr>
                <w:webHidden/>
                <w:rStyle w:val="IndexLink"/>
              </w:rPr>
              <w:t>7</w:t>
            </w:r>
            <w:r>
              <w:rPr>
                <w:rStyle w:val="IndexLink"/>
                <w:rtl w:val="true"/>
              </w:rPr>
              <w:t xml:space="preserve">. </w:t>
            </w:r>
            <w:r>
              <w:rPr>
                <w:rStyle w:val="IndexLink"/>
                <w:rtl w:val="true"/>
              </w:rPr>
              <w:t>عمر فرزند افزایش می‌یابد</w:t>
            </w:r>
            <w:r>
              <w:rPr>
                <w:rStyle w:val="IndexLink"/>
                <w:rtl w:val="true"/>
              </w:rPr>
              <w:tab/>
            </w:r>
            <w:r>
              <w:rPr>
                <w:rStyle w:val="IndexLink"/>
              </w:rPr>
              <w:t>318</w:t>
            </w:r>
          </w:hyperlink>
        </w:p>
        <w:p>
          <w:pPr>
            <w:pStyle w:val="Contents4"/>
            <w:tabs>
              <w:tab w:val="clear" w:pos="8176"/>
              <w:tab w:val="right" w:pos="9026" w:leader="dot"/>
            </w:tabs>
            <w:rPr/>
          </w:pPr>
          <w:hyperlink w:anchor="__RefHeading___Toc2077694_774463916">
            <w:r>
              <w:rPr>
                <w:webHidden/>
                <w:rStyle w:val="IndexLink"/>
              </w:rPr>
              <w:t>8</w:t>
            </w:r>
            <w:r>
              <w:rPr>
                <w:rStyle w:val="IndexLink"/>
                <w:rtl w:val="true"/>
              </w:rPr>
              <w:t xml:space="preserve">. </w:t>
            </w:r>
            <w:r>
              <w:rPr>
                <w:rStyle w:val="IndexLink"/>
                <w:rtl w:val="true"/>
              </w:rPr>
              <w:t>موجب خوشبختی است</w:t>
            </w:r>
            <w:r>
              <w:rPr>
                <w:rStyle w:val="IndexLink"/>
                <w:rtl w:val="true"/>
              </w:rPr>
              <w:tab/>
            </w:r>
            <w:r>
              <w:rPr>
                <w:rStyle w:val="IndexLink"/>
              </w:rPr>
              <w:t>319</w:t>
            </w:r>
          </w:hyperlink>
        </w:p>
        <w:p>
          <w:pPr>
            <w:pStyle w:val="Contents3"/>
            <w:tabs>
              <w:tab w:val="clear" w:pos="8459"/>
              <w:tab w:val="right" w:pos="9026" w:leader="dot"/>
            </w:tabs>
            <w:rPr/>
          </w:pPr>
          <w:hyperlink w:anchor="__RefHeading___Toc2077696_774463916">
            <w:r>
              <w:rPr>
                <w:webHidden/>
                <w:rStyle w:val="IndexLink"/>
                <w:rtl w:val="true"/>
              </w:rPr>
              <w:t xml:space="preserve">عاقبت آزردن والدین </w:t>
            </w:r>
            <w:r>
              <w:rPr>
                <w:rStyle w:val="IndexLink"/>
                <w:rtl w:val="true"/>
              </w:rPr>
              <w:t>(</w:t>
            </w:r>
            <w:r>
              <w:rPr>
                <w:rStyle w:val="IndexLink"/>
                <w:rtl w:val="true"/>
              </w:rPr>
              <w:t>جهنم سوزان زندگی</w:t>
            </w:r>
            <w:r>
              <w:rPr>
                <w:rStyle w:val="IndexLink"/>
                <w:rtl w:val="true"/>
              </w:rPr>
              <w:t>)</w:t>
              <w:tab/>
            </w:r>
            <w:r>
              <w:rPr>
                <w:rStyle w:val="IndexLink"/>
              </w:rPr>
              <w:t>319</w:t>
            </w:r>
          </w:hyperlink>
        </w:p>
        <w:p>
          <w:pPr>
            <w:pStyle w:val="Contents4"/>
            <w:tabs>
              <w:tab w:val="clear" w:pos="8176"/>
              <w:tab w:val="right" w:pos="9026" w:leader="dot"/>
            </w:tabs>
            <w:rPr/>
          </w:pPr>
          <w:hyperlink w:anchor="__RefHeading___Toc2077698_774463916">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2077700_774463916">
            <w:r>
              <w:rPr>
                <w:webHidden/>
                <w:rStyle w:val="IndexLink"/>
                <w:rtl w:val="true"/>
              </w:rPr>
              <w:t>داستان</w:t>
            </w:r>
            <w:r>
              <w:rPr>
                <w:rStyle w:val="IndexLink"/>
                <w:rtl w:val="true"/>
              </w:rPr>
              <w:tab/>
            </w:r>
            <w:r>
              <w:rPr>
                <w:rStyle w:val="IndexLink"/>
              </w:rPr>
              <w:t>321</w:t>
            </w:r>
          </w:hyperlink>
        </w:p>
        <w:p>
          <w:pPr>
            <w:pStyle w:val="Contents2"/>
            <w:tabs>
              <w:tab w:val="clear" w:pos="8743"/>
              <w:tab w:val="right" w:pos="9026" w:leader="dot"/>
            </w:tabs>
            <w:rPr/>
          </w:pPr>
          <w:hyperlink w:anchor="__RefHeading___Toc2077702_774463916">
            <w:r>
              <w:rPr>
                <w:webHidden/>
                <w:rStyle w:val="IndexLink"/>
                <w:rtl w:val="true"/>
              </w:rPr>
              <w:t>فهرست منابع کتاب</w:t>
            </w:r>
            <w:r>
              <w:rPr>
                <w:rStyle w:val="IndexLink"/>
                <w:rtl w:val="true"/>
              </w:rPr>
              <w:tab/>
            </w:r>
            <w:r>
              <w:rPr>
                <w:rStyle w:val="IndexLink"/>
              </w:rPr>
              <w:t>324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82_33735"/>
      <w:bookmarkStart w:id="1" w:name="pg5182_33735"/>
      <w:bookmarkEnd w:id="1"/>
    </w:p>
    <w:p>
      <w:pPr>
        <w:pStyle w:val="Heading2"/>
        <w:numPr>
          <w:ilvl w:val="1"/>
          <w:numId w:val="1"/>
        </w:numPr>
        <w:rPr/>
      </w:pPr>
      <w:bookmarkStart w:id="2" w:name="pg5182_33735"/>
      <w:bookmarkStart w:id="3" w:name="__RefHeading___Toc2076660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محمدرضا،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خوشبختی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سلیمان،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5428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و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روانشناسی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Times New Roman" w:cs="Times New Roman" w:ascii="Times New Roman" w:hAnsi="Times New Roman"/>
          <w:color w:val="111111"/>
          <w:sz w:val="28"/>
          <w:szCs w:val="28"/>
          <w:lang w:val="en-US" w:bidi="en-US"/>
        </w:rPr>
        <w:t>HQ</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۶۴۶</w:t>
      </w:r>
      <w:r>
        <w:rPr>
          <w:rFonts w:eastAsia="IRNazanin" w:cs="IRNazanin"/>
          <w:color w:val="111111"/>
          <w:sz w:val="28"/>
          <w:szCs w:val="28"/>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۲۹۶۸۵۸۱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76662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رجائی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سلیمان</w:t>
      </w:r>
    </w:p>
    <w:p>
      <w:pPr>
        <w:pStyle w:val="BookText"/>
        <w:rPr/>
      </w:pPr>
      <w:r>
        <w:rPr>
          <w:rFonts w:ascii="IRNazanin" w:hAnsi="IRNazanin" w:eastAsia="IRNazanin"/>
          <w:color w:val="111111"/>
          <w:sz w:val="28"/>
          <w:sz w:val="28"/>
          <w:szCs w:val="28"/>
          <w:rtl w:val="true"/>
          <w:lang w:bidi="fa-IR"/>
        </w:rPr>
        <w:t>مجری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کتابسرای سلام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5428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لاریچه</w:t>
      </w:r>
    </w:p>
    <w:p>
      <w:pPr>
        <w:pStyle w:val="BookText"/>
        <w:rPr/>
      </w:pPr>
      <w:r>
        <w:rPr>
          <w:rFonts w:ascii="IRNazanin" w:hAnsi="IRNazanin" w:eastAsia="IRNazanin"/>
          <w:color w:val="111111"/>
          <w:sz w:val="28"/>
          <w:sz w:val="28"/>
          <w:szCs w:val="28"/>
          <w:rtl w:val="true"/>
          <w:lang w:bidi="fa-IR"/>
        </w:rPr>
        <w:t>صفحه‌آرایی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میرفندرسکی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اربابان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خیابان فیض، روبروی مسجد رکن‌الملک</w:t>
      </w:r>
    </w:p>
    <w:p>
      <w:pPr>
        <w:pStyle w:val="BookText"/>
        <w:rPr/>
      </w:pPr>
      <w:r>
        <w:rPr>
          <w:rFonts w:ascii="IRNazanin" w:hAnsi="IRNazanin" w:eastAsia="IRNazanin"/>
          <w:color w:val="111111"/>
          <w:sz w:val="28"/>
          <w:sz w:val="28"/>
          <w:szCs w:val="28"/>
          <w:rtl w:val="true"/>
          <w:lang w:bidi="fa-IR"/>
        </w:rPr>
        <w:t>دفتر خیریه امام صادق علیه السلام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6617466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09139107030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و نشر مخصوص مؤلف است</w:t>
      </w:r>
      <w:r>
        <w:rPr>
          <w:rFonts w:eastAsia="IRNazanin" w:cs="IRNazanin"/>
          <w:color w:val="111111"/>
          <w:sz w:val="28"/>
          <w:szCs w:val="28"/>
          <w:rtl w:val="true"/>
          <w:lang w:bidi="fa-IR"/>
        </w:rPr>
        <w:t xml:space="preserve">. </w:t>
      </w:r>
      <w:bookmarkStart w:id="7" w:name="pg5182_33737"/>
    </w:p>
    <w:p>
      <w:pPr>
        <w:pStyle w:val="Heading2"/>
        <w:numPr>
          <w:ilvl w:val="1"/>
          <w:numId w:val="1"/>
        </w:numPr>
        <w:rPr/>
      </w:pPr>
      <w:bookmarkStart w:id="8" w:name="__RefHeading___Toc2076664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 خانواده</w:t>
      </w:r>
    </w:p>
    <w:p>
      <w:pPr>
        <w:pStyle w:val="BookText"/>
        <w:rPr/>
      </w:pPr>
      <w:r>
        <w:rPr>
          <w:rFonts w:ascii="IRNazanin" w:hAnsi="IRNazanin" w:eastAsia="IRNazanin"/>
          <w:color w:val="111111"/>
          <w:sz w:val="28"/>
          <w:sz w:val="28"/>
          <w:szCs w:val="28"/>
          <w:rtl w:val="true"/>
          <w:lang w:bidi="fa-IR"/>
        </w:rPr>
        <w:t xml:space="preserve">خوشبختی، واقعیت یا خیال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خوشبختی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خوشبختی و لذّت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خوشبختی و آرزو</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خوشبختی و رضایت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خوشبختی و نبود رنج</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خوشبختی و کمال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خوشبختی و خانواده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خصوصیات، فواید و آثار سعادت، خوشبختی و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عوامل خوشبختی کدامند؟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تحصیل خانواده و ضرورت آن</w:t>
      </w:r>
    </w:p>
    <w:p>
      <w:pPr>
        <w:pStyle w:val="BookText"/>
        <w:rPr/>
      </w:pPr>
      <w:r>
        <w:rPr>
          <w:rFonts w:ascii="IRNazanin" w:hAnsi="IRNazanin" w:eastAsia="IRNazanin"/>
          <w:color w:val="111111"/>
          <w:sz w:val="28"/>
          <w:sz w:val="28"/>
          <w:szCs w:val="28"/>
          <w:rtl w:val="true"/>
          <w:lang w:bidi="fa-IR"/>
        </w:rPr>
        <w:t xml:space="preserve">تعریف آداب خانواده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تشکیل خانواده و آدابِ آن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فواید و آثار سعادت‌آفرین تشکیل خانواده و آدابِ آن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ضرورت و اهمیت خانواده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ندای فطرت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نیازی بدیهی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و اهمیّت خانواده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تحصیل خانواده‌ی شکوفا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سالم در خانواده</w:t>
      </w:r>
    </w:p>
    <w:p>
      <w:pPr>
        <w:pStyle w:val="BookText"/>
        <w:rPr/>
      </w:pPr>
      <w:r>
        <w:rPr>
          <w:rFonts w:ascii="IRNazanin" w:hAnsi="IRNazanin" w:eastAsia="IRNazanin"/>
          <w:color w:val="111111"/>
          <w:sz w:val="28"/>
          <w:sz w:val="28"/>
          <w:szCs w:val="28"/>
          <w:rtl w:val="true"/>
          <w:lang w:bidi="fa-IR"/>
        </w:rPr>
        <w:t xml:space="preserve">ارتباط چیست؟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زمینه‌های ارتباط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پایه‌های روابط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متقابل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نشانه‌های احترام متقابل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و فهم متقابل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و حساسیت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روابط سازنده در خانواده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روابط مخرّب در خانواده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هنر روابط سالم در خانواده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ده اصل و قاعده‌ی طلایی ارتباطات کلامی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توهین نکردن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صداقت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افکار و احساسات خود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احساسات خود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داد و بیداد در مورد حس عصبانیت خود و دلیل آن حرف بزنید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تدارک و مقدمه‌چینی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تعمیم بیش از حد، سرزنش محسوب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ملایم و عدم تهدید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اصول صلح‌طلبانه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اصولی که به تحکیم و ارتقاء روابط همسران کمک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اجزاء غیرکلامی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نکته‌های جادویی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تماس چشمی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حالت‌های بدن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حریم شخصی طرف مقابل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اشارات، حرکات بدن و حالت‌های چهره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سکوت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عوامل زیر باعث می‌شود که افراد نتوانند مهارت‌های ارتباط صحیح را کسب کنند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الگو یا الگوهای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نبودن مهارت‌های ارتباطی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 نبودن تبعات ارتباط غیرمؤثر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شکل روابط</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فیزیکی یا جسمانی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اثرهای منفی رفتارهای کلامی و غیرکلامی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خوشبختی خانواده با مراعات حقوق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مشترک زن و شوهر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انتخاب الگوی خانوادگی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الگوبرداری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اصول زندگی پیامبر اکرم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و معرفت در خانواده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آثار و فواید موفقیت‌آمیز ادب و معرفت در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آبرومندی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و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و محبت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اهمیت ادب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ادب زلیخا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نیکو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اهمیت اخلاق نیکو</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آثار و فواید سعادت‌آفرین برخورد نیکو در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پایه‌ی رشد و تکامل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طلاق و جدایی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روحی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و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اضطراب، نگرانی و آشفتگی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تکریم و احترام مردم واقع شدن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راه‌های ثمربخش کسب اخلاق نیک در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نمونه‌ای از رفتار رسول خدا صلی الله علیه و آله و سلم با همسران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پذیرایی از میهمان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تجمّلات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سنگین و دشوار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آثار و فواید جان‌بخشِ دعوت کردن میهمان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والاترین الگو در میهمانی بر سر سفره‌های میهمانی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پرستاری زن و شوهر از یکدیگر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آثار و فواید شفابخشِ پرستاری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راه‌های پرستاریِ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نکته‌های جادویی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الگوی والای پرستاری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شوخی‌های بیجا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آثار موفقیت‌آمیز شوخ‌طبعی و خنده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محبت و عشق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تداعی‌کننده‌ی بهترین خاطرات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و تبسم، راه معاشرت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و تبسم، نیروی غلبه بر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و شوخ‌طبعی، عامل سلامت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خوشحالی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دوست‌کننده‌ی دشمن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پرهیز از شوخی زیاد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آفات شوخی زیاد و بی‌جا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کدورت‌ها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آثار و فواید حیرت‌انگیز بخشش و پرهیز از کدورت‌ها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آسایش و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آینده‌ای روشن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و آشتی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فروپاشی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الطاف خویشاوندان و دوستان قرار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افراد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راه‌های پرهیز از کدورت‌ها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شکوفایی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تفریح زن و شوهر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عوامل آرامش‌دهنده در مسافرتِ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رعایت نکات لازم در مسافرت زن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نکته‌های عسلی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انواع تفریحات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نشاط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و فروتنی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راز فروتنی زن و شوهر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تحصیل تواضع و فروتنی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پله‌های ترقّی را طی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رازداری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اهمیت رازداری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فواید و آثار پیروزی آفرینِ حفظ اسرار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روحیه‌ی اعتماد بین زن و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 بردن ضریب موفقیت در کارها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فتنه‌ها و آشوب‌ها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از حسودان و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خون و داراییهای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شخصیّت رازدار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شخصیت زن و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مفاسد افشاء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سوزانِ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شکایت از روزگار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سپاسگزاری و تشکر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آثار و فواید رضایت‌بخشِ سپاسگذاری و تشکر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راه‌های مفیدِ تشکر و سپاسگذاری از همسر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تشکّر پیامبر اسلام صلی الله علیه و آله و سلم از حضرت خدیجه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زن و شوهر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آثار و فواید پسندیده‌ی سلام کردن زن و شوهر به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قرآن و سلام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 زدن زن و شوهر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آثار و فواید شگفت‌آورِ نام را نیکو صدا زدن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صلح و آشتی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جدایی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خاطره‌های جذّاب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آشفتگی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و محبت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تعاون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راه‌های صدا زدن پسندیده و نیکو</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عیب‌جویی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مفاسد عیب‌جویی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ضلالت و نادانی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بی‌اعتباری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پاشیده شدن روابط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ترور شخصیت همسران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جرأت دادن به خطاکاری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رسوایی همسران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اعتماد زن و شوهر نسبت به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ضررهای معیشتی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آرامش و آسایش</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امنیت زن و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نمودن از خطاهای خویش</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علاج عیب‌جویی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عیب‌جویان در ردیفِ چه کسانی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همراهی با یاوه‌گویان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و محبت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فواید و آثار جاویدانِ محبت و عشق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آینده‌ی شغلی همسران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و نشاط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صلح و صفا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موفقیت و خوش‌بختی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مایه‌ی افتخار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نزد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معاشرتی دلپذیر و روابطی زیباتر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وجدانی آرام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سیمای موفق زن و شوهر محبّ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عوامل محبت‌زا از دیدگاه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عشق و محبتِ همسر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مهر و محبت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مشورت در امور زندگی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فواید جاویدانِ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آسایش و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آینده‌نگری هموار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 از رسوایی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تعاون و همکاری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شکوفایی افکار و ایده‌های تازه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 و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با چه کسانی مشورت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خردمندی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معاشقه و زناشویی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روش معاشقه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نقاط تحریک زن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مرحله‌ی فرونشینی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احکام و شرایط نزدیکی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مجامعت با زن مستحاضه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نظافت و آراستگی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اهمیّت نظافت و پاکیزگی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فواید و آثار شگفت‌انگیز نظافت و آراستگی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و آراستگی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آینه و شانه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خوشبویی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آراستگی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و آراستگی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وقار و متانت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اهمیت وقار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زندگی برتر با فواید و آثار وقار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بهترین کارها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برای تفکّر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بنیان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توأم نمودن کار و کلام با تفکّر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جلالت قدر کسب جایگاه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نزد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و مسئولیت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 و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تحصیل 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 باوقار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زن و شوهر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انواع همکاری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کمک‌رسانی و همکاری با همسر در امر خانه‌داری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الگوی کمک‌رسانی و همکاری در خانه و معنویت آن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الگوی کمک‌رسانی و همکاری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شغلی زن و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جهت رشد و شکوفایی استعدادهای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متداوم جهت تربیت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فواید پیروزمندانه‌ی کمک‌رسانی و همکاری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و آسایش</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و همدلی اعضای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وضعیت شغلی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آفاتِ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فروپاشی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صمیمیت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سعادت خانواده با مراعات حقوق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خانواده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شادکامی با آثار و فواید امنیت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آبرومندی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آسایش و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ازدیاد دوستان متعهد و مسئول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موقعیت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و سلامت روحی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راه‌های برقراری امنیت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با ثبات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رابطه‌ی امنیت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بدبینی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سوءظن و بدگمانی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خوش‌بینی یعنی چه؟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فواید و آثار سعادت آفرین خوش‌بینی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ازیاد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بنیاد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روحیه‌ی اعتماد بین افراد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روحیه‌ی تعاون و همکاری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روبه‌راه شدن کارها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و سلامت اعضای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تشویش و عصبیت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عادات زشت و اعتیاد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ریشه و منشاء اعتیاد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ضلالت و گمراهی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 مفرط</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دام توطئه دشمنان دین افتادن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ناباب</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شهوت‌گرایی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نفس</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مشکلات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مفاسد اعتیاد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بدبختی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الگو و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علاج اعتیاد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برین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 مشکلات همسر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سخاوت شوهر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سخاوت و 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ممنوعیت تنبیه همسر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عواقب بد تنبیه و توهین به زن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نفقه یا تأمین مخارج خانواده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نفقه شامل چه چیزهایی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وجوب نفقه زن بر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هدف نفقه یا تأمین مخارج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تلاش برای توسعه و سلامت اقتصادی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شکوفایی خانواده با مراعات حقوق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شوهرداری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خوب شوهرداری کن تا خوشبخت شوی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همسر خوب، بهترین یاور شوهر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خانواده‌ی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به شوهر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حفظ حرمت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از شوهر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از دستوراتش اطاعت می‌کنم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امانت‌داری و راستگویی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اهمیت امانت‌داری و راستگویی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آگاه کردن شوهر از حال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اموال منزل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زن امانت‌دار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غذا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توافق اعضاء خانواده برای انتخاب غذا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آن گدا خودِ من بودم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بهره‌برداری از اوقات فراغت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پیشواز و بدرقه رفتن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انگیزه‌ی حجاب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اهمیت حجاب</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ریشه و منشاء حجاب</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ویژگی‌ها، فوائد و آثار حجاب</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بنیاد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راه عشق جنسی ارزان قیمت و ترقّی عشق‌های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دین‌داری برای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ابزار شدن زن در جامعه و امور تبلیغی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فساد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بعضی از امراض در عده‌ای از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شخصیت زن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شعائر اسلامی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آیات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مانعی برای بزهکاران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مانعی برای غرب‌زدگی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وفاداری و علاقه‌ی خود به شوهر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و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نشانه‌ی تقوی در زن و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حجاب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غنچه و گل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تحصیل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رستگاری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استمتاع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میل به آمیزشِ شرعی از معنویات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سنت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ترک همخوابگی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پرهیز از آمیزش زیاد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طلاق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اقسام طلاق</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نگه‌داشتن عدّه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راه علاج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سرگرمی‌های شوهر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عفت برای بیگانه و عشوه برای شوهر </w:t>
      </w:r>
      <w:r>
        <w:rPr>
          <w:rFonts w:eastAsia="IRNazanin" w:cs="IRNazanin"/>
          <w:color w:val="111111"/>
          <w:sz w:val="28"/>
          <w:szCs w:val="28"/>
          <w:lang w:bidi="fa-IR"/>
        </w:rPr>
        <w:t>225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عفت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انواع عفت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فواید و آثار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بهروزی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رابطه‌ی عفت و غیرت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شاگرد بزاز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حفظ عفت شوهر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تعریف واژه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بیشتر از حد توان از شوهر درخواست نکن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موفقیت با صفات معنوی زن و شوهر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مراقبت از خود، توبه و پرهیز از گناه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مراقبت از خود با شرم و حیا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معنویت نماز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نیروی دعا و راز و نیاز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نیروی معنوی اُنس با قرآن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ثواب اهل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همت در مبارزه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همت گماشتن به مسئله‌ی خودسازی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نیکبختی و موفقیت در تحکیم بنیاد خانواده با بهبود روابط فامیلی زن و شوهر</w:t>
      </w:r>
    </w:p>
    <w:p>
      <w:pPr>
        <w:pStyle w:val="BookText"/>
        <w:rPr/>
      </w:pPr>
      <w:r>
        <w:rPr>
          <w:rFonts w:ascii="IRNazanin" w:hAnsi="IRNazanin" w:eastAsia="IRNazanin"/>
          <w:color w:val="111111"/>
          <w:sz w:val="28"/>
          <w:sz w:val="28"/>
          <w:szCs w:val="28"/>
          <w:rtl w:val="true"/>
          <w:lang w:bidi="fa-IR"/>
        </w:rPr>
        <w:t xml:space="preserve">اصل ارتباط با عروس و داماد خود </w:t>
      </w:r>
      <w:r>
        <w:rPr>
          <w:rFonts w:eastAsia="IRNazanin" w:cs="IRNazanin"/>
          <w:color w:val="111111"/>
          <w:sz w:val="28"/>
          <w:szCs w:val="28"/>
          <w:lang w:bidi="fa-IR"/>
        </w:rPr>
        <w:t>256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رابطه‌ی پدر زن با دامادِ سرفراز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مادر زن با 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مادر شوهرهای مهربان نسبت به عروس خود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موفقیت‌آمیز عروس با مادر شوهر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نقش آقا دامادها در ایجاد رابطه‌ی گرم و صمیمی و…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نقش و اساس ارتباطات سالم خویشاوندی و استمرار آن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پدر و مادر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صالح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ناصالح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خانواده‌ی الگو با عمل به حقوق فرزندان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بچه‌دار شدن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انعقاد نطفه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غذای حلال برای انعقاد نطفه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انعقاد نطفه در هنگام پرهیز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و مراقبت‌های مادر در دوران بارداری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حس خداپرستی در ذهن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کودک</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خصلتِ نام نیکو در نامگذاری کودک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تراشیدن سر کودک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عقیقه دادن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ختنه برای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محبت‌آمیز با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اصول تغذیه کودک</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علم‌آموزی و پرورش کودک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تربیتی کودک در امور جنسی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مادر با کودک</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سلامت و بهداشت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و اداره‌ی خانه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و عادات نیکو</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و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و نماز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پرهیز از سرزنش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تلقین مثبت به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در زندگی و حالات روحی و اخلاقی کودک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از کودکان و پرهیز از اختلاف و…</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تربیت از راه عمل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هم‌بازی شدن با کودک</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آینده‌نگری برای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با خانواده و فداکاری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با فرزند برای کار و کارآزمایی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فرزند برای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فرزندان</w:t>
      </w:r>
    </w:p>
    <w:p>
      <w:pPr>
        <w:pStyle w:val="BookText"/>
        <w:rPr/>
      </w:pPr>
      <w:r>
        <w:rPr>
          <w:rFonts w:ascii="IRNazanin" w:hAnsi="IRNazanin" w:eastAsia="IRNazanin"/>
          <w:color w:val="111111"/>
          <w:sz w:val="28"/>
          <w:sz w:val="28"/>
          <w:szCs w:val="28"/>
          <w:rtl w:val="true"/>
          <w:lang w:bidi="fa-IR"/>
        </w:rPr>
        <w:t xml:space="preserve">وظایف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رستگاری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و نیکی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تشکر و سپاسگزاری از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نیکی مضاعف به مادر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شفقت‌آمیز به پدر و مادر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آنان را صدا نزند و جلوتر از آنان راه نرود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نیکی و بخشش به پدر و مادر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حقوق والدین بطور فهرست‌وار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استغفار و دعا برای والدین در زندگی و پس از مرگشان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حقوق والدین پس از مرگ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آثار و فواید برخورد نیکو با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رابطه‌ی احسان با رضایت خدا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رابطه‌ی احسان با عبادت و 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راحتی و لذّت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راحتی هنگام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رستگاری به وسیله‌ی اجابت دعا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رستگاری به وسیله‌ی اجابت دعای پدر و مادر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فرزند افزایش می‌یابد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خوشبختی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عاقبت آزردن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سوزان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کتاب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10" w:name="pg5182_33756"/>
    </w:p>
    <w:p>
      <w:pPr>
        <w:pStyle w:val="Heading2"/>
        <w:numPr>
          <w:ilvl w:val="1"/>
          <w:numId w:val="1"/>
        </w:numPr>
        <w:rPr/>
      </w:pPr>
      <w:bookmarkStart w:id="11" w:name="__RefHeading___Toc2076666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خداوند بزرگ و متعال را سپاس می‌گویم که به این حقیر منّت نهاد، تا گامی دیگر در راه تألیف حقایق اسلامی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کتاب‌های فراوانی در زمینه خانواده به رشته‌ی تحریر درآمده است و طی قرون متمادی این منابع و کتاب‌ها در اختیار علاقه‌مندان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نیز نویسندگان و مؤلفان عالیقدر موضوعات مختلف خانواده را مورد تحقیق و پژوهش قرار داده و آن را به شیوه‌های گوناگون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نیز به لطف الهی توفیق یافتم کتابی درباره‌ی راز خوشبختی خانواده تألیف کنم که امیدوارم مورد استفاده و پسند خوانندگان عزیز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ده فصل نگارش شده است که فصل اول آن تحلیلی درباره‌ی خوشبختی خانواده است، و در فصل دوم ضرورت و اهمیت تشکیل خانواده بیان شده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فصل‌های سوم، چهارم، پنجم و ششم درباره روابط سالم در خانواده و حقوق مشترک زن و شوهر و حقوق اختصاصی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هفتم شما را با صفات معنوی زن و شوهر آشنا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 موفقّیّت در تحکیم خانواده با بهبود روابط فامیلی زن و شوهر را بیان می‌کند و فصل نهم وظایف پدر و مادر در قبال حقوق فرزندان و فصل دهم وظایف فرزندان در قبال حقوق پدر و مادر را مورد پژوهش و بررسی قرار داده است، که امیدواریم مورد توجه مطالعه‌کنندگان عزیز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و منان توفیق هر چه بیشتر آشنایی با معارف اسلامی و عمل به آن را مسئلت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مزیت‌ها و ویژگی‌های کتاب حاضر</w:t>
      </w:r>
    </w:p>
    <w:p>
      <w:pPr>
        <w:pStyle w:val="BookText"/>
        <w:rPr/>
      </w:pPr>
      <w:r>
        <w:rPr>
          <w:rFonts w:ascii="IRNazanin" w:hAnsi="IRNazanin" w:eastAsia="IRNazanin"/>
          <w:color w:val="111111"/>
          <w:sz w:val="28"/>
          <w:sz w:val="28"/>
          <w:szCs w:val="28"/>
          <w:rtl w:val="true"/>
          <w:lang w:bidi="fa-IR"/>
        </w:rPr>
        <w:t>ویژگی‌ها، خصوصیات و مزیت‌های این کتاب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منابع مهم</w:t>
      </w:r>
    </w:p>
    <w:p>
      <w:pPr>
        <w:pStyle w:val="BookText"/>
        <w:rPr/>
      </w:pPr>
      <w:r>
        <w:rPr>
          <w:rFonts w:ascii="IRNazanin" w:hAnsi="IRNazanin" w:eastAsia="IRNazanin"/>
          <w:color w:val="111111"/>
          <w:sz w:val="28"/>
          <w:sz w:val="28"/>
          <w:szCs w:val="28"/>
          <w:rtl w:val="true"/>
          <w:lang w:bidi="fa-IR"/>
        </w:rPr>
        <w:t>از بیش از هشتاد منبع بسیار مهم و نیز از کتاب‌های بسیار مفید و خواندنی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کتاب فهرست منابع آن را به ترتیب حروف الفبا و براساس نام خانوادگی نویسندگان بیان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پاورقی</w:t>
      </w:r>
    </w:p>
    <w:p>
      <w:pPr>
        <w:pStyle w:val="BookText"/>
        <w:rPr/>
      </w:pPr>
      <w:r>
        <w:rPr>
          <w:rFonts w:ascii="IRNazanin" w:hAnsi="IRNazanin" w:eastAsia="IRNazanin"/>
          <w:color w:val="111111"/>
          <w:sz w:val="28"/>
          <w:sz w:val="28"/>
          <w:szCs w:val="28"/>
          <w:rtl w:val="true"/>
          <w:lang w:bidi="fa-IR"/>
        </w:rPr>
        <w:t>آدرس منابع در پاورقی‌ها به طور کامل براساس روش تحقیق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ساده‌نویسی و نکات دستوری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ساده‌نویسی و نیز نکات دستوری رعایت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سبک‌های دیگر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کتابی مختصر و مفید و در عین حال جامع باشد و از مطالب اضافی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کتاب روان بوده و در اصطلاح موضوعات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فصل‌های مستقل</w:t>
      </w:r>
    </w:p>
    <w:p>
      <w:pPr>
        <w:pStyle w:val="BookText"/>
        <w:rPr/>
      </w:pPr>
      <w:r>
        <w:rPr>
          <w:rFonts w:ascii="IRNazanin" w:hAnsi="IRNazanin" w:eastAsia="IRNazanin"/>
          <w:color w:val="111111"/>
          <w:sz w:val="28"/>
          <w:sz w:val="28"/>
          <w:szCs w:val="28"/>
          <w:rtl w:val="true"/>
          <w:lang w:bidi="fa-IR"/>
        </w:rPr>
        <w:t>هر فصل به طور مستقل و مشروح بیان شده است، بنابراین شما می‌توانید هر فصلی را که خواستید پس از انتخاب مطالعه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IRNazanin" w:hAnsi="IRNazanin" w:eastAsia="IRNazanin"/>
          <w:color w:val="111111"/>
          <w:sz w:val="28"/>
          <w:sz w:val="28"/>
          <w:szCs w:val="28"/>
          <w:rtl w:val="true"/>
          <w:lang w:bidi="fa-IR"/>
        </w:rPr>
        <w:t>بنابر محتوای کتاب و مطالب آن سعی شده است نامی در خور آن انتخاب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ترتیب</w:t>
      </w:r>
    </w:p>
    <w:p>
      <w:pPr>
        <w:pStyle w:val="BookText"/>
        <w:rPr/>
      </w:pPr>
      <w:r>
        <w:rPr>
          <w:rFonts w:ascii="IRNazanin" w:hAnsi="IRNazanin" w:eastAsia="IRNazanin"/>
          <w:color w:val="111111"/>
          <w:sz w:val="28"/>
          <w:sz w:val="28"/>
          <w:szCs w:val="28"/>
          <w:rtl w:val="true"/>
          <w:lang w:bidi="fa-IR"/>
        </w:rPr>
        <w:t>بخش‌ها، تیترها و عنوان‌ها براساس نظم و ترتیب و به ترتیب حروف الفبا تنظیم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دیگر</w:t>
      </w:r>
    </w:p>
    <w:p>
      <w:pPr>
        <w:pStyle w:val="BookText"/>
        <w:rPr/>
      </w:pPr>
      <w:r>
        <w:rPr>
          <w:rFonts w:ascii="IRNazanin" w:hAnsi="IRNazanin" w:eastAsia="IRNazanin"/>
          <w:color w:val="111111"/>
          <w:sz w:val="28"/>
          <w:sz w:val="28"/>
          <w:szCs w:val="28"/>
          <w:rtl w:val="true"/>
          <w:lang w:bidi="fa-IR"/>
        </w:rPr>
        <w:t>کتاب حاضر مزیت‌ها و ویژگی‌های دیگری نیز در بردارد که خواننده عزیز هنگام مطالعه به آن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برای روشن شدن مطلب به یک نمونه‌ی آن اشاره‌ای مختصر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دانشمندان، ادبیان و خردمندان دنیا نیز در موردِ هر موضوع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رجائی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3" w:name="pg5182_33759"/>
    </w:p>
    <w:p>
      <w:pPr>
        <w:pStyle w:val="Heading2"/>
        <w:numPr>
          <w:ilvl w:val="1"/>
          <w:numId w:val="1"/>
        </w:numPr>
        <w:rPr/>
      </w:pPr>
      <w:bookmarkStart w:id="14" w:name="__RefHeading___Toc2076668_774463916"/>
      <w:bookmarkStart w:id="15" w:name="_Toc5"/>
      <w:bookmarkEnd w:id="13"/>
      <w:bookmarkEnd w:id="14"/>
      <w:r>
        <w:rPr>
          <w:rtl w:val="true"/>
        </w:rPr>
        <w:t>فصل اول</w:t>
      </w:r>
      <w:r>
        <w:rPr>
          <w:rtl w:val="true"/>
        </w:rPr>
        <w:t xml:space="preserve">: </w:t>
      </w:r>
      <w:r>
        <w:rPr>
          <w:rtl w:val="true"/>
        </w:rPr>
        <w:t>راز خوشبختی خانواده</w:t>
      </w:r>
      <w:bookmarkEnd w:id="15"/>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076670_774463916"/>
      <w:bookmarkStart w:id="17" w:name="_Toc6"/>
      <w:bookmarkEnd w:id="16"/>
      <w:r>
        <w:rPr>
          <w:rtl w:val="true"/>
        </w:rPr>
        <w:t>اشاره</w:t>
      </w:r>
      <w:bookmarkStart w:id="18" w:name="pg5182_33760"/>
      <w:bookmarkEnd w:id="17"/>
    </w:p>
    <w:p>
      <w:pPr>
        <w:pStyle w:val="Heading3"/>
        <w:numPr>
          <w:ilvl w:val="2"/>
          <w:numId w:val="1"/>
        </w:numPr>
        <w:rPr/>
      </w:pPr>
      <w:bookmarkStart w:id="19" w:name="__RefHeading___Toc2076672_774463916"/>
      <w:bookmarkStart w:id="20" w:name="_Toc7"/>
      <w:bookmarkEnd w:id="18"/>
      <w:bookmarkEnd w:id="19"/>
      <w:r>
        <w:rPr>
          <w:rtl w:val="true"/>
        </w:rPr>
        <w:t>خوشبختی، واقعیت یا خیال</w:t>
      </w:r>
      <w:bookmarkEnd w:id="20"/>
    </w:p>
    <w:p>
      <w:pPr>
        <w:pStyle w:val="BookText"/>
        <w:rPr/>
      </w:pPr>
      <w:r>
        <w:rPr>
          <w:rFonts w:ascii="IRNazanin" w:hAnsi="IRNazanin" w:eastAsia="IRNazanin"/>
          <w:color w:val="111111"/>
          <w:sz w:val="28"/>
          <w:sz w:val="28"/>
          <w:szCs w:val="28"/>
          <w:rtl w:val="true"/>
          <w:lang w:bidi="fa-IR"/>
        </w:rPr>
        <w:t>بدون شک هدف از خلقت هستی و به دنبال آن خلقت انسان و پدید آمدن زندگی بشری، رساندن انسان به نقطه‌ی کمال و وصول او به بالاترین رتبه‌ی انسانی، یعنی مقام قرب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فطرتاً موجودی کمال‌جو و سعادت‌طلب است و همواره در پی رشد و پرورش استعدادهای درونی و فطری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مسئله‌ی سعادت و خوشبختی و اندیشیدن در راه‌های رسیدن به آن،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مباحثی است که ذهن هر انسان پویا و طالب رشد و تعالی را آرام ننهاده و همچون آبی گوارا، سرشت تشنه‌ی او را بسوی خود فرا می‌خواند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دیگر، هر انسانی در فطرت خود چنین حالت جستجوگری را احساس می‌کند، اما تمام انسان‌ها، این قوّه‌ی درونی را به فعلیت نرسانده و آن را به منصه‌ی ظهور نکشانده‌اند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فعلیت در نیامدن از آن جهت است که گوهر سعادت و خوشی امری وابسته به قوّه‌ی عقل است و انسان‌هایی در آرزوی وصول به آن بسر </w:t>
      </w:r>
    </w:p>
    <w:p>
      <w:pPr>
        <w:pStyle w:val="BookText"/>
        <w:rPr/>
      </w:pPr>
      <w:r>
        <w:rPr>
          <w:rFonts w:ascii="IRNazanin" w:hAnsi="IRNazanin" w:eastAsia="IRNazanin"/>
          <w:color w:val="111111"/>
          <w:sz w:val="28"/>
          <w:sz w:val="28"/>
          <w:szCs w:val="28"/>
          <w:rtl w:val="true"/>
          <w:lang w:bidi="fa-IR"/>
        </w:rPr>
        <w:t>می‌برند که در تقویت قوّه‌ی عاقله‌ی خود و چیره ساختن آن بر قوای حیوانی، از هیچ کوششی فروگذار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انسان دارای دوگونه حیات و زندگی است، حیاتی ظاهری و غیرانسانی، و حیات معنوی و الهی، کسانی به خوشبختی و حیات طیب معتقدند که حیات معنوی الهی را بر حیات ظاهری و غیر انسانی چیره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دلیل در جوامع ماشینی امروز، بویژه جامعه‌ی غربی، که میدان دادن و پرداختن به حیات حیوانی اثری از حیات معنوی در آنان باقی نگذاشته است، عده‌ای بر این باورند که نه تنها گوهر خوشبختی و سعادت دست یافتنی نیست، بلکه اساساً چنین گوهری وجود نداشته و جهان، جز شرّ و بدبختی و یأس، بر چیز دیگری استوار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این فکر شیطانی سبب شده که پیرامون این نظریه غالباً در زندگی خود مأیوس بوده و سرانجام، دست به خودکشی بزنند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استاد شهید آیت اله مرتضی مطهری با استفاده از آیه‌ی ذیل به تحلیل اشتباه این مسلک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اتُو البُیُوتَ مِنْ أَبْوَابِها وَ اتَّقُو الله لَعَلَّکُمْ تُفْلِحُونَ</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 آن است که به خانه‌ها از درها وارد شوید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خدا بترسید تا رستگار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دستورالعمل در آغاز بسیار ساده به نظر می‌رسد، چرا که هر عاقلی می‌داند، برای ورود به خانه باید از راه ورودی آن استفاده نمود، امّا آیه درصدد بیان مطلبی شیرین‌تر است، و آن این که تنها خانه نیست که درِ مخصوص داشته، بلکه زندگی، خوشبختی و حیات طیب نیز درِ مخصوص به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تمام عمر را در پس دیوارِ زندگی گذرانده و در سعی و تلاش برای رسیدن به محوطه‌ی خوشبختی، آب در هاون می‌کوبند و سرانجام، دچار همین تزلزل اعتقادی شده و وجود گوهر سعادت را منکراند، در حالی که خداوند سبحان در دو جمله، مدخّل خوشبختی و برخورداری از حیات طیب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امَنُوا وَ عَمِلُو الصّالِحات طُوبی لَهُمْ وَ حُسْنُ مَآب</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عمل صالح و نیکو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درِ مخصوص زندگی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زندگیشان و نیکو باد فرجامشان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 تنها خوشبختی و سعادت وجود دارد، بلکه راه وصول به آن، با برتری دادن حیات معنوی بر حیات حیوانی، بسیار هموار و ممکن است</w:t>
      </w:r>
      <w:r>
        <w:rPr>
          <w:rFonts w:eastAsia="IRNazanin" w:cs="IRNazanin"/>
          <w:color w:val="111111"/>
          <w:sz w:val="28"/>
          <w:szCs w:val="28"/>
          <w:rtl w:val="true"/>
          <w:lang w:bidi="fa-IR"/>
        </w:rPr>
        <w:t>.</w:t>
      </w:r>
      <w:r>
        <w:rPr>
          <w:rStyle w:val="FootnoteAnchor"/>
          <w:rtl w:val="true"/>
        </w:rPr>
        <w:footnoteReference w:id="6"/>
      </w:r>
      <w:bookmarkStart w:id="21" w:name="pg5182_33763"/>
    </w:p>
    <w:p>
      <w:pPr>
        <w:pStyle w:val="BookText"/>
        <w:rPr/>
      </w:pPr>
      <w:bookmarkEnd w:id="21"/>
      <w:r>
        <w:rPr>
          <w:rFonts w:ascii="IRNazanin" w:hAnsi="IRNazanin" w:eastAsia="IRNazanin"/>
          <w:color w:val="111111"/>
          <w:sz w:val="28"/>
          <w:sz w:val="28"/>
          <w:szCs w:val="28"/>
          <w:rtl w:val="true"/>
          <w:lang w:bidi="fa-IR"/>
        </w:rPr>
        <w:t>البته منظور ما در اینجا فقط معنویات بدون مادیات نیست، بلکه منظور این است که در محدوده‌ی شرع مقدس اسلام باشد و از آنچه که حلال، طیب و طاهر است استفاده نمایند،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انواع و اقسام لذت‌های مشروعی که در دین مقدس اسلام وجود دارد</w:t>
      </w:r>
      <w:r>
        <w:rPr>
          <w:rFonts w:eastAsia="IRNazanin" w:cs="IRNazanin"/>
          <w:color w:val="111111"/>
          <w:sz w:val="28"/>
          <w:szCs w:val="28"/>
          <w:rtl w:val="true"/>
          <w:lang w:bidi="fa-IR"/>
        </w:rPr>
        <w:t>.</w:t>
      </w:r>
    </w:p>
    <w:p>
      <w:pPr>
        <w:pStyle w:val="Heading3"/>
        <w:numPr>
          <w:ilvl w:val="2"/>
          <w:numId w:val="1"/>
        </w:numPr>
        <w:rPr/>
      </w:pPr>
      <w:bookmarkStart w:id="22" w:name="__RefHeading___Toc2076674_774463916"/>
      <w:bookmarkStart w:id="23" w:name="_Toc8"/>
      <w:bookmarkEnd w:id="22"/>
      <w:r>
        <w:rPr>
          <w:rtl w:val="true"/>
        </w:rPr>
        <w:t>خوشبختی چیست؟</w:t>
      </w:r>
      <w:r>
        <w:rPr>
          <w:rtl w:val="true"/>
        </w:rPr>
        <w:t>!!</w:t>
      </w:r>
      <w:bookmarkEnd w:id="23"/>
    </w:p>
    <w:p>
      <w:pPr>
        <w:pStyle w:val="Heading4"/>
        <w:numPr>
          <w:ilvl w:val="3"/>
          <w:numId w:val="1"/>
        </w:numPr>
        <w:rPr/>
      </w:pPr>
      <w:bookmarkStart w:id="24" w:name="__RefHeading___Toc2076676_774463916"/>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آنان که به سعادت اعتقاد دارند و بنابر فطرت خویش به دنبال آن هستند، در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نقطه‌ی واحدی نرسیده‌اند و دیدگاه‌های مختلفی از سعادت و خوشبختی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دیدگاه‌ها چاره‌ای جز بیان رابطه‌ی معنای سعادت با مفاهیم مربوط به آن نداریم</w:t>
      </w:r>
      <w:r>
        <w:rPr>
          <w:rFonts w:eastAsia="IRNazanin" w:cs="IRNazanin"/>
          <w:color w:val="111111"/>
          <w:sz w:val="28"/>
          <w:szCs w:val="28"/>
          <w:rtl w:val="true"/>
          <w:lang w:bidi="fa-IR"/>
        </w:rPr>
        <w:t>.</w:t>
      </w:r>
    </w:p>
    <w:p>
      <w:pPr>
        <w:pStyle w:val="Heading4"/>
        <w:numPr>
          <w:ilvl w:val="3"/>
          <w:numId w:val="1"/>
        </w:numPr>
        <w:rPr/>
      </w:pPr>
      <w:bookmarkStart w:id="26" w:name="__RefHeading___Toc2076678_774463916"/>
      <w:bookmarkStart w:id="27" w:name="_Toc10"/>
      <w:bookmarkEnd w:id="26"/>
      <w:r>
        <w:rPr>
          <w:rtl w:val="true"/>
        </w:rPr>
        <w:t>الف</w:t>
      </w:r>
      <w:r>
        <w:rPr>
          <w:rtl w:val="true"/>
        </w:rPr>
        <w:t xml:space="preserve">) </w:t>
      </w:r>
      <w:r>
        <w:rPr>
          <w:rtl w:val="true"/>
        </w:rPr>
        <w:t>رابطه‌ی خوشبختی و لذّت</w:t>
      </w:r>
      <w:bookmarkEnd w:id="27"/>
    </w:p>
    <w:p>
      <w:pPr>
        <w:pStyle w:val="BookText"/>
        <w:rPr/>
      </w:pPr>
      <w:r>
        <w:rPr>
          <w:rFonts w:ascii="IRNazanin" w:hAnsi="IRNazanin" w:eastAsia="IRNazanin"/>
          <w:color w:val="111111"/>
          <w:sz w:val="28"/>
          <w:sz w:val="28"/>
          <w:szCs w:val="28"/>
          <w:rtl w:val="true"/>
          <w:lang w:bidi="fa-IR"/>
        </w:rPr>
        <w:t>برخی کامیابی از امکانات موجود و رسیدن به لذت‌های ظاهری و باطنی انسان را خوشبختی دانسته و محروم بودن از آنها را رنج و شقاوت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بسیاری از کسانی که باورهای دینی دارند و با همین باورها زندگی می‌کنند نیز دچار این اشتباه شده و دست یافتن به این لذت‌ها را اوج خوشی خود می‌دانند، و حال آن که پس از مدتی و گاه پس از رسیدن به این لذت‌های ناپایدار، دچار پشیمانی شده و راه را از چاه تشخیص می‌دهند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انسان خوشبخت کسی است که هرگز از رسیدن به سعادت، دچار پشیمانی نشده و حسرت ایام گذشته را به دل راه نمی‌دهد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لذت، که نشانه‌ای از یک احساس درونی و مربوط به زمان حال است، پیرو مطبوع بودن و یا نبودن شیء خارجی برای نفس است، بنابراین سعادت و خوشی زندگی امری فراتر از درون و بیرون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به مجموعه‌ی انسان تعلق می‌گیرد و اختصاص به زمان حال نداشته، بلکه شامل آینده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تابع مصلحت داشتن یا نداشتن عمل است، نه مطبوع بودن یا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انسان با کمک گرفتن از قوه‌ی عاقله و دستورهای شرع، به ارزیابی ظرفیت‌های خود می‌پردازد و عملی که ظرفیت بیشتری را از او سیراب کند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اعمالی که مورد قبول طبع انسان است ولی به مصلحت او نیست و یا به عکس آن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کامیابی از لذت، مربوط به یک عضو و یا دسته‌ای خاص از اعضای انسان است، که با بکار گرفتن غریزه بدست می‌آید و به عبارتی، یک مطلوب غریزی است، بدین‌سان تشخیص آن به وسیله‌ی تجربه، بسیار آسان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نیل به خوشبختی، تنها یک عضو از اعضای انسان کامیاب نمی‌شود بلکه این مجموعه‌ی انسان است که به اوج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تشخیص عوامل آن، مشکل و بستگی به تفسیر هستی و جهان‌بینی هر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خوشبختی، به معنای وصول به لذت باشد، آیا باید انسانی را که با پیروی از غریزه‌ی خود، به لذتی کوتاه دست می‌یابد خوشبخت دانست؟ و یا فردی را که با داشتن قدرت مالی، به کامیابی از امکانات اطراف خویش مشغول است، سعادتمند شمرد؟ چه بسیارند افرادی که در اوج ثروت و لذت، در لحظاتی به یک بن‌بست رسیده و احساس عطش درونی خود را ظاهر ساخته و به شکست در زندگی اعتراف می‌کنند</w:t>
      </w:r>
      <w:r>
        <w:rPr>
          <w:rFonts w:eastAsia="IRNazanin" w:cs="IRNazanin"/>
          <w:color w:val="111111"/>
          <w:sz w:val="28"/>
          <w:szCs w:val="28"/>
          <w:rtl w:val="true"/>
          <w:lang w:bidi="fa-IR"/>
        </w:rPr>
        <w:t xml:space="preserve">. </w:t>
      </w:r>
      <w:bookmarkStart w:id="28" w:name="pg5182_33765"/>
    </w:p>
    <w:p>
      <w:pPr>
        <w:pStyle w:val="BookText"/>
        <w:rPr/>
      </w:pPr>
      <w:bookmarkEnd w:id="28"/>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مقارن با خوشبختی است و هر مرحله‌ای از سعادت و خوشی زندگی، لذتی را به همراه دارد، اما نیل به هرگونه لذتی خوشبختی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لذت‌هایی که مانع از لذتی شیرین تر شده و یا مقدمه‌ای برای رنجی دردناکتراند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29" w:name="__RefHeading___Toc2076680_774463916"/>
      <w:bookmarkStart w:id="30" w:name="_Toc11"/>
      <w:bookmarkEnd w:id="29"/>
      <w:r>
        <w:rPr>
          <w:rtl w:val="true"/>
        </w:rPr>
        <w:t>ب</w:t>
      </w:r>
      <w:r>
        <w:rPr>
          <w:rtl w:val="true"/>
        </w:rPr>
        <w:t xml:space="preserve">) </w:t>
      </w:r>
      <w:r>
        <w:rPr>
          <w:rtl w:val="true"/>
        </w:rPr>
        <w:t>رابطه‌ی خوشبختی و آرزو</w:t>
      </w:r>
      <w:bookmarkEnd w:id="30"/>
    </w:p>
    <w:p>
      <w:pPr>
        <w:pStyle w:val="BookText"/>
        <w:rPr/>
      </w:pPr>
      <w:r>
        <w:rPr>
          <w:rFonts w:ascii="IRNazanin" w:hAnsi="IRNazanin" w:eastAsia="IRNazanin"/>
          <w:color w:val="111111"/>
          <w:sz w:val="28"/>
          <w:sz w:val="28"/>
          <w:szCs w:val="28"/>
          <w:rtl w:val="true"/>
          <w:lang w:bidi="fa-IR"/>
        </w:rPr>
        <w:t>جمعی دیگر چنین پنداشته‌اند که سعادت و خوشبختی انسان در تحقق یافتن آرزوهای اوست، چنان که بیشتر مردم در بیان خوشبختی خود، آرزوها و نیل به آنها را بیان می‌کنند، و سعادت کامل را برای کسی می‌دانند که به تمام آرزوهای خود رسیده است؛ و اگر به بخشی از آنها رسیده باشد، به همان اندازه آن شخص را خوشبخت می‌دانند، و کسی را که به هیچ یک از آرزوهای خود دست نیافته باشد، بدبخت و بیچاره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چنین پنداری باید گفت که آرزو با خوشبختی در ارتباط است؛ ولی نیل به آرزوها ضامن سعادت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سبب تحرک و تلاش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آرزوی سعادت و برای رسیدن به آن، به سختی‌های روحی و جسمی تن در می‌دهد، امّا با این همه، اسلام از یک سو به محدود کردن آرزوها دستور داده، و از سوی دیگر عمیق کردن آنها را سفارش نموده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اسلام امید و آرزوهایی را که باعث حرکتِ سازنده می‌شود، سفارش نموده است و آرزوهای دراز و واهی که انسان را از حرکت </w:t>
      </w:r>
      <w:bookmarkStart w:id="31" w:name="pg5182_33766"/>
    </w:p>
    <w:p>
      <w:pPr>
        <w:pStyle w:val="BookText"/>
        <w:rPr/>
      </w:pPr>
      <w:bookmarkEnd w:id="31"/>
      <w:r>
        <w:rPr>
          <w:rFonts w:ascii="IRNazanin" w:hAnsi="IRNazanin" w:eastAsia="IRNazanin"/>
          <w:color w:val="111111"/>
          <w:sz w:val="28"/>
          <w:sz w:val="28"/>
          <w:szCs w:val="28"/>
          <w:rtl w:val="true"/>
          <w:lang w:bidi="fa-IR"/>
        </w:rPr>
        <w:t>بازداشته و سکون و بی‌حرکتی در پی داشته حتی باعث سقوط او است را نهی کرده است</w:t>
      </w:r>
      <w:r>
        <w:rPr>
          <w:rFonts w:eastAsia="IRNazanin" w:cs="IRNazanin"/>
          <w:color w:val="111111"/>
          <w:sz w:val="28"/>
          <w:szCs w:val="28"/>
          <w:rtl w:val="true"/>
          <w:lang w:bidi="fa-IR"/>
        </w:rPr>
        <w:t>.</w:t>
      </w:r>
    </w:p>
    <w:p>
      <w:pPr>
        <w:pStyle w:val="Heading4"/>
        <w:numPr>
          <w:ilvl w:val="3"/>
          <w:numId w:val="1"/>
        </w:numPr>
        <w:rPr/>
      </w:pPr>
      <w:bookmarkStart w:id="32" w:name="__RefHeading___Toc2076682_774463916"/>
      <w:bookmarkStart w:id="33" w:name="_Toc12"/>
      <w:bookmarkEnd w:id="32"/>
      <w:r>
        <w:rPr>
          <w:rtl w:val="true"/>
        </w:rPr>
        <w:t>ج</w:t>
      </w:r>
      <w:r>
        <w:rPr>
          <w:rtl w:val="true"/>
        </w:rPr>
        <w:t xml:space="preserve">) </w:t>
      </w:r>
      <w:r>
        <w:rPr>
          <w:rtl w:val="true"/>
        </w:rPr>
        <w:t>رابطه‌ی خوشبختی و رضایت</w:t>
      </w:r>
      <w:bookmarkEnd w:id="33"/>
    </w:p>
    <w:p>
      <w:pPr>
        <w:pStyle w:val="BookText"/>
        <w:rPr/>
      </w:pPr>
      <w:r>
        <w:rPr>
          <w:rFonts w:ascii="IRNazanin" w:hAnsi="IRNazanin" w:eastAsia="IRNazanin"/>
          <w:color w:val="111111"/>
          <w:sz w:val="28"/>
          <w:sz w:val="28"/>
          <w:szCs w:val="28"/>
          <w:rtl w:val="true"/>
          <w:lang w:bidi="fa-IR"/>
        </w:rPr>
        <w:t>دسته‌ی سوم خوشبختی هر فرد را، رضایت و خشنودی او از وضع موجود می‌دانند بر این اساس، رضایت؛ یعنی، خشنودی از حال و مرتبه‌ای که در آن هستیم، مرحله‌ای که پس از تحقق یافتن آرزو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رضایت، پشیمانی راه ندارد، چرا که فرض ما بر این استوار است که شخص از وضع موجود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احساس رضایت، حالتی است که تمام وجود انسان را سرشار و بهره‌مند می‌سازد و یک جانبه و مربوط به عضو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اشکال مطرح شده در لذت نیز شامل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هنوز نمی‌توان کسانی را که از وضع موجودشان راضی هستند، سعادتمند دانست؛ چرا که رضایت نیز مانند آرزوهای انسان، تابع علم و جهل بوده و با سطح فکر انسان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بسیاری از وضع موجود خود در کمال رضایت‌اند، ولی این رضایت و خیال خوشبختی آنان به علت جهل و ناتوانی از وصول به مراتب بالاتر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فرد را در نظر بگیرید؛ یکی در آرزوی رسیدن به وسایل عیش و نوش است و دیگری در آرزوی طی نمودن مراتب علمی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هر دو به مطلوب خود برسند و در کمال رضایت بسر برند، کدامیک را می‌توان سعادتمند و خوشبخت نامید؟</w:t>
      </w:r>
      <w:r>
        <w:rPr>
          <w:rFonts w:eastAsia="IRNazanin" w:cs="IRNazanin"/>
          <w:color w:val="111111"/>
          <w:sz w:val="28"/>
          <w:szCs w:val="28"/>
          <w:rtl w:val="true"/>
          <w:lang w:bidi="fa-IR"/>
        </w:rPr>
        <w:t xml:space="preserve">! </w:t>
      </w:r>
      <w:bookmarkStart w:id="34" w:name="pg5182_33767"/>
    </w:p>
    <w:p>
      <w:pPr>
        <w:pStyle w:val="BookText"/>
        <w:rPr/>
      </w:pPr>
      <w:bookmarkEnd w:id="34"/>
      <w:r>
        <w:rPr>
          <w:rFonts w:ascii="IRNazanin" w:hAnsi="IRNazanin" w:eastAsia="IRNazanin"/>
          <w:color w:val="111111"/>
          <w:sz w:val="28"/>
          <w:sz w:val="28"/>
          <w:szCs w:val="28"/>
          <w:rtl w:val="true"/>
          <w:lang w:bidi="fa-IR"/>
        </w:rPr>
        <w:t>بنابراین آنچه در سعادت انسان نقش اساسی دارد، موضوع رضایت است نه حالت رضایت، یعنی، آنچه انسان بدان راضی می‌شود اهمیت دارد، نه حالت رضایت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البته هنگامی که موضوع رضایت، خردمندانه و آگاهانه باشد حالت رضایت ناشی از آن نیز مطلوب است</w:t>
      </w:r>
      <w:r>
        <w:rPr>
          <w:rFonts w:eastAsia="IRNazanin" w:cs="IRNazanin"/>
          <w:color w:val="111111"/>
          <w:sz w:val="28"/>
          <w:szCs w:val="28"/>
          <w:rtl w:val="true"/>
          <w:lang w:bidi="fa-IR"/>
        </w:rPr>
        <w:t>.</w:t>
      </w:r>
    </w:p>
    <w:p>
      <w:pPr>
        <w:pStyle w:val="Heading4"/>
        <w:numPr>
          <w:ilvl w:val="3"/>
          <w:numId w:val="1"/>
        </w:numPr>
        <w:rPr/>
      </w:pPr>
      <w:bookmarkStart w:id="35" w:name="__RefHeading___Toc2076684_774463916"/>
      <w:bookmarkStart w:id="36" w:name="_Toc13"/>
      <w:bookmarkEnd w:id="35"/>
      <w:r>
        <w:rPr>
          <w:rtl w:val="true"/>
        </w:rPr>
        <w:t>و</w:t>
      </w:r>
      <w:r>
        <w:rPr>
          <w:rtl w:val="true"/>
        </w:rPr>
        <w:t xml:space="preserve">) </w:t>
      </w:r>
      <w:r>
        <w:rPr>
          <w:rtl w:val="true"/>
        </w:rPr>
        <w:t>رابطه‌ی خوشبختی و نبود رنج</w:t>
      </w:r>
      <w:bookmarkEnd w:id="36"/>
    </w:p>
    <w:p>
      <w:pPr>
        <w:pStyle w:val="BookText"/>
        <w:rPr/>
      </w:pPr>
      <w:r>
        <w:rPr>
          <w:rFonts w:ascii="IRNazanin" w:hAnsi="IRNazanin" w:eastAsia="IRNazanin"/>
          <w:color w:val="111111"/>
          <w:sz w:val="28"/>
          <w:sz w:val="28"/>
          <w:szCs w:val="28"/>
          <w:rtl w:val="true"/>
          <w:lang w:bidi="fa-IR"/>
        </w:rPr>
        <w:t xml:space="preserve">در تمام موارد قبل، خوشبختی و سعادت را یک امر وجودی دانسته و درباره‌ی آن بحث نمودیم، امّا اگر سعادت را امری عدمی معنا کنیم؛ یعنی، سعادت را معادل با عدم رنج و درد بیان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فکر در بین بیشتر مردم رایج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تعریف درستی از سعادت دست یافته‌ایم؟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این دیدگاه، ناشی از جهل و عدم آشنایی انسان با 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آدمی هر روز در کنار خود بسیاری از رنج‌ها و مصیبت‌ها را می‌بیند که مقدمه ای برای رسیدن او به خوشی‌های بیشتر و بالاتر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دردها و بیماری‌هایی که خود درمان و سدّی در برابر دردهای بی‌درمان در انسان خواهد بود؛ چرا که سبب اختراع ابزار و امکاناتی شده است که به وسیله‌ی آن ابزار، از دردها و امراض ناگوارتر جلوگیری به عمل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نبودن این درد و رنج‌ها، نه تنها باعث سعادت انسان‌ها نیست، بلکه در بسیاری از موارد، وجود رنج و درد مقدمه‌ی وصول به سعادت است،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w:t>
      </w:r>
    </w:p>
    <w:p>
      <w:pPr>
        <w:pStyle w:val="BookText"/>
        <w:rPr/>
      </w:pPr>
      <w:r>
        <w:rPr>
          <w:rFonts w:ascii="IRNazanin" w:hAnsi="IRNazanin" w:eastAsia="IRNazanin"/>
          <w:color w:val="111111"/>
          <w:sz w:val="28"/>
          <w:sz w:val="28"/>
          <w:szCs w:val="28"/>
          <w:rtl w:val="true"/>
          <w:lang w:bidi="fa-IR"/>
        </w:rPr>
        <w:t>و زاری که در بیماری است</w:t>
      </w:r>
    </w:p>
    <w:p>
      <w:pPr>
        <w:pStyle w:val="BookText"/>
        <w:rPr/>
      </w:pPr>
      <w:r>
        <w:rPr>
          <w:rFonts w:ascii="IRNazanin" w:hAnsi="IRNazanin" w:eastAsia="IRNazanin"/>
          <w:color w:val="111111"/>
          <w:sz w:val="28"/>
          <w:sz w:val="28"/>
          <w:szCs w:val="28"/>
          <w:rtl w:val="true"/>
          <w:lang w:bidi="fa-IR"/>
        </w:rPr>
        <w:t>هر که او بیدارتر، پردردتر</w:t>
      </w:r>
    </w:p>
    <w:p>
      <w:pPr>
        <w:pStyle w:val="BookText"/>
        <w:rPr/>
      </w:pPr>
      <w:r>
        <w:rPr>
          <w:rFonts w:ascii="IRNazanin" w:hAnsi="IRNazanin" w:eastAsia="IRNazanin"/>
          <w:color w:val="111111"/>
          <w:sz w:val="28"/>
          <w:sz w:val="28"/>
          <w:szCs w:val="28"/>
          <w:rtl w:val="true"/>
          <w:lang w:bidi="fa-IR"/>
        </w:rPr>
        <w:t>پس بدان این اصل را رأی اصل‌جو</w:t>
      </w:r>
    </w:p>
    <w:p>
      <w:pPr>
        <w:pStyle w:val="BookText"/>
        <w:rPr/>
      </w:pPr>
      <w:r>
        <w:rPr>
          <w:rFonts w:ascii="IRNazanin" w:hAnsi="IRNazanin" w:eastAsia="IRNazanin"/>
          <w:color w:val="111111"/>
          <w:sz w:val="28"/>
          <w:sz w:val="28"/>
          <w:szCs w:val="28"/>
          <w:rtl w:val="true"/>
          <w:lang w:bidi="fa-IR"/>
        </w:rPr>
        <w:t>وقت بیماری همه بیداری</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هر که او هشیارتر رخ زردتر</w:t>
      </w:r>
    </w:p>
    <w:p>
      <w:pPr>
        <w:pStyle w:val="BookText"/>
        <w:rPr/>
      </w:pPr>
      <w:r>
        <w:rPr>
          <w:rFonts w:ascii="IRNazanin" w:hAnsi="IRNazanin" w:eastAsia="IRNazanin"/>
          <w:color w:val="111111"/>
          <w:sz w:val="28"/>
          <w:sz w:val="28"/>
          <w:szCs w:val="28"/>
          <w:rtl w:val="true"/>
          <w:lang w:bidi="fa-IR"/>
        </w:rPr>
        <w:t>هر که را درد است، او بر دست بو</w:t>
      </w:r>
    </w:p>
    <w:p>
      <w:pPr>
        <w:pStyle w:val="BookText"/>
        <w:rPr/>
      </w:pPr>
      <w:r>
        <w:rPr>
          <w:rFonts w:ascii="IRNazanin" w:hAnsi="IRNazanin" w:eastAsia="IRNazanin"/>
          <w:color w:val="111111"/>
          <w:sz w:val="28"/>
          <w:sz w:val="28"/>
          <w:szCs w:val="28"/>
          <w:rtl w:val="true"/>
          <w:lang w:bidi="fa-IR"/>
        </w:rPr>
        <w:t>بنابراین مصیبت‌ها، مادر خوشی‌ها و سعادت‌ها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درصدی از سعادت‌ها، مرهون وجود بلاها و دشواری‌هاست، همانطور که گاهی در دل خوشبختی، شقاوت‌ها و بدبختی‌ها تکوین می‌یابد؛ با این تفاوت، سعادتی که مربوط به مرتبه‌ی روح و روان است، متولد از یک شقاوت و بدبختی درونی نیست، و هر سعادت و خوشیِ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باعث تولد یک شقاوت و یا رنج و بدبختی بیرونی و خارجی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زیبایی یا ثروت و…، یکی از عوامل سعادت و خوشبختی خارج از روح و روان است، اما همین عامل سعادت، می‌تواند باعث بدبختی صاحبش شود، چرا که مقدمه‌ی ورود او در بسیاری از گناهان و رنج‌ها خواهد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سعادت یک مفهوم عدمی؛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درد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مفهومی وجودی است و با لذت، آرزو و رضایت ارتباط دارد</w:t>
      </w:r>
      <w:r>
        <w:rPr>
          <w:rFonts w:eastAsia="IRNazanin" w:cs="IRNazanin"/>
          <w:color w:val="111111"/>
          <w:sz w:val="28"/>
          <w:szCs w:val="28"/>
          <w:rtl w:val="true"/>
          <w:lang w:bidi="fa-IR"/>
        </w:rPr>
        <w:t>.</w:t>
      </w:r>
      <w:r>
        <w:rPr>
          <w:rStyle w:val="FootnoteAnchor"/>
          <w:rtl w:val="true"/>
        </w:rPr>
        <w:footnoteReference w:id="10"/>
      </w:r>
      <w:bookmarkStart w:id="37" w:name="pg5182_33769"/>
    </w:p>
    <w:p>
      <w:pPr>
        <w:pStyle w:val="Heading4"/>
        <w:numPr>
          <w:ilvl w:val="3"/>
          <w:numId w:val="1"/>
        </w:numPr>
        <w:rPr/>
      </w:pPr>
      <w:bookmarkStart w:id="38" w:name="__RefHeading___Toc2076686_774463916"/>
      <w:bookmarkStart w:id="39" w:name="_Toc14"/>
      <w:bookmarkEnd w:id="37"/>
      <w:bookmarkEnd w:id="38"/>
      <w:r>
        <w:rPr>
          <w:rtl w:val="true"/>
        </w:rPr>
        <w:t>ز</w:t>
      </w:r>
      <w:r>
        <w:rPr>
          <w:rtl w:val="true"/>
        </w:rPr>
        <w:t xml:space="preserve">) </w:t>
      </w:r>
      <w:r>
        <w:rPr>
          <w:rtl w:val="true"/>
        </w:rPr>
        <w:t>رابطه‌ی خوشبختی و کمال</w:t>
      </w:r>
      <w:bookmarkEnd w:id="39"/>
    </w:p>
    <w:p>
      <w:pPr>
        <w:pStyle w:val="BookText"/>
        <w:rPr/>
      </w:pPr>
      <w:r>
        <w:rPr>
          <w:rFonts w:ascii="IRNazanin" w:hAnsi="IRNazanin" w:eastAsia="IRNazanin"/>
          <w:color w:val="111111"/>
          <w:sz w:val="28"/>
          <w:sz w:val="28"/>
          <w:szCs w:val="28"/>
          <w:rtl w:val="true"/>
          <w:lang w:bidi="fa-IR"/>
        </w:rPr>
        <w:t xml:space="preserve">سعادت ارتباطی نزدیک و همسان با کمال دارد و به گفته‌ی ابن‌سینا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استاد شهید مرتضی مطّهری نیز بر آن صحّه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عبارت از به فعلیت رسیدن استعدادهای انسان بطور یکنواخت و هماهنگ است، که موجب کمال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فعلیت یافتن استعدادهای روحی در مراحل عبادی، سلامت نفس در مسائل اقتصادی، رام نمودن هوای نفس در بُعد اخلاقی و بدوش کشیدن وظایف اجتماعی، که شرع، عقل و وجدان بر عهده‌ی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زندگی؛ یعنی، وصول به حد اعلای این مراتب که همواره با لذت، رضایت، سرور و خوشحالی روحی همراه 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سعادت و خوشبختی ما در اختیار پندار و گفتار و کردار ماست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بنابراین باید اندیشه و پندار، سخن و گفتار، اعمال و کردار ما، در خدمت رشد، ترقی و تکامل بوده، و با شکوفایی استعدادهای خویش در راه اهداف مشروع دنیوی و اخروی گام برداریم</w:t>
      </w:r>
      <w:r>
        <w:rPr>
          <w:rFonts w:eastAsia="IRNazanin" w:cs="IRNazanin"/>
          <w:color w:val="111111"/>
          <w:sz w:val="28"/>
          <w:szCs w:val="28"/>
          <w:rtl w:val="true"/>
          <w:lang w:bidi="fa-IR"/>
        </w:rPr>
        <w:t>.</w:t>
      </w:r>
    </w:p>
    <w:p>
      <w:pPr>
        <w:pStyle w:val="Heading3"/>
        <w:numPr>
          <w:ilvl w:val="2"/>
          <w:numId w:val="1"/>
        </w:numPr>
        <w:rPr/>
      </w:pPr>
      <w:bookmarkStart w:id="40" w:name="__RefHeading___Toc2076688_774463916"/>
      <w:bookmarkStart w:id="41" w:name="_Toc15"/>
      <w:bookmarkEnd w:id="40"/>
      <w:r>
        <w:rPr>
          <w:rtl w:val="true"/>
        </w:rPr>
        <w:t>خوشبختی و خانواده</w:t>
      </w:r>
      <w:bookmarkEnd w:id="4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خوشبختی در خانواده از اهمیت بسزایی برخوردار است، زیرا محیط خانواده به عنوانِ یکی از ارکان نسبت به دو محیط دیگر است</w:t>
      </w:r>
      <w:r>
        <w:rPr>
          <w:rFonts w:eastAsia="IRNazanin" w:cs="IRNazanin"/>
          <w:color w:val="111111"/>
          <w:sz w:val="28"/>
          <w:szCs w:val="28"/>
          <w:rtl w:val="true"/>
          <w:lang w:bidi="fa-IR"/>
        </w:rPr>
        <w:t xml:space="preserve">. </w:t>
      </w:r>
      <w:bookmarkStart w:id="42" w:name="pg5182_33770"/>
    </w:p>
    <w:p>
      <w:pPr>
        <w:pStyle w:val="BookText"/>
        <w:rPr/>
      </w:pPr>
      <w:bookmarkEnd w:id="42"/>
      <w:r>
        <w:rPr>
          <w:rFonts w:ascii="IRNazanin" w:hAnsi="IRNazanin" w:eastAsia="IRNazanin"/>
          <w:color w:val="111111"/>
          <w:sz w:val="28"/>
          <w:sz w:val="28"/>
          <w:szCs w:val="28"/>
          <w:rtl w:val="true"/>
          <w:lang w:bidi="fa-IR"/>
        </w:rPr>
        <w:t>شخصی که در محیط اجتماع و یا محیط دانشگاه، ارکان سعادت و خوشبختی را مراعات نمی‌کند، حتماً از خانواده‌ی او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شخصی را یافتید که در محیط دانشگاه از خصلت‌های اخلاقی بویی نبرده است و از رضیلت‌های اخلاقی برخوردار است، یکی از علل اصلی آن را عدم 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عدم رعایت اصول سعادت در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دانش و آگاهی بهره‌ای ندارد، حتماً علل و عواملی در محیط خانواده نیز در آن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خوشبختی و پیروزی هر شخصی با رعایت عوامل آن در خانواده شروع می‌شود و سپس با تربیت صحیح، رشد، ترقی و تکامل در تمامی محیط‌های سه‌گانه امکان‌پذیر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خوشبختی و مراعات عوامل آن در محیط خانواده نقش بسزا و اهمیت فراوانی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خانوادگی طولانی‌ترین محکم‌ترین و شیرین‌ترین سعادت‌هاست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3" w:name="__RefHeading___Toc2076690_774463916"/>
      <w:bookmarkStart w:id="44" w:name="_Toc16"/>
      <w:bookmarkEnd w:id="43"/>
      <w:r>
        <w:rPr>
          <w:rtl w:val="true"/>
        </w:rPr>
        <w:t xml:space="preserve">خصوصیات، فواید و آثار سعادت، خوشبختی و فلاح </w:t>
      </w:r>
      <w:r>
        <w:rPr>
          <w:rtl w:val="true"/>
        </w:rPr>
        <w:t>(</w:t>
      </w:r>
      <w:r>
        <w:rPr>
          <w:rtl w:val="true"/>
        </w:rPr>
        <w:t>شکوفایی</w:t>
      </w:r>
      <w:r>
        <w:rPr>
          <w:rtl w:val="true"/>
        </w:rPr>
        <w:t>)</w:t>
      </w:r>
      <w:bookmarkEnd w:id="44"/>
    </w:p>
    <w:p>
      <w:pPr>
        <w:pStyle w:val="BookText"/>
        <w:rPr/>
      </w:pPr>
      <w:r>
        <w:rPr>
          <w:rFonts w:ascii="IRNazanin" w:hAnsi="IRNazanin" w:eastAsia="IRNazanin"/>
          <w:color w:val="111111"/>
          <w:sz w:val="28"/>
          <w:sz w:val="28"/>
          <w:szCs w:val="28"/>
          <w:rtl w:val="true"/>
          <w:lang w:bidi="fa-IR"/>
        </w:rPr>
        <w:t xml:space="preserve">خصوصیات، فواید و آثار سعادت، خوشبختی و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 شدن در بستر حیات و هستی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فعلیت رسید قوا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لذّت و آرامش از زندگی </w:t>
      </w:r>
      <w:bookmarkStart w:id="45" w:name="pg5182_33771"/>
    </w:p>
    <w:p>
      <w:pPr>
        <w:pStyle w:val="BookText"/>
        <w:rPr/>
      </w:pPr>
      <w:bookmarkEnd w:id="4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شدن آرزوها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مناسب سعادتمندی برای دیگران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حرکت تکامل پیرامون خود و خانواده و جامعه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رقابت در رشد و شکوفایی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شدن برای دیگران</w:t>
      </w:r>
    </w:p>
    <w:p>
      <w:pPr>
        <w:pStyle w:val="Heading3"/>
        <w:numPr>
          <w:ilvl w:val="2"/>
          <w:numId w:val="1"/>
        </w:numPr>
        <w:rPr/>
      </w:pPr>
      <w:bookmarkStart w:id="46" w:name="__RefHeading___Toc2076692_774463916"/>
      <w:bookmarkStart w:id="47" w:name="_Toc17"/>
      <w:bookmarkEnd w:id="46"/>
      <w:r>
        <w:rPr>
          <w:rtl w:val="true"/>
        </w:rPr>
        <w:t>عوامل خوشبختی کدامند؟</w:t>
      </w:r>
      <w:bookmarkEnd w:id="47"/>
    </w:p>
    <w:p>
      <w:pPr>
        <w:pStyle w:val="BookText"/>
        <w:rPr/>
      </w:pPr>
      <w:r>
        <w:rPr>
          <w:rFonts w:ascii="IRNazanin" w:hAnsi="IRNazanin" w:eastAsia="IRNazanin"/>
          <w:color w:val="111111"/>
          <w:sz w:val="28"/>
          <w:sz w:val="28"/>
          <w:szCs w:val="28"/>
          <w:rtl w:val="true"/>
          <w:lang w:bidi="fa-IR"/>
        </w:rPr>
        <w:t>در کتاب حاضر عوامل و رازهای خوشبختی خانواده بطور مشروح بیان شده است که امیدواریم مورد استفاده‌ی خوانندگانِ عزیز قرار گرفته و با عمل به آن به سعادت دائمی نائل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مورد این موضوع به دو مرحله اشاره‌ای مختصر می‌نمائیم، امیدواریم مورد استفاده‌ی خوانندگان گرامی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اول</w:t>
      </w:r>
    </w:p>
    <w:p>
      <w:pPr>
        <w:pStyle w:val="BookText"/>
        <w:rPr/>
      </w:pPr>
      <w:r>
        <w:rPr>
          <w:rFonts w:ascii="IRNazanin" w:hAnsi="IRNazanin" w:eastAsia="IRNazanin"/>
          <w:color w:val="111111"/>
          <w:sz w:val="28"/>
          <w:sz w:val="28"/>
          <w:szCs w:val="28"/>
          <w:rtl w:val="true"/>
          <w:lang w:bidi="fa-IR"/>
        </w:rPr>
        <w:t>در کتاب حاضر با دانش و آگاهی به علل و عوامل سعادت و نیک‌بختی</w:t>
      </w:r>
      <w:r>
        <w:rPr>
          <w:rStyle w:val="FootnoteAnchor"/>
          <w:rtl w:val="true"/>
        </w:rPr>
        <w:footnoteReference w:id="15"/>
      </w:r>
      <w:r>
        <w:rPr>
          <w:rFonts w:ascii="IRNazanin" w:hAnsi="IRNazanin" w:eastAsia="IRNazanin"/>
          <w:color w:val="111111"/>
          <w:sz w:val="28"/>
          <w:sz w:val="28"/>
          <w:szCs w:val="28"/>
          <w:rtl w:val="true"/>
          <w:lang w:bidi="fa-IR"/>
        </w:rPr>
        <w:t>می‌توانید گام بسیار مهمی را در مورد این موضوع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بتوانید از مطالب این کتاب بهتر استفاده کنید، بهتر است مطالب مهم را با یک ستاره، مطالب مهم‌تر را با دو ستاره و مهم‌ترین مطالب را با سه ستاره علامت‌گذاری کنید و زیر مطالب آن به ترتیب اهمیت با ماژیک‌های رنگی مختلف خط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ماه یکبار یا لااقل چند ماه یک مرتبه به آن مراجعه کرده و مطالب را به ترتیب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دسته‌بندی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یادآوری نمایید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مرحله‌ی دوم </w:t>
      </w:r>
    </w:p>
    <w:p>
      <w:pPr>
        <w:pStyle w:val="BookText"/>
        <w:rPr/>
      </w:pPr>
      <w:r>
        <w:rPr>
          <w:rFonts w:ascii="IRNazanin" w:hAnsi="IRNazanin" w:eastAsia="IRNazanin"/>
          <w:color w:val="111111"/>
          <w:sz w:val="28"/>
          <w:sz w:val="28"/>
          <w:szCs w:val="28"/>
          <w:rtl w:val="true"/>
          <w:lang w:bidi="fa-IR"/>
        </w:rPr>
        <w:t>در مرحله‌ی دوم با تصمیمی جدّی و اراده‌ای محکم و خلل‌ناپذیر هر روز سعی کنید مطالب کتاب را با تمرین و ممارست در صحنه‌ی زندگی عملی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ممکن است سخت بنظر برسد ولی با سعی و تلاش پیگیر، مقاومت و پشتکار در این راه بر این مهم فائق می‌شوید، و آنقدر این دستورالعمل‌ها را در محیط خانه بکار بسته تا عاداتی دلپسند و نیکو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دموند 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ذهن خویش را با این افکار که من عوض شدنی نیستم، این جوری به دنیا آمده‌ام، زندگیم با این حرف‌ها تغییر نمی‌کند و یا وضع من با دیگران فرق دارد آلوده نسازید، زیرا اندیشه منفی همواره به نتایج منفی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ماست که ما را شاد یا ناشاد، ثروتمند یا فقیر، خوشبخت یا بدبخت می‌سازد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آموختن نحوه‌ی زندگی در خانه و سپس عمل به آن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همه چیز داشته باشیم و از انواع امکانات و رفاهیات زندگی بهره ببریم، اما به راز خوشبختی واقف و آگاه نباشیم، یا به آن راز جامه‌ی عمل نپوشانیم، سعادتمند و نیک‌بخت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جیم‌ران می‌گوید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ناشی از چیزهایی که داریم نیست، بلکه ناشی از نحوه‌ی زندگی ما است</w:t>
      </w:r>
      <w:r>
        <w:rPr>
          <w:rFonts w:eastAsia="IRNazanin" w:cs="IRNazanin"/>
          <w:color w:val="111111"/>
          <w:sz w:val="28"/>
          <w:szCs w:val="28"/>
          <w:rtl w:val="true"/>
          <w:lang w:bidi="fa-IR"/>
        </w:rPr>
        <w:t>.»</w:t>
      </w:r>
      <w:r>
        <w:rPr>
          <w:rStyle w:val="FootnoteAnchor"/>
          <w:rtl w:val="true"/>
        </w:rPr>
        <w:footnoteReference w:id="17"/>
      </w:r>
      <w:bookmarkStart w:id="48" w:name="pg5182_33773"/>
    </w:p>
    <w:p>
      <w:pPr>
        <w:pStyle w:val="Heading2"/>
        <w:numPr>
          <w:ilvl w:val="1"/>
          <w:numId w:val="1"/>
        </w:numPr>
        <w:rPr/>
      </w:pPr>
      <w:bookmarkStart w:id="49" w:name="__RefHeading___Toc2076694_774463916"/>
      <w:bookmarkStart w:id="50" w:name="_Toc18"/>
      <w:bookmarkEnd w:id="48"/>
      <w:bookmarkEnd w:id="49"/>
      <w:r>
        <w:rPr>
          <w:rtl w:val="true"/>
        </w:rPr>
        <w:t>فصل دوم</w:t>
      </w:r>
      <w:r>
        <w:rPr>
          <w:rtl w:val="true"/>
        </w:rPr>
        <w:t xml:space="preserve">: </w:t>
      </w:r>
      <w:r>
        <w:rPr>
          <w:rtl w:val="true"/>
        </w:rPr>
        <w:t>راه تحصیل خانواده و ضرورت آن</w:t>
      </w:r>
      <w:bookmarkEnd w:id="5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2076696_774463916"/>
      <w:bookmarkStart w:id="52" w:name="_Toc19"/>
      <w:bookmarkEnd w:id="51"/>
      <w:r>
        <w:rPr>
          <w:rtl w:val="true"/>
        </w:rPr>
        <w:t>اشاره</w:t>
      </w:r>
      <w:bookmarkStart w:id="53" w:name="pg5182_33774"/>
      <w:bookmarkEnd w:id="52"/>
    </w:p>
    <w:p>
      <w:pPr>
        <w:pStyle w:val="Heading3"/>
        <w:numPr>
          <w:ilvl w:val="2"/>
          <w:numId w:val="1"/>
        </w:numPr>
        <w:rPr/>
      </w:pPr>
      <w:bookmarkStart w:id="54" w:name="__RefHeading___Toc2076698_774463916"/>
      <w:bookmarkStart w:id="55" w:name="_Toc20"/>
      <w:bookmarkEnd w:id="53"/>
      <w:bookmarkEnd w:id="54"/>
      <w:r>
        <w:rPr>
          <w:rtl w:val="true"/>
        </w:rPr>
        <w:t>تعریف آداب خانواده</w:t>
      </w:r>
      <w:bookmarkEnd w:id="55"/>
    </w:p>
    <w:p>
      <w:pPr>
        <w:pStyle w:val="BookText"/>
        <w:rPr/>
      </w:pPr>
      <w:r>
        <w:rPr>
          <w:rFonts w:ascii="IRNazanin" w:hAnsi="IRNazanin" w:eastAsia="IRNazanin"/>
          <w:color w:val="111111"/>
          <w:sz w:val="28"/>
          <w:sz w:val="28"/>
          <w:szCs w:val="28"/>
          <w:rtl w:val="true"/>
          <w:lang w:bidi="fa-IR"/>
        </w:rPr>
        <w:t>وجود برنامه و رعایت برنامه‌ریزی و اصول اخلاقی و تربیتی در امر خانه‌داری و حضور در خانه</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یا اَیُّها الذّینَ آمَنوا قُوا اُنفُسَکم وَ أهلیکُم ناراً</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خود و خانواده‌ی خود را از آتش نگه دارید…</w:t>
      </w:r>
      <w:r>
        <w:rPr>
          <w:rFonts w:eastAsia="IRNazanin" w:cs="IRNazanin"/>
          <w:color w:val="111111"/>
          <w:sz w:val="28"/>
          <w:szCs w:val="28"/>
          <w:rtl w:val="true"/>
          <w:lang w:bidi="fa-IR"/>
        </w:rPr>
        <w:t>»</w:t>
      </w:r>
    </w:p>
    <w:p>
      <w:pPr>
        <w:pStyle w:val="Heading3"/>
        <w:numPr>
          <w:ilvl w:val="2"/>
          <w:numId w:val="1"/>
        </w:numPr>
        <w:rPr/>
      </w:pPr>
      <w:bookmarkStart w:id="56" w:name="__RefHeading___Toc2076700_774463916"/>
      <w:bookmarkStart w:id="57" w:name="_Toc21"/>
      <w:bookmarkEnd w:id="56"/>
      <w:r>
        <w:rPr>
          <w:rtl w:val="true"/>
        </w:rPr>
        <w:t>تشکیل خانواده و آدابِ آن</w:t>
      </w:r>
      <w:bookmarkEnd w:id="57"/>
    </w:p>
    <w:p>
      <w:pPr>
        <w:pStyle w:val="BookText"/>
        <w:rPr/>
      </w:pPr>
      <w:r>
        <w:rPr>
          <w:rFonts w:ascii="IRNazanin" w:hAnsi="IRNazanin" w:eastAsia="IRNazanin"/>
          <w:color w:val="111111"/>
          <w:sz w:val="28"/>
          <w:sz w:val="28"/>
          <w:szCs w:val="28"/>
          <w:rtl w:val="true"/>
          <w:lang w:bidi="fa-IR"/>
        </w:rPr>
        <w:t>سنّت رسول و پیشوایان دین و همه‌ی فرهیختگان، ازدواج و برنامه‌ریزی برای مدیریت بهینه‌ی خانه‌داری و رعایت آن در داخل خانه است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58" w:name="__RefHeading___Toc2076702_774463916"/>
      <w:bookmarkStart w:id="59" w:name="_Toc22"/>
      <w:bookmarkEnd w:id="58"/>
      <w:r>
        <w:rPr>
          <w:rtl w:val="true"/>
        </w:rPr>
        <w:t>فواید و آثار سعادت‌آفرین تشکیل خانواده و آدابِ آن</w:t>
      </w:r>
      <w:bookmarkEnd w:id="59"/>
    </w:p>
    <w:p>
      <w:pPr>
        <w:pStyle w:val="BookText"/>
        <w:rPr/>
      </w:pPr>
      <w:r>
        <w:rPr>
          <w:rFonts w:ascii="IRNazanin" w:hAnsi="IRNazanin" w:eastAsia="IRNazanin"/>
          <w:color w:val="111111"/>
          <w:sz w:val="28"/>
          <w:sz w:val="28"/>
          <w:szCs w:val="28"/>
          <w:rtl w:val="true"/>
          <w:lang w:bidi="fa-IR"/>
        </w:rPr>
        <w:t>فواید و آثار سعادت‌آفرین تشکیل خانواده و آدابِ آن</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انگیزه کار در ساعات بیرون از خانه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شدن برای دیگران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حاکمیت معنویت بر خانه و اهل آن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کردن ساعات حضور داخل خانه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خستگی از ساعات حضور در خانه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بردن از اوقات حضور در خانه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شدن اوقات داخل خانه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بی‌کسی و تنهایی، رنج‌آورترین احساس‌هاست و زن و مرد پیش از ازدواج، هر دو از این احساس جان‌فرسا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در وجودشان جذبه و کششی نسبت به هم قرار داده است، تا با هم شوند و از این تنهایی فرسانیده و این رنج سوزنده و کدورت فزاینده، به درآیند و با آرامش و صفا و سلامت در کنار هم زندگی کنند، یکدیگر را از نظر روحی و عاطفی و جسمی، یاری دهند و کامل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بیاورند و به مشاهده گریستن و خندیدن، نشستن و رفتن و گفتن او بپردازند و شگفتی قدرت خداوند متعال را در خلق یک انسان که پیامد وجود آنهاست، لمس نمایند، معنای واقعی محبت را بیابند و با شوق و عشق به یکدیگر و به فرزند دلبندشان، به سعی و خدمت بپردازند و به سوی هدف بلند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وصول به کمال مطلق و لقاء پروردگار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پرنشاط و شتابان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ازدواج و تشکیل خانواده ضرورت زندگی است و باید به این ضرورت پرداخت</w:t>
      </w:r>
      <w:r>
        <w:rPr>
          <w:rFonts w:eastAsia="IRNazanin" w:cs="IRNazanin"/>
          <w:color w:val="111111"/>
          <w:sz w:val="28"/>
          <w:szCs w:val="28"/>
          <w:rtl w:val="true"/>
          <w:lang w:bidi="fa-IR"/>
        </w:rPr>
        <w:t>.</w:t>
      </w:r>
      <w:r>
        <w:rPr>
          <w:rStyle w:val="FootnoteAnchor"/>
          <w:rtl w:val="true"/>
        </w:rPr>
        <w:footnoteReference w:id="22"/>
      </w:r>
      <w:bookmarkStart w:id="60" w:name="pg5182_33776"/>
    </w:p>
    <w:p>
      <w:pPr>
        <w:pStyle w:val="Heading3"/>
        <w:numPr>
          <w:ilvl w:val="2"/>
          <w:numId w:val="1"/>
        </w:numPr>
        <w:rPr/>
      </w:pPr>
      <w:bookmarkStart w:id="61" w:name="__RefHeading___Toc2076704_774463916"/>
      <w:bookmarkStart w:id="62" w:name="_Toc23"/>
      <w:bookmarkEnd w:id="60"/>
      <w:bookmarkEnd w:id="61"/>
      <w:r>
        <w:rPr>
          <w:rtl w:val="true"/>
        </w:rPr>
        <w:t>ضرورت و اهمیت خانواده</w:t>
      </w:r>
      <w:bookmarkEnd w:id="62"/>
    </w:p>
    <w:p>
      <w:pPr>
        <w:pStyle w:val="Heading4"/>
        <w:numPr>
          <w:ilvl w:val="3"/>
          <w:numId w:val="1"/>
        </w:numPr>
        <w:rPr/>
      </w:pPr>
      <w:bookmarkStart w:id="63" w:name="__RefHeading___Toc2076706_774463916"/>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ضرورت و اهمیت ازدواج و تشکیل خانواده بر پایه‌های زیر استوار است</w:t>
      </w:r>
      <w:r>
        <w:rPr>
          <w:rFonts w:eastAsia="IRNazanin" w:cs="IRNazanin"/>
          <w:color w:val="111111"/>
          <w:sz w:val="28"/>
          <w:szCs w:val="28"/>
          <w:rtl w:val="true"/>
          <w:lang w:bidi="fa-IR"/>
        </w:rPr>
        <w:t>:</w:t>
      </w:r>
    </w:p>
    <w:p>
      <w:pPr>
        <w:pStyle w:val="Heading4"/>
        <w:numPr>
          <w:ilvl w:val="3"/>
          <w:numId w:val="1"/>
        </w:numPr>
        <w:rPr/>
      </w:pPr>
      <w:bookmarkStart w:id="65" w:name="__RefHeading___Toc2076708_774463916"/>
      <w:bookmarkStart w:id="66" w:name="_Toc25"/>
      <w:bookmarkEnd w:id="65"/>
      <w:r>
        <w:rPr/>
        <w:t>1</w:t>
      </w:r>
      <w:r>
        <w:rPr>
          <w:rtl w:val="true"/>
        </w:rPr>
        <w:t xml:space="preserve">. </w:t>
      </w:r>
      <w:r>
        <w:rPr>
          <w:rtl w:val="true"/>
        </w:rPr>
        <w:t>پاسخ به ندای فطرت</w:t>
      </w:r>
      <w:bookmarkEnd w:id="66"/>
    </w:p>
    <w:p>
      <w:pPr>
        <w:pStyle w:val="BookText"/>
        <w:rPr/>
      </w:pPr>
      <w:r>
        <w:rPr>
          <w:rFonts w:ascii="IRNazanin" w:hAnsi="IRNazanin" w:eastAsia="IRNazanin"/>
          <w:color w:val="111111"/>
          <w:sz w:val="28"/>
          <w:sz w:val="28"/>
          <w:szCs w:val="28"/>
          <w:rtl w:val="true"/>
          <w:lang w:bidi="fa-IR"/>
        </w:rPr>
        <w:t>تنها راهی که می‌تواند به همه خواسته‌های جنسی مرد و زن پاسخ مناسب دهد و روح پرالتهاب آنان را کاملاً متعادل و آرام سازد ازدواج و تشکیل خانواده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w:t>
      </w:r>
      <w:r>
        <w:rPr>
          <w:rStyle w:val="FootnoteAnchor"/>
          <w:rtl w:val="true"/>
        </w:rPr>
        <w:footnoteReference w:id="24"/>
      </w:r>
    </w:p>
    <w:p>
      <w:pPr>
        <w:pStyle w:val="Heading4"/>
        <w:numPr>
          <w:ilvl w:val="3"/>
          <w:numId w:val="1"/>
        </w:numPr>
        <w:rPr/>
      </w:pPr>
      <w:bookmarkStart w:id="67" w:name="__RefHeading___Toc2076710_774463916"/>
      <w:bookmarkStart w:id="68" w:name="_Toc26"/>
      <w:bookmarkEnd w:id="67"/>
      <w:r>
        <w:rPr/>
        <w:t>2</w:t>
      </w:r>
      <w:r>
        <w:rPr>
          <w:rtl w:val="true"/>
        </w:rPr>
        <w:t xml:space="preserve">. </w:t>
      </w:r>
      <w:r>
        <w:rPr>
          <w:rtl w:val="true"/>
        </w:rPr>
        <w:t>تکامل</w:t>
      </w:r>
      <w:bookmarkEnd w:id="6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انسان موجودی تکامل‌طلب است و از سویی نحوه آفرینش او به گونه‌ای است که دو جنس زن و مرد، مکمل و مایه‌ی شکوفایی و نشاط و پرورش معنوی یکدیگرند، تا آنجا که هر یک بدون دیگری ناقص است، یعنی جنس مذکر و مؤنث از نظر روحی و جسمی، به یکدیگر نیازمند و لباس یکدیگر هستند یعنی همان‌گونه که لباس، انسان را از سرما و گرما حفظ کرده، زشتی‌ها و عیوب او را می‌پوشاند و زینتی برای تن آدمی است، دو همسر نیز در زندگی زناشویی باید مکمل یکدیگر باشند</w:t>
      </w:r>
      <w:r>
        <w:rPr>
          <w:rFonts w:eastAsia="IRNazanin" w:cs="IRNazanin"/>
          <w:color w:val="111111"/>
          <w:sz w:val="28"/>
          <w:szCs w:val="28"/>
          <w:rtl w:val="true"/>
          <w:lang w:bidi="fa-IR"/>
        </w:rPr>
        <w:t>.</w:t>
      </w:r>
      <w:r>
        <w:rPr>
          <w:rStyle w:val="FootnoteAnchor"/>
          <w:rtl w:val="true"/>
        </w:rPr>
        <w:footnoteReference w:id="25"/>
      </w:r>
      <w:bookmarkStart w:id="69" w:name="pg5182_33777"/>
    </w:p>
    <w:p>
      <w:pPr>
        <w:pStyle w:val="Heading4"/>
        <w:numPr>
          <w:ilvl w:val="3"/>
          <w:numId w:val="1"/>
        </w:numPr>
        <w:rPr/>
      </w:pPr>
      <w:bookmarkStart w:id="70" w:name="__RefHeading___Toc2076712_774463916"/>
      <w:bookmarkStart w:id="71" w:name="_Toc27"/>
      <w:bookmarkEnd w:id="69"/>
      <w:bookmarkEnd w:id="70"/>
      <w:r>
        <w:rPr/>
        <w:t>3</w:t>
      </w:r>
      <w:r>
        <w:rPr>
          <w:rtl w:val="true"/>
        </w:rPr>
        <w:t xml:space="preserve">. </w:t>
      </w:r>
      <w:r>
        <w:rPr>
          <w:rtl w:val="true"/>
        </w:rPr>
        <w:t>سنت آفرینش</w:t>
      </w:r>
      <w:bookmarkEnd w:id="71"/>
    </w:p>
    <w:p>
      <w:pPr>
        <w:pStyle w:val="BookText"/>
        <w:rPr/>
      </w:pPr>
      <w:r>
        <w:rPr>
          <w:rFonts w:ascii="IRNazanin" w:hAnsi="IRNazanin" w:eastAsia="IRNazanin"/>
          <w:color w:val="111111"/>
          <w:sz w:val="28"/>
          <w:sz w:val="28"/>
          <w:szCs w:val="28"/>
          <w:rtl w:val="true"/>
          <w:lang w:bidi="fa-IR"/>
        </w:rPr>
        <w:t>قانون زوجیت در جهان آفرینش بطور عام در بین همه‌ی موجودات وجود دارد، در بین گیاهان، حیوانات، انسان‌ها و موجودات دیگر نر و ماده مشاهده می‌شود و همه‌ی آنها به همدیگر احتیاج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بزرگ آفرینش برای رسیدن به هدف و کمال مطلوب و حفظ گونه‌های گوناگون آن به قانون زوجیت احتیاج دارد</w:t>
      </w:r>
      <w:r>
        <w:rPr>
          <w:rFonts w:eastAsia="IRNazanin" w:cs="IRNazanin"/>
          <w:color w:val="111111"/>
          <w:sz w:val="28"/>
          <w:szCs w:val="28"/>
          <w:rtl w:val="true"/>
          <w:lang w:bidi="fa-IR"/>
        </w:rPr>
        <w:t>.</w:t>
      </w:r>
    </w:p>
    <w:p>
      <w:pPr>
        <w:pStyle w:val="Heading4"/>
        <w:numPr>
          <w:ilvl w:val="3"/>
          <w:numId w:val="1"/>
        </w:numPr>
        <w:rPr/>
      </w:pPr>
      <w:bookmarkStart w:id="72" w:name="__RefHeading___Toc2076714_774463916"/>
      <w:bookmarkStart w:id="73" w:name="_Toc28"/>
      <w:bookmarkEnd w:id="72"/>
      <w:r>
        <w:rPr/>
        <w:t>4</w:t>
      </w:r>
      <w:r>
        <w:rPr>
          <w:rtl w:val="true"/>
        </w:rPr>
        <w:t xml:space="preserve">. </w:t>
      </w:r>
      <w:r>
        <w:rPr>
          <w:rtl w:val="true"/>
        </w:rPr>
        <w:t>طبیعت اجتماعی</w:t>
      </w:r>
      <w:bookmarkEnd w:id="73"/>
    </w:p>
    <w:p>
      <w:pPr>
        <w:pStyle w:val="BookText"/>
        <w:rPr/>
      </w:pPr>
      <w:r>
        <w:rPr>
          <w:rFonts w:ascii="IRNazanin" w:hAnsi="IRNazanin" w:eastAsia="IRNazanin"/>
          <w:color w:val="111111"/>
          <w:sz w:val="28"/>
          <w:sz w:val="28"/>
          <w:szCs w:val="28"/>
          <w:rtl w:val="true"/>
          <w:lang w:bidi="fa-IR"/>
        </w:rPr>
        <w:t>با توجّه به اینکه انسان اصالتاً موجودی اجتماعی است، نخستین و مهم‌ترین بستر فعلیّت یافتن این ویژگی در انسان، کانون مقدّس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و تشکیل خانواده ستون اصلی و حیاتی‌ترین نهاد اجتماعی شکل می‌گیرد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74" w:name="__RefHeading___Toc2076716_774463916"/>
      <w:bookmarkStart w:id="75" w:name="_Toc29"/>
      <w:bookmarkEnd w:id="74"/>
      <w:r>
        <w:rPr/>
        <w:t>5</w:t>
      </w:r>
      <w:r>
        <w:rPr>
          <w:rtl w:val="true"/>
        </w:rPr>
        <w:t xml:space="preserve">. </w:t>
      </w:r>
      <w:r>
        <w:rPr>
          <w:rtl w:val="true"/>
        </w:rPr>
        <w:t>نیازی بدیهی</w:t>
      </w:r>
      <w:bookmarkEnd w:id="7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و تشکیل خانواده از جمله اموری است که در همه جوامع از بدیهیات است و سیره‌ی عملی همه مردم، با هر دین و آیینی است؛ زیرا اساس ازدواج، میل و نیاز طبیعی، روحی و زیستی مرد و زن نسبت به یکدیگر است و در بیان، ضرورت آن به آیه و حدیثی نیاز نیست</w:t>
      </w:r>
      <w:r>
        <w:rPr>
          <w:rFonts w:eastAsia="IRNazanin" w:cs="IRNazanin"/>
          <w:color w:val="111111"/>
          <w:sz w:val="28"/>
          <w:szCs w:val="28"/>
          <w:rtl w:val="true"/>
          <w:lang w:bidi="fa-IR"/>
        </w:rPr>
        <w:t>.</w:t>
      </w:r>
      <w:r>
        <w:rPr>
          <w:rStyle w:val="FootnoteAnchor"/>
          <w:rtl w:val="true"/>
        </w:rPr>
        <w:footnoteReference w:id="27"/>
      </w:r>
      <w:bookmarkStart w:id="76" w:name="pg5182_33778"/>
    </w:p>
    <w:p>
      <w:pPr>
        <w:pStyle w:val="Heading3"/>
        <w:numPr>
          <w:ilvl w:val="2"/>
          <w:numId w:val="1"/>
        </w:numPr>
        <w:rPr/>
      </w:pPr>
      <w:bookmarkStart w:id="77" w:name="__RefHeading___Toc2076718_774463916"/>
      <w:bookmarkStart w:id="78" w:name="_Toc30"/>
      <w:bookmarkEnd w:id="76"/>
      <w:bookmarkEnd w:id="77"/>
      <w:r>
        <w:rPr>
          <w:rtl w:val="true"/>
        </w:rPr>
        <w:t>جایگاه و اهمیّت خانواده</w:t>
      </w:r>
      <w:bookmarkEnd w:id="78"/>
    </w:p>
    <w:p>
      <w:pPr>
        <w:pStyle w:val="BookText"/>
        <w:rPr/>
      </w:pPr>
      <w:r>
        <w:rPr>
          <w:rFonts w:ascii="IRNazanin" w:hAnsi="IRNazanin" w:eastAsia="IRNazanin"/>
          <w:color w:val="111111"/>
          <w:sz w:val="28"/>
          <w:sz w:val="28"/>
          <w:szCs w:val="28"/>
          <w:rtl w:val="true"/>
          <w:lang w:bidi="fa-IR"/>
        </w:rPr>
        <w:t>انسان، اصالتاً موجودی اجتماعی است، و نخستین بستر فعلّیت یافتن این ویژگی برترین مخلوق الهی، به طور قطع کانون مقدس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اولین، مهم‌ترین و پربرکت‌ترین نهاد اجتماعی در تاریخ فرهنگ و تمدن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کانونی است که باید برای حفظ حرکت و کرامت انسان و تأمین سلامت جسمانی و روانی و رشد معنوی او استحکام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خانواده به منظور تداوم انسجام جامعه و تأمین محیطی سالم برای زیستن انسان‌ها ضرورتی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با پیمان ازدواج و پیوند همسری زن و مردی هوشمند و آگاه و برخوردار از بلوغ فکری و قابلیت‌های اجتماعی پایه‌گذاری می‌شود و این زوج ستون اصلی حیاتی‌ترین نهاد اجتماعی،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الهی و فرهنگ قرآنی، هدف اصلی ازدواج و تشکیل خانواده رسیدن به آرامش روان و آسایش خاطر، پیمودن طریق رشد و شکوفایی، نیل به کمالات انسانی و تقرّب به ذات حق‌تعالی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از تنهایی به درآمدن، همسر و همراه شدن، خانواده مستقل تشکیل دادن، ارضای کشش‌های نفسانی و غرایز طبیعی، بهره‌گیری از دوران بانشاط جوانی، کسب استقلال، حفظ عفّت و مصونیت از گناه، آرامش و تعادل اعصاب و تولید و تکثیر نسل از نتایج قهری ازدواج و بالطبع از مهمترین عوامل مؤثر در آرامش روان، آسایش فکر و جان و احساس رضامندی درونی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خالق حکیم و جان‌آفرین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او اینکه همسرانی از جنس خودتان برای شما آفرید تا در کنار آنان آرامش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میانتان موّدت و رحمت قرار داد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پس اولین و برترین معیار و نشانه‌ی برتری و سعادتمندی همسران، احساسی است که از آرامش روان و شکوفایی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محل آسایش و مناسب‌ترین سکوی اعتلای وجود است و همسری که مطلوب‌ترین همدل و همراه می‌باشد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بنابراین سلامت و سعادت جامعه به سلامت و پویایی نظام خانواده وابسته است و سلامت و تعادل نظام خانواده نیز به کیفیت روابط بین زن و شوهر، والدین و فرزندان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 خانواده، هر یک از اعضای خانواده نسبت به یکدیگر وظایفی به عهده دارند که از حقوق آنان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باید به شکل متقابل مورد توجه قرار گیرد تا در سایه‌ی ایفای نقش هر یک از آنان، این کانون بنیادین تقویت و تعالی یابد</w:t>
      </w:r>
      <w:r>
        <w:rPr>
          <w:rFonts w:eastAsia="IRNazanin" w:cs="IRNazanin"/>
          <w:color w:val="111111"/>
          <w:sz w:val="28"/>
          <w:szCs w:val="28"/>
          <w:rtl w:val="true"/>
          <w:lang w:bidi="fa-IR"/>
        </w:rPr>
        <w:t>.</w:t>
      </w:r>
      <w:r>
        <w:rPr>
          <w:rStyle w:val="FootnoteAnchor"/>
          <w:rtl w:val="true"/>
        </w:rPr>
        <w:footnoteReference w:id="3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روابط فی ما بین همسران بهتر، سالم‌تر و پرجاذبه‌تر باشد، زندگی شیرین‌تر و باصفاتر می‌گردد و فرزندان پرنشاط و موفقی تربیت خواهند نمود</w:t>
      </w:r>
      <w:r>
        <w:rPr>
          <w:rFonts w:eastAsia="IRNazanin" w:cs="IRNazanin"/>
          <w:color w:val="111111"/>
          <w:sz w:val="28"/>
          <w:szCs w:val="28"/>
          <w:rtl w:val="true"/>
          <w:lang w:bidi="fa-IR"/>
        </w:rPr>
        <w:t>.</w:t>
      </w:r>
      <w:r>
        <w:rPr>
          <w:rStyle w:val="FootnoteAnchor"/>
          <w:rtl w:val="true"/>
        </w:rPr>
        <w:footnoteReference w:id="31"/>
      </w:r>
      <w:bookmarkStart w:id="79" w:name="pg5182_33780"/>
    </w:p>
    <w:p>
      <w:pPr>
        <w:pStyle w:val="Heading3"/>
        <w:numPr>
          <w:ilvl w:val="2"/>
          <w:numId w:val="1"/>
        </w:numPr>
        <w:rPr/>
      </w:pPr>
      <w:bookmarkStart w:id="80" w:name="__RefHeading___Toc2076720_774463916"/>
      <w:bookmarkStart w:id="81" w:name="_Toc31"/>
      <w:bookmarkEnd w:id="79"/>
      <w:bookmarkEnd w:id="80"/>
      <w:r>
        <w:rPr>
          <w:rtl w:val="true"/>
        </w:rPr>
        <w:t>تحصیل خانواده‌ی شکوفا</w:t>
      </w:r>
      <w:bookmarkEnd w:id="81"/>
    </w:p>
    <w:p>
      <w:pPr>
        <w:pStyle w:val="Heading4"/>
        <w:numPr>
          <w:ilvl w:val="3"/>
          <w:numId w:val="1"/>
        </w:numPr>
        <w:rPr/>
      </w:pPr>
      <w:bookmarkStart w:id="82" w:name="__RefHeading___Toc2076722_774463916"/>
      <w:bookmarkStart w:id="83" w:name="_Toc32"/>
      <w:bookmarkEnd w:id="82"/>
      <w:r>
        <w:rPr>
          <w:rtl w:val="true"/>
        </w:rPr>
        <w:t>الف</w:t>
      </w:r>
      <w:r>
        <w:rPr>
          <w:rtl w:val="true"/>
        </w:rPr>
        <w:t xml:space="preserve">) </w:t>
      </w:r>
      <w:r>
        <w:rPr>
          <w:rtl w:val="true"/>
        </w:rPr>
        <w:t>علمی</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مطالعه‌ی مباحث ازدواج و مدیریت خانواده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اصول خانه‌داری حضرت علی علیه السلام و حضرت زهرا علیها السلام و ائمه اطهار علیهم السلام</w:t>
      </w:r>
    </w:p>
    <w:p>
      <w:pPr>
        <w:pStyle w:val="Heading4"/>
        <w:numPr>
          <w:ilvl w:val="3"/>
          <w:numId w:val="1"/>
        </w:numPr>
        <w:rPr/>
      </w:pPr>
      <w:bookmarkStart w:id="84" w:name="__RefHeading___Toc2076724_774463916"/>
      <w:bookmarkStart w:id="85" w:name="_Toc33"/>
      <w:bookmarkEnd w:id="84"/>
      <w:r>
        <w:rPr>
          <w:rtl w:val="true"/>
        </w:rPr>
        <w:t>ب</w:t>
      </w:r>
      <w:r>
        <w:rPr>
          <w:rtl w:val="true"/>
        </w:rPr>
        <w:t xml:space="preserve">) </w:t>
      </w:r>
      <w:r>
        <w:rPr>
          <w:rtl w:val="true"/>
        </w:rPr>
        <w:t>عملی</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با مشاور خانواده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فردی و خانوادگی داشتن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نشست‌های خانوادگی و تبادل‌نظر</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ممارست و تداوم در عمل </w:t>
      </w:r>
      <w:bookmarkStart w:id="86" w:name="pg5182_33781"/>
    </w:p>
    <w:p>
      <w:pPr>
        <w:pStyle w:val="Heading2"/>
        <w:numPr>
          <w:ilvl w:val="1"/>
          <w:numId w:val="1"/>
        </w:numPr>
        <w:rPr/>
      </w:pPr>
      <w:bookmarkStart w:id="87" w:name="__RefHeading___Toc2076726_774463916"/>
      <w:bookmarkStart w:id="88" w:name="_Toc34"/>
      <w:bookmarkEnd w:id="86"/>
      <w:bookmarkEnd w:id="87"/>
      <w:r>
        <w:rPr>
          <w:rtl w:val="true"/>
        </w:rPr>
        <w:t>فصل سوم</w:t>
      </w:r>
      <w:r>
        <w:rPr>
          <w:rtl w:val="true"/>
        </w:rPr>
        <w:t xml:space="preserve">: </w:t>
      </w:r>
      <w:r>
        <w:rPr>
          <w:rtl w:val="true"/>
        </w:rPr>
        <w:t>روابط سالم در خانواده</w:t>
      </w:r>
      <w:bookmarkEnd w:id="8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2076728_774463916"/>
      <w:bookmarkStart w:id="90" w:name="_Toc35"/>
      <w:bookmarkEnd w:id="89"/>
      <w:r>
        <w:rPr>
          <w:rtl w:val="true"/>
        </w:rPr>
        <w:t>اشاره</w:t>
      </w:r>
      <w:bookmarkStart w:id="91" w:name="pg5182_33782"/>
      <w:bookmarkEnd w:id="90"/>
    </w:p>
    <w:p>
      <w:pPr>
        <w:pStyle w:val="Heading3"/>
        <w:numPr>
          <w:ilvl w:val="2"/>
          <w:numId w:val="1"/>
        </w:numPr>
        <w:rPr/>
      </w:pPr>
      <w:bookmarkStart w:id="92" w:name="__RefHeading___Toc2076730_774463916"/>
      <w:bookmarkStart w:id="93" w:name="_Toc36"/>
      <w:bookmarkEnd w:id="91"/>
      <w:bookmarkEnd w:id="92"/>
      <w:r>
        <w:rPr>
          <w:rtl w:val="true"/>
        </w:rPr>
        <w:t>ارتباط چیست؟</w:t>
      </w:r>
      <w:bookmarkEnd w:id="93"/>
    </w:p>
    <w:p>
      <w:pPr>
        <w:pStyle w:val="BookText"/>
        <w:rPr/>
      </w:pPr>
      <w:r>
        <w:rPr>
          <w:rFonts w:ascii="IRNazanin" w:hAnsi="IRNazanin" w:eastAsia="IRNazanin"/>
          <w:color w:val="111111"/>
          <w:sz w:val="28"/>
          <w:sz w:val="28"/>
          <w:szCs w:val="28"/>
          <w:rtl w:val="true"/>
          <w:lang w:bidi="fa-IR"/>
        </w:rPr>
        <w:t>ارتباط، انگاره‌ای است برای سنجش افراد و وسیله‌ای است برای تغییر در سطح رفتار، ارتباط شامل تبادل اطلاعات و چگونگی معنی بخشیدن به این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رسیدن به سن پنج‌سالگی، بیش از یک میلیارد تجربه شرکت در ارتباط را آموخته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سن از این که چطور خود را ببینیم، از دیگران چه انتظارهایی داشته باشیم و در دنیا، چه چیز به نظرمان ممکن یا ناممکن می‌آید، تصوّرهایی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تصوّرها، راهنمای ثابت ما تا پایان عمر خواهند بود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w:t>
      </w:r>
      <w:r>
        <w:rPr>
          <w:rStyle w:val="FootnoteAnchor"/>
          <w:rtl w:val="true"/>
        </w:rPr>
        <w:footnoteReference w:id="34"/>
      </w:r>
    </w:p>
    <w:p>
      <w:pPr>
        <w:pStyle w:val="Heading3"/>
        <w:numPr>
          <w:ilvl w:val="2"/>
          <w:numId w:val="1"/>
        </w:numPr>
        <w:rPr/>
      </w:pPr>
      <w:bookmarkStart w:id="94" w:name="__RefHeading___Toc2076732_774463916"/>
      <w:bookmarkStart w:id="95" w:name="_Toc37"/>
      <w:bookmarkEnd w:id="94"/>
      <w:r>
        <w:rPr>
          <w:rtl w:val="true"/>
        </w:rPr>
        <w:t>زمینه‌های ارتباط</w:t>
      </w:r>
      <w:bookmarkEnd w:id="9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زمینه‌های ارتباطی اشخاص در طول زندگی‌شان به وجود می‌آید و بر تمام روابط آنها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در خانواده پدری از فرهنگ، جنسیت، چگونگی برقراری رابطه با دیگران و تجربه‌های روابط صمیمانه پیشین،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تفاوت در زمینه‌های ارتباطی به ایجاد، رابطه بهتر کمک می‌کند یا از کیفیت آن می‌کاهد، </w:t>
      </w:r>
      <w:bookmarkStart w:id="96" w:name="pg5182_33783"/>
    </w:p>
    <w:p>
      <w:pPr>
        <w:pStyle w:val="BookText"/>
        <w:rPr/>
      </w:pPr>
      <w:bookmarkEnd w:id="96"/>
      <w:r>
        <w:rPr>
          <w:rFonts w:ascii="IRNazanin" w:hAnsi="IRNazanin" w:eastAsia="IRNazanin"/>
          <w:color w:val="111111"/>
          <w:sz w:val="28"/>
          <w:sz w:val="28"/>
          <w:szCs w:val="28"/>
          <w:rtl w:val="true"/>
          <w:lang w:bidi="fa-IR"/>
        </w:rPr>
        <w:t>بستگی به آگاهی طرفین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زمینه ارتباطی همسر خود، آگاهی نداریم، به اشتباه تصور می‌کنیم که زمینه‌ای چون ما دارد، ولی این تصور، آشکارا مشکل‌ساز می‌شود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w:t>
      </w:r>
      <w:r>
        <w:rPr>
          <w:rStyle w:val="FootnoteAnchor"/>
          <w:rtl w:val="true"/>
        </w:rPr>
        <w:footnoteReference w:id="36"/>
      </w:r>
    </w:p>
    <w:p>
      <w:pPr>
        <w:pStyle w:val="Heading3"/>
        <w:numPr>
          <w:ilvl w:val="2"/>
          <w:numId w:val="1"/>
        </w:numPr>
        <w:rPr/>
      </w:pPr>
      <w:bookmarkStart w:id="97" w:name="__RefHeading___Toc2076734_774463916"/>
      <w:bookmarkStart w:id="98" w:name="_Toc38"/>
      <w:bookmarkEnd w:id="97"/>
      <w:r>
        <w:rPr>
          <w:rtl w:val="true"/>
        </w:rPr>
        <w:t>پایه‌های روابط</w:t>
      </w:r>
      <w:bookmarkEnd w:id="98"/>
    </w:p>
    <w:p>
      <w:pPr>
        <w:pStyle w:val="Heading4"/>
        <w:numPr>
          <w:ilvl w:val="3"/>
          <w:numId w:val="1"/>
        </w:numPr>
        <w:rPr/>
      </w:pPr>
      <w:bookmarkStart w:id="99" w:name="__RefHeading___Toc2076736_774463916"/>
      <w:bookmarkStart w:id="100" w:name="_Toc39"/>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روابط صمیمانه دراز مدت، نیازمند ارزش نهادن به شریک زندگی است که می‌توان آن را به سه مهارت ارتباطی جداگانه تقسیم کرد</w:t>
      </w:r>
      <w:r>
        <w:rPr>
          <w:rFonts w:eastAsia="IRNazanin" w:cs="IRNazanin"/>
          <w:color w:val="111111"/>
          <w:sz w:val="28"/>
          <w:szCs w:val="28"/>
          <w:rtl w:val="true"/>
          <w:lang w:bidi="fa-IR"/>
        </w:rPr>
        <w:t>:</w:t>
      </w:r>
    </w:p>
    <w:p>
      <w:pPr>
        <w:pStyle w:val="Heading4"/>
        <w:numPr>
          <w:ilvl w:val="3"/>
          <w:numId w:val="1"/>
        </w:numPr>
        <w:rPr/>
      </w:pPr>
      <w:bookmarkStart w:id="101" w:name="__RefHeading___Toc2076738_774463916"/>
      <w:bookmarkStart w:id="102" w:name="_Toc40"/>
      <w:bookmarkEnd w:id="101"/>
      <w:r>
        <w:rPr/>
        <w:t>1</w:t>
      </w:r>
      <w:r>
        <w:rPr>
          <w:rtl w:val="true"/>
        </w:rPr>
        <w:t xml:space="preserve">. </w:t>
      </w:r>
      <w:r>
        <w:rPr>
          <w:rtl w:val="true"/>
        </w:rPr>
        <w:t>احترام متقابل</w:t>
      </w:r>
      <w:bookmarkEnd w:id="102"/>
    </w:p>
    <w:p>
      <w:pPr>
        <w:pStyle w:val="Heading5"/>
        <w:numPr>
          <w:ilvl w:val="4"/>
          <w:numId w:val="1"/>
        </w:numPr>
        <w:rPr/>
      </w:pPr>
      <w:bookmarkStart w:id="103" w:name="__RefHeading___Toc2076740_774463916"/>
      <w:bookmarkStart w:id="104" w:name="_Toc41"/>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زن و شوهر به یکدیگر احترام بگذارند و هرگز به یکدیگر بی‌احترامی نکنند</w:t>
      </w:r>
      <w:r>
        <w:rPr>
          <w:rFonts w:eastAsia="IRNazanin" w:cs="IRNazanin"/>
          <w:color w:val="111111"/>
          <w:sz w:val="28"/>
          <w:szCs w:val="28"/>
          <w:rtl w:val="true"/>
          <w:lang w:bidi="fa-IR"/>
        </w:rPr>
        <w:t>.</w:t>
      </w:r>
    </w:p>
    <w:p>
      <w:pPr>
        <w:pStyle w:val="Heading5"/>
        <w:numPr>
          <w:ilvl w:val="4"/>
          <w:numId w:val="1"/>
        </w:numPr>
        <w:rPr/>
      </w:pPr>
      <w:bookmarkStart w:id="105" w:name="__RefHeading___Toc2076742_774463916"/>
      <w:bookmarkStart w:id="106" w:name="_Toc42"/>
      <w:bookmarkEnd w:id="105"/>
      <w:r>
        <w:rPr>
          <w:rtl w:val="true"/>
        </w:rPr>
        <w:t>نشانه‌های احترام متقابل</w:t>
      </w:r>
      <w:bookmarkEnd w:id="1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همسر به نام مناسب و شایسته شأن او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هنگام ورود به منزل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شوهر و بدرقه‌ی او</w:t>
      </w:r>
    </w:p>
    <w:p>
      <w:pPr>
        <w:pStyle w:val="Heading4"/>
        <w:numPr>
          <w:ilvl w:val="3"/>
          <w:numId w:val="1"/>
        </w:numPr>
        <w:rPr/>
      </w:pPr>
      <w:bookmarkStart w:id="107" w:name="__RefHeading___Toc2076744_774463916"/>
      <w:bookmarkStart w:id="108" w:name="_Toc43"/>
      <w:bookmarkEnd w:id="107"/>
      <w:r>
        <w:rPr/>
        <w:t>2</w:t>
      </w:r>
      <w:r>
        <w:rPr>
          <w:rtl w:val="true"/>
        </w:rPr>
        <w:t xml:space="preserve">. </w:t>
      </w:r>
      <w:r>
        <w:rPr>
          <w:rtl w:val="true"/>
        </w:rPr>
        <w:t>درک و فهم متقابل</w:t>
      </w:r>
      <w:bookmarkEnd w:id="10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دانستن و درک و همدلی آنچه همسر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و شوهر باید در هر شرایطی همدیگر را درک کنند و در زندگی مشترک با فهم و درک کامل زندگی کنند</w:t>
      </w:r>
      <w:r>
        <w:rPr>
          <w:rFonts w:eastAsia="IRNazanin" w:cs="IRNazanin"/>
          <w:color w:val="111111"/>
          <w:sz w:val="28"/>
          <w:szCs w:val="28"/>
          <w:rtl w:val="true"/>
          <w:lang w:bidi="fa-IR"/>
        </w:rPr>
        <w:t xml:space="preserve">. </w:t>
      </w:r>
      <w:bookmarkStart w:id="109" w:name="pg5182_33784"/>
    </w:p>
    <w:p>
      <w:pPr>
        <w:pStyle w:val="Heading4"/>
        <w:numPr>
          <w:ilvl w:val="3"/>
          <w:numId w:val="1"/>
        </w:numPr>
        <w:rPr/>
      </w:pPr>
      <w:bookmarkStart w:id="110" w:name="__RefHeading___Toc2076746_774463916"/>
      <w:bookmarkStart w:id="111" w:name="_Toc44"/>
      <w:bookmarkEnd w:id="109"/>
      <w:bookmarkEnd w:id="110"/>
      <w:r>
        <w:rPr/>
        <w:t>3</w:t>
      </w:r>
      <w:r>
        <w:rPr>
          <w:rtl w:val="true"/>
        </w:rPr>
        <w:t xml:space="preserve">. </w:t>
      </w:r>
      <w:r>
        <w:rPr>
          <w:rtl w:val="true"/>
        </w:rPr>
        <w:t>واکنش و حساسیت مناسب</w:t>
      </w:r>
      <w:bookmarkEnd w:id="111"/>
    </w:p>
    <w:p>
      <w:pPr>
        <w:pStyle w:val="BookText"/>
        <w:rPr/>
      </w:pPr>
      <w:r>
        <w:rPr>
          <w:rFonts w:ascii="IRNazanin" w:hAnsi="IRNazanin" w:eastAsia="IRNazanin"/>
          <w:color w:val="111111"/>
          <w:sz w:val="28"/>
          <w:sz w:val="28"/>
          <w:szCs w:val="28"/>
          <w:rtl w:val="true"/>
          <w:lang w:bidi="fa-IR"/>
        </w:rPr>
        <w:t>آگاه بودن از نیازهای همسر، از عناصر اساسی فرآیند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همسران در شناخت خواسته‌های همسرشان کوتاهی می‌کنند و در برخی موارد، زمانی را برای شنیدن نیازهای همسرشان اختصاص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زوج‌هایی نیز هستند که از بیم سوء‌استفاده، تصمیم می‌گیرند نسبت به یکدیگر حسّاس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نتیجه نهایی یکسان است، همسران در شناسایی یا ارضای نیازهای یکدیگر، شکست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هم دور و دورتر می‌شوند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اگر زن و شوهر بکوشند یکدیگر را بهتر بشناسند، سنگ بنای یک رابطه سالم و سازنده را پایه‌گذاری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شناخت کافی از موضوعی که با آن روبه‌رو می‌شویم، سرگردانی را در پی دارد و واکنش در برابر آن، با ناپختگی همراه خواهد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تفاهم، نیازمند شناخت طرف مقابل است تا بتوان در برابر آن حساسیت مناسب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که اندیشه‌ها، علاقه‌ها و خواسته‌های همسر خود را به خوبی می‌شناسند و در موقعیت‌های گوناگون در برابر آنها از خود واکنش مناسب نشان می‌دهند، هیچ‌گاه در روابط‌شان با مشکل روبه‌رو نمی‌شوند</w:t>
      </w:r>
      <w:r>
        <w:rPr>
          <w:rFonts w:eastAsia="IRNazanin" w:cs="IRNazanin"/>
          <w:color w:val="111111"/>
          <w:sz w:val="28"/>
          <w:szCs w:val="28"/>
          <w:rtl w:val="true"/>
          <w:lang w:bidi="fa-IR"/>
        </w:rPr>
        <w:t>.</w:t>
      </w:r>
      <w:r>
        <w:rPr>
          <w:rStyle w:val="FootnoteAnchor"/>
          <w:rtl w:val="true"/>
        </w:rPr>
        <w:footnoteReference w:id="38"/>
      </w:r>
      <w:bookmarkStart w:id="112" w:name="pg5182_33785"/>
    </w:p>
    <w:p>
      <w:pPr>
        <w:pStyle w:val="Heading3"/>
        <w:numPr>
          <w:ilvl w:val="2"/>
          <w:numId w:val="1"/>
        </w:numPr>
        <w:rPr/>
      </w:pPr>
      <w:bookmarkStart w:id="113" w:name="__RefHeading___Toc2076748_774463916"/>
      <w:bookmarkStart w:id="114" w:name="_Toc45"/>
      <w:bookmarkEnd w:id="112"/>
      <w:bookmarkEnd w:id="113"/>
      <w:r>
        <w:rPr>
          <w:rtl w:val="true"/>
        </w:rPr>
        <w:t>روابط سازنده در خانواده</w:t>
      </w:r>
      <w:bookmarkEnd w:id="114"/>
    </w:p>
    <w:p>
      <w:pPr>
        <w:pStyle w:val="BookText"/>
        <w:rPr/>
      </w:pPr>
      <w:r>
        <w:rPr>
          <w:rFonts w:ascii="IRNazanin" w:hAnsi="IRNazanin" w:eastAsia="IRNazanin"/>
          <w:color w:val="111111"/>
          <w:sz w:val="28"/>
          <w:sz w:val="28"/>
          <w:szCs w:val="28"/>
          <w:rtl w:val="true"/>
          <w:lang w:bidi="fa-IR"/>
        </w:rPr>
        <w:t xml:space="preserve">در روابط سالم و صحیح،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مبادله اطلاعات و احساسات، در فضایی مناسب مشارکت می‌کنند، با یکدیگر هم‌آهنگی دارند و در این ارتباط، هر دو، ارزش بالایی برای خود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روابط انسان‌ها با یکدیگر، برپایه دو بینش متضاد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بر پایه تکریم شخصیت است یا بر پایه تحقیر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برخوردها و ارتباط‌هایمان با دیگری، بر پایه برداشت خود از او، با وی رفتار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 موجودی با شخصیت و با عزت بدانیم، می‌کوشیم این کرامت را در او تقویت کنیم و اگر او را دارای کرامت نفس ندانیم، می‌کوشیم او را تحقیر کنیم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دیدگاه اسلام، ارتباطی سالم است که بر پایه تکریم شخصیت و عزت‌نفس و احترام متقابل افراد انسانی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روابطی که بر این اساس پایه‌گذاری شود، افراد را در برابر انحراف‌ها ایمن می‌کند، چنان که امیرمؤمنان علی علیه السلام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کرامت نفس برخوردار شد، شهوات نفسانی در نظرش خوار و ناچیز می‌آید</w:t>
      </w:r>
      <w:r>
        <w:rPr>
          <w:rFonts w:eastAsia="IRNazanin" w:cs="IRNazanin"/>
          <w:color w:val="111111"/>
          <w:sz w:val="28"/>
          <w:szCs w:val="28"/>
          <w:rtl w:val="true"/>
          <w:lang w:bidi="fa-IR"/>
        </w:rPr>
        <w:t>.</w:t>
      </w:r>
      <w:r>
        <w:rPr>
          <w:rStyle w:val="FootnoteAnchor"/>
          <w:rtl w:val="true"/>
        </w:rPr>
        <w:footnoteReference w:id="40"/>
      </w:r>
      <w:bookmarkStart w:id="115" w:name="pg5182_33786"/>
    </w:p>
    <w:p>
      <w:pPr>
        <w:pStyle w:val="Heading3"/>
        <w:numPr>
          <w:ilvl w:val="2"/>
          <w:numId w:val="1"/>
        </w:numPr>
        <w:rPr/>
      </w:pPr>
      <w:bookmarkStart w:id="116" w:name="__RefHeading___Toc2076750_774463916"/>
      <w:bookmarkStart w:id="117" w:name="_Toc46"/>
      <w:bookmarkEnd w:id="115"/>
      <w:bookmarkEnd w:id="116"/>
      <w:r>
        <w:rPr>
          <w:rtl w:val="true"/>
        </w:rPr>
        <w:t>روابط مخرّب در خانواده</w:t>
      </w:r>
      <w:bookmarkEnd w:id="117"/>
    </w:p>
    <w:p>
      <w:pPr>
        <w:pStyle w:val="BookText"/>
        <w:rPr/>
      </w:pPr>
      <w:r>
        <w:rPr>
          <w:rFonts w:ascii="IRNazanin" w:hAnsi="IRNazanin" w:eastAsia="IRNazanin"/>
          <w:color w:val="111111"/>
          <w:sz w:val="28"/>
          <w:sz w:val="28"/>
          <w:szCs w:val="28"/>
          <w:rtl w:val="true"/>
          <w:lang w:bidi="fa-IR"/>
        </w:rPr>
        <w:t>اساس روابط ناسالم، تحقیر شخصیت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روابطی تفهیم و تفاهم، دشوار و ارتباط، بیشتر فیزیکی است تا قلبی و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در لاک خود فرو رفته‌اند و برای حل معضلات خود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ارتباط اعضای خانواده با یکدیگر، رو به ضعف می‌نهد و گفت و گوها گاه یک سویه 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روابطی که براساس همدلی نباشد،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رابطه، آمادگی پذیرش نظرهای یکدیگر را ندارند و همین نپذیرفتن سخنان یکدیگر، به از میان رفتن درک و تفاهم می‌انجامد و سرانجام، ناسازگاری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تعارض‌ها موجب درگیری‌های لفظی شدیدی می‌شود و همین پرخاشگری، اختلال‌های شدید روانی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نامناسب میان والدین، به دیگر اعضای خانواده، یعنی فرزندان نیز منتقل می‌شود و تأثیر نامطلوبی در شبکه ارتباطی و رفتاری آنان برجای می‌گذارد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بررسی‌ها آشکار کرده است که در این‌گونه خانواده‌ها، نارضایتی‌ها و برخوردهای نامناسب و ناسالم، بیماری‌های جسمانی، افسردگی‌ها، اضطراب‌ها و کاهش سلامت روانی را پدید می‌آورند، به گونه‌ای که بسیاری از فرزندان این خانواده‌ها، اعتماد به نفس کمتری دارند و با احساس تنهایی و بی‌تفاوتی، شکست‌های خود را به دیگران ربط می‌دهند و همواره با ناکامی و افت تحصیلی روبه‌رو می‌شوند</w:t>
      </w:r>
      <w:r>
        <w:rPr>
          <w:rFonts w:eastAsia="IRNazanin" w:cs="IRNazanin"/>
          <w:color w:val="111111"/>
          <w:sz w:val="28"/>
          <w:szCs w:val="28"/>
          <w:rtl w:val="true"/>
          <w:lang w:bidi="fa-IR"/>
        </w:rPr>
        <w:t>.</w:t>
      </w:r>
      <w:r>
        <w:rPr>
          <w:rStyle w:val="FootnoteAnchor"/>
          <w:rtl w:val="true"/>
        </w:rPr>
        <w:footnoteReference w:id="41"/>
      </w:r>
      <w:bookmarkStart w:id="118" w:name="pg5182_33787"/>
    </w:p>
    <w:p>
      <w:pPr>
        <w:pStyle w:val="Heading3"/>
        <w:numPr>
          <w:ilvl w:val="2"/>
          <w:numId w:val="1"/>
        </w:numPr>
        <w:rPr/>
      </w:pPr>
      <w:bookmarkStart w:id="119" w:name="__RefHeading___Toc2076752_774463916"/>
      <w:bookmarkStart w:id="120" w:name="_Toc47"/>
      <w:bookmarkEnd w:id="118"/>
      <w:bookmarkEnd w:id="119"/>
      <w:r>
        <w:rPr>
          <w:rtl w:val="true"/>
        </w:rPr>
        <w:t>هنر روابط سالم در خانواده</w:t>
      </w:r>
      <w:bookmarkEnd w:id="120"/>
    </w:p>
    <w:p>
      <w:pPr>
        <w:pStyle w:val="BookText"/>
        <w:rPr/>
      </w:pPr>
      <w:r>
        <w:rPr>
          <w:rFonts w:ascii="IRNazanin" w:hAnsi="IRNazanin" w:eastAsia="IRNazanin"/>
          <w:color w:val="111111"/>
          <w:sz w:val="28"/>
          <w:sz w:val="28"/>
          <w:szCs w:val="28"/>
          <w:rtl w:val="true"/>
          <w:lang w:bidi="fa-IR"/>
        </w:rPr>
        <w:t>لازم است زن و شوهر در آغاز زندگی نوین هم‌دیگر را بشناسند، با طرز تفکر، اخلاق، خواسته‌ها، تمایلات و توان جسمی هم‌دیگر آشنا شوند، از نقاط ضعف و قوت یک‌دیگر آگاهی یابند و این شناخت هم به منظور تحیکم بنیاد زناشویی و دست‌یابی به راه‌های تنظیم زندگی، تعدیل خواسته‌ها و حداکثر استفاده کردن از امکانات موجود باشد، نه به قصد عیب‌جویی و کشف نقاط ضعف شخصی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این شناخت باید به قصد اصلاح، خیرخواهی و استوار ساختن بنیاد خانواده صورت گیرد، نه به منظور بهانه‌گیری، عیب‌جویی و اشکال تراشی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چنین دیدی درصدد شناخت یک‌دیگر برآمدند و در همدیگر نقطه‌ی ضعفی یافتند، هرگز سروصدا راه نمی‌اندازند، بلکه سعی می‌کنند وضع موجود را اصلاح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ضعف،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نقصان جسمانی است و یا اخلاقی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 جسمانی قابل اصلاح است، که در این صورت باید درصدد چاره برآیند و از، طریق معمول، آن را اصلاح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نقص جسمانی قابل اصلاح است، که در این صورت باید زندگی خود را با وضع موجود تطبیق دهند و تا پایان عمر با هم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نقص اخلاقی و روانی است، در این صورت با خیرخواهی و تفاهم، درصدد اصلاح آن برآیند، و اگر با بردباری و مهربانی عمل نمایند، غالباً اصلاح و حداقل تعدیل خواهد شد و اگر در اصلاح عیب اخلاقی توفیق نیافتند، باز هم به صلاح آن‌هاست که با گذشت و </w:t>
      </w:r>
    </w:p>
    <w:p>
      <w:pPr>
        <w:pStyle w:val="BookText"/>
        <w:rPr/>
      </w:pPr>
      <w:r>
        <w:rPr>
          <w:rFonts w:ascii="IRNazanin" w:hAnsi="IRNazanin" w:eastAsia="IRNazanin"/>
          <w:color w:val="111111"/>
          <w:sz w:val="28"/>
          <w:sz w:val="28"/>
          <w:szCs w:val="28"/>
          <w:rtl w:val="true"/>
          <w:lang w:bidi="fa-IR"/>
        </w:rPr>
        <w:t>اغماض، آن را نادیده بگیرند و خود را با وضع موجود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نقصی در همسرش می‌بیند و احساس می‌کند که قابل اصلاح نیست، همسرش را با همان نقص بپذیرد و تصمیم بگیرد هر طور شده با او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همسرش عصبانی است، اسباب عصبانیت او را فراهم نسازد و اگر عصبانی شد، بردباری و گذشت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 رنج است سعی کند وسیله‌ی رنجش او را فراهم نسازد و اگر رنجیده شد از او دل‌جویی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زندگی نامنظم است و تأکیدات و توصیه‌ها هم در او کارساز نیست، با گذشت و فداکاری، خود را با وضع موجود تطبیق دهد و مقداری را نادیده بگیرد و بعضی‌ها را هم خودش منظم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وسواسی و بدبین است، اسباب بدبینی او را فراهم نسازد و سعی کند بدبینی و سوءظن او را با مهربانی و خیراندیشی برطرف سازد 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زن و شوهر باید توجه داشته باشند که جز معصوم علیهم السلام، هیچ کسی بی‌عیب و نقص نیست، نهایت این که هر انسانی عیب یا عیوب خاصی دارد و دیگری عیب‌هایی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فکر کند مگر خودش بی‌عیب است که از همسرش انتظار دارد کاملاً بی‌عیب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عیب‌ها قابل اغماضند و می‌شود با تحمل آن‌ها، خوش و خرم زندگی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انسان با مشاهده‌ی یک عیب کوچک، زندگی را بر خود و همسرش تلخ و ناگوار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مهم‌ترین وظیفه‌ی زن و شوهر در آغاز زندگی، شناخت یکدیگر و در مرحله بعدی، فرا گرفتن آیین همسرداری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همسرداری کار ساده‌ای است، بلکه فن بسیار ظریف و حساسی است که نیاز به علم و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باید در آغاز زندگی، فن همسرداری را بیاموزند و به مرحله‌ی عمل درآورند و اگر در این‌باره کوتاهی کنند، عواقب سوء آن را در آینده‌ای نزدیک مشاهده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دیگر اصلاح، دشوار و چه بسا غیرممکن خواهد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یادآور شوم که دوران اول ازدواج، یعنی دو سه سال اول زندگی زناشویی، دوران بسیار حساس و مهم در واقع خطرناک است؛ زیرا دختر و پسری که زندگی جدید را آغاز می‌کنند قبلاً برای همسرداری آماده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برخورد آن‌ها غالباً حساب شده نیست، ناچارند آیین‌همسرداری را به وسیله‌ی تجربه و در طول سال‌های متمادی فراگیرند، و به تدریج خودشان را تعدیل کنند و با شرایط جدید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خام و بی‌تجربه‌اند ممکن است به کار خطرناکی دست بزنند و بنیاد خانواده را در معرض انحلال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افرادی که در اثر عجله و لج‌بازی بی‌دلیل در سال‌های اول زندگی، بنیاد ازدواج خود را متلاشی نموده‌اند، در صورتی که اگر مقداری صبر و بردباری به خرج می‌دادند، می‌توانستند با تحمل هم‌دیگر به زندگی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عروس و دامادهای جوان توصیه می‌کنم که در دوران اول ازدواج، صبر و عاقبت‌اندیشی بیشتری از خود نشان دهند تعادل </w:t>
      </w:r>
      <w:bookmarkStart w:id="121" w:name="pg5182_33790"/>
    </w:p>
    <w:p>
      <w:pPr>
        <w:pStyle w:val="BookText"/>
        <w:rPr/>
      </w:pPr>
      <w:bookmarkEnd w:id="121"/>
      <w:r>
        <w:rPr>
          <w:rFonts w:ascii="IRNazanin" w:hAnsi="IRNazanin" w:eastAsia="IRNazanin"/>
          <w:color w:val="111111"/>
          <w:sz w:val="28"/>
          <w:sz w:val="28"/>
          <w:szCs w:val="28"/>
          <w:rtl w:val="true"/>
          <w:lang w:bidi="fa-IR"/>
        </w:rPr>
        <w:t>اعصاب خویش را حفظ کنند و از هرگونه اقدام تندی جداً اجتناب نمایند و سعی کنند مشکلاتشان را با تفاهم و انصاف حل و فصل نمایند، حتی اگر احساس می‌کنید که ازدواج شما قابل دوام نیست، باز هم در طلاق عجله نکنید، بهتر است موضوع را با افراد آگاه و خیرخواه در میان بگذارید و از آن‌ها نظرخواهی کنید، از لج‌بازی دست بردارید و در اطراف موضوع خوب بیندیشید، آن‌گاه برطبق مصلحت عمل کنید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22" w:name="__RefHeading___Toc2076754_774463916"/>
      <w:bookmarkStart w:id="123" w:name="_Toc48"/>
      <w:bookmarkEnd w:id="122"/>
      <w:r>
        <w:rPr>
          <w:rtl w:val="true"/>
        </w:rPr>
        <w:t>ده اصل و قاعده‌ی طلایی ارتباطات کلامی</w:t>
      </w:r>
      <w:bookmarkEnd w:id="123"/>
    </w:p>
    <w:p>
      <w:pPr>
        <w:pStyle w:val="Heading4"/>
        <w:numPr>
          <w:ilvl w:val="3"/>
          <w:numId w:val="1"/>
        </w:numPr>
        <w:rPr/>
      </w:pPr>
      <w:bookmarkStart w:id="124" w:name="__RefHeading___Toc2076756_774463916"/>
      <w:bookmarkStart w:id="125" w:name="_Toc49"/>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ده اصل زیر به منزله‌ی قواعدی طلایی هستند که رعایت آن‌ها به بهبود روابط همسران کمک شایان توجهی می‌کند</w:t>
      </w:r>
      <w:r>
        <w:rPr>
          <w:rFonts w:eastAsia="IRNazanin" w:cs="IRNazanin"/>
          <w:color w:val="111111"/>
          <w:sz w:val="28"/>
          <w:szCs w:val="28"/>
          <w:rtl w:val="true"/>
          <w:lang w:bidi="fa-IR"/>
        </w:rPr>
        <w:t>:</w:t>
      </w:r>
    </w:p>
    <w:p>
      <w:pPr>
        <w:pStyle w:val="Heading4"/>
        <w:numPr>
          <w:ilvl w:val="3"/>
          <w:numId w:val="1"/>
        </w:numPr>
        <w:rPr/>
      </w:pPr>
      <w:bookmarkStart w:id="126" w:name="__RefHeading___Toc2076758_774463916"/>
      <w:bookmarkStart w:id="127" w:name="_Toc50"/>
      <w:bookmarkEnd w:id="126"/>
      <w:r>
        <w:rPr/>
        <w:t>1</w:t>
      </w:r>
      <w:r>
        <w:rPr>
          <w:rtl w:val="true"/>
        </w:rPr>
        <w:t xml:space="preserve">. </w:t>
      </w:r>
      <w:r>
        <w:rPr>
          <w:rtl w:val="true"/>
        </w:rPr>
        <w:t>آمادگی برای توهین نکردن</w:t>
      </w:r>
      <w:bookmarkEnd w:id="127"/>
    </w:p>
    <w:p>
      <w:pPr>
        <w:pStyle w:val="BookText"/>
        <w:rPr/>
      </w:pPr>
      <w:r>
        <w:rPr>
          <w:rFonts w:ascii="IRNazanin" w:hAnsi="IRNazanin" w:eastAsia="IRNazanin"/>
          <w:color w:val="111111"/>
          <w:sz w:val="28"/>
          <w:sz w:val="28"/>
          <w:szCs w:val="28"/>
          <w:rtl w:val="true"/>
          <w:lang w:bidi="fa-IR"/>
        </w:rPr>
        <w:t>به فرد مقابل توهین نکنید و او را با کلمات و نام‌های توهین‌آمیز خطاب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تحقیر کردن، شرمنده کردن یا مسخره کردن همسرتان، اجتناب کنید</w:t>
      </w:r>
      <w:r>
        <w:rPr>
          <w:rFonts w:eastAsia="IRNazanin" w:cs="IRNazanin"/>
          <w:color w:val="111111"/>
          <w:sz w:val="28"/>
          <w:szCs w:val="28"/>
          <w:rtl w:val="true"/>
          <w:lang w:bidi="fa-IR"/>
        </w:rPr>
        <w:t>.</w:t>
      </w:r>
    </w:p>
    <w:p>
      <w:pPr>
        <w:pStyle w:val="Heading4"/>
        <w:numPr>
          <w:ilvl w:val="3"/>
          <w:numId w:val="1"/>
        </w:numPr>
        <w:rPr/>
      </w:pPr>
      <w:bookmarkStart w:id="128" w:name="__RefHeading___Toc2076760_774463916"/>
      <w:bookmarkStart w:id="129" w:name="_Toc51"/>
      <w:bookmarkEnd w:id="128"/>
      <w:r>
        <w:rPr/>
        <w:t>2</w:t>
      </w:r>
      <w:r>
        <w:rPr>
          <w:rtl w:val="true"/>
        </w:rPr>
        <w:t xml:space="preserve">. </w:t>
      </w:r>
      <w:r>
        <w:rPr>
          <w:rtl w:val="true"/>
        </w:rPr>
        <w:t>آمادگی برای صداقت</w:t>
      </w:r>
      <w:bookmarkEnd w:id="12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چیزی از همسرتان می‌خواهید به طور مشخص و واضح آن‌چه را می‌خواهید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راست باشید و از حاشیه رفتن و در لفافه حرف‌زدن اجتناب کنید</w:t>
      </w:r>
      <w:r>
        <w:rPr>
          <w:rFonts w:eastAsia="IRNazanin" w:cs="IRNazanin"/>
          <w:color w:val="111111"/>
          <w:sz w:val="28"/>
          <w:szCs w:val="28"/>
          <w:rtl w:val="true"/>
          <w:lang w:bidi="fa-IR"/>
        </w:rPr>
        <w:t xml:space="preserve">. </w:t>
      </w:r>
      <w:bookmarkStart w:id="130" w:name="pg5182_33791"/>
    </w:p>
    <w:p>
      <w:pPr>
        <w:pStyle w:val="Heading4"/>
        <w:numPr>
          <w:ilvl w:val="3"/>
          <w:numId w:val="1"/>
        </w:numPr>
        <w:rPr/>
      </w:pPr>
      <w:bookmarkStart w:id="131" w:name="__RefHeading___Toc2076762_774463916"/>
      <w:bookmarkStart w:id="132" w:name="_Toc52"/>
      <w:bookmarkEnd w:id="130"/>
      <w:bookmarkEnd w:id="131"/>
      <w:r>
        <w:rPr/>
        <w:t>3</w:t>
      </w:r>
      <w:r>
        <w:rPr>
          <w:rtl w:val="true"/>
        </w:rPr>
        <w:t xml:space="preserve">. </w:t>
      </w:r>
      <w:r>
        <w:rPr>
          <w:rtl w:val="true"/>
        </w:rPr>
        <w:t>استفاده از افکار و احساسات خود</w:t>
      </w:r>
      <w:bookmarkEnd w:id="132"/>
    </w:p>
    <w:p>
      <w:pPr>
        <w:pStyle w:val="BookText"/>
        <w:rPr/>
      </w:pPr>
      <w:r>
        <w:rPr>
          <w:rFonts w:ascii="IRNazanin" w:hAnsi="IRNazanin" w:eastAsia="IRNazanin"/>
          <w:color w:val="111111"/>
          <w:sz w:val="28"/>
          <w:sz w:val="28"/>
          <w:szCs w:val="28"/>
          <w:rtl w:val="true"/>
          <w:lang w:bidi="fa-IR"/>
        </w:rPr>
        <w:t>نقطه نظرهای خود را به طوری که مشخص است نظریات شماست بیان کنید نه به صورتی که واقعیت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این‌طور می‌آید که تو احساس من نسبت به مادرم را نادیده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گونه‌ای حرف بزنید که مالکیت شما بر فکر و احساستان اعلام شود</w:t>
      </w:r>
      <w:r>
        <w:rPr>
          <w:rFonts w:eastAsia="IRNazanin" w:cs="IRNazanin"/>
          <w:color w:val="111111"/>
          <w:sz w:val="28"/>
          <w:szCs w:val="28"/>
          <w:rtl w:val="true"/>
          <w:lang w:bidi="fa-IR"/>
        </w:rPr>
        <w:t>.</w:t>
      </w:r>
    </w:p>
    <w:p>
      <w:pPr>
        <w:pStyle w:val="Heading4"/>
        <w:numPr>
          <w:ilvl w:val="3"/>
          <w:numId w:val="1"/>
        </w:numPr>
        <w:rPr/>
      </w:pPr>
      <w:bookmarkStart w:id="133" w:name="__RefHeading___Toc2076764_774463916"/>
      <w:bookmarkStart w:id="134" w:name="_Toc53"/>
      <w:bookmarkEnd w:id="133"/>
      <w:r>
        <w:rPr/>
        <w:t>4</w:t>
      </w:r>
      <w:r>
        <w:rPr>
          <w:rtl w:val="true"/>
        </w:rPr>
        <w:t xml:space="preserve">. </w:t>
      </w:r>
      <w:r>
        <w:rPr>
          <w:rtl w:val="true"/>
        </w:rPr>
        <w:t>بیان احساسات خود</w:t>
      </w:r>
      <w:bookmarkEnd w:id="134"/>
    </w:p>
    <w:p>
      <w:pPr>
        <w:pStyle w:val="BookText"/>
        <w:rPr/>
      </w:pPr>
      <w:r>
        <w:rPr>
          <w:rFonts w:ascii="IRNazanin" w:hAnsi="IRNazanin" w:eastAsia="IRNazanin"/>
          <w:color w:val="111111"/>
          <w:sz w:val="28"/>
          <w:sz w:val="28"/>
          <w:szCs w:val="28"/>
          <w:rtl w:val="true"/>
          <w:lang w:bidi="fa-IR"/>
        </w:rPr>
        <w:t xml:space="preserve">وقتی احساس‌های خود را بیان می‌کنید خیلی ساده بگویید چه احساسی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من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این که آن‌ها چقدر به نظر دیگران غیرمنطقی یا ابلهانه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می‌کنید همسرتان از بیان رُک احساستان ناراحت می‌شود می‌توانید قبل از بیان آن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از صداقت من نرنجی ولی هر چه باشد تو همسر منی و من با تو صادق نباشم پس با کی صادق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نظر داشته باشید که بیان خودخواهانه‌ی احساس مدنظر نیست مثل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حالمو به هم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پرخاشگری آشکار و یک توهین به همسر است نه بیان همدلانه‌ی احساس‌ها</w:t>
      </w:r>
      <w:r>
        <w:rPr>
          <w:rFonts w:eastAsia="IRNazanin" w:cs="IRNazanin"/>
          <w:color w:val="111111"/>
          <w:sz w:val="28"/>
          <w:szCs w:val="28"/>
          <w:rtl w:val="true"/>
          <w:lang w:bidi="fa-IR"/>
        </w:rPr>
        <w:t>.</w:t>
      </w:r>
    </w:p>
    <w:p>
      <w:pPr>
        <w:pStyle w:val="Heading4"/>
        <w:numPr>
          <w:ilvl w:val="3"/>
          <w:numId w:val="1"/>
        </w:numPr>
        <w:rPr/>
      </w:pPr>
      <w:bookmarkStart w:id="135" w:name="__RefHeading___Toc2076766_774463916"/>
      <w:bookmarkStart w:id="136" w:name="_Toc54"/>
      <w:bookmarkEnd w:id="135"/>
      <w:r>
        <w:rPr/>
        <w:t>5</w:t>
      </w:r>
      <w:r>
        <w:rPr>
          <w:rtl w:val="true"/>
        </w:rPr>
        <w:t xml:space="preserve">. </w:t>
      </w:r>
      <w:r>
        <w:rPr>
          <w:rtl w:val="true"/>
        </w:rPr>
        <w:t>به جای داد و بیداد در مورد حس عصبانیت خود و دلیل آن حرف بزنید</w:t>
      </w:r>
      <w:bookmarkEnd w:id="13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عصبانی هستید بگویید که چنین احساسی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 نزنید، صدای خود را بلند نکنید، حرف‌های توهین‌آمیز و متلک نگویید، خیلی روشن بگویید از چه چیزی ناراحت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غیرتی شده‌اید یا </w:t>
      </w:r>
      <w:bookmarkStart w:id="137" w:name="pg5182_33792"/>
    </w:p>
    <w:p>
      <w:pPr>
        <w:pStyle w:val="BookText"/>
        <w:rPr/>
      </w:pPr>
      <w:bookmarkEnd w:id="137"/>
      <w:r>
        <w:rPr>
          <w:rFonts w:ascii="IRNazanin" w:hAnsi="IRNazanin" w:eastAsia="IRNazanin"/>
          <w:color w:val="111111"/>
          <w:sz w:val="28"/>
          <w:sz w:val="28"/>
          <w:szCs w:val="28"/>
          <w:rtl w:val="true"/>
          <w:lang w:bidi="fa-IR"/>
        </w:rPr>
        <w:t>تحقیر، حرف بزنید نه این که با بیان احساس به شکل پرخاشگرانه و نه بالغانه، بخواهید ضعف و حقارت خود را پنهان کنید</w:t>
      </w:r>
      <w:r>
        <w:rPr>
          <w:rFonts w:eastAsia="IRNazanin" w:cs="IRNazanin"/>
          <w:color w:val="111111"/>
          <w:sz w:val="28"/>
          <w:szCs w:val="28"/>
          <w:rtl w:val="true"/>
          <w:lang w:bidi="fa-IR"/>
        </w:rPr>
        <w:t>.</w:t>
      </w:r>
    </w:p>
    <w:p>
      <w:pPr>
        <w:pStyle w:val="Heading4"/>
        <w:numPr>
          <w:ilvl w:val="3"/>
          <w:numId w:val="1"/>
        </w:numPr>
        <w:rPr/>
      </w:pPr>
      <w:bookmarkStart w:id="138" w:name="__RefHeading___Toc2076768_774463916"/>
      <w:bookmarkStart w:id="139" w:name="_Toc55"/>
      <w:bookmarkEnd w:id="138"/>
      <w:r>
        <w:rPr/>
        <w:t>6</w:t>
      </w:r>
      <w:r>
        <w:rPr>
          <w:rtl w:val="true"/>
        </w:rPr>
        <w:t xml:space="preserve">. </w:t>
      </w:r>
      <w:r>
        <w:rPr>
          <w:rtl w:val="true"/>
        </w:rPr>
        <w:t>تدارک و مقدمه‌چینی</w:t>
      </w:r>
      <w:bookmarkEnd w:id="139"/>
    </w:p>
    <w:p>
      <w:pPr>
        <w:pStyle w:val="BookText"/>
        <w:rPr/>
      </w:pPr>
      <w:r>
        <w:rPr>
          <w:rFonts w:ascii="IRNazanin" w:hAnsi="IRNazanin" w:eastAsia="IRNazanin"/>
          <w:color w:val="111111"/>
          <w:sz w:val="28"/>
          <w:sz w:val="28"/>
          <w:szCs w:val="28"/>
          <w:rtl w:val="true"/>
          <w:lang w:bidi="fa-IR"/>
        </w:rPr>
        <w:t xml:space="preserve">اگر می‌خواهید از فردی انتقاد کرده یا مشکلی را بیان کنید، بهتر است با یک مقدمه‌ی مثبت شروع کنید یا حداقل نشان دهید که نقطه‌نظرهای فرد مقابل را درک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می‌دانم که تو قصد مثبتی داشتی… ولی…</w:t>
      </w:r>
      <w:r>
        <w:rPr>
          <w:rFonts w:eastAsia="IRNazanin" w:cs="IRNazanin"/>
          <w:color w:val="111111"/>
          <w:sz w:val="28"/>
          <w:szCs w:val="28"/>
          <w:rtl w:val="true"/>
          <w:lang w:bidi="fa-IR"/>
        </w:rPr>
        <w:t>)</w:t>
      </w:r>
    </w:p>
    <w:p>
      <w:pPr>
        <w:pStyle w:val="Heading4"/>
        <w:numPr>
          <w:ilvl w:val="3"/>
          <w:numId w:val="1"/>
        </w:numPr>
        <w:rPr/>
      </w:pPr>
      <w:bookmarkStart w:id="140" w:name="__RefHeading___Toc2076770_774463916"/>
      <w:bookmarkStart w:id="141" w:name="_Toc56"/>
      <w:bookmarkEnd w:id="140"/>
      <w:r>
        <w:rPr/>
        <w:t>7</w:t>
      </w:r>
      <w:r>
        <w:rPr>
          <w:rtl w:val="true"/>
        </w:rPr>
        <w:t xml:space="preserve">. </w:t>
      </w:r>
      <w:r>
        <w:rPr>
          <w:rtl w:val="true"/>
        </w:rPr>
        <w:t>تعمیم بیش از حد، سرزنش محسوب می‌شود</w:t>
      </w:r>
      <w:bookmarkEnd w:id="141"/>
    </w:p>
    <w:p>
      <w:pPr>
        <w:pStyle w:val="BookText"/>
        <w:rPr/>
      </w:pPr>
      <w:r>
        <w:rPr>
          <w:rFonts w:ascii="IRNazanin" w:hAnsi="IRNazanin" w:eastAsia="IRNazanin"/>
          <w:color w:val="111111"/>
          <w:sz w:val="28"/>
          <w:sz w:val="28"/>
          <w:szCs w:val="28"/>
          <w:rtl w:val="true"/>
          <w:lang w:bidi="fa-IR"/>
        </w:rPr>
        <w:t>در مورد او قضاوت نکنید و بیش از اندازه مسائل را در مورد او تعمیم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همیشه نسبت به کارتان بی‌حوصله هستید یا شما همیشه دعوا را شروع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بیش از حد سرزنش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را فراموش نکنید اگر دو بار است که از همسرتان می‌رنجید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 مرا می‌رنجانی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ناامیدی و خشم او می‌شود</w:t>
      </w:r>
      <w:r>
        <w:rPr>
          <w:rFonts w:eastAsia="IRNazanin" w:cs="IRNazanin"/>
          <w:color w:val="111111"/>
          <w:sz w:val="28"/>
          <w:szCs w:val="28"/>
          <w:rtl w:val="true"/>
          <w:lang w:bidi="fa-IR"/>
        </w:rPr>
        <w:t>.</w:t>
      </w:r>
    </w:p>
    <w:p>
      <w:pPr>
        <w:pStyle w:val="Heading4"/>
        <w:numPr>
          <w:ilvl w:val="3"/>
          <w:numId w:val="1"/>
        </w:numPr>
        <w:rPr/>
      </w:pPr>
      <w:bookmarkStart w:id="142" w:name="__RefHeading___Toc2076772_774463916"/>
      <w:bookmarkStart w:id="143" w:name="_Toc57"/>
      <w:bookmarkEnd w:id="142"/>
      <w:r>
        <w:rPr/>
        <w:t>8</w:t>
      </w:r>
      <w:r>
        <w:rPr>
          <w:rtl w:val="true"/>
        </w:rPr>
        <w:t xml:space="preserve">. </w:t>
      </w:r>
      <w:r>
        <w:rPr>
          <w:rtl w:val="true"/>
        </w:rPr>
        <w:t>رفتار ملایم و عدم تهدید</w:t>
      </w:r>
      <w:bookmarkEnd w:id="14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آخرین باریه که می‌گم… دفعه‌ی بعد من می‌دونم و تو… حالا ببین چیکار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جمله‌ها فقط بر ضعف درونی شما دلالت دارد و نشان می‌دهد سررشته‌ی رابطه‌ی زناشویی از دست شما خارج شده است</w:t>
      </w:r>
      <w:r>
        <w:rPr>
          <w:rFonts w:eastAsia="IRNazanin" w:cs="IRNazanin"/>
          <w:color w:val="111111"/>
          <w:sz w:val="28"/>
          <w:szCs w:val="28"/>
          <w:rtl w:val="true"/>
          <w:lang w:bidi="fa-IR"/>
        </w:rPr>
        <w:t xml:space="preserve">. </w:t>
      </w:r>
      <w:bookmarkStart w:id="144" w:name="pg5182_33793"/>
    </w:p>
    <w:p>
      <w:pPr>
        <w:pStyle w:val="Heading4"/>
        <w:numPr>
          <w:ilvl w:val="3"/>
          <w:numId w:val="1"/>
        </w:numPr>
        <w:rPr/>
      </w:pPr>
      <w:bookmarkStart w:id="145" w:name="__RefHeading___Toc2076774_774463916"/>
      <w:bookmarkStart w:id="146" w:name="_Toc58"/>
      <w:bookmarkEnd w:id="144"/>
      <w:bookmarkEnd w:id="145"/>
      <w:r>
        <w:rPr/>
        <w:t>9</w:t>
      </w:r>
      <w:r>
        <w:rPr>
          <w:rtl w:val="true"/>
        </w:rPr>
        <w:t xml:space="preserve">. </w:t>
      </w:r>
      <w:r>
        <w:rPr>
          <w:rtl w:val="true"/>
        </w:rPr>
        <w:t>رعایت اصول صلح‌طلبانه در زندگی</w:t>
      </w:r>
      <w:bookmarkEnd w:id="146"/>
    </w:p>
    <w:p>
      <w:pPr>
        <w:pStyle w:val="BookText"/>
        <w:rPr/>
      </w:pPr>
      <w:r>
        <w:rPr>
          <w:rFonts w:ascii="IRNazanin" w:hAnsi="IRNazanin" w:eastAsia="IRNazanin"/>
          <w:color w:val="111111"/>
          <w:sz w:val="28"/>
          <w:sz w:val="28"/>
          <w:szCs w:val="28"/>
          <w:rtl w:val="true"/>
          <w:lang w:bidi="fa-IR"/>
        </w:rPr>
        <w:t>روی حل مشکل تمرکز کنید و تمایل نشان بدهید که مصالحه می‌کنید و با دیگران کنار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پیشنهاد نترسید و به خاطر اشتباه‌های خود عذرخواهی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رفتن و نبش قبر خاطره‌ها نشان می‌دهد که شما کم آورده‌اید و فقط قصد به کرسی نشاندن حرف خود را دارید</w:t>
      </w:r>
      <w:r>
        <w:rPr>
          <w:rFonts w:eastAsia="IRNazanin" w:cs="IRNazanin"/>
          <w:color w:val="111111"/>
          <w:sz w:val="28"/>
          <w:szCs w:val="28"/>
          <w:rtl w:val="true"/>
          <w:lang w:bidi="fa-IR"/>
        </w:rPr>
        <w:t>.</w:t>
      </w:r>
    </w:p>
    <w:p>
      <w:pPr>
        <w:pStyle w:val="Heading4"/>
        <w:numPr>
          <w:ilvl w:val="3"/>
          <w:numId w:val="1"/>
        </w:numPr>
        <w:rPr/>
      </w:pPr>
      <w:bookmarkStart w:id="147" w:name="__RefHeading___Toc2076776_774463916"/>
      <w:bookmarkStart w:id="148" w:name="_Toc59"/>
      <w:bookmarkEnd w:id="147"/>
      <w:r>
        <w:rPr/>
        <w:t>10</w:t>
      </w:r>
      <w:r>
        <w:rPr>
          <w:rtl w:val="true"/>
        </w:rPr>
        <w:t xml:space="preserve">. </w:t>
      </w:r>
      <w:r>
        <w:rPr>
          <w:rtl w:val="true"/>
        </w:rPr>
        <w:t>رعایت اصولی که به تحکیم و ارتقاء روابط همسران کمک می‌کند</w:t>
      </w:r>
      <w:bookmarkEnd w:id="148"/>
    </w:p>
    <w:p>
      <w:pPr>
        <w:pStyle w:val="BookText"/>
        <w:rPr/>
      </w:pPr>
      <w:r>
        <w:rPr>
          <w:rFonts w:ascii="IRNazanin" w:hAnsi="IRNazanin" w:eastAsia="IRNazanin"/>
          <w:color w:val="111111"/>
          <w:sz w:val="28"/>
          <w:sz w:val="28"/>
          <w:szCs w:val="28"/>
          <w:rtl w:val="true"/>
          <w:lang w:bidi="fa-IR"/>
        </w:rPr>
        <w:t>مهم‌تر از همه، به حرف‌های همسرتان با دقت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او را قطع یا نفی نکنید، فکر او را حدس نزنید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می‌دونم چی می‌خوای بگی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برداشت و درک خود را از نقطه‌نظرهای همسرتان بیان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یک فرد بالغ می‌تواند صبر و تحمل و گوشی شنوا داشته باشد و وسط حرف همسر پریدن شخصیت نابالغ و بچه‌گانه شما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رابطه‌ی اصولی است، که به تحکیم و ارتقاء روابط همسران کمک می‌کند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49" w:name="__RefHeading___Toc2076778_774463916"/>
      <w:bookmarkStart w:id="150" w:name="_Toc60"/>
      <w:bookmarkEnd w:id="149"/>
      <w:r>
        <w:rPr>
          <w:rtl w:val="true"/>
        </w:rPr>
        <w:t xml:space="preserve">اجزاء غیرکلامی ارتباط </w:t>
      </w:r>
      <w:r>
        <w:rPr>
          <w:rtl w:val="true"/>
        </w:rPr>
        <w:t>(</w:t>
      </w:r>
      <w:r>
        <w:rPr>
          <w:rtl w:val="true"/>
        </w:rPr>
        <w:t>نکته‌های جادویی</w:t>
      </w:r>
      <w:r>
        <w:rPr>
          <w:rtl w:val="true"/>
        </w:rPr>
        <w:t>)</w:t>
      </w:r>
      <w:bookmarkEnd w:id="150"/>
    </w:p>
    <w:p>
      <w:pPr>
        <w:pStyle w:val="Heading4"/>
        <w:numPr>
          <w:ilvl w:val="3"/>
          <w:numId w:val="1"/>
        </w:numPr>
        <w:rPr/>
      </w:pPr>
      <w:bookmarkStart w:id="151" w:name="__RefHeading___Toc2076780_774463916"/>
      <w:bookmarkStart w:id="152" w:name="_Toc61"/>
      <w:bookmarkEnd w:id="151"/>
      <w:r>
        <w:rPr>
          <w:rtl w:val="true"/>
        </w:rPr>
        <w:t>اشاره</w:t>
      </w:r>
      <w:bookmarkEnd w:id="15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دهید چند مورد مهم ارتباط غیرکلامی را با ذکر مثال شرح دهیم</w:t>
      </w:r>
      <w:r>
        <w:rPr>
          <w:rFonts w:eastAsia="IRNazanin" w:cs="IRNazanin"/>
          <w:color w:val="111111"/>
          <w:sz w:val="28"/>
          <w:szCs w:val="28"/>
          <w:rtl w:val="true"/>
          <w:lang w:bidi="fa-IR"/>
        </w:rPr>
        <w:t xml:space="preserve">: </w:t>
      </w:r>
      <w:bookmarkStart w:id="153" w:name="pg5182_33794"/>
    </w:p>
    <w:p>
      <w:pPr>
        <w:pStyle w:val="Heading4"/>
        <w:numPr>
          <w:ilvl w:val="3"/>
          <w:numId w:val="1"/>
        </w:numPr>
        <w:rPr/>
      </w:pPr>
      <w:bookmarkStart w:id="154" w:name="__RefHeading___Toc2076782_774463916"/>
      <w:bookmarkStart w:id="155" w:name="_Toc62"/>
      <w:bookmarkEnd w:id="153"/>
      <w:bookmarkEnd w:id="154"/>
      <w:r>
        <w:rPr/>
        <w:t>1</w:t>
      </w:r>
      <w:r>
        <w:rPr>
          <w:rtl w:val="true"/>
        </w:rPr>
        <w:t xml:space="preserve">. </w:t>
      </w:r>
      <w:r>
        <w:rPr>
          <w:rtl w:val="true"/>
        </w:rPr>
        <w:t>تماس چشمی</w:t>
      </w:r>
      <w:bookmarkEnd w:id="155"/>
    </w:p>
    <w:p>
      <w:pPr>
        <w:pStyle w:val="BookText"/>
        <w:rPr/>
      </w:pPr>
      <w:r>
        <w:rPr>
          <w:rFonts w:ascii="IRNazanin" w:hAnsi="IRNazanin" w:eastAsia="IRNazanin"/>
          <w:color w:val="111111"/>
          <w:sz w:val="28"/>
          <w:sz w:val="28"/>
          <w:szCs w:val="28"/>
          <w:rtl w:val="true"/>
          <w:lang w:bidi="fa-IR"/>
        </w:rPr>
        <w:t>اجزاء غیرکلامی ارتباط خیلی مهم هستند و به ویژه در ارتباط همسران نقش کلیدی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خانواده‌ها در تربیت رایج به این مؤلفه‌ی مهم دقت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ارتباط بدون تماس چشمی معنا ندارد ولی برخی خانواده‌ها تماس چشمی کودک را تنبیه می‌کنند و آن را بیانگر عدم احترام به بزرگ‌تر و نشان‌دهنده‌ی پررویی کودک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خانم‌ها حتی جلوی همسرشان تماس چشمی را بیانگر عدم حجب و حیا می‌دانند</w:t>
      </w:r>
      <w:r>
        <w:rPr>
          <w:rFonts w:eastAsia="IRNazanin" w:cs="IRNazanin"/>
          <w:color w:val="111111"/>
          <w:sz w:val="28"/>
          <w:szCs w:val="28"/>
          <w:rtl w:val="true"/>
          <w:lang w:bidi="fa-IR"/>
        </w:rPr>
        <w:t>.</w:t>
      </w:r>
    </w:p>
    <w:p>
      <w:pPr>
        <w:pStyle w:val="Heading4"/>
        <w:numPr>
          <w:ilvl w:val="3"/>
          <w:numId w:val="1"/>
        </w:numPr>
        <w:rPr/>
      </w:pPr>
      <w:bookmarkStart w:id="156" w:name="__RefHeading___Toc2076784_774463916"/>
      <w:bookmarkStart w:id="157" w:name="_Toc63"/>
      <w:bookmarkEnd w:id="156"/>
      <w:r>
        <w:rPr/>
        <w:t>2</w:t>
      </w:r>
      <w:r>
        <w:rPr>
          <w:rtl w:val="true"/>
        </w:rPr>
        <w:t xml:space="preserve">. </w:t>
      </w:r>
      <w:r>
        <w:rPr>
          <w:rtl w:val="true"/>
        </w:rPr>
        <w:t>حالت‌های بدن</w:t>
      </w:r>
      <w:bookmarkEnd w:id="157"/>
    </w:p>
    <w:p>
      <w:pPr>
        <w:pStyle w:val="BookText"/>
        <w:rPr/>
      </w:pPr>
      <w:r>
        <w:rPr>
          <w:rFonts w:ascii="IRNazanin" w:hAnsi="IRNazanin" w:eastAsia="IRNazanin"/>
          <w:color w:val="111111"/>
          <w:sz w:val="28"/>
          <w:sz w:val="28"/>
          <w:szCs w:val="28"/>
          <w:rtl w:val="true"/>
          <w:lang w:bidi="fa-IR"/>
        </w:rPr>
        <w:t xml:space="preserve">مثل بالا انداختن شانه‌ها، تکان دادن دست، پوزخند و هر چیز دیگر که در آن حرف زدن نیست، اما دنیایی حرف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با چشم و ابرویش حرف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مهم است</w:t>
      </w:r>
      <w:r>
        <w:rPr>
          <w:rFonts w:eastAsia="IRNazanin" w:cs="IRNazanin"/>
          <w:color w:val="111111"/>
          <w:sz w:val="28"/>
          <w:szCs w:val="28"/>
          <w:rtl w:val="true"/>
          <w:lang w:bidi="fa-IR"/>
        </w:rPr>
        <w:t>.</w:t>
      </w:r>
    </w:p>
    <w:p>
      <w:pPr>
        <w:pStyle w:val="Heading4"/>
        <w:numPr>
          <w:ilvl w:val="3"/>
          <w:numId w:val="1"/>
        </w:numPr>
        <w:rPr/>
      </w:pPr>
      <w:bookmarkStart w:id="158" w:name="__RefHeading___Toc2076786_774463916"/>
      <w:bookmarkStart w:id="159" w:name="_Toc64"/>
      <w:bookmarkEnd w:id="158"/>
      <w:r>
        <w:rPr/>
        <w:t>3</w:t>
      </w:r>
      <w:r>
        <w:rPr>
          <w:rtl w:val="true"/>
        </w:rPr>
        <w:t xml:space="preserve">. </w:t>
      </w:r>
      <w:r>
        <w:rPr>
          <w:rtl w:val="true"/>
        </w:rPr>
        <w:t xml:space="preserve">فاصله </w:t>
      </w:r>
      <w:r>
        <w:rPr>
          <w:rtl w:val="true"/>
        </w:rPr>
        <w:t>(</w:t>
      </w:r>
      <w:r>
        <w:rPr>
          <w:rtl w:val="true"/>
        </w:rPr>
        <w:t>حفظ حریم شخصی طرف مقابل</w:t>
      </w:r>
      <w:r>
        <w:rPr>
          <w:rtl w:val="true"/>
        </w:rPr>
        <w:t>)</w:t>
      </w:r>
      <w:bookmarkEnd w:id="15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حرفتان را به همسرتان بزنید لازم نیست به او بچسبید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فاصله به ویژه در زدن حرف‌های جدی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همسران پارا از این هم فراتر گذاشته و حتی با هل دادن همسر، با او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عدم احترام به همسر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حرف‌های جدی بایستی یک قدم فاصله را با همسر حفظ کنید و به حریم او احترام بگذارید</w:t>
      </w:r>
      <w:r>
        <w:rPr>
          <w:rFonts w:eastAsia="IRNazanin" w:cs="IRNazanin"/>
          <w:color w:val="111111"/>
          <w:sz w:val="28"/>
          <w:szCs w:val="28"/>
          <w:rtl w:val="true"/>
          <w:lang w:bidi="fa-IR"/>
        </w:rPr>
        <w:t xml:space="preserve">. </w:t>
      </w:r>
      <w:bookmarkStart w:id="160" w:name="pg5182_33795"/>
    </w:p>
    <w:p>
      <w:pPr>
        <w:pStyle w:val="Heading4"/>
        <w:numPr>
          <w:ilvl w:val="3"/>
          <w:numId w:val="1"/>
        </w:numPr>
        <w:rPr/>
      </w:pPr>
      <w:bookmarkStart w:id="161" w:name="__RefHeading___Toc2076788_774463916"/>
      <w:bookmarkStart w:id="162" w:name="_Toc65"/>
      <w:bookmarkEnd w:id="160"/>
      <w:bookmarkEnd w:id="161"/>
      <w:r>
        <w:rPr/>
        <w:t>4</w:t>
      </w:r>
      <w:r>
        <w:rPr>
          <w:rtl w:val="true"/>
        </w:rPr>
        <w:t xml:space="preserve">. </w:t>
      </w:r>
      <w:r>
        <w:rPr>
          <w:rtl w:val="true"/>
        </w:rPr>
        <w:t>کیفیت اشارات، حرکات بدن و حالت‌های چهره</w:t>
      </w:r>
      <w:bookmarkEnd w:id="162"/>
    </w:p>
    <w:p>
      <w:pPr>
        <w:pStyle w:val="BookText"/>
        <w:rPr/>
      </w:pPr>
      <w:r>
        <w:rPr>
          <w:rFonts w:ascii="IRNazanin" w:hAnsi="IRNazanin" w:eastAsia="IRNazanin"/>
          <w:color w:val="111111"/>
          <w:sz w:val="28"/>
          <w:sz w:val="28"/>
          <w:szCs w:val="28"/>
          <w:rtl w:val="true"/>
          <w:lang w:bidi="fa-IR"/>
        </w:rPr>
        <w:t>به خاطر اهمیت حالت‌های چهره آن را دوباره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همسرتان تعریف می‌کنید اما لحن و حالت چهره‌تان پوزخند و تحقیر است</w:t>
      </w:r>
      <w:r>
        <w:rPr>
          <w:rFonts w:eastAsia="IRNazanin" w:cs="IRNazanin"/>
          <w:color w:val="111111"/>
          <w:sz w:val="28"/>
          <w:szCs w:val="28"/>
          <w:rtl w:val="true"/>
          <w:lang w:bidi="fa-IR"/>
        </w:rPr>
        <w:t>.</w:t>
      </w:r>
    </w:p>
    <w:p>
      <w:pPr>
        <w:pStyle w:val="Heading4"/>
        <w:numPr>
          <w:ilvl w:val="3"/>
          <w:numId w:val="1"/>
        </w:numPr>
        <w:rPr/>
      </w:pPr>
      <w:bookmarkStart w:id="163" w:name="__RefHeading___Toc2076790_774463916"/>
      <w:bookmarkStart w:id="164" w:name="_Toc66"/>
      <w:bookmarkEnd w:id="163"/>
      <w:r>
        <w:rPr/>
        <w:t>5</w:t>
      </w:r>
      <w:r>
        <w:rPr>
          <w:rtl w:val="true"/>
        </w:rPr>
        <w:t xml:space="preserve">. </w:t>
      </w:r>
      <w:r>
        <w:rPr>
          <w:rtl w:val="true"/>
        </w:rPr>
        <w:t>منظور از سکوت</w:t>
      </w:r>
      <w:bookmarkEnd w:id="164"/>
    </w:p>
    <w:p>
      <w:pPr>
        <w:pStyle w:val="BookText"/>
        <w:rPr/>
      </w:pPr>
      <w:r>
        <w:rPr>
          <w:rFonts w:ascii="IRNazanin" w:hAnsi="IRNazanin" w:eastAsia="IRNazanin"/>
          <w:color w:val="111111"/>
          <w:sz w:val="28"/>
          <w:sz w:val="28"/>
          <w:szCs w:val="28"/>
          <w:rtl w:val="true"/>
          <w:lang w:bidi="fa-IR"/>
        </w:rPr>
        <w:t>در فرهنگ و ادبیات ما از مزایای سکوت بسیار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سکوت بی‌تفاوتی یا بی‌محلی کردن به همسر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باید وسیله‌ای برای فهم بیشتر باشد نه این‌که اگر لازم است حرف بزنید به سنگر سکوت برای عدم پذیرش اشتباه خود پناه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وجود این که همه‌ی همسران می‌گویند ما اهل منطق و گفت و گوئیم باز مشکل پیش می‌آید، مگر همین که بگوییم اهل منطقیم کافی نیست؟</w:t>
      </w:r>
    </w:p>
    <w:p>
      <w:pPr>
        <w:pStyle w:val="BookText"/>
        <w:rPr/>
      </w:pPr>
      <w:r>
        <w:rPr>
          <w:rFonts w:ascii="IRNazanin" w:hAnsi="IRNazanin" w:eastAsia="IRNazanin"/>
          <w:color w:val="111111"/>
          <w:sz w:val="28"/>
          <w:sz w:val="28"/>
          <w:szCs w:val="28"/>
          <w:rtl w:val="true"/>
          <w:lang w:bidi="fa-IR"/>
        </w:rPr>
        <w:t>اگر همه‌ی زوج‌ها مایل هستند که با همسر خود گفتمان داشته باشند، پس چرا خیلی از مواقع در این زمینه با مشکل روبرو می‌شوند؟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این سؤال این است که ایجاد گفتمان نیاز به مهارت‌های ارتباطی دارد که متأسفانه بسیاری از افراد وقت و زمان لازم را برای فراگیری این مهارت‌ها صرف نمی‌کنند، هر چند که ممکن است انگیزه‌ی بالایی هم برای کسب این مهارت‌ها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لزومی برای آن نمی‌بینند و نمی‌دانند که ارتباط نیز یک مسأله‌ی فنی است</w:t>
      </w:r>
      <w:r>
        <w:rPr>
          <w:rFonts w:eastAsia="IRNazanin" w:cs="IRNazanin"/>
          <w:color w:val="111111"/>
          <w:sz w:val="28"/>
          <w:szCs w:val="28"/>
          <w:rtl w:val="true"/>
          <w:lang w:bidi="fa-IR"/>
        </w:rPr>
        <w:t xml:space="preserve">. </w:t>
      </w:r>
      <w:bookmarkStart w:id="165" w:name="pg5182_33796"/>
    </w:p>
    <w:p>
      <w:pPr>
        <w:pStyle w:val="Heading3"/>
        <w:numPr>
          <w:ilvl w:val="2"/>
          <w:numId w:val="1"/>
        </w:numPr>
        <w:rPr/>
      </w:pPr>
      <w:bookmarkStart w:id="166" w:name="__RefHeading___Toc2076792_774463916"/>
      <w:bookmarkStart w:id="167" w:name="_Toc67"/>
      <w:bookmarkEnd w:id="165"/>
      <w:bookmarkEnd w:id="166"/>
      <w:r>
        <w:rPr>
          <w:rtl w:val="true"/>
        </w:rPr>
        <w:t>عوامل زیر باعث می‌شود که افراد نتوانند مهارت‌های ارتباط صحیح را کسب کنند</w:t>
      </w:r>
      <w:bookmarkEnd w:id="167"/>
    </w:p>
    <w:p>
      <w:pPr>
        <w:pStyle w:val="Heading4"/>
        <w:numPr>
          <w:ilvl w:val="3"/>
          <w:numId w:val="1"/>
        </w:numPr>
        <w:rPr/>
      </w:pPr>
      <w:bookmarkStart w:id="168" w:name="__RefHeading___Toc2076794_774463916"/>
      <w:bookmarkStart w:id="169" w:name="_Toc68"/>
      <w:bookmarkEnd w:id="168"/>
      <w:r>
        <w:rPr/>
        <w:t>1</w:t>
      </w:r>
      <w:r>
        <w:rPr>
          <w:rtl w:val="true"/>
        </w:rPr>
        <w:t xml:space="preserve">. </w:t>
      </w:r>
      <w:r>
        <w:rPr>
          <w:rtl w:val="true"/>
        </w:rPr>
        <w:t>عدم الگو یا الگوهای مناسب</w:t>
      </w:r>
      <w:bookmarkEnd w:id="169"/>
    </w:p>
    <w:p>
      <w:pPr>
        <w:pStyle w:val="BookText"/>
        <w:rPr/>
      </w:pPr>
      <w:r>
        <w:rPr>
          <w:rFonts w:ascii="IRNazanin" w:hAnsi="IRNazanin" w:eastAsia="IRNazanin"/>
          <w:color w:val="111111"/>
          <w:sz w:val="28"/>
          <w:sz w:val="28"/>
          <w:szCs w:val="28"/>
          <w:rtl w:val="true"/>
          <w:lang w:bidi="fa-IR"/>
        </w:rPr>
        <w:t>پیش‌تر هم ذکر شد که از نظر فرهنگی و آموزش خانواده ارتباط غیرکلامی ترویج و تصحیح نمی‌شود</w:t>
      </w:r>
      <w:r>
        <w:rPr>
          <w:rFonts w:eastAsia="IRNazanin" w:cs="IRNazanin"/>
          <w:color w:val="111111"/>
          <w:sz w:val="28"/>
          <w:szCs w:val="28"/>
          <w:rtl w:val="true"/>
          <w:lang w:bidi="fa-IR"/>
        </w:rPr>
        <w:t>.</w:t>
      </w:r>
    </w:p>
    <w:p>
      <w:pPr>
        <w:pStyle w:val="Heading4"/>
        <w:numPr>
          <w:ilvl w:val="3"/>
          <w:numId w:val="1"/>
        </w:numPr>
        <w:rPr/>
      </w:pPr>
      <w:bookmarkStart w:id="170" w:name="__RefHeading___Toc2076796_774463916"/>
      <w:bookmarkStart w:id="171" w:name="_Toc69"/>
      <w:bookmarkEnd w:id="170"/>
      <w:r>
        <w:rPr/>
        <w:t>2</w:t>
      </w:r>
      <w:r>
        <w:rPr>
          <w:rtl w:val="true"/>
        </w:rPr>
        <w:t xml:space="preserve">. </w:t>
      </w:r>
      <w:r>
        <w:rPr>
          <w:rtl w:val="true"/>
        </w:rPr>
        <w:t>مشخص نبودن مهارت‌های ارتباطی</w:t>
      </w:r>
      <w:bookmarkEnd w:id="171"/>
    </w:p>
    <w:p>
      <w:pPr>
        <w:pStyle w:val="BookText"/>
        <w:rPr/>
      </w:pPr>
      <w:r>
        <w:rPr>
          <w:rFonts w:ascii="IRNazanin" w:hAnsi="IRNazanin" w:eastAsia="IRNazanin"/>
          <w:color w:val="111111"/>
          <w:sz w:val="28"/>
          <w:sz w:val="28"/>
          <w:szCs w:val="28"/>
          <w:rtl w:val="true"/>
          <w:lang w:bidi="fa-IR"/>
        </w:rPr>
        <w:t>یعنی کسی به آن‌ها نگفته که ارتباط صحیح چه‌طور باید باشد</w:t>
      </w:r>
      <w:r>
        <w:rPr>
          <w:rFonts w:eastAsia="IRNazanin" w:cs="IRNazanin"/>
          <w:color w:val="111111"/>
          <w:sz w:val="28"/>
          <w:szCs w:val="28"/>
          <w:rtl w:val="true"/>
          <w:lang w:bidi="fa-IR"/>
        </w:rPr>
        <w:t>.</w:t>
      </w:r>
    </w:p>
    <w:p>
      <w:pPr>
        <w:pStyle w:val="Heading4"/>
        <w:numPr>
          <w:ilvl w:val="3"/>
          <w:numId w:val="1"/>
        </w:numPr>
        <w:rPr/>
      </w:pPr>
      <w:bookmarkStart w:id="172" w:name="__RefHeading___Toc2076798_774463916"/>
      <w:bookmarkStart w:id="173" w:name="_Toc70"/>
      <w:bookmarkEnd w:id="172"/>
      <w:r>
        <w:rPr/>
        <w:t>3</w:t>
      </w:r>
      <w:r>
        <w:rPr>
          <w:rtl w:val="true"/>
        </w:rPr>
        <w:t xml:space="preserve">. </w:t>
      </w:r>
      <w:r>
        <w:rPr>
          <w:rtl w:val="true"/>
        </w:rPr>
        <w:t>واضح نبودن تبعات ارتباط غیرمؤثر</w:t>
      </w:r>
      <w:bookmarkEnd w:id="173"/>
    </w:p>
    <w:p>
      <w:pPr>
        <w:pStyle w:val="BookText"/>
        <w:rPr/>
      </w:pPr>
      <w:r>
        <w:rPr>
          <w:rFonts w:ascii="IRNazanin" w:hAnsi="IRNazanin" w:eastAsia="IRNazanin"/>
          <w:color w:val="111111"/>
          <w:sz w:val="28"/>
          <w:sz w:val="28"/>
          <w:szCs w:val="28"/>
          <w:rtl w:val="true"/>
          <w:lang w:bidi="fa-IR"/>
        </w:rPr>
        <w:t>همسران نمی‌دانند رابطه‌ی غیرمؤثر چگونه زندگی آن‌ها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این اصل را نپذیرفته‌اید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این فصل را از ابتدا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زوج‌ها ممکن است به علت فقدان مهارت در این زمینه با مشکلات بسیار زیادی مواجه شوند، اما اغلب اوقات علت مشکلات خود را به عوامل دیگری نسبت می‌دهند تا نداشتن مهارت گفت‌وگو کردن</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74" w:name="__RefHeading___Toc2076800_774463916"/>
      <w:bookmarkStart w:id="175" w:name="_Toc71"/>
      <w:bookmarkEnd w:id="174"/>
      <w:r>
        <w:rPr>
          <w:rtl w:val="true"/>
        </w:rPr>
        <w:t>شکل روابط</w:t>
      </w:r>
      <w:bookmarkEnd w:id="175"/>
    </w:p>
    <w:p>
      <w:pPr>
        <w:pStyle w:val="Heading4"/>
        <w:numPr>
          <w:ilvl w:val="3"/>
          <w:numId w:val="1"/>
        </w:numPr>
        <w:rPr/>
      </w:pPr>
      <w:bookmarkStart w:id="176" w:name="__RefHeading___Toc2076802_774463916"/>
      <w:bookmarkStart w:id="177" w:name="_Toc72"/>
      <w:bookmarkEnd w:id="176"/>
      <w:r>
        <w:rPr>
          <w:rtl w:val="true"/>
        </w:rPr>
        <w:t>اشاره</w:t>
      </w:r>
      <w:bookmarkEnd w:id="17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برقراری ارتباط با اطرافیانش نیاز دارد و هیچ‌گاه مایل به ترک آن روابط نیست و در هر مرحله‌ای از رشد، این رابطه به گونه‌ای </w:t>
      </w:r>
      <w:bookmarkStart w:id="178" w:name="pg5182_33797"/>
    </w:p>
    <w:p>
      <w:pPr>
        <w:pStyle w:val="BookText"/>
        <w:rPr/>
      </w:pPr>
      <w:bookmarkEnd w:id="178"/>
      <w:r>
        <w:rPr>
          <w:rFonts w:ascii="IRNazanin" w:hAnsi="IRNazanin" w:eastAsia="IRNazanin"/>
          <w:color w:val="111111"/>
          <w:sz w:val="28"/>
          <w:sz w:val="28"/>
          <w:szCs w:val="28"/>
          <w:rtl w:val="true"/>
          <w:lang w:bidi="fa-IR"/>
        </w:rPr>
        <w:t>ویژه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مراحل خواهان گونه‌ای از روابط و با رشد بیشتر، در پی برقراری رابطه‌ای دگرگون با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طورکلی، شکل روابط انسان با دیگران را می‌توان به سه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فیزیکی یا جسمانی، روابط اجتماعی و روابط عاطفی</w:t>
      </w:r>
      <w:r>
        <w:rPr>
          <w:rFonts w:eastAsia="IRNazanin" w:cs="IRNazanin"/>
          <w:color w:val="111111"/>
          <w:sz w:val="28"/>
          <w:szCs w:val="28"/>
          <w:rtl w:val="true"/>
          <w:lang w:bidi="fa-IR"/>
        </w:rPr>
        <w:t>.</w:t>
      </w:r>
    </w:p>
    <w:p>
      <w:pPr>
        <w:pStyle w:val="Heading4"/>
        <w:numPr>
          <w:ilvl w:val="3"/>
          <w:numId w:val="1"/>
        </w:numPr>
        <w:rPr/>
      </w:pPr>
      <w:bookmarkStart w:id="179" w:name="__RefHeading___Toc2076804_774463916"/>
      <w:bookmarkStart w:id="180" w:name="_Toc73"/>
      <w:bookmarkEnd w:id="179"/>
      <w:r>
        <w:rPr/>
        <w:t>1</w:t>
      </w:r>
      <w:r>
        <w:rPr>
          <w:rtl w:val="true"/>
        </w:rPr>
        <w:t xml:space="preserve">. </w:t>
      </w:r>
      <w:r>
        <w:rPr>
          <w:rtl w:val="true"/>
        </w:rPr>
        <w:t>ارتباط فیزیکی یا جسمانی</w:t>
      </w:r>
      <w:bookmarkEnd w:id="180"/>
    </w:p>
    <w:p>
      <w:pPr>
        <w:pStyle w:val="BookText"/>
        <w:rPr/>
      </w:pPr>
      <w:r>
        <w:rPr>
          <w:rFonts w:ascii="IRNazanin" w:hAnsi="IRNazanin" w:eastAsia="IRNazanin"/>
          <w:color w:val="111111"/>
          <w:sz w:val="28"/>
          <w:sz w:val="28"/>
          <w:szCs w:val="28"/>
          <w:rtl w:val="true"/>
          <w:lang w:bidi="fa-IR"/>
        </w:rPr>
        <w:t xml:space="preserve">نخستین ارتباط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 ارتباط جسمانی و فیزیکی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نخستین به وجود آمدن کودک؛ یعنی در دوران جنینی، ارتباط جسمانی مادر و جنین، چنان محکم و استوار است که حتی خود مادر نیز با جنین خود احساس دوگانگی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مادر، وجود فرزند را در درون خود احساس نمی‌کند، خود و جنین را دو چیز نمی‌داند، بلکه جنین را عضوی از اعضای بدن خود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ارتباطی به تدریج کاهش می‌یابد و کودک به آرامی، مسیر استقلال جسمانی از مادر و اطرافیان خود را می‌پیماید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تولد، کودک از بدن مادر جدا می‌شود، ولی هنوز به مادر و آغوش او وابسته است و گاهی نیز در آغوش پدر یا دیگران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وابستگی به تدریج چنان کاهش می‌یابد که از حد دست دادن یا در کنار یکدیگر نشستن و روبوسی کردن،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دوره نوجوانی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bookmarkStart w:id="181" w:name="pg5182_33798"/>
    </w:p>
    <w:p>
      <w:pPr>
        <w:pStyle w:val="BookText"/>
        <w:rPr/>
      </w:pPr>
      <w:bookmarkEnd w:id="181"/>
      <w:r>
        <w:rPr>
          <w:rFonts w:ascii="IRNazanin" w:hAnsi="IRNazanin" w:eastAsia="IRNazanin"/>
          <w:color w:val="111111"/>
          <w:sz w:val="28"/>
          <w:sz w:val="28"/>
          <w:szCs w:val="28"/>
          <w:rtl w:val="true"/>
          <w:lang w:bidi="fa-IR"/>
        </w:rPr>
        <w:t>نوجوان از این‌گونه تماس‌ها نیز گریزان باشد و مایل نباشد که حتی مادر یا پدر خود را ببوسد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82" w:name="__RefHeading___Toc2076806_774463916"/>
      <w:bookmarkStart w:id="183" w:name="_Toc74"/>
      <w:bookmarkEnd w:id="182"/>
      <w:r>
        <w:rPr/>
        <w:t>2</w:t>
      </w:r>
      <w:r>
        <w:rPr>
          <w:rtl w:val="true"/>
        </w:rPr>
        <w:t xml:space="preserve">. </w:t>
      </w:r>
      <w:r>
        <w:rPr>
          <w:rtl w:val="true"/>
        </w:rPr>
        <w:t>روابط اجتماعی</w:t>
      </w:r>
      <w:bookmarkEnd w:id="183"/>
    </w:p>
    <w:p>
      <w:pPr>
        <w:pStyle w:val="BookText"/>
        <w:rPr/>
      </w:pPr>
      <w:r>
        <w:rPr>
          <w:rFonts w:ascii="IRNazanin" w:hAnsi="IRNazanin" w:eastAsia="IRNazanin"/>
          <w:color w:val="111111"/>
          <w:sz w:val="28"/>
          <w:sz w:val="28"/>
          <w:szCs w:val="28"/>
          <w:rtl w:val="true"/>
          <w:lang w:bidi="fa-IR"/>
        </w:rPr>
        <w:t>کاهش در ارتباط فیزیکی و جسمانی معمولاً با افزایش ارتباط اجتماعی، یعنی چشم در چشم داشتن، با یکدیگر گفت‌وگو کردن، در کنار یکدیگر 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اجتماعی معمولاً پیرو عادت‌های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بر پایه عرف خود، اشکالی از ارتباط اجتماعی را برای والدین و فرزندان تعریف می‌کند و عمل به آن را از آنان انتظار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عرف ما، انتظار می‌رود که فرزند به والدین خود سلام کند، حرمت آنها را نگه دارد و از آنان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انتظار می‌رود که والدین نیز به فرزند خود با محبت توجه کنند، حرمت او را پاس دارند و نیازهایش را برطرف سازند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اجتماعی، سطحی پیشرفته‌تر نسبت به ارتباط فیزیکی و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ارتباط جسمانی کودک پس از رشد بیشتر و بهتر کاهش می‌یابد و بر ارتباط اجتماعی‌اش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والدین، هم‌سالان، مربیان و اطرافیان افزوده می‌شود</w:t>
      </w:r>
      <w:r>
        <w:rPr>
          <w:rFonts w:eastAsia="IRNazanin" w:cs="IRNazanin"/>
          <w:color w:val="111111"/>
          <w:sz w:val="28"/>
          <w:szCs w:val="28"/>
          <w:rtl w:val="true"/>
          <w:lang w:bidi="fa-IR"/>
        </w:rPr>
        <w:t>.</w:t>
      </w:r>
      <w:r>
        <w:rPr>
          <w:rStyle w:val="FootnoteAnchor"/>
          <w:rtl w:val="true"/>
        </w:rPr>
        <w:footnoteReference w:id="46"/>
      </w:r>
      <w:bookmarkStart w:id="184" w:name="pg5182_33799"/>
    </w:p>
    <w:p>
      <w:pPr>
        <w:pStyle w:val="Heading4"/>
        <w:numPr>
          <w:ilvl w:val="3"/>
          <w:numId w:val="1"/>
        </w:numPr>
        <w:rPr/>
      </w:pPr>
      <w:bookmarkStart w:id="185" w:name="__RefHeading___Toc2076808_774463916"/>
      <w:bookmarkStart w:id="186" w:name="_Toc75"/>
      <w:bookmarkEnd w:id="184"/>
      <w:bookmarkEnd w:id="185"/>
      <w:r>
        <w:rPr/>
        <w:t>3</w:t>
      </w:r>
      <w:r>
        <w:rPr>
          <w:rtl w:val="true"/>
        </w:rPr>
        <w:t xml:space="preserve">. </w:t>
      </w:r>
      <w:r>
        <w:rPr>
          <w:rtl w:val="true"/>
        </w:rPr>
        <w:t>روابط عاطفی</w:t>
      </w:r>
      <w:bookmarkEnd w:id="186"/>
    </w:p>
    <w:p>
      <w:pPr>
        <w:pStyle w:val="BookText"/>
        <w:rPr/>
      </w:pPr>
      <w:r>
        <w:rPr>
          <w:rFonts w:ascii="IRNazanin" w:hAnsi="IRNazanin" w:eastAsia="IRNazanin"/>
          <w:color w:val="111111"/>
          <w:sz w:val="28"/>
          <w:sz w:val="28"/>
          <w:szCs w:val="28"/>
          <w:rtl w:val="true"/>
          <w:lang w:bidi="fa-IR"/>
        </w:rPr>
        <w:t>ارتباط عاطفی، بر پایه عشق و محبت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عاطفی، از نخستین نیازهای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کودک با پرورش و رشد ممکن است از نیاز جسمانی و فیزیکی بی‌نیاز شود، ولی هیچ‌گاه از توجه و محبت دیگران بی‌نیاز نمی‌شود و این نیاز تا آخرین مراحل زندگی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رابطه عاطفی شخصی با اطرافیان قوی‌تر باشد، آرامش روانی بیشتری برای او به ارمغان می‌آورد و در میان جمع، صمیمیت بیشتری احساس خواهد کرد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87" w:name="__RefHeading___Toc2076810_774463916"/>
      <w:bookmarkStart w:id="188" w:name="_Toc76"/>
      <w:bookmarkEnd w:id="187"/>
      <w:r>
        <w:rPr>
          <w:rtl w:val="true"/>
        </w:rPr>
        <w:t xml:space="preserve">اثرهای منفی رفتارهای کلامی و غیرکلامی بر کودکان، به علت درگیری والدین </w:t>
      </w:r>
      <w:r>
        <w:rPr>
          <w:rtl w:val="true"/>
        </w:rPr>
        <w:t>(</w:t>
      </w:r>
      <w:r>
        <w:rPr>
          <w:rtl w:val="true"/>
        </w:rPr>
        <w:t>بی‌ثباتی در خانواده</w:t>
      </w:r>
      <w:r>
        <w:rPr>
          <w:rtl w:val="true"/>
        </w:rPr>
        <w:t>)</w:t>
      </w:r>
      <w:bookmarkEnd w:id="188"/>
    </w:p>
    <w:p>
      <w:pPr>
        <w:pStyle w:val="BookText"/>
        <w:rPr/>
      </w:pPr>
      <w:r>
        <w:rPr>
          <w:rFonts w:ascii="IRNazanin" w:hAnsi="IRNazanin" w:eastAsia="IRNazanin"/>
          <w:color w:val="111111"/>
          <w:sz w:val="28"/>
          <w:sz w:val="28"/>
          <w:szCs w:val="28"/>
          <w:rtl w:val="true"/>
          <w:lang w:bidi="fa-IR"/>
        </w:rPr>
        <w:t>کودکانی که والدین آن‌ها مدام با هم درگیرند ممکن است مشکلات عاطفی و رفتاری متعددی نشان دهند که بعضی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درسی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بیش‌فعالی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پرخاشگری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عزت‌نفس پایین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بی‌تفاوتی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بی‌حسی عاطفی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تحریک‌پذیری و هیجانی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عصبانیت‌های ناگهانی و بدون دلیل، گریه‌های بی‌دلیل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در ابراز محبت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آسیب‌زنی به خود یا دیگران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گوشه‌گیری و انزوا‌طلبی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مصرف مواد در دوره‌ی نوجوانی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زندگی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در ایجاد ارتباط با دیگران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در یک جمع‌بندی قضاوت را به خودتان واگذار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درگیری و نزاع شما با همسرتان ارزش این همه هزینه را دارد؟ کودکان رشد یافته در محیط اختلاف و تعارض جز کمبود عزت نفس و اضطراب و بدبینی مضاعف چیزی دستگیرشان نمی‌شود</w:t>
      </w:r>
      <w:r>
        <w:rPr>
          <w:rFonts w:eastAsia="IRNazanin" w:cs="IRNazanin"/>
          <w:color w:val="111111"/>
          <w:sz w:val="28"/>
          <w:szCs w:val="28"/>
          <w:rtl w:val="true"/>
          <w:lang w:bidi="fa-IR"/>
        </w:rPr>
        <w:t>.</w:t>
      </w:r>
      <w:r>
        <w:rPr>
          <w:rStyle w:val="FootnoteAnchor"/>
          <w:rtl w:val="true"/>
        </w:rPr>
        <w:footnoteReference w:id="48"/>
      </w:r>
      <w:bookmarkStart w:id="189" w:name="pg5182_33801"/>
    </w:p>
    <w:p>
      <w:pPr>
        <w:pStyle w:val="Heading2"/>
        <w:numPr>
          <w:ilvl w:val="1"/>
          <w:numId w:val="1"/>
        </w:numPr>
        <w:rPr/>
      </w:pPr>
      <w:bookmarkStart w:id="190" w:name="__RefHeading___Toc2076812_774463916"/>
      <w:bookmarkStart w:id="191" w:name="_Toc77"/>
      <w:bookmarkEnd w:id="189"/>
      <w:bookmarkEnd w:id="190"/>
      <w:r>
        <w:rPr>
          <w:rtl w:val="true"/>
        </w:rPr>
        <w:t>فصل چهارم</w:t>
      </w:r>
      <w:r>
        <w:rPr>
          <w:rtl w:val="true"/>
        </w:rPr>
        <w:t xml:space="preserve">: </w:t>
      </w:r>
      <w:r>
        <w:rPr>
          <w:rtl w:val="true"/>
        </w:rPr>
        <w:t xml:space="preserve">راز خوشبختی خانواده با مراعات حقوق زن و مرد </w:t>
      </w:r>
      <w:r>
        <w:rPr>
          <w:rtl w:val="true"/>
        </w:rPr>
        <w:t>(</w:t>
      </w:r>
      <w:r>
        <w:rPr>
          <w:rtl w:val="true"/>
        </w:rPr>
        <w:t>وظایف مشترک زن و شوهر</w:t>
      </w:r>
      <w:r>
        <w:rPr>
          <w:rtl w:val="true"/>
        </w:rPr>
        <w:t>)</w:t>
      </w:r>
      <w:bookmarkEnd w:id="19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2076814_774463916"/>
      <w:bookmarkStart w:id="193" w:name="_Toc78"/>
      <w:bookmarkEnd w:id="192"/>
      <w:r>
        <w:rPr>
          <w:rtl w:val="true"/>
        </w:rPr>
        <w:t>اشاره</w:t>
      </w:r>
      <w:bookmarkStart w:id="194" w:name="pg5182_33802"/>
      <w:bookmarkEnd w:id="193"/>
    </w:p>
    <w:p>
      <w:pPr>
        <w:pStyle w:val="BookText"/>
        <w:rPr/>
      </w:pPr>
      <w:bookmarkEnd w:id="194"/>
      <w:r>
        <w:rPr>
          <w:rFonts w:ascii="IRNazanin" w:hAnsi="IRNazanin" w:eastAsia="IRNazanin"/>
          <w:color w:val="111111"/>
          <w:sz w:val="28"/>
          <w:sz w:val="28"/>
          <w:szCs w:val="28"/>
          <w:rtl w:val="true"/>
          <w:lang w:bidi="fa-IR"/>
        </w:rPr>
        <w:t>زن و شوهر هر یک به تنهایی حقوق و وظایفی دارند که در بخش‌های بعدی به آنها می‌پردازیم، اما در این بخش به حقوق مشترک زن و شوهر و وظایف آنها در قبال یکدیگر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که با رعایت آن می‌توانند نیک‌بختی و سعادت را از آنِ خانواده‌ی خویش سازند و اگر آنها مراعات نشود، ممکن است به حس کدورت، دعوا، قهر، طلاق و انتقام‌جویی بیانجامد اکنون با هم وظایف مشترک زن و شوهر را می‌خوانیم</w:t>
      </w:r>
      <w:r>
        <w:rPr>
          <w:rFonts w:eastAsia="IRNazanin" w:cs="IRNazanin"/>
          <w:color w:val="111111"/>
          <w:sz w:val="28"/>
          <w:szCs w:val="28"/>
          <w:rtl w:val="true"/>
          <w:lang w:bidi="fa-IR"/>
        </w:rPr>
        <w:t>:</w:t>
      </w:r>
    </w:p>
    <w:p>
      <w:pPr>
        <w:pStyle w:val="Heading3"/>
        <w:numPr>
          <w:ilvl w:val="2"/>
          <w:numId w:val="1"/>
        </w:numPr>
        <w:rPr/>
      </w:pPr>
      <w:bookmarkStart w:id="195" w:name="__RefHeading___Toc2076816_774463916"/>
      <w:bookmarkStart w:id="196" w:name="_Toc79"/>
      <w:bookmarkEnd w:id="195"/>
      <w:r>
        <w:rPr/>
        <w:t>1</w:t>
      </w:r>
      <w:r>
        <w:rPr>
          <w:rtl w:val="true"/>
        </w:rPr>
        <w:t xml:space="preserve">. </w:t>
      </w:r>
      <w:r>
        <w:rPr>
          <w:rtl w:val="true"/>
        </w:rPr>
        <w:t>آداب انتخاب الگوی خانوادگی</w:t>
      </w:r>
      <w:bookmarkEnd w:id="196"/>
    </w:p>
    <w:p>
      <w:pPr>
        <w:pStyle w:val="Heading4"/>
        <w:numPr>
          <w:ilvl w:val="3"/>
          <w:numId w:val="1"/>
        </w:numPr>
        <w:rPr/>
      </w:pPr>
      <w:bookmarkStart w:id="197" w:name="__RefHeading___Toc2076818_774463916"/>
      <w:bookmarkStart w:id="198" w:name="_Toc80"/>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زن و شوهر باید در زندگی الگوها و نمونه‌هایی را انتخاب نموده و از آنان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و نمونه‌ها باید در همه‌ی ابعاد زندگی سرلوحه‌ی انسان‌ها بوده و در زمینه‌ی خانوادگی در ردیف کامل‌ترین افراد باشند، تا زن و شوهر با سرمشق قرار دادن آنها در بُعد خانوادگی به سعادت، خوشبختی و موفقیت برسند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نمونه‌ها و الگوها بزرگان دینی هستند که کامل‌ترین افراد در همه‌ی ابعاد و زمینه‌ها و همینطور در زندگی خانوادگی بوده‌اند، و می‌توانند درس‌های بزرگی در این رابطه به ما داده و ما را در هدف مقدسمان یاری رسانند</w:t>
      </w:r>
      <w:r>
        <w:rPr>
          <w:rFonts w:eastAsia="IRNazanin" w:cs="IRNazanin"/>
          <w:color w:val="111111"/>
          <w:sz w:val="28"/>
          <w:szCs w:val="28"/>
          <w:rtl w:val="true"/>
          <w:lang w:bidi="fa-IR"/>
        </w:rPr>
        <w:t xml:space="preserve">. </w:t>
      </w:r>
      <w:bookmarkStart w:id="199" w:name="pg5182_33803"/>
    </w:p>
    <w:p>
      <w:pPr>
        <w:pStyle w:val="Heading4"/>
        <w:numPr>
          <w:ilvl w:val="3"/>
          <w:numId w:val="1"/>
        </w:numPr>
        <w:rPr/>
      </w:pPr>
      <w:bookmarkStart w:id="200" w:name="__RefHeading___Toc2076820_774463916"/>
      <w:bookmarkStart w:id="201" w:name="_Toc81"/>
      <w:bookmarkEnd w:id="199"/>
      <w:bookmarkEnd w:id="200"/>
      <w:r>
        <w:rPr>
          <w:rtl w:val="true"/>
        </w:rPr>
        <w:t>الگوبرداری</w:t>
      </w:r>
      <w:bookmarkEnd w:id="201"/>
    </w:p>
    <w:p>
      <w:pPr>
        <w:pStyle w:val="BookText"/>
        <w:rPr/>
      </w:pPr>
      <w:r>
        <w:rPr>
          <w:rFonts w:ascii="IRNazanin" w:hAnsi="IRNazanin" w:eastAsia="IRNazanin"/>
          <w:color w:val="111111"/>
          <w:sz w:val="28"/>
          <w:sz w:val="28"/>
          <w:szCs w:val="28"/>
          <w:rtl w:val="true"/>
          <w:lang w:bidi="fa-IR"/>
        </w:rPr>
        <w:t>یکی از حالات تربیتی انسان حالت الگوپذیری و همانندسازی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براساس قانون خلقت دارای حسّ پیروی است و به دنبال الگو و مدل برای الگوبرداری در زندگی فردی، خانوادگی و اجتماعی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زنده و پویا باید به دنبال الگویی مناسب و استاندارد برای اتخاذ روش و منش و تنظیم معادلات خانوادگی باشند، در فرهنگ شیعه، وجود مفاخر آسمانی و انسان‌های کامل معصوم، سرمایه‌ای بزرگ و معنوی و پشتوانه‌ای ارزشمند برای الگوبرداری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سیره‌ی زندگی خانوادگی رسول اکرم صلی الله علیه و آله و سلم، حضرت علی علیه السلام و حضرت زهرا علیها السلام از مهمترین پشتوانه‌ها و در زمره‌ی ذخایر مهم تربیتی برای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مدیریتی وجود الگو، رشد و سازندگی، شتاب و سلامت و تربیت خانواده را تضمین می‌کند در همین راستا به دوازده اصل از اصول زندگی پیامبر صلی الله علیه و آله و سلم و بیست و دو اصل از اصول زندگی مشترک امیرالمؤمنین علیه السلام و حضرت زهرا علیها السلام به صورت فهرست‌وار اشاره می‌کنیم</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202" w:name="__RefHeading___Toc2076822_774463916"/>
      <w:bookmarkStart w:id="203" w:name="_Toc82"/>
      <w:bookmarkEnd w:id="202"/>
      <w:r>
        <w:rPr>
          <w:rtl w:val="true"/>
        </w:rPr>
        <w:t>اصول زندگی پیامبر اکرم صلی الله علیه و آله و سلم</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تأسیس خانه‌ای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وحی در خانه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کار در خانه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میهمان‌پذیری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حفظ پیوند خانوادگی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انجام کارهای شخصی در خانه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زندگی کم‌مصرف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تقسیم اوقات در خانه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غذای جماعت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نوازش روزانه‌ی کودکان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بهترین همسر بود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تربیت بهترین دختر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انتخاب بهترین همسر</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اصول زندگی مشترک امیرالمؤمنین علیه السلام و حضرت فاطمه علیها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ساده‌زیستی و زهد خانوادگی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ایثار و انفاق خانوادگی</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استفاده از عوامل معنوی برای حل مشکلات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حاکمیت مشورت در امور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فرمان‌پذیری زن از شوهر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آرایش و خودآرایی برای همسر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اختصاصی اطاقی برای عبادت در خانه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جهادی بودن همه اعضا و فدایی اسلام بودن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آشناسازی فرزندان با مسجد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علم دوستی همه اعضای خانواده </w:t>
      </w:r>
      <w:bookmarkStart w:id="204" w:name="pg5182_33805"/>
    </w:p>
    <w:p>
      <w:pPr>
        <w:pStyle w:val="BookText"/>
        <w:rPr/>
      </w:pPr>
      <w:bookmarkEnd w:id="204"/>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شاگردپروری و تشکیل کلاس‌های دینی و علمی در خانه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سیاسی بودن همه اعضای خانواده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استفاده از خدمتکار برای فراغت بیشتر داشتن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رعایت حق خدمتکار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دفاع از ارزش‌ها از طریق خطابه و تسلط بر ادبیات، شعر و معارف قرآن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شجاعت و دلیری همه اعضای خانواده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عشق و عاطفه و مهربانی همه اعضای خانواده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محنت‌پذیری همه اعضا در راه خدا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تبدیل خانه به محل رفت و آمد فرشتگان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تقسیم کارها در خانه</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حجاب فاطمه علیها السلام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زندگی سراسر معنوی</w:t>
      </w:r>
      <w:r>
        <w:rPr>
          <w:rStyle w:val="FootnoteAnchor"/>
          <w:rtl w:val="true"/>
        </w:rPr>
        <w:footnoteReference w:id="53"/>
      </w:r>
    </w:p>
    <w:p>
      <w:pPr>
        <w:pStyle w:val="Heading3"/>
        <w:numPr>
          <w:ilvl w:val="2"/>
          <w:numId w:val="1"/>
        </w:numPr>
        <w:rPr/>
      </w:pPr>
      <w:bookmarkStart w:id="205" w:name="__RefHeading___Toc2076824_774463916"/>
      <w:bookmarkStart w:id="206" w:name="_Toc83"/>
      <w:bookmarkEnd w:id="205"/>
      <w:r>
        <w:rPr/>
        <w:t>2</w:t>
      </w:r>
      <w:r>
        <w:rPr>
          <w:rtl w:val="true"/>
        </w:rPr>
        <w:t xml:space="preserve">. </w:t>
      </w:r>
      <w:r>
        <w:rPr>
          <w:rtl w:val="true"/>
        </w:rPr>
        <w:t>آگاهی</w:t>
      </w:r>
      <w:bookmarkEnd w:id="20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زن و شوهر الگو و نمونه با آگاهی کامل از مسائل و مشکلات خانواده و هنر همسرداری در این بُعد زندگی با بصیرت و از روی آگاهی با مسائل خانواده با یکدیگر برخورد می‌نمایند و همیشه سعی دارند بر دانش و آگاهی خویش بیفزایند و با خریداری کتاب‌های متنوع در این زمینه،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 xml:space="preserve">های آموزشی، زمینه‌های آگاهی خود را </w:t>
      </w:r>
    </w:p>
    <w:p>
      <w:pPr>
        <w:pStyle w:val="BookText"/>
        <w:rPr/>
      </w:pPr>
      <w:r>
        <w:rPr>
          <w:rFonts w:ascii="IRNazanin" w:hAnsi="IRNazanin" w:eastAsia="IRNazanin"/>
          <w:color w:val="111111"/>
          <w:sz w:val="28"/>
          <w:sz w:val="28"/>
          <w:szCs w:val="28"/>
          <w:rtl w:val="true"/>
          <w:lang w:bidi="fa-IR"/>
        </w:rPr>
        <w:t>فراهم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خانواده‌ای که آگاهی را سرلوحه‌ی زندگی خویش قرار داده است، در مشکلات و سختی‌های زندگی هیچگونه گزندی نمی‌بیند و همیشه شادکام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مطالعه‌ی کتاب به آدمی روح می‌بخشد، و باعث رشد و تعالی انسان می‌گردد و در ضمن کتاب‌هایی که راه‌های رسیدن به موفقیت و خوشبختی را شرح داده است، بهترین هدایت‌گر و راهنما برای سعادت و نیکبختی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تولستوی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لذتی نیست که با لذّت مطالعه برابری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با تمرین و ممارست به مطالعه‌ی کتاب علاقه‌مند گردید و عشق به آن را در خویش زنده کرد، هیچ لذّتی را در دنیا با لذت مطالعه عوض نمی‌کند، و همیشه دوست دارد به مطالعه‌ی کتاب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الیور اسمیت درباره‌ی مطالعه‌ی کتاب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مرتبه‌ی اول که یک کتاب خوب می‌خوانیم، مانند آن است که با یک دوست جدید آشنا شده‌ایم، وقتی که همان کتاب را دو مرتبه می‌خوانیم، مانند آن است که دوست قدیمی را مجدداً ملاقات کرده‌ایم</w:t>
      </w:r>
      <w:r>
        <w:rPr>
          <w:rFonts w:eastAsia="IRNazanin" w:cs="IRNazanin"/>
          <w:color w:val="111111"/>
          <w:sz w:val="28"/>
          <w:szCs w:val="28"/>
          <w:rtl w:val="true"/>
          <w:lang w:bidi="fa-IR"/>
        </w:rPr>
        <w:t>.»</w:t>
      </w:r>
      <w:r>
        <w:rPr>
          <w:rStyle w:val="FootnoteAnchor"/>
          <w:rtl w:val="true"/>
        </w:rPr>
        <w:footnoteReference w:id="5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بیان کردیم، در هنگام مطالعه‌ی کتاب در کنار مطالب مهم، مطالب مهم‌تر را با علامت ستاره مشخص کنید و </w:t>
      </w:r>
      <w:bookmarkStart w:id="207" w:name="pg5182_33807"/>
    </w:p>
    <w:p>
      <w:pPr>
        <w:pStyle w:val="BookText"/>
        <w:rPr/>
      </w:pPr>
      <w:bookmarkEnd w:id="207"/>
      <w:r>
        <w:rPr>
          <w:rFonts w:ascii="IRNazanin" w:hAnsi="IRNazanin" w:eastAsia="IRNazanin"/>
          <w:color w:val="111111"/>
          <w:sz w:val="28"/>
          <w:sz w:val="28"/>
          <w:szCs w:val="28"/>
          <w:rtl w:val="true"/>
          <w:lang w:bidi="fa-IR"/>
        </w:rPr>
        <w:t>مهم‌ترین مطالب را با دو ستاره علامت بزنید و اصلی‌ترین مطالب را با سه ستاره علامت بزنید، تا در صورت نیاز به آنها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صفحه‌ی اول کتاب، فهرست کوچکی از آن مطالب را یادداشت کنید، سپس آن مطالب را به ترتیب اهمیّت مطالعه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می‌توانید کتاب‌های هنر همسرداری و خانواده را به تدریج مطالعه نموده و بر میزان آگاهی خویش بیفزایید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208" w:name="__RefHeading___Toc2076826_774463916"/>
      <w:bookmarkStart w:id="209" w:name="_Toc84"/>
      <w:bookmarkEnd w:id="208"/>
      <w:r>
        <w:rPr/>
        <w:t>3</w:t>
      </w:r>
      <w:r>
        <w:rPr>
          <w:rtl w:val="true"/>
        </w:rPr>
        <w:t xml:space="preserve">. </w:t>
      </w:r>
      <w:r>
        <w:rPr>
          <w:rtl w:val="true"/>
        </w:rPr>
        <w:t>ادب و معرفت در خانواده</w:t>
      </w:r>
      <w:bookmarkEnd w:id="209"/>
    </w:p>
    <w:p>
      <w:pPr>
        <w:pStyle w:val="Heading4"/>
        <w:numPr>
          <w:ilvl w:val="3"/>
          <w:numId w:val="1"/>
        </w:numPr>
        <w:rPr/>
      </w:pPr>
      <w:bookmarkStart w:id="210" w:name="__RefHeading___Toc2076828_774463916"/>
      <w:bookmarkStart w:id="211" w:name="_Toc85"/>
      <w:bookmarkEnd w:id="210"/>
      <w:r>
        <w:rPr>
          <w:rtl w:val="true"/>
        </w:rPr>
        <w:t>تعریف واژه</w:t>
      </w:r>
      <w:bookmarkEnd w:id="211"/>
    </w:p>
    <w:p>
      <w:pPr>
        <w:pStyle w:val="BookText"/>
        <w:rPr/>
      </w:pPr>
      <w:r>
        <w:rPr>
          <w:rFonts w:ascii="IRNazanin" w:hAnsi="IRNazanin" w:eastAsia="IRNazanin"/>
          <w:color w:val="111111"/>
          <w:sz w:val="28"/>
          <w:sz w:val="28"/>
          <w:szCs w:val="28"/>
          <w:rtl w:val="true"/>
          <w:lang w:bidi="fa-IR"/>
        </w:rPr>
        <w:t>آگاهی و علم به آداب و رعایت آن توسط زن و مرد و رعایت حقوق فرزندان توسط پدر و مادر و بالعکس و رعایت هرگونه آدابی که خانواده را به سوی سعادت دنیا و آخرت رهنمون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الگو و نمونه در همه زمینه‌ها و ابعاد زندگی ادب و معرفت را مراعات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آداب هر کاری را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کلامی که برخلاف ادب و معرفت باشد، بر زبان نمی‌رانند، و یکدیگر را رنجیده‌خاطر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کردار آنها نیز با ادب و معرفت عجین شده است، و هرگز عملی که برخلاف آن باشد، انجام نمی‌دهند و در هر موقعیتی و مکانی همدیگر را گرامی می‌دارند</w:t>
      </w:r>
      <w:r>
        <w:rPr>
          <w:rFonts w:eastAsia="IRNazanin" w:cs="IRNazanin"/>
          <w:color w:val="111111"/>
          <w:sz w:val="28"/>
          <w:szCs w:val="28"/>
          <w:rtl w:val="true"/>
          <w:lang w:bidi="fa-IR"/>
        </w:rPr>
        <w:t xml:space="preserve">. </w:t>
      </w:r>
      <w:bookmarkStart w:id="212" w:name="pg5182_33808"/>
    </w:p>
    <w:p>
      <w:pPr>
        <w:pStyle w:val="Heading4"/>
        <w:numPr>
          <w:ilvl w:val="3"/>
          <w:numId w:val="1"/>
        </w:numPr>
        <w:rPr/>
      </w:pPr>
      <w:bookmarkStart w:id="213" w:name="__RefHeading___Toc2076830_774463916"/>
      <w:bookmarkStart w:id="214" w:name="_Toc86"/>
      <w:bookmarkEnd w:id="212"/>
      <w:bookmarkEnd w:id="213"/>
      <w:r>
        <w:rPr>
          <w:rtl w:val="true"/>
        </w:rPr>
        <w:t>آثار و فواید موفقیت‌آمیز ادب و معرفت در خانواده</w:t>
      </w:r>
      <w:bookmarkEnd w:id="214"/>
    </w:p>
    <w:p>
      <w:pPr>
        <w:pStyle w:val="Heading5"/>
        <w:numPr>
          <w:ilvl w:val="4"/>
          <w:numId w:val="1"/>
        </w:numPr>
        <w:rPr/>
      </w:pPr>
      <w:bookmarkStart w:id="215" w:name="__RefHeading___Toc2076832_774463916"/>
      <w:bookmarkStart w:id="216" w:name="_Toc87"/>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اکنون با هم بعضی از آثار و فواید ادب و معرفت در خانواده را می‌خوانیم</w:t>
      </w:r>
      <w:r>
        <w:rPr>
          <w:rFonts w:eastAsia="IRNazanin" w:cs="IRNazanin"/>
          <w:color w:val="111111"/>
          <w:sz w:val="28"/>
          <w:szCs w:val="28"/>
          <w:rtl w:val="true"/>
          <w:lang w:bidi="fa-IR"/>
        </w:rPr>
        <w:t>:</w:t>
      </w:r>
    </w:p>
    <w:p>
      <w:pPr>
        <w:pStyle w:val="Heading5"/>
        <w:numPr>
          <w:ilvl w:val="4"/>
          <w:numId w:val="1"/>
        </w:numPr>
        <w:rPr/>
      </w:pPr>
      <w:bookmarkStart w:id="217" w:name="__RefHeading___Toc2076834_774463916"/>
      <w:bookmarkStart w:id="218" w:name="_Toc88"/>
      <w:bookmarkEnd w:id="217"/>
      <w:r>
        <w:rPr/>
        <w:t>1</w:t>
      </w:r>
      <w:r>
        <w:rPr>
          <w:rtl w:val="true"/>
        </w:rPr>
        <w:t xml:space="preserve">. </w:t>
      </w:r>
      <w:r>
        <w:rPr>
          <w:rtl w:val="true"/>
        </w:rPr>
        <w:t>آبرومندی</w:t>
      </w:r>
      <w:bookmarkEnd w:id="218"/>
    </w:p>
    <w:p>
      <w:pPr>
        <w:pStyle w:val="BookText"/>
        <w:rPr/>
      </w:pPr>
      <w:r>
        <w:rPr>
          <w:rFonts w:ascii="IRNazanin" w:hAnsi="IRNazanin" w:eastAsia="IRNazanin"/>
          <w:color w:val="111111"/>
          <w:sz w:val="28"/>
          <w:sz w:val="28"/>
          <w:szCs w:val="28"/>
          <w:rtl w:val="true"/>
          <w:lang w:bidi="fa-IR"/>
        </w:rPr>
        <w:t>به واسطه رعایت ادب و معرفت زن و شوهر نزد یکدیگر و نزد خویشاوندان دور و نزدیک و دوستان یکدیگر الگو بوده و آبرومند می‌شوند</w:t>
      </w:r>
      <w:r>
        <w:rPr>
          <w:rFonts w:eastAsia="IRNazanin" w:cs="IRNazanin"/>
          <w:color w:val="111111"/>
          <w:sz w:val="28"/>
          <w:szCs w:val="28"/>
          <w:rtl w:val="true"/>
          <w:lang w:bidi="fa-IR"/>
        </w:rPr>
        <w:t>.</w:t>
      </w:r>
    </w:p>
    <w:p>
      <w:pPr>
        <w:pStyle w:val="Heading5"/>
        <w:numPr>
          <w:ilvl w:val="4"/>
          <w:numId w:val="1"/>
        </w:numPr>
        <w:rPr/>
      </w:pPr>
      <w:bookmarkStart w:id="219" w:name="__RefHeading___Toc2076836_774463916"/>
      <w:bookmarkStart w:id="220" w:name="_Toc89"/>
      <w:bookmarkEnd w:id="219"/>
      <w:r>
        <w:rPr/>
        <w:t>2</w:t>
      </w:r>
      <w:r>
        <w:rPr>
          <w:rtl w:val="true"/>
        </w:rPr>
        <w:t xml:space="preserve">. </w:t>
      </w:r>
      <w:r>
        <w:rPr>
          <w:rtl w:val="true"/>
        </w:rPr>
        <w:t>آرامش</w:t>
      </w:r>
      <w:bookmarkEnd w:id="220"/>
    </w:p>
    <w:p>
      <w:pPr>
        <w:pStyle w:val="BookText"/>
        <w:rPr/>
      </w:pPr>
      <w:r>
        <w:rPr>
          <w:rFonts w:ascii="IRNazanin" w:hAnsi="IRNazanin" w:eastAsia="IRNazanin"/>
          <w:color w:val="111111"/>
          <w:sz w:val="28"/>
          <w:sz w:val="28"/>
          <w:szCs w:val="28"/>
          <w:rtl w:val="true"/>
          <w:lang w:bidi="fa-IR"/>
        </w:rPr>
        <w:t>خانواده از اضطراب، دلهره و نگرانیِ اعمال و حرف‌های ناشی از عدمِ ادب و معرفت در امانند</w:t>
      </w:r>
      <w:r>
        <w:rPr>
          <w:rFonts w:eastAsia="IRNazanin" w:cs="IRNazanin"/>
          <w:color w:val="111111"/>
          <w:sz w:val="28"/>
          <w:szCs w:val="28"/>
          <w:rtl w:val="true"/>
          <w:lang w:bidi="fa-IR"/>
        </w:rPr>
        <w:t>.</w:t>
      </w:r>
    </w:p>
    <w:p>
      <w:pPr>
        <w:pStyle w:val="Heading5"/>
        <w:numPr>
          <w:ilvl w:val="4"/>
          <w:numId w:val="1"/>
        </w:numPr>
        <w:rPr/>
      </w:pPr>
      <w:bookmarkStart w:id="221" w:name="__RefHeading___Toc2076838_774463916"/>
      <w:bookmarkStart w:id="222" w:name="_Toc90"/>
      <w:bookmarkEnd w:id="221"/>
      <w:r>
        <w:rPr/>
        <w:t>3</w:t>
      </w:r>
      <w:r>
        <w:rPr>
          <w:rtl w:val="true"/>
        </w:rPr>
        <w:t xml:space="preserve">. </w:t>
      </w:r>
      <w:r>
        <w:rPr>
          <w:rtl w:val="true"/>
        </w:rPr>
        <w:t>الگوی فرزندان</w:t>
      </w:r>
      <w:bookmarkEnd w:id="222"/>
    </w:p>
    <w:p>
      <w:pPr>
        <w:pStyle w:val="BookText"/>
        <w:rPr/>
      </w:pPr>
      <w:r>
        <w:rPr>
          <w:rFonts w:ascii="IRNazanin" w:hAnsi="IRNazanin" w:eastAsia="IRNazanin"/>
          <w:color w:val="111111"/>
          <w:sz w:val="28"/>
          <w:sz w:val="28"/>
          <w:szCs w:val="28"/>
          <w:rtl w:val="true"/>
          <w:lang w:bidi="fa-IR"/>
        </w:rPr>
        <w:t>پدر و مادر با ادب و معرفت در خانواده الگو و نمونه‌ای مناسب برای فرزندان هستند و در این زمینه تأثیرات مستقیم بر گفتار و اعمال آنان می‌گذارند</w:t>
      </w:r>
      <w:r>
        <w:rPr>
          <w:rFonts w:eastAsia="IRNazanin" w:cs="IRNazanin"/>
          <w:color w:val="111111"/>
          <w:sz w:val="28"/>
          <w:szCs w:val="28"/>
          <w:rtl w:val="true"/>
          <w:lang w:bidi="fa-IR"/>
        </w:rPr>
        <w:t>.</w:t>
      </w:r>
    </w:p>
    <w:p>
      <w:pPr>
        <w:pStyle w:val="Heading5"/>
        <w:numPr>
          <w:ilvl w:val="4"/>
          <w:numId w:val="1"/>
        </w:numPr>
        <w:rPr/>
      </w:pPr>
      <w:bookmarkStart w:id="223" w:name="__RefHeading___Toc2076840_774463916"/>
      <w:bookmarkStart w:id="224" w:name="_Toc91"/>
      <w:bookmarkEnd w:id="223"/>
      <w:r>
        <w:rPr/>
        <w:t>4</w:t>
      </w:r>
      <w:r>
        <w:rPr>
          <w:rtl w:val="true"/>
        </w:rPr>
        <w:t xml:space="preserve">. </w:t>
      </w:r>
      <w:r>
        <w:rPr>
          <w:rtl w:val="true"/>
        </w:rPr>
        <w:t>صلح و دوستی</w:t>
      </w:r>
      <w:bookmarkEnd w:id="22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و معرفت از کدورت، قهر، دعوا و دشمنی جلوگیری می‌کند و صلح و دوستی در خانواده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از فروپاشی خانواده جلوگیری می‌کند</w:t>
      </w:r>
      <w:r>
        <w:rPr>
          <w:rFonts w:eastAsia="IRNazanin" w:cs="IRNazanin"/>
          <w:color w:val="111111"/>
          <w:sz w:val="28"/>
          <w:szCs w:val="28"/>
          <w:rtl w:val="true"/>
          <w:lang w:bidi="fa-IR"/>
        </w:rPr>
        <w:t xml:space="preserve">. </w:t>
      </w:r>
      <w:bookmarkStart w:id="225" w:name="pg5182_33809"/>
    </w:p>
    <w:p>
      <w:pPr>
        <w:pStyle w:val="Heading5"/>
        <w:numPr>
          <w:ilvl w:val="4"/>
          <w:numId w:val="1"/>
        </w:numPr>
        <w:rPr/>
      </w:pPr>
      <w:bookmarkStart w:id="226" w:name="__RefHeading___Toc2076842_774463916"/>
      <w:bookmarkStart w:id="227" w:name="_Toc92"/>
      <w:bookmarkEnd w:id="225"/>
      <w:bookmarkEnd w:id="226"/>
      <w:r>
        <w:rPr/>
        <w:t>5</w:t>
      </w:r>
      <w:r>
        <w:rPr>
          <w:rtl w:val="true"/>
        </w:rPr>
        <w:t xml:space="preserve">. </w:t>
      </w:r>
      <w:r>
        <w:rPr>
          <w:rtl w:val="true"/>
        </w:rPr>
        <w:t>معنویت</w:t>
      </w:r>
      <w:bookmarkEnd w:id="227"/>
    </w:p>
    <w:p>
      <w:pPr>
        <w:pStyle w:val="BookText"/>
        <w:rPr/>
      </w:pPr>
      <w:r>
        <w:rPr>
          <w:rFonts w:ascii="IRNazanin" w:hAnsi="IRNazanin" w:eastAsia="IRNazanin"/>
          <w:color w:val="111111"/>
          <w:sz w:val="28"/>
          <w:sz w:val="28"/>
          <w:szCs w:val="28"/>
          <w:rtl w:val="true"/>
          <w:lang w:bidi="fa-IR"/>
        </w:rPr>
        <w:t>به دلیل سفارش و تأکید دین مقدس اسلام به این امر مهم یک عمل معنوی محسوب می‌گردد</w:t>
      </w:r>
      <w:r>
        <w:rPr>
          <w:rFonts w:eastAsia="IRNazanin" w:cs="IRNazanin"/>
          <w:color w:val="111111"/>
          <w:sz w:val="28"/>
          <w:szCs w:val="28"/>
          <w:rtl w:val="true"/>
          <w:lang w:bidi="fa-IR"/>
        </w:rPr>
        <w:t>.</w:t>
      </w:r>
    </w:p>
    <w:p>
      <w:pPr>
        <w:pStyle w:val="Heading5"/>
        <w:numPr>
          <w:ilvl w:val="4"/>
          <w:numId w:val="1"/>
        </w:numPr>
        <w:rPr/>
      </w:pPr>
      <w:bookmarkStart w:id="228" w:name="__RefHeading___Toc2076844_774463916"/>
      <w:bookmarkStart w:id="229" w:name="_Toc93"/>
      <w:bookmarkEnd w:id="228"/>
      <w:r>
        <w:rPr/>
        <w:t>6</w:t>
      </w:r>
      <w:r>
        <w:rPr>
          <w:rtl w:val="true"/>
        </w:rPr>
        <w:t xml:space="preserve">. </w:t>
      </w:r>
      <w:r>
        <w:rPr>
          <w:rtl w:val="true"/>
        </w:rPr>
        <w:t>موفقیت و خوشبختی</w:t>
      </w:r>
      <w:bookmarkEnd w:id="229"/>
    </w:p>
    <w:p>
      <w:pPr>
        <w:pStyle w:val="BookText"/>
        <w:rPr/>
      </w:pPr>
      <w:r>
        <w:rPr>
          <w:rFonts w:ascii="IRNazanin" w:hAnsi="IRNazanin" w:eastAsia="IRNazanin"/>
          <w:color w:val="111111"/>
          <w:sz w:val="28"/>
          <w:sz w:val="28"/>
          <w:szCs w:val="28"/>
          <w:rtl w:val="true"/>
          <w:lang w:bidi="fa-IR"/>
        </w:rPr>
        <w:t>به علت آثار و فواید فراوانی که دارد یکی از عوامل موفقیت و سعادت اعضای خانواده است</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230" w:name="__RefHeading___Toc2076846_774463916"/>
      <w:bookmarkStart w:id="231" w:name="_Toc94"/>
      <w:bookmarkEnd w:id="230"/>
      <w:r>
        <w:rPr/>
        <w:t>7</w:t>
      </w:r>
      <w:r>
        <w:rPr>
          <w:rtl w:val="true"/>
        </w:rPr>
        <w:t xml:space="preserve">. </w:t>
      </w:r>
      <w:r>
        <w:rPr>
          <w:rtl w:val="true"/>
        </w:rPr>
        <w:t>مهر و محبت</w:t>
      </w:r>
      <w:bookmarkEnd w:id="231"/>
    </w:p>
    <w:p>
      <w:pPr>
        <w:pStyle w:val="BookText"/>
        <w:rPr/>
      </w:pPr>
      <w:r>
        <w:rPr>
          <w:rFonts w:ascii="IRNazanin" w:hAnsi="IRNazanin" w:eastAsia="IRNazanin"/>
          <w:color w:val="111111"/>
          <w:sz w:val="28"/>
          <w:sz w:val="28"/>
          <w:szCs w:val="28"/>
          <w:rtl w:val="true"/>
          <w:lang w:bidi="fa-IR"/>
        </w:rPr>
        <w:t>به دلیل رعایت آن زن و شوهر نزد یکدیگر عزیز می‌شوند</w:t>
      </w:r>
      <w:r>
        <w:rPr>
          <w:rFonts w:eastAsia="IRNazanin" w:cs="IRNazanin"/>
          <w:color w:val="111111"/>
          <w:sz w:val="28"/>
          <w:szCs w:val="28"/>
          <w:rtl w:val="true"/>
          <w:lang w:bidi="fa-IR"/>
        </w:rPr>
        <w:t>.</w:t>
      </w:r>
    </w:p>
    <w:p>
      <w:pPr>
        <w:pStyle w:val="Heading4"/>
        <w:numPr>
          <w:ilvl w:val="3"/>
          <w:numId w:val="1"/>
        </w:numPr>
        <w:rPr/>
      </w:pPr>
      <w:bookmarkStart w:id="232" w:name="__RefHeading___Toc2076848_774463916"/>
      <w:bookmarkStart w:id="233" w:name="_Toc95"/>
      <w:bookmarkEnd w:id="232"/>
      <w:r>
        <w:rPr>
          <w:rtl w:val="true"/>
        </w:rPr>
        <w:t>اهمیت ادب</w:t>
      </w:r>
      <w:bookmarkEnd w:id="23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و حکم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زیر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نسب را با ادب برطرف کنید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آکولاتوم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ادب چنین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قیمتی ندارد، امّا با آن همه چیز می‌توانی بخری</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234" w:name="__RefHeading___Toc2076850_774463916"/>
      <w:bookmarkStart w:id="235" w:name="_Toc96"/>
      <w:bookmarkEnd w:id="234"/>
      <w:r>
        <w:rPr>
          <w:rtl w:val="true"/>
        </w:rPr>
        <w:t>ادب زلیخا</w:t>
      </w:r>
      <w:bookmarkEnd w:id="23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یوسف و زلیخا در قرآن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کیفیت عشق یوسف و زلیخا می‌نویسد</w:t>
      </w:r>
      <w:r>
        <w:rPr>
          <w:rFonts w:eastAsia="IRNazanin" w:cs="IRNazanin"/>
          <w:color w:val="111111"/>
          <w:sz w:val="28"/>
          <w:szCs w:val="28"/>
          <w:rtl w:val="true"/>
          <w:lang w:bidi="fa-IR"/>
        </w:rPr>
        <w:t xml:space="preserve">: </w:t>
      </w:r>
      <w:bookmarkStart w:id="236" w:name="pg5182_33810"/>
    </w:p>
    <w:p>
      <w:pPr>
        <w:pStyle w:val="BookText"/>
        <w:rPr/>
      </w:pPr>
      <w:bookmarkEnd w:id="236"/>
      <w:r>
        <w:rPr>
          <w:rFonts w:ascii="IRNazanin" w:hAnsi="IRNazanin" w:eastAsia="IRNazanin"/>
          <w:color w:val="111111"/>
          <w:sz w:val="28"/>
          <w:sz w:val="28"/>
          <w:szCs w:val="28"/>
          <w:rtl w:val="true"/>
          <w:lang w:bidi="fa-IR"/>
        </w:rPr>
        <w:t>چون یوسف به یعقوب رسید، و خداوند تعالی وی را وصال کرامت کرد، زلیخا را جوان گردانید، و به اسلام ره نمود، و به زنی به یوسف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قصد 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از وی بگریخت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دلربای توام، از من چرا همی گریزی؟</w:t>
      </w:r>
    </w:p>
    <w:p>
      <w:pPr>
        <w:pStyle w:val="BookText"/>
        <w:rPr/>
      </w:pPr>
      <w:r>
        <w:rPr>
          <w:rFonts w:ascii="IRNazanin" w:hAnsi="IRNazanin" w:eastAsia="IRNazanin"/>
          <w:color w:val="111111"/>
          <w:sz w:val="28"/>
          <w:sz w:val="28"/>
          <w:szCs w:val="28"/>
          <w:rtl w:val="true"/>
          <w:lang w:bidi="fa-IR"/>
        </w:rPr>
        <w:t>مگر دوستی من از دلت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لاوالله که در دوستی زیادت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پیوسته آداب حضرت معبود خود نگاه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با تو خلوت کردم معبود من بُتی بود، و وی هرگز ندیدی، فَاَمّا به حکم آن وی را که دو چشم بی‌صبر بود، چیزی بر آن پوشیدم تا تهمت بی‌ادبی از من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معبودی دارم که بیناست بی‌مُقلّت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آلت، به هر صفت که باشم مرا می‌بیند، نخواهم که تارک الآداب باشم</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237" w:name="__RefHeading___Toc2076852_774463916"/>
      <w:bookmarkStart w:id="238" w:name="_Toc97"/>
      <w:bookmarkEnd w:id="237"/>
      <w:r>
        <w:rPr/>
        <w:t>4</w:t>
      </w:r>
      <w:r>
        <w:rPr>
          <w:rtl w:val="true"/>
        </w:rPr>
        <w:t xml:space="preserve">. </w:t>
      </w:r>
      <w:r>
        <w:rPr>
          <w:rtl w:val="true"/>
        </w:rPr>
        <w:t>برخورد نیکو</w:t>
      </w:r>
      <w:bookmarkEnd w:id="238"/>
    </w:p>
    <w:p>
      <w:pPr>
        <w:pStyle w:val="Heading4"/>
        <w:numPr>
          <w:ilvl w:val="3"/>
          <w:numId w:val="1"/>
        </w:numPr>
        <w:rPr/>
      </w:pPr>
      <w:bookmarkStart w:id="239" w:name="__RefHeading___Toc2076854_774463916"/>
      <w:bookmarkStart w:id="240" w:name="_Toc98"/>
      <w:bookmarkEnd w:id="239"/>
      <w:r>
        <w:rPr>
          <w:rtl w:val="true"/>
        </w:rPr>
        <w:t>اشاره</w:t>
      </w:r>
      <w:bookmarkEnd w:id="24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فهیم به خوبی می‌دانند که برخورد نیکو به زندگی سعادتمندانه ی آنها تداوم بخشیده و آنان را در مقابل حوادث روزگار بیمه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در همه‌ی مراحل زندگی حتی در سختی‌ها، مشکلات، ناملایمات و نابسامانی‌ها با اراده‌ای خلل‌ناپذیر همچون کوه، تبسمی بر لب داشته و با یکدیگر خوش‌برخورد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آداب معاشرت را به خوبی فرا گرفته‌اند و طبق </w:t>
      </w:r>
      <w:bookmarkStart w:id="241" w:name="pg5182_33811"/>
    </w:p>
    <w:p>
      <w:pPr>
        <w:pStyle w:val="BookText"/>
        <w:rPr/>
      </w:pPr>
      <w:bookmarkEnd w:id="241"/>
      <w:r>
        <w:rPr>
          <w:rFonts w:ascii="IRNazanin" w:hAnsi="IRNazanin" w:eastAsia="IRNazanin"/>
          <w:color w:val="111111"/>
          <w:sz w:val="28"/>
          <w:sz w:val="28"/>
          <w:szCs w:val="28"/>
          <w:rtl w:val="true"/>
          <w:lang w:bidi="fa-IR"/>
        </w:rPr>
        <w:t>روحیه‌های یکدیگر بخوبی با هم برخورد می‌کنند، به طوری که وجود هر کدام از آنها برای دیگری غنیمتی بزرگ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خانواده‌ای که از رضیلت‌های اخلاقی دوری جسته و خصلت‌های اخلاقی را مراعات نماید و با اخلاق نیکو و برخورد پسندیده زندگی خویش را زینت دهد، به سوی ترقی و تعالی گام برداشته و بنیاد خانوادگی آنان نه تنها متزلزل نبوده، بلکه قوی و مستحکم است</w:t>
      </w:r>
      <w:r>
        <w:rPr>
          <w:rFonts w:eastAsia="IRNazanin" w:cs="IRNazanin"/>
          <w:color w:val="111111"/>
          <w:sz w:val="28"/>
          <w:szCs w:val="28"/>
          <w:rtl w:val="true"/>
          <w:lang w:bidi="fa-IR"/>
        </w:rPr>
        <w:t>.</w:t>
      </w:r>
    </w:p>
    <w:p>
      <w:pPr>
        <w:pStyle w:val="Heading4"/>
        <w:numPr>
          <w:ilvl w:val="3"/>
          <w:numId w:val="1"/>
        </w:numPr>
        <w:rPr/>
      </w:pPr>
      <w:bookmarkStart w:id="242" w:name="__RefHeading___Toc2076856_774463916"/>
      <w:bookmarkStart w:id="243" w:name="_Toc99"/>
      <w:bookmarkEnd w:id="242"/>
      <w:r>
        <w:rPr>
          <w:rtl w:val="true"/>
        </w:rPr>
        <w:t>اهمیت اخلاق نیکو</w:t>
      </w:r>
      <w:bookmarkEnd w:id="243"/>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مَکارِمُ الْاَخْلاقِ مِنْ أَعْمالِ الْجَنَّةِ</w:t>
      </w:r>
    </w:p>
    <w:p>
      <w:pPr>
        <w:pStyle w:val="BookText"/>
        <w:rPr/>
      </w:pPr>
      <w:r>
        <w:rPr>
          <w:rFonts w:ascii="IRNazanin" w:hAnsi="IRNazanin" w:eastAsia="IRNazanin"/>
          <w:color w:val="111111"/>
          <w:sz w:val="28"/>
          <w:sz w:val="28"/>
          <w:szCs w:val="28"/>
          <w:rtl w:val="true"/>
          <w:lang w:bidi="fa-IR"/>
        </w:rPr>
        <w:t>اخلاق خوب، از اعمال بهشت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پیامبر گرامی صلی الله علیه و آله و سلم در گفتاری دیگر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مردم کسانی هستند که اخلاقشان نیک‌تر 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دکتر ماردن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همه‌جا عده زیادی را مشاهده می‌کنم که در کارها شکست خورده و در اجتماع پست و حقیر شده‌اند، در میدان زندگی سرشکسته و اندوهگین و پریشان قدم برمی‌دارند و علتی جز این ندارد که قدر و قیمت اخلاق نیک را نداشته‌اند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کنفوسیوس نیز درباره اهمیت و فضیلت اخلاق می‌گوید</w:t>
      </w:r>
      <w:r>
        <w:rPr>
          <w:rFonts w:eastAsia="IRNazanin" w:cs="IRNazanin"/>
          <w:color w:val="111111"/>
          <w:sz w:val="28"/>
          <w:szCs w:val="28"/>
          <w:rtl w:val="true"/>
          <w:lang w:bidi="fa-IR"/>
        </w:rPr>
        <w:t xml:space="preserve">: </w:t>
      </w:r>
      <w:bookmarkStart w:id="244" w:name="pg5182_33812"/>
    </w:p>
    <w:p>
      <w:pPr>
        <w:pStyle w:val="BookText"/>
        <w:rPr/>
      </w:pPr>
      <w:bookmarkEnd w:id="244"/>
      <w:r>
        <w:rPr>
          <w:rFonts w:ascii="IRNazanin" w:hAnsi="IRNazanin" w:eastAsia="IRNazanin"/>
          <w:color w:val="111111"/>
          <w:sz w:val="28"/>
          <w:sz w:val="28"/>
          <w:szCs w:val="28"/>
          <w:rtl w:val="true"/>
          <w:lang w:bidi="fa-IR"/>
        </w:rPr>
        <w:t>مردی که دارای عزمی نیرومند و اخلاقی متین است هرگز فضیلت‌های اخلاقی خود را فدای هوس‌های زندگی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مردانی در این جهان زندگی کرده‌اند که برای تکمیل و حفظ فضایل اخلاقی جسم و جان خود را فدا ساخته‌اند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245" w:name="__RefHeading___Toc2076858_774463916"/>
      <w:bookmarkStart w:id="246" w:name="_Toc100"/>
      <w:bookmarkEnd w:id="245"/>
      <w:r>
        <w:rPr>
          <w:rtl w:val="true"/>
        </w:rPr>
        <w:t>آثار و فواید سعادت‌آفرین برخورد نیکو در خانواده</w:t>
      </w:r>
      <w:bookmarkEnd w:id="246"/>
    </w:p>
    <w:p>
      <w:pPr>
        <w:pStyle w:val="Heading5"/>
        <w:numPr>
          <w:ilvl w:val="4"/>
          <w:numId w:val="1"/>
        </w:numPr>
        <w:rPr/>
      </w:pPr>
      <w:bookmarkStart w:id="247" w:name="__RefHeading___Toc2076860_774463916"/>
      <w:bookmarkStart w:id="248" w:name="_Toc101"/>
      <w:bookmarkEnd w:id="247"/>
      <w:r>
        <w:rPr/>
        <w:t>1</w:t>
      </w:r>
      <w:r>
        <w:rPr>
          <w:rtl w:val="true"/>
        </w:rPr>
        <w:t xml:space="preserve">. </w:t>
      </w:r>
      <w:r>
        <w:rPr>
          <w:rtl w:val="true"/>
        </w:rPr>
        <w:t>پایه‌ی رشد و تکامل</w:t>
      </w:r>
      <w:bookmarkEnd w:id="248"/>
    </w:p>
    <w:p>
      <w:pPr>
        <w:pStyle w:val="BookText"/>
        <w:rPr/>
      </w:pPr>
      <w:r>
        <w:rPr>
          <w:rFonts w:ascii="IRNazanin" w:hAnsi="IRNazanin" w:eastAsia="IRNazanin"/>
          <w:color w:val="111111"/>
          <w:sz w:val="28"/>
          <w:sz w:val="28"/>
          <w:szCs w:val="28"/>
          <w:rtl w:val="true"/>
          <w:lang w:bidi="fa-IR"/>
        </w:rPr>
        <w:t>یکی از پایه‌های تمدن حقیقی پرهیز از برخورد زشت و زیانبار و کسب اخلاق نیکو است و این عمل زمینه‌ساز رشد و تکامل است</w:t>
      </w:r>
      <w:r>
        <w:rPr>
          <w:rFonts w:eastAsia="IRNazanin" w:cs="IRNazanin"/>
          <w:color w:val="111111"/>
          <w:sz w:val="28"/>
          <w:szCs w:val="28"/>
          <w:rtl w:val="true"/>
          <w:lang w:bidi="fa-IR"/>
        </w:rPr>
        <w:t>.</w:t>
      </w:r>
    </w:p>
    <w:p>
      <w:pPr>
        <w:pStyle w:val="Heading5"/>
        <w:numPr>
          <w:ilvl w:val="4"/>
          <w:numId w:val="1"/>
        </w:numPr>
        <w:rPr/>
      </w:pPr>
      <w:bookmarkStart w:id="249" w:name="__RefHeading___Toc2076862_774463916"/>
      <w:bookmarkStart w:id="250" w:name="_Toc102"/>
      <w:bookmarkEnd w:id="249"/>
      <w:r>
        <w:rPr/>
        <w:t>2</w:t>
      </w:r>
      <w:r>
        <w:rPr>
          <w:rtl w:val="true"/>
        </w:rPr>
        <w:t xml:space="preserve">. </w:t>
      </w:r>
      <w:r>
        <w:rPr>
          <w:rtl w:val="true"/>
        </w:rPr>
        <w:t>جلوگیری از طلاق و جدایی</w:t>
      </w:r>
      <w:bookmarkEnd w:id="250"/>
    </w:p>
    <w:p>
      <w:pPr>
        <w:pStyle w:val="BookText"/>
        <w:rPr/>
      </w:pPr>
      <w:r>
        <w:rPr>
          <w:rFonts w:ascii="IRNazanin" w:hAnsi="IRNazanin" w:eastAsia="IRNazanin"/>
          <w:color w:val="111111"/>
          <w:sz w:val="28"/>
          <w:sz w:val="28"/>
          <w:szCs w:val="28"/>
          <w:rtl w:val="true"/>
          <w:lang w:bidi="fa-IR"/>
        </w:rPr>
        <w:t>بنا به ویژگی‌های مذکور از تزلزل بنیاد خانواده جلوگیری نموده و موجب سعادت و کامیابی آنان است</w:t>
      </w:r>
      <w:r>
        <w:rPr>
          <w:rFonts w:eastAsia="IRNazanin" w:cs="IRNazanin"/>
          <w:color w:val="111111"/>
          <w:sz w:val="28"/>
          <w:szCs w:val="28"/>
          <w:rtl w:val="true"/>
          <w:lang w:bidi="fa-IR"/>
        </w:rPr>
        <w:t>.</w:t>
      </w:r>
    </w:p>
    <w:p>
      <w:pPr>
        <w:pStyle w:val="Heading5"/>
        <w:numPr>
          <w:ilvl w:val="4"/>
          <w:numId w:val="1"/>
        </w:numPr>
        <w:rPr/>
      </w:pPr>
      <w:bookmarkStart w:id="251" w:name="__RefHeading___Toc2076864_774463916"/>
      <w:bookmarkStart w:id="252" w:name="_Toc103"/>
      <w:bookmarkEnd w:id="251"/>
      <w:r>
        <w:rPr/>
        <w:t>3</w:t>
      </w:r>
      <w:r>
        <w:rPr>
          <w:rtl w:val="true"/>
        </w:rPr>
        <w:t xml:space="preserve">. </w:t>
      </w:r>
      <w:r>
        <w:rPr>
          <w:rtl w:val="true"/>
        </w:rPr>
        <w:t>سلامت روحی</w:t>
      </w:r>
      <w:bookmarkEnd w:id="252"/>
    </w:p>
    <w:p>
      <w:pPr>
        <w:pStyle w:val="BookText"/>
        <w:rPr/>
      </w:pPr>
      <w:r>
        <w:rPr>
          <w:rFonts w:ascii="IRNazanin" w:hAnsi="IRNazanin" w:eastAsia="IRNazanin"/>
          <w:color w:val="111111"/>
          <w:sz w:val="28"/>
          <w:sz w:val="28"/>
          <w:szCs w:val="28"/>
          <w:rtl w:val="true"/>
          <w:lang w:bidi="fa-IR"/>
        </w:rPr>
        <w:t>آرامش ناشی از دوری از رضیلت‌ها و عمل به خصلت‌های اخلاقی به سلامت روحیِ اعضاء خانواده کمک می‌کند</w:t>
      </w:r>
      <w:r>
        <w:rPr>
          <w:rFonts w:eastAsia="IRNazanin" w:cs="IRNazanin"/>
          <w:color w:val="111111"/>
          <w:sz w:val="28"/>
          <w:szCs w:val="28"/>
          <w:rtl w:val="true"/>
          <w:lang w:bidi="fa-IR"/>
        </w:rPr>
        <w:t>.</w:t>
      </w:r>
    </w:p>
    <w:p>
      <w:pPr>
        <w:pStyle w:val="Heading5"/>
        <w:numPr>
          <w:ilvl w:val="4"/>
          <w:numId w:val="1"/>
        </w:numPr>
        <w:rPr/>
      </w:pPr>
      <w:bookmarkStart w:id="253" w:name="__RefHeading___Toc2076866_774463916"/>
      <w:bookmarkStart w:id="254" w:name="_Toc104"/>
      <w:bookmarkEnd w:id="253"/>
      <w:r>
        <w:rPr/>
        <w:t>4</w:t>
      </w:r>
      <w:r>
        <w:rPr>
          <w:rtl w:val="true"/>
        </w:rPr>
        <w:t xml:space="preserve">. </w:t>
      </w:r>
      <w:r>
        <w:rPr>
          <w:rtl w:val="true"/>
        </w:rPr>
        <w:t>صلح و دوستی</w:t>
      </w:r>
      <w:bookmarkEnd w:id="25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عملی پسندیده‌ای جنگ و دشمنی را بَدَل به صلح و دوستی می‌نماید</w:t>
      </w:r>
      <w:r>
        <w:rPr>
          <w:rFonts w:eastAsia="IRNazanin" w:cs="IRNazanin"/>
          <w:color w:val="111111"/>
          <w:sz w:val="28"/>
          <w:szCs w:val="28"/>
          <w:rtl w:val="true"/>
          <w:lang w:bidi="fa-IR"/>
        </w:rPr>
        <w:t xml:space="preserve">. </w:t>
      </w:r>
      <w:bookmarkStart w:id="255" w:name="pg5182_33813"/>
    </w:p>
    <w:p>
      <w:pPr>
        <w:pStyle w:val="Heading5"/>
        <w:numPr>
          <w:ilvl w:val="4"/>
          <w:numId w:val="1"/>
        </w:numPr>
        <w:rPr/>
      </w:pPr>
      <w:bookmarkStart w:id="256" w:name="__RefHeading___Toc2076868_774463916"/>
      <w:bookmarkStart w:id="257" w:name="_Toc105"/>
      <w:bookmarkEnd w:id="255"/>
      <w:bookmarkEnd w:id="256"/>
      <w:r>
        <w:rPr/>
        <w:t>5</w:t>
      </w:r>
      <w:r>
        <w:rPr>
          <w:rtl w:val="true"/>
        </w:rPr>
        <w:t xml:space="preserve">. </w:t>
      </w:r>
      <w:r>
        <w:rPr>
          <w:rtl w:val="true"/>
        </w:rPr>
        <w:t>عدم اضطراب، نگرانی و آشفتگی</w:t>
      </w:r>
      <w:bookmarkEnd w:id="257"/>
    </w:p>
    <w:p>
      <w:pPr>
        <w:pStyle w:val="BookText"/>
        <w:rPr/>
      </w:pPr>
      <w:r>
        <w:rPr>
          <w:rFonts w:ascii="IRNazanin" w:hAnsi="IRNazanin" w:eastAsia="IRNazanin"/>
          <w:color w:val="111111"/>
          <w:sz w:val="28"/>
          <w:sz w:val="28"/>
          <w:szCs w:val="28"/>
          <w:rtl w:val="true"/>
          <w:lang w:bidi="fa-IR"/>
        </w:rPr>
        <w:t>اعضای خانواده، عصبیت، تشویش و اضطراب ناشی از انجام دادن رضیلت‌های اخلاقی را ندارند، زیرا هیچگونه برخورد زننده و زشتی با یکدیگر نداشته‌اند</w:t>
      </w:r>
      <w:r>
        <w:rPr>
          <w:rFonts w:eastAsia="IRNazanin" w:cs="IRNazanin"/>
          <w:color w:val="111111"/>
          <w:sz w:val="28"/>
          <w:szCs w:val="28"/>
          <w:rtl w:val="true"/>
          <w:lang w:bidi="fa-IR"/>
        </w:rPr>
        <w:t>.</w:t>
      </w:r>
    </w:p>
    <w:p>
      <w:pPr>
        <w:pStyle w:val="Heading5"/>
        <w:numPr>
          <w:ilvl w:val="4"/>
          <w:numId w:val="1"/>
        </w:numPr>
        <w:rPr/>
      </w:pPr>
      <w:bookmarkStart w:id="258" w:name="__RefHeading___Toc2076870_774463916"/>
      <w:bookmarkStart w:id="259" w:name="_Toc106"/>
      <w:bookmarkEnd w:id="258"/>
      <w:r>
        <w:rPr/>
        <w:t>6</w:t>
      </w:r>
      <w:r>
        <w:rPr>
          <w:rtl w:val="true"/>
        </w:rPr>
        <w:t xml:space="preserve">. </w:t>
      </w:r>
      <w:r>
        <w:rPr>
          <w:rtl w:val="true"/>
        </w:rPr>
        <w:t>معنویت</w:t>
      </w:r>
      <w:bookmarkEnd w:id="259"/>
    </w:p>
    <w:p>
      <w:pPr>
        <w:pStyle w:val="BookText"/>
        <w:rPr/>
      </w:pPr>
      <w:r>
        <w:rPr>
          <w:rFonts w:ascii="IRNazanin" w:hAnsi="IRNazanin" w:eastAsia="IRNazanin"/>
          <w:color w:val="111111"/>
          <w:sz w:val="28"/>
          <w:sz w:val="28"/>
          <w:szCs w:val="28"/>
          <w:rtl w:val="true"/>
          <w:lang w:bidi="fa-IR"/>
        </w:rPr>
        <w:t>بنا به سخن بزرگان دین این عمل نیکو سرشار از معنویت است، و به همین جهت نشاط روح را در پی دارد</w:t>
      </w:r>
      <w:r>
        <w:rPr>
          <w:rFonts w:eastAsia="IRNazanin" w:cs="IRNazanin"/>
          <w:color w:val="111111"/>
          <w:sz w:val="28"/>
          <w:szCs w:val="28"/>
          <w:rtl w:val="true"/>
          <w:lang w:bidi="fa-IR"/>
        </w:rPr>
        <w:t>.</w:t>
      </w:r>
    </w:p>
    <w:p>
      <w:pPr>
        <w:pStyle w:val="Heading5"/>
        <w:numPr>
          <w:ilvl w:val="4"/>
          <w:numId w:val="1"/>
        </w:numPr>
        <w:rPr/>
      </w:pPr>
      <w:bookmarkStart w:id="260" w:name="__RefHeading___Toc2076872_774463916"/>
      <w:bookmarkStart w:id="261" w:name="_Toc107"/>
      <w:bookmarkEnd w:id="260"/>
      <w:r>
        <w:rPr/>
        <w:t>7</w:t>
      </w:r>
      <w:r>
        <w:rPr>
          <w:rtl w:val="true"/>
        </w:rPr>
        <w:t xml:space="preserve">. </w:t>
      </w:r>
      <w:r>
        <w:rPr>
          <w:rtl w:val="true"/>
        </w:rPr>
        <w:t>مورد تکریم و احترام مردم واقع شدن</w:t>
      </w:r>
      <w:bookmarkEnd w:id="261"/>
    </w:p>
    <w:p>
      <w:pPr>
        <w:pStyle w:val="BookText"/>
        <w:rPr/>
      </w:pPr>
      <w:r>
        <w:rPr>
          <w:rFonts w:ascii="IRNazanin" w:hAnsi="IRNazanin" w:eastAsia="IRNazanin"/>
          <w:color w:val="111111"/>
          <w:sz w:val="28"/>
          <w:sz w:val="28"/>
          <w:szCs w:val="28"/>
          <w:rtl w:val="true"/>
          <w:lang w:bidi="fa-IR"/>
        </w:rPr>
        <w:t>با عمل به این اصل نزد دیگر اعضای خانواده، خویشاوندان دور و نزدیک و دوستان عزیز شده و مورد تکریم و احترام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نیک‌خلقی، خوب رفیقی است</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262" w:name="__RefHeading___Toc2076874_774463916"/>
      <w:bookmarkStart w:id="263" w:name="_Toc108"/>
      <w:bookmarkEnd w:id="262"/>
      <w:r>
        <w:rPr>
          <w:rtl w:val="true"/>
        </w:rPr>
        <w:t>راه‌های ثمربخش کسب اخلاق نیک در خانواده</w:t>
      </w:r>
      <w:bookmarkEnd w:id="263"/>
    </w:p>
    <w:p>
      <w:pPr>
        <w:pStyle w:val="BookText"/>
        <w:rPr/>
      </w:pP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اخلاق نیکو و برخورد پسندیده، از طریق احادیث و روایات چهارده معصوم علیهم السلام، خردمندان، ادبیان و بزرگان ایران و جهان از طریق نظم، نثر و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گرفتن از والاترین نمونه‌های دینی، تاریخی و مشاهیری در این زمینه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همراه با، ممارست و تداوم در این زمینه </w:t>
      </w:r>
      <w:bookmarkStart w:id="264" w:name="pg5182_33814"/>
    </w:p>
    <w:p>
      <w:pPr>
        <w:pStyle w:val="Heading4"/>
        <w:numPr>
          <w:ilvl w:val="3"/>
          <w:numId w:val="1"/>
        </w:numPr>
        <w:rPr/>
      </w:pPr>
      <w:bookmarkStart w:id="265" w:name="__RefHeading___Toc2076876_774463916"/>
      <w:bookmarkStart w:id="266" w:name="_Toc109"/>
      <w:bookmarkEnd w:id="264"/>
      <w:bookmarkEnd w:id="265"/>
      <w:r>
        <w:rPr>
          <w:rtl w:val="true"/>
        </w:rPr>
        <w:t>نمونه‌ای از رفتار رسول خدا صلی الله علیه و آله و سلم با همسران</w:t>
      </w:r>
      <w:bookmarkEnd w:id="266"/>
    </w:p>
    <w:p>
      <w:pPr>
        <w:pStyle w:val="BookText"/>
        <w:rPr/>
      </w:pPr>
      <w:r>
        <w:rPr>
          <w:rFonts w:ascii="IRNazanin" w:hAnsi="IRNazanin" w:eastAsia="IRNazanin"/>
          <w:color w:val="111111"/>
          <w:sz w:val="28"/>
          <w:sz w:val="28"/>
          <w:szCs w:val="28"/>
          <w:rtl w:val="true"/>
          <w:lang w:bidi="fa-IR"/>
        </w:rPr>
        <w:t>همسران رسول خدا صلی الله علیه و آله و سلم پس از جنگ بنی‌قریظه، که اسلام غنیمتی به دست آورده بود از آن حضرت درخواست خرجی بیشتر و در واقع درخواست یک زندگی تجملی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این درخواست را نپذیرفت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رئیس اسلام و مسلمین هستم و باید زندگی بسیار عادی داشته باشم تا فقرا و بینوایان احساس حقارت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حضرت پیامبر را بسیار آزردند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رسول خدا صلی الله علیه و آله و سلم از آنها اعراض و دوری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به حفصه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داوری مردی بین من و تو را می‌پذیری؟</w:t>
      </w:r>
    </w:p>
    <w:p>
      <w:pPr>
        <w:pStyle w:val="BookText"/>
        <w:rPr/>
      </w:pPr>
      <w:r>
        <w:rPr>
          <w:rFonts w:ascii="IRNazanin" w:hAnsi="IRNazanin" w:eastAsia="IRNazanin"/>
          <w:color w:val="111111"/>
          <w:sz w:val="28"/>
          <w:sz w:val="28"/>
          <w:szCs w:val="28"/>
          <w:rtl w:val="true"/>
          <w:lang w:bidi="fa-IR"/>
        </w:rPr>
        <w:t>حفصه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آله و سلم به دنبال عمر فرستاد، چون عمر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 عمر به گوش حفصه سیلی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ناراحت شد و آثار خشم در چهره ایشان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عمر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برای زدن دخترت طلب نکردم، بلکه تو را خواستم تا ما را آشتی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ناراحتی مجلس را ترک گفتند و چندی بعد این آیات بر پیامبر صلی الله علیه و آله و سلم نازل شد</w:t>
      </w:r>
      <w:r>
        <w:rPr>
          <w:rFonts w:eastAsia="IRNazanin" w:cs="IRNazanin"/>
          <w:color w:val="111111"/>
          <w:sz w:val="28"/>
          <w:szCs w:val="28"/>
          <w:rtl w:val="true"/>
          <w:lang w:bidi="fa-IR"/>
        </w:rPr>
        <w:t xml:space="preserve">: </w:t>
      </w:r>
      <w:bookmarkStart w:id="267" w:name="pg5182_33815"/>
    </w:p>
    <w:p>
      <w:pPr>
        <w:pStyle w:val="BookText"/>
        <w:rPr/>
      </w:pPr>
      <w:bookmarkEnd w:id="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به همسران خود بگو اگر شما زندگی و زینت و زیور دنیا را طالب هستید، بیایید تا مهریه شما را بپردازم و همه شما را به خوبی طلاق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خدا و رسول و مشتاق آخرت هستید خداوند هم به نیکوکاران اجر عظیم خواهد داد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ای زنان پیغمبر، شما مانند دیگر زنان نیستید…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w:t>
      </w:r>
      <w:r>
        <w:rPr>
          <w:rStyle w:val="FootnoteAnchor"/>
          <w:rtl w:val="true"/>
        </w:rPr>
        <w:footnoteReference w:id="68"/>
      </w:r>
    </w:p>
    <w:p>
      <w:pPr>
        <w:pStyle w:val="Heading3"/>
        <w:numPr>
          <w:ilvl w:val="2"/>
          <w:numId w:val="1"/>
        </w:numPr>
        <w:rPr/>
      </w:pPr>
      <w:bookmarkStart w:id="268" w:name="__RefHeading___Toc2076878_774463916"/>
      <w:bookmarkStart w:id="269" w:name="_Toc110"/>
      <w:bookmarkEnd w:id="268"/>
      <w:r>
        <w:rPr/>
        <w:t>5</w:t>
      </w:r>
      <w:r>
        <w:rPr>
          <w:rtl w:val="true"/>
        </w:rPr>
        <w:t xml:space="preserve">. </w:t>
      </w:r>
      <w:r>
        <w:rPr>
          <w:rtl w:val="true"/>
        </w:rPr>
        <w:t>پذیرایی از میهمان</w:t>
      </w:r>
      <w:bookmarkEnd w:id="269"/>
    </w:p>
    <w:p>
      <w:pPr>
        <w:pStyle w:val="Heading4"/>
        <w:numPr>
          <w:ilvl w:val="3"/>
          <w:numId w:val="1"/>
        </w:numPr>
        <w:rPr/>
      </w:pPr>
      <w:bookmarkStart w:id="270" w:name="__RefHeading___Toc2076880_774463916"/>
      <w:bookmarkStart w:id="271" w:name="_Toc111"/>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روزی حضرت علی علیه السلام را دیدند که مشغول گریستن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را سؤال کردند،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است که میهمانی برایم نیامده است و من می‌ترسم که از نظر خدا افتاده باشم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اصولی که برای هر خانواده‌ای اتفّاق می‌افتد میهمان‌داری است، به طوری که می‌توان آن را از امور حتمی زندگی دانست، میهمان‌نوازی رسم ایرانی‌هاست و اهمیت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دیوژن شخصی را دید که خویشتن را برای حضور در یکی از جشن‌ها مهیا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باید تمام روزهای خود را روز جشن و میهمانی بدانند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اگر بر سفره‌ای میهمان نباشد گویی در طعام نمک نیست، نمک سفره میهمان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اسلام صلی الله علیه و آله و سلم می‌فرماید</w:t>
      </w:r>
      <w:r>
        <w:rPr>
          <w:rFonts w:eastAsia="IRNazanin" w:cs="IRNazanin"/>
          <w:color w:val="111111"/>
          <w:sz w:val="28"/>
          <w:szCs w:val="28"/>
          <w:rtl w:val="true"/>
          <w:lang w:bidi="fa-IR"/>
        </w:rPr>
        <w:t xml:space="preserve">: </w:t>
      </w:r>
      <w:bookmarkStart w:id="272" w:name="pg5182_33816"/>
    </w:p>
    <w:p>
      <w:pPr>
        <w:pStyle w:val="BookText"/>
        <w:rPr/>
      </w:pPr>
      <w:bookmarkEnd w:id="272"/>
      <w:r>
        <w:rPr>
          <w:rFonts w:ascii="IRNazanin" w:hAnsi="IRNazanin" w:eastAsia="IRNazanin"/>
          <w:color w:val="111111"/>
          <w:sz w:val="28"/>
          <w:sz w:val="28"/>
          <w:szCs w:val="28"/>
          <w:rtl w:val="true"/>
          <w:lang w:bidi="fa-IR"/>
        </w:rPr>
        <w:t>رزق میهمان از آسمان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خورد، گناهان میزبان آمرزیده می‌شود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سخاوتمند از غذای مردم می‌خورد تا از غذایش بخورند بر به عکس بخیل از غذای مردم نمی‌خورد مبادا که دیگران از غذایش بخورند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آری، دعوت نمودن از خویشاوندان و آشنایان و پذیرایی از آنان رسم ایرانی‌ها است و همگان به این رسم به دیده‌ی احترام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به دو مطلب مهم توجه کنیم</w:t>
      </w:r>
      <w:r>
        <w:rPr>
          <w:rFonts w:eastAsia="IRNazanin" w:cs="IRNazanin"/>
          <w:color w:val="111111"/>
          <w:sz w:val="28"/>
          <w:szCs w:val="28"/>
          <w:rtl w:val="true"/>
          <w:lang w:bidi="fa-IR"/>
        </w:rPr>
        <w:t>:</w:t>
      </w:r>
    </w:p>
    <w:p>
      <w:pPr>
        <w:pStyle w:val="Heading4"/>
        <w:numPr>
          <w:ilvl w:val="3"/>
          <w:numId w:val="1"/>
        </w:numPr>
        <w:rPr/>
      </w:pPr>
      <w:bookmarkStart w:id="273" w:name="__RefHeading___Toc2076882_774463916"/>
      <w:bookmarkStart w:id="274" w:name="_Toc112"/>
      <w:bookmarkEnd w:id="273"/>
      <w:r>
        <w:rPr>
          <w:rtl w:val="true"/>
        </w:rPr>
        <w:t>الف</w:t>
      </w:r>
      <w:r>
        <w:rPr>
          <w:rtl w:val="true"/>
        </w:rPr>
        <w:t xml:space="preserve">) </w:t>
      </w:r>
      <w:r>
        <w:rPr>
          <w:rtl w:val="true"/>
        </w:rPr>
        <w:t>تجمّلات زندگی</w:t>
      </w:r>
      <w:bookmarkEnd w:id="274"/>
    </w:p>
    <w:p>
      <w:pPr>
        <w:pStyle w:val="BookText"/>
        <w:rPr/>
      </w:pPr>
      <w:r>
        <w:rPr>
          <w:rFonts w:ascii="IRNazanin" w:hAnsi="IRNazanin" w:eastAsia="IRNazanin"/>
          <w:color w:val="111111"/>
          <w:sz w:val="28"/>
          <w:sz w:val="28"/>
          <w:szCs w:val="28"/>
          <w:rtl w:val="true"/>
          <w:lang w:bidi="fa-IR"/>
        </w:rPr>
        <w:t>تجملات زندگی و رفاهیات زیاده از حد سبب شده است که عده‌ای از خانواده‌ها به علّت درآمد کمتر و سود نبردن از امکانات آنچنانی رسم دعوت نمودن از میهمان را فراموش کنند، زیرا آنها عقیده دارند که به علت درآمد اقتصادی کم و امکانات کمتر توانایی پذیرایی از میهمان را ندارند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دوستان برای تماشای اشیای لوکس به منزل شما می‌آیند، اگر چنین منظوری دارند بهتر است به فروشگاه یا موزه بروند، رفت و آمد برای انس، محبت و تفریح است، نه برای فخر، مباهات و خودنمایی، میهمان‌ها برای پر کردن شکم و تماشا به منزل شما نمی‌آیند، بلکه پذیرفتن دعوت، نوعی احترام به شخصیت شما است</w:t>
      </w:r>
      <w:r>
        <w:rPr>
          <w:rFonts w:eastAsia="IRNazanin" w:cs="IRNazanin"/>
          <w:color w:val="111111"/>
          <w:sz w:val="28"/>
          <w:szCs w:val="28"/>
          <w:rtl w:val="true"/>
          <w:lang w:bidi="fa-IR"/>
        </w:rPr>
        <w:t xml:space="preserve">. </w:t>
      </w:r>
      <w:bookmarkStart w:id="275" w:name="pg5182_33817"/>
    </w:p>
    <w:p>
      <w:pPr>
        <w:pStyle w:val="Heading4"/>
        <w:numPr>
          <w:ilvl w:val="3"/>
          <w:numId w:val="1"/>
        </w:numPr>
        <w:rPr/>
      </w:pPr>
      <w:bookmarkStart w:id="276" w:name="__RefHeading___Toc2076884_774463916"/>
      <w:bookmarkStart w:id="277" w:name="_Toc113"/>
      <w:bookmarkEnd w:id="275"/>
      <w:bookmarkEnd w:id="276"/>
      <w:r>
        <w:rPr>
          <w:rtl w:val="true"/>
        </w:rPr>
        <w:t>ب</w:t>
      </w:r>
      <w:r>
        <w:rPr>
          <w:rtl w:val="true"/>
        </w:rPr>
        <w:t xml:space="preserve">) </w:t>
      </w:r>
      <w:r>
        <w:rPr>
          <w:rtl w:val="true"/>
        </w:rPr>
        <w:t>کارهای سنگین و دشوار</w:t>
      </w:r>
      <w:bookmarkEnd w:id="277"/>
    </w:p>
    <w:p>
      <w:pPr>
        <w:pStyle w:val="BookText"/>
        <w:rPr/>
      </w:pPr>
      <w:r>
        <w:rPr>
          <w:rFonts w:ascii="IRNazanin" w:hAnsi="IRNazanin" w:eastAsia="IRNazanin"/>
          <w:color w:val="111111"/>
          <w:sz w:val="28"/>
          <w:sz w:val="28"/>
          <w:szCs w:val="28"/>
          <w:rtl w:val="true"/>
          <w:lang w:bidi="fa-IR"/>
        </w:rPr>
        <w:t>در کارهای سنگین و دشوار برای پذیرایی از میهمان تجدیدنظر شود، زیرا خانم ناچار است طی چند ساعت وسایل پذیرایی چندین نفر را فراهم سازد، و به همین دلیل غالباً برخی غذاها مطابق دلخواه و مورد پسند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در صورتی که کاردان و با تدبیر باشد می‌تواند به خوبی و آسانی بهترین مجلس را برگزار کند و این کار با آرامش و عدم اضطراب، تشویش و نگرانی و با مدیریت زمان و برنامه‌ریزی امکان‌پذیر است و خانم می‌تواند بواسطه‌ی این دو اصل مهم بطور عالی از میهمان‌ها پذیرایی کند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278" w:name="__RefHeading___Toc2076886_774463916"/>
      <w:bookmarkStart w:id="279" w:name="_Toc114"/>
      <w:bookmarkEnd w:id="278"/>
      <w:r>
        <w:rPr>
          <w:rtl w:val="true"/>
        </w:rPr>
        <w:t>آثار و فواید جان‌بخشِ دعوت کردن میهمان</w:t>
      </w:r>
      <w:bookmarkEnd w:id="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و رفع اضطراب و نگرانی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شدن کینه‌ها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نیرو جهت ادامه‌ی کار در آینده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 سالم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روحیه تعاون و همکاری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مأنوس شدن دل‌ها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نشاط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احادیث فراوان در این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هم‌نشینی با خویشاوندان و دوستان </w:t>
      </w:r>
      <w:bookmarkStart w:id="280" w:name="pg5182_33818"/>
    </w:p>
    <w:p>
      <w:pPr>
        <w:pStyle w:val="Heading4"/>
        <w:numPr>
          <w:ilvl w:val="3"/>
          <w:numId w:val="1"/>
        </w:numPr>
        <w:rPr/>
      </w:pPr>
      <w:bookmarkStart w:id="281" w:name="__RefHeading___Toc2076888_774463916"/>
      <w:bookmarkStart w:id="282" w:name="_Toc115"/>
      <w:bookmarkEnd w:id="280"/>
      <w:bookmarkEnd w:id="281"/>
      <w:r>
        <w:rPr>
          <w:rtl w:val="true"/>
        </w:rPr>
        <w:t>والاترین الگو در میهمانی بر سر سفره‌های میهمانی</w:t>
      </w:r>
      <w:bookmarkEnd w:id="282"/>
    </w:p>
    <w:p>
      <w:pPr>
        <w:pStyle w:val="BookText"/>
        <w:rPr/>
      </w:pPr>
      <w:r>
        <w:rPr>
          <w:rFonts w:ascii="IRNazanin" w:hAnsi="IRNazanin" w:eastAsia="IRNazanin"/>
          <w:color w:val="111111"/>
          <w:sz w:val="28"/>
          <w:sz w:val="28"/>
          <w:szCs w:val="28"/>
          <w:rtl w:val="true"/>
          <w:lang w:bidi="fa-IR"/>
        </w:rPr>
        <w:t>میهمان‌دوستی و علاقه به حضور دیگران بر سر سفره، از خصلت‌های جوانمردان و سخاوتمندان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از غذاهای حلال، همراه خانواده و خدمتکار و همزمان با آنان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مسلمانانی هم به میهمانی دعوت شده بودند، همراه آنان، بر زمین نشسته و بر روی هر چه که دیگران طعام می‌خوردند، غذا می‌خورد و از هر چه که خانواده می‌خوردند، با آنان می‌خورد، مگر آنکه میهمان داشته باشد که ترجیح می‌داد با میهمانش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محبوب‌ترین غذا و سفره در نظر پیامبر، غذایی بود که شرکت‌کنندگان بیشتری بر سر طعام باشند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آن حضرت، غذا خوردن به تنهایی را دوست نداشت و تنها غذا نمی‌خورد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لا یَأکُلُ وَحْدَهُ</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و در سفره‌های جمعی، رسول خدا زودتر از همه دست به غذا می‌برد و دیرتر از همه دست از غذا می‌کشید تا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حجب و حیا و خجالت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بخورند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اَکَلَ مَعَ قَوْمٍ طَعاماً کانَ اَوَّلَ مَنْ یَضَعُ یَدَهُ و آخِرَ مَنْ یَرْفَعُها، لِیَأکُلَ القَومْ</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جلوی خودش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نزد قومی میهمان بود و غذا می‌خورد، چنین دعا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اَفْطَرَ عِنْدَکُمُ الصّائِمونَ وَ اَکَلَ طعامَکُمُ الأبرار</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روزه‌داران نزد شما افطار کنند و نیکان از غذایتان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جمعی به یک میهمانی </w:t>
      </w:r>
      <w:bookmarkStart w:id="283" w:name="pg5182_33819"/>
    </w:p>
    <w:p>
      <w:pPr>
        <w:pStyle w:val="BookText"/>
        <w:rPr/>
      </w:pPr>
      <w:bookmarkEnd w:id="283"/>
      <w:r>
        <w:rPr>
          <w:rFonts w:ascii="IRNazanin" w:hAnsi="IRNazanin" w:eastAsia="IRNazanin"/>
          <w:color w:val="111111"/>
          <w:sz w:val="28"/>
          <w:sz w:val="28"/>
          <w:szCs w:val="28"/>
          <w:rtl w:val="true"/>
          <w:lang w:bidi="fa-IR"/>
        </w:rPr>
        <w:t>که دعوت شده بودند می‌رفتند، اگر کسی که دعوت نبود همراه او و یارانش می‌رفت، نزدیک خانه‌ی طرف که می‌رسیدند،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دعوت نکرده‌اند، همین‌جا بنشین تا برای تو هم از میزبان، اجازه بگیرم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هرگاه میهمان به منزل وی می‌آمد، با میهمان غذا می‌خورد و از سفره دست نمی‌کشید، تا آنکه میهمان دست از طعام بکشد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284" w:name="__RefHeading___Toc2076890_774463916"/>
      <w:bookmarkStart w:id="285" w:name="_Toc116"/>
      <w:bookmarkEnd w:id="284"/>
      <w:r>
        <w:rPr/>
        <w:t>6</w:t>
      </w:r>
      <w:r>
        <w:rPr>
          <w:rtl w:val="true"/>
        </w:rPr>
        <w:t xml:space="preserve">. </w:t>
      </w:r>
      <w:r>
        <w:rPr>
          <w:rtl w:val="true"/>
        </w:rPr>
        <w:t>پرستاری زن و شوهر از یکدیگر</w:t>
      </w:r>
      <w:bookmarkEnd w:id="285"/>
    </w:p>
    <w:p>
      <w:pPr>
        <w:pStyle w:val="Heading4"/>
        <w:numPr>
          <w:ilvl w:val="3"/>
          <w:numId w:val="1"/>
        </w:numPr>
        <w:rPr/>
      </w:pPr>
      <w:bookmarkStart w:id="286" w:name="__RefHeading___Toc2076892_774463916"/>
      <w:bookmarkStart w:id="287" w:name="_Toc117"/>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زنی به نام… در شکایت علیه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که با بود و نبود شوهرم ساختم و با نهایت تلاش به او خدمت کردم، اما اکنون که بیمار شده‌ام مرا از خانه بیرون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بیمار نمی‌خواهم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نمونه بالا یکی از هزاران نمونه‌ای است که در سال اتفاق می‌افتد، بنابراین باید زن و شوهر در هر شرایطی با یکدیگر مهربان باشند و در سختی‌ها و ناراحتی‌ها و هنگام ابتلا به امراض از یکدیگر نگهداری و پرستاری نمایند، و در این راه نهایت سعی و کوشش خود را در جهت بهبود یکدیگر بکار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می‌فرمایند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برآوردن حاجت بیماری کوشش کند، موفق شود یا نه، از گناهانش خارج می‌شود، مانند روزی که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مریض از اهل‌بیتش باشد آیا ثواب بیشتری ندارد؟ </w:t>
      </w:r>
      <w:bookmarkStart w:id="288" w:name="pg5182_33820"/>
    </w:p>
    <w:p>
      <w:pPr>
        <w:pStyle w:val="BookText"/>
        <w:rPr/>
      </w:pPr>
      <w:bookmarkEnd w:id="28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Style w:val="FootnoteAnchor"/>
          <w:rtl w:val="true"/>
        </w:rPr>
        <w:footnoteReference w:id="82"/>
      </w:r>
    </w:p>
    <w:p>
      <w:pPr>
        <w:pStyle w:val="Heading4"/>
        <w:numPr>
          <w:ilvl w:val="3"/>
          <w:numId w:val="1"/>
        </w:numPr>
        <w:rPr/>
      </w:pPr>
      <w:bookmarkStart w:id="289" w:name="__RefHeading___Toc2076894_774463916"/>
      <w:bookmarkStart w:id="290" w:name="_Toc118"/>
      <w:bookmarkEnd w:id="289"/>
      <w:r>
        <w:rPr>
          <w:rtl w:val="true"/>
        </w:rPr>
        <w:t>آثار و فواید شفابخشِ پرستاری</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اعصاب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تسکین دردهای روحی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موقعیت زن و شوهر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دل‌گرمیِ خانواده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بهبودی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وفاداری و محبت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و غم‌خواری، هم‌دردی و دل‌جویی</w:t>
      </w:r>
    </w:p>
    <w:p>
      <w:pPr>
        <w:pStyle w:val="Heading4"/>
        <w:numPr>
          <w:ilvl w:val="3"/>
          <w:numId w:val="1"/>
        </w:numPr>
        <w:rPr/>
      </w:pPr>
      <w:bookmarkStart w:id="291" w:name="__RefHeading___Toc2076896_774463916"/>
      <w:bookmarkStart w:id="292" w:name="_Toc119"/>
      <w:bookmarkEnd w:id="291"/>
      <w:r>
        <w:rPr>
          <w:rtl w:val="true"/>
        </w:rPr>
        <w:t xml:space="preserve">راه‌های پرستاریِ برتر </w:t>
      </w:r>
      <w:r>
        <w:rPr>
          <w:rtl w:val="true"/>
        </w:rPr>
        <w:t>(</w:t>
      </w:r>
      <w:r>
        <w:rPr>
          <w:rtl w:val="true"/>
        </w:rPr>
        <w:t>نکته‌های جادویی</w:t>
      </w:r>
      <w:r>
        <w:rPr>
          <w:rtl w:val="true"/>
        </w:rPr>
        <w:t>)</w:t>
      </w:r>
      <w:bookmarkEnd w:id="292"/>
    </w:p>
    <w:p>
      <w:pPr>
        <w:pStyle w:val="BookText"/>
        <w:rPr/>
      </w:pPr>
      <w:r>
        <w:rPr>
          <w:rFonts w:ascii="IRNazanin" w:hAnsi="IRNazanin" w:eastAsia="IRNazanin"/>
          <w:color w:val="111111"/>
          <w:sz w:val="28"/>
          <w:sz w:val="28"/>
          <w:szCs w:val="28"/>
          <w:rtl w:val="true"/>
          <w:lang w:bidi="fa-IR"/>
        </w:rPr>
        <w:t xml:space="preserve">راه‌های پرستاریِ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نکته‌های جادویی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هم‌دردی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بیمار شب نخوابیده است، صبح به وسیله‌ی بازتاب شرطی ناراحتی خویش را به وی اعلام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نمودن غذای باب طبع بیمار و میوه‌ی سفارش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 کردن پزشک و دارو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داروها در موعد مقرر به بیمار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ساکت نمودن بچه‌ها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شب‌بیداری در مواقع لزوم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 در هنگام خواب، بیدار شوید و او را بررسی کنید</w:t>
      </w:r>
      <w:r>
        <w:rPr>
          <w:rFonts w:eastAsia="IRNazanin" w:cs="IRNazanin"/>
          <w:color w:val="111111"/>
          <w:sz w:val="28"/>
          <w:szCs w:val="28"/>
          <w:rtl w:val="true"/>
          <w:lang w:bidi="fa-IR"/>
        </w:rPr>
        <w:t xml:space="preserve">. </w:t>
      </w:r>
      <w:bookmarkStart w:id="293" w:name="pg5182_33821"/>
    </w:p>
    <w:p>
      <w:pPr>
        <w:pStyle w:val="BookText"/>
        <w:rPr/>
      </w:pPr>
      <w:bookmarkEnd w:id="29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اسباب استراحت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مرتباً از بیمار احوال‌پرسی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کنار بستر بیمار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نوازش و دلسوزی</w:t>
      </w:r>
    </w:p>
    <w:p>
      <w:pPr>
        <w:pStyle w:val="Heading4"/>
        <w:numPr>
          <w:ilvl w:val="3"/>
          <w:numId w:val="1"/>
        </w:numPr>
        <w:rPr/>
      </w:pPr>
      <w:bookmarkStart w:id="294" w:name="__RefHeading___Toc2076898_774463916"/>
      <w:bookmarkStart w:id="295" w:name="_Toc120"/>
      <w:bookmarkEnd w:id="294"/>
      <w:r>
        <w:rPr>
          <w:rtl w:val="true"/>
        </w:rPr>
        <w:t>الگوی والای پرستاری</w:t>
      </w:r>
      <w:bookmarkEnd w:id="295"/>
    </w:p>
    <w:p>
      <w:pPr>
        <w:pStyle w:val="BookText"/>
        <w:rPr/>
      </w:pPr>
      <w:r>
        <w:rPr>
          <w:rFonts w:ascii="IRNazanin" w:hAnsi="IRNazanin" w:eastAsia="IRNazanin"/>
          <w:color w:val="111111"/>
          <w:sz w:val="28"/>
          <w:sz w:val="28"/>
          <w:szCs w:val="28"/>
          <w:rtl w:val="true"/>
          <w:lang w:bidi="fa-IR"/>
        </w:rPr>
        <w:t>همسر باوفای ایّوب، زنی مؤمنه و شوهر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شیفته‌ی ثروتِ ایّوب و نه دلباخته‌ی جوانیِ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افرادی نبود که تا از کسی استفاده می‌کنند، دور و بَرِ او هستند؛ ولی اگر از او بهره‌ای نبردند، او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همسری مهربان بود که با تمام عواطفِ پاک و صمیمانه‌اش، ایّوب را که بدنی لاغر و نحیف پیدا کرده بود، پرستاری می‌کرد، بدون هیچ‌گونه توقعی، و در تمام رنج‌ها و مصائبِ ایّوب، او را یاری می‌کرد؛ و مددکاری دلسوز، برای شوهر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آفرین بر چنین زنانی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درسِ فداکاری به زنان عالم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در کشور ما، همسرانِ معلولین و مجروحین هستند، که با چه صفا و صمیمیّت، از شوهران جانبازِ خود، پرستاری می‌کنند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خواهری روبرو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داوطلبانه با جانبازی ازدواج کردم، که از دو دست و دو پا محروم است، امّا قلبی پر از مهر و صفا، و ایمانی قاطع نسبت به خدا دارد، و من امروز، از او صاحب دو فرزند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مرا ستایش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از من تشّکر </w:t>
      </w:r>
      <w:bookmarkStart w:id="296" w:name="pg5182_33822"/>
    </w:p>
    <w:p>
      <w:pPr>
        <w:pStyle w:val="BookText"/>
        <w:rPr/>
      </w:pPr>
      <w:bookmarkEnd w:id="296"/>
      <w:r>
        <w:rPr>
          <w:rFonts w:ascii="IRNazanin" w:hAnsi="IRNazanin" w:eastAsia="IRNazanin"/>
          <w:color w:val="111111"/>
          <w:sz w:val="28"/>
          <w:sz w:val="28"/>
          <w:szCs w:val="28"/>
          <w:rtl w:val="true"/>
          <w:lang w:bidi="fa-IR"/>
        </w:rPr>
        <w:t>می‌کنند که از پدرشان پرستاری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شوهرم از من عذرخواهی کرده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وجود شوهری چون تو افتخار می‌کنم، من از زمان طفولیّت، هر موقع درباره‌ی ازدواج فکر می‌کردم، نمی‌توانستم قبول کنم که باید چنین خانواده‌ای را اداره کنم، امّا هنگامی که با تو روبرو شدم، شیفته‌ی از خودگذشتگی تو شدم و خودم را در برابرت، مسئول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بلکه هزار آفرین، به همّتِ بلندِ این خواهران عزیز</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297" w:name="__RefHeading___Toc2076900_774463916"/>
      <w:bookmarkStart w:id="298" w:name="_Toc121"/>
      <w:bookmarkEnd w:id="297"/>
      <w:r>
        <w:rPr/>
        <w:t>7</w:t>
      </w:r>
      <w:r>
        <w:rPr>
          <w:rtl w:val="true"/>
        </w:rPr>
        <w:t xml:space="preserve">. </w:t>
      </w:r>
      <w:r>
        <w:rPr>
          <w:rtl w:val="true"/>
        </w:rPr>
        <w:t>پرهیز از شوخی‌های بیجا</w:t>
      </w:r>
      <w:bookmarkEnd w:id="298"/>
    </w:p>
    <w:p>
      <w:pPr>
        <w:pStyle w:val="Heading4"/>
        <w:numPr>
          <w:ilvl w:val="3"/>
          <w:numId w:val="1"/>
        </w:numPr>
        <w:rPr/>
      </w:pPr>
      <w:bookmarkStart w:id="299" w:name="__RefHeading___Toc2076902_774463916"/>
      <w:bookmarkStart w:id="300" w:name="_Toc122"/>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زن و شوهر الگو در عین حالی که همیشه تبسمی بر لب دارند و گاهی اوقات با هم شوخی کرده و همدیگر را می‌خندانند، از شوخی‌های تند، بی‌مزه و بیجا که موجب دلخوری و ناراحتی یکی از آنها می‌شود، پرهیز می‌کنند و همیشه شوخی‌های آنها ملیح، جالب و همراه با نکته‌سنجی و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دیل‌کارنگی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ندارد، ولی سود بسیار می‌دهد، لحظه‌ای بیش پایدار نیست ولی یاد آن در سراسر عمر باقی می‌ماند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شوخی بیش از حد و بی‌جا موجب کدورت، دعوا، کشمکش بین آقا و خانم شده و ممکن است، به جدایی آنها بیانجامد</w:t>
      </w:r>
      <w:r>
        <w:rPr>
          <w:rFonts w:eastAsia="IRNazanin" w:cs="IRNazanin"/>
          <w:color w:val="111111"/>
          <w:sz w:val="28"/>
          <w:szCs w:val="28"/>
          <w:rtl w:val="true"/>
          <w:lang w:bidi="fa-IR"/>
        </w:rPr>
        <w:t xml:space="preserve">. </w:t>
      </w:r>
      <w:bookmarkStart w:id="301" w:name="pg5182_33823"/>
    </w:p>
    <w:p>
      <w:pPr>
        <w:pStyle w:val="Heading4"/>
        <w:numPr>
          <w:ilvl w:val="3"/>
          <w:numId w:val="1"/>
        </w:numPr>
        <w:rPr/>
      </w:pPr>
      <w:bookmarkStart w:id="302" w:name="__RefHeading___Toc2076904_774463916"/>
      <w:bookmarkStart w:id="303" w:name="_Toc123"/>
      <w:bookmarkEnd w:id="301"/>
      <w:bookmarkEnd w:id="302"/>
      <w:r>
        <w:rPr>
          <w:rtl w:val="true"/>
        </w:rPr>
        <w:t>آثار موفقیت‌آمیز شوخ‌طبعی و خنده</w:t>
      </w:r>
      <w:bookmarkEnd w:id="303"/>
    </w:p>
    <w:p>
      <w:pPr>
        <w:pStyle w:val="Heading5"/>
        <w:numPr>
          <w:ilvl w:val="4"/>
          <w:numId w:val="1"/>
        </w:numPr>
        <w:rPr/>
      </w:pPr>
      <w:bookmarkStart w:id="304" w:name="__RefHeading___Toc2076906_774463916"/>
      <w:bookmarkStart w:id="305" w:name="_Toc124"/>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ویژگی‌ها، فواید و آثار شوخ‌طبعی و خنده به شرح زیر است</w:t>
      </w:r>
      <w:r>
        <w:rPr>
          <w:rFonts w:eastAsia="IRNazanin" w:cs="IRNazanin"/>
          <w:color w:val="111111"/>
          <w:sz w:val="28"/>
          <w:szCs w:val="28"/>
          <w:rtl w:val="true"/>
          <w:lang w:bidi="fa-IR"/>
        </w:rPr>
        <w:t>:</w:t>
      </w:r>
    </w:p>
    <w:p>
      <w:pPr>
        <w:pStyle w:val="Heading5"/>
        <w:numPr>
          <w:ilvl w:val="4"/>
          <w:numId w:val="1"/>
        </w:numPr>
        <w:rPr/>
      </w:pPr>
      <w:bookmarkStart w:id="306" w:name="__RefHeading___Toc2076908_774463916"/>
      <w:bookmarkStart w:id="307" w:name="_Toc125"/>
      <w:bookmarkEnd w:id="306"/>
      <w:r>
        <w:rPr/>
        <w:t>1</w:t>
      </w:r>
      <w:r>
        <w:rPr>
          <w:rtl w:val="true"/>
        </w:rPr>
        <w:t xml:space="preserve">. </w:t>
      </w:r>
      <w:r>
        <w:rPr>
          <w:rtl w:val="true"/>
        </w:rPr>
        <w:t>پیوند، محبت و عشق</w:t>
      </w:r>
      <w:bookmarkEnd w:id="307"/>
    </w:p>
    <w:p>
      <w:pPr>
        <w:pStyle w:val="BookText"/>
        <w:rPr/>
      </w:pPr>
      <w:r>
        <w:rPr>
          <w:rFonts w:ascii="IRNazanin" w:hAnsi="IRNazanin" w:eastAsia="IRNazanin"/>
          <w:color w:val="111111"/>
          <w:sz w:val="28"/>
          <w:sz w:val="28"/>
          <w:szCs w:val="28"/>
          <w:rtl w:val="true"/>
          <w:lang w:bidi="fa-IR"/>
        </w:rPr>
        <w:t>عصبیت، ناراحتی و کدورت موجب قهر، دعوا و جدایی است و بالعکس تبسم، شوخی و خنده خانواده را به هم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بیش از حد نباشد</w:t>
      </w:r>
      <w:r>
        <w:rPr>
          <w:rFonts w:eastAsia="IRNazanin" w:cs="IRNazanin"/>
          <w:color w:val="111111"/>
          <w:sz w:val="28"/>
          <w:szCs w:val="28"/>
          <w:rtl w:val="true"/>
          <w:lang w:bidi="fa-IR"/>
        </w:rPr>
        <w:t>.</w:t>
      </w:r>
    </w:p>
    <w:p>
      <w:pPr>
        <w:pStyle w:val="Heading5"/>
        <w:numPr>
          <w:ilvl w:val="4"/>
          <w:numId w:val="1"/>
        </w:numPr>
        <w:rPr/>
      </w:pPr>
      <w:bookmarkStart w:id="308" w:name="__RefHeading___Toc2076910_774463916"/>
      <w:bookmarkStart w:id="309" w:name="_Toc126"/>
      <w:bookmarkEnd w:id="308"/>
      <w:r>
        <w:rPr/>
        <w:t>2</w:t>
      </w:r>
      <w:r>
        <w:rPr>
          <w:rtl w:val="true"/>
        </w:rPr>
        <w:t xml:space="preserve">. </w:t>
      </w:r>
      <w:r>
        <w:rPr>
          <w:rtl w:val="true"/>
        </w:rPr>
        <w:t>تداعی‌کننده‌ی بهترین خاطرات</w:t>
      </w:r>
      <w:bookmarkEnd w:id="309"/>
    </w:p>
    <w:p>
      <w:pPr>
        <w:pStyle w:val="BookText"/>
        <w:rPr/>
      </w:pPr>
      <w:r>
        <w:rPr>
          <w:rFonts w:ascii="IRNazanin" w:hAnsi="IRNazanin" w:eastAsia="IRNazanin"/>
          <w:color w:val="111111"/>
          <w:sz w:val="28"/>
          <w:sz w:val="28"/>
          <w:szCs w:val="28"/>
          <w:rtl w:val="true"/>
          <w:lang w:bidi="fa-IR"/>
        </w:rPr>
        <w:t>گاهی عالی‌ترین خاطرات آدمی از شوخی‌ها و خنده‌های به موقع و مؤدبانه است، شاید شنیده باشید، هنگامی که بعضی از اشخاص با شخصی شوخ‌طبع و خندان به مسافرت می‌روند، پس از بازگشت از سفر به تعریف و تمجید از او می‌پردازند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اخمو نبود، او خندان و شوخ‌طبع بود و بعداً جمله‌ی معروفی را درباره‌ی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خوش مسافرت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در مسافرت تداعی‌کننده‌ی خاطرات خوشی بوده است</w:t>
      </w:r>
      <w:r>
        <w:rPr>
          <w:rFonts w:eastAsia="IRNazanin" w:cs="IRNazanin"/>
          <w:color w:val="111111"/>
          <w:sz w:val="28"/>
          <w:szCs w:val="28"/>
          <w:rtl w:val="true"/>
          <w:lang w:bidi="fa-IR"/>
        </w:rPr>
        <w:t>.</w:t>
      </w:r>
    </w:p>
    <w:p>
      <w:pPr>
        <w:pStyle w:val="Heading5"/>
        <w:numPr>
          <w:ilvl w:val="4"/>
          <w:numId w:val="1"/>
        </w:numPr>
        <w:rPr/>
      </w:pPr>
      <w:bookmarkStart w:id="310" w:name="__RefHeading___Toc2076912_774463916"/>
      <w:bookmarkStart w:id="311" w:name="_Toc127"/>
      <w:bookmarkEnd w:id="310"/>
      <w:r>
        <w:rPr/>
        <w:t>3</w:t>
      </w:r>
      <w:r>
        <w:rPr>
          <w:rtl w:val="true"/>
        </w:rPr>
        <w:t xml:space="preserve">. </w:t>
      </w:r>
      <w:r>
        <w:rPr>
          <w:rtl w:val="true"/>
        </w:rPr>
        <w:t>خنده و تبسم، راه معاشرت</w:t>
      </w:r>
      <w:bookmarkEnd w:id="31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اخمو در معاشرت دچار دردسر می‌شود، چنان‌که خنده و تبسم او را در این راه یاری می‌کند</w:t>
      </w:r>
      <w:r>
        <w:rPr>
          <w:rFonts w:eastAsia="IRNazanin" w:cs="IRNazanin"/>
          <w:color w:val="111111"/>
          <w:sz w:val="28"/>
          <w:szCs w:val="28"/>
          <w:rtl w:val="true"/>
          <w:lang w:bidi="fa-IR"/>
        </w:rPr>
        <w:t xml:space="preserve">. </w:t>
      </w:r>
      <w:bookmarkStart w:id="312" w:name="pg5182_33824"/>
    </w:p>
    <w:p>
      <w:pPr>
        <w:pStyle w:val="Heading5"/>
        <w:numPr>
          <w:ilvl w:val="4"/>
          <w:numId w:val="1"/>
        </w:numPr>
        <w:rPr/>
      </w:pPr>
      <w:bookmarkStart w:id="313" w:name="__RefHeading___Toc2076914_774463916"/>
      <w:bookmarkStart w:id="314" w:name="_Toc128"/>
      <w:bookmarkEnd w:id="312"/>
      <w:bookmarkEnd w:id="313"/>
      <w:r>
        <w:rPr/>
        <w:t>4</w:t>
      </w:r>
      <w:r>
        <w:rPr>
          <w:rtl w:val="true"/>
        </w:rPr>
        <w:t xml:space="preserve">. </w:t>
      </w:r>
      <w:r>
        <w:rPr>
          <w:rtl w:val="true"/>
        </w:rPr>
        <w:t>خنده و تبسم، نیروی غلبه بر مشکلات</w:t>
      </w:r>
      <w:bookmarkEnd w:id="314"/>
    </w:p>
    <w:p>
      <w:pPr>
        <w:pStyle w:val="BookText"/>
        <w:rPr/>
      </w:pPr>
      <w:r>
        <w:rPr>
          <w:rFonts w:ascii="IRNazanin" w:hAnsi="IRNazanin" w:eastAsia="IRNazanin"/>
          <w:color w:val="111111"/>
          <w:sz w:val="28"/>
          <w:sz w:val="28"/>
          <w:szCs w:val="28"/>
          <w:rtl w:val="true"/>
          <w:lang w:bidi="fa-IR"/>
        </w:rPr>
        <w:t xml:space="preserve">اخم و ناراحتی، دلهره و اضطراب انسان را در مشکلات و سختی‌ها نه تنها یاری نمی‌کند، بلکه او را بر زمین می‌زند، اما اگر با چهره‌ای خوشحال بر نابسامانی‌ها و مشکلات لبخند بزند و بدون هیچگونه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تشویش و نگرانی ناشی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کوهی با آن‌ها به مقابله برخیزد به پیروزی خواهد رسید</w:t>
      </w:r>
      <w:r>
        <w:rPr>
          <w:rFonts w:eastAsia="IRNazanin" w:cs="IRNazanin"/>
          <w:color w:val="111111"/>
          <w:sz w:val="28"/>
          <w:szCs w:val="28"/>
          <w:rtl w:val="true"/>
          <w:lang w:bidi="fa-IR"/>
        </w:rPr>
        <w:t>.</w:t>
      </w:r>
    </w:p>
    <w:p>
      <w:pPr>
        <w:pStyle w:val="Heading5"/>
        <w:numPr>
          <w:ilvl w:val="4"/>
          <w:numId w:val="1"/>
        </w:numPr>
        <w:rPr/>
      </w:pPr>
      <w:bookmarkStart w:id="315" w:name="__RefHeading___Toc2076916_774463916"/>
      <w:bookmarkStart w:id="316" w:name="_Toc129"/>
      <w:bookmarkEnd w:id="315"/>
      <w:r>
        <w:rPr/>
        <w:t>5</w:t>
      </w:r>
      <w:r>
        <w:rPr>
          <w:rtl w:val="true"/>
        </w:rPr>
        <w:t xml:space="preserve">. </w:t>
      </w:r>
      <w:r>
        <w:rPr>
          <w:rtl w:val="true"/>
        </w:rPr>
        <w:t>خنده و شوخ‌طبعی، عامل سلامت</w:t>
      </w:r>
      <w:bookmarkEnd w:id="316"/>
    </w:p>
    <w:p>
      <w:pPr>
        <w:pStyle w:val="BookText"/>
        <w:rPr/>
      </w:pPr>
      <w:r>
        <w:rPr>
          <w:rFonts w:ascii="IRNazanin" w:hAnsi="IRNazanin" w:eastAsia="IRNazanin"/>
          <w:color w:val="111111"/>
          <w:sz w:val="28"/>
          <w:sz w:val="28"/>
          <w:szCs w:val="28"/>
          <w:rtl w:val="true"/>
          <w:lang w:bidi="fa-IR"/>
        </w:rPr>
        <w:t>اگر می‌خواهید بر میزان سلامت روانی شما افزوده شود، خنده‌درمانی کنید و خوشحال باشید</w:t>
      </w:r>
      <w:r>
        <w:rPr>
          <w:rFonts w:eastAsia="IRNazanin" w:cs="IRNazanin"/>
          <w:color w:val="111111"/>
          <w:sz w:val="28"/>
          <w:szCs w:val="28"/>
          <w:rtl w:val="true"/>
          <w:lang w:bidi="fa-IR"/>
        </w:rPr>
        <w:t>.</w:t>
      </w:r>
    </w:p>
    <w:p>
      <w:pPr>
        <w:pStyle w:val="Heading5"/>
        <w:numPr>
          <w:ilvl w:val="4"/>
          <w:numId w:val="1"/>
        </w:numPr>
        <w:rPr/>
      </w:pPr>
      <w:bookmarkStart w:id="317" w:name="__RefHeading___Toc2076918_774463916"/>
      <w:bookmarkStart w:id="318" w:name="_Toc130"/>
      <w:bookmarkEnd w:id="317"/>
      <w:r>
        <w:rPr/>
        <w:t>6</w:t>
      </w:r>
      <w:r>
        <w:rPr>
          <w:rtl w:val="true"/>
        </w:rPr>
        <w:t xml:space="preserve">. </w:t>
      </w:r>
      <w:r>
        <w:rPr>
          <w:rtl w:val="true"/>
        </w:rPr>
        <w:t>خوشحالی و خوشبختی</w:t>
      </w:r>
      <w:bookmarkEnd w:id="318"/>
    </w:p>
    <w:p>
      <w:pPr>
        <w:pStyle w:val="BookText"/>
        <w:rPr/>
      </w:pPr>
      <w:r>
        <w:rPr>
          <w:rFonts w:ascii="IRNazanin" w:hAnsi="IRNazanin" w:eastAsia="IRNazanin"/>
          <w:color w:val="111111"/>
          <w:sz w:val="28"/>
          <w:sz w:val="28"/>
          <w:szCs w:val="28"/>
          <w:rtl w:val="true"/>
          <w:lang w:bidi="fa-IR"/>
        </w:rPr>
        <w:t>شوخ‌طبعی و خنده، خوشحالی آفرین است و خوشحالی نیز یکی از ارکان خوشبختی است، این مطلب را لردآویبوری در کتاب در آغوش خوشبختی تأیید می‌کند</w:t>
      </w:r>
      <w:r>
        <w:rPr>
          <w:rFonts w:eastAsia="IRNazanin" w:cs="IRNazanin"/>
          <w:color w:val="111111"/>
          <w:sz w:val="28"/>
          <w:szCs w:val="28"/>
          <w:rtl w:val="true"/>
          <w:lang w:bidi="fa-IR"/>
        </w:rPr>
        <w:t>.</w:t>
      </w:r>
    </w:p>
    <w:p>
      <w:pPr>
        <w:pStyle w:val="Heading5"/>
        <w:numPr>
          <w:ilvl w:val="4"/>
          <w:numId w:val="1"/>
        </w:numPr>
        <w:rPr/>
      </w:pPr>
      <w:bookmarkStart w:id="319" w:name="__RefHeading___Toc2076920_774463916"/>
      <w:bookmarkStart w:id="320" w:name="_Toc131"/>
      <w:bookmarkEnd w:id="319"/>
      <w:r>
        <w:rPr/>
        <w:t>7</w:t>
      </w:r>
      <w:r>
        <w:rPr>
          <w:rtl w:val="true"/>
        </w:rPr>
        <w:t xml:space="preserve">. </w:t>
      </w:r>
      <w:r>
        <w:rPr>
          <w:rtl w:val="true"/>
        </w:rPr>
        <w:t>دوست‌کننده‌ی دشمن</w:t>
      </w:r>
      <w:bookmarkEnd w:id="320"/>
    </w:p>
    <w:p>
      <w:pPr>
        <w:pStyle w:val="BookText"/>
        <w:rPr/>
      </w:pPr>
      <w:r>
        <w:rPr>
          <w:rFonts w:ascii="IRNazanin" w:hAnsi="IRNazanin" w:eastAsia="IRNazanin"/>
          <w:color w:val="111111"/>
          <w:sz w:val="28"/>
          <w:sz w:val="28"/>
          <w:szCs w:val="28"/>
          <w:rtl w:val="true"/>
          <w:lang w:bidi="fa-IR"/>
        </w:rPr>
        <w:t>خنده و تبسم گاهی دشمن خانواده را دوست می‌کند، همان‌طور که تحریک اعصاب، کدورت و جدایی بر دشمنی می‌افزاید</w:t>
      </w:r>
      <w:r>
        <w:rPr>
          <w:rFonts w:eastAsia="IRNazanin" w:cs="IRNazanin"/>
          <w:color w:val="111111"/>
          <w:sz w:val="28"/>
          <w:szCs w:val="28"/>
          <w:rtl w:val="true"/>
          <w:lang w:bidi="fa-IR"/>
        </w:rPr>
        <w:t>.</w:t>
      </w:r>
    </w:p>
    <w:p>
      <w:pPr>
        <w:pStyle w:val="Heading4"/>
        <w:numPr>
          <w:ilvl w:val="3"/>
          <w:numId w:val="1"/>
        </w:numPr>
        <w:rPr/>
      </w:pPr>
      <w:bookmarkStart w:id="321" w:name="__RefHeading___Toc2076922_774463916"/>
      <w:bookmarkStart w:id="322" w:name="_Toc132"/>
      <w:bookmarkEnd w:id="321"/>
      <w:r>
        <w:rPr>
          <w:rtl w:val="true"/>
        </w:rPr>
        <w:t>پرهیز از شوخی زیاد</w:t>
      </w:r>
      <w:bookmarkEnd w:id="32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 سلم می‌فرمایند</w:t>
      </w:r>
      <w:r>
        <w:rPr>
          <w:rFonts w:eastAsia="IRNazanin" w:cs="IRNazanin"/>
          <w:color w:val="111111"/>
          <w:sz w:val="28"/>
          <w:szCs w:val="28"/>
          <w:rtl w:val="true"/>
          <w:lang w:bidi="fa-IR"/>
        </w:rPr>
        <w:t xml:space="preserve">: </w:t>
      </w:r>
      <w:bookmarkStart w:id="323" w:name="pg5182_33825"/>
    </w:p>
    <w:p>
      <w:pPr>
        <w:pStyle w:val="BookText"/>
        <w:rPr/>
      </w:pPr>
      <w:bookmarkEnd w:id="323"/>
      <w:r>
        <w:rPr>
          <w:rFonts w:ascii="IRNazanin" w:hAnsi="IRNazanin" w:eastAsia="IRNazanin"/>
          <w:color w:val="111111"/>
          <w:sz w:val="28"/>
          <w:sz w:val="28"/>
          <w:szCs w:val="28"/>
          <w:rtl w:val="true"/>
          <w:lang w:bidi="fa-IR"/>
        </w:rPr>
        <w:t>شوخی زیاد، آبرو را می‌برد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حضرت امیر علیه السلام در حدیثی درباره‌ی شوخی زیاد و بی‌جا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و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سبک می‌شود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324" w:name="__RefHeading___Toc2076924_774463916"/>
      <w:bookmarkStart w:id="325" w:name="_Toc133"/>
      <w:bookmarkEnd w:id="324"/>
      <w:r>
        <w:rPr>
          <w:rtl w:val="true"/>
        </w:rPr>
        <w:t>آفات شوخی زیاد و بی‌جا</w:t>
      </w:r>
      <w:bookmarkEnd w:id="3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بدبختی و فلاکت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اعصاب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تداعی‌کننده‌ی خاطره‌های زشت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 قهر و دشمنی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آبرو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ارج و احترام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اطاعت از ائمه اطهار علیه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اطاعت از خردمندان، متفکران و دانشمندان ایران و جهان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بزرگی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اوقات موجب فروپاشی خانواده است</w:t>
      </w:r>
      <w:r>
        <w:rPr>
          <w:rFonts w:eastAsia="IRNazanin" w:cs="IRNazanin"/>
          <w:color w:val="111111"/>
          <w:sz w:val="28"/>
          <w:szCs w:val="28"/>
          <w:rtl w:val="true"/>
          <w:lang w:bidi="fa-IR"/>
        </w:rPr>
        <w:t>.</w:t>
      </w:r>
    </w:p>
    <w:p>
      <w:pPr>
        <w:pStyle w:val="Heading3"/>
        <w:numPr>
          <w:ilvl w:val="2"/>
          <w:numId w:val="1"/>
        </w:numPr>
        <w:rPr/>
      </w:pPr>
      <w:bookmarkStart w:id="326" w:name="__RefHeading___Toc2076926_774463916"/>
      <w:bookmarkStart w:id="327" w:name="_Toc134"/>
      <w:bookmarkEnd w:id="326"/>
      <w:r>
        <w:rPr/>
        <w:t>8</w:t>
      </w:r>
      <w:r>
        <w:rPr>
          <w:rtl w:val="true"/>
        </w:rPr>
        <w:t xml:space="preserve">. </w:t>
      </w:r>
      <w:r>
        <w:rPr>
          <w:rtl w:val="true"/>
        </w:rPr>
        <w:t>پرهیز از کدورت‌ها</w:t>
      </w:r>
      <w:bookmarkEnd w:id="327"/>
    </w:p>
    <w:p>
      <w:pPr>
        <w:pStyle w:val="Heading4"/>
        <w:numPr>
          <w:ilvl w:val="3"/>
          <w:numId w:val="1"/>
        </w:numPr>
        <w:rPr/>
      </w:pPr>
      <w:bookmarkStart w:id="328" w:name="__RefHeading___Toc2076928_774463916"/>
      <w:bookmarkStart w:id="329" w:name="_Toc135"/>
      <w:bookmarkEnd w:id="328"/>
      <w:r>
        <w:rPr>
          <w:rtl w:val="true"/>
        </w:rPr>
        <w:t>اشاره</w:t>
      </w:r>
      <w:bookmarkEnd w:id="32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از سخنانی که موجب دلسردی یکدیگر می‌شود، اجتناب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هر شرایط، موقعیت، و مکانی کدورت‌ها را کنار گذاشته و به زندگی گرما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شرایط سخت و طاقت‌فرسای زندگی با استقامت و بردباری از حرف‌های کسل‌کننده </w:t>
      </w:r>
      <w:bookmarkStart w:id="330" w:name="pg5182_33826"/>
    </w:p>
    <w:p>
      <w:pPr>
        <w:pStyle w:val="BookText"/>
        <w:rPr/>
      </w:pPr>
      <w:bookmarkEnd w:id="330"/>
      <w:r>
        <w:rPr>
          <w:rFonts w:ascii="IRNazanin" w:hAnsi="IRNazanin" w:eastAsia="IRNazanin"/>
          <w:color w:val="111111"/>
          <w:sz w:val="28"/>
          <w:sz w:val="28"/>
          <w:szCs w:val="28"/>
          <w:rtl w:val="true"/>
          <w:lang w:bidi="fa-IR"/>
        </w:rPr>
        <w:t>دوری کرده و به یک‌دیگر احترام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اعضای خانواده به دلیل ناراحتی و در حال عصبیّت حرف‌های کدورت‌آمیز رد و بدل کنند، پس از آنکه غیض و خشم جایش را به آسایش و آرامش داد، به شدت از کرده‌ی خود پشیمان می‌شوند، ولی چه فایده‌ای دارد، تیر رها شده هرگز به ترکش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در هر شرایطی از کدورت‌ها فاصله گرفته و با صعه‌ی صدر و چشمان باز به زندگی خانوادگی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زن بر شوهر این است که او را سیر کند و او را بپوشاند و اگر لغزش و خطایی از او سر زد، او را ببخشد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دیپاک چوپرا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ببخشایید تا بستانید، هر چه را که در زندگی خواهانید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تو پادسا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 تا بیشتر به دست بیاوری</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بنابراین عدم کدورت و بخشش طرفین یکی از وظایف مشترک زن و شوهر است و آثار فراوانی در پی دارد</w:t>
      </w:r>
      <w:r>
        <w:rPr>
          <w:rFonts w:eastAsia="IRNazanin" w:cs="IRNazanin"/>
          <w:color w:val="111111"/>
          <w:sz w:val="28"/>
          <w:szCs w:val="28"/>
          <w:rtl w:val="true"/>
          <w:lang w:bidi="fa-IR"/>
        </w:rPr>
        <w:t>.</w:t>
      </w:r>
    </w:p>
    <w:p>
      <w:pPr>
        <w:pStyle w:val="Heading4"/>
        <w:numPr>
          <w:ilvl w:val="3"/>
          <w:numId w:val="1"/>
        </w:numPr>
        <w:rPr/>
      </w:pPr>
      <w:bookmarkStart w:id="331" w:name="__RefHeading___Toc2076930_774463916"/>
      <w:bookmarkStart w:id="332" w:name="_Toc136"/>
      <w:bookmarkEnd w:id="331"/>
      <w:r>
        <w:rPr>
          <w:rtl w:val="true"/>
        </w:rPr>
        <w:t>آثار و فواید حیرت‌انگیز بخشش و پرهیز از کدورت‌ها</w:t>
      </w:r>
      <w:bookmarkEnd w:id="332"/>
    </w:p>
    <w:p>
      <w:pPr>
        <w:pStyle w:val="Heading5"/>
        <w:numPr>
          <w:ilvl w:val="4"/>
          <w:numId w:val="1"/>
        </w:numPr>
        <w:rPr/>
      </w:pPr>
      <w:bookmarkStart w:id="333" w:name="__RefHeading___Toc2076932_774463916"/>
      <w:bookmarkStart w:id="334" w:name="_Toc137"/>
      <w:bookmarkEnd w:id="333"/>
      <w:r>
        <w:rPr>
          <w:rtl w:val="true"/>
        </w:rPr>
        <w:t>اشاره</w:t>
      </w:r>
      <w:bookmarkEnd w:id="33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فواید بخشش و پرهیز از کدورت‌ها به شرح زیر است</w:t>
      </w:r>
      <w:r>
        <w:rPr>
          <w:rFonts w:eastAsia="IRNazanin" w:cs="IRNazanin"/>
          <w:color w:val="111111"/>
          <w:sz w:val="28"/>
          <w:szCs w:val="28"/>
          <w:rtl w:val="true"/>
          <w:lang w:bidi="fa-IR"/>
        </w:rPr>
        <w:t xml:space="preserve">: </w:t>
      </w:r>
      <w:bookmarkStart w:id="335" w:name="pg5182_33827"/>
    </w:p>
    <w:p>
      <w:pPr>
        <w:pStyle w:val="Heading5"/>
        <w:numPr>
          <w:ilvl w:val="4"/>
          <w:numId w:val="1"/>
        </w:numPr>
        <w:rPr/>
      </w:pPr>
      <w:bookmarkStart w:id="336" w:name="__RefHeading___Toc2076934_774463916"/>
      <w:bookmarkStart w:id="337" w:name="_Toc138"/>
      <w:bookmarkEnd w:id="335"/>
      <w:bookmarkEnd w:id="336"/>
      <w:r>
        <w:rPr/>
        <w:t>1</w:t>
      </w:r>
      <w:r>
        <w:rPr>
          <w:rtl w:val="true"/>
        </w:rPr>
        <w:t xml:space="preserve">. </w:t>
      </w:r>
      <w:r>
        <w:rPr>
          <w:rtl w:val="true"/>
        </w:rPr>
        <w:t>آسایش و آرامش</w:t>
      </w:r>
      <w:bookmarkEnd w:id="337"/>
    </w:p>
    <w:p>
      <w:pPr>
        <w:pStyle w:val="BookText"/>
        <w:rPr/>
      </w:pPr>
      <w:r>
        <w:rPr>
          <w:rFonts w:ascii="IRNazanin" w:hAnsi="IRNazanin" w:eastAsia="IRNazanin"/>
          <w:color w:val="111111"/>
          <w:sz w:val="28"/>
          <w:sz w:val="28"/>
          <w:szCs w:val="28"/>
          <w:rtl w:val="true"/>
          <w:lang w:bidi="fa-IR"/>
        </w:rPr>
        <w:t>همان‌گونه که کدورت، کینه، قهر و دعوا موجب اضطراب، نگرانی و تحریک اعصاب است، پرهیز از کدورت‌ها و بخشش موجب آسودگی خاطر و آرامش است</w:t>
      </w:r>
      <w:r>
        <w:rPr>
          <w:rFonts w:eastAsia="IRNazanin" w:cs="IRNazanin"/>
          <w:color w:val="111111"/>
          <w:sz w:val="28"/>
          <w:szCs w:val="28"/>
          <w:rtl w:val="true"/>
          <w:lang w:bidi="fa-IR"/>
        </w:rPr>
        <w:t>.</w:t>
      </w:r>
    </w:p>
    <w:p>
      <w:pPr>
        <w:pStyle w:val="Heading5"/>
        <w:numPr>
          <w:ilvl w:val="4"/>
          <w:numId w:val="1"/>
        </w:numPr>
        <w:rPr/>
      </w:pPr>
      <w:bookmarkStart w:id="338" w:name="__RefHeading___Toc2076936_774463916"/>
      <w:bookmarkStart w:id="339" w:name="_Toc139"/>
      <w:bookmarkEnd w:id="338"/>
      <w:r>
        <w:rPr/>
        <w:t>2</w:t>
      </w:r>
      <w:r>
        <w:rPr>
          <w:rtl w:val="true"/>
        </w:rPr>
        <w:t xml:space="preserve">. </w:t>
      </w:r>
      <w:r>
        <w:rPr>
          <w:rtl w:val="true"/>
        </w:rPr>
        <w:t>آینده‌ای روشن</w:t>
      </w:r>
      <w:bookmarkEnd w:id="339"/>
    </w:p>
    <w:p>
      <w:pPr>
        <w:pStyle w:val="BookText"/>
        <w:rPr/>
      </w:pPr>
      <w:r>
        <w:rPr>
          <w:rFonts w:ascii="IRNazanin" w:hAnsi="IRNazanin" w:eastAsia="IRNazanin"/>
          <w:color w:val="111111"/>
          <w:sz w:val="28"/>
          <w:sz w:val="28"/>
          <w:szCs w:val="28"/>
          <w:rtl w:val="true"/>
          <w:lang w:bidi="fa-IR"/>
        </w:rPr>
        <w:t>بنا به ویژگی بالا و به علت موقعیت‌های به وجود آمده که سرشار از آرامش، صلح و دوستی است، آینده‌ای سرشار از رشد، ترقی و تکامل در انتظار چنین خانواده‌ای می‌باشد</w:t>
      </w:r>
      <w:r>
        <w:rPr>
          <w:rFonts w:eastAsia="IRNazanin" w:cs="IRNazanin"/>
          <w:color w:val="111111"/>
          <w:sz w:val="28"/>
          <w:szCs w:val="28"/>
          <w:rtl w:val="true"/>
          <w:lang w:bidi="fa-IR"/>
        </w:rPr>
        <w:t>.</w:t>
      </w:r>
    </w:p>
    <w:p>
      <w:pPr>
        <w:pStyle w:val="Heading5"/>
        <w:numPr>
          <w:ilvl w:val="4"/>
          <w:numId w:val="1"/>
        </w:numPr>
        <w:rPr/>
      </w:pPr>
      <w:bookmarkStart w:id="340" w:name="__RefHeading___Toc2076938_774463916"/>
      <w:bookmarkStart w:id="341" w:name="_Toc140"/>
      <w:bookmarkEnd w:id="340"/>
      <w:r>
        <w:rPr/>
        <w:t>3</w:t>
      </w:r>
      <w:r>
        <w:rPr>
          <w:rtl w:val="true"/>
        </w:rPr>
        <w:t xml:space="preserve">. </w:t>
      </w:r>
      <w:r>
        <w:rPr>
          <w:rtl w:val="true"/>
        </w:rPr>
        <w:t>صلح و آشتی</w:t>
      </w:r>
      <w:bookmarkEnd w:id="341"/>
    </w:p>
    <w:p>
      <w:pPr>
        <w:pStyle w:val="BookText"/>
        <w:rPr/>
      </w:pPr>
      <w:r>
        <w:rPr>
          <w:rFonts w:ascii="IRNazanin" w:hAnsi="IRNazanin" w:eastAsia="IRNazanin"/>
          <w:color w:val="111111"/>
          <w:sz w:val="28"/>
          <w:sz w:val="28"/>
          <w:szCs w:val="28"/>
          <w:rtl w:val="true"/>
          <w:lang w:bidi="fa-IR"/>
        </w:rPr>
        <w:t>همان‌طور که کدورت باعث کینه، قهر، دعوا و انتقام‌جویی است، پرهیز از کدورت‌ها و بخشش نیز موجب صلح و آشتی است</w:t>
      </w:r>
      <w:r>
        <w:rPr>
          <w:rFonts w:eastAsia="IRNazanin" w:cs="IRNazanin"/>
          <w:color w:val="111111"/>
          <w:sz w:val="28"/>
          <w:szCs w:val="28"/>
          <w:rtl w:val="true"/>
          <w:lang w:bidi="fa-IR"/>
        </w:rPr>
        <w:t>.</w:t>
      </w:r>
    </w:p>
    <w:p>
      <w:pPr>
        <w:pStyle w:val="Heading5"/>
        <w:numPr>
          <w:ilvl w:val="4"/>
          <w:numId w:val="1"/>
        </w:numPr>
        <w:rPr/>
      </w:pPr>
      <w:bookmarkStart w:id="342" w:name="__RefHeading___Toc2076940_774463916"/>
      <w:bookmarkStart w:id="343" w:name="_Toc141"/>
      <w:bookmarkEnd w:id="342"/>
      <w:r>
        <w:rPr/>
        <w:t>4</w:t>
      </w:r>
      <w:r>
        <w:rPr>
          <w:rtl w:val="true"/>
        </w:rPr>
        <w:t xml:space="preserve">. </w:t>
      </w:r>
      <w:r>
        <w:rPr>
          <w:rtl w:val="true"/>
        </w:rPr>
        <w:t>عدم فروپاشی خانواده</w:t>
      </w:r>
      <w:bookmarkEnd w:id="343"/>
    </w:p>
    <w:p>
      <w:pPr>
        <w:pStyle w:val="BookText"/>
        <w:rPr/>
      </w:pPr>
      <w:r>
        <w:rPr>
          <w:rFonts w:ascii="IRNazanin" w:hAnsi="IRNazanin" w:eastAsia="IRNazanin"/>
          <w:color w:val="111111"/>
          <w:sz w:val="28"/>
          <w:sz w:val="28"/>
          <w:szCs w:val="28"/>
          <w:rtl w:val="true"/>
          <w:lang w:bidi="fa-IR"/>
        </w:rPr>
        <w:t xml:space="preserve">بنا به خصوصیات ذکر شده‌ی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ویژگی‌های دیگری که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کدورت‌ها و بخششِ طرفین بنیاد خانواده را استحکام می‌بخشد</w:t>
      </w:r>
      <w:r>
        <w:rPr>
          <w:rFonts w:eastAsia="IRNazanin" w:cs="IRNazanin"/>
          <w:color w:val="111111"/>
          <w:sz w:val="28"/>
          <w:szCs w:val="28"/>
          <w:rtl w:val="true"/>
          <w:lang w:bidi="fa-IR"/>
        </w:rPr>
        <w:t>.</w:t>
      </w:r>
    </w:p>
    <w:p>
      <w:pPr>
        <w:pStyle w:val="Heading5"/>
        <w:numPr>
          <w:ilvl w:val="4"/>
          <w:numId w:val="1"/>
        </w:numPr>
        <w:rPr/>
      </w:pPr>
      <w:bookmarkStart w:id="344" w:name="__RefHeading___Toc2076942_774463916"/>
      <w:bookmarkStart w:id="345" w:name="_Toc142"/>
      <w:bookmarkEnd w:id="344"/>
      <w:r>
        <w:rPr/>
        <w:t>5</w:t>
      </w:r>
      <w:r>
        <w:rPr>
          <w:rtl w:val="true"/>
        </w:rPr>
        <w:t xml:space="preserve">. </w:t>
      </w:r>
      <w:r>
        <w:rPr>
          <w:rtl w:val="true"/>
        </w:rPr>
        <w:t>معنویت</w:t>
      </w:r>
      <w:bookmarkEnd w:id="34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خانواده به مادیات احتیاج دارد به معنویات، دعا و نیایش نیز احتیاج دارد و پرهیز از کدورت‌ها و بخشیدن طرفین نیز </w:t>
      </w:r>
      <w:bookmarkStart w:id="346" w:name="pg5182_33828"/>
    </w:p>
    <w:p>
      <w:pPr>
        <w:pStyle w:val="BookText"/>
        <w:rPr/>
      </w:pPr>
      <w:bookmarkEnd w:id="346"/>
      <w:r>
        <w:rPr>
          <w:rFonts w:ascii="IRNazanin" w:hAnsi="IRNazanin" w:eastAsia="IRNazanin"/>
          <w:color w:val="111111"/>
          <w:sz w:val="28"/>
          <w:sz w:val="28"/>
          <w:szCs w:val="28"/>
          <w:rtl w:val="true"/>
          <w:lang w:bidi="fa-IR"/>
        </w:rPr>
        <w:t>از آن جمله است و احادیث فراوان از معصومین علیهم السلام درباره‌ی فضیلت بخشش مؤید آن است</w:t>
      </w:r>
      <w:r>
        <w:rPr>
          <w:rFonts w:eastAsia="IRNazanin" w:cs="IRNazanin"/>
          <w:color w:val="111111"/>
          <w:sz w:val="28"/>
          <w:szCs w:val="28"/>
          <w:rtl w:val="true"/>
          <w:lang w:bidi="fa-IR"/>
        </w:rPr>
        <w:t>.</w:t>
      </w:r>
    </w:p>
    <w:p>
      <w:pPr>
        <w:pStyle w:val="Heading5"/>
        <w:numPr>
          <w:ilvl w:val="4"/>
          <w:numId w:val="1"/>
        </w:numPr>
        <w:rPr/>
      </w:pPr>
      <w:bookmarkStart w:id="347" w:name="__RefHeading___Toc2076944_774463916"/>
      <w:bookmarkStart w:id="348" w:name="_Toc143"/>
      <w:bookmarkEnd w:id="347"/>
      <w:r>
        <w:rPr/>
        <w:t>6</w:t>
      </w:r>
      <w:r>
        <w:rPr>
          <w:rtl w:val="true"/>
        </w:rPr>
        <w:t xml:space="preserve">. </w:t>
      </w:r>
      <w:r>
        <w:rPr>
          <w:rtl w:val="true"/>
        </w:rPr>
        <w:t>مورد الطاف خویشاوندان و دوستان قرار گرفتن</w:t>
      </w:r>
      <w:bookmarkEnd w:id="348"/>
    </w:p>
    <w:p>
      <w:pPr>
        <w:pStyle w:val="BookText"/>
        <w:rPr/>
      </w:pPr>
      <w:r>
        <w:rPr>
          <w:rFonts w:ascii="IRNazanin" w:hAnsi="IRNazanin" w:eastAsia="IRNazanin"/>
          <w:color w:val="111111"/>
          <w:sz w:val="28"/>
          <w:sz w:val="28"/>
          <w:szCs w:val="28"/>
          <w:rtl w:val="true"/>
          <w:lang w:bidi="fa-IR"/>
        </w:rPr>
        <w:t>هر عضو با انجام این عمل پسندیده، و نیکو گاهی از اوقات مورد الطاف اعضای دیگر خانواده، بعضی از خویشاوندان دور و نزدیک و بعضی از دوستان قرار می‌گیرد و نزد آنان عزیز می‌شود</w:t>
      </w:r>
      <w:r>
        <w:rPr>
          <w:rFonts w:eastAsia="IRNazanin" w:cs="IRNazanin"/>
          <w:color w:val="111111"/>
          <w:sz w:val="28"/>
          <w:szCs w:val="28"/>
          <w:rtl w:val="true"/>
          <w:lang w:bidi="fa-IR"/>
        </w:rPr>
        <w:t>.</w:t>
      </w:r>
    </w:p>
    <w:p>
      <w:pPr>
        <w:pStyle w:val="Heading5"/>
        <w:numPr>
          <w:ilvl w:val="4"/>
          <w:numId w:val="1"/>
        </w:numPr>
        <w:rPr/>
      </w:pPr>
      <w:bookmarkStart w:id="349" w:name="__RefHeading___Toc2076946_774463916"/>
      <w:bookmarkStart w:id="350" w:name="_Toc144"/>
      <w:bookmarkEnd w:id="349"/>
      <w:r>
        <w:rPr/>
        <w:t>7</w:t>
      </w:r>
      <w:r>
        <w:rPr>
          <w:rtl w:val="true"/>
        </w:rPr>
        <w:t xml:space="preserve">. </w:t>
      </w:r>
      <w:r>
        <w:rPr>
          <w:rtl w:val="true"/>
        </w:rPr>
        <w:t>هماهنگی افراد خانواده</w:t>
      </w:r>
      <w:bookmarkEnd w:id="350"/>
    </w:p>
    <w:p>
      <w:pPr>
        <w:pStyle w:val="BookText"/>
        <w:rPr/>
      </w:pPr>
      <w:r>
        <w:rPr>
          <w:rFonts w:ascii="IRNazanin" w:hAnsi="IRNazanin" w:eastAsia="IRNazanin"/>
          <w:color w:val="111111"/>
          <w:sz w:val="28"/>
          <w:sz w:val="28"/>
          <w:szCs w:val="28"/>
          <w:rtl w:val="true"/>
          <w:lang w:bidi="fa-IR"/>
        </w:rPr>
        <w:t>بخشش برای ادامه تعاون، همکاری و هماهنگی افراد خانواده مؤثر است، همان‌طور که کدورت، کینه، قهر و دعوا همچون سدی مقابل هماهنگی اعضای خانواده قرار می‌گیرد</w:t>
      </w:r>
      <w:r>
        <w:rPr>
          <w:rFonts w:eastAsia="IRNazanin" w:cs="IRNazanin"/>
          <w:color w:val="111111"/>
          <w:sz w:val="28"/>
          <w:szCs w:val="28"/>
          <w:rtl w:val="true"/>
          <w:lang w:bidi="fa-IR"/>
        </w:rPr>
        <w:t>.</w:t>
      </w:r>
    </w:p>
    <w:p>
      <w:pPr>
        <w:pStyle w:val="Heading4"/>
        <w:numPr>
          <w:ilvl w:val="3"/>
          <w:numId w:val="1"/>
        </w:numPr>
        <w:rPr/>
      </w:pPr>
      <w:bookmarkStart w:id="351" w:name="__RefHeading___Toc2076948_774463916"/>
      <w:bookmarkStart w:id="352" w:name="_Toc145"/>
      <w:bookmarkEnd w:id="351"/>
      <w:r>
        <w:rPr>
          <w:rtl w:val="true"/>
        </w:rPr>
        <w:t xml:space="preserve">راه‌های پرهیز از کدورت‌ها و بخشش </w:t>
      </w:r>
      <w:r>
        <w:rPr>
          <w:rtl w:val="true"/>
        </w:rPr>
        <w:t>(</w:t>
      </w:r>
      <w:r>
        <w:rPr>
          <w:rtl w:val="true"/>
        </w:rPr>
        <w:t>راه شکوفایی</w:t>
      </w:r>
      <w:r>
        <w:rPr>
          <w:rtl w:val="true"/>
        </w:rPr>
        <w:t>)</w:t>
      </w:r>
      <w:bookmarkEnd w:id="352"/>
    </w:p>
    <w:p>
      <w:pPr>
        <w:pStyle w:val="BookText"/>
        <w:rPr/>
      </w:pPr>
      <w:r>
        <w:rPr>
          <w:rFonts w:ascii="IRNazanin" w:hAnsi="IRNazanin" w:eastAsia="IRNazanin"/>
          <w:color w:val="111111"/>
          <w:sz w:val="28"/>
          <w:sz w:val="28"/>
          <w:szCs w:val="28"/>
          <w:rtl w:val="true"/>
          <w:lang w:bidi="fa-IR"/>
        </w:rPr>
        <w:t>اگر می‌خواهید از همسر خود کدورتی نداشته باشید و بخشش را سرلوحه‌ی کارهای خود قرار دهید، به راه‌های زیر عمل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خشم و تحریک اعصاب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عصبیّت سخن نگوئید و کاری انجام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وقار را رعایت نمائید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و مقاومت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و ممارست در تقویت نقاط قوّت و برطرف نمودن نقاط ضعف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اراده و تصمیم‌گیری و آمادگی برای عمل پسندیده‌ی پرهیز از کدورت </w:t>
      </w:r>
      <w:bookmarkStart w:id="353" w:name="pg5182_33829"/>
    </w:p>
    <w:p>
      <w:pPr>
        <w:pStyle w:val="BookText"/>
        <w:rPr/>
      </w:pPr>
      <w:bookmarkEnd w:id="35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در عمل</w:t>
      </w:r>
    </w:p>
    <w:p>
      <w:pPr>
        <w:pStyle w:val="Heading3"/>
        <w:numPr>
          <w:ilvl w:val="2"/>
          <w:numId w:val="1"/>
        </w:numPr>
        <w:rPr/>
      </w:pPr>
      <w:bookmarkStart w:id="354" w:name="__RefHeading___Toc2076950_774463916"/>
      <w:bookmarkStart w:id="355" w:name="_Toc146"/>
      <w:bookmarkEnd w:id="354"/>
      <w:r>
        <w:rPr/>
        <w:t>9</w:t>
      </w:r>
      <w:r>
        <w:rPr>
          <w:rtl w:val="true"/>
        </w:rPr>
        <w:t xml:space="preserve">. </w:t>
      </w:r>
      <w:r>
        <w:rPr>
          <w:rtl w:val="true"/>
        </w:rPr>
        <w:t>تفریح زن و شوهر</w:t>
      </w:r>
      <w:bookmarkEnd w:id="355"/>
    </w:p>
    <w:p>
      <w:pPr>
        <w:pStyle w:val="Heading4"/>
        <w:numPr>
          <w:ilvl w:val="3"/>
          <w:numId w:val="1"/>
        </w:numPr>
        <w:rPr/>
      </w:pPr>
      <w:bookmarkStart w:id="356" w:name="__RefHeading___Toc2076952_774463916"/>
      <w:bookmarkStart w:id="357" w:name="_Toc147"/>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لااقل هفته‌ای یک بار به اتفاق همسرتان به تفریح بروید، هر چند رفتن به پارک سر خیابان باشد، روحیه آدمی به استراحت و آرامش نیاز دارد؛ لذا اگر در این مورد بی‌تفاوت باشیم با خیلی از مشکلات نیز نمی‌توانیم دست و پنجه نرم کنیم؛ به همین علت یک نیاز اساسی برای زن و شوهر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خداوند را پاک و پاکیزه ملاقات کند، باید با همسرش سفر نماید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هرگاه یکی از زن و شوهر احساس افسردگی و ناراحتی کرد، تفریح را در برنامه کاریشان قرار دهند؛ چرا که فقط با تفریح رفتن روح و جسم خود را از ناراحتی‌ها آزاد می‌کنند و به شکلی خود را با یک مسافرت کوچک درمان می‌کنند</w:t>
      </w:r>
      <w:r>
        <w:rPr>
          <w:rFonts w:eastAsia="IRNazanin" w:cs="IRNazanin"/>
          <w:color w:val="111111"/>
          <w:sz w:val="28"/>
          <w:szCs w:val="28"/>
          <w:rtl w:val="true"/>
          <w:lang w:bidi="fa-IR"/>
        </w:rPr>
        <w:t>.</w:t>
      </w:r>
    </w:p>
    <w:p>
      <w:pPr>
        <w:pStyle w:val="Heading4"/>
        <w:numPr>
          <w:ilvl w:val="3"/>
          <w:numId w:val="1"/>
        </w:numPr>
        <w:rPr/>
      </w:pPr>
      <w:bookmarkStart w:id="358" w:name="__RefHeading___Toc2076954_774463916"/>
      <w:bookmarkStart w:id="359" w:name="_Toc148"/>
      <w:bookmarkEnd w:id="358"/>
      <w:r>
        <w:rPr>
          <w:rtl w:val="true"/>
        </w:rPr>
        <w:t>عوامل آرامش‌دهنده در مسافرتِ خانواده</w:t>
      </w:r>
      <w:bookmarkEnd w:id="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تماشای طلوع یا غروب آفتاب در جای خلوت و ساکت و نگاه کردن به زیبایی‌ها و نعمت‌های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پهن کردن زیرانداز روی چمن و نشستن روی آن به همراه همسرتان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دادن به صدای پرندگان و نگاه به همسرتان</w:t>
      </w:r>
      <w:r>
        <w:rPr>
          <w:rFonts w:eastAsia="IRNazanin" w:cs="IRNazanin"/>
          <w:color w:val="111111"/>
          <w:sz w:val="28"/>
          <w:szCs w:val="28"/>
          <w:rtl w:val="true"/>
          <w:lang w:bidi="fa-IR"/>
        </w:rPr>
        <w:t xml:space="preserve">. </w:t>
      </w:r>
      <w:bookmarkStart w:id="360" w:name="pg5182_33830"/>
    </w:p>
    <w:p>
      <w:pPr>
        <w:pStyle w:val="BookText"/>
        <w:rPr/>
      </w:pPr>
      <w:bookmarkEnd w:id="36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کردن و قدم زدن کنار دریا به همراه همسرتان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زدن و راه رفتن در جنگل یا پارک به همراه همسرتان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تماشای صحنه‌های زیبای تاریخی و جذاب که روح شما و همسرتان را شاداب کند</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هنگامی که با همسرتان به مسافرت می‌روید مسافرت را به همسرتان تلخ نکنید، هر مشکلی هم برای شما پیش آمد آن را برای مدتی کنار گذاشته، فقط به خود و همسرتان فکر کنید و نکات لازم را نیز رعایت کنید</w:t>
      </w:r>
      <w:r>
        <w:rPr>
          <w:rFonts w:eastAsia="IRNazanin" w:cs="IRNazanin"/>
          <w:color w:val="111111"/>
          <w:sz w:val="28"/>
          <w:szCs w:val="28"/>
          <w:rtl w:val="true"/>
          <w:lang w:bidi="fa-IR"/>
        </w:rPr>
        <w:t>.</w:t>
      </w:r>
    </w:p>
    <w:p>
      <w:pPr>
        <w:pStyle w:val="Heading4"/>
        <w:numPr>
          <w:ilvl w:val="3"/>
          <w:numId w:val="1"/>
        </w:numPr>
        <w:rPr/>
      </w:pPr>
      <w:bookmarkStart w:id="361" w:name="__RefHeading___Toc2076956_774463916"/>
      <w:bookmarkStart w:id="362" w:name="_Toc149"/>
      <w:bookmarkEnd w:id="361"/>
      <w:r>
        <w:rPr>
          <w:rtl w:val="true"/>
        </w:rPr>
        <w:t xml:space="preserve">رعایت نکات لازم در مسافرت زن و شوهر </w:t>
      </w:r>
      <w:r>
        <w:rPr>
          <w:rtl w:val="true"/>
        </w:rPr>
        <w:t>(</w:t>
      </w:r>
      <w:r>
        <w:rPr>
          <w:rtl w:val="true"/>
        </w:rPr>
        <w:t>نکته‌های عسلی</w:t>
      </w:r>
      <w:r>
        <w:rPr>
          <w:rtl w:val="true"/>
        </w:rPr>
        <w:t>)</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خواندن یا تماشای تلویزیون را کنار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همسرتان بگویید ترجیح می‌دهم با تو تنها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نوازش کردن و صحبت کردن به او طراوت و تازگی ببخشید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همسرتان به تعریف خاطرات زیبا بپردازید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یکی از زن و شوهر به خصوص مرد به دلایل مختلف مجبور باشد تنها به مسافرت برود لازم است شرایط مناسبی را برای همسرش به وجود آورد تا او در غیاب همسرش احساس خطر و ناامنی نکند؛ اما اگر شرایط برایش فراهم بود لازم است با همسرش به مسافرت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به تنهایی به مسافرت رفت واجب است با </w:t>
      </w:r>
      <w:bookmarkStart w:id="363" w:name="pg5182_33831"/>
    </w:p>
    <w:p>
      <w:pPr>
        <w:pStyle w:val="BookText"/>
        <w:rPr/>
      </w:pPr>
      <w:bookmarkEnd w:id="363"/>
      <w:r>
        <w:rPr>
          <w:rFonts w:ascii="IRNazanin" w:hAnsi="IRNazanin" w:eastAsia="IRNazanin"/>
          <w:color w:val="111111"/>
          <w:sz w:val="28"/>
          <w:sz w:val="28"/>
          <w:szCs w:val="28"/>
          <w:rtl w:val="true"/>
          <w:lang w:bidi="fa-IR"/>
        </w:rPr>
        <w:t>گرفتن هدیه او را شاد نموده تا، ناراحتی و دوری همسرش را فراموش کند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364" w:name="__RefHeading___Toc2076958_774463916"/>
      <w:bookmarkStart w:id="365" w:name="_Toc150"/>
      <w:bookmarkEnd w:id="364"/>
      <w:r>
        <w:rPr>
          <w:rtl w:val="true"/>
        </w:rPr>
        <w:t xml:space="preserve">انواع تفریحات سالم </w:t>
      </w:r>
      <w:r>
        <w:rPr>
          <w:rtl w:val="true"/>
        </w:rPr>
        <w:t>(</w:t>
      </w:r>
      <w:r>
        <w:rPr>
          <w:rtl w:val="true"/>
        </w:rPr>
        <w:t>روش‌های نشاط در زندگی</w:t>
      </w:r>
      <w:r>
        <w:rPr>
          <w:rtl w:val="true"/>
        </w:rPr>
        <w:t>)</w:t>
      </w:r>
      <w:bookmarkEnd w:id="365"/>
    </w:p>
    <w:p>
      <w:pPr>
        <w:pStyle w:val="BookText"/>
        <w:rPr/>
      </w:pPr>
      <w:r>
        <w:rPr>
          <w:rFonts w:ascii="IRNazanin" w:hAnsi="IRNazanin" w:eastAsia="IRNazanin"/>
          <w:color w:val="111111"/>
          <w:sz w:val="28"/>
          <w:sz w:val="28"/>
          <w:szCs w:val="28"/>
          <w:rtl w:val="true"/>
          <w:lang w:bidi="fa-IR"/>
        </w:rPr>
        <w:t xml:space="preserve">اختصاص دادن ساعاتی از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تفریح، باعث کسب نیرو و انرژی لازم برای انجام کارهای علمی و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در اینجا تنها توجه به گردش و رفتن به پارک و مسافرت نیست زیرا شرح آنها را خواندید، بلکه تفریحات سالم دیگری که می‌توانید از آنها استفاده کنید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مناسب و به اندازه از برنامه‌های رادیو و تلویزیون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فعالیت‌های ورزشی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بازی‌های سازنده‌ی فکری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مجموعه‌های مختلفی چون مجموعه‌ی سنگ‌ها، برگ‌ها، گل‌ها 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مطالب علمی، فرهنگی، ورزشی، هنری 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ساعتی نیز برای تفکّر و تعمقّ در خویشتن و بررسی نقاط ضعف و قوت و محاسبه‌ی اعمال روزانه‌ی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فعالیت‌های گروه‌ها، مؤسسات و کانون‌های علمی، فرهنگی، هنری و اجتماعی معتبر و قابل اعتماد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کلاس‌های علمی، فرهنگی و هنری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فعالیت‌های گوناگون هنری </w:t>
      </w:r>
      <w:bookmarkStart w:id="366" w:name="pg5182_33832"/>
    </w:p>
    <w:p>
      <w:pPr>
        <w:pStyle w:val="BookText"/>
        <w:rPr/>
      </w:pPr>
      <w:bookmarkEnd w:id="366"/>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و یاری به اعضای خانواده، دوستان، همسایگان، اقوام و…</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مطالعه‌ی کتاب‌ها، مجله‌ها و روزنامه‌های مفید، معتبر و متناسب با گروه سنّی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مکاتبه با مجلاّت و روزنامه‌ها جهت ارائه مطلب به آنها و طرح پرسش‌های گوناگون برای پاسخ‌گویی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داستان، شعر و ثبت خاطرات ارزشمند زندگی</w:t>
      </w:r>
      <w:r>
        <w:rPr>
          <w:rStyle w:val="FootnoteAnchor"/>
          <w:rtl w:val="true"/>
        </w:rPr>
        <w:footnoteReference w:id="95"/>
      </w:r>
    </w:p>
    <w:p>
      <w:pPr>
        <w:pStyle w:val="Heading3"/>
        <w:numPr>
          <w:ilvl w:val="2"/>
          <w:numId w:val="1"/>
        </w:numPr>
        <w:rPr/>
      </w:pPr>
      <w:bookmarkStart w:id="367" w:name="__RefHeading___Toc2076960_774463916"/>
      <w:bookmarkStart w:id="368" w:name="_Toc151"/>
      <w:bookmarkEnd w:id="367"/>
      <w:r>
        <w:rPr/>
        <w:t>10</w:t>
      </w:r>
      <w:r>
        <w:rPr>
          <w:rtl w:val="true"/>
        </w:rPr>
        <w:t xml:space="preserve">. </w:t>
      </w:r>
      <w:r>
        <w:rPr>
          <w:rtl w:val="true"/>
        </w:rPr>
        <w:t>تواضع و فروتنی</w:t>
      </w:r>
      <w:bookmarkEnd w:id="368"/>
    </w:p>
    <w:p>
      <w:pPr>
        <w:pStyle w:val="Heading4"/>
        <w:numPr>
          <w:ilvl w:val="3"/>
          <w:numId w:val="1"/>
        </w:numPr>
        <w:rPr/>
      </w:pPr>
      <w:bookmarkStart w:id="369" w:name="__RefHeading___Toc2076962_774463916"/>
      <w:bookmarkStart w:id="370" w:name="_Toc152"/>
      <w:bookmarkEnd w:id="369"/>
      <w:r>
        <w:rPr>
          <w:rtl w:val="true"/>
        </w:rPr>
        <w:t>تعریف واژه</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است از حالتی که انسان خود را با بزرگیِ او برتر از دیگران نبیند و افعال و اقوالش موجب بزرگداشت و تکریم و احترام دیگران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 تکریم کسانی که شایستگی و حقّ احترام دارند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شوهر و همسر</w:t>
      </w:r>
      <w:r>
        <w:rPr>
          <w:rFonts w:eastAsia="IRNazanin" w:cs="IRNazanin"/>
          <w:color w:val="111111"/>
          <w:sz w:val="28"/>
          <w:szCs w:val="28"/>
          <w:rtl w:val="true"/>
          <w:lang w:bidi="fa-IR"/>
        </w:rPr>
        <w:t>)</w:t>
      </w:r>
    </w:p>
    <w:p>
      <w:pPr>
        <w:pStyle w:val="Heading4"/>
        <w:numPr>
          <w:ilvl w:val="3"/>
          <w:numId w:val="1"/>
        </w:numPr>
        <w:rPr/>
      </w:pPr>
      <w:bookmarkStart w:id="371" w:name="__RefHeading___Toc2076964_774463916"/>
      <w:bookmarkStart w:id="372" w:name="_Toc153"/>
      <w:bookmarkEnd w:id="371"/>
      <w:r>
        <w:rPr>
          <w:rtl w:val="true"/>
        </w:rPr>
        <w:t>راز فروتنی زن و شوهر</w:t>
      </w:r>
      <w:bookmarkEnd w:id="37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عِبادُ الرَّحْمنِ الذَّینَ یَمْشُونَ عَلَی الْاَرضِ هَوْناً و اِذا خاطَبَهُمُ الجاهِلوُنَ قالُو سَلاماً</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خدای رحمان کسانی هستند که هنگام راه رفتن متواضعانه راه می‌روند و هنگام برخورد با نادانان به آنها پیام سلام و سلامتی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می‌خواهید من شما را آگاه کنم به بهترین زنان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کسی است که فرزند آورد و مهربان و پوشیده و عفیفه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خانواده عزیز و سنگین ولی در مقابل شوهر خود رام و فروتن باشد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اسمایلز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محجوبانه، تاج زیبایی و جمال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تواضع چنین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نردبان ترّقی، استوار بر تواضع است، هر سخت دلی همین که فروتنی دید، نرم و گرم گردید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با تاج زیبایی و جمال خویشتن را بیارایند، و خود را نزد یکدیگر محبوب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محبوبیت در سختی‌ها و مشکلات برای </w:t>
      </w:r>
      <w:bookmarkStart w:id="373" w:name="pg5182_33834"/>
    </w:p>
    <w:p>
      <w:pPr>
        <w:pStyle w:val="BookText"/>
        <w:rPr/>
      </w:pPr>
      <w:bookmarkEnd w:id="373"/>
      <w:r>
        <w:rPr>
          <w:rFonts w:ascii="IRNazanin" w:hAnsi="IRNazanin" w:eastAsia="IRNazanin"/>
          <w:color w:val="111111"/>
          <w:sz w:val="28"/>
          <w:sz w:val="28"/>
          <w:szCs w:val="28"/>
          <w:rtl w:val="true"/>
          <w:lang w:bidi="fa-IR"/>
        </w:rPr>
        <w:t>آنها گره‌گشا است و حتی می‌توانند با یاری یکدیگر موانع رسیدن به هدف را کنار بزنند و سرانجام نیک‌بختی را از آنِ خویش نمایند</w:t>
      </w:r>
      <w:r>
        <w:rPr>
          <w:rFonts w:eastAsia="IRNazanin" w:cs="IRNazanin"/>
          <w:color w:val="111111"/>
          <w:sz w:val="28"/>
          <w:szCs w:val="28"/>
          <w:rtl w:val="true"/>
          <w:lang w:bidi="fa-IR"/>
        </w:rPr>
        <w:t>.</w:t>
      </w:r>
    </w:p>
    <w:p>
      <w:pPr>
        <w:pStyle w:val="Heading4"/>
        <w:numPr>
          <w:ilvl w:val="3"/>
          <w:numId w:val="1"/>
        </w:numPr>
        <w:rPr/>
      </w:pPr>
      <w:bookmarkStart w:id="374" w:name="__RefHeading___Toc2076966_774463916"/>
      <w:bookmarkStart w:id="375" w:name="_Toc154"/>
      <w:bookmarkEnd w:id="374"/>
      <w:r>
        <w:rPr>
          <w:rtl w:val="true"/>
        </w:rPr>
        <w:t xml:space="preserve">تحصیل تواضع و فروتنی </w:t>
      </w:r>
      <w:r>
        <w:rPr>
          <w:rtl w:val="true"/>
        </w:rPr>
        <w:t>(</w:t>
      </w:r>
      <w:r>
        <w:rPr>
          <w:rtl w:val="true"/>
        </w:rPr>
        <w:t>پله‌های ترقّی را طی کنیم</w:t>
      </w:r>
      <w:r>
        <w:rPr>
          <w:rtl w:val="true"/>
        </w:rPr>
        <w:t>)</w:t>
      </w:r>
      <w:bookmarkEnd w:id="375"/>
    </w:p>
    <w:p>
      <w:pPr>
        <w:pStyle w:val="Heading5"/>
        <w:numPr>
          <w:ilvl w:val="4"/>
          <w:numId w:val="1"/>
        </w:numPr>
        <w:rPr/>
      </w:pPr>
      <w:bookmarkStart w:id="376" w:name="__RefHeading___Toc2076968_774463916"/>
      <w:bookmarkStart w:id="377" w:name="_Toc155"/>
      <w:bookmarkEnd w:id="376"/>
      <w:r>
        <w:rPr>
          <w:rtl w:val="true"/>
        </w:rPr>
        <w:t>راه علمی</w:t>
      </w:r>
      <w:bookmarkEnd w:id="3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آثار و فواید تواضع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سفارشات معصومین علیهم السلام و آیات قرآن</w:t>
      </w:r>
    </w:p>
    <w:p>
      <w:pPr>
        <w:pStyle w:val="Heading5"/>
        <w:numPr>
          <w:ilvl w:val="4"/>
          <w:numId w:val="1"/>
        </w:numPr>
        <w:rPr/>
      </w:pPr>
      <w:bookmarkStart w:id="378" w:name="__RefHeading___Toc2076970_774463916"/>
      <w:bookmarkStart w:id="379" w:name="_Toc156"/>
      <w:bookmarkEnd w:id="378"/>
      <w:r>
        <w:rPr>
          <w:rtl w:val="true"/>
        </w:rPr>
        <w:t>راه عملی</w:t>
      </w:r>
      <w:bookmarkEnd w:id="3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متواضعین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 خدا زیرا خضوع و خشوع و فروتنی در برابر خداوند بزرگ یکی از راه‌های عبادت و بندگی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خود را مورد دقت قرار دادن، عیوبی همچون خودبزرگ‌بینی، نخوت، تکبر و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به اهل خانه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تشّبه به صفات متکبران در خوردن و آشامیدن و نشستن و زندگی کردن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در پوشش و لوازم زندگی زیرا سادگی تا حدودی نخوت و غرور را از بین می‌برد و روحیه‌ی فروتنی را در انسان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فقرا و توده مردم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انسان از آب گندیده‌ای به وجود آمده است پس تکبر و غرور چرا؟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سلام کردن موجب فروتنی است</w:t>
      </w:r>
      <w:r>
        <w:rPr>
          <w:rFonts w:eastAsia="IRNazanin" w:cs="IRNazanin"/>
          <w:color w:val="111111"/>
          <w:sz w:val="28"/>
          <w:szCs w:val="28"/>
          <w:rtl w:val="true"/>
          <w:lang w:bidi="fa-IR"/>
        </w:rPr>
        <w:t xml:space="preserve">. </w:t>
      </w:r>
      <w:bookmarkStart w:id="380" w:name="pg5182_33835"/>
    </w:p>
    <w:p>
      <w:pPr>
        <w:pStyle w:val="BookText"/>
        <w:rPr/>
      </w:pPr>
      <w:bookmarkEnd w:id="380"/>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جهالت‌هایی که موجب تکبر، نخوت، غرور و خودبزرگ‌بینی می‌شود و علم به اهمیت، فواید، آثار و راه‌های تواضع و فروتنی</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381" w:name="__RefHeading___Toc2076972_774463916"/>
      <w:bookmarkStart w:id="382" w:name="_Toc157"/>
      <w:bookmarkEnd w:id="381"/>
      <w:r>
        <w:rPr/>
        <w:t>11</w:t>
      </w:r>
      <w:r>
        <w:rPr>
          <w:rtl w:val="true"/>
        </w:rPr>
        <w:t xml:space="preserve">. </w:t>
      </w:r>
      <w:r>
        <w:rPr>
          <w:rtl w:val="true"/>
        </w:rPr>
        <w:t>رازداری</w:t>
      </w:r>
      <w:bookmarkEnd w:id="382"/>
    </w:p>
    <w:p>
      <w:pPr>
        <w:pStyle w:val="Heading4"/>
        <w:numPr>
          <w:ilvl w:val="3"/>
          <w:numId w:val="1"/>
        </w:numPr>
        <w:rPr/>
      </w:pPr>
      <w:bookmarkStart w:id="383" w:name="__RefHeading___Toc2076974_774463916"/>
      <w:bookmarkStart w:id="384" w:name="_Toc158"/>
      <w:bookmarkEnd w:id="383"/>
      <w:r>
        <w:rPr>
          <w:rtl w:val="true"/>
        </w:rPr>
        <w:t>تعریف واژه</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و راز نگهداری از اسرار و عیوب خود و مردم</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385" w:name="__RefHeading___Toc2076976_774463916"/>
      <w:bookmarkStart w:id="386" w:name="_Toc159"/>
      <w:bookmarkEnd w:id="385"/>
      <w:r>
        <w:rPr>
          <w:rtl w:val="true"/>
        </w:rPr>
        <w:t>اهمیت رازداری</w:t>
      </w:r>
      <w:bookmarkEnd w:id="386"/>
    </w:p>
    <w:p>
      <w:pPr>
        <w:pStyle w:val="BookText"/>
        <w:rPr/>
      </w:pPr>
      <w:r>
        <w:rPr>
          <w:rFonts w:ascii="IRNazanin" w:hAnsi="IRNazanin" w:eastAsia="IRNazanin"/>
          <w:color w:val="111111"/>
          <w:sz w:val="28"/>
          <w:sz w:val="28"/>
          <w:szCs w:val="28"/>
          <w:rtl w:val="true"/>
          <w:lang w:bidi="fa-IR"/>
        </w:rPr>
        <w:t>از افعال بسیار پسندیده می‌باشد، موجب حفظ آبرو و وجاهت شوهر و همسر در جامعه می‌باشد، فتنه‌ها و خونریزی‌ها را محدود می‌سازد، اعتماد زن و شوهر به یکدیگر سلب نمی‌شود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خانم‌ها به علت اینکه استعداد بیشتری برای سخن گفتن دارند، بیشتر حرف می‌زنند و درد و دل می‌کنند بنابراین باید رازدار بوده و اسرار خانواده و شوهر خویش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اسرار خانواده از اهمیت خاصی برخوردار است و شوهر نیز باید به آن توجه خاصّی مبذول داشته و با همسر همراز خویش خانواده‌ای نیک‌بخت و موفق داشته باشند</w:t>
      </w:r>
      <w:r>
        <w:rPr>
          <w:rFonts w:eastAsia="IRNazanin" w:cs="IRNazanin"/>
          <w:color w:val="111111"/>
          <w:sz w:val="28"/>
          <w:szCs w:val="28"/>
          <w:rtl w:val="true"/>
          <w:lang w:bidi="fa-IR"/>
        </w:rPr>
        <w:t>.</w:t>
      </w:r>
    </w:p>
    <w:p>
      <w:pPr>
        <w:pStyle w:val="Heading4"/>
        <w:numPr>
          <w:ilvl w:val="3"/>
          <w:numId w:val="1"/>
        </w:numPr>
        <w:rPr/>
      </w:pPr>
      <w:bookmarkStart w:id="387" w:name="__RefHeading___Toc2076978_774463916"/>
      <w:bookmarkStart w:id="388" w:name="_Toc160"/>
      <w:bookmarkEnd w:id="387"/>
      <w:r>
        <w:rPr>
          <w:rtl w:val="true"/>
        </w:rPr>
        <w:t>فواید و آثار پیروزی آفرینِ حفظ اسرار</w:t>
      </w:r>
      <w:bookmarkEnd w:id="388"/>
    </w:p>
    <w:p>
      <w:pPr>
        <w:pStyle w:val="Heading5"/>
        <w:numPr>
          <w:ilvl w:val="4"/>
          <w:numId w:val="1"/>
        </w:numPr>
        <w:rPr/>
      </w:pPr>
      <w:bookmarkStart w:id="389" w:name="__RefHeading___Toc2076980_774463916"/>
      <w:bookmarkStart w:id="390" w:name="_Toc161"/>
      <w:bookmarkEnd w:id="389"/>
      <w:r>
        <w:rPr>
          <w:rtl w:val="true"/>
        </w:rPr>
        <w:t>اشاره</w:t>
      </w:r>
      <w:bookmarkEnd w:id="39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رازداری فواید و آثار فراوانی دارد، از جمله</w:t>
      </w:r>
      <w:r>
        <w:rPr>
          <w:rFonts w:eastAsia="IRNazanin" w:cs="IRNazanin"/>
          <w:color w:val="111111"/>
          <w:sz w:val="28"/>
          <w:szCs w:val="28"/>
          <w:rtl w:val="true"/>
          <w:lang w:bidi="fa-IR"/>
        </w:rPr>
        <w:t xml:space="preserve">: </w:t>
      </w:r>
      <w:bookmarkStart w:id="391" w:name="pg5182_33836"/>
    </w:p>
    <w:p>
      <w:pPr>
        <w:pStyle w:val="Heading5"/>
        <w:numPr>
          <w:ilvl w:val="4"/>
          <w:numId w:val="1"/>
        </w:numPr>
        <w:rPr/>
      </w:pPr>
      <w:bookmarkStart w:id="392" w:name="__RefHeading___Toc2076982_774463916"/>
      <w:bookmarkStart w:id="393" w:name="_Toc162"/>
      <w:bookmarkEnd w:id="391"/>
      <w:bookmarkEnd w:id="392"/>
      <w:r>
        <w:rPr/>
        <w:t>1</w:t>
      </w:r>
      <w:r>
        <w:rPr>
          <w:rtl w:val="true"/>
        </w:rPr>
        <w:t xml:space="preserve">. </w:t>
      </w:r>
      <w:r>
        <w:rPr>
          <w:rtl w:val="true"/>
        </w:rPr>
        <w:t>افزایش روحیه‌ی اعتماد بین زن و شوهر</w:t>
      </w:r>
      <w:bookmarkEnd w:id="393"/>
    </w:p>
    <w:p>
      <w:pPr>
        <w:pStyle w:val="BookText"/>
        <w:rPr/>
      </w:pPr>
      <w:r>
        <w:rPr>
          <w:rFonts w:ascii="IRNazanin" w:hAnsi="IRNazanin" w:eastAsia="IRNazanin"/>
          <w:color w:val="111111"/>
          <w:sz w:val="28"/>
          <w:sz w:val="28"/>
          <w:szCs w:val="28"/>
          <w:rtl w:val="true"/>
          <w:lang w:bidi="fa-IR"/>
        </w:rPr>
        <w:t>زیرا افراد مورد اعتماد همیشه رازدارند</w:t>
      </w:r>
      <w:r>
        <w:rPr>
          <w:rFonts w:eastAsia="IRNazanin" w:cs="IRNazanin"/>
          <w:color w:val="111111"/>
          <w:sz w:val="28"/>
          <w:szCs w:val="28"/>
          <w:rtl w:val="true"/>
          <w:lang w:bidi="fa-IR"/>
        </w:rPr>
        <w:t>.</w:t>
      </w:r>
    </w:p>
    <w:p>
      <w:pPr>
        <w:pStyle w:val="Heading5"/>
        <w:numPr>
          <w:ilvl w:val="4"/>
          <w:numId w:val="1"/>
        </w:numPr>
        <w:rPr/>
      </w:pPr>
      <w:bookmarkStart w:id="394" w:name="__RefHeading___Toc2076984_774463916"/>
      <w:bookmarkStart w:id="395" w:name="_Toc163"/>
      <w:bookmarkEnd w:id="394"/>
      <w:r>
        <w:rPr/>
        <w:t>2</w:t>
      </w:r>
      <w:r>
        <w:rPr>
          <w:rtl w:val="true"/>
        </w:rPr>
        <w:t xml:space="preserve">. </w:t>
      </w:r>
      <w:r>
        <w:rPr>
          <w:rtl w:val="true"/>
        </w:rPr>
        <w:t>بالا بردن ضریب موفقیت در کارها</w:t>
      </w:r>
      <w:bookmarkEnd w:id="395"/>
    </w:p>
    <w:p>
      <w:pPr>
        <w:pStyle w:val="BookText"/>
        <w:rPr/>
      </w:pPr>
      <w:r>
        <w:rPr>
          <w:rFonts w:ascii="IRNazanin" w:hAnsi="IRNazanin" w:eastAsia="IRNazanin"/>
          <w:color w:val="111111"/>
          <w:sz w:val="28"/>
          <w:sz w:val="28"/>
          <w:szCs w:val="28"/>
          <w:rtl w:val="true"/>
          <w:lang w:bidi="fa-IR"/>
        </w:rPr>
        <w:t>بواسطه رازداری و آرامش و آسایش ناشی از آن و همچنین عدم کارشکنی‌ها ضریب موفقیت در کارها افزایش می‌یابد</w:t>
      </w:r>
      <w:r>
        <w:rPr>
          <w:rFonts w:eastAsia="IRNazanin" w:cs="IRNazanin"/>
          <w:color w:val="111111"/>
          <w:sz w:val="28"/>
          <w:szCs w:val="28"/>
          <w:rtl w:val="true"/>
          <w:lang w:bidi="fa-IR"/>
        </w:rPr>
        <w:t>.</w:t>
      </w:r>
    </w:p>
    <w:p>
      <w:pPr>
        <w:pStyle w:val="Heading5"/>
        <w:numPr>
          <w:ilvl w:val="4"/>
          <w:numId w:val="1"/>
        </w:numPr>
        <w:rPr/>
      </w:pPr>
      <w:bookmarkStart w:id="396" w:name="__RefHeading___Toc2076986_774463916"/>
      <w:bookmarkStart w:id="397" w:name="_Toc164"/>
      <w:bookmarkEnd w:id="396"/>
      <w:r>
        <w:rPr/>
        <w:t>3</w:t>
      </w:r>
      <w:r>
        <w:rPr>
          <w:rtl w:val="true"/>
        </w:rPr>
        <w:t xml:space="preserve">. </w:t>
      </w:r>
      <w:r>
        <w:rPr>
          <w:rtl w:val="true"/>
        </w:rPr>
        <w:t>جلوگیری از فتنه‌ها و آشوب‌ها</w:t>
      </w:r>
      <w:bookmarkEnd w:id="397"/>
    </w:p>
    <w:p>
      <w:pPr>
        <w:pStyle w:val="BookText"/>
        <w:rPr/>
      </w:pPr>
      <w:r>
        <w:rPr>
          <w:rFonts w:ascii="IRNazanin" w:hAnsi="IRNazanin" w:eastAsia="IRNazanin"/>
          <w:color w:val="111111"/>
          <w:sz w:val="28"/>
          <w:sz w:val="28"/>
          <w:szCs w:val="28"/>
          <w:rtl w:val="true"/>
          <w:lang w:bidi="fa-IR"/>
        </w:rPr>
        <w:t>عدم رازداری سبب فتنه و آشوب است و این نیز موجب تحریک اعصاب، اضطراب، نگرانی و سقوط است</w:t>
      </w:r>
      <w:r>
        <w:rPr>
          <w:rFonts w:eastAsia="IRNazanin" w:cs="IRNazanin"/>
          <w:color w:val="111111"/>
          <w:sz w:val="28"/>
          <w:szCs w:val="28"/>
          <w:rtl w:val="true"/>
          <w:lang w:bidi="fa-IR"/>
        </w:rPr>
        <w:t>.</w:t>
      </w:r>
    </w:p>
    <w:p>
      <w:pPr>
        <w:pStyle w:val="Heading5"/>
        <w:numPr>
          <w:ilvl w:val="4"/>
          <w:numId w:val="1"/>
        </w:numPr>
        <w:rPr/>
      </w:pPr>
      <w:bookmarkStart w:id="398" w:name="__RefHeading___Toc2076988_774463916"/>
      <w:bookmarkStart w:id="399" w:name="_Toc165"/>
      <w:bookmarkEnd w:id="398"/>
      <w:r>
        <w:rPr/>
        <w:t>4</w:t>
      </w:r>
      <w:r>
        <w:rPr>
          <w:rtl w:val="true"/>
        </w:rPr>
        <w:t xml:space="preserve">. </w:t>
      </w:r>
      <w:r>
        <w:rPr>
          <w:rtl w:val="true"/>
        </w:rPr>
        <w:t>حفظ از حسودان و دشمنان</w:t>
      </w:r>
      <w:bookmarkEnd w:id="399"/>
    </w:p>
    <w:p>
      <w:pPr>
        <w:pStyle w:val="BookText"/>
        <w:rPr/>
      </w:pPr>
      <w:r>
        <w:rPr>
          <w:rFonts w:ascii="IRNazanin" w:hAnsi="IRNazanin" w:eastAsia="IRNazanin"/>
          <w:color w:val="111111"/>
          <w:sz w:val="28"/>
          <w:sz w:val="28"/>
          <w:szCs w:val="28"/>
          <w:rtl w:val="true"/>
          <w:lang w:bidi="fa-IR"/>
        </w:rPr>
        <w:t>زیرا راز زن و شوهر از کید و حیله حسودان و دشمنان در امان می‌ماند</w:t>
      </w:r>
      <w:r>
        <w:rPr>
          <w:rFonts w:eastAsia="IRNazanin" w:cs="IRNazanin"/>
          <w:color w:val="111111"/>
          <w:sz w:val="28"/>
          <w:szCs w:val="28"/>
          <w:rtl w:val="true"/>
          <w:lang w:bidi="fa-IR"/>
        </w:rPr>
        <w:t>.</w:t>
      </w:r>
    </w:p>
    <w:p>
      <w:pPr>
        <w:pStyle w:val="Heading5"/>
        <w:numPr>
          <w:ilvl w:val="4"/>
          <w:numId w:val="1"/>
        </w:numPr>
        <w:rPr/>
      </w:pPr>
      <w:bookmarkStart w:id="400" w:name="__RefHeading___Toc2076990_774463916"/>
      <w:bookmarkStart w:id="401" w:name="_Toc166"/>
      <w:bookmarkEnd w:id="400"/>
      <w:r>
        <w:rPr/>
        <w:t>5</w:t>
      </w:r>
      <w:r>
        <w:rPr>
          <w:rtl w:val="true"/>
        </w:rPr>
        <w:t xml:space="preserve">. </w:t>
      </w:r>
      <w:r>
        <w:rPr>
          <w:rtl w:val="true"/>
        </w:rPr>
        <w:t>حفظ خون و داراییهای خانواده</w:t>
      </w:r>
      <w:bookmarkEnd w:id="401"/>
    </w:p>
    <w:p>
      <w:pPr>
        <w:pStyle w:val="BookText"/>
        <w:rPr/>
      </w:pPr>
      <w:r>
        <w:rPr>
          <w:rFonts w:ascii="IRNazanin" w:hAnsi="IRNazanin" w:eastAsia="IRNazanin"/>
          <w:color w:val="111111"/>
          <w:sz w:val="28"/>
          <w:sz w:val="28"/>
          <w:szCs w:val="28"/>
          <w:rtl w:val="true"/>
          <w:lang w:bidi="fa-IR"/>
        </w:rPr>
        <w:t>موجب امنیت جانی و امنیت معیشتی خانواده است</w:t>
      </w:r>
      <w:r>
        <w:rPr>
          <w:rFonts w:eastAsia="IRNazanin" w:cs="IRNazanin"/>
          <w:color w:val="111111"/>
          <w:sz w:val="28"/>
          <w:szCs w:val="28"/>
          <w:rtl w:val="true"/>
          <w:lang w:bidi="fa-IR"/>
        </w:rPr>
        <w:t>.</w:t>
      </w:r>
    </w:p>
    <w:p>
      <w:pPr>
        <w:pStyle w:val="Heading5"/>
        <w:numPr>
          <w:ilvl w:val="4"/>
          <w:numId w:val="1"/>
        </w:numPr>
        <w:rPr/>
      </w:pPr>
      <w:bookmarkStart w:id="402" w:name="__RefHeading___Toc2076992_774463916"/>
      <w:bookmarkStart w:id="403" w:name="_Toc167"/>
      <w:bookmarkEnd w:id="402"/>
      <w:r>
        <w:rPr/>
        <w:t>6</w:t>
      </w:r>
      <w:r>
        <w:rPr>
          <w:rtl w:val="true"/>
        </w:rPr>
        <w:t xml:space="preserve">. </w:t>
      </w:r>
      <w:r>
        <w:rPr>
          <w:rtl w:val="true"/>
        </w:rPr>
        <w:t>حفظ دوستی</w:t>
      </w:r>
      <w:bookmarkEnd w:id="40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اسرار از قهر و دشمنی جلوگیری می‌کند و دشمنی‌ها را بدل به دوستی می‌نماید</w:t>
      </w:r>
      <w:r>
        <w:rPr>
          <w:rFonts w:eastAsia="IRNazanin" w:cs="IRNazanin"/>
          <w:color w:val="111111"/>
          <w:sz w:val="28"/>
          <w:szCs w:val="28"/>
          <w:rtl w:val="true"/>
          <w:lang w:bidi="fa-IR"/>
        </w:rPr>
        <w:t xml:space="preserve">. </w:t>
      </w:r>
      <w:bookmarkStart w:id="404" w:name="pg5182_33837"/>
    </w:p>
    <w:p>
      <w:pPr>
        <w:pStyle w:val="Heading5"/>
        <w:numPr>
          <w:ilvl w:val="4"/>
          <w:numId w:val="1"/>
        </w:numPr>
        <w:rPr/>
      </w:pPr>
      <w:bookmarkStart w:id="405" w:name="__RefHeading___Toc2076994_774463916"/>
      <w:bookmarkStart w:id="406" w:name="_Toc168"/>
      <w:bookmarkEnd w:id="404"/>
      <w:bookmarkEnd w:id="405"/>
      <w:r>
        <w:rPr/>
        <w:t>7</w:t>
      </w:r>
      <w:r>
        <w:rPr>
          <w:rtl w:val="true"/>
        </w:rPr>
        <w:t xml:space="preserve">. </w:t>
      </w:r>
      <w:r>
        <w:rPr>
          <w:rtl w:val="true"/>
        </w:rPr>
        <w:t>حفظ شخصیّت رازدار</w:t>
      </w:r>
      <w:bookmarkEnd w:id="406"/>
    </w:p>
    <w:p>
      <w:pPr>
        <w:pStyle w:val="BookText"/>
        <w:rPr/>
      </w:pPr>
      <w:r>
        <w:rPr>
          <w:rFonts w:ascii="IRNazanin" w:hAnsi="IRNazanin" w:eastAsia="IRNazanin"/>
          <w:color w:val="111111"/>
          <w:sz w:val="28"/>
          <w:sz w:val="28"/>
          <w:szCs w:val="28"/>
          <w:rtl w:val="true"/>
          <w:lang w:bidi="fa-IR"/>
        </w:rPr>
        <w:t>شخصیت اعضای خانواده به دلیل عدم رازداری خُرد نمی‌شود</w:t>
      </w:r>
      <w:r>
        <w:rPr>
          <w:rFonts w:eastAsia="IRNazanin" w:cs="IRNazanin"/>
          <w:color w:val="111111"/>
          <w:sz w:val="28"/>
          <w:szCs w:val="28"/>
          <w:rtl w:val="true"/>
          <w:lang w:bidi="fa-IR"/>
        </w:rPr>
        <w:t>.</w:t>
      </w:r>
    </w:p>
    <w:p>
      <w:pPr>
        <w:pStyle w:val="Heading5"/>
        <w:numPr>
          <w:ilvl w:val="4"/>
          <w:numId w:val="1"/>
        </w:numPr>
        <w:rPr/>
      </w:pPr>
      <w:bookmarkStart w:id="407" w:name="__RefHeading___Toc2076996_774463916"/>
      <w:bookmarkStart w:id="408" w:name="_Toc169"/>
      <w:bookmarkEnd w:id="407"/>
      <w:r>
        <w:rPr/>
        <w:t>8</w:t>
      </w:r>
      <w:r>
        <w:rPr>
          <w:rtl w:val="true"/>
        </w:rPr>
        <w:t xml:space="preserve">. </w:t>
      </w:r>
      <w:r>
        <w:rPr>
          <w:rtl w:val="true"/>
        </w:rPr>
        <w:t>حفظ شخصیت زن و شوهر</w:t>
      </w:r>
      <w:bookmarkEnd w:id="40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شخصیت زن و شوهر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دلیل اعتماد زن و شوهر به یکدیگر شخصیت والاتر و مورد اعتمادتری نسبت به یکدیگر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 السلام در مورد رازداری و پیروزی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الظَّفَرُ بِالْحَزْمِ، وَ الْحَزْمُ بِاِجالةِ الرَّأْیِ، الرَّأْیُ بِتَحْصینِ الْاَشرارِ</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در دوراَندیشی، و دوراندیشی در به کارگیری صحیح اندیشه و اندیشه‌ی صحیح، به رازداری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 نکردن اسرار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اسرار شوهر 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کرامت و بلندی همّت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بزرگمهر نیز این عمل پسندیده را قوی‌ترین رکن موّدت و دوستی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قوی‌ترین رکن بنای مودت، کتمان اسرار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علیه‌الرحمه می‌گوید</w:t>
      </w:r>
      <w:r>
        <w:rPr>
          <w:rFonts w:eastAsia="IRNazanin" w:cs="IRNazanin"/>
          <w:color w:val="111111"/>
          <w:sz w:val="28"/>
          <w:szCs w:val="28"/>
          <w:rtl w:val="true"/>
          <w:lang w:bidi="fa-IR"/>
        </w:rPr>
        <w:t xml:space="preserve">: </w:t>
      </w:r>
      <w:bookmarkStart w:id="409" w:name="pg5182_33838"/>
    </w:p>
    <w:p>
      <w:pPr>
        <w:pStyle w:val="BookText"/>
        <w:rPr/>
      </w:pPr>
      <w:bookmarkEnd w:id="409"/>
      <w:r>
        <w:rPr>
          <w:rFonts w:ascii="IRNazanin" w:hAnsi="IRNazanin" w:eastAsia="IRNazanin"/>
          <w:color w:val="111111"/>
          <w:sz w:val="28"/>
          <w:sz w:val="28"/>
          <w:szCs w:val="28"/>
          <w:rtl w:val="true"/>
          <w:lang w:bidi="fa-IR"/>
        </w:rPr>
        <w:t>به دوست گرچه عزیز است راز دل مگشای</w:t>
      </w:r>
    </w:p>
    <w:p>
      <w:pPr>
        <w:pStyle w:val="BookText"/>
        <w:rPr/>
      </w:pPr>
      <w:r>
        <w:rPr>
          <w:rFonts w:ascii="IRNazanin" w:hAnsi="IRNazanin" w:eastAsia="IRNazanin"/>
          <w:color w:val="111111"/>
          <w:sz w:val="28"/>
          <w:sz w:val="28"/>
          <w:szCs w:val="28"/>
          <w:rtl w:val="true"/>
          <w:lang w:bidi="fa-IR"/>
        </w:rPr>
        <w:t>که دوست نیز بگوید به دوستان عزیز</w:t>
      </w:r>
    </w:p>
    <w:p>
      <w:pPr>
        <w:pStyle w:val="BookText"/>
        <w:rPr/>
      </w:pPr>
      <w:r>
        <w:rPr>
          <w:rFonts w:ascii="IRNazanin" w:hAnsi="IRNazanin" w:eastAsia="IRNazanin"/>
          <w:color w:val="111111"/>
          <w:sz w:val="28"/>
          <w:sz w:val="28"/>
          <w:szCs w:val="28"/>
          <w:rtl w:val="true"/>
          <w:lang w:bidi="fa-IR"/>
        </w:rPr>
        <w:t>نوشین‌روان در قابوس‌نامه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 راز تو دشمن نداند، با دوست مگوی</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که زن یا شوهر، راز همسر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راز، جسمی، روحی، روانی، اخلاقی، اقتصادی، مالی،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کند و آن را به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 دو نباید راز دیگری را حتی به فرزندان خودشان یا به پدر و مادر، برادر، خواهر و حتی دوستان صمیمی خود بگویند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خیر بگویید تا به خیر معروف شوید و کار خیر کنید تا اهل آن باشید، عجول و فاش‌کننده‌ی اسرار نباشید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410" w:name="__RefHeading___Toc2076998_774463916"/>
      <w:bookmarkStart w:id="411" w:name="_Toc170"/>
      <w:bookmarkEnd w:id="410"/>
      <w:r>
        <w:rPr>
          <w:rtl w:val="true"/>
        </w:rPr>
        <w:t xml:space="preserve">مفاسد افشاء اسرار </w:t>
      </w:r>
      <w:r>
        <w:rPr>
          <w:rtl w:val="true"/>
        </w:rPr>
        <w:t>(</w:t>
      </w:r>
      <w:r>
        <w:rPr>
          <w:rtl w:val="true"/>
        </w:rPr>
        <w:t>جهنم سوزانِ زندگی</w:t>
      </w:r>
      <w:r>
        <w:rPr>
          <w:rtl w:val="true"/>
        </w:rPr>
        <w:t>)</w:t>
      </w:r>
      <w:bookmarkEnd w:id="411"/>
    </w:p>
    <w:p>
      <w:pPr>
        <w:pStyle w:val="BookText"/>
        <w:rPr/>
      </w:pPr>
      <w:r>
        <w:rPr>
          <w:rFonts w:ascii="IRNazanin" w:hAnsi="IRNazanin" w:eastAsia="IRNazanin"/>
          <w:color w:val="111111"/>
          <w:sz w:val="28"/>
          <w:sz w:val="28"/>
          <w:szCs w:val="28"/>
          <w:rtl w:val="true"/>
          <w:lang w:bidi="fa-IR"/>
        </w:rPr>
        <w:t>مفاسد و بدبختی‌هایی که بر اثر افشاء اسرار گریبان شوهر و همسر را می‌گیرد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به تعدادی از آنان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ذلت و خواری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بی‌شخصیتی در خانواده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زن و شوهر به یکدیگر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دام توطئه دشمنان و حسودان گرفتار شدن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سبک‌سری و بی‌ظرفیتی </w:t>
      </w:r>
      <w:bookmarkStart w:id="412" w:name="pg5182_33839"/>
    </w:p>
    <w:p>
      <w:pPr>
        <w:pStyle w:val="BookText"/>
        <w:rPr/>
      </w:pPr>
      <w:bookmarkEnd w:id="41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شماتت دشمن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اقتصادی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قبر و قیامت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فروپاشی و تزلزل خانواده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اذیت و اهانت زن و شوهر به یکدیگر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تخریب زحمات مؤمنین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سستی عقل است</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413" w:name="__RefHeading___Toc2077000_774463916"/>
      <w:bookmarkStart w:id="414" w:name="_Toc171"/>
      <w:bookmarkEnd w:id="413"/>
      <w:r>
        <w:rPr>
          <w:rtl w:val="true"/>
        </w:rPr>
        <w:t>شکایت از روزگار</w:t>
      </w:r>
      <w:bookmarkEnd w:id="414"/>
    </w:p>
    <w:p>
      <w:pPr>
        <w:pStyle w:val="BookText"/>
        <w:rPr/>
      </w:pPr>
      <w:r>
        <w:rPr>
          <w:rFonts w:ascii="IRNazanin" w:hAnsi="IRNazanin" w:eastAsia="IRNazanin"/>
          <w:color w:val="111111"/>
          <w:sz w:val="28"/>
          <w:sz w:val="28"/>
          <w:szCs w:val="28"/>
          <w:rtl w:val="true"/>
          <w:lang w:bidi="fa-IR"/>
        </w:rPr>
        <w:t>مفضل‌بن‌قیس سخت در فشار زندگی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 قرض‌ها و مخارج زندگی او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محضر امام صادق لب به شکایت گشود و بیچارگی‌های خود را مو به مو تشریح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مبلغ قرض دارم، نمی‌دانم چه جور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خرج دارم و راه درآمدی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شدم، متحیرم، گیج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 بازی می‌روم به رویم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از امام تقاضا کرد درباره‌اش دعایی بفرماید و از خداوند متعال بخواهد گره از کار فروبسته‌ی او بگشاید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کنیزکی که آنجا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آن کیسه‌ی اشرفی که منصور برای ما فرستاده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رفت و فوراً کیسه‌ی اشرفی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مفضل‌بن‌قیس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کیسه چهارصد دینار است و کمکی برای زندگی تو است</w:t>
      </w:r>
      <w:r>
        <w:rPr>
          <w:rFonts w:eastAsia="IRNazanin" w:cs="IRNazanin"/>
          <w:color w:val="111111"/>
          <w:sz w:val="28"/>
          <w:szCs w:val="28"/>
          <w:rtl w:val="true"/>
          <w:lang w:bidi="fa-IR"/>
        </w:rPr>
        <w:t xml:space="preserve">.» </w:t>
      </w:r>
      <w:bookmarkStart w:id="415" w:name="pg5182_33840"/>
    </w:p>
    <w:p>
      <w:pPr>
        <w:pStyle w:val="BookText"/>
        <w:rPr/>
      </w:pPr>
      <w:bookmarkEnd w:id="4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مقصودم از آنچه در حضور شما گفتم این نبود، مقصودم فقط خواهش دعا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 دعا 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را به تو بگویم، هرگز سختی‌ها و بیچارگی‌های خود را برای مردم تشریح نکن، اولین اثرش این است که وانمود می‌شود تو در میدان زندگی زمین خورده‌ای و از روزگار شکست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نظرها کوچک می‌شوی، شخصیت و احترامت از میان می‌رود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w:t>
      </w:r>
      <w:r>
        <w:rPr>
          <w:rStyle w:val="FootnoteAnchor"/>
          <w:rtl w:val="true"/>
        </w:rPr>
        <w:footnoteReference w:id="112"/>
      </w:r>
    </w:p>
    <w:p>
      <w:pPr>
        <w:pStyle w:val="Heading3"/>
        <w:numPr>
          <w:ilvl w:val="2"/>
          <w:numId w:val="1"/>
        </w:numPr>
        <w:rPr/>
      </w:pPr>
      <w:bookmarkStart w:id="416" w:name="__RefHeading___Toc2077002_774463916"/>
      <w:bookmarkStart w:id="417" w:name="_Toc172"/>
      <w:bookmarkEnd w:id="416"/>
      <w:r>
        <w:rPr/>
        <w:t>12</w:t>
      </w:r>
      <w:r>
        <w:rPr>
          <w:rtl w:val="true"/>
        </w:rPr>
        <w:t xml:space="preserve">. </w:t>
      </w:r>
      <w:r>
        <w:rPr>
          <w:rtl w:val="true"/>
        </w:rPr>
        <w:t>سپاسگزاری و تشکر</w:t>
      </w:r>
      <w:bookmarkEnd w:id="417"/>
    </w:p>
    <w:p>
      <w:pPr>
        <w:pStyle w:val="Heading4"/>
        <w:numPr>
          <w:ilvl w:val="3"/>
          <w:numId w:val="1"/>
        </w:numPr>
        <w:rPr/>
      </w:pPr>
      <w:bookmarkStart w:id="418" w:name="__RefHeading___Toc2077004_774463916"/>
      <w:bookmarkStart w:id="419" w:name="_Toc173"/>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اعضاء خانواده باید حس روحیه تشکر و سپاسگذاری را در خویش زنده نموده و همیشه در برابر خدمات یکدیگر قدردان و شکرگذار باشند</w:t>
      </w:r>
      <w:r>
        <w:rPr>
          <w:rFonts w:eastAsia="IRNazanin" w:cs="IRNazanin"/>
          <w:color w:val="111111"/>
          <w:sz w:val="28"/>
          <w:szCs w:val="28"/>
          <w:rtl w:val="true"/>
          <w:lang w:bidi="fa-IR"/>
        </w:rPr>
        <w:t>.</w:t>
      </w:r>
    </w:p>
    <w:p>
      <w:pPr>
        <w:pStyle w:val="Heading4"/>
        <w:numPr>
          <w:ilvl w:val="3"/>
          <w:numId w:val="1"/>
        </w:numPr>
        <w:rPr/>
      </w:pPr>
      <w:bookmarkStart w:id="420" w:name="__RefHeading___Toc2077006_774463916"/>
      <w:bookmarkStart w:id="421" w:name="_Toc174"/>
      <w:bookmarkEnd w:id="420"/>
      <w:r>
        <w:rPr>
          <w:rtl w:val="true"/>
        </w:rPr>
        <w:t>آثار و فواید رضایت‌بخشِ سپاسگذاری و تشکر</w:t>
      </w:r>
      <w:bookmarkEnd w:id="4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 ناشی از خدمت از تن همسر بیرون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روحیه‌ی شکرگذاری همسر، شوهر تشویق می‌شود که به او خدمات ارزنده‌تر و زیادتری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سپاسگذاری و تشکر در استحکام، خوشحالی و نشاط خانواده نقش بسزایی دارد، و گاهی از متلاشی شدن خانواده جلوگیری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 قدردانی و تشکر از همسر یک امر معنوی نیز می‌تواند باشد و فضیلت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زنان شما آن بانویی است که اگر به او چیزی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خدمتی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سپاسگذاری نماید و چنانچه از او بازگیرند راضی و خشنود باشد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بعضی از مردان در مورد عدم قدردانی از همسرشان مدعی هستند و به اصطلاح خودشان درست فکر می‌کنند و به عناوین مختلف این چنین می‌پندارند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همسرم را بسیار دوست دارم و از خانه‌داری او راضی هستم؛ ولی هیچ‌گاه دوستی خود را اظهار نمی‌کنم و تشکر را بر زبان نمی‌آورم؛ چون ممکن است زن خودش را لوس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پول دادن زیاد و کفش و جوراب خریدن بسیار، می‌توانم همسرم را راضی نگه دارم، پس تشکر و اظهار محبّت زبانی نیازی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لباس‌هایی را که پوشیده چه کسی برایش خریده؟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خانه را چه کسی می‌دهد؟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مردان همیشه در اشتباه هستند؛ چرا که نمی‌دانند گاهی تشکر کردن بیشتر از یک دست لباس خریدن در روح و روان زن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قدردانی از زن برای مرد لازم است برای زن نیز این موضوع اهمیت دارد و زن نیز باید از شوهرش به خاطر زحمات فراوان و تلاش‌های او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قدردانی زن و شوهر نباید فقط به صورت مفهوم رساندن باشد بلکه باید به زبان جاری </w:t>
      </w:r>
      <w:bookmarkStart w:id="422" w:name="pg5182_33842"/>
    </w:p>
    <w:p>
      <w:pPr>
        <w:pStyle w:val="BookText"/>
        <w:rPr/>
      </w:pPr>
      <w:bookmarkEnd w:id="422"/>
      <w:r>
        <w:rPr>
          <w:rFonts w:ascii="IRNazanin" w:hAnsi="IRNazanin" w:eastAsia="IRNazanin"/>
          <w:color w:val="111111"/>
          <w:sz w:val="28"/>
          <w:sz w:val="28"/>
          <w:szCs w:val="28"/>
          <w:rtl w:val="true"/>
          <w:lang w:bidi="fa-IR"/>
        </w:rPr>
        <w:t>شود و قدرشناسی به عمل آید؛ چرا که گفتن این کلمات در روح شنونده اثر نیک می‌گذارد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به زنش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دوست دارم اثر این سخن هرگز از دل زن بیرون نرود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بنابراین برای قدردانی از زحمات همسر می‌توانید به بازار بروید و هدیه‌ای برای او خریداری نموده و به او تقدیم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به بازار می‌روند و برای همسرشان هدیه‌ای می‌خرند تشویق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باید عشق خود را نسبت به همسرش اثبات کند؛ چرا که زن از مرد، عشق و محبت را به گونه‌ای محسوس و ملموس می‌خواهد؛ در واقع عشق را هر روز و از راه‌های کوتاه باید بر زبان آورد و با قدردانی از زحماتش به او نشان داد</w:t>
      </w:r>
      <w:r>
        <w:rPr>
          <w:rFonts w:eastAsia="IRNazanin" w:cs="IRNazanin"/>
          <w:color w:val="111111"/>
          <w:sz w:val="28"/>
          <w:szCs w:val="28"/>
          <w:rtl w:val="true"/>
          <w:lang w:bidi="fa-IR"/>
        </w:rPr>
        <w:t>.</w:t>
      </w:r>
    </w:p>
    <w:p>
      <w:pPr>
        <w:pStyle w:val="Heading4"/>
        <w:numPr>
          <w:ilvl w:val="3"/>
          <w:numId w:val="1"/>
        </w:numPr>
        <w:rPr/>
      </w:pPr>
      <w:bookmarkStart w:id="423" w:name="__RefHeading___Toc2077008_774463916"/>
      <w:bookmarkStart w:id="424" w:name="_Toc175"/>
      <w:bookmarkEnd w:id="423"/>
      <w:r>
        <w:rPr>
          <w:rtl w:val="true"/>
        </w:rPr>
        <w:t>راه‌های مفیدِ تشکر و سپاسگذاری از همسر</w:t>
      </w:r>
      <w:bookmarkEnd w:id="424"/>
    </w:p>
    <w:p>
      <w:pPr>
        <w:pStyle w:val="BookText"/>
        <w:rPr/>
      </w:pPr>
      <w:r>
        <w:rPr>
          <w:rFonts w:ascii="IRNazanin" w:hAnsi="IRNazanin" w:eastAsia="IRNazanin"/>
          <w:color w:val="111111"/>
          <w:sz w:val="28"/>
          <w:sz w:val="28"/>
          <w:szCs w:val="28"/>
          <w:rtl w:val="true"/>
          <w:lang w:bidi="fa-IR"/>
        </w:rPr>
        <w:t>قدردانی از همسرتان را می‌توانید به روش‌های زیر به او نشان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خرید هدیه‌های کوچک و تقدیم آن به شکلی خوشایند می‌توانید او را خوشحال کنید؛ مثلاً می‌توانید یک شاخه گل را به</w:t>
      </w:r>
    </w:p>
    <w:p>
      <w:pPr>
        <w:pStyle w:val="BookText"/>
        <w:rPr/>
      </w:pPr>
      <w:r>
        <w:rPr>
          <w:rFonts w:ascii="IRNazanin" w:hAnsi="IRNazanin" w:eastAsia="IRNazanin"/>
          <w:color w:val="111111"/>
          <w:sz w:val="28"/>
          <w:sz w:val="28"/>
          <w:szCs w:val="28"/>
          <w:rtl w:val="true"/>
          <w:lang w:bidi="fa-IR"/>
        </w:rPr>
        <w:t>یادداشتی ضمیمه کنید و روی آن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همسر بی‌نظیرم که همیشه به من خوبی و عشق هدیه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خرید کارت پستال‌های زیبا، با دست‌خط خودتان و نیز عطر، جواهرات، ساعت مچی و… همسرتان را خوشحال کنید؛ البته سعی کنید هدیه را با کادوهای رنگی زیبا بسته‌بندی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هدیه‌ای برای همسرتان خریدید، بگذارید هدیه را خودش باز کند، چرا که خانم‌ها دوست دارند خودشان بسته‌بندی آن را باز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خانم‌ها از عروسک‌های بزرگ و نرم و زیبا خوششان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شکل‌های مختلفی از این نوع عروسک‌ها وجود دارد که اگر یکی از آنها را بخرید و یادداشتی مهرآمیز به آن ضمیمه کنید همسرتان را غافلگیر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از سفر برمی‌گردید فراموش نکنید که یک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ارزان قیمت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همسرتان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سبب می‌شود که او این پیام را پیش خود تداعی کند که حتی زمانی که شما از او جدا هستید به فکر اویید و او را فراموش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حیواناتی را که پوشش خز مانند دارند و درون آنها با پنبه پر شده است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سلیقه خودتان هر نوع اسباب‌بازی زیبا که او را به هیجان می‌آورد به او هدیه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نظر مردان این کارها لوس و بی‌مزه و خنده‌دار باشد؛ ولی در نظر اکثر خانم‌ها فوق‌العاده بامزه و جالب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لباس خواب بسیار زیبا با هدیه‌های دیگری که او خیلی دوست دارد تهیه کنید و آن را در بسته‌ای کوچک بپیچید و در جایی از آشپزخانه یا کمد لباسش مخفی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که به طور غیرمنتظره این هدیه را پیدا کند فوق‌العاده برایش مهیج و جالب است و از نظر او شما یک مرد استثنایی و فوق‌العاده باحال و سرزنده جلوه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اعمال زیبایی، او حاضر است در موقعیت‌های گوناگون زندگی، دنیا را به پایتان بریزد، زیرا آنقدر با شیوه‌های مختلف به او لطف و مهربانی کرده‌اید که جوابی جز خوبی برایتان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خرید کتاب‌های عاشقانه یا شعر او را خوشحال کنید و هر زمانی که برای همسرتان کتابی می‌خرید، به خصوص کتاب‌های شعر سعی کنید کتاب را برای او بخوانید؛ مانند زمانی که در رختخواب کنار هم خوابیده‌اید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خداوند شما را در زندگی از مال دنیا غنی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خانه، اتومبیل، مغازه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را به نام همسرتان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هدیه، به زن‌ها احساس با ارزش بودن می‌دهد و ندادن هدیه، این پیام را برای زن تداعی می‌کند که شما برای او هیچ ارزشی قائل نیستید و به او توجه ندارید و در یک کلام، دوستش ندارید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باید به این نکته توجه داشته باشند که هرگاه برای همسرشان به طور غیرمستقیم خرید می‌کنند یا هنگام خریدن هدیه‌ای که به او نمی‌گویند تا او را غافلگیر کنند از هزاران هدیه‌ای که به او می‌گویند و می‌خرند بیشتر ارزش دارد</w:t>
      </w:r>
      <w:r>
        <w:rPr>
          <w:rFonts w:eastAsia="IRNazanin" w:cs="IRNazanin"/>
          <w:color w:val="111111"/>
          <w:sz w:val="28"/>
          <w:szCs w:val="28"/>
          <w:rtl w:val="true"/>
          <w:lang w:bidi="fa-IR"/>
        </w:rPr>
        <w:t>.</w:t>
      </w:r>
      <w:r>
        <w:rPr>
          <w:rStyle w:val="FootnoteAnchor"/>
          <w:rtl w:val="true"/>
        </w:rPr>
        <w:footnoteReference w:id="116"/>
      </w:r>
      <w:bookmarkStart w:id="425" w:name="pg5182_33845"/>
    </w:p>
    <w:p>
      <w:pPr>
        <w:pStyle w:val="Heading4"/>
        <w:numPr>
          <w:ilvl w:val="3"/>
          <w:numId w:val="1"/>
        </w:numPr>
        <w:rPr/>
      </w:pPr>
      <w:bookmarkStart w:id="426" w:name="__RefHeading___Toc2077010_774463916"/>
      <w:bookmarkStart w:id="427" w:name="_Toc176"/>
      <w:bookmarkEnd w:id="425"/>
      <w:bookmarkEnd w:id="426"/>
      <w:r>
        <w:rPr>
          <w:rtl w:val="true"/>
        </w:rPr>
        <w:t>تشکّر پیامبر اسلام صلی الله علیه و آله و سلم از حضرت خدیجه علیها السلام</w:t>
      </w:r>
      <w:bookmarkEnd w:id="427"/>
    </w:p>
    <w:p>
      <w:pPr>
        <w:pStyle w:val="BookText"/>
        <w:rPr/>
      </w:pPr>
      <w:r>
        <w:rPr>
          <w:rFonts w:ascii="IRNazanin" w:hAnsi="IRNazanin" w:eastAsia="IRNazanin"/>
          <w:color w:val="111111"/>
          <w:sz w:val="28"/>
          <w:sz w:val="28"/>
          <w:szCs w:val="28"/>
          <w:rtl w:val="true"/>
          <w:lang w:bidi="fa-IR"/>
        </w:rPr>
        <w:t>رسول خدا صلی الله علیه و آله و سلم به پاس خدمات حضرت خدیجه علیها السلام همواره از او یاد می‌کرد و از خدمت‌های او قدردانی و تشکّر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او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درگاه خدا برای او طلب آمرزش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وقتی به من پیوست که همه از من دور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اسلام، هرگز مرا تنها نگذاشت همواره از من حمایت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بانوی پربرکتی بود و من از او دارای شش فرزند شدم</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428" w:name="__RefHeading___Toc2077012_774463916"/>
      <w:bookmarkStart w:id="429" w:name="_Toc177"/>
      <w:bookmarkEnd w:id="428"/>
      <w:r>
        <w:rPr/>
        <w:t>13</w:t>
      </w:r>
      <w:r>
        <w:rPr>
          <w:rtl w:val="true"/>
        </w:rPr>
        <w:t xml:space="preserve">. </w:t>
      </w:r>
      <w:r>
        <w:rPr>
          <w:rtl w:val="true"/>
        </w:rPr>
        <w:t>سلام زن و شوهر</w:t>
      </w:r>
      <w:bookmarkEnd w:id="429"/>
    </w:p>
    <w:p>
      <w:pPr>
        <w:pStyle w:val="Heading4"/>
        <w:numPr>
          <w:ilvl w:val="3"/>
          <w:numId w:val="1"/>
        </w:numPr>
        <w:rPr/>
      </w:pPr>
      <w:bookmarkStart w:id="430" w:name="__RefHeading___Toc2077014_774463916"/>
      <w:bookmarkStart w:id="431" w:name="_Toc178"/>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امام حسین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هفتاد حسنه دارد، شصت و نه حسنه از آنِ سلام کننده و یکی از آنِ جواب دهنده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کردن مستحب و جواب آن واجب است، پس اگر همسری سلام کند و دیگری جواب او را ندهد، علاوه بر عواقب وخیم خانوادگی که موجب اختلاف، کینه و نزاع می‌شود، خداوند عادل نیز در روز قیامت، کسی را که جواب سلام را نداده است،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قصد دارید از منزل خارج شوید با احساسات کاملاً صمیمانه از همسرتان خداحافظی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برای آخرین باری است که دارید او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حالتی شما باید از او خداحافظی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قبل از سفرتان تمام نیازهای او را تأمین کنید و هر چه احتیاج دارد برایش فراهم نمایید</w:t>
      </w:r>
      <w:r>
        <w:rPr>
          <w:rFonts w:eastAsia="IRNazanin" w:cs="IRNazanin"/>
          <w:color w:val="111111"/>
          <w:sz w:val="28"/>
          <w:szCs w:val="28"/>
          <w:rtl w:val="true"/>
          <w:lang w:bidi="fa-IR"/>
        </w:rPr>
        <w:t>.</w:t>
      </w:r>
      <w:r>
        <w:rPr>
          <w:rStyle w:val="FootnoteAnchor"/>
          <w:rtl w:val="true"/>
        </w:rPr>
        <w:footnoteReference w:id="119"/>
      </w:r>
      <w:bookmarkStart w:id="432" w:name="pg5182_33846"/>
    </w:p>
    <w:p>
      <w:pPr>
        <w:pStyle w:val="Heading4"/>
        <w:numPr>
          <w:ilvl w:val="3"/>
          <w:numId w:val="1"/>
        </w:numPr>
        <w:rPr/>
      </w:pPr>
      <w:bookmarkStart w:id="433" w:name="__RefHeading___Toc2077016_774463916"/>
      <w:bookmarkStart w:id="434" w:name="_Toc179"/>
      <w:bookmarkEnd w:id="432"/>
      <w:bookmarkEnd w:id="433"/>
      <w:r>
        <w:rPr>
          <w:rtl w:val="true"/>
        </w:rPr>
        <w:t>آثار و فواید پسندیده‌ی سلام کردن زن و شوهر به یکدیگر</w:t>
      </w:r>
      <w:bookmarkEnd w:id="4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انس، الفت و محبت</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بنیاد خانواده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کردن کینه‌ها و کدورت‌ها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دنیوی و اخروی</w:t>
      </w:r>
    </w:p>
    <w:p>
      <w:pPr>
        <w:pStyle w:val="Heading4"/>
        <w:numPr>
          <w:ilvl w:val="3"/>
          <w:numId w:val="1"/>
        </w:numPr>
        <w:rPr/>
      </w:pPr>
      <w:bookmarkStart w:id="435" w:name="__RefHeading___Toc2077018_774463916"/>
      <w:bookmarkStart w:id="436" w:name="_Toc180"/>
      <w:bookmarkEnd w:id="435"/>
      <w:r>
        <w:rPr>
          <w:rtl w:val="true"/>
        </w:rPr>
        <w:t>قرآن و سلام کردن</w:t>
      </w:r>
      <w:bookmarkEnd w:id="436"/>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بر شما تحیت گویند، پاسخ آن را بهتر از آن بدهید،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همه چیز را دارد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خداوند بزرگ در سوره ابراهیم،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تَحیَّتُهُم فیها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بهشت با سلام کردن به یکدیگر خوش‌آمد می‌گویند</w:t>
      </w:r>
      <w:r>
        <w:rPr>
          <w:rFonts w:eastAsia="IRNazanin" w:cs="IRNazanin"/>
          <w:color w:val="111111"/>
          <w:sz w:val="28"/>
          <w:szCs w:val="28"/>
          <w:rtl w:val="true"/>
          <w:lang w:bidi="fa-IR"/>
        </w:rPr>
        <w:t>.</w:t>
      </w:r>
    </w:p>
    <w:p>
      <w:pPr>
        <w:pStyle w:val="Heading3"/>
        <w:numPr>
          <w:ilvl w:val="2"/>
          <w:numId w:val="1"/>
        </w:numPr>
        <w:rPr/>
      </w:pPr>
      <w:bookmarkStart w:id="437" w:name="__RefHeading___Toc2077020_774463916"/>
      <w:bookmarkStart w:id="438" w:name="_Toc181"/>
      <w:bookmarkEnd w:id="437"/>
      <w:r>
        <w:rPr/>
        <w:t>14</w:t>
      </w:r>
      <w:r>
        <w:rPr>
          <w:rtl w:val="true"/>
        </w:rPr>
        <w:t xml:space="preserve">. </w:t>
      </w:r>
      <w:r>
        <w:rPr>
          <w:rtl w:val="true"/>
        </w:rPr>
        <w:t>صدا زدن زن و شوهر</w:t>
      </w:r>
      <w:bookmarkEnd w:id="438"/>
    </w:p>
    <w:p>
      <w:pPr>
        <w:pStyle w:val="Heading4"/>
        <w:numPr>
          <w:ilvl w:val="3"/>
          <w:numId w:val="1"/>
        </w:numPr>
        <w:rPr/>
      </w:pPr>
      <w:bookmarkStart w:id="439" w:name="__RefHeading___Toc2077022_774463916"/>
      <w:bookmarkStart w:id="440" w:name="_Toc182"/>
      <w:bookmarkEnd w:id="439"/>
      <w:r>
        <w:rPr>
          <w:rtl w:val="true"/>
        </w:rPr>
        <w:t>اشاره</w:t>
      </w:r>
      <w:bookmarkEnd w:id="44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شوهر هر یک باید همسر خود را به نامی صدا کند که او بیشتر دوست دارد و خوشش می‌آید، چه اسم کوچک باشد یا نامی که سب جلب توجه او است؛ البته زن و شوهر باید این نکته را در نظر بگیرند که جلوی نامحرم یا کسانی که سبب بی‌حیایی می‌شود از نام‌های کوچک همدیگر استفاده نکنند چه بسا ممکن است مورد </w:t>
      </w:r>
      <w:bookmarkStart w:id="441" w:name="pg5182_33847"/>
    </w:p>
    <w:p>
      <w:pPr>
        <w:pStyle w:val="BookText"/>
        <w:rPr/>
      </w:pPr>
      <w:bookmarkEnd w:id="441"/>
      <w:r>
        <w:rPr>
          <w:rFonts w:ascii="IRNazanin" w:hAnsi="IRNazanin" w:eastAsia="IRNazanin"/>
          <w:color w:val="111111"/>
          <w:sz w:val="28"/>
          <w:sz w:val="28"/>
          <w:szCs w:val="28"/>
          <w:rtl w:val="true"/>
          <w:lang w:bidi="fa-IR"/>
        </w:rPr>
        <w:t>سوء استفاده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در اول نام همسرتان از این نوع عبارت‌ها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دلم، جانم، دلبرم، عسلم، خانمی، آقاجان، خانم‌جان و…</w:t>
      </w:r>
    </w:p>
    <w:p>
      <w:pPr>
        <w:pStyle w:val="BookText"/>
        <w:rPr/>
      </w:pPr>
      <w:r>
        <w:rPr>
          <w:rFonts w:ascii="IRNazanin" w:hAnsi="IRNazanin" w:eastAsia="IRNazanin"/>
          <w:color w:val="111111"/>
          <w:sz w:val="28"/>
          <w:sz w:val="28"/>
          <w:szCs w:val="28"/>
          <w:rtl w:val="true"/>
          <w:lang w:bidi="fa-IR"/>
        </w:rPr>
        <w:t>هرگاه زن و شوهر در هنگام صدا کردن هم از جملاتی با این نام‌ها استفاده کرده‌اند مطمئن باشند که محبت را در دل هم برقرار کرده‌اند، به خصوص این مطلب در مورد خانم‌ها بیشتر صدق می‌کند؛ از این رو مردان باید متوجه باشند که هنگام صدا زدن همسرشان، وی را با کلماتی محبت‌آمیز و آرام صدا زنند تا آنچه از صداقت در مرد وجود دارد به همسرش اثبات شود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442" w:name="__RefHeading___Toc2077024_774463916"/>
      <w:bookmarkStart w:id="443" w:name="_Toc183"/>
      <w:bookmarkEnd w:id="442"/>
      <w:r>
        <w:rPr>
          <w:rtl w:val="true"/>
        </w:rPr>
        <w:t>آثار و فواید شگفت‌آورِ نام را نیکو صدا زدن</w:t>
      </w:r>
      <w:bookmarkEnd w:id="443"/>
    </w:p>
    <w:p>
      <w:pPr>
        <w:pStyle w:val="Heading5"/>
        <w:numPr>
          <w:ilvl w:val="4"/>
          <w:numId w:val="1"/>
        </w:numPr>
        <w:rPr/>
      </w:pPr>
      <w:bookmarkStart w:id="444" w:name="__RefHeading___Toc2077026_774463916"/>
      <w:bookmarkStart w:id="445" w:name="_Toc184"/>
      <w:bookmarkEnd w:id="444"/>
      <w:r>
        <w:rPr/>
        <w:t>1</w:t>
      </w:r>
      <w:r>
        <w:rPr>
          <w:rtl w:val="true"/>
        </w:rPr>
        <w:t xml:space="preserve">. </w:t>
      </w:r>
      <w:r>
        <w:rPr>
          <w:rtl w:val="true"/>
        </w:rPr>
        <w:t>تداوم صلح و آشتی</w:t>
      </w:r>
      <w:bookmarkEnd w:id="445"/>
    </w:p>
    <w:p>
      <w:pPr>
        <w:pStyle w:val="BookText"/>
        <w:rPr/>
      </w:pPr>
      <w:r>
        <w:rPr>
          <w:rFonts w:ascii="IRNazanin" w:hAnsi="IRNazanin" w:eastAsia="IRNazanin"/>
          <w:color w:val="111111"/>
          <w:sz w:val="28"/>
          <w:sz w:val="28"/>
          <w:szCs w:val="28"/>
          <w:rtl w:val="true"/>
          <w:lang w:bidi="fa-IR"/>
        </w:rPr>
        <w:t>اگر نام یکدیگر را سبک صدا بزنند موجب قهر، دعوا و کشمکش می‌شود، و بالعکس</w:t>
      </w:r>
      <w:r>
        <w:rPr>
          <w:rFonts w:eastAsia="IRNazanin" w:cs="IRNazanin"/>
          <w:color w:val="111111"/>
          <w:sz w:val="28"/>
          <w:szCs w:val="28"/>
          <w:rtl w:val="true"/>
          <w:lang w:bidi="fa-IR"/>
        </w:rPr>
        <w:t>.</w:t>
      </w:r>
    </w:p>
    <w:p>
      <w:pPr>
        <w:pStyle w:val="Heading5"/>
        <w:numPr>
          <w:ilvl w:val="4"/>
          <w:numId w:val="1"/>
        </w:numPr>
        <w:rPr/>
      </w:pPr>
      <w:bookmarkStart w:id="446" w:name="__RefHeading___Toc2077028_774463916"/>
      <w:bookmarkStart w:id="447" w:name="_Toc185"/>
      <w:bookmarkEnd w:id="446"/>
      <w:r>
        <w:rPr/>
        <w:t>2</w:t>
      </w:r>
      <w:r>
        <w:rPr>
          <w:rtl w:val="true"/>
        </w:rPr>
        <w:t xml:space="preserve">. </w:t>
      </w:r>
      <w:r>
        <w:rPr>
          <w:rtl w:val="true"/>
        </w:rPr>
        <w:t>جلوگیری از جدایی</w:t>
      </w:r>
      <w:bookmarkEnd w:id="447"/>
    </w:p>
    <w:p>
      <w:pPr>
        <w:pStyle w:val="BookText"/>
        <w:rPr/>
      </w:pPr>
      <w:r>
        <w:rPr>
          <w:rFonts w:ascii="IRNazanin" w:hAnsi="IRNazanin" w:eastAsia="IRNazanin"/>
          <w:color w:val="111111"/>
          <w:sz w:val="28"/>
          <w:sz w:val="28"/>
          <w:szCs w:val="28"/>
          <w:rtl w:val="true"/>
          <w:lang w:bidi="fa-IR"/>
        </w:rPr>
        <w:t>به دلیل جذابیت آن گاهی از جدایی جلوگیری می‌کند</w:t>
      </w:r>
      <w:r>
        <w:rPr>
          <w:rFonts w:eastAsia="IRNazanin" w:cs="IRNazanin"/>
          <w:color w:val="111111"/>
          <w:sz w:val="28"/>
          <w:szCs w:val="28"/>
          <w:rtl w:val="true"/>
          <w:lang w:bidi="fa-IR"/>
        </w:rPr>
        <w:t>.</w:t>
      </w:r>
    </w:p>
    <w:p>
      <w:pPr>
        <w:pStyle w:val="Heading5"/>
        <w:numPr>
          <w:ilvl w:val="4"/>
          <w:numId w:val="1"/>
        </w:numPr>
        <w:rPr/>
      </w:pPr>
      <w:bookmarkStart w:id="448" w:name="__RefHeading___Toc2077030_774463916"/>
      <w:bookmarkStart w:id="449" w:name="_Toc186"/>
      <w:bookmarkEnd w:id="448"/>
      <w:r>
        <w:rPr/>
        <w:t>3</w:t>
      </w:r>
      <w:r>
        <w:rPr>
          <w:rtl w:val="true"/>
        </w:rPr>
        <w:t xml:space="preserve">. </w:t>
      </w:r>
      <w:r>
        <w:rPr>
          <w:rtl w:val="true"/>
        </w:rPr>
        <w:t>خاطره‌های جذّاب</w:t>
      </w:r>
      <w:bookmarkEnd w:id="44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گاهی باعث خاطره‌های ماندنی و جذاب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bookmarkStart w:id="450" w:name="pg5182_33848"/>
    </w:p>
    <w:p>
      <w:pPr>
        <w:pStyle w:val="Heading5"/>
        <w:numPr>
          <w:ilvl w:val="4"/>
          <w:numId w:val="1"/>
        </w:numPr>
        <w:rPr/>
      </w:pPr>
      <w:bookmarkStart w:id="451" w:name="__RefHeading___Toc2077032_774463916"/>
      <w:bookmarkStart w:id="452" w:name="_Toc187"/>
      <w:bookmarkEnd w:id="450"/>
      <w:bookmarkEnd w:id="451"/>
      <w:r>
        <w:rPr/>
        <w:t>4</w:t>
      </w:r>
      <w:r>
        <w:rPr>
          <w:rtl w:val="true"/>
        </w:rPr>
        <w:t xml:space="preserve">. </w:t>
      </w:r>
      <w:r>
        <w:rPr>
          <w:rtl w:val="true"/>
        </w:rPr>
        <w:t>عدم آشفتگی</w:t>
      </w:r>
      <w:bookmarkEnd w:id="452"/>
    </w:p>
    <w:p>
      <w:pPr>
        <w:pStyle w:val="BookText"/>
        <w:rPr/>
      </w:pPr>
      <w:r>
        <w:rPr>
          <w:rFonts w:ascii="IRNazanin" w:hAnsi="IRNazanin" w:eastAsia="IRNazanin"/>
          <w:color w:val="111111"/>
          <w:sz w:val="28"/>
          <w:sz w:val="28"/>
          <w:szCs w:val="28"/>
          <w:rtl w:val="true"/>
          <w:lang w:bidi="fa-IR"/>
        </w:rPr>
        <w:t>بنا به دلایل بالا صدا زدن بصورت پسندیده و نیکو از تحریک اعصاب جلوگیری می‌کند</w:t>
      </w:r>
      <w:r>
        <w:rPr>
          <w:rFonts w:eastAsia="IRNazanin" w:cs="IRNazanin"/>
          <w:color w:val="111111"/>
          <w:sz w:val="28"/>
          <w:szCs w:val="28"/>
          <w:rtl w:val="true"/>
          <w:lang w:bidi="fa-IR"/>
        </w:rPr>
        <w:t>.</w:t>
      </w:r>
    </w:p>
    <w:p>
      <w:pPr>
        <w:pStyle w:val="Heading5"/>
        <w:numPr>
          <w:ilvl w:val="4"/>
          <w:numId w:val="1"/>
        </w:numPr>
        <w:rPr/>
      </w:pPr>
      <w:bookmarkStart w:id="453" w:name="__RefHeading___Toc2077034_774463916"/>
      <w:bookmarkStart w:id="454" w:name="_Toc188"/>
      <w:bookmarkEnd w:id="453"/>
      <w:r>
        <w:rPr/>
        <w:t>5</w:t>
      </w:r>
      <w:r>
        <w:rPr>
          <w:rtl w:val="true"/>
        </w:rPr>
        <w:t xml:space="preserve">. </w:t>
      </w:r>
      <w:r>
        <w:rPr>
          <w:rtl w:val="true"/>
        </w:rPr>
        <w:t>مهر و محبت</w:t>
      </w:r>
      <w:bookmarkEnd w:id="454"/>
    </w:p>
    <w:p>
      <w:pPr>
        <w:pStyle w:val="BookText"/>
        <w:rPr/>
      </w:pPr>
      <w:r>
        <w:rPr>
          <w:rFonts w:ascii="IRNazanin" w:hAnsi="IRNazanin" w:eastAsia="IRNazanin"/>
          <w:color w:val="111111"/>
          <w:sz w:val="28"/>
          <w:sz w:val="28"/>
          <w:szCs w:val="28"/>
          <w:rtl w:val="true"/>
          <w:lang w:bidi="fa-IR"/>
        </w:rPr>
        <w:t>شنیدن نام برای صاحب آن یکی از بهترین خاطره‌هاست بنابراین زن و شوهر اگر نام یکدیگر را از روی احترام، نیکو و صمیمی صدا بزنند مهر، محبت و الفت آنان نسبت به هم زیادتر می‌شود</w:t>
      </w:r>
      <w:r>
        <w:rPr>
          <w:rFonts w:eastAsia="IRNazanin" w:cs="IRNazanin"/>
          <w:color w:val="111111"/>
          <w:sz w:val="28"/>
          <w:szCs w:val="28"/>
          <w:rtl w:val="true"/>
          <w:lang w:bidi="fa-IR"/>
        </w:rPr>
        <w:t>.</w:t>
      </w:r>
    </w:p>
    <w:p>
      <w:pPr>
        <w:pStyle w:val="Heading5"/>
        <w:numPr>
          <w:ilvl w:val="4"/>
          <w:numId w:val="1"/>
        </w:numPr>
        <w:rPr/>
      </w:pPr>
      <w:bookmarkStart w:id="455" w:name="__RefHeading___Toc2077036_774463916"/>
      <w:bookmarkStart w:id="456" w:name="_Toc189"/>
      <w:bookmarkEnd w:id="455"/>
      <w:r>
        <w:rPr/>
        <w:t>6</w:t>
      </w:r>
      <w:r>
        <w:rPr>
          <w:rtl w:val="true"/>
        </w:rPr>
        <w:t xml:space="preserve">. </w:t>
      </w:r>
      <w:r>
        <w:rPr>
          <w:rtl w:val="true"/>
        </w:rPr>
        <w:t>همکاری و تعاون</w:t>
      </w:r>
      <w:bookmarkEnd w:id="456"/>
    </w:p>
    <w:p>
      <w:pPr>
        <w:pStyle w:val="BookText"/>
        <w:rPr/>
      </w:pPr>
      <w:r>
        <w:rPr>
          <w:rFonts w:ascii="IRNazanin" w:hAnsi="IRNazanin" w:eastAsia="IRNazanin"/>
          <w:color w:val="111111"/>
          <w:sz w:val="28"/>
          <w:sz w:val="28"/>
          <w:szCs w:val="28"/>
          <w:rtl w:val="true"/>
          <w:lang w:bidi="fa-IR"/>
        </w:rPr>
        <w:t>بنا به آثار مذکور و به طور غیرمستقیم روحیه همکاری و تعاون را بین زن و شوهر گسترش می‌دهد</w:t>
      </w:r>
      <w:r>
        <w:rPr>
          <w:rFonts w:eastAsia="IRNazanin" w:cs="IRNazanin"/>
          <w:color w:val="111111"/>
          <w:sz w:val="28"/>
          <w:szCs w:val="28"/>
          <w:rtl w:val="true"/>
          <w:lang w:bidi="fa-IR"/>
        </w:rPr>
        <w:t>.</w:t>
      </w:r>
    </w:p>
    <w:p>
      <w:pPr>
        <w:pStyle w:val="Heading4"/>
        <w:numPr>
          <w:ilvl w:val="3"/>
          <w:numId w:val="1"/>
        </w:numPr>
        <w:rPr/>
      </w:pPr>
      <w:bookmarkStart w:id="457" w:name="__RefHeading___Toc2077038_774463916"/>
      <w:bookmarkStart w:id="458" w:name="_Toc190"/>
      <w:bookmarkEnd w:id="457"/>
      <w:r>
        <w:rPr>
          <w:rtl w:val="true"/>
        </w:rPr>
        <w:t>راه‌های صدا زدن پسندیده و نیکو</w:t>
      </w:r>
      <w:bookmarkEnd w:id="4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احادیث معصومین علیهم السلام و سخنان بزرگان و خردمندان در این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الگوگیری از چهارده معصوم علیهم السلام و دیگر بزرگان دینی مخصوصاً پیامبر گرامی اسلام صلی الله علیه و آله و سلم و حضرت فاطمه‌ی زهرا علیهم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قدرت اراده و تصمیم‌گیری در بکارگیری نام نیکو و الفاظ صحیح در این زمینه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در عمل </w:t>
      </w:r>
      <w:bookmarkStart w:id="459" w:name="pg5182_33849"/>
    </w:p>
    <w:p>
      <w:pPr>
        <w:pStyle w:val="Heading3"/>
        <w:numPr>
          <w:ilvl w:val="2"/>
          <w:numId w:val="1"/>
        </w:numPr>
        <w:rPr/>
      </w:pPr>
      <w:bookmarkStart w:id="460" w:name="__RefHeading___Toc2077040_774463916"/>
      <w:bookmarkStart w:id="461" w:name="_Toc191"/>
      <w:bookmarkEnd w:id="459"/>
      <w:bookmarkEnd w:id="460"/>
      <w:r>
        <w:rPr/>
        <w:t>15</w:t>
      </w:r>
      <w:r>
        <w:rPr>
          <w:rtl w:val="true"/>
        </w:rPr>
        <w:t xml:space="preserve">. </w:t>
      </w:r>
      <w:r>
        <w:rPr>
          <w:rtl w:val="true"/>
        </w:rPr>
        <w:t>عدم عیب‌جویی</w:t>
      </w:r>
      <w:bookmarkEnd w:id="461"/>
    </w:p>
    <w:p>
      <w:pPr>
        <w:pStyle w:val="Heading4"/>
        <w:numPr>
          <w:ilvl w:val="3"/>
          <w:numId w:val="1"/>
        </w:numPr>
        <w:rPr/>
      </w:pPr>
      <w:bookmarkStart w:id="462" w:name="__RefHeading___Toc2077042_774463916"/>
      <w:bookmarkStart w:id="463" w:name="_Toc192"/>
      <w:bookmarkEnd w:id="462"/>
      <w:r>
        <w:rPr>
          <w:rtl w:val="true"/>
        </w:rPr>
        <w:t>تعریف واژه</w:t>
      </w:r>
      <w:bookmarkEnd w:id="463"/>
    </w:p>
    <w:p>
      <w:pPr>
        <w:pStyle w:val="BookText"/>
        <w:rPr/>
      </w:pPr>
      <w:r>
        <w:rPr>
          <w:rFonts w:ascii="IRNazanin" w:hAnsi="IRNazanin" w:eastAsia="IRNazanin"/>
          <w:color w:val="111111"/>
          <w:sz w:val="28"/>
          <w:sz w:val="28"/>
          <w:szCs w:val="28"/>
          <w:rtl w:val="true"/>
          <w:lang w:bidi="fa-IR"/>
        </w:rPr>
        <w:t>عبارت است از جستجو نکردن عیوب و لغزش‌ها و زشتی‌های دیگران و افشا نکردن آنها</w:t>
      </w:r>
    </w:p>
    <w:p>
      <w:pPr>
        <w:pStyle w:val="BookText"/>
        <w:rPr/>
      </w:pPr>
      <w:r>
        <w:rPr>
          <w:rFonts w:ascii="IRNazanin" w:hAnsi="IRNazanin" w:eastAsia="IRNazanin"/>
          <w:color w:val="111111"/>
          <w:sz w:val="28"/>
          <w:sz w:val="28"/>
          <w:szCs w:val="28"/>
          <w:rtl w:val="true"/>
          <w:lang w:bidi="fa-IR"/>
        </w:rPr>
        <w:t>هیچ‌کسی بی‌عیب نیست، یا کوتاه قد است، یا بلند، یا سیاه رنگ است یا رنگ پریده، یا چاق است یا لاغر اندام، یا دهانش بزرگ است یا چشم‌هایش کوچک، یا بینی‌اش بزرگ است یا سرش طاس، یا تندخو است یا ترسو، یا کم‌حرف است یا پر ادعا، یا فقیر است یا بخیل، یا آداب زندگی را نمی‌داند یا بد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عیب‌ها در هر انسانی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هر مرد و زنی این است که همسر ایده‌آلی پیدا کند که از همه‌ی عیب‌ها و نقص‌ها به دور بوده و نقطه ضعفی نداشته باشد؛ اما کم‌تر کسی می‌تواند به این آرزو دست یابد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نمی‌کنم در این دنیا کسی پیدا شود که همسرش را صددرصد کامل و بی‌عیب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درصدد عیب‌جویی باشند، خواه ناخواه عیب یا عیب‌هایی را در همسرشان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عیب کوچک و بی‌اهمیت را، که نباید آن را عیب شمرد، در نظر خود مجسم می‌سازند و آن‌قدر درباره‌اش فکر می‌کنند که کم‌کم به صورت عیبی که تحمل‌پذیر نیست،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خوبی‌های یکدیگر را یکسره نادیده، گرفته، همواره به آن عیب کوچک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چشمشان به هر کس بیفتد، دقت می‌کنند که آیا دارای آن عیب هست؟ </w:t>
      </w:r>
    </w:p>
    <w:p>
      <w:pPr>
        <w:pStyle w:val="BookText"/>
        <w:rPr/>
      </w:pPr>
      <w:r>
        <w:rPr>
          <w:rFonts w:ascii="IRNazanin" w:hAnsi="IRNazanin" w:eastAsia="IRNazanin"/>
          <w:color w:val="111111"/>
          <w:sz w:val="28"/>
          <w:sz w:val="28"/>
          <w:szCs w:val="28"/>
          <w:rtl w:val="true"/>
          <w:lang w:bidi="fa-IR"/>
        </w:rPr>
        <w:t>آنان شخص به اصطلاح ایده‌آلی را در ذهن خویش مجسم می‌کنند که کوچک‌ترین عیبی هم نداشته باشد و چون همسر با آن صورت خیالی مطابقت ندارد، از ازدواجشان اظهار پشیمانی می‌کنند و خود را شکست خورده و بدبخت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افکار خود را آشکار کرده، گاه و بی‌گاه از یکدیگر عیب‌جویی می‌نمایند، ایراد می‌گیرند و طعنه می‌زنند که آداب معاشرت را نمی‌دانی، من خجالت می‌کشم با تو در مجالس شرکت کنم چقدر سیاه و زشتی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و خانم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شما یک فرد عادی است، ممکن است برخی عیب‌ها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خوبی‌های فراوانی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زندگی و خانواده‌ات علاقه‌مند هستی، عیب‌جویی نکن، عیب‌های کوچک را نادیده بگیر، بلکه اصلاً آن را عیب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با یک مرد خیالی که وجود خارجی ندارد، مقایسه نکن، بلکه او را به طور کلی با دیگران مقایسه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مرد یا زنی عیب همسرت را نداشته باشد، اما دارای عیوب دیگری است که شاید به مراتب بدتر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خواهی دید که خوبی‌های او به مراتب بیش‌تر از بدی‌هایش است و اگر یک عیب دارد، در عوض، صدها خوبی دارد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اَیُّها الذَّینَ امَنُوا اِجْتَنِبُوا کَثیراً مِنَ الظَّنِّ اِنَّ بَعْضَ الظَّن إِثْمٌ وَ لا تَجَسَّسُوا</w:t>
      </w:r>
      <w:r>
        <w:rPr>
          <w:rStyle w:val="FootnoteAnchor"/>
          <w:rtl w:val="true"/>
        </w:rPr>
        <w:footnoteReference w:id="124"/>
      </w:r>
      <w:bookmarkStart w:id="464" w:name="pg5182_33851"/>
    </w:p>
    <w:p>
      <w:pPr>
        <w:pStyle w:val="BookText"/>
        <w:rPr/>
      </w:pPr>
      <w:bookmarkEnd w:id="464"/>
      <w:r>
        <w:rPr>
          <w:rFonts w:ascii="IRNazanin" w:hAnsi="IRNazanin" w:eastAsia="IRNazanin"/>
          <w:color w:val="111111"/>
          <w:sz w:val="28"/>
          <w:sz w:val="28"/>
          <w:szCs w:val="28"/>
          <w:rtl w:val="true"/>
          <w:lang w:bidi="fa-IR"/>
        </w:rPr>
        <w:t xml:space="preserve">ای مؤمنان از بسیاری گمان‌ها پرهیز کنید، چرا که بعضی از گمان‌ها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می‌خواهی عیوب دیگران را یاد کنی عیوب خویش را به یاد آر</w:t>
      </w:r>
      <w:r>
        <w:rPr>
          <w:rStyle w:val="FootnoteAnchor"/>
          <w:rtl w:val="true"/>
        </w:rPr>
        <w:footnoteReference w:id="125"/>
      </w:r>
    </w:p>
    <w:p>
      <w:pPr>
        <w:pStyle w:val="Heading4"/>
        <w:numPr>
          <w:ilvl w:val="3"/>
          <w:numId w:val="1"/>
        </w:numPr>
        <w:rPr/>
      </w:pPr>
      <w:bookmarkStart w:id="465" w:name="__RefHeading___Toc2077044_774463916"/>
      <w:bookmarkStart w:id="466" w:name="_Toc193"/>
      <w:bookmarkEnd w:id="465"/>
      <w:r>
        <w:rPr>
          <w:rtl w:val="true"/>
        </w:rPr>
        <w:t xml:space="preserve">مفاسد عیب‌جویی </w:t>
      </w:r>
      <w:r>
        <w:rPr>
          <w:rtl w:val="true"/>
        </w:rPr>
        <w:t>(</w:t>
      </w:r>
      <w:r>
        <w:rPr>
          <w:rtl w:val="true"/>
        </w:rPr>
        <w:t>چاه ضلالت و نادانی</w:t>
      </w:r>
      <w:r>
        <w:rPr>
          <w:rtl w:val="true"/>
        </w:rPr>
        <w:t>)</w:t>
      </w:r>
      <w:bookmarkEnd w:id="466"/>
    </w:p>
    <w:p>
      <w:pPr>
        <w:pStyle w:val="Heading5"/>
        <w:numPr>
          <w:ilvl w:val="4"/>
          <w:numId w:val="1"/>
        </w:numPr>
        <w:rPr/>
      </w:pPr>
      <w:bookmarkStart w:id="467" w:name="__RefHeading___Toc2077046_774463916"/>
      <w:bookmarkStart w:id="468" w:name="_Toc194"/>
      <w:bookmarkEnd w:id="467"/>
      <w:r>
        <w:rPr/>
        <w:t>1</w:t>
      </w:r>
      <w:r>
        <w:rPr>
          <w:rtl w:val="true"/>
        </w:rPr>
        <w:t xml:space="preserve">. </w:t>
      </w:r>
      <w:r>
        <w:rPr>
          <w:rtl w:val="true"/>
        </w:rPr>
        <w:t>بی‌اعتباری خانواده</w:t>
      </w:r>
      <w:bookmarkEnd w:id="468"/>
    </w:p>
    <w:p>
      <w:pPr>
        <w:pStyle w:val="BookText"/>
        <w:rPr/>
      </w:pPr>
      <w:r>
        <w:rPr>
          <w:rFonts w:ascii="IRNazanin" w:hAnsi="IRNazanin" w:eastAsia="IRNazanin"/>
          <w:color w:val="111111"/>
          <w:sz w:val="28"/>
          <w:sz w:val="28"/>
          <w:szCs w:val="28"/>
          <w:rtl w:val="true"/>
          <w:lang w:bidi="fa-IR"/>
        </w:rPr>
        <w:t>خانواده‌ای که مورد عیب‌جویی است، از اعتماد و اعتبار کمتری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عیب‌جو نیز همین‌طور است زیرا عیب‌جویی اعتبار را سلب می‌نماید</w:t>
      </w:r>
      <w:r>
        <w:rPr>
          <w:rFonts w:eastAsia="IRNazanin" w:cs="IRNazanin"/>
          <w:color w:val="111111"/>
          <w:sz w:val="28"/>
          <w:szCs w:val="28"/>
          <w:rtl w:val="true"/>
          <w:lang w:bidi="fa-IR"/>
        </w:rPr>
        <w:t>.</w:t>
      </w:r>
    </w:p>
    <w:p>
      <w:pPr>
        <w:pStyle w:val="Heading5"/>
        <w:numPr>
          <w:ilvl w:val="4"/>
          <w:numId w:val="1"/>
        </w:numPr>
        <w:rPr/>
      </w:pPr>
      <w:bookmarkStart w:id="469" w:name="__RefHeading___Toc2077048_774463916"/>
      <w:bookmarkStart w:id="470" w:name="_Toc195"/>
      <w:bookmarkEnd w:id="469"/>
      <w:r>
        <w:rPr/>
        <w:t>2</w:t>
      </w:r>
      <w:r>
        <w:rPr>
          <w:rtl w:val="true"/>
        </w:rPr>
        <w:t xml:space="preserve">. </w:t>
      </w:r>
      <w:r>
        <w:rPr>
          <w:rtl w:val="true"/>
        </w:rPr>
        <w:t>پاشیده شدن روابط خانوادگی</w:t>
      </w:r>
      <w:bookmarkEnd w:id="470"/>
    </w:p>
    <w:p>
      <w:pPr>
        <w:pStyle w:val="BookText"/>
        <w:rPr/>
      </w:pPr>
      <w:r>
        <w:rPr>
          <w:rFonts w:ascii="IRNazanin" w:hAnsi="IRNazanin" w:eastAsia="IRNazanin"/>
          <w:color w:val="111111"/>
          <w:sz w:val="28"/>
          <w:sz w:val="28"/>
          <w:szCs w:val="28"/>
          <w:rtl w:val="true"/>
          <w:lang w:bidi="fa-IR"/>
        </w:rPr>
        <w:t>بوسیله عیب‌جویی مشاجره، دعوا، کدورت، کینه و انتقام پیش می‌آید</w:t>
      </w:r>
      <w:r>
        <w:rPr>
          <w:rFonts w:eastAsia="IRNazanin" w:cs="IRNazanin"/>
          <w:color w:val="111111"/>
          <w:sz w:val="28"/>
          <w:szCs w:val="28"/>
          <w:rtl w:val="true"/>
          <w:lang w:bidi="fa-IR"/>
        </w:rPr>
        <w:t>.</w:t>
      </w:r>
    </w:p>
    <w:p>
      <w:pPr>
        <w:pStyle w:val="Heading5"/>
        <w:numPr>
          <w:ilvl w:val="4"/>
          <w:numId w:val="1"/>
        </w:numPr>
        <w:rPr/>
      </w:pPr>
      <w:bookmarkStart w:id="471" w:name="__RefHeading___Toc2077050_774463916"/>
      <w:bookmarkStart w:id="472" w:name="_Toc196"/>
      <w:bookmarkEnd w:id="471"/>
      <w:r>
        <w:rPr/>
        <w:t>3</w:t>
      </w:r>
      <w:r>
        <w:rPr>
          <w:rtl w:val="true"/>
        </w:rPr>
        <w:t xml:space="preserve">. </w:t>
      </w:r>
      <w:r>
        <w:rPr>
          <w:rtl w:val="true"/>
        </w:rPr>
        <w:t>ترور شخصیت همسران</w:t>
      </w:r>
      <w:bookmarkEnd w:id="472"/>
    </w:p>
    <w:p>
      <w:pPr>
        <w:pStyle w:val="BookText"/>
        <w:rPr/>
      </w:pPr>
      <w:r>
        <w:rPr>
          <w:rFonts w:ascii="IRNazanin" w:hAnsi="IRNazanin" w:eastAsia="IRNazanin"/>
          <w:color w:val="111111"/>
          <w:sz w:val="28"/>
          <w:sz w:val="28"/>
          <w:szCs w:val="28"/>
          <w:rtl w:val="true"/>
          <w:lang w:bidi="fa-IR"/>
        </w:rPr>
        <w:t>با این کار روحیه انتقام‌جویی بین آنان زنده می‌شود</w:t>
      </w:r>
      <w:r>
        <w:rPr>
          <w:rFonts w:eastAsia="IRNazanin" w:cs="IRNazanin"/>
          <w:color w:val="111111"/>
          <w:sz w:val="28"/>
          <w:szCs w:val="28"/>
          <w:rtl w:val="true"/>
          <w:lang w:bidi="fa-IR"/>
        </w:rPr>
        <w:t>.</w:t>
      </w:r>
    </w:p>
    <w:p>
      <w:pPr>
        <w:pStyle w:val="Heading5"/>
        <w:numPr>
          <w:ilvl w:val="4"/>
          <w:numId w:val="1"/>
        </w:numPr>
        <w:rPr/>
      </w:pPr>
      <w:bookmarkStart w:id="473" w:name="__RefHeading___Toc2077052_774463916"/>
      <w:bookmarkStart w:id="474" w:name="_Toc197"/>
      <w:bookmarkEnd w:id="473"/>
      <w:r>
        <w:rPr/>
        <w:t>4</w:t>
      </w:r>
      <w:r>
        <w:rPr>
          <w:rtl w:val="true"/>
        </w:rPr>
        <w:t xml:space="preserve">. </w:t>
      </w:r>
      <w:r>
        <w:rPr>
          <w:rtl w:val="true"/>
        </w:rPr>
        <w:t>جرأت دادن به خطاکاری</w:t>
      </w:r>
      <w:bookmarkEnd w:id="47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اوقات، با عیب‌جویی، عیب‌جو و کسی که مورد عیب‌جویی واقع شده است هر دو جرأت زیادتری در خطا و گناه پیدا می‌کنند</w:t>
      </w:r>
      <w:r>
        <w:rPr>
          <w:rFonts w:eastAsia="IRNazanin" w:cs="IRNazanin"/>
          <w:color w:val="111111"/>
          <w:sz w:val="28"/>
          <w:szCs w:val="28"/>
          <w:rtl w:val="true"/>
          <w:lang w:bidi="fa-IR"/>
        </w:rPr>
        <w:t xml:space="preserve">. </w:t>
      </w:r>
      <w:bookmarkStart w:id="475" w:name="pg5182_33852"/>
    </w:p>
    <w:p>
      <w:pPr>
        <w:pStyle w:val="Heading5"/>
        <w:numPr>
          <w:ilvl w:val="4"/>
          <w:numId w:val="1"/>
        </w:numPr>
        <w:rPr/>
      </w:pPr>
      <w:bookmarkStart w:id="476" w:name="__RefHeading___Toc2077054_774463916"/>
      <w:bookmarkStart w:id="477" w:name="_Toc198"/>
      <w:bookmarkEnd w:id="475"/>
      <w:bookmarkEnd w:id="476"/>
      <w:r>
        <w:rPr/>
        <w:t>5</w:t>
      </w:r>
      <w:r>
        <w:rPr>
          <w:rtl w:val="true"/>
        </w:rPr>
        <w:t xml:space="preserve">. </w:t>
      </w:r>
      <w:r>
        <w:rPr>
          <w:rtl w:val="true"/>
        </w:rPr>
        <w:t>رسوایی همسران</w:t>
      </w:r>
      <w:bookmarkEnd w:id="477"/>
    </w:p>
    <w:p>
      <w:pPr>
        <w:pStyle w:val="BookText"/>
        <w:rPr/>
      </w:pPr>
      <w:r>
        <w:rPr>
          <w:rFonts w:ascii="IRNazanin" w:hAnsi="IRNazanin" w:eastAsia="IRNazanin"/>
          <w:color w:val="111111"/>
          <w:sz w:val="28"/>
          <w:sz w:val="28"/>
          <w:szCs w:val="28"/>
          <w:rtl w:val="true"/>
          <w:lang w:bidi="fa-IR"/>
        </w:rPr>
        <w:t>کسی که این عمل زشت را مرتکب می‌شود، نزد دیگر اعضای خانواده و خویشاوندان دور و نزدیک و دوستان او رسوا می‌شود</w:t>
      </w:r>
      <w:r>
        <w:rPr>
          <w:rFonts w:eastAsia="IRNazanin" w:cs="IRNazanin"/>
          <w:color w:val="111111"/>
          <w:sz w:val="28"/>
          <w:szCs w:val="28"/>
          <w:rtl w:val="true"/>
          <w:lang w:bidi="fa-IR"/>
        </w:rPr>
        <w:t>.</w:t>
      </w:r>
    </w:p>
    <w:p>
      <w:pPr>
        <w:pStyle w:val="Heading5"/>
        <w:numPr>
          <w:ilvl w:val="4"/>
          <w:numId w:val="1"/>
        </w:numPr>
        <w:rPr/>
      </w:pPr>
      <w:bookmarkStart w:id="478" w:name="__RefHeading___Toc2077056_774463916"/>
      <w:bookmarkStart w:id="479" w:name="_Toc199"/>
      <w:bookmarkEnd w:id="478"/>
      <w:r>
        <w:rPr/>
        <w:t>6</w:t>
      </w:r>
      <w:r>
        <w:rPr>
          <w:rtl w:val="true"/>
        </w:rPr>
        <w:t xml:space="preserve">. </w:t>
      </w:r>
      <w:r>
        <w:rPr>
          <w:rtl w:val="true"/>
        </w:rPr>
        <w:t>سلب اعتماد زن و شوهر نسبت به یکدیگر</w:t>
      </w:r>
      <w:bookmarkEnd w:id="479"/>
    </w:p>
    <w:p>
      <w:pPr>
        <w:pStyle w:val="BookText"/>
        <w:rPr/>
      </w:pPr>
      <w:r>
        <w:rPr>
          <w:rFonts w:ascii="IRNazanin" w:hAnsi="IRNazanin" w:eastAsia="IRNazanin"/>
          <w:color w:val="111111"/>
          <w:sz w:val="28"/>
          <w:sz w:val="28"/>
          <w:szCs w:val="28"/>
          <w:rtl w:val="true"/>
          <w:lang w:bidi="fa-IR"/>
        </w:rPr>
        <w:t>بواسطه این عمل نکوهیده، روحیه اعتماد بین آنان سلب می‌شود</w:t>
      </w:r>
      <w:r>
        <w:rPr>
          <w:rFonts w:eastAsia="IRNazanin" w:cs="IRNazanin"/>
          <w:color w:val="111111"/>
          <w:sz w:val="28"/>
          <w:szCs w:val="28"/>
          <w:rtl w:val="true"/>
          <w:lang w:bidi="fa-IR"/>
        </w:rPr>
        <w:t>.</w:t>
      </w:r>
    </w:p>
    <w:p>
      <w:pPr>
        <w:pStyle w:val="Heading5"/>
        <w:numPr>
          <w:ilvl w:val="4"/>
          <w:numId w:val="1"/>
        </w:numPr>
        <w:rPr/>
      </w:pPr>
      <w:bookmarkStart w:id="480" w:name="__RefHeading___Toc2077058_774463916"/>
      <w:bookmarkStart w:id="481" w:name="_Toc200"/>
      <w:bookmarkEnd w:id="480"/>
      <w:r>
        <w:rPr/>
        <w:t>7</w:t>
      </w:r>
      <w:r>
        <w:rPr>
          <w:rtl w:val="true"/>
        </w:rPr>
        <w:t xml:space="preserve">. </w:t>
      </w:r>
      <w:r>
        <w:rPr>
          <w:rtl w:val="true"/>
        </w:rPr>
        <w:t>ضررهای معیشتی</w:t>
      </w:r>
      <w:bookmarkEnd w:id="481"/>
    </w:p>
    <w:p>
      <w:pPr>
        <w:pStyle w:val="BookText"/>
        <w:rPr/>
      </w:pPr>
      <w:r>
        <w:rPr>
          <w:rFonts w:ascii="IRNazanin" w:hAnsi="IRNazanin" w:eastAsia="IRNazanin"/>
          <w:color w:val="111111"/>
          <w:sz w:val="28"/>
          <w:sz w:val="28"/>
          <w:szCs w:val="28"/>
          <w:rtl w:val="true"/>
          <w:lang w:bidi="fa-IR"/>
        </w:rPr>
        <w:t>بنابه دلایل بالا و بطور غیرمستقیم ضررهای معیشتی به همراه دارد</w:t>
      </w:r>
      <w:r>
        <w:rPr>
          <w:rFonts w:eastAsia="IRNazanin" w:cs="IRNazanin"/>
          <w:color w:val="111111"/>
          <w:sz w:val="28"/>
          <w:szCs w:val="28"/>
          <w:rtl w:val="true"/>
          <w:lang w:bidi="fa-IR"/>
        </w:rPr>
        <w:t>.</w:t>
      </w:r>
    </w:p>
    <w:p>
      <w:pPr>
        <w:pStyle w:val="Heading5"/>
        <w:numPr>
          <w:ilvl w:val="4"/>
          <w:numId w:val="1"/>
        </w:numPr>
        <w:rPr/>
      </w:pPr>
      <w:bookmarkStart w:id="482" w:name="__RefHeading___Toc2077060_774463916"/>
      <w:bookmarkStart w:id="483" w:name="_Toc201"/>
      <w:bookmarkEnd w:id="482"/>
      <w:r>
        <w:rPr/>
        <w:t>8</w:t>
      </w:r>
      <w:r>
        <w:rPr>
          <w:rtl w:val="true"/>
        </w:rPr>
        <w:t xml:space="preserve">. </w:t>
      </w:r>
      <w:r>
        <w:rPr>
          <w:rtl w:val="true"/>
        </w:rPr>
        <w:t>عدم آرامش و آسایش</w:t>
      </w:r>
      <w:bookmarkEnd w:id="483"/>
    </w:p>
    <w:p>
      <w:pPr>
        <w:pStyle w:val="BookText"/>
        <w:rPr/>
      </w:pPr>
      <w:r>
        <w:rPr>
          <w:rFonts w:ascii="IRNazanin" w:hAnsi="IRNazanin" w:eastAsia="IRNazanin"/>
          <w:color w:val="111111"/>
          <w:sz w:val="28"/>
          <w:sz w:val="28"/>
          <w:szCs w:val="28"/>
          <w:rtl w:val="true"/>
          <w:lang w:bidi="fa-IR"/>
        </w:rPr>
        <w:t>گاهی از اوقات خانواده را در معرض بیماری‌های عصبی و روانی قرار می‌دهد، زیرا باعث جنگ، نزاع و دشمنی است</w:t>
      </w:r>
      <w:r>
        <w:rPr>
          <w:rFonts w:eastAsia="IRNazanin" w:cs="IRNazanin"/>
          <w:color w:val="111111"/>
          <w:sz w:val="28"/>
          <w:szCs w:val="28"/>
          <w:rtl w:val="true"/>
          <w:lang w:bidi="fa-IR"/>
        </w:rPr>
        <w:t>.</w:t>
      </w:r>
    </w:p>
    <w:p>
      <w:pPr>
        <w:pStyle w:val="Heading5"/>
        <w:numPr>
          <w:ilvl w:val="4"/>
          <w:numId w:val="1"/>
        </w:numPr>
        <w:rPr/>
      </w:pPr>
      <w:bookmarkStart w:id="484" w:name="__RefHeading___Toc2077062_774463916"/>
      <w:bookmarkStart w:id="485" w:name="_Toc202"/>
      <w:bookmarkEnd w:id="484"/>
      <w:r>
        <w:rPr/>
        <w:t>9</w:t>
      </w:r>
      <w:r>
        <w:rPr>
          <w:rtl w:val="true"/>
        </w:rPr>
        <w:t xml:space="preserve">. </w:t>
      </w:r>
      <w:r>
        <w:rPr>
          <w:rtl w:val="true"/>
        </w:rPr>
        <w:t>عدم امنیت زن و شوهر</w:t>
      </w:r>
      <w:bookmarkEnd w:id="485"/>
    </w:p>
    <w:p>
      <w:pPr>
        <w:pStyle w:val="BookText"/>
        <w:rPr/>
      </w:pPr>
      <w:r>
        <w:rPr>
          <w:rFonts w:ascii="IRNazanin" w:hAnsi="IRNazanin" w:eastAsia="IRNazanin"/>
          <w:color w:val="111111"/>
          <w:sz w:val="28"/>
          <w:sz w:val="28"/>
          <w:szCs w:val="28"/>
          <w:rtl w:val="true"/>
          <w:lang w:bidi="fa-IR"/>
        </w:rPr>
        <w:t>به علت این عمل زیانبار و کثرت دشمنان امنیت خانواده از بین می‌رود</w:t>
      </w:r>
      <w:r>
        <w:rPr>
          <w:rFonts w:eastAsia="IRNazanin" w:cs="IRNazanin"/>
          <w:color w:val="111111"/>
          <w:sz w:val="28"/>
          <w:szCs w:val="28"/>
          <w:rtl w:val="true"/>
          <w:lang w:bidi="fa-IR"/>
        </w:rPr>
        <w:t>.</w:t>
      </w:r>
    </w:p>
    <w:p>
      <w:pPr>
        <w:pStyle w:val="Heading5"/>
        <w:numPr>
          <w:ilvl w:val="4"/>
          <w:numId w:val="1"/>
        </w:numPr>
        <w:rPr/>
      </w:pPr>
      <w:bookmarkStart w:id="486" w:name="__RefHeading___Toc2077064_774463916"/>
      <w:bookmarkStart w:id="487" w:name="_Toc203"/>
      <w:bookmarkEnd w:id="486"/>
      <w:r>
        <w:rPr/>
        <w:t>10</w:t>
      </w:r>
      <w:r>
        <w:rPr>
          <w:rtl w:val="true"/>
        </w:rPr>
        <w:t xml:space="preserve">. </w:t>
      </w:r>
      <w:r>
        <w:rPr>
          <w:rtl w:val="true"/>
        </w:rPr>
        <w:t>عدم معنویت</w:t>
      </w:r>
      <w:bookmarkEnd w:id="487"/>
    </w:p>
    <w:p>
      <w:pPr>
        <w:pStyle w:val="BookText"/>
        <w:rPr/>
      </w:pPr>
      <w:r>
        <w:rPr>
          <w:rFonts w:ascii="IRNazanin" w:hAnsi="IRNazanin" w:eastAsia="IRNazanin"/>
          <w:color w:val="111111"/>
          <w:sz w:val="28"/>
          <w:sz w:val="28"/>
          <w:szCs w:val="28"/>
          <w:rtl w:val="true"/>
          <w:lang w:bidi="fa-IR"/>
        </w:rPr>
        <w:t>عیب‌جویی از گناهان بزرگ است و کسی که این گناه را مرتکب شود از معنویت دور می‌گردد</w:t>
      </w:r>
      <w:r>
        <w:rPr>
          <w:rFonts w:eastAsia="IRNazanin" w:cs="IRNazanin"/>
          <w:color w:val="111111"/>
          <w:sz w:val="28"/>
          <w:szCs w:val="28"/>
          <w:rtl w:val="true"/>
          <w:lang w:bidi="fa-IR"/>
        </w:rPr>
        <w:t>.</w:t>
      </w:r>
    </w:p>
    <w:p>
      <w:pPr>
        <w:pStyle w:val="Heading5"/>
        <w:numPr>
          <w:ilvl w:val="4"/>
          <w:numId w:val="1"/>
        </w:numPr>
        <w:rPr/>
      </w:pPr>
      <w:bookmarkStart w:id="488" w:name="__RefHeading___Toc2077066_774463916"/>
      <w:bookmarkStart w:id="489" w:name="_Toc204"/>
      <w:bookmarkEnd w:id="488"/>
      <w:r>
        <w:rPr/>
        <w:t>11</w:t>
      </w:r>
      <w:r>
        <w:rPr>
          <w:rtl w:val="true"/>
        </w:rPr>
        <w:t xml:space="preserve">. </w:t>
      </w:r>
      <w:r>
        <w:rPr>
          <w:rtl w:val="true"/>
        </w:rPr>
        <w:t>غفلت نمودن از خطاهای خویش</w:t>
      </w:r>
      <w:bookmarkEnd w:id="48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مشغول عیب‌جویی از دیگری هستیم از خطاهای خویش غافل می‌مانیم</w:t>
      </w:r>
      <w:r>
        <w:rPr>
          <w:rFonts w:eastAsia="IRNazanin" w:cs="IRNazanin"/>
          <w:color w:val="111111"/>
          <w:sz w:val="28"/>
          <w:szCs w:val="28"/>
          <w:rtl w:val="true"/>
          <w:lang w:bidi="fa-IR"/>
        </w:rPr>
        <w:t xml:space="preserve">. </w:t>
      </w:r>
      <w:bookmarkStart w:id="490" w:name="pg5182_33853"/>
    </w:p>
    <w:p>
      <w:pPr>
        <w:pStyle w:val="Heading5"/>
        <w:numPr>
          <w:ilvl w:val="4"/>
          <w:numId w:val="1"/>
        </w:numPr>
        <w:rPr/>
      </w:pPr>
      <w:bookmarkStart w:id="491" w:name="__RefHeading___Toc2077068_774463916"/>
      <w:bookmarkStart w:id="492" w:name="_Toc205"/>
      <w:bookmarkEnd w:id="490"/>
      <w:bookmarkEnd w:id="491"/>
      <w:r>
        <w:rPr/>
        <w:t>12</w:t>
      </w:r>
      <w:r>
        <w:rPr>
          <w:rtl w:val="true"/>
        </w:rPr>
        <w:t xml:space="preserve">. </w:t>
      </w:r>
      <w:r>
        <w:rPr>
          <w:rtl w:val="true"/>
        </w:rPr>
        <w:t>کثرت دشمنان</w:t>
      </w:r>
      <w:bookmarkEnd w:id="492"/>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دشمنان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عیب‌جویی دشمنان را زیاد می‌کند همان‌گونه که تعریف از دیگران نمودن و محبت سبب دوستی می‌شود</w:t>
      </w:r>
      <w:r>
        <w:rPr>
          <w:rFonts w:eastAsia="IRNazanin" w:cs="IRNazanin"/>
          <w:color w:val="111111"/>
          <w:sz w:val="28"/>
          <w:szCs w:val="28"/>
          <w:rtl w:val="true"/>
          <w:lang w:bidi="fa-IR"/>
        </w:rPr>
        <w:t>.</w:t>
      </w:r>
    </w:p>
    <w:p>
      <w:pPr>
        <w:pStyle w:val="Heading4"/>
        <w:numPr>
          <w:ilvl w:val="3"/>
          <w:numId w:val="1"/>
        </w:numPr>
        <w:rPr/>
      </w:pPr>
      <w:bookmarkStart w:id="493" w:name="__RefHeading___Toc2077070_774463916"/>
      <w:bookmarkStart w:id="494" w:name="_Toc206"/>
      <w:bookmarkEnd w:id="493"/>
      <w:r>
        <w:rPr>
          <w:rtl w:val="true"/>
        </w:rPr>
        <w:t>علاج عیب‌جویی</w:t>
      </w:r>
      <w:bookmarkEnd w:id="494"/>
    </w:p>
    <w:p>
      <w:pPr>
        <w:pStyle w:val="BookText"/>
        <w:rPr/>
      </w:pPr>
      <w:r>
        <w:rPr>
          <w:rFonts w:ascii="IRNazanin" w:hAnsi="IRNazanin" w:eastAsia="IRNazanin"/>
          <w:color w:val="111111"/>
          <w:sz w:val="28"/>
          <w:sz w:val="28"/>
          <w:szCs w:val="28"/>
          <w:rtl w:val="true"/>
          <w:lang w:bidi="fa-IR"/>
        </w:rPr>
        <w:t>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در مفاسد این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عیوب خویش</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آموختن و مطالعه در این زمینه</w:t>
      </w:r>
    </w:p>
    <w:p>
      <w:pPr>
        <w:pStyle w:val="BookText"/>
        <w:rPr/>
      </w:pPr>
      <w:r>
        <w:rPr>
          <w:rFonts w:ascii="IRNazanin" w:hAnsi="IRNazanin" w:eastAsia="IRNazanin"/>
          <w:color w:val="111111"/>
          <w:sz w:val="28"/>
          <w:sz w:val="28"/>
          <w:szCs w:val="28"/>
          <w:rtl w:val="true"/>
          <w:lang w:bidi="fa-IR"/>
        </w:rPr>
        <w:t>عملی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ریشه‌های این رذیله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حسادت، هوای نفس</w:t>
      </w:r>
      <w:r>
        <w:rPr>
          <w:rStyle w:val="FootnoteAnchor"/>
          <w:rtl w:val="true"/>
        </w:rPr>
        <w:footnoteReference w:id="127"/>
      </w:r>
      <w:r>
        <w:rPr>
          <w:rFonts w:ascii="IRNazanin" w:hAnsi="IRNazanin" w:eastAsia="IRNazanin"/>
          <w:color w:val="111111"/>
          <w:sz w:val="28"/>
          <w:sz w:val="28"/>
          <w:szCs w:val="28"/>
          <w:rtl w:val="true"/>
          <w:lang w:bidi="fa-IR"/>
        </w:rPr>
        <w:t>بواسطه‌ی خودسازی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الگوگیری از بزرگان دینی، خردمندان و مشاهیر تاریخی و عبرت‌گرفتن از عیب‌جویان</w:t>
      </w:r>
    </w:p>
    <w:p>
      <w:pPr>
        <w:pStyle w:val="Heading4"/>
        <w:numPr>
          <w:ilvl w:val="3"/>
          <w:numId w:val="1"/>
        </w:numPr>
        <w:rPr/>
      </w:pPr>
      <w:bookmarkStart w:id="495" w:name="__RefHeading___Toc2077072_774463916"/>
      <w:bookmarkStart w:id="496" w:name="_Toc207"/>
      <w:bookmarkEnd w:id="495"/>
      <w:r>
        <w:rPr>
          <w:rtl w:val="true"/>
        </w:rPr>
        <w:t>عیب‌جویان در ردیفِ چه کسانی هستند؟</w:t>
      </w:r>
      <w:bookmarkEnd w:id="496"/>
    </w:p>
    <w:p>
      <w:pPr>
        <w:pStyle w:val="BookText"/>
        <w:rPr/>
      </w:pPr>
      <w:r>
        <w:rPr>
          <w:rFonts w:ascii="IRNazanin" w:hAnsi="IRNazanin" w:eastAsia="IRNazanin"/>
          <w:color w:val="111111"/>
          <w:sz w:val="28"/>
          <w:sz w:val="28"/>
          <w:szCs w:val="28"/>
          <w:rtl w:val="true"/>
          <w:lang w:bidi="fa-IR"/>
        </w:rPr>
        <w:t>افلاطون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اشرار از کسانی هستند که عیوب مردم را جستجو کنند و به آن بچسبند و نیکویی آنها را نادیده انگارند مانند پشه که در جاهای کثیف و زخم بدن می‌نشیند و از جاهای تمیز دوری می‌کند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قاآنی نیز می‌گوید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همه عیبی چه کنی عیب کسان فاش</w:t>
      </w:r>
      <w:r>
        <w:rPr>
          <w:rFonts w:eastAsia="IRNazanin" w:cs="IRNazanin"/>
          <w:color w:val="111111"/>
          <w:sz w:val="28"/>
          <w:szCs w:val="28"/>
          <w:rtl w:val="true"/>
          <w:lang w:bidi="fa-IR"/>
        </w:rPr>
        <w:t>»</w:t>
      </w:r>
      <w:r>
        <w:rPr>
          <w:rStyle w:val="FootnoteAnchor"/>
          <w:rtl w:val="true"/>
        </w:rPr>
        <w:footnoteReference w:id="129"/>
      </w:r>
      <w:bookmarkStart w:id="497" w:name="pg5182_33854"/>
    </w:p>
    <w:p>
      <w:pPr>
        <w:pStyle w:val="Heading3"/>
        <w:numPr>
          <w:ilvl w:val="2"/>
          <w:numId w:val="1"/>
        </w:numPr>
        <w:rPr/>
      </w:pPr>
      <w:bookmarkStart w:id="498" w:name="__RefHeading___Toc2077074_774463916"/>
      <w:bookmarkStart w:id="499" w:name="_Toc208"/>
      <w:bookmarkEnd w:id="497"/>
      <w:bookmarkEnd w:id="498"/>
      <w:r>
        <w:rPr/>
        <w:t>16</w:t>
      </w:r>
      <w:r>
        <w:rPr>
          <w:rtl w:val="true"/>
        </w:rPr>
        <w:t xml:space="preserve">. </w:t>
      </w:r>
      <w:r>
        <w:rPr>
          <w:rtl w:val="true"/>
        </w:rPr>
        <w:t>عدم همراهی با یاوه‌گویان</w:t>
      </w:r>
      <w:bookmarkEnd w:id="499"/>
    </w:p>
    <w:p>
      <w:pPr>
        <w:pStyle w:val="BookText"/>
        <w:rPr/>
      </w:pPr>
      <w:r>
        <w:rPr>
          <w:rFonts w:ascii="IRNazanin" w:hAnsi="IRNazanin" w:eastAsia="IRNazanin"/>
          <w:color w:val="111111"/>
          <w:sz w:val="28"/>
          <w:sz w:val="28"/>
          <w:szCs w:val="28"/>
          <w:rtl w:val="true"/>
          <w:lang w:bidi="fa-IR"/>
        </w:rPr>
        <w:t>زنی به نام… در دادگاه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برهم زدن صمیمیت من و شوهرم تا می‌توانست از او بد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درد تو نمی‌خورد، حیف از توست که با او زندگی می‌کنی، تو را درک نمی‌کند، عاطفه ندارد، از شوهرت طلاق بگیر تا با تو ازدواج کنم… در اثر القاآت او، گمراه شدم با کمک یک دیگر، شوهرم را کشتیم</w:t>
      </w:r>
      <w:r>
        <w:rPr>
          <w:rFonts w:eastAsia="IRNazanin" w:cs="IRNazanin"/>
          <w:color w:val="111111"/>
          <w:sz w:val="28"/>
          <w:szCs w:val="28"/>
          <w:rtl w:val="true"/>
          <w:lang w:bidi="fa-IR"/>
        </w:rPr>
        <w:t>.</w:t>
      </w:r>
      <w:r>
        <w:rPr>
          <w:rStyle w:val="FootnoteAnchor"/>
          <w:rtl w:val="true"/>
        </w:rPr>
        <w:footnoteReference w:id="13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و خانم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مقاصد پلید این افراد پی بردی، چاره‌ی کار به دست خود شماست، اگر به سعادت و خوش‌بختی خود، همسر و فرزندانتان علاقه دارید، مواظب باشید که تحت تأثیر وسوسه‌های این شیطان‌های انسان‌نما قرار نگیرید، گول دل‌سوزی‌های ظاهری آن‌ها را نخورید، یقین بدانید که اینان دوست شما نیستند، بلکه دشمن سعادت و خوشبختی شما هستند، قصدشان این است که شما را به بدبختی و سیه‌روزی بیندازند، ساده‌لوح و زودباور و خوش‌بین نباشید، با زیرکی و تیزهوشی، مقاصد پلیدشان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خواستند از همسرتان عیب‌جویی کنند، جلوشان را بگیرید و بدون ملاحظه و خجالت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دوستی و رفت و آمدمان برقرار باشد، از این پس حق ندارید درباره‌ی همسر من بدگویی کنید، من او را دوست دارم و هیچ عیبی هم ندارد، کاری به زندگی و همسر و فرزندان من نداشته باشید</w:t>
      </w:r>
      <w:r>
        <w:rPr>
          <w:rFonts w:eastAsia="IRNazanin" w:cs="IRNazanin"/>
          <w:color w:val="111111"/>
          <w:sz w:val="28"/>
          <w:szCs w:val="28"/>
          <w:rtl w:val="true"/>
          <w:lang w:bidi="fa-IR"/>
        </w:rPr>
        <w:t xml:space="preserve">. </w:t>
      </w:r>
      <w:bookmarkStart w:id="500" w:name="pg5182_33855"/>
    </w:p>
    <w:p>
      <w:pPr>
        <w:pStyle w:val="BookText"/>
        <w:rPr/>
      </w:pPr>
      <w:bookmarkEnd w:id="500"/>
      <w:r>
        <w:rPr>
          <w:rFonts w:ascii="IRNazanin" w:hAnsi="IRNazanin" w:eastAsia="IRNazanin"/>
          <w:color w:val="111111"/>
          <w:sz w:val="28"/>
          <w:sz w:val="28"/>
          <w:szCs w:val="28"/>
          <w:rtl w:val="true"/>
          <w:lang w:bidi="fa-IR"/>
        </w:rPr>
        <w:t>اگر این صراحت سخن را از شما دیدند و دریافتند که به همسر و فرزندانتان علاقه دارید، از گمراه کردن شما مأیوس می‌گردند و شما نیز برای همیشه از شر بدگویی آنان آسوده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نهراسید که دوستانتان از شما رنجیده خاطر می‌شوند و رفاقتتان به هم می‌خورد؛ زیرا اگر آنان دوستانی واقعی برای شما باشند، نه تنها از این سخن نمی‌رنجند، بلکه از تذکر خردمندانه‌ی شما متنّبه می‌شوند و اگر دشمنانی هستند به صورت دوست، همان به که رفت و آمد را ترک کنند، و اگر دیدید حاضر نیستند دست از این خوی پلید بردارند صلاح در این است که به طور کلی با آن‌ها قطع رابطه کنید؛ زیرا دوستی و معاشرت با آنان ممکن است بدبختی و سیه‌روزی شما را فراهم سازد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501" w:name="__RefHeading___Toc2077076_774463916"/>
      <w:bookmarkStart w:id="502" w:name="_Toc209"/>
      <w:bookmarkEnd w:id="501"/>
      <w:r>
        <w:rPr/>
        <w:t>17</w:t>
      </w:r>
      <w:r>
        <w:rPr>
          <w:rtl w:val="true"/>
        </w:rPr>
        <w:t xml:space="preserve">. </w:t>
      </w:r>
      <w:r>
        <w:rPr>
          <w:rtl w:val="true"/>
        </w:rPr>
        <w:t>عشق و محبت</w:t>
      </w:r>
      <w:bookmarkEnd w:id="502"/>
    </w:p>
    <w:p>
      <w:pPr>
        <w:pStyle w:val="Heading4"/>
        <w:numPr>
          <w:ilvl w:val="3"/>
          <w:numId w:val="1"/>
        </w:numPr>
        <w:rPr/>
      </w:pPr>
      <w:bookmarkStart w:id="503" w:name="__RefHeading___Toc2077078_774463916"/>
      <w:bookmarkStart w:id="504" w:name="_Toc210"/>
      <w:bookmarkEnd w:id="503"/>
      <w:r>
        <w:rPr>
          <w:rtl w:val="true"/>
        </w:rPr>
        <w:t>تعریف واژه</w:t>
      </w:r>
      <w:bookmarkEnd w:id="504"/>
    </w:p>
    <w:p>
      <w:pPr>
        <w:pStyle w:val="BookText"/>
        <w:rPr/>
      </w:pPr>
      <w:r>
        <w:rPr>
          <w:rFonts w:ascii="IRNazanin" w:hAnsi="IRNazanin" w:eastAsia="IRNazanin"/>
          <w:color w:val="111111"/>
          <w:sz w:val="28"/>
          <w:sz w:val="28"/>
          <w:szCs w:val="28"/>
          <w:rtl w:val="true"/>
          <w:lang w:bidi="fa-IR"/>
        </w:rPr>
        <w:t>محبت عبارت است از میل و رغبت طبع به چیزی که دریافتن آن سبب لذّت و راحت باشد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عشق، محبت بی‌حساب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عشق ورزیدن به همسر و فرزندان باعث استحکام روابط خانوادگی می‌شود و از فروپاشی آن جلوگیری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آسایش را به محیط خانواده باز می‌گرداند و باعث پیوند هر چه </w:t>
      </w:r>
      <w:bookmarkStart w:id="505" w:name="pg5182_33856"/>
    </w:p>
    <w:p>
      <w:pPr>
        <w:pStyle w:val="BookText"/>
        <w:rPr/>
      </w:pPr>
      <w:bookmarkEnd w:id="505"/>
      <w:r>
        <w:rPr>
          <w:rFonts w:ascii="IRNazanin" w:hAnsi="IRNazanin" w:eastAsia="IRNazanin"/>
          <w:color w:val="111111"/>
          <w:sz w:val="28"/>
          <w:sz w:val="28"/>
          <w:szCs w:val="28"/>
          <w:rtl w:val="true"/>
          <w:lang w:bidi="fa-IR"/>
        </w:rPr>
        <w:t>بیشتر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یار وفادار همسر خویش است، و زن یار و غمخوار شوهر خویش است، فرزند مطیع و یاور بی‌چون و چرای آنان و به همین دلیل هر کدام از افراد خانواده در راه رسیدن به موفقیت و نیکبختی از سوی اعضای خانواده یاری می‌شوند و هیچ‌گونه مانعی در راه رسیدن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لذت خانواده‌ای خوشبخت بهره‌مندند و از اینکه عضو چنین خانواده‌ای هستند احساس خوشبختی می‌نمایند و لذت می‌برند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البته باید در محبت به فرزندان از افراط و تفریط پرهیز کنند، زیرا عواقب نامطلوبی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تعقلات و اندیشه‌های مرد به یک محبت زن نمی‌ارزد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506" w:name="__RefHeading___Toc2077080_774463916"/>
      <w:bookmarkStart w:id="507" w:name="_Toc211"/>
      <w:bookmarkEnd w:id="506"/>
      <w:r>
        <w:rPr>
          <w:rtl w:val="true"/>
        </w:rPr>
        <w:t>فواید و آثار جاویدانِ محبت و عشق</w:t>
      </w:r>
      <w:bookmarkEnd w:id="507"/>
    </w:p>
    <w:p>
      <w:pPr>
        <w:pStyle w:val="Heading5"/>
        <w:numPr>
          <w:ilvl w:val="4"/>
          <w:numId w:val="1"/>
        </w:numPr>
        <w:rPr/>
      </w:pPr>
      <w:bookmarkStart w:id="508" w:name="__RefHeading___Toc2077082_774463916"/>
      <w:bookmarkStart w:id="509" w:name="_Toc212"/>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فواید و آثار محبت و عشق به شرح زیر است</w:t>
      </w:r>
      <w:r>
        <w:rPr>
          <w:rFonts w:eastAsia="IRNazanin" w:cs="IRNazanin"/>
          <w:color w:val="111111"/>
          <w:sz w:val="28"/>
          <w:szCs w:val="28"/>
          <w:rtl w:val="true"/>
          <w:lang w:bidi="fa-IR"/>
        </w:rPr>
        <w:t>:</w:t>
      </w:r>
    </w:p>
    <w:p>
      <w:pPr>
        <w:pStyle w:val="Heading5"/>
        <w:numPr>
          <w:ilvl w:val="4"/>
          <w:numId w:val="1"/>
        </w:numPr>
        <w:rPr/>
      </w:pPr>
      <w:bookmarkStart w:id="510" w:name="__RefHeading___Toc2077084_774463916"/>
      <w:bookmarkStart w:id="511" w:name="_Toc213"/>
      <w:bookmarkEnd w:id="510"/>
      <w:r>
        <w:rPr/>
        <w:t>1</w:t>
      </w:r>
      <w:r>
        <w:rPr>
          <w:rtl w:val="true"/>
        </w:rPr>
        <w:t xml:space="preserve">. </w:t>
      </w:r>
      <w:r>
        <w:rPr>
          <w:rtl w:val="true"/>
        </w:rPr>
        <w:t>آرامش</w:t>
      </w:r>
      <w:bookmarkEnd w:id="511"/>
    </w:p>
    <w:p>
      <w:pPr>
        <w:pStyle w:val="BookText"/>
        <w:rPr/>
      </w:pPr>
      <w:r>
        <w:rPr>
          <w:rFonts w:ascii="IRNazanin" w:hAnsi="IRNazanin" w:eastAsia="IRNazanin"/>
          <w:color w:val="111111"/>
          <w:sz w:val="28"/>
          <w:sz w:val="28"/>
          <w:szCs w:val="28"/>
          <w:rtl w:val="true"/>
          <w:lang w:bidi="fa-IR"/>
        </w:rPr>
        <w:t>محبت باعث یکدلی، یک‌رنگی، همکاری، آسودگی خاطر و آرامش است</w:t>
      </w:r>
      <w:r>
        <w:rPr>
          <w:rFonts w:eastAsia="IRNazanin" w:cs="IRNazanin"/>
          <w:color w:val="111111"/>
          <w:sz w:val="28"/>
          <w:szCs w:val="28"/>
          <w:rtl w:val="true"/>
          <w:lang w:bidi="fa-IR"/>
        </w:rPr>
        <w:t>.</w:t>
      </w:r>
    </w:p>
    <w:p>
      <w:pPr>
        <w:pStyle w:val="Heading5"/>
        <w:numPr>
          <w:ilvl w:val="4"/>
          <w:numId w:val="1"/>
        </w:numPr>
        <w:rPr/>
      </w:pPr>
      <w:bookmarkStart w:id="512" w:name="__RefHeading___Toc2077086_774463916"/>
      <w:bookmarkStart w:id="513" w:name="_Toc214"/>
      <w:bookmarkEnd w:id="512"/>
      <w:r>
        <w:rPr/>
        <w:t>2</w:t>
      </w:r>
      <w:r>
        <w:rPr>
          <w:rtl w:val="true"/>
        </w:rPr>
        <w:t xml:space="preserve">. </w:t>
      </w:r>
      <w:r>
        <w:rPr>
          <w:rtl w:val="true"/>
        </w:rPr>
        <w:t>تحکیم آینده‌ی شغلی همسران</w:t>
      </w:r>
      <w:bookmarkEnd w:id="51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عشق باعث می‌شود زن و شوهر در خانواده از نظر شغلی به یکدیگر کمک کنند</w:t>
      </w:r>
      <w:r>
        <w:rPr>
          <w:rFonts w:eastAsia="IRNazanin" w:cs="IRNazanin"/>
          <w:color w:val="111111"/>
          <w:sz w:val="28"/>
          <w:szCs w:val="28"/>
          <w:rtl w:val="true"/>
          <w:lang w:bidi="fa-IR"/>
        </w:rPr>
        <w:t xml:space="preserve">. </w:t>
      </w:r>
      <w:bookmarkStart w:id="514" w:name="pg5182_33857"/>
    </w:p>
    <w:p>
      <w:pPr>
        <w:pStyle w:val="Heading5"/>
        <w:numPr>
          <w:ilvl w:val="4"/>
          <w:numId w:val="1"/>
        </w:numPr>
        <w:rPr/>
      </w:pPr>
      <w:bookmarkStart w:id="515" w:name="__RefHeading___Toc2077088_774463916"/>
      <w:bookmarkStart w:id="516" w:name="_Toc215"/>
      <w:bookmarkEnd w:id="514"/>
      <w:bookmarkEnd w:id="515"/>
      <w:r>
        <w:rPr/>
        <w:t>3</w:t>
      </w:r>
      <w:r>
        <w:rPr>
          <w:rtl w:val="true"/>
        </w:rPr>
        <w:t xml:space="preserve">. </w:t>
      </w:r>
      <w:r>
        <w:rPr>
          <w:rtl w:val="true"/>
        </w:rPr>
        <w:t>تحکیم خانواده</w:t>
      </w:r>
      <w:bookmarkEnd w:id="516"/>
    </w:p>
    <w:p>
      <w:pPr>
        <w:pStyle w:val="BookText"/>
        <w:rPr/>
      </w:pPr>
      <w:r>
        <w:rPr>
          <w:rFonts w:ascii="IRNazanin" w:hAnsi="IRNazanin" w:eastAsia="IRNazanin"/>
          <w:color w:val="111111"/>
          <w:sz w:val="28"/>
          <w:sz w:val="28"/>
          <w:szCs w:val="28"/>
          <w:rtl w:val="true"/>
          <w:lang w:bidi="fa-IR"/>
        </w:rPr>
        <w:t>محبت و عشق زن و شوهر به یکدیگر از فروپاشی خانواده جلوگیری می‌کند</w:t>
      </w:r>
      <w:r>
        <w:rPr>
          <w:rFonts w:eastAsia="IRNazanin" w:cs="IRNazanin"/>
          <w:color w:val="111111"/>
          <w:sz w:val="28"/>
          <w:szCs w:val="28"/>
          <w:rtl w:val="true"/>
          <w:lang w:bidi="fa-IR"/>
        </w:rPr>
        <w:t>.</w:t>
      </w:r>
    </w:p>
    <w:p>
      <w:pPr>
        <w:pStyle w:val="Heading5"/>
        <w:numPr>
          <w:ilvl w:val="4"/>
          <w:numId w:val="1"/>
        </w:numPr>
        <w:rPr/>
      </w:pPr>
      <w:bookmarkStart w:id="517" w:name="__RefHeading___Toc2077090_774463916"/>
      <w:bookmarkStart w:id="518" w:name="_Toc216"/>
      <w:bookmarkEnd w:id="517"/>
      <w:r>
        <w:rPr/>
        <w:t>4</w:t>
      </w:r>
      <w:r>
        <w:rPr>
          <w:rtl w:val="true"/>
        </w:rPr>
        <w:t xml:space="preserve">. </w:t>
      </w:r>
      <w:r>
        <w:rPr>
          <w:rtl w:val="true"/>
        </w:rPr>
        <w:t>شادی و نشاط معنوی</w:t>
      </w:r>
      <w:bookmarkEnd w:id="518"/>
    </w:p>
    <w:p>
      <w:pPr>
        <w:pStyle w:val="BookText"/>
        <w:rPr/>
      </w:pPr>
      <w:r>
        <w:rPr>
          <w:rFonts w:ascii="IRNazanin" w:hAnsi="IRNazanin" w:eastAsia="IRNazanin"/>
          <w:color w:val="111111"/>
          <w:sz w:val="28"/>
          <w:sz w:val="28"/>
          <w:szCs w:val="28"/>
          <w:rtl w:val="true"/>
          <w:lang w:bidi="fa-IR"/>
        </w:rPr>
        <w:t>محبت‌ها و عشق‌های شرعی و خردمندانه باعث نشاط ناشی از معنویت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احادیث معصومین علیهم السلام و سخنان بزرگان و خردمندان تاریخ به آن سفارش شده است</w:t>
      </w:r>
      <w:r>
        <w:rPr>
          <w:rFonts w:eastAsia="IRNazanin" w:cs="IRNazanin"/>
          <w:color w:val="111111"/>
          <w:sz w:val="28"/>
          <w:szCs w:val="28"/>
          <w:rtl w:val="true"/>
          <w:lang w:bidi="fa-IR"/>
        </w:rPr>
        <w:t>.</w:t>
      </w:r>
    </w:p>
    <w:p>
      <w:pPr>
        <w:pStyle w:val="Heading5"/>
        <w:numPr>
          <w:ilvl w:val="4"/>
          <w:numId w:val="1"/>
        </w:numPr>
        <w:rPr/>
      </w:pPr>
      <w:bookmarkStart w:id="519" w:name="__RefHeading___Toc2077092_774463916"/>
      <w:bookmarkStart w:id="520" w:name="_Toc217"/>
      <w:bookmarkEnd w:id="519"/>
      <w:r>
        <w:rPr/>
        <w:t>5</w:t>
      </w:r>
      <w:r>
        <w:rPr>
          <w:rtl w:val="true"/>
        </w:rPr>
        <w:t xml:space="preserve">. </w:t>
      </w:r>
      <w:r>
        <w:rPr>
          <w:rtl w:val="true"/>
        </w:rPr>
        <w:t>صلح و صفا</w:t>
      </w:r>
      <w:bookmarkEnd w:id="520"/>
    </w:p>
    <w:p>
      <w:pPr>
        <w:pStyle w:val="BookText"/>
        <w:rPr/>
      </w:pPr>
      <w:r>
        <w:rPr>
          <w:rFonts w:ascii="IRNazanin" w:hAnsi="IRNazanin" w:eastAsia="IRNazanin"/>
          <w:color w:val="111111"/>
          <w:sz w:val="28"/>
          <w:sz w:val="28"/>
          <w:szCs w:val="28"/>
          <w:rtl w:val="true"/>
          <w:lang w:bidi="fa-IR"/>
        </w:rPr>
        <w:t>محبت کینه‌ها و کدورت‌ها را از دل می‌زداید، و صلح و دوستی را جایگزین آن می‌نماید</w:t>
      </w:r>
      <w:r>
        <w:rPr>
          <w:rFonts w:eastAsia="IRNazanin" w:cs="IRNazanin"/>
          <w:color w:val="111111"/>
          <w:sz w:val="28"/>
          <w:szCs w:val="28"/>
          <w:rtl w:val="true"/>
          <w:lang w:bidi="fa-IR"/>
        </w:rPr>
        <w:t>.</w:t>
      </w:r>
    </w:p>
    <w:p>
      <w:pPr>
        <w:pStyle w:val="Heading5"/>
        <w:numPr>
          <w:ilvl w:val="4"/>
          <w:numId w:val="1"/>
        </w:numPr>
        <w:rPr/>
      </w:pPr>
      <w:bookmarkStart w:id="521" w:name="__RefHeading___Toc2077094_774463916"/>
      <w:bookmarkStart w:id="522" w:name="_Toc218"/>
      <w:bookmarkEnd w:id="521"/>
      <w:r>
        <w:rPr/>
        <w:t>6</w:t>
      </w:r>
      <w:r>
        <w:rPr>
          <w:rtl w:val="true"/>
        </w:rPr>
        <w:t xml:space="preserve">. </w:t>
      </w:r>
      <w:r>
        <w:rPr>
          <w:rtl w:val="true"/>
        </w:rPr>
        <w:t>عامل موفقیت و خوش‌بختی است</w:t>
      </w:r>
      <w:bookmarkEnd w:id="522"/>
    </w:p>
    <w:p>
      <w:pPr>
        <w:pStyle w:val="BookText"/>
        <w:rPr/>
      </w:pPr>
      <w:r>
        <w:rPr>
          <w:rFonts w:ascii="IRNazanin" w:hAnsi="IRNazanin" w:eastAsia="IRNazanin"/>
          <w:color w:val="111111"/>
          <w:sz w:val="28"/>
          <w:sz w:val="28"/>
          <w:szCs w:val="28"/>
          <w:rtl w:val="true"/>
          <w:lang w:bidi="fa-IR"/>
        </w:rPr>
        <w:t>طبق فواید مذکور و آثار فراوان دیگری که دارد، عامل موفقیت و خوشبختی است</w:t>
      </w:r>
      <w:r>
        <w:rPr>
          <w:rFonts w:eastAsia="IRNazanin" w:cs="IRNazanin"/>
          <w:color w:val="111111"/>
          <w:sz w:val="28"/>
          <w:szCs w:val="28"/>
          <w:rtl w:val="true"/>
          <w:lang w:bidi="fa-IR"/>
        </w:rPr>
        <w:t>.</w:t>
      </w:r>
    </w:p>
    <w:p>
      <w:pPr>
        <w:pStyle w:val="Heading5"/>
        <w:numPr>
          <w:ilvl w:val="4"/>
          <w:numId w:val="1"/>
        </w:numPr>
        <w:rPr/>
      </w:pPr>
      <w:bookmarkStart w:id="523" w:name="__RefHeading___Toc2077096_774463916"/>
      <w:bookmarkStart w:id="524" w:name="_Toc219"/>
      <w:bookmarkEnd w:id="523"/>
      <w:r>
        <w:rPr/>
        <w:t>7</w:t>
      </w:r>
      <w:r>
        <w:rPr>
          <w:rtl w:val="true"/>
        </w:rPr>
        <w:t xml:space="preserve">. </w:t>
      </w:r>
      <w:r>
        <w:rPr>
          <w:rtl w:val="true"/>
        </w:rPr>
        <w:t>مایه‌ی افتخار</w:t>
      </w:r>
      <w:bookmarkEnd w:id="52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عشق‌های ناپسند مایه‌ی بدبختی و فلاکت آدمی است همان‌گونه که محبت و عشق شرعی و خردمندانه مایه‌ی افتخار آدمی است</w:t>
      </w:r>
      <w:r>
        <w:rPr>
          <w:rFonts w:eastAsia="IRNazanin" w:cs="IRNazanin"/>
          <w:color w:val="111111"/>
          <w:sz w:val="28"/>
          <w:szCs w:val="28"/>
          <w:rtl w:val="true"/>
          <w:lang w:bidi="fa-IR"/>
        </w:rPr>
        <w:t xml:space="preserve">. </w:t>
      </w:r>
      <w:bookmarkStart w:id="525" w:name="pg5182_33858"/>
    </w:p>
    <w:p>
      <w:pPr>
        <w:pStyle w:val="Heading5"/>
        <w:numPr>
          <w:ilvl w:val="4"/>
          <w:numId w:val="1"/>
        </w:numPr>
        <w:rPr/>
      </w:pPr>
      <w:bookmarkStart w:id="526" w:name="__RefHeading___Toc2077098_774463916"/>
      <w:bookmarkStart w:id="527" w:name="_Toc220"/>
      <w:bookmarkEnd w:id="525"/>
      <w:bookmarkEnd w:id="526"/>
      <w:r>
        <w:rPr/>
        <w:t>8</w:t>
      </w:r>
      <w:r>
        <w:rPr>
          <w:rtl w:val="true"/>
        </w:rPr>
        <w:t xml:space="preserve">. </w:t>
      </w:r>
      <w:r>
        <w:rPr>
          <w:rtl w:val="true"/>
        </w:rPr>
        <w:t>محبوبیت نزد یکدیگر</w:t>
      </w:r>
      <w:bookmarkEnd w:id="527"/>
    </w:p>
    <w:p>
      <w:pPr>
        <w:pStyle w:val="BookText"/>
        <w:rPr/>
      </w:pPr>
      <w:r>
        <w:rPr>
          <w:rFonts w:ascii="IRNazanin" w:hAnsi="IRNazanin" w:eastAsia="IRNazanin"/>
          <w:color w:val="111111"/>
          <w:sz w:val="28"/>
          <w:sz w:val="28"/>
          <w:szCs w:val="28"/>
          <w:rtl w:val="true"/>
          <w:lang w:bidi="fa-IR"/>
        </w:rPr>
        <w:t>با عشق و محبت زن و شوهر نزد یکدیگر عزیز هستند</w:t>
      </w:r>
      <w:r>
        <w:rPr>
          <w:rFonts w:eastAsia="IRNazanin" w:cs="IRNazanin"/>
          <w:color w:val="111111"/>
          <w:sz w:val="28"/>
          <w:szCs w:val="28"/>
          <w:rtl w:val="true"/>
          <w:lang w:bidi="fa-IR"/>
        </w:rPr>
        <w:t>.</w:t>
      </w:r>
    </w:p>
    <w:p>
      <w:pPr>
        <w:pStyle w:val="Heading5"/>
        <w:numPr>
          <w:ilvl w:val="4"/>
          <w:numId w:val="1"/>
        </w:numPr>
        <w:rPr/>
      </w:pPr>
      <w:bookmarkStart w:id="528" w:name="__RefHeading___Toc2077100_774463916"/>
      <w:bookmarkStart w:id="529" w:name="_Toc221"/>
      <w:bookmarkEnd w:id="528"/>
      <w:r>
        <w:rPr/>
        <w:t>9</w:t>
      </w:r>
      <w:r>
        <w:rPr>
          <w:rtl w:val="true"/>
        </w:rPr>
        <w:t xml:space="preserve">. </w:t>
      </w:r>
      <w:r>
        <w:rPr>
          <w:rtl w:val="true"/>
        </w:rPr>
        <w:t>معاشرتی دلپذیر و روابطی زیباتر</w:t>
      </w:r>
      <w:bookmarkEnd w:id="529"/>
    </w:p>
    <w:p>
      <w:pPr>
        <w:pStyle w:val="BookText"/>
        <w:rPr/>
      </w:pPr>
      <w:r>
        <w:rPr>
          <w:rFonts w:ascii="IRNazanin" w:hAnsi="IRNazanin" w:eastAsia="IRNazanin"/>
          <w:color w:val="111111"/>
          <w:sz w:val="28"/>
          <w:sz w:val="28"/>
          <w:szCs w:val="28"/>
          <w:rtl w:val="true"/>
          <w:lang w:bidi="fa-IR"/>
        </w:rPr>
        <w:t>معاشرتی که دوستانه و از روی محبت باشد، دلپذیر است</w:t>
      </w:r>
      <w:r>
        <w:rPr>
          <w:rFonts w:eastAsia="IRNazanin" w:cs="IRNazanin"/>
          <w:color w:val="111111"/>
          <w:sz w:val="28"/>
          <w:szCs w:val="28"/>
          <w:rtl w:val="true"/>
          <w:lang w:bidi="fa-IR"/>
        </w:rPr>
        <w:t>.</w:t>
      </w:r>
    </w:p>
    <w:p>
      <w:pPr>
        <w:pStyle w:val="Heading5"/>
        <w:numPr>
          <w:ilvl w:val="4"/>
          <w:numId w:val="1"/>
        </w:numPr>
        <w:rPr/>
      </w:pPr>
      <w:bookmarkStart w:id="530" w:name="__RefHeading___Toc2077102_774463916"/>
      <w:bookmarkStart w:id="531" w:name="_Toc222"/>
      <w:bookmarkEnd w:id="530"/>
      <w:r>
        <w:rPr/>
        <w:t>10</w:t>
      </w:r>
      <w:r>
        <w:rPr>
          <w:rtl w:val="true"/>
        </w:rPr>
        <w:t xml:space="preserve">. </w:t>
      </w:r>
      <w:r>
        <w:rPr>
          <w:rtl w:val="true"/>
        </w:rPr>
        <w:t>وجدانی آرام</w:t>
      </w:r>
      <w:bookmarkEnd w:id="531"/>
    </w:p>
    <w:p>
      <w:pPr>
        <w:pStyle w:val="BookText"/>
        <w:rPr/>
      </w:pPr>
      <w:r>
        <w:rPr>
          <w:rFonts w:ascii="IRNazanin" w:hAnsi="IRNazanin" w:eastAsia="IRNazanin"/>
          <w:color w:val="111111"/>
          <w:sz w:val="28"/>
          <w:sz w:val="28"/>
          <w:szCs w:val="28"/>
          <w:rtl w:val="true"/>
          <w:lang w:bidi="fa-IR"/>
        </w:rPr>
        <w:t>محبت و صمیمیت وجدان را آرام می‌کند همان‌گونه که دشمنی و دعوا وجدان را ناراحت می‌سازد</w:t>
      </w:r>
      <w:r>
        <w:rPr>
          <w:rFonts w:eastAsia="IRNazanin" w:cs="IRNazanin"/>
          <w:color w:val="111111"/>
          <w:sz w:val="28"/>
          <w:szCs w:val="28"/>
          <w:rtl w:val="true"/>
          <w:lang w:bidi="fa-IR"/>
        </w:rPr>
        <w:t>.</w:t>
      </w:r>
    </w:p>
    <w:p>
      <w:pPr>
        <w:pStyle w:val="Heading4"/>
        <w:numPr>
          <w:ilvl w:val="3"/>
          <w:numId w:val="1"/>
        </w:numPr>
        <w:rPr/>
      </w:pPr>
      <w:bookmarkStart w:id="532" w:name="__RefHeading___Toc2077104_774463916"/>
      <w:bookmarkStart w:id="533" w:name="_Toc223"/>
      <w:bookmarkEnd w:id="532"/>
      <w:r>
        <w:rPr>
          <w:rtl w:val="true"/>
        </w:rPr>
        <w:t>سیمای موفق زن و شوهر محبّ</w:t>
      </w:r>
      <w:bookmarkEnd w:id="5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محبت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تبسم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محبت</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 تمجید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کردن در محدوده‌ی علاقه‌مندی فرد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زدن نام اشخاص</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صمیمیت و علاقه‌مندی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انتظار محبت یکدیگر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دادن به سخنان همدیگر </w:t>
      </w:r>
      <w:bookmarkStart w:id="534" w:name="pg5182_33859"/>
    </w:p>
    <w:p>
      <w:pPr>
        <w:pStyle w:val="Heading4"/>
        <w:numPr>
          <w:ilvl w:val="3"/>
          <w:numId w:val="1"/>
        </w:numPr>
        <w:rPr/>
      </w:pPr>
      <w:bookmarkStart w:id="535" w:name="__RefHeading___Toc2077106_774463916"/>
      <w:bookmarkStart w:id="536" w:name="_Toc224"/>
      <w:bookmarkEnd w:id="534"/>
      <w:bookmarkEnd w:id="535"/>
      <w:r>
        <w:rPr>
          <w:rtl w:val="true"/>
        </w:rPr>
        <w:t>عوامل محبت‌زا از دیدگاه معصومین</w:t>
      </w:r>
      <w:bookmarkEnd w:id="536"/>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دوستی و محبت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افتادگی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بخشندگی</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 علی علیه السلام در این زمینه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خصلت موجب جلب دوستی و محبت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خوش‌خویی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چهره‌ی شاد و روی باز، وسیله‌ی جلب دوستی و مایه‌ی تقرب به خداست و ترش‌رویی و گرفتگی چهره سبب جلب دشمنی و مایه‌ی دوری از خداست</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537" w:name="__RefHeading___Toc2077108_774463916"/>
      <w:bookmarkStart w:id="538" w:name="_Toc225"/>
      <w:bookmarkEnd w:id="537"/>
      <w:r>
        <w:rPr>
          <w:rtl w:val="true"/>
        </w:rPr>
        <w:t>عشق و محبتِ همسر</w:t>
      </w:r>
      <w:bookmarkEnd w:id="538"/>
    </w:p>
    <w:p>
      <w:pPr>
        <w:pStyle w:val="BookText"/>
        <w:rPr/>
      </w:pPr>
      <w:r>
        <w:rPr>
          <w:rFonts w:ascii="IRNazanin" w:hAnsi="IRNazanin" w:eastAsia="IRNazanin"/>
          <w:color w:val="111111"/>
          <w:sz w:val="28"/>
          <w:sz w:val="28"/>
          <w:szCs w:val="28"/>
          <w:rtl w:val="true"/>
          <w:lang w:bidi="fa-IR"/>
        </w:rPr>
        <w:t>آنتونی رابینز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افراد موفقی که، من شرح حالشان را مطالعه کرده‌ام در ایجاد الفت و صمیمیت با اقشار مختلف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خانواده‌ی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فوق‌العاده‌ای داشته‌اند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شوهر همیشه خواهان محبت و عشق‌ورزی همسر خویش است و اگر زن به شوهر خویش عشق‌ورزی و محبت نکند مرد در مقابل </w:t>
      </w:r>
      <w:bookmarkStart w:id="539" w:name="pg5182_33860"/>
    </w:p>
    <w:p>
      <w:pPr>
        <w:pStyle w:val="BookText"/>
        <w:rPr/>
      </w:pPr>
      <w:bookmarkEnd w:id="539"/>
      <w:r>
        <w:rPr>
          <w:rFonts w:ascii="IRNazanin" w:hAnsi="IRNazanin" w:eastAsia="IRNazanin"/>
          <w:color w:val="111111"/>
          <w:sz w:val="28"/>
          <w:sz w:val="28"/>
          <w:szCs w:val="28"/>
          <w:rtl w:val="true"/>
          <w:lang w:bidi="fa-IR"/>
        </w:rPr>
        <w:t>خطرات جانی و امراض مصون و محفوظ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تأثیر مستقیم بر روحیه‌ی شوهر می‌گذارد و او را برای تداوم زندگی خانوادگی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محبت و عشق پایدار نیست و عشق‌ورزیدن با درایت و هوشیاری آنهم طبق روحیه‌های شوهر نوید یک زندگی لذت‌بخش، آرام و همراه با آسودگی خاطر را برای طرفین می‌دهد البته اگر مربوط به زمان و مکان خاصی نباشد، و متداوم باشد</w:t>
      </w:r>
      <w:r>
        <w:rPr>
          <w:rFonts w:eastAsia="IRNazanin" w:cs="IRNazanin"/>
          <w:color w:val="111111"/>
          <w:sz w:val="28"/>
          <w:szCs w:val="28"/>
          <w:rtl w:val="true"/>
          <w:lang w:bidi="fa-IR"/>
        </w:rPr>
        <w:t>.</w:t>
      </w:r>
    </w:p>
    <w:p>
      <w:pPr>
        <w:pStyle w:val="Heading4"/>
        <w:numPr>
          <w:ilvl w:val="3"/>
          <w:numId w:val="1"/>
        </w:numPr>
        <w:rPr/>
      </w:pPr>
      <w:bookmarkStart w:id="540" w:name="__RefHeading___Toc2077110_774463916"/>
      <w:bookmarkStart w:id="541" w:name="_Toc226"/>
      <w:bookmarkEnd w:id="540"/>
      <w:r>
        <w:rPr>
          <w:rtl w:val="true"/>
        </w:rPr>
        <w:t>مهر و محبت شوهر</w:t>
      </w:r>
      <w:bookmarkEnd w:id="541"/>
    </w:p>
    <w:p>
      <w:pPr>
        <w:pStyle w:val="BookText"/>
        <w:rPr/>
      </w:pPr>
      <w:r>
        <w:rPr>
          <w:rFonts w:ascii="IRNazanin" w:hAnsi="IRNazanin" w:eastAsia="IRNazanin"/>
          <w:color w:val="111111"/>
          <w:sz w:val="28"/>
          <w:sz w:val="28"/>
          <w:szCs w:val="28"/>
          <w:rtl w:val="true"/>
          <w:lang w:bidi="fa-IR"/>
        </w:rPr>
        <w:t>مهر و محبت به همسر نیز مربوط به مکان و زمان خاصی نیست و باید در همه‌جا و در تمامی اوقات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اگر در شرایط سختی قرار دارد هرگز عصبانی نشود و با بردباری به همسر خویش مهر بورزد و یا اگر خدای ناکرده خانم سخن نابجایی بر زبان آورد و یا کردار ناشایستی انجام داد که موجبات خشم و تحریک اعصاب شوهر را فراهم کرد، شوهر باید خود را کنترل نموده و با صبر و استقامت و غلبه بر غیظ و خشم خویش سکوت نموده و طبق روحیه‌ی</w:t>
      </w:r>
      <w:r>
        <w:rPr>
          <w:rStyle w:val="FootnoteAnchor"/>
          <w:rtl w:val="true"/>
        </w:rPr>
        <w:footnoteReference w:id="13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خویش مسیر دانایی و راه عاقلانه را گوشزد نموده و با محبت و تشویق او را با اسلوب صحیح راهنمایی نماید</w:t>
      </w:r>
      <w:r>
        <w:rPr>
          <w:rFonts w:eastAsia="IRNazanin" w:cs="IRNazanin"/>
          <w:color w:val="111111"/>
          <w:sz w:val="28"/>
          <w:szCs w:val="28"/>
          <w:rtl w:val="true"/>
          <w:lang w:bidi="fa-IR"/>
        </w:rPr>
        <w:t xml:space="preserve">. </w:t>
      </w:r>
      <w:bookmarkStart w:id="542" w:name="pg5182_33861"/>
    </w:p>
    <w:p>
      <w:pPr>
        <w:pStyle w:val="Heading3"/>
        <w:numPr>
          <w:ilvl w:val="2"/>
          <w:numId w:val="1"/>
        </w:numPr>
        <w:rPr/>
      </w:pPr>
      <w:bookmarkStart w:id="543" w:name="__RefHeading___Toc2077112_774463916"/>
      <w:bookmarkStart w:id="544" w:name="_Toc227"/>
      <w:bookmarkEnd w:id="542"/>
      <w:bookmarkEnd w:id="543"/>
      <w:r>
        <w:rPr/>
        <w:t>18</w:t>
      </w:r>
      <w:r>
        <w:rPr>
          <w:rtl w:val="true"/>
        </w:rPr>
        <w:t xml:space="preserve">. </w:t>
      </w:r>
      <w:r>
        <w:rPr>
          <w:rtl w:val="true"/>
        </w:rPr>
        <w:t>مشورت در امور زندگی</w:t>
      </w:r>
      <w:bookmarkEnd w:id="544"/>
    </w:p>
    <w:p>
      <w:pPr>
        <w:pStyle w:val="Heading4"/>
        <w:numPr>
          <w:ilvl w:val="3"/>
          <w:numId w:val="1"/>
        </w:numPr>
        <w:rPr/>
      </w:pPr>
      <w:bookmarkStart w:id="545" w:name="__RefHeading___Toc2077114_774463916"/>
      <w:bookmarkStart w:id="546" w:name="_Toc228"/>
      <w:bookmarkEnd w:id="545"/>
      <w:r>
        <w:rPr>
          <w:rtl w:val="true"/>
        </w:rPr>
        <w:t>تعریف واژه</w:t>
      </w:r>
      <w:bookmarkEnd w:id="546"/>
    </w:p>
    <w:p>
      <w:pPr>
        <w:pStyle w:val="BookText"/>
        <w:rPr/>
      </w:pPr>
      <w:r>
        <w:rPr>
          <w:rFonts w:ascii="IRNazanin" w:hAnsi="IRNazanin" w:eastAsia="IRNazanin"/>
          <w:color w:val="111111"/>
          <w:sz w:val="28"/>
          <w:sz w:val="28"/>
          <w:szCs w:val="28"/>
          <w:rtl w:val="true"/>
          <w:lang w:bidi="fa-IR"/>
        </w:rPr>
        <w:t>شور، مشاوره و نظرخواهی از دانشمندان، خردمندان و بزرگان و انتخاب برترین راه‌ها برای رسیدن به اهداف در تمامی ابعاد و زمینه‌های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نمونه در امور زندگی مشورت می‌کنند و پس از آن بهترین راه‌ها را برای خانواده‌ی موفق و کامروای خود انتخاب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موضوعی مشورت زن و شوهر به نتیجه‌ی در خور توجه نرسید، از بزرگترها و باتجربه‌ها نیز کمک می‌گیرند، تا با تشخیص صحیح به نتیجه‌ی دلخواه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با زنان مفید نیست؛ ولی آنکه ترک این کار کند عاقل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اصطکاک دو سیم مثبت و منفی برق می‌جهد، تقابل و مشاوره‌ی دو اندیشه نیز فروغ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گاهی پیش پای انسان را روشن می‌کند و احیاناً افق وسیعی را منّور می‌سازد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در قرآن کریم سوره‌ای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نمایان‌گر اهمیت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 از معصومین علیهم السلام، سخنان خردمندان و مشاهیر جهان نیز بر این موضوع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مشورت را بهترین پشتیبان می‌داند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پشتیبانی، چون مشاوره نیست</w:t>
      </w:r>
      <w:r>
        <w:rPr>
          <w:rFonts w:eastAsia="IRNazanin" w:cs="IRNazanin"/>
          <w:color w:val="111111"/>
          <w:sz w:val="28"/>
          <w:szCs w:val="28"/>
          <w:rtl w:val="true"/>
          <w:lang w:bidi="fa-IR"/>
        </w:rPr>
        <w:t>.»</w:t>
      </w:r>
      <w:r>
        <w:rPr>
          <w:rStyle w:val="FootnoteAnchor"/>
          <w:rtl w:val="true"/>
        </w:rPr>
        <w:footnoteReference w:id="141"/>
      </w:r>
      <w:bookmarkStart w:id="547" w:name="pg5182_33862"/>
    </w:p>
    <w:p>
      <w:pPr>
        <w:pStyle w:val="Heading4"/>
        <w:numPr>
          <w:ilvl w:val="3"/>
          <w:numId w:val="1"/>
        </w:numPr>
        <w:rPr/>
      </w:pPr>
      <w:bookmarkStart w:id="548" w:name="__RefHeading___Toc2077116_774463916"/>
      <w:bookmarkStart w:id="549" w:name="_Toc229"/>
      <w:bookmarkEnd w:id="547"/>
      <w:bookmarkEnd w:id="548"/>
      <w:r>
        <w:rPr>
          <w:rtl w:val="true"/>
        </w:rPr>
        <w:t>آثار و فواید جاویدانِ مشورت</w:t>
      </w:r>
      <w:bookmarkEnd w:id="549"/>
    </w:p>
    <w:p>
      <w:pPr>
        <w:pStyle w:val="Heading5"/>
        <w:numPr>
          <w:ilvl w:val="4"/>
          <w:numId w:val="1"/>
        </w:numPr>
        <w:rPr/>
      </w:pPr>
      <w:bookmarkStart w:id="550" w:name="__RefHeading___Toc2077118_774463916"/>
      <w:bookmarkStart w:id="551" w:name="_Toc230"/>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با هم آثار و فواید مشورت را می‌خوانیم</w:t>
      </w:r>
      <w:r>
        <w:rPr>
          <w:rFonts w:eastAsia="IRNazanin" w:cs="IRNazanin"/>
          <w:color w:val="111111"/>
          <w:sz w:val="28"/>
          <w:szCs w:val="28"/>
          <w:rtl w:val="true"/>
          <w:lang w:bidi="fa-IR"/>
        </w:rPr>
        <w:t>:</w:t>
      </w:r>
    </w:p>
    <w:p>
      <w:pPr>
        <w:pStyle w:val="Heading5"/>
        <w:numPr>
          <w:ilvl w:val="4"/>
          <w:numId w:val="1"/>
        </w:numPr>
        <w:rPr/>
      </w:pPr>
      <w:bookmarkStart w:id="552" w:name="__RefHeading___Toc2077120_774463916"/>
      <w:bookmarkStart w:id="553" w:name="_Toc231"/>
      <w:bookmarkEnd w:id="552"/>
      <w:r>
        <w:rPr/>
        <w:t>1</w:t>
      </w:r>
      <w:r>
        <w:rPr>
          <w:rtl w:val="true"/>
        </w:rPr>
        <w:t xml:space="preserve">. </w:t>
      </w:r>
      <w:r>
        <w:rPr>
          <w:rtl w:val="true"/>
        </w:rPr>
        <w:t>آسایش و آرامش</w:t>
      </w:r>
      <w:bookmarkEnd w:id="553"/>
    </w:p>
    <w:p>
      <w:pPr>
        <w:pStyle w:val="BookText"/>
        <w:rPr/>
      </w:pPr>
      <w:r>
        <w:rPr>
          <w:rFonts w:ascii="IRNazanin" w:hAnsi="IRNazanin" w:eastAsia="IRNazanin"/>
          <w:color w:val="111111"/>
          <w:sz w:val="28"/>
          <w:sz w:val="28"/>
          <w:szCs w:val="28"/>
          <w:rtl w:val="true"/>
          <w:lang w:bidi="fa-IR"/>
        </w:rPr>
        <w:t>از نابسامانی‌ها و مشکلات رهایی می‌یابیم و به آرامش و آسودگی خاطر می‌رسیم</w:t>
      </w:r>
      <w:r>
        <w:rPr>
          <w:rFonts w:eastAsia="IRNazanin" w:cs="IRNazanin"/>
          <w:color w:val="111111"/>
          <w:sz w:val="28"/>
          <w:szCs w:val="28"/>
          <w:rtl w:val="true"/>
          <w:lang w:bidi="fa-IR"/>
        </w:rPr>
        <w:t>.</w:t>
      </w:r>
    </w:p>
    <w:p>
      <w:pPr>
        <w:pStyle w:val="Heading5"/>
        <w:numPr>
          <w:ilvl w:val="4"/>
          <w:numId w:val="1"/>
        </w:numPr>
        <w:rPr/>
      </w:pPr>
      <w:bookmarkStart w:id="554" w:name="__RefHeading___Toc2077122_774463916"/>
      <w:bookmarkStart w:id="555" w:name="_Toc232"/>
      <w:bookmarkEnd w:id="554"/>
      <w:r>
        <w:rPr/>
        <w:t>2</w:t>
      </w:r>
      <w:r>
        <w:rPr>
          <w:rtl w:val="true"/>
        </w:rPr>
        <w:t xml:space="preserve">. </w:t>
      </w:r>
      <w:r>
        <w:rPr>
          <w:rtl w:val="true"/>
        </w:rPr>
        <w:t>آینده‌نگری هموار</w:t>
      </w:r>
      <w:bookmarkEnd w:id="555"/>
    </w:p>
    <w:p>
      <w:pPr>
        <w:pStyle w:val="BookText"/>
        <w:rPr/>
      </w:pPr>
      <w:r>
        <w:rPr>
          <w:rFonts w:ascii="IRNazanin" w:hAnsi="IRNazanin" w:eastAsia="IRNazanin"/>
          <w:color w:val="111111"/>
          <w:sz w:val="28"/>
          <w:sz w:val="28"/>
          <w:szCs w:val="28"/>
          <w:rtl w:val="true"/>
          <w:lang w:bidi="fa-IR"/>
        </w:rPr>
        <w:t>بوسیله‌ی مشورت از تجربه، خرد و اندیشه دیگران استفاده می‌کنیم و آینده‌ای روشن را برای خود رقم می‌زنیم</w:t>
      </w:r>
      <w:r>
        <w:rPr>
          <w:rFonts w:eastAsia="IRNazanin" w:cs="IRNazanin"/>
          <w:color w:val="111111"/>
          <w:sz w:val="28"/>
          <w:szCs w:val="28"/>
          <w:rtl w:val="true"/>
          <w:lang w:bidi="fa-IR"/>
        </w:rPr>
        <w:t>.</w:t>
      </w:r>
    </w:p>
    <w:p>
      <w:pPr>
        <w:pStyle w:val="Heading5"/>
        <w:numPr>
          <w:ilvl w:val="4"/>
          <w:numId w:val="1"/>
        </w:numPr>
        <w:rPr/>
      </w:pPr>
      <w:bookmarkStart w:id="556" w:name="__RefHeading___Toc2077124_774463916"/>
      <w:bookmarkStart w:id="557" w:name="_Toc233"/>
      <w:bookmarkEnd w:id="556"/>
      <w:r>
        <w:rPr/>
        <w:t>3</w:t>
      </w:r>
      <w:r>
        <w:rPr>
          <w:rtl w:val="true"/>
        </w:rPr>
        <w:t xml:space="preserve">. </w:t>
      </w:r>
      <w:r>
        <w:rPr>
          <w:rtl w:val="true"/>
        </w:rPr>
        <w:t>ایمنی از رسوایی</w:t>
      </w:r>
      <w:bookmarkEnd w:id="557"/>
    </w:p>
    <w:p>
      <w:pPr>
        <w:pStyle w:val="BookText"/>
        <w:rPr/>
      </w:pPr>
      <w:r>
        <w:rPr>
          <w:rFonts w:ascii="IRNazanin" w:hAnsi="IRNazanin" w:eastAsia="IRNazanin"/>
          <w:color w:val="111111"/>
          <w:sz w:val="28"/>
          <w:sz w:val="28"/>
          <w:szCs w:val="28"/>
          <w:rtl w:val="true"/>
          <w:lang w:bidi="fa-IR"/>
        </w:rPr>
        <w:t>از رسوایی‌هایی که به علت عدم مشورت دامنگیر آنان شده، در امان هستند</w:t>
      </w:r>
      <w:r>
        <w:rPr>
          <w:rFonts w:eastAsia="IRNazanin" w:cs="IRNazanin"/>
          <w:color w:val="111111"/>
          <w:sz w:val="28"/>
          <w:szCs w:val="28"/>
          <w:rtl w:val="true"/>
          <w:lang w:bidi="fa-IR"/>
        </w:rPr>
        <w:t>.</w:t>
      </w:r>
    </w:p>
    <w:p>
      <w:pPr>
        <w:pStyle w:val="Heading5"/>
        <w:numPr>
          <w:ilvl w:val="4"/>
          <w:numId w:val="1"/>
        </w:numPr>
        <w:rPr/>
      </w:pPr>
      <w:bookmarkStart w:id="558" w:name="__RefHeading___Toc2077126_774463916"/>
      <w:bookmarkStart w:id="559" w:name="_Toc234"/>
      <w:bookmarkEnd w:id="558"/>
      <w:r>
        <w:rPr/>
        <w:t>4</w:t>
      </w:r>
      <w:r>
        <w:rPr>
          <w:rtl w:val="true"/>
        </w:rPr>
        <w:t xml:space="preserve">. </w:t>
      </w:r>
      <w:r>
        <w:rPr>
          <w:rtl w:val="true"/>
        </w:rPr>
        <w:t>بزرگی</w:t>
      </w:r>
      <w:bookmarkEnd w:id="559"/>
    </w:p>
    <w:p>
      <w:pPr>
        <w:pStyle w:val="BookText"/>
        <w:rPr/>
      </w:pPr>
      <w:r>
        <w:rPr>
          <w:rFonts w:ascii="IRNazanin" w:hAnsi="IRNazanin" w:eastAsia="IRNazanin"/>
          <w:color w:val="111111"/>
          <w:sz w:val="28"/>
          <w:sz w:val="28"/>
          <w:szCs w:val="28"/>
          <w:rtl w:val="true"/>
          <w:lang w:bidi="fa-IR"/>
        </w:rPr>
        <w:t>خانواده به واسطه‌ی مشاوره، مورد اطمینان و اعتماد شده، به بزرگی می‌رسد</w:t>
      </w:r>
      <w:r>
        <w:rPr>
          <w:rFonts w:eastAsia="IRNazanin" w:cs="IRNazanin"/>
          <w:color w:val="111111"/>
          <w:sz w:val="28"/>
          <w:szCs w:val="28"/>
          <w:rtl w:val="true"/>
          <w:lang w:bidi="fa-IR"/>
        </w:rPr>
        <w:t>.</w:t>
      </w:r>
    </w:p>
    <w:p>
      <w:pPr>
        <w:pStyle w:val="Heading5"/>
        <w:numPr>
          <w:ilvl w:val="4"/>
          <w:numId w:val="1"/>
        </w:numPr>
        <w:rPr/>
      </w:pPr>
      <w:bookmarkStart w:id="560" w:name="__RefHeading___Toc2077128_774463916"/>
      <w:bookmarkStart w:id="561" w:name="_Toc235"/>
      <w:bookmarkEnd w:id="560"/>
      <w:r>
        <w:rPr/>
        <w:t>5</w:t>
      </w:r>
      <w:r>
        <w:rPr>
          <w:rtl w:val="true"/>
        </w:rPr>
        <w:t xml:space="preserve">. </w:t>
      </w:r>
      <w:r>
        <w:rPr>
          <w:rtl w:val="true"/>
        </w:rPr>
        <w:t>تعاون و همکاری</w:t>
      </w:r>
      <w:bookmarkEnd w:id="56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خودرأی بودن در امان مانده و با تعاون و همکاری در مسائل مختلف زندگی به کامیابی می‌رسیم</w:t>
      </w:r>
      <w:r>
        <w:rPr>
          <w:rFonts w:eastAsia="IRNazanin" w:cs="IRNazanin"/>
          <w:color w:val="111111"/>
          <w:sz w:val="28"/>
          <w:szCs w:val="28"/>
          <w:rtl w:val="true"/>
          <w:lang w:bidi="fa-IR"/>
        </w:rPr>
        <w:t xml:space="preserve">. </w:t>
      </w:r>
      <w:bookmarkStart w:id="562" w:name="pg5182_33863"/>
    </w:p>
    <w:p>
      <w:pPr>
        <w:pStyle w:val="Heading5"/>
        <w:numPr>
          <w:ilvl w:val="4"/>
          <w:numId w:val="1"/>
        </w:numPr>
        <w:rPr/>
      </w:pPr>
      <w:bookmarkStart w:id="563" w:name="__RefHeading___Toc2077130_774463916"/>
      <w:bookmarkStart w:id="564" w:name="_Toc236"/>
      <w:bookmarkEnd w:id="562"/>
      <w:bookmarkEnd w:id="563"/>
      <w:r>
        <w:rPr/>
        <w:t>6</w:t>
      </w:r>
      <w:r>
        <w:rPr>
          <w:rtl w:val="true"/>
        </w:rPr>
        <w:t xml:space="preserve">. </w:t>
      </w:r>
      <w:r>
        <w:rPr>
          <w:rtl w:val="true"/>
        </w:rPr>
        <w:t>شکوفایی افکار و ایده‌های تازه</w:t>
      </w:r>
      <w:bookmarkEnd w:id="564"/>
    </w:p>
    <w:p>
      <w:pPr>
        <w:pStyle w:val="BookText"/>
        <w:rPr/>
      </w:pPr>
      <w:r>
        <w:rPr>
          <w:rFonts w:ascii="IRNazanin" w:hAnsi="IRNazanin" w:eastAsia="IRNazanin"/>
          <w:color w:val="111111"/>
          <w:sz w:val="28"/>
          <w:sz w:val="28"/>
          <w:szCs w:val="28"/>
          <w:rtl w:val="true"/>
          <w:lang w:bidi="fa-IR"/>
        </w:rPr>
        <w:t>از فکر بکر خردمندان و بزرگان استفاده می‌کنیم</w:t>
      </w:r>
      <w:r>
        <w:rPr>
          <w:rFonts w:eastAsia="IRNazanin" w:cs="IRNazanin"/>
          <w:color w:val="111111"/>
          <w:sz w:val="28"/>
          <w:szCs w:val="28"/>
          <w:rtl w:val="true"/>
          <w:lang w:bidi="fa-IR"/>
        </w:rPr>
        <w:t>.</w:t>
      </w:r>
    </w:p>
    <w:p>
      <w:pPr>
        <w:pStyle w:val="Heading5"/>
        <w:numPr>
          <w:ilvl w:val="4"/>
          <w:numId w:val="1"/>
        </w:numPr>
        <w:rPr/>
      </w:pPr>
      <w:bookmarkStart w:id="565" w:name="__RefHeading___Toc2077132_774463916"/>
      <w:bookmarkStart w:id="566" w:name="_Toc237"/>
      <w:bookmarkEnd w:id="565"/>
      <w:r>
        <w:rPr/>
        <w:t>7</w:t>
      </w:r>
      <w:r>
        <w:rPr>
          <w:rtl w:val="true"/>
        </w:rPr>
        <w:t xml:space="preserve">. </w:t>
      </w:r>
      <w:r>
        <w:rPr>
          <w:rtl w:val="true"/>
        </w:rPr>
        <w:t>معنویت و سعادت</w:t>
      </w:r>
      <w:bookmarkEnd w:id="566"/>
    </w:p>
    <w:p>
      <w:pPr>
        <w:pStyle w:val="BookText"/>
        <w:rPr/>
      </w:pPr>
      <w:r>
        <w:rPr>
          <w:rFonts w:ascii="IRNazanin" w:hAnsi="IRNazanin" w:eastAsia="IRNazanin"/>
          <w:color w:val="111111"/>
          <w:sz w:val="28"/>
          <w:sz w:val="28"/>
          <w:szCs w:val="28"/>
          <w:rtl w:val="true"/>
          <w:lang w:bidi="fa-IR"/>
        </w:rPr>
        <w:t>به دلیل آیه‌ی قرآن و احادیث فراوان، با مشورت به معنویت و سعادت می‌رسیم، و از اجر و پاداش دنیوی و اخروی آن بهره‌مند می‌شویم</w:t>
      </w:r>
      <w:r>
        <w:rPr>
          <w:rFonts w:eastAsia="IRNazanin" w:cs="IRNazanin"/>
          <w:color w:val="111111"/>
          <w:sz w:val="28"/>
          <w:szCs w:val="28"/>
          <w:rtl w:val="true"/>
          <w:lang w:bidi="fa-IR"/>
        </w:rPr>
        <w:t>.</w:t>
      </w:r>
    </w:p>
    <w:p>
      <w:pPr>
        <w:pStyle w:val="Heading4"/>
        <w:numPr>
          <w:ilvl w:val="3"/>
          <w:numId w:val="1"/>
        </w:numPr>
        <w:rPr/>
      </w:pPr>
      <w:bookmarkStart w:id="567" w:name="__RefHeading___Toc2077134_774463916"/>
      <w:bookmarkStart w:id="568" w:name="_Toc238"/>
      <w:bookmarkEnd w:id="567"/>
      <w:r>
        <w:rPr>
          <w:rtl w:val="true"/>
        </w:rPr>
        <w:t xml:space="preserve">با چه کسانی مشورت کنیم؟ </w:t>
      </w:r>
      <w:r>
        <w:rPr>
          <w:rtl w:val="true"/>
        </w:rPr>
        <w:t>(</w:t>
      </w:r>
      <w:r>
        <w:rPr>
          <w:rtl w:val="true"/>
        </w:rPr>
        <w:t>راهِ خردمندی</w:t>
      </w:r>
      <w:r>
        <w:rPr>
          <w:rtl w:val="true"/>
        </w:rPr>
        <w:t>)</w:t>
      </w:r>
      <w:bookmarkEnd w:id="568"/>
    </w:p>
    <w:p>
      <w:pPr>
        <w:pStyle w:val="BookText"/>
        <w:rPr/>
      </w:pPr>
      <w:r>
        <w:rPr>
          <w:rFonts w:ascii="IRNazanin" w:hAnsi="IRNazanin" w:eastAsia="IRNazanin"/>
          <w:color w:val="111111"/>
          <w:sz w:val="28"/>
          <w:sz w:val="28"/>
          <w:szCs w:val="28"/>
          <w:rtl w:val="true"/>
          <w:lang w:bidi="fa-IR"/>
        </w:rPr>
        <w:t>با افرادی مشورت نماییم که دارای ویژگی‌های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آزاده و متدین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باتجربه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خردمند و دانا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و مانندِ برادر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و آگاه</w:t>
      </w:r>
    </w:p>
    <w:p>
      <w:pPr>
        <w:pStyle w:val="Heading3"/>
        <w:numPr>
          <w:ilvl w:val="2"/>
          <w:numId w:val="1"/>
        </w:numPr>
        <w:rPr/>
      </w:pPr>
      <w:bookmarkStart w:id="569" w:name="__RefHeading___Toc2077136_774463916"/>
      <w:bookmarkStart w:id="570" w:name="_Toc239"/>
      <w:bookmarkEnd w:id="569"/>
      <w:r>
        <w:rPr/>
        <w:t>19</w:t>
      </w:r>
      <w:r>
        <w:rPr>
          <w:rtl w:val="true"/>
        </w:rPr>
        <w:t xml:space="preserve">. </w:t>
      </w:r>
      <w:r>
        <w:rPr>
          <w:rtl w:val="true"/>
        </w:rPr>
        <w:t>معاشقه و زناشویی</w:t>
      </w:r>
      <w:bookmarkEnd w:id="570"/>
    </w:p>
    <w:p>
      <w:pPr>
        <w:pStyle w:val="Heading4"/>
        <w:numPr>
          <w:ilvl w:val="3"/>
          <w:numId w:val="1"/>
        </w:numPr>
        <w:rPr/>
      </w:pPr>
      <w:bookmarkStart w:id="571" w:name="__RefHeading___Toc2077138_774463916"/>
      <w:bookmarkStart w:id="572" w:name="_Toc240"/>
      <w:bookmarkEnd w:id="571"/>
      <w:r>
        <w:rPr>
          <w:rtl w:val="true"/>
        </w:rPr>
        <w:t>تعریف واژه</w:t>
      </w:r>
      <w:bookmarkEnd w:id="57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بازی زن و شوهر با یکدیگر، تحریک غریزه‌ی جنسی یکدیگر، انجام مقدمات آمیزش و جماع به گونه‌ای که زن و شوهر در عمل آمیزش که خالق و آفریننده‌ی آنها ایشان را به آن عمل </w:t>
      </w:r>
      <w:bookmarkStart w:id="573" w:name="pg5182_33864"/>
    </w:p>
    <w:p>
      <w:pPr>
        <w:pStyle w:val="BookText"/>
        <w:rPr/>
      </w:pPr>
      <w:bookmarkEnd w:id="573"/>
      <w:r>
        <w:rPr>
          <w:rFonts w:ascii="IRNazanin" w:hAnsi="IRNazanin" w:eastAsia="IRNazanin"/>
          <w:color w:val="111111"/>
          <w:sz w:val="28"/>
          <w:sz w:val="28"/>
          <w:szCs w:val="28"/>
          <w:rtl w:val="true"/>
          <w:lang w:bidi="fa-IR"/>
        </w:rPr>
        <w:t>دستور داده و آلت و ابزارش را در اختیارشان گذارده است، کمال لذّت را ببرند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با زن خود جماع کند، به روش مرغان نزد او نرود بلکه اول با او بازی و خوش‌طبعی کند و بعد از آن جماع بکند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574" w:name="__RefHeading___Toc2077140_774463916"/>
      <w:bookmarkStart w:id="575" w:name="_Toc241"/>
      <w:bookmarkEnd w:id="574"/>
      <w:r>
        <w:rPr>
          <w:rtl w:val="true"/>
        </w:rPr>
        <w:t>روش معاشقه</w:t>
      </w:r>
      <w:bookmarkEnd w:id="575"/>
    </w:p>
    <w:p>
      <w:pPr>
        <w:pStyle w:val="BookText"/>
        <w:rPr/>
      </w:pPr>
      <w:r>
        <w:rPr>
          <w:rFonts w:ascii="IRNazanin" w:hAnsi="IRNazanin" w:eastAsia="IRNazanin"/>
          <w:color w:val="111111"/>
          <w:sz w:val="28"/>
          <w:sz w:val="28"/>
          <w:szCs w:val="28"/>
          <w:rtl w:val="true"/>
          <w:lang w:bidi="fa-IR"/>
        </w:rPr>
        <w:t>آمادگی زن را می‌توان با علامت‌های چندی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 شدن گونه‌ها و چشم‌ها و ریزش اشک از گوشه‌های چشم و تغییراتی که در نوع نگاه کردن او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شماره آمده، ضربان قلب شدید می‌گردد و غدد مهبل از خود ماده لزجی تشرح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اخیر دلیل بر کمال آمادگی زن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زود آمیزش کردن راه درستی نیست و طریق صحیح آن، این است که چون اختلاف بین متوسط مدت آمیزش زن و مرد حدود هشت دقیقه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مردان در مدت دو دقیقه و زنان در ده دقیقه به اوج لذّت جنسی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این‌رو، مرد آمیزش را سریع انجام ندهد و با نوازش و بازی کردن، زن را نیز همزمان با خود به اوج لذّت جنسی برساند و بعد آمیزش صورت گیرد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بسیاری از مردان خبر ندارند که همسرشان تا بوسیله معاشقه و بازی قبل از آمیزش آماده نشود، از آمیزش لذت نمی‌برد و به همین خاطر وقتی همسر اینگونه مردان می‌بینند که از آمیزش لذت نمی‌برند نسبت به آن سرد می‌شوند و تن به آن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نوع از سوزاک‌هایی که در زنان پیدا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سوزاک مجرایی یا خارشک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اثر عدم رعایت این قانون است؛ زیرا اگر در حالی که مرد از عمل آمیزش ارضا شده، به کنار می‌رود، آتش شهوت زن تازه شعله‌ور شده و شهوتش از محل خود حرکت کرده بی‌آنکه به مجرای دفعی یا جذبی برسد…</w:t>
      </w:r>
    </w:p>
    <w:p>
      <w:pPr>
        <w:pStyle w:val="BookText"/>
        <w:rPr/>
      </w:pPr>
      <w:r>
        <w:rPr>
          <w:rFonts w:ascii="IRNazanin" w:hAnsi="IRNazanin" w:eastAsia="IRNazanin"/>
          <w:color w:val="111111"/>
          <w:sz w:val="28"/>
          <w:sz w:val="28"/>
          <w:szCs w:val="28"/>
          <w:rtl w:val="true"/>
          <w:lang w:bidi="fa-IR"/>
        </w:rPr>
        <w:t>در همان قسمت می‌ماند و تولید خارش می‌کند و سوزاک پدید می‌آید و چنانچه ذره‌ای در مجاری بماند تولید سنگ می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می‌توانند در استمتاع و کامجویی از یکدیگر به جز در چند مورد</w:t>
      </w:r>
      <w:r>
        <w:rPr>
          <w:rStyle w:val="FootnoteAnchor"/>
          <w:rtl w:val="true"/>
        </w:rPr>
        <w:footnoteReference w:id="146"/>
      </w:r>
      <w:r>
        <w:rPr>
          <w:rFonts w:ascii="IRNazanin" w:hAnsi="IRNazanin" w:eastAsia="IRNazanin"/>
          <w:color w:val="111111"/>
          <w:sz w:val="28"/>
          <w:sz w:val="28"/>
          <w:szCs w:val="28"/>
          <w:rtl w:val="true"/>
          <w:lang w:bidi="fa-IR"/>
        </w:rPr>
        <w:t xml:space="preserve">کاملاً آزاد باشند، علت این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دو تا می‌توانند از هم لذت ببرند و غریزه‌ی خود را تخلیه کنند و اشباع شوند تا دیگر به دنبال حرام نباشند و به گناه نیفتند، البته اسلام با اعمال غیربهداشتی مخالف است و زن و شوهر باید از انجام بعضی اعمال غیربهداشتی که به سلامتی‌شان صدمه می‌زند خودداری کنند</w:t>
      </w:r>
      <w:r>
        <w:rPr>
          <w:rFonts w:eastAsia="IRNazanin" w:cs="IRNazanin"/>
          <w:color w:val="111111"/>
          <w:sz w:val="28"/>
          <w:szCs w:val="28"/>
          <w:rtl w:val="true"/>
          <w:lang w:bidi="fa-IR"/>
        </w:rPr>
        <w:t>.</w:t>
      </w:r>
      <w:r>
        <w:rPr>
          <w:rStyle w:val="FootnoteAnchor"/>
          <w:rtl w:val="true"/>
        </w:rPr>
        <w:footnoteReference w:id="147"/>
      </w:r>
      <w:bookmarkStart w:id="576" w:name="pg5182_33866"/>
    </w:p>
    <w:p>
      <w:pPr>
        <w:pStyle w:val="Heading4"/>
        <w:numPr>
          <w:ilvl w:val="3"/>
          <w:numId w:val="1"/>
        </w:numPr>
        <w:rPr/>
      </w:pPr>
      <w:bookmarkStart w:id="577" w:name="__RefHeading___Toc2077142_774463916"/>
      <w:bookmarkStart w:id="578" w:name="_Toc242"/>
      <w:bookmarkEnd w:id="576"/>
      <w:bookmarkEnd w:id="577"/>
      <w:r>
        <w:rPr>
          <w:rtl w:val="true"/>
        </w:rPr>
        <w:t>نقاط تحریک زن</w:t>
      </w:r>
      <w:bookmarkEnd w:id="578"/>
    </w:p>
    <w:p>
      <w:pPr>
        <w:pStyle w:val="BookText"/>
        <w:rPr/>
      </w:pPr>
      <w:r>
        <w:rPr>
          <w:rFonts w:ascii="IRNazanin" w:hAnsi="IRNazanin" w:eastAsia="IRNazanin"/>
          <w:color w:val="111111"/>
          <w:sz w:val="28"/>
          <w:sz w:val="28"/>
          <w:szCs w:val="28"/>
          <w:rtl w:val="true"/>
          <w:lang w:bidi="fa-IR"/>
        </w:rPr>
        <w:t>برای ارضاء شدن و رسیدن به لذت جنسی مناسب، احتیاج به مقدماتی می‌باشد که نیاز به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جنسی بین زن و مرد نقاط تحریک‌کننده‌ای وجود دارد که این نقاط تحریک‌کننده مقدمه‌ای برای شروع روابط جنسی است، لذا هنگام آمیزش بر مرد لازم است نقاطی را که سبب تحریک همسرش می‌شود استفاده کند تا بتواند پیش‌زمینه‌ی آمیزش را فراهم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این که با همسرت معاشقه و ملاعبه نکرده‌ای، هرگز با او نزدیکی نکن و این کار را طولانی انجام بده و سینه‌های او را بمال و تحریکات را ادامه بده</w:t>
      </w:r>
      <w:r>
        <w:rPr>
          <w:rStyle w:val="FootnoteAnchor"/>
          <w:rtl w:val="true"/>
        </w:rPr>
        <w:footnoteReference w:id="148"/>
      </w:r>
      <w:r>
        <w:rPr>
          <w:rFonts w:ascii="IRNazanin" w:hAnsi="IRNazanin" w:eastAsia="IRNazanin"/>
          <w:color w:val="111111"/>
          <w:sz w:val="28"/>
          <w:sz w:val="28"/>
          <w:szCs w:val="28"/>
          <w:rtl w:val="true"/>
          <w:lang w:bidi="fa-IR"/>
        </w:rPr>
        <w:t>تا برانگیختگی او در چهره و چشم او ظاهر شود و ترشح بدن او زیاد گردد؛ چون با این کار، بدن او ترشح پیدا می‌کند و شهوت و میل جنسی در چهره‌اش آشکار می‌گردد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وقتی چنین تحریک کردی، آن وقت، او همان چیزی را از تو می‌خواهد که تو از او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روان‌شناسی، این مرحله اوج لذّت را، مرحله‌ی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ارگاسم</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تحریک مرد از طرف زن کمتر احتیاج به آگاهی دارد، زیرا با فکر کردن یا در نظر آوردن نقاط شهوت‌انگیز یا عوامل روانی نعوظ به او دست داده و اغلب در این حالت تحریک شده به حساب می‌آید</w:t>
      </w:r>
      <w:r>
        <w:rPr>
          <w:rFonts w:eastAsia="IRNazanin" w:cs="IRNazanin"/>
          <w:color w:val="111111"/>
          <w:sz w:val="28"/>
          <w:szCs w:val="28"/>
          <w:rtl w:val="true"/>
          <w:lang w:bidi="fa-IR"/>
        </w:rPr>
        <w:t xml:space="preserve">. </w:t>
      </w:r>
      <w:bookmarkStart w:id="579" w:name="pg5182_33867"/>
    </w:p>
    <w:p>
      <w:pPr>
        <w:pStyle w:val="BookText"/>
        <w:rPr/>
      </w:pPr>
      <w:bookmarkEnd w:id="579"/>
      <w:r>
        <w:rPr>
          <w:rFonts w:ascii="IRNazanin" w:hAnsi="IRNazanin" w:eastAsia="IRNazanin"/>
          <w:color w:val="111111"/>
          <w:sz w:val="28"/>
          <w:sz w:val="28"/>
          <w:szCs w:val="28"/>
          <w:rtl w:val="true"/>
          <w:lang w:bidi="fa-IR"/>
        </w:rPr>
        <w:t>آنچه بر زن لازم است بداند تا از ناراحتی‌های شوهر کاسته شود، تحریک موضعی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زن، شوهر را با لمس و مالش اندامش تحریک کند بسیار لازم است، بلکه تحریک موقعی است که مرد در حالی که دخول انجام می‌دهد، بلافاصله نعوظ وی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زن می‌تواند با تحریک مجدّد شوهر او را کاملاً ارضاء نماید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580" w:name="__RefHeading___Toc2077144_774463916"/>
      <w:bookmarkStart w:id="581" w:name="_Toc243"/>
      <w:bookmarkEnd w:id="580"/>
      <w:r>
        <w:rPr>
          <w:rtl w:val="true"/>
        </w:rPr>
        <w:t>مرحله‌ی فرونشینی</w:t>
      </w:r>
      <w:bookmarkEnd w:id="581"/>
    </w:p>
    <w:p>
      <w:pPr>
        <w:pStyle w:val="BookText"/>
        <w:rPr/>
      </w:pPr>
      <w:r>
        <w:rPr>
          <w:rFonts w:ascii="IRNazanin" w:hAnsi="IRNazanin" w:eastAsia="IRNazanin"/>
          <w:color w:val="111111"/>
          <w:sz w:val="28"/>
          <w:sz w:val="28"/>
          <w:szCs w:val="28"/>
          <w:rtl w:val="true"/>
          <w:lang w:bidi="fa-IR"/>
        </w:rPr>
        <w:t xml:space="preserve">مرد و زن، پس از اوج حالت ارگاسمیک، وارد آخرین مرحله‌ی دوره‌ی پاسخ جنسی یعنی مرحله‌ی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دوره‌ی بازگشت و زوال هیجان، به صورت الگوی پاسخ معکوس، شخص را از مرحله پلاتو و انگیزش، به حالت بدون تحریک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زن‌ها این توانایی وجود دارد که از هر نقطه‌ی مرحله‌ی فرونشینی، در صورتی که در معرض تحریک کافی دیگر قرار گیرند، به یک تجربه‌ی ارگاسمی دیگر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برای ارگاسم‌های فراوان، زمانی آشکارتر است که برگشت در سطح تنش پلاتو و تشدید تحریک،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 مرحله‌ی فرونشینی، شامل بازگشت تا پایین‌ترین سطح انگیزش در دوره‌ی پاسخ جنسی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مجدّد به سطوح بالاتر تنش جنسی، فقط پس از ختم این دوره‌ی بی‌پاسخی، امکان‌پذیر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استثنای موارد معدود، توانایی فیزیولوژیک مردها برای پاسخ به تحریک دوباره، به مراتب کمتر از زن‌هاست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بقایای فیزیولوژیک </w:t>
      </w:r>
      <w:bookmarkStart w:id="582" w:name="pg5182_33868"/>
    </w:p>
    <w:p>
      <w:pPr>
        <w:pStyle w:val="BookText"/>
        <w:rPr/>
      </w:pPr>
      <w:bookmarkEnd w:id="582"/>
      <w:r>
        <w:rPr>
          <w:rFonts w:ascii="IRNazanin" w:hAnsi="IRNazanin" w:eastAsia="IRNazanin"/>
          <w:color w:val="111111"/>
          <w:sz w:val="28"/>
          <w:sz w:val="28"/>
          <w:szCs w:val="28"/>
          <w:rtl w:val="true"/>
          <w:lang w:bidi="fa-IR"/>
        </w:rPr>
        <w:t>تنش جنسی، معمولاً در مرد و زن، به کندی از بین می‌روند، مگر این که حالت‌های ارگاسمیک بسیار عمیق و مغلوب‌کننده‌ای تجربه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حال عادی، زمانی تکمیل می‌شود که تمام محرّک‌های جنسی، موقوف شده باشند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به احتمال فراوان به علت همین تفاوت فیزیولوژیک زن و مرد در قدرت رسیدن به ارگاسم‌های متفاوت است، که در روایات، قدرت جنسی زنان، نُه برابر مردان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شهوت جنسی را ده قسمت نمود؛ نُه قسمت آن را برای زنان و فقط یک جزء آن را برای مردان قرار داده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صبر زنان را ده برابر مردان قرار داده؛ ولی هنگامی که به اوج شهوت می‌رسند، ده برابر مردان، قوّت جنسی دارند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w:t>
      </w:r>
      <w:r>
        <w:rPr>
          <w:rStyle w:val="FootnoteAnchor"/>
          <w:rtl w:val="true"/>
        </w:rPr>
        <w:footnoteReference w:id="156"/>
      </w:r>
    </w:p>
    <w:p>
      <w:pPr>
        <w:pStyle w:val="Heading4"/>
        <w:numPr>
          <w:ilvl w:val="3"/>
          <w:numId w:val="1"/>
        </w:numPr>
        <w:rPr/>
      </w:pPr>
      <w:bookmarkStart w:id="583" w:name="__RefHeading___Toc2077146_774463916"/>
      <w:bookmarkStart w:id="584" w:name="_Toc244"/>
      <w:bookmarkEnd w:id="583"/>
      <w:r>
        <w:rPr>
          <w:rtl w:val="true"/>
        </w:rPr>
        <w:t>احکام و شرایط نزدیکی کردن</w:t>
      </w:r>
      <w:bookmarkEnd w:id="584"/>
    </w:p>
    <w:p>
      <w:pPr>
        <w:pStyle w:val="BookText"/>
        <w:rPr/>
      </w:pPr>
      <w:r>
        <w:rPr>
          <w:rFonts w:ascii="IRNazanin" w:hAnsi="IRNazanin" w:eastAsia="IRNazanin"/>
          <w:color w:val="111111"/>
          <w:sz w:val="28"/>
          <w:sz w:val="28"/>
          <w:szCs w:val="28"/>
          <w:rtl w:val="true"/>
          <w:lang w:bidi="fa-IR"/>
        </w:rPr>
        <w:t>البته واجب است پس از نزدیکی غسل جنابت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چگونگی غسل به کتاب توضیح‌المسائل از مراجع تقلید مراجعه نمائید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 کردن در فرج زن در ایام عادت زنان حرام است؛ و از ما بین ناف تا زانو از ایشان تمتع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بعضی </w:t>
      </w:r>
      <w:bookmarkStart w:id="585" w:name="pg5182_33869"/>
    </w:p>
    <w:p>
      <w:pPr>
        <w:pStyle w:val="BookText"/>
        <w:rPr/>
      </w:pPr>
      <w:bookmarkEnd w:id="585"/>
      <w:r>
        <w:rPr>
          <w:rFonts w:ascii="IRNazanin" w:hAnsi="IRNazanin" w:eastAsia="IRNazanin"/>
          <w:color w:val="111111"/>
          <w:sz w:val="28"/>
          <w:sz w:val="28"/>
          <w:szCs w:val="28"/>
          <w:rtl w:val="true"/>
          <w:lang w:bidi="fa-IR"/>
        </w:rPr>
        <w:t>جماع را بعد از پاک شدن پیش از غسل کردن، نیز حرام می‌دانند ولیکن احوط، اجتناب است، مگر آنکه ضرورتی باشد، پس از زن درخواست نماید که فرج را بشوید و با او همبستر شود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لازم به ذکر است که، مجامعت در مساجد و اماکن متبرکه و همچنین در ایام اعتکاف و حج حرام است</w:t>
      </w:r>
      <w:r>
        <w:rPr>
          <w:rFonts w:eastAsia="IRNazanin" w:cs="IRNazanin"/>
          <w:color w:val="111111"/>
          <w:sz w:val="28"/>
          <w:szCs w:val="28"/>
          <w:rtl w:val="true"/>
          <w:lang w:bidi="fa-IR"/>
        </w:rPr>
        <w:t>.</w:t>
      </w:r>
    </w:p>
    <w:p>
      <w:pPr>
        <w:pStyle w:val="Heading4"/>
        <w:numPr>
          <w:ilvl w:val="3"/>
          <w:numId w:val="1"/>
        </w:numPr>
        <w:rPr/>
      </w:pPr>
      <w:bookmarkStart w:id="586" w:name="__RefHeading___Toc2077148_774463916"/>
      <w:bookmarkStart w:id="587" w:name="_Toc245"/>
      <w:bookmarkEnd w:id="586"/>
      <w:r>
        <w:rPr>
          <w:rtl w:val="true"/>
        </w:rPr>
        <w:t>مجامعت با زن مستحاضه</w:t>
      </w:r>
      <w:bookmarkEnd w:id="587"/>
    </w:p>
    <w:p>
      <w:pPr>
        <w:pStyle w:val="BookText"/>
        <w:rPr/>
      </w:pPr>
      <w:r>
        <w:rPr>
          <w:rFonts w:ascii="IRNazanin" w:hAnsi="IRNazanin" w:eastAsia="IRNazanin"/>
          <w:color w:val="111111"/>
          <w:sz w:val="28"/>
          <w:sz w:val="28"/>
          <w:szCs w:val="28"/>
          <w:rtl w:val="true"/>
          <w:lang w:bidi="fa-IR"/>
        </w:rPr>
        <w:t>زن مستحاضه اگر غسل و سایر اعمال که بر او لازم است، به جا آورد، می‌توان با او جماع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وطیِ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نزدیکی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خلاف است، بعضی حرام می‌دانند ولی اکثر علماء مکروه می‌دانند و احوط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وقتی مردی با زن خود جماع می‌کند، مَنِی را بیرون فرج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علماء بدون اجازه همسر دائم، آن را حرام می‌دانند، 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زن حائض خود جماع کند، فرزندی به دنیا می‌آورد، که مبتلا به خوره یا پیسی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فقط خود را ملامت کند و امام صادق علیه السلام فرمودند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ما اهلبیت نیست، مگر کسی که حرام‌زاده یا مادرش در حیض او را حامله شده باشد</w:t>
      </w:r>
      <w:r>
        <w:rPr>
          <w:rFonts w:eastAsia="IRNazanin" w:cs="IRNazanin"/>
          <w:color w:val="111111"/>
          <w:sz w:val="28"/>
          <w:szCs w:val="28"/>
          <w:rtl w:val="true"/>
          <w:lang w:bidi="fa-IR"/>
        </w:rPr>
        <w:t>.</w:t>
      </w:r>
      <w:r>
        <w:rPr>
          <w:rStyle w:val="FootnoteAnchor"/>
          <w:rtl w:val="true"/>
        </w:rPr>
        <w:footnoteReference w:id="158"/>
      </w:r>
      <w:bookmarkStart w:id="588" w:name="pg5182_33870"/>
    </w:p>
    <w:p>
      <w:pPr>
        <w:pStyle w:val="Heading3"/>
        <w:numPr>
          <w:ilvl w:val="2"/>
          <w:numId w:val="1"/>
        </w:numPr>
        <w:rPr/>
      </w:pPr>
      <w:bookmarkStart w:id="589" w:name="__RefHeading___Toc2077150_774463916"/>
      <w:bookmarkStart w:id="590" w:name="_Toc246"/>
      <w:bookmarkEnd w:id="588"/>
      <w:bookmarkEnd w:id="589"/>
      <w:r>
        <w:rPr/>
        <w:t>20</w:t>
      </w:r>
      <w:r>
        <w:rPr>
          <w:rtl w:val="true"/>
        </w:rPr>
        <w:t xml:space="preserve">. </w:t>
      </w:r>
      <w:r>
        <w:rPr>
          <w:rtl w:val="true"/>
        </w:rPr>
        <w:t>نظافت و آراستگی</w:t>
      </w:r>
      <w:bookmarkEnd w:id="590"/>
    </w:p>
    <w:p>
      <w:pPr>
        <w:pStyle w:val="Heading4"/>
        <w:numPr>
          <w:ilvl w:val="3"/>
          <w:numId w:val="1"/>
        </w:numPr>
        <w:rPr/>
      </w:pPr>
      <w:bookmarkStart w:id="591" w:name="__RefHeading___Toc2077152_774463916"/>
      <w:bookmarkStart w:id="592" w:name="_Toc247"/>
      <w:bookmarkEnd w:id="591"/>
      <w:r>
        <w:rPr>
          <w:rtl w:val="true"/>
        </w:rPr>
        <w:t>تعریف واژه</w:t>
      </w:r>
      <w:bookmarkEnd w:id="592"/>
    </w:p>
    <w:p>
      <w:pPr>
        <w:pStyle w:val="BookText"/>
        <w:rPr/>
      </w:pPr>
      <w:r>
        <w:rPr>
          <w:rFonts w:ascii="IRNazanin" w:hAnsi="IRNazanin" w:eastAsia="IRNazanin"/>
          <w:color w:val="111111"/>
          <w:sz w:val="28"/>
          <w:sz w:val="28"/>
          <w:szCs w:val="28"/>
          <w:rtl w:val="true"/>
          <w:lang w:bidi="fa-IR"/>
        </w:rPr>
        <w:t>نزاهت، پاکیزگی و آراستگی اعضاء و جوارح و لباس و محیط زندگی از کثافات و آلودگی‌ها و زشتی‌ها</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خداوند بزرگ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یُحِبُّ التَّوابینَ وَ یُحِبُّ المُتَطَهِّرین</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خداوند توبه‌کنندگان و پاکان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خُذُو زِینَتکُمْ عِنْدَ کُلّ مَسْجِدٍ…</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به هنگام رفتن به مسجد با خود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می‌تواند هم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زینت‌های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شامل پوشیدن لباس‌های مرتبّ و پاک و تمیز و شانه زدن موها و به کار بردن عطر و مانند آن می‌شود، و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زینت‌های معنوی یعنی خصایص انسانی و فضایل اخلاقی و پاکی نیّت و اخلاص</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593" w:name="__RefHeading___Toc2077154_774463916"/>
      <w:bookmarkStart w:id="594" w:name="_Toc248"/>
      <w:bookmarkEnd w:id="593"/>
      <w:r>
        <w:rPr>
          <w:rtl w:val="true"/>
        </w:rPr>
        <w:t>اهمیّت نظافت و پاکیزگی</w:t>
      </w:r>
      <w:bookmarkEnd w:id="59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 سلم می‌فرماید</w:t>
      </w:r>
      <w:r>
        <w:rPr>
          <w:rFonts w:eastAsia="IRNazanin" w:cs="IRNazanin"/>
          <w:color w:val="111111"/>
          <w:sz w:val="28"/>
          <w:szCs w:val="28"/>
          <w:rtl w:val="true"/>
          <w:lang w:bidi="fa-IR"/>
        </w:rPr>
        <w:t xml:space="preserve">: </w:t>
      </w:r>
      <w:bookmarkStart w:id="595" w:name="pg5182_33871"/>
    </w:p>
    <w:p>
      <w:pPr>
        <w:pStyle w:val="BookText"/>
        <w:rPr/>
      </w:pPr>
      <w:bookmarkEnd w:id="595"/>
      <w:r>
        <w:rPr>
          <w:rFonts w:ascii="IRNazanin" w:hAnsi="IRNazanin" w:eastAsia="IRNazanin"/>
          <w:color w:val="111111"/>
          <w:sz w:val="28"/>
          <w:sz w:val="28"/>
          <w:szCs w:val="28"/>
          <w:rtl w:val="true"/>
          <w:lang w:bidi="fa-IR"/>
        </w:rPr>
        <w:t>خداوند زیباست و زیبایی را دوست دارد، بخشنده است و بخشش را دوست دارد، پاکیزه است و پاکیزگی را دوست دارد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حضرت محمد صلی الله علیه و آله و سلم در حدیث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پاکیزه است، شما نیز پاکیزه باشید زیرا به جز پاکیزگان کسی به بهشت نمی‌رود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 از اخلاق پیامبران است</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596" w:name="__RefHeading___Toc2077156_774463916"/>
      <w:bookmarkStart w:id="597" w:name="_Toc249"/>
      <w:bookmarkEnd w:id="596"/>
      <w:r>
        <w:rPr>
          <w:rtl w:val="true"/>
        </w:rPr>
        <w:t>فواید و آثار شگفت‌انگیز نظافت و آراستگی</w:t>
      </w:r>
      <w:bookmarkEnd w:id="597"/>
    </w:p>
    <w:p>
      <w:pPr>
        <w:pStyle w:val="Heading5"/>
        <w:numPr>
          <w:ilvl w:val="4"/>
          <w:numId w:val="1"/>
        </w:numPr>
        <w:rPr/>
      </w:pPr>
      <w:bookmarkStart w:id="598" w:name="__RefHeading___Toc2077158_774463916"/>
      <w:bookmarkStart w:id="599" w:name="_Toc250"/>
      <w:bookmarkEnd w:id="598"/>
      <w:r>
        <w:rPr>
          <w:rtl w:val="true"/>
        </w:rPr>
        <w:t>اشاره</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رزق در حدیث از معصوم است که پاکیزگی رزق را افزایش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 از بیماری‌ها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آرامش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از فیوضات معنوی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سلامتی جسم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فروپاشی خانواده زیرا روحیات عدّه‌ی زیادی از همسران به تمیزی، نظافت و انضباط خو داشته و نظافت و انضباط جزء معنی و ذات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 از کسالت </w:t>
      </w:r>
      <w:bookmarkStart w:id="600" w:name="pg5182_33872"/>
    </w:p>
    <w:p>
      <w:pPr>
        <w:pStyle w:val="BookText"/>
        <w:rPr/>
      </w:pPr>
      <w:bookmarkEnd w:id="60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حالات عرفانی و اخلاقی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و زینت زندگی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دوستی مردم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کوباندن دشمن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غیبت کردن دیگران از انسان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و انبساط خاطر استحمام روزانه با آب گرم مفید است و باعث نشاط روح و سلامتی بدن می‌شود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نشانه‌ی شخصیت عادی اجتماع</w:t>
      </w:r>
    </w:p>
    <w:p>
      <w:pPr>
        <w:pStyle w:val="BookText"/>
        <w:rPr/>
      </w:pPr>
      <w:r>
        <w:rPr>
          <w:rFonts w:ascii="IRNazanin" w:hAnsi="IRNazanin" w:eastAsia="IRNazanin"/>
          <w:color w:val="111111"/>
          <w:sz w:val="28"/>
          <w:sz w:val="28"/>
          <w:szCs w:val="28"/>
          <w:rtl w:val="true"/>
          <w:lang w:bidi="fa-IR"/>
        </w:rPr>
        <w:t>نظر به اینکه یکی از راه‌های پاکیزه بودن و آراستگی الگو گرفتن از پیمبران، ائمه اطهار، بزرگان و خردمندان بزرگ جهان است، بنابراین با هم مقاطعی از زندگی چند الگوی والا و عالیقدر و سخنان گهربار آنان را درباره‌ی اهمیت این موضوع می‌خوانیم، امیدواریم با الگوبرداری از آنان به سرمنزل مقصود رهنمون شویم</w:t>
      </w:r>
      <w:r>
        <w:rPr>
          <w:rFonts w:eastAsia="IRNazanin" w:cs="IRNazanin"/>
          <w:color w:val="111111"/>
          <w:sz w:val="28"/>
          <w:szCs w:val="28"/>
          <w:rtl w:val="true"/>
          <w:lang w:bidi="fa-IR"/>
        </w:rPr>
        <w:t>.</w:t>
      </w:r>
    </w:p>
    <w:p>
      <w:pPr>
        <w:pStyle w:val="Heading5"/>
        <w:numPr>
          <w:ilvl w:val="4"/>
          <w:numId w:val="1"/>
        </w:numPr>
        <w:rPr/>
      </w:pPr>
      <w:bookmarkStart w:id="601" w:name="__RefHeading___Toc2077160_774463916"/>
      <w:bookmarkStart w:id="602" w:name="_Toc251"/>
      <w:bookmarkEnd w:id="601"/>
      <w:r>
        <w:rPr>
          <w:rtl w:val="true"/>
        </w:rPr>
        <w:t>الف</w:t>
      </w:r>
      <w:r>
        <w:rPr>
          <w:rtl w:val="true"/>
        </w:rPr>
        <w:t xml:space="preserve">) </w:t>
      </w:r>
      <w:r>
        <w:rPr>
          <w:rtl w:val="true"/>
        </w:rPr>
        <w:t>پیامبر گرامی اسلام صلی الله علیه و آله و سلم و آراستگی</w:t>
      </w:r>
      <w:bookmarkEnd w:id="602"/>
    </w:p>
    <w:p>
      <w:pPr>
        <w:pStyle w:val="Heading6"/>
        <w:numPr>
          <w:ilvl w:val="5"/>
          <w:numId w:val="1"/>
        </w:numPr>
        <w:rPr/>
      </w:pPr>
      <w:bookmarkStart w:id="603" w:name="__RefHeading___Toc2077162_774463916"/>
      <w:bookmarkStart w:id="604" w:name="_Toc252"/>
      <w:bookmarkEnd w:id="603"/>
      <w:r>
        <w:rPr/>
        <w:t>1</w:t>
      </w:r>
      <w:r>
        <w:rPr>
          <w:rtl w:val="true"/>
        </w:rPr>
        <w:t xml:space="preserve">. </w:t>
      </w:r>
      <w:r>
        <w:rPr>
          <w:rtl w:val="true"/>
        </w:rPr>
        <w:t>آینه و شانه</w:t>
      </w:r>
      <w:bookmarkEnd w:id="60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آراستگی سر و صورت و وضعیت موی چهره و سر، از نشانه‌های بارز اهمیّت دادن به این سنّت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در آینه نگاه می‌کرد، موی سر خود را شانه می‌زد، گاهی هم به جای آینه، </w:t>
      </w:r>
      <w:bookmarkStart w:id="605" w:name="pg5182_33873"/>
    </w:p>
    <w:p>
      <w:pPr>
        <w:pStyle w:val="BookText"/>
        <w:rPr/>
      </w:pPr>
      <w:bookmarkEnd w:id="605"/>
      <w:r>
        <w:rPr>
          <w:rFonts w:ascii="IRNazanin" w:hAnsi="IRNazanin" w:eastAsia="IRNazanin"/>
          <w:color w:val="111111"/>
          <w:sz w:val="28"/>
          <w:sz w:val="28"/>
          <w:szCs w:val="28"/>
          <w:rtl w:val="true"/>
          <w:lang w:bidi="fa-IR"/>
        </w:rPr>
        <w:t>در ظرف آب نگاه می‌کرد و موی سر خود را مرتبّ می‌ساخت و علاوه بر اینکه خود را برای خانواده آراسته و مهیا می‌کرد، برای برادران دینی هم خود را می‌آراست</w:t>
      </w:r>
      <w:r>
        <w:rPr>
          <w:rFonts w:eastAsia="IRNazanin" w:cs="IRNazanin"/>
          <w:color w:val="111111"/>
          <w:sz w:val="28"/>
          <w:szCs w:val="28"/>
          <w:rtl w:val="true"/>
          <w:lang w:bidi="fa-IR"/>
        </w:rPr>
        <w:t>.</w:t>
      </w:r>
      <w:r>
        <w:rPr>
          <w:rStyle w:val="FootnoteAnchor"/>
          <w:rtl w:val="true"/>
        </w:rPr>
        <w:footnoteReference w:id="168"/>
      </w:r>
    </w:p>
    <w:p>
      <w:pPr>
        <w:pStyle w:val="Heading6"/>
        <w:numPr>
          <w:ilvl w:val="5"/>
          <w:numId w:val="1"/>
        </w:numPr>
        <w:rPr/>
      </w:pPr>
      <w:bookmarkStart w:id="606" w:name="__RefHeading___Toc2077164_774463916"/>
      <w:bookmarkStart w:id="607" w:name="_Toc253"/>
      <w:bookmarkEnd w:id="606"/>
      <w:r>
        <w:rPr/>
        <w:t>2</w:t>
      </w:r>
      <w:r>
        <w:rPr>
          <w:rtl w:val="true"/>
        </w:rPr>
        <w:t xml:space="preserve">. </w:t>
      </w:r>
      <w:r>
        <w:rPr>
          <w:rtl w:val="true"/>
        </w:rPr>
        <w:t>بهداشت بدن</w:t>
      </w:r>
      <w:bookmarkEnd w:id="607"/>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جمعه به جمعه، موهای زیر بغل و زهار را می‌زدود، ناخن‌هایش را می‌گرفت، شاربش را کوتاه می‌کرد و بر بدن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 تا موهایش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روز جمعه، پیش از آنکه برای برپایی نماز جمعه از خانه بیرون رود، ناخن‌هایش را می‌چید و شارب خود را کوتاه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این نظافت، حتی در مسافرت‌ها هم توجه داشت و هرگاه به سفر می‌رفت، پیوسته پنج چیز را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سرمه دادن، شانه، مسواک و قیچی</w:t>
      </w:r>
      <w:r>
        <w:rPr>
          <w:rFonts w:eastAsia="IRNazanin" w:cs="IRNazanin"/>
          <w:color w:val="111111"/>
          <w:sz w:val="28"/>
          <w:szCs w:val="28"/>
          <w:rtl w:val="true"/>
          <w:lang w:bidi="fa-IR"/>
        </w:rPr>
        <w:t>.</w:t>
      </w:r>
      <w:r>
        <w:rPr>
          <w:rStyle w:val="FootnoteAnchor"/>
          <w:rtl w:val="true"/>
        </w:rPr>
        <w:footnoteReference w:id="169"/>
      </w:r>
    </w:p>
    <w:p>
      <w:pPr>
        <w:pStyle w:val="Heading6"/>
        <w:numPr>
          <w:ilvl w:val="5"/>
          <w:numId w:val="1"/>
        </w:numPr>
        <w:rPr/>
      </w:pPr>
      <w:bookmarkStart w:id="608" w:name="__RefHeading___Toc2077166_774463916"/>
      <w:bookmarkStart w:id="609" w:name="_Toc254"/>
      <w:bookmarkEnd w:id="608"/>
      <w:r>
        <w:rPr/>
        <w:t>3</w:t>
      </w:r>
      <w:r>
        <w:rPr>
          <w:rtl w:val="true"/>
        </w:rPr>
        <w:t xml:space="preserve">. </w:t>
      </w:r>
      <w:r>
        <w:rPr>
          <w:rtl w:val="true"/>
        </w:rPr>
        <w:t>خوشبویی</w:t>
      </w:r>
      <w:bookmarkEnd w:id="60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آن‌قدر عطر و مواد خوشبو‌کننده‌ی بر سر و صورت خود می‌زد، که گاهی جلوه و براقی آن در موهای سرش دیده می‌شد، با مشک و عنبر خود را خوشبو می‌ساخت، گاهی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معّطر می‌کرد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w:t>
      </w:r>
      <w:r>
        <w:rPr>
          <w:rStyle w:val="FootnoteAnchor"/>
          <w:rtl w:val="true"/>
        </w:rPr>
        <w:footnoteReference w:id="171"/>
      </w:r>
      <w:bookmarkStart w:id="610" w:name="pg5182_33874"/>
    </w:p>
    <w:p>
      <w:pPr>
        <w:pStyle w:val="BookText"/>
        <w:rPr/>
      </w:pPr>
      <w:bookmarkEnd w:id="610"/>
      <w:r>
        <w:rPr>
          <w:rFonts w:ascii="IRNazanin" w:hAnsi="IRNazanin" w:eastAsia="IRNazanin"/>
          <w:color w:val="111111"/>
          <w:sz w:val="28"/>
          <w:sz w:val="28"/>
          <w:szCs w:val="28"/>
          <w:rtl w:val="true"/>
          <w:lang w:bidi="fa-IR"/>
        </w:rPr>
        <w:t>زن و شوهر باید معطر باشند و از بوهای بد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 برای مرد نامحرم نباید خود را معطّر کند</w:t>
      </w:r>
      <w:r>
        <w:rPr>
          <w:rFonts w:eastAsia="IRNazanin" w:cs="IRNazanin"/>
          <w:color w:val="111111"/>
          <w:sz w:val="28"/>
          <w:szCs w:val="28"/>
          <w:rtl w:val="true"/>
          <w:lang w:bidi="fa-IR"/>
        </w:rPr>
        <w:t>.</w:t>
      </w:r>
    </w:p>
    <w:p>
      <w:pPr>
        <w:pStyle w:val="Heading6"/>
        <w:numPr>
          <w:ilvl w:val="5"/>
          <w:numId w:val="1"/>
        </w:numPr>
        <w:rPr/>
      </w:pPr>
      <w:bookmarkStart w:id="611" w:name="__RefHeading___Toc2077168_774463916"/>
      <w:bookmarkStart w:id="612" w:name="_Toc255"/>
      <w:bookmarkEnd w:id="611"/>
      <w:r>
        <w:rPr/>
        <w:t>4</w:t>
      </w:r>
      <w:r>
        <w:rPr>
          <w:rtl w:val="true"/>
        </w:rPr>
        <w:t xml:space="preserve">. </w:t>
      </w:r>
      <w:r>
        <w:rPr>
          <w:rtl w:val="true"/>
        </w:rPr>
        <w:t>مسواک</w:t>
      </w:r>
      <w:bookmarkEnd w:id="612"/>
    </w:p>
    <w:p>
      <w:pPr>
        <w:pStyle w:val="BookText"/>
        <w:rPr/>
      </w:pPr>
      <w:r>
        <w:rPr>
          <w:rFonts w:ascii="IRNazanin" w:hAnsi="IRNazanin" w:eastAsia="IRNazanin"/>
          <w:color w:val="111111"/>
          <w:sz w:val="28"/>
          <w:sz w:val="28"/>
          <w:szCs w:val="28"/>
          <w:rtl w:val="true"/>
          <w:lang w:bidi="fa-IR"/>
        </w:rPr>
        <w:t>رسول خدا صلی الله علیه و آله و سلم اهمیت فراوانی به مسواک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دندان‌هایش پیوسته براق و سفید بود و امّت خویش را هم به مسواک زدن دستور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می‌خوابید، مسواک را بالای سر خود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خواب مسواک می‌زد، وقتی از خواب بیدار می‌شد، مسواک می‌زد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خوشبو بودن دهان زن و شوهر از اهمیت والایی برخوردار است بنابراین آنان باید این موضوع را رعایت کنند</w:t>
      </w:r>
      <w:r>
        <w:rPr>
          <w:rFonts w:eastAsia="IRNazanin" w:cs="IRNazanin"/>
          <w:color w:val="111111"/>
          <w:sz w:val="28"/>
          <w:szCs w:val="28"/>
          <w:rtl w:val="true"/>
          <w:lang w:bidi="fa-IR"/>
        </w:rPr>
        <w:t>.</w:t>
      </w:r>
    </w:p>
    <w:p>
      <w:pPr>
        <w:pStyle w:val="Heading5"/>
        <w:numPr>
          <w:ilvl w:val="4"/>
          <w:numId w:val="1"/>
        </w:numPr>
        <w:rPr/>
      </w:pPr>
      <w:bookmarkStart w:id="613" w:name="__RefHeading___Toc2077170_774463916"/>
      <w:bookmarkStart w:id="614" w:name="_Toc256"/>
      <w:bookmarkEnd w:id="613"/>
      <w:r>
        <w:rPr>
          <w:rtl w:val="true"/>
        </w:rPr>
        <w:t>ب</w:t>
      </w:r>
      <w:r>
        <w:rPr>
          <w:rtl w:val="true"/>
        </w:rPr>
        <w:t xml:space="preserve">) </w:t>
      </w:r>
      <w:r>
        <w:rPr>
          <w:rtl w:val="true"/>
        </w:rPr>
        <w:t>امام صادق علیه السلام و آراستگی</w:t>
      </w:r>
      <w:bookmarkEnd w:id="6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بحرانی نقل می‌کند که امام صادق علیه السلام لباس زیبایی پوشیده بود، عبّاد‌بن‌کثیر با حضرت برخورد کرد و لب به اعتراض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خاندان نبوّتی،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لباس نمی‌پوشید، لباس او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لباس زیبایی به تن کرده‌ای؟ بهتر نبود لباس ساده‌تر و ارزان‌تری می‌پوشیدی؟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حرام کرده است زینت‌هایی را که خداوند برای بندگانش آفریده و روزی‌های پاکیزه را؟ خداوند دوست دارد نعمتی را که به بنده‌ای عطا کرده </w:t>
      </w:r>
      <w:bookmarkStart w:id="615" w:name="pg5182_33875"/>
    </w:p>
    <w:p>
      <w:pPr>
        <w:pStyle w:val="BookText"/>
        <w:rPr/>
      </w:pPr>
      <w:bookmarkEnd w:id="615"/>
      <w:r>
        <w:rPr>
          <w:rFonts w:ascii="IRNazanin" w:hAnsi="IRNazanin" w:eastAsia="IRNazanin"/>
          <w:color w:val="111111"/>
          <w:sz w:val="28"/>
          <w:sz w:val="28"/>
          <w:szCs w:val="28"/>
          <w:rtl w:val="true"/>
          <w:lang w:bidi="fa-IR"/>
        </w:rPr>
        <w:t xml:space="preserve">است آن را بی‌کم و کاست در برش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 دارد که بنده‌اش به طور کامل از آن بهره گیرد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قدری از عطرّیات استفاده می‌کرد، که هرگاه کسی وارد مسجد می‌شد و او را نمی‌دید، از محلی که بوی عطر از آن استشمام می‌شد، می‌فهمید که امام صادق علیه السلام در همان محل بوده است، زیرا محل سجده‌ی او همیشه خوشبو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16" w:name="__RefHeading___Toc2077172_774463916"/>
      <w:bookmarkStart w:id="617" w:name="_Toc257"/>
      <w:bookmarkEnd w:id="616"/>
      <w:r>
        <w:rPr>
          <w:rtl w:val="true"/>
        </w:rPr>
        <w:t>ج</w:t>
      </w:r>
      <w:r>
        <w:rPr>
          <w:rtl w:val="true"/>
        </w:rPr>
        <w:t xml:space="preserve">) </w:t>
      </w:r>
      <w:r>
        <w:rPr>
          <w:rtl w:val="true"/>
        </w:rPr>
        <w:t>امام کاظم علیه السلام و آراستگی</w:t>
      </w:r>
      <w:bookmarkEnd w:id="61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حسن‌بن‌جهم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محضر امام کاظم علیه السلام رفتم، دیدم موی صورتش را با رنگ سیاه، رنگین نموده است، عرض کردم فدایت شوم، محاسنت را رنگ کرده‌ای؟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خضاب کردن پاداش دارد، خضاب و آراستگی موجب افزایش حفظ عفّت زنان می‌گردد، زیرا بعضی از آنان بر اثر آن که همسرانشان خود را نمی‌آرایند، به فساد و بی‌عفّتی کشیده می‌شوند</w:t>
      </w:r>
      <w:r>
        <w:rPr>
          <w:rFonts w:eastAsia="IRNazanin" w:cs="IRNazanin"/>
          <w:color w:val="111111"/>
          <w:sz w:val="28"/>
          <w:szCs w:val="28"/>
          <w:rtl w:val="true"/>
          <w:lang w:bidi="fa-IR"/>
        </w:rPr>
        <w:t>.</w:t>
      </w:r>
      <w:r>
        <w:rPr>
          <w:rStyle w:val="FootnoteAnchor"/>
          <w:rtl w:val="true"/>
        </w:rPr>
        <w:footnoteReference w:id="175"/>
      </w:r>
      <w:bookmarkStart w:id="618" w:name="pg5182_33876"/>
    </w:p>
    <w:p>
      <w:pPr>
        <w:pStyle w:val="Heading3"/>
        <w:numPr>
          <w:ilvl w:val="2"/>
          <w:numId w:val="1"/>
        </w:numPr>
        <w:rPr/>
      </w:pPr>
      <w:bookmarkStart w:id="619" w:name="__RefHeading___Toc2077174_774463916"/>
      <w:bookmarkStart w:id="620" w:name="_Toc258"/>
      <w:bookmarkEnd w:id="618"/>
      <w:bookmarkEnd w:id="619"/>
      <w:r>
        <w:rPr/>
        <w:t>21</w:t>
      </w:r>
      <w:r>
        <w:rPr>
          <w:rtl w:val="true"/>
        </w:rPr>
        <w:t xml:space="preserve">. </w:t>
      </w:r>
      <w:r>
        <w:rPr>
          <w:rtl w:val="true"/>
        </w:rPr>
        <w:t>وقار و متانت</w:t>
      </w:r>
      <w:bookmarkEnd w:id="620"/>
    </w:p>
    <w:p>
      <w:pPr>
        <w:pStyle w:val="Heading4"/>
        <w:numPr>
          <w:ilvl w:val="3"/>
          <w:numId w:val="1"/>
        </w:numPr>
        <w:rPr/>
      </w:pPr>
      <w:bookmarkStart w:id="621" w:name="__RefHeading___Toc2077176_774463916"/>
      <w:bookmarkStart w:id="622" w:name="_Toc259"/>
      <w:bookmarkEnd w:id="621"/>
      <w:r>
        <w:rPr>
          <w:rtl w:val="true"/>
        </w:rPr>
        <w:t>تعریف واژه</w:t>
      </w:r>
      <w:bookmarkEnd w:id="622"/>
    </w:p>
    <w:p>
      <w:pPr>
        <w:pStyle w:val="BookText"/>
        <w:rPr/>
      </w:pPr>
      <w:r>
        <w:rPr>
          <w:rFonts w:ascii="IRNazanin" w:hAnsi="IRNazanin" w:eastAsia="IRNazanin"/>
          <w:color w:val="111111"/>
          <w:sz w:val="28"/>
          <w:sz w:val="28"/>
          <w:szCs w:val="28"/>
          <w:rtl w:val="true"/>
          <w:lang w:bidi="fa-IR"/>
        </w:rPr>
        <w:t>آرامش کاملی که به فرد کمک می‌کند تا قبل، بعد و در حین انجام کارها در گفتار و کردار و همه‌ی حرکات و سکنات خود، اندیشه و تدبیر مناسب را حاکم گرداند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خداوند بزرگ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اقْصُدْ فی مَشِْیکَ و اغْضُضْ مِنْ صَوْتِکَ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راه رفتن خود باوقار باش و صدای خود را کنترل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یُسْتَدَلُّ عَلی عَقْلِ الرَجُّلِ بِکَثْرَةِ وَقارِهِ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یکی از نشانه‌های خردمندی، کثرت وقار است</w:t>
      </w:r>
      <w:r>
        <w:rPr>
          <w:rFonts w:eastAsia="IRNazanin" w:cs="IRNazanin"/>
          <w:color w:val="111111"/>
          <w:sz w:val="28"/>
          <w:szCs w:val="28"/>
          <w:rtl w:val="true"/>
          <w:lang w:bidi="fa-IR"/>
        </w:rPr>
        <w:t>.</w:t>
      </w:r>
    </w:p>
    <w:p>
      <w:pPr>
        <w:pStyle w:val="Heading4"/>
        <w:numPr>
          <w:ilvl w:val="3"/>
          <w:numId w:val="1"/>
        </w:numPr>
        <w:rPr/>
      </w:pPr>
      <w:bookmarkStart w:id="623" w:name="__RefHeading___Toc2077178_774463916"/>
      <w:bookmarkStart w:id="624" w:name="_Toc260"/>
      <w:bookmarkEnd w:id="623"/>
      <w:r>
        <w:rPr>
          <w:rtl w:val="true"/>
        </w:rPr>
        <w:t>اهمیت وقار</w:t>
      </w:r>
      <w:bookmarkEnd w:id="62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بهترین صفات برجسته‌ی اخلاقی و نفسانی است و به همین دلیل اصفیاء و پیامبران بر این صفت مدح شده‌اند؛ سیّد رسولان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الوَقارِ وَ السَکینهًْ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شده است</w:t>
      </w:r>
      <w:r>
        <w:rPr>
          <w:rFonts w:eastAsia="IRNazanin" w:cs="IRNazanin"/>
          <w:color w:val="111111"/>
          <w:sz w:val="28"/>
          <w:szCs w:val="28"/>
          <w:rtl w:val="true"/>
          <w:lang w:bidi="fa-IR"/>
        </w:rPr>
        <w:t>.</w:t>
      </w:r>
      <w:r>
        <w:rPr>
          <w:rStyle w:val="FootnoteAnchor"/>
          <w:rtl w:val="true"/>
        </w:rPr>
        <w:footnoteReference w:id="179"/>
      </w:r>
      <w:bookmarkStart w:id="625" w:name="pg5182_33877"/>
    </w:p>
    <w:p>
      <w:pPr>
        <w:pStyle w:val="Heading4"/>
        <w:numPr>
          <w:ilvl w:val="3"/>
          <w:numId w:val="1"/>
        </w:numPr>
        <w:rPr/>
      </w:pPr>
      <w:bookmarkStart w:id="626" w:name="__RefHeading___Toc2077180_774463916"/>
      <w:bookmarkStart w:id="627" w:name="_Toc261"/>
      <w:bookmarkEnd w:id="625"/>
      <w:bookmarkEnd w:id="626"/>
      <w:r>
        <w:rPr>
          <w:rtl w:val="true"/>
        </w:rPr>
        <w:t>زندگی برتر با فواید و آثار وقار</w:t>
      </w:r>
      <w:bookmarkEnd w:id="627"/>
    </w:p>
    <w:p>
      <w:pPr>
        <w:pStyle w:val="Heading5"/>
        <w:numPr>
          <w:ilvl w:val="4"/>
          <w:numId w:val="1"/>
        </w:numPr>
        <w:rPr/>
      </w:pPr>
      <w:bookmarkStart w:id="628" w:name="__RefHeading___Toc2077182_774463916"/>
      <w:bookmarkStart w:id="629" w:name="_Toc262"/>
      <w:bookmarkEnd w:id="628"/>
      <w:r>
        <w:rPr/>
        <w:t>1</w:t>
      </w:r>
      <w:r>
        <w:rPr>
          <w:rtl w:val="true"/>
        </w:rPr>
        <w:t xml:space="preserve">. </w:t>
      </w:r>
      <w:r>
        <w:rPr>
          <w:rtl w:val="true"/>
        </w:rPr>
        <w:t>انتخاب بهترین کارها</w:t>
      </w:r>
      <w:bookmarkEnd w:id="629"/>
    </w:p>
    <w:p>
      <w:pPr>
        <w:pStyle w:val="BookText"/>
        <w:rPr/>
      </w:pPr>
      <w:r>
        <w:rPr>
          <w:rFonts w:ascii="IRNazanin" w:hAnsi="IRNazanin" w:eastAsia="IRNazanin"/>
          <w:color w:val="111111"/>
          <w:sz w:val="28"/>
          <w:sz w:val="28"/>
          <w:szCs w:val="28"/>
          <w:rtl w:val="true"/>
          <w:lang w:bidi="fa-IR"/>
        </w:rPr>
        <w:t>تأمل و انتخاب خرد و اندیشه در گفتار و اعمال از برترین اعمال است</w:t>
      </w:r>
      <w:r>
        <w:rPr>
          <w:rFonts w:eastAsia="IRNazanin" w:cs="IRNazanin"/>
          <w:color w:val="111111"/>
          <w:sz w:val="28"/>
          <w:szCs w:val="28"/>
          <w:rtl w:val="true"/>
          <w:lang w:bidi="fa-IR"/>
        </w:rPr>
        <w:t>.</w:t>
      </w:r>
    </w:p>
    <w:p>
      <w:pPr>
        <w:pStyle w:val="Heading5"/>
        <w:numPr>
          <w:ilvl w:val="4"/>
          <w:numId w:val="1"/>
        </w:numPr>
        <w:rPr/>
      </w:pPr>
      <w:bookmarkStart w:id="630" w:name="__RefHeading___Toc2077184_774463916"/>
      <w:bookmarkStart w:id="631" w:name="_Toc263"/>
      <w:bookmarkEnd w:id="630"/>
      <w:r>
        <w:rPr/>
        <w:t>2</w:t>
      </w:r>
      <w:r>
        <w:rPr>
          <w:rtl w:val="true"/>
        </w:rPr>
        <w:t xml:space="preserve">. </w:t>
      </w:r>
      <w:r>
        <w:rPr>
          <w:rtl w:val="true"/>
        </w:rPr>
        <w:t>ایجاد زمینه برای تفکّر</w:t>
      </w:r>
      <w:bookmarkEnd w:id="631"/>
    </w:p>
    <w:p>
      <w:pPr>
        <w:pStyle w:val="BookText"/>
        <w:rPr/>
      </w:pPr>
      <w:r>
        <w:rPr>
          <w:rFonts w:ascii="IRNazanin" w:hAnsi="IRNazanin" w:eastAsia="IRNazanin"/>
          <w:color w:val="111111"/>
          <w:sz w:val="28"/>
          <w:sz w:val="28"/>
          <w:szCs w:val="28"/>
          <w:rtl w:val="true"/>
          <w:lang w:bidi="fa-IR"/>
        </w:rPr>
        <w:t>عدم اضطراب و نگرانی و آرامش برای اندیشه زمینه‌ی مناسب را فراهم می‌نماید</w:t>
      </w:r>
      <w:r>
        <w:rPr>
          <w:rFonts w:eastAsia="IRNazanin" w:cs="IRNazanin"/>
          <w:color w:val="111111"/>
          <w:sz w:val="28"/>
          <w:szCs w:val="28"/>
          <w:rtl w:val="true"/>
          <w:lang w:bidi="fa-IR"/>
        </w:rPr>
        <w:t>.</w:t>
      </w:r>
    </w:p>
    <w:p>
      <w:pPr>
        <w:pStyle w:val="Heading5"/>
        <w:numPr>
          <w:ilvl w:val="4"/>
          <w:numId w:val="1"/>
        </w:numPr>
        <w:rPr/>
      </w:pPr>
      <w:bookmarkStart w:id="632" w:name="__RefHeading___Toc2077186_774463916"/>
      <w:bookmarkStart w:id="633" w:name="_Toc264"/>
      <w:bookmarkEnd w:id="632"/>
      <w:r>
        <w:rPr/>
        <w:t>3</w:t>
      </w:r>
      <w:r>
        <w:rPr>
          <w:rtl w:val="true"/>
        </w:rPr>
        <w:t xml:space="preserve">. </w:t>
      </w:r>
      <w:r>
        <w:rPr>
          <w:rtl w:val="true"/>
        </w:rPr>
        <w:t>تحکیم بنیان خانواده</w:t>
      </w:r>
      <w:bookmarkEnd w:id="633"/>
    </w:p>
    <w:p>
      <w:pPr>
        <w:pStyle w:val="BookText"/>
        <w:rPr/>
      </w:pPr>
      <w:r>
        <w:rPr>
          <w:rFonts w:ascii="IRNazanin" w:hAnsi="IRNazanin" w:eastAsia="IRNazanin"/>
          <w:color w:val="111111"/>
          <w:sz w:val="28"/>
          <w:sz w:val="28"/>
          <w:szCs w:val="28"/>
          <w:rtl w:val="true"/>
          <w:lang w:bidi="fa-IR"/>
        </w:rPr>
        <w:t>وقار از متلاشی شدن خانواده جلوگیری می‌کند</w:t>
      </w:r>
      <w:r>
        <w:rPr>
          <w:rFonts w:eastAsia="IRNazanin" w:cs="IRNazanin"/>
          <w:color w:val="111111"/>
          <w:sz w:val="28"/>
          <w:szCs w:val="28"/>
          <w:rtl w:val="true"/>
          <w:lang w:bidi="fa-IR"/>
        </w:rPr>
        <w:t>.</w:t>
      </w:r>
    </w:p>
    <w:p>
      <w:pPr>
        <w:pStyle w:val="Heading5"/>
        <w:numPr>
          <w:ilvl w:val="4"/>
          <w:numId w:val="1"/>
        </w:numPr>
        <w:rPr/>
      </w:pPr>
      <w:bookmarkStart w:id="634" w:name="__RefHeading___Toc2077188_774463916"/>
      <w:bookmarkStart w:id="635" w:name="_Toc265"/>
      <w:bookmarkEnd w:id="634"/>
      <w:r>
        <w:rPr/>
        <w:t>4</w:t>
      </w:r>
      <w:r>
        <w:rPr>
          <w:rtl w:val="true"/>
        </w:rPr>
        <w:t xml:space="preserve">. </w:t>
      </w:r>
      <w:r>
        <w:rPr>
          <w:rtl w:val="true"/>
        </w:rPr>
        <w:t>توأم نمودن کار و کلام با تفکّر</w:t>
      </w:r>
      <w:bookmarkEnd w:id="635"/>
    </w:p>
    <w:p>
      <w:pPr>
        <w:pStyle w:val="BookText"/>
        <w:rPr/>
      </w:pPr>
      <w:r>
        <w:rPr>
          <w:rFonts w:ascii="IRNazanin" w:hAnsi="IRNazanin" w:eastAsia="IRNazanin"/>
          <w:color w:val="111111"/>
          <w:sz w:val="28"/>
          <w:sz w:val="28"/>
          <w:szCs w:val="28"/>
          <w:rtl w:val="true"/>
          <w:lang w:bidi="fa-IR"/>
        </w:rPr>
        <w:t>تفکر در گفتار و اعمال از وقار است</w:t>
      </w:r>
      <w:r>
        <w:rPr>
          <w:rFonts w:eastAsia="IRNazanin" w:cs="IRNazanin"/>
          <w:color w:val="111111"/>
          <w:sz w:val="28"/>
          <w:szCs w:val="28"/>
          <w:rtl w:val="true"/>
          <w:lang w:bidi="fa-IR"/>
        </w:rPr>
        <w:t>.</w:t>
      </w:r>
    </w:p>
    <w:p>
      <w:pPr>
        <w:pStyle w:val="Heading5"/>
        <w:numPr>
          <w:ilvl w:val="4"/>
          <w:numId w:val="1"/>
        </w:numPr>
        <w:rPr/>
      </w:pPr>
      <w:bookmarkStart w:id="636" w:name="__RefHeading___Toc2077190_774463916"/>
      <w:bookmarkStart w:id="637" w:name="_Toc266"/>
      <w:bookmarkEnd w:id="636"/>
      <w:r>
        <w:rPr/>
        <w:t>5</w:t>
      </w:r>
      <w:r>
        <w:rPr>
          <w:rtl w:val="true"/>
        </w:rPr>
        <w:t xml:space="preserve">. </w:t>
      </w:r>
      <w:r>
        <w:rPr>
          <w:rtl w:val="true"/>
        </w:rPr>
        <w:t>جلالت قدر کسب جایگاه اجتماعی</w:t>
      </w:r>
      <w:bookmarkEnd w:id="637"/>
    </w:p>
    <w:p>
      <w:pPr>
        <w:pStyle w:val="BookText"/>
        <w:rPr/>
      </w:pPr>
      <w:r>
        <w:rPr>
          <w:rFonts w:ascii="IRNazanin" w:hAnsi="IRNazanin" w:eastAsia="IRNazanin"/>
          <w:color w:val="111111"/>
          <w:sz w:val="28"/>
          <w:sz w:val="28"/>
          <w:szCs w:val="28"/>
          <w:rtl w:val="true"/>
          <w:lang w:bidi="fa-IR"/>
        </w:rPr>
        <w:t>آرامش و تأنی در فکر کردن، گفتار و اعمال پسندیده‌ی ناشی از وقار و متانت انسان را بلندمرتبه می‌گرداند</w:t>
      </w:r>
      <w:r>
        <w:rPr>
          <w:rFonts w:eastAsia="IRNazanin" w:cs="IRNazanin"/>
          <w:color w:val="111111"/>
          <w:sz w:val="28"/>
          <w:szCs w:val="28"/>
          <w:rtl w:val="true"/>
          <w:lang w:bidi="fa-IR"/>
        </w:rPr>
        <w:t>.</w:t>
      </w:r>
    </w:p>
    <w:p>
      <w:pPr>
        <w:pStyle w:val="Heading5"/>
        <w:numPr>
          <w:ilvl w:val="4"/>
          <w:numId w:val="1"/>
        </w:numPr>
        <w:rPr/>
      </w:pPr>
      <w:bookmarkStart w:id="638" w:name="__RefHeading___Toc2077192_774463916"/>
      <w:bookmarkStart w:id="639" w:name="_Toc267"/>
      <w:bookmarkEnd w:id="638"/>
      <w:r>
        <w:rPr/>
        <w:t>6</w:t>
      </w:r>
      <w:r>
        <w:rPr>
          <w:rtl w:val="true"/>
        </w:rPr>
        <w:t xml:space="preserve">. </w:t>
      </w:r>
      <w:r>
        <w:rPr>
          <w:rtl w:val="true"/>
        </w:rPr>
        <w:t>محبوبیت نزد مردم</w:t>
      </w:r>
      <w:bookmarkEnd w:id="63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دارای صفات ذکر شده‌ی بالا هستند، بدون شک نزد مردم محبوبیت دارند</w:t>
      </w:r>
      <w:r>
        <w:rPr>
          <w:rFonts w:eastAsia="IRNazanin" w:cs="IRNazanin"/>
          <w:color w:val="111111"/>
          <w:sz w:val="28"/>
          <w:szCs w:val="28"/>
          <w:rtl w:val="true"/>
          <w:lang w:bidi="fa-IR"/>
        </w:rPr>
        <w:t xml:space="preserve">. </w:t>
      </w:r>
      <w:bookmarkStart w:id="640" w:name="pg5182_33878"/>
    </w:p>
    <w:p>
      <w:pPr>
        <w:pStyle w:val="Heading5"/>
        <w:numPr>
          <w:ilvl w:val="4"/>
          <w:numId w:val="1"/>
        </w:numPr>
        <w:rPr/>
      </w:pPr>
      <w:bookmarkStart w:id="641" w:name="__RefHeading___Toc2077194_774463916"/>
      <w:bookmarkStart w:id="642" w:name="_Toc268"/>
      <w:bookmarkEnd w:id="640"/>
      <w:bookmarkEnd w:id="641"/>
      <w:r>
        <w:rPr/>
        <w:t>7</w:t>
      </w:r>
      <w:r>
        <w:rPr>
          <w:rtl w:val="true"/>
        </w:rPr>
        <w:t xml:space="preserve">. </w:t>
      </w:r>
      <w:r>
        <w:rPr>
          <w:rtl w:val="true"/>
        </w:rPr>
        <w:t>مدیریت و مسئولیت</w:t>
      </w:r>
      <w:bookmarkEnd w:id="642"/>
    </w:p>
    <w:p>
      <w:pPr>
        <w:pStyle w:val="BookText"/>
        <w:rPr/>
      </w:pPr>
      <w:r>
        <w:rPr>
          <w:rFonts w:ascii="IRNazanin" w:hAnsi="IRNazanin" w:eastAsia="IRNazanin"/>
          <w:color w:val="111111"/>
          <w:sz w:val="28"/>
          <w:sz w:val="28"/>
          <w:szCs w:val="28"/>
          <w:rtl w:val="true"/>
          <w:lang w:bidi="fa-IR"/>
        </w:rPr>
        <w:t>شخصی که خصوصیات مذکور را دارد حس مسئولیت‌پذیری در وی زنده است و توانایی مدیریت نمودن، را دارد</w:t>
      </w:r>
      <w:r>
        <w:rPr>
          <w:rFonts w:eastAsia="IRNazanin" w:cs="IRNazanin"/>
          <w:color w:val="111111"/>
          <w:sz w:val="28"/>
          <w:szCs w:val="28"/>
          <w:rtl w:val="true"/>
          <w:lang w:bidi="fa-IR"/>
        </w:rPr>
        <w:t>.</w:t>
      </w:r>
    </w:p>
    <w:p>
      <w:pPr>
        <w:pStyle w:val="Heading5"/>
        <w:numPr>
          <w:ilvl w:val="4"/>
          <w:numId w:val="1"/>
        </w:numPr>
        <w:rPr/>
      </w:pPr>
      <w:bookmarkStart w:id="643" w:name="__RefHeading___Toc2077196_774463916"/>
      <w:bookmarkStart w:id="644" w:name="_Toc269"/>
      <w:bookmarkEnd w:id="643"/>
      <w:r>
        <w:rPr/>
        <w:t>8</w:t>
      </w:r>
      <w:r>
        <w:rPr>
          <w:rtl w:val="true"/>
        </w:rPr>
        <w:t xml:space="preserve">. </w:t>
      </w:r>
      <w:r>
        <w:rPr>
          <w:rtl w:val="true"/>
        </w:rPr>
        <w:t>معنویت و سعادت</w:t>
      </w:r>
      <w:bookmarkEnd w:id="644"/>
    </w:p>
    <w:p>
      <w:pPr>
        <w:pStyle w:val="BookText"/>
        <w:rPr/>
      </w:pPr>
      <w:r>
        <w:rPr>
          <w:rFonts w:ascii="IRNazanin" w:hAnsi="IRNazanin" w:eastAsia="IRNazanin"/>
          <w:color w:val="111111"/>
          <w:sz w:val="28"/>
          <w:sz w:val="28"/>
          <w:szCs w:val="28"/>
          <w:rtl w:val="true"/>
          <w:lang w:bidi="fa-IR"/>
        </w:rPr>
        <w:t>به دلیل سفارش و تأکید پیشوایان دین یک امر معنوی بوده و باعث سعادت دنیا و آخرت خانواده و اجتماع است</w:t>
      </w:r>
      <w:r>
        <w:rPr>
          <w:rFonts w:eastAsia="IRNazanin" w:cs="IRNazanin"/>
          <w:color w:val="111111"/>
          <w:sz w:val="28"/>
          <w:szCs w:val="28"/>
          <w:rtl w:val="true"/>
          <w:lang w:bidi="fa-IR"/>
        </w:rPr>
        <w:t>.</w:t>
      </w:r>
    </w:p>
    <w:p>
      <w:pPr>
        <w:pStyle w:val="Heading5"/>
        <w:numPr>
          <w:ilvl w:val="4"/>
          <w:numId w:val="1"/>
        </w:numPr>
        <w:rPr/>
      </w:pPr>
      <w:bookmarkStart w:id="645" w:name="__RefHeading___Toc2077198_774463916"/>
      <w:bookmarkStart w:id="646" w:name="_Toc270"/>
      <w:bookmarkEnd w:id="645"/>
      <w:r>
        <w:rPr/>
        <w:t>9</w:t>
      </w:r>
      <w:r>
        <w:rPr>
          <w:rtl w:val="true"/>
        </w:rPr>
        <w:t xml:space="preserve">. </w:t>
      </w:r>
      <w:r>
        <w:rPr>
          <w:rtl w:val="true"/>
        </w:rPr>
        <w:t>نوآوری در زندگی</w:t>
      </w:r>
      <w:bookmarkEnd w:id="64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زندگی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وقار، زنده کننده‌ی اندیشه‌ی همراه با آرامش گفتار و کردار پسندیده بوده و در نتیجه باعث نوآوری در زندگی است</w:t>
      </w:r>
      <w:r>
        <w:rPr>
          <w:rFonts w:eastAsia="IRNazanin" w:cs="IRNazanin"/>
          <w:color w:val="111111"/>
          <w:sz w:val="28"/>
          <w:szCs w:val="28"/>
          <w:rtl w:val="true"/>
          <w:lang w:bidi="fa-IR"/>
        </w:rPr>
        <w:t>.</w:t>
      </w:r>
    </w:p>
    <w:p>
      <w:pPr>
        <w:pStyle w:val="Heading4"/>
        <w:numPr>
          <w:ilvl w:val="3"/>
          <w:numId w:val="1"/>
        </w:numPr>
        <w:rPr/>
      </w:pPr>
      <w:bookmarkStart w:id="647" w:name="__RefHeading___Toc2077200_774463916"/>
      <w:bookmarkStart w:id="648" w:name="_Toc271"/>
      <w:bookmarkEnd w:id="647"/>
      <w:r>
        <w:rPr>
          <w:rtl w:val="true"/>
        </w:rPr>
        <w:t xml:space="preserve">تحصیل وقار </w:t>
      </w:r>
      <w:r>
        <w:rPr>
          <w:rtl w:val="true"/>
        </w:rPr>
        <w:t>(</w:t>
      </w:r>
      <w:r>
        <w:rPr>
          <w:rtl w:val="true"/>
        </w:rPr>
        <w:t>خودسازی باوقار</w:t>
      </w:r>
      <w:r>
        <w:rPr>
          <w:rtl w:val="true"/>
        </w:rPr>
        <w:t>)</w:t>
      </w:r>
      <w:bookmarkEnd w:id="648"/>
    </w:p>
    <w:p>
      <w:pPr>
        <w:pStyle w:val="BookText"/>
        <w:rPr/>
      </w:pPr>
      <w:r>
        <w:rPr>
          <w:rFonts w:ascii="IRNazanin" w:hAnsi="IRNazanin" w:eastAsia="IRNazanin"/>
          <w:color w:val="111111"/>
          <w:sz w:val="28"/>
          <w:sz w:val="28"/>
          <w:szCs w:val="28"/>
          <w:rtl w:val="true"/>
          <w:lang w:bidi="fa-IR"/>
        </w:rPr>
        <w:t xml:space="preserve">تحصیل 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 باوقار</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فوائد و آثار وقار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آفات و بدی‌های ضدّ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آرامش در کارها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و برخاست با افراد باوقار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خویشتن‌داری و تلاش برای کسب صفت اخلاقی توقّف و تأنّی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به اجبار باوقار نشان دادن تا تحصیل این ملکه‌ی 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صفت حلم و بردباری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سکوت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تجربه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با خردمندان</w:t>
      </w:r>
    </w:p>
    <w:p>
      <w:pPr>
        <w:pStyle w:val="BookText"/>
        <w:rPr/>
      </w:pPr>
      <w:r>
        <w:rPr>
          <w:rFonts w:ascii="IRNazanin" w:hAnsi="IRNazanin" w:eastAsia="IRNazanin"/>
          <w:color w:val="111111"/>
          <w:sz w:val="28"/>
          <w:sz w:val="28"/>
          <w:szCs w:val="28"/>
          <w:rtl w:val="true"/>
          <w:lang w:bidi="fa-IR"/>
        </w:rPr>
        <w:t>شوهر باید وقار و متانت خویش را حفظ نماید و از اندیشه، سخن و اعمال بچه‌گانه دوری گزیند، زیرا زن و مردِ دانا و خردمند باوقار و متانت هستند و افرادی که اعمال بچه‌گانه انجام می‌دهند از عزت نفس پائین‌تری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 متانت و وقار خویش گرامی داشته می‌شوند زیرا در این زمینه آبرومند، بزرگوار و با شخصیت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خانه دوست دارد، شوهرش در بین مردان آبرومند، بزرگ‌منش و با شخصیت باشد، و از کارهای بچه‌گانه دوری گزیند، و اعتماد به نفس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حجازی می‌گوید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و سنگینی، اعتماد به نفس می‌بخشد</w:t>
      </w:r>
      <w:r>
        <w:rPr>
          <w:rFonts w:eastAsia="IRNazanin" w:cs="IRNazanin"/>
          <w:color w:val="111111"/>
          <w:sz w:val="28"/>
          <w:szCs w:val="28"/>
          <w:rtl w:val="true"/>
          <w:lang w:bidi="fa-IR"/>
        </w:rPr>
        <w:t>.»</w:t>
      </w:r>
      <w:r>
        <w:rPr>
          <w:rStyle w:val="FootnoteAnchor"/>
          <w:rtl w:val="true"/>
        </w:rPr>
        <w:footnoteReference w:id="181"/>
      </w:r>
      <w:bookmarkStart w:id="649" w:name="pg5182_33880"/>
    </w:p>
    <w:p>
      <w:pPr>
        <w:pStyle w:val="BookText"/>
        <w:rPr/>
      </w:pPr>
      <w:bookmarkEnd w:id="649"/>
      <w:r>
        <w:rPr>
          <w:rFonts w:ascii="IRNazanin" w:hAnsi="IRNazanin" w:eastAsia="IRNazanin"/>
          <w:color w:val="111111"/>
          <w:sz w:val="28"/>
          <w:sz w:val="28"/>
          <w:szCs w:val="28"/>
          <w:rtl w:val="true"/>
          <w:lang w:bidi="fa-IR"/>
        </w:rPr>
        <w:t>حسین کاظم‌زاده ایرانشهر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ریشه‌ی امید است و امید، کلید کامیابی</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کاظم‌زاده ایرانشهر در کلام دیگری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قلعه‌ای است که شخص را در پناه خود از صدمات روزگار حفظ می‌کند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650" w:name="__RefHeading___Toc2077202_774463916"/>
      <w:bookmarkStart w:id="651" w:name="_Toc272"/>
      <w:bookmarkEnd w:id="650"/>
      <w:r>
        <w:rPr/>
        <w:t>22</w:t>
      </w:r>
      <w:r>
        <w:rPr>
          <w:rtl w:val="true"/>
        </w:rPr>
        <w:t xml:space="preserve">. </w:t>
      </w:r>
      <w:r>
        <w:rPr>
          <w:rtl w:val="true"/>
        </w:rPr>
        <w:t>همکاری زن و شوهر</w:t>
      </w:r>
      <w:bookmarkEnd w:id="651"/>
    </w:p>
    <w:p>
      <w:pPr>
        <w:pStyle w:val="Heading4"/>
        <w:numPr>
          <w:ilvl w:val="3"/>
          <w:numId w:val="1"/>
        </w:numPr>
        <w:rPr/>
      </w:pPr>
      <w:bookmarkStart w:id="652" w:name="__RefHeading___Toc2077204_774463916"/>
      <w:bookmarkStart w:id="653" w:name="_Toc273"/>
      <w:bookmarkEnd w:id="652"/>
      <w:r>
        <w:rPr>
          <w:rtl w:val="true"/>
        </w:rPr>
        <w:t>تعریف واژه</w:t>
      </w:r>
      <w:bookmarkEnd w:id="653"/>
    </w:p>
    <w:p>
      <w:pPr>
        <w:pStyle w:val="BookText"/>
        <w:rPr/>
      </w:pPr>
      <w:r>
        <w:rPr>
          <w:rFonts w:ascii="IRNazanin" w:hAnsi="IRNazanin" w:eastAsia="IRNazanin"/>
          <w:color w:val="111111"/>
          <w:sz w:val="28"/>
          <w:sz w:val="28"/>
          <w:szCs w:val="28"/>
          <w:rtl w:val="true"/>
          <w:lang w:bidi="fa-IR"/>
        </w:rPr>
        <w:t>مشارکت و همکاری در کارهای خانواده اعم از کمک‌رسانی شوهر و فرزندان به همسر، و همکاری فرزندان و همسر به شوهر، و کمک‌رسانی زن و شوهر به فرزندان</w:t>
      </w:r>
      <w:r>
        <w:rPr>
          <w:rFonts w:eastAsia="IRNazanin" w:cs="IRNazanin"/>
          <w:color w:val="111111"/>
          <w:sz w:val="28"/>
          <w:szCs w:val="28"/>
          <w:rtl w:val="true"/>
          <w:lang w:bidi="fa-IR"/>
        </w:rPr>
        <w:t>.</w:t>
      </w:r>
    </w:p>
    <w:p>
      <w:pPr>
        <w:pStyle w:val="Heading4"/>
        <w:numPr>
          <w:ilvl w:val="3"/>
          <w:numId w:val="1"/>
        </w:numPr>
        <w:rPr/>
      </w:pPr>
      <w:bookmarkStart w:id="654" w:name="__RefHeading___Toc2077206_774463916"/>
      <w:bookmarkStart w:id="655" w:name="_Toc274"/>
      <w:bookmarkEnd w:id="654"/>
      <w:r>
        <w:rPr>
          <w:rtl w:val="true"/>
        </w:rPr>
        <w:t>انواع همکاری</w:t>
      </w:r>
      <w:bookmarkEnd w:id="655"/>
    </w:p>
    <w:p>
      <w:pPr>
        <w:pStyle w:val="Heading5"/>
        <w:numPr>
          <w:ilvl w:val="4"/>
          <w:numId w:val="1"/>
        </w:numPr>
        <w:rPr/>
      </w:pPr>
      <w:bookmarkStart w:id="656" w:name="__RefHeading___Toc2077208_774463916"/>
      <w:bookmarkStart w:id="657" w:name="_Toc275"/>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انواع تعاون و همکاری در امور خانواده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شوهر به همسر در امر خانه‌داری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شغلی زن و شوهر به یکدیگر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جهت رشد و شکوفایی استعدادهای اعضای خانواده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متداوم جهت تربیت فرزندان </w:t>
      </w:r>
      <w:bookmarkStart w:id="658" w:name="pg5182_33881"/>
    </w:p>
    <w:p>
      <w:pPr>
        <w:pStyle w:val="Heading5"/>
        <w:numPr>
          <w:ilvl w:val="4"/>
          <w:numId w:val="1"/>
        </w:numPr>
        <w:rPr/>
      </w:pPr>
      <w:bookmarkStart w:id="659" w:name="__RefHeading___Toc2077210_774463916"/>
      <w:bookmarkStart w:id="660" w:name="_Toc276"/>
      <w:bookmarkEnd w:id="658"/>
      <w:bookmarkEnd w:id="659"/>
      <w:r>
        <w:rPr/>
        <w:t>1</w:t>
      </w:r>
      <w:r>
        <w:rPr>
          <w:rtl w:val="true"/>
        </w:rPr>
        <w:t xml:space="preserve">. </w:t>
      </w:r>
      <w:r>
        <w:rPr>
          <w:rtl w:val="true"/>
        </w:rPr>
        <w:t>کمک‌رسانی و همکاری با همسر در امر خانه‌داری</w:t>
      </w:r>
      <w:bookmarkEnd w:id="660"/>
    </w:p>
    <w:p>
      <w:pPr>
        <w:pStyle w:val="Heading6"/>
        <w:numPr>
          <w:ilvl w:val="5"/>
          <w:numId w:val="1"/>
        </w:numPr>
        <w:rPr/>
      </w:pPr>
      <w:bookmarkStart w:id="661" w:name="__RefHeading___Toc2077212_774463916"/>
      <w:bookmarkStart w:id="662" w:name="_Toc277"/>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شوهر الگو و نمونه در محیط خانه، همسر خویش را یاری کرده و با او همکاری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منزل به خانم خویش یاری و کمک می‌رساند، و از اراجیف و مهملات یاوه‌گویان هراسی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شوهر را به علت همکاری با همسر، زن ذلیل، خرزن و… می‌نامند، نمی‌توانند خللی در اراده‌ی او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همکاری با خانم خویش را وظیفه‌ای مقدس و معنوی می‌داند که عده‌ای از روی نادانی و جهالت از آن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همسر یکی از کارهای نیکو و پسندیده‌ای است که فواید و آثار قابل توجهی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لئوتولستوی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همه چیز را مغلوب می‌کند و خودش، هرگز مغلوب نمی‌شود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خانواده‌اش نیکی کند، خداوند بر عمرش بیفزاید</w:t>
      </w:r>
      <w:r>
        <w:rPr>
          <w:rFonts w:eastAsia="IRNazanin" w:cs="IRNazanin"/>
          <w:color w:val="111111"/>
          <w:sz w:val="28"/>
          <w:szCs w:val="28"/>
          <w:rtl w:val="true"/>
          <w:lang w:bidi="fa-IR"/>
        </w:rPr>
        <w:t>.</w:t>
      </w:r>
      <w:r>
        <w:rPr>
          <w:rStyle w:val="FootnoteAnchor"/>
          <w:rtl w:val="true"/>
        </w:rPr>
        <w:footnoteReference w:id="185"/>
      </w:r>
    </w:p>
    <w:p>
      <w:pPr>
        <w:pStyle w:val="Heading6"/>
        <w:numPr>
          <w:ilvl w:val="5"/>
          <w:numId w:val="1"/>
        </w:numPr>
        <w:rPr/>
      </w:pPr>
      <w:bookmarkStart w:id="663" w:name="__RefHeading___Toc2077214_774463916"/>
      <w:bookmarkStart w:id="664" w:name="_Toc278"/>
      <w:bookmarkEnd w:id="663"/>
      <w:r>
        <w:rPr>
          <w:rtl w:val="true"/>
        </w:rPr>
        <w:t>الف</w:t>
      </w:r>
      <w:r>
        <w:rPr>
          <w:rtl w:val="true"/>
        </w:rPr>
        <w:t xml:space="preserve">) </w:t>
      </w:r>
      <w:r>
        <w:rPr>
          <w:rtl w:val="true"/>
        </w:rPr>
        <w:t>والاترین الگوی کمک‌رسانی و همکاری در خانه و معنویت آن</w:t>
      </w:r>
      <w:bookmarkEnd w:id="66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 السلام روایت شده که فرمود رسول خدا صلی الله علیه و آله و سلم بر ما وارد شد در حالیکه فاطمه زهرا علیها السلام نزدیک دیگ نشسته بودند و من عدس پاک می‌کردم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عرض کردم لبیک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بشنو و من نمی‌گویم جز از طرف پروردگارم، مردی نیست که </w:t>
      </w:r>
    </w:p>
    <w:p>
      <w:pPr>
        <w:pStyle w:val="BookText"/>
        <w:rPr/>
      </w:pPr>
      <w:r>
        <w:rPr>
          <w:rFonts w:ascii="IRNazanin" w:hAnsi="IRNazanin" w:eastAsia="IRNazanin"/>
          <w:color w:val="111111"/>
          <w:sz w:val="28"/>
          <w:sz w:val="28"/>
          <w:szCs w:val="28"/>
          <w:rtl w:val="true"/>
          <w:lang w:bidi="fa-IR"/>
        </w:rPr>
        <w:t>در خانه کمک به همسرش کند مگر آنکه برای او باشد به عدد هرمویی که در بدنش هست عبادت یکسال که روزها روزه باشد و شب‌ها به عبادت ایستاده باشد و عطا کند او را از ثواب آنچه را که به صابرین عطا کرده که داود نبی و یعقوب و عیسی علیه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کسی که در خانه در خدمت عیالش باشد و کراهت نداشته باشد خداوند اسمش را در دیوان شهدا می‌نویسد، و به هر شب و روزی ثواب هزار شهید ثبت می‌کند، و برای او به هر قدمی ثواب یک حج و عمره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هر رگی که در بدنش هست شهری در بهشت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یک ساعت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از عبادت هزار سال و هزار حج و هزار عمره بهتر است و از آزاد کردن هزار عبد و بنده و هزار جنگ در راه خدا، و از عبادت هزار مریض، و هزار نماز جمعه، و تشییع هزار جنازه، و از هزار گرسنه که ایشان را سیر کند، و هزار برهنه که ایشان را بپوشاند، و هزار اسب که در راه خدا بفرستد، بهتر است، برای او از هزار دینار که به مساکین صدقه بدهد و از خواندن تورات و انجیل و زبور و قرآن بهتر است و از هزار اسیر که در راه خدا اسیر کرده و آزاد کند و از هزار شتر قربانی که به مساکین بدهد بهتر است و از دنیا خارج نشود مگر وقتی که جایش را در بهشت ببیند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کسی که از خدمت عیال کراهت نداشته باشد پس آن کفاره گناهان بزرگ باشد، و غضب خدا را فراموش کند، و مهریه حورالعین باشد، و حسنات و درجاتش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خدمت </w:t>
      </w:r>
      <w:bookmarkStart w:id="665" w:name="pg5182_33883"/>
    </w:p>
    <w:p>
      <w:pPr>
        <w:pStyle w:val="BookText"/>
        <w:rPr/>
      </w:pPr>
      <w:bookmarkEnd w:id="665"/>
      <w:r>
        <w:rPr>
          <w:rFonts w:ascii="IRNazanin" w:hAnsi="IRNazanin" w:eastAsia="IRNazanin"/>
          <w:color w:val="111111"/>
          <w:sz w:val="28"/>
          <w:sz w:val="28"/>
          <w:szCs w:val="28"/>
          <w:rtl w:val="true"/>
          <w:lang w:bidi="fa-IR"/>
        </w:rPr>
        <w:t xml:space="preserve">نکند عیال را مگر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شهید یا مردی که خداوند خیر دنیا و آخرت او را خواسته باشد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w:t>
      </w:r>
      <w:r>
        <w:rPr>
          <w:rStyle w:val="FootnoteAnchor"/>
          <w:rtl w:val="true"/>
        </w:rPr>
        <w:footnoteReference w:id="187"/>
      </w:r>
    </w:p>
    <w:p>
      <w:pPr>
        <w:pStyle w:val="Heading6"/>
        <w:numPr>
          <w:ilvl w:val="5"/>
          <w:numId w:val="1"/>
        </w:numPr>
        <w:rPr/>
      </w:pPr>
      <w:bookmarkStart w:id="666" w:name="__RefHeading___Toc2077216_774463916"/>
      <w:bookmarkStart w:id="667" w:name="_Toc279"/>
      <w:bookmarkEnd w:id="666"/>
      <w:r>
        <w:rPr>
          <w:rtl w:val="true"/>
        </w:rPr>
        <w:t>ب</w:t>
      </w:r>
      <w:r>
        <w:rPr>
          <w:rtl w:val="true"/>
        </w:rPr>
        <w:t xml:space="preserve">) </w:t>
      </w:r>
      <w:r>
        <w:rPr>
          <w:rtl w:val="true"/>
        </w:rPr>
        <w:t>والاترین الگوی کمک‌رسانی و همکاری در خانه</w:t>
      </w:r>
      <w:bookmarkEnd w:id="667"/>
    </w:p>
    <w:p>
      <w:pPr>
        <w:pStyle w:val="BookText"/>
        <w:rPr/>
      </w:pPr>
      <w:r>
        <w:rPr>
          <w:rFonts w:ascii="IRNazanin" w:hAnsi="IRNazanin" w:eastAsia="IRNazanin"/>
          <w:color w:val="111111"/>
          <w:sz w:val="28"/>
          <w:sz w:val="28"/>
          <w:szCs w:val="28"/>
          <w:rtl w:val="true"/>
          <w:lang w:bidi="fa-IR"/>
        </w:rPr>
        <w:t>از فضایل یک انسان خودساخته، آن است که در کارهای خانه، به همسر خود کمک کند چه در نظافت خانه و وسایل، چه در امور طبخ و خوراک و چه هر کار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در خانه، کفش و لباس خود را وصله می‌کرد، در را می‌گشود، شیر گوسفند و شتر را می‌دوشید، همراه خادم خانه گندم آرد می‌کرد و اگر خدمتکار خسته می‌شد، به او کمک می‌کرد و وسایل وضوی خویش را خود برمی‌داشت و می‌گذاشت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یَخْصِفُ النَّعلَ، وَ یُرَقِّعُ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یَفْتَحُ البابَ و یَحْلِبُ الشاة الشاة و یَعقِلُ البَعیرَ فَیَحْلبُها، وَ یَطحَنُ مَعَ الخادمِ اِذا اَعْیا، وَ یَضَعُ طَهورَهُ باللَیلِ بِیَدِهِ…</w:t>
      </w:r>
      <w:r>
        <w:rPr>
          <w:rStyle w:val="FootnoteAnchor"/>
          <w:rtl w:val="true"/>
        </w:rPr>
        <w:footnoteReference w:id="188"/>
      </w:r>
    </w:p>
    <w:p>
      <w:pPr>
        <w:pStyle w:val="Heading5"/>
        <w:numPr>
          <w:ilvl w:val="4"/>
          <w:numId w:val="1"/>
        </w:numPr>
        <w:rPr/>
      </w:pPr>
      <w:bookmarkStart w:id="668" w:name="__RefHeading___Toc2077218_774463916"/>
      <w:bookmarkStart w:id="669" w:name="_Toc280"/>
      <w:bookmarkEnd w:id="668"/>
      <w:r>
        <w:rPr/>
        <w:t>2</w:t>
      </w:r>
      <w:r>
        <w:rPr>
          <w:rtl w:val="true"/>
        </w:rPr>
        <w:t xml:space="preserve">. </w:t>
      </w:r>
      <w:r>
        <w:rPr>
          <w:rtl w:val="true"/>
        </w:rPr>
        <w:t>همکاری شغلی زن و شوهر</w:t>
      </w:r>
      <w:bookmarkEnd w:id="66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در ارتباط با چگونگی و مزیّت‌های شغلی با همدیگر همکاری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مزیّت‌هایی همچون افزایش کیفیت و کمیّت آن و اینکه آن کارها به بهترین وجه انجام گیرد تا موقعیت شغلی آنان مستحکم‌تر شده و درآمد شغلی آنان زیادتر گردد</w:t>
      </w:r>
      <w:r>
        <w:rPr>
          <w:rFonts w:eastAsia="IRNazanin" w:cs="IRNazanin"/>
          <w:color w:val="111111"/>
          <w:sz w:val="28"/>
          <w:szCs w:val="28"/>
          <w:rtl w:val="true"/>
          <w:lang w:bidi="fa-IR"/>
        </w:rPr>
        <w:t xml:space="preserve">. </w:t>
      </w:r>
      <w:bookmarkStart w:id="670" w:name="pg5182_33884"/>
    </w:p>
    <w:p>
      <w:pPr>
        <w:pStyle w:val="BookText"/>
        <w:rPr/>
      </w:pPr>
      <w:bookmarkEnd w:id="670"/>
      <w:r>
        <w:rPr>
          <w:rFonts w:ascii="IRNazanin" w:hAnsi="IRNazanin" w:eastAsia="IRNazanin"/>
          <w:color w:val="111111"/>
          <w:sz w:val="28"/>
          <w:sz w:val="28"/>
          <w:szCs w:val="28"/>
          <w:rtl w:val="true"/>
          <w:lang w:bidi="fa-IR"/>
        </w:rPr>
        <w:t>آنان با همکاری یکدیگر عیوب و نقص‌های کاریِ همدیگر را رفع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عیوبی همچون دیرآمدگی کم‌کاری و…</w:t>
      </w:r>
    </w:p>
    <w:p>
      <w:pPr>
        <w:pStyle w:val="BookText"/>
        <w:rPr/>
      </w:pPr>
      <w:r>
        <w:rPr>
          <w:rFonts w:ascii="IRNazanin" w:hAnsi="IRNazanin" w:eastAsia="IRNazanin"/>
          <w:color w:val="111111"/>
          <w:sz w:val="28"/>
          <w:sz w:val="28"/>
          <w:szCs w:val="28"/>
          <w:rtl w:val="true"/>
          <w:lang w:bidi="fa-IR"/>
        </w:rPr>
        <w:t>البته مانند هر کاری در این مورد نیز اعتدال را رعایت می‌کنند</w:t>
      </w:r>
      <w:r>
        <w:rPr>
          <w:rFonts w:eastAsia="IRNazanin" w:cs="IRNazanin"/>
          <w:color w:val="111111"/>
          <w:sz w:val="28"/>
          <w:szCs w:val="28"/>
          <w:rtl w:val="true"/>
          <w:lang w:bidi="fa-IR"/>
        </w:rPr>
        <w:t>.</w:t>
      </w:r>
    </w:p>
    <w:p>
      <w:pPr>
        <w:pStyle w:val="Heading5"/>
        <w:numPr>
          <w:ilvl w:val="4"/>
          <w:numId w:val="1"/>
        </w:numPr>
        <w:rPr/>
      </w:pPr>
      <w:bookmarkStart w:id="671" w:name="__RefHeading___Toc2077220_774463916"/>
      <w:bookmarkStart w:id="672" w:name="_Toc281"/>
      <w:bookmarkEnd w:id="671"/>
      <w:r>
        <w:rPr/>
        <w:t>3</w:t>
      </w:r>
      <w:r>
        <w:rPr>
          <w:rtl w:val="true"/>
        </w:rPr>
        <w:t xml:space="preserve">. </w:t>
      </w:r>
      <w:r>
        <w:rPr>
          <w:rtl w:val="true"/>
        </w:rPr>
        <w:t>همکاری جهت رشد و شکوفایی استعدادهای خانواده</w:t>
      </w:r>
      <w:bookmarkEnd w:id="672"/>
    </w:p>
    <w:p>
      <w:pPr>
        <w:pStyle w:val="BookText"/>
        <w:rPr/>
      </w:pPr>
      <w:r>
        <w:rPr>
          <w:rFonts w:ascii="IRNazanin" w:hAnsi="IRNazanin" w:eastAsia="IRNazanin"/>
          <w:color w:val="111111"/>
          <w:sz w:val="28"/>
          <w:sz w:val="28"/>
          <w:szCs w:val="28"/>
          <w:rtl w:val="true"/>
          <w:lang w:bidi="fa-IR"/>
        </w:rPr>
        <w:t>زن و شوهر بواسطه‌ی همکاری با یکدیگر نه تنها جلوی هرز رفتن استعدادهای خویش را می‌گیرند، بلکه آن استعدادها را شکوفا نموده و جهتِ معنوی می‌دهند تا بارور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همین حین باید استعدادهای فرزندان خویش را شناسایی نموده و آنها را تقویت کنند و جهت معنوی و علمی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باید نیروی محرکه‌ای برتر در این راه باشند تا خانواده‌ای موفق و سعادتمند برای صعود به سوی ترقی و تکامل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حجازی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می‌خواهید بر عدّه‌ی خوبان و نیکوکاران جهان بیفزائید، خود نیکوکاری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پیشه کنید</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673" w:name="__RefHeading___Toc2077222_774463916"/>
      <w:bookmarkStart w:id="674" w:name="_Toc282"/>
      <w:bookmarkEnd w:id="673"/>
      <w:r>
        <w:rPr/>
        <w:t>4</w:t>
      </w:r>
      <w:r>
        <w:rPr>
          <w:rtl w:val="true"/>
        </w:rPr>
        <w:t xml:space="preserve">. </w:t>
      </w:r>
      <w:r>
        <w:rPr>
          <w:rtl w:val="true"/>
        </w:rPr>
        <w:t>همکاری متداوم جهت تربیت فرزندان</w:t>
      </w:r>
      <w:bookmarkEnd w:id="67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فرزندان بدون همکاری زن و شوهر میسر نمی‌شود و تفکیک‌پذیر نیست بلکه این همکاری لازم و ملزوم یکدیگر است هر چه کمک رسانی و همکاری آنان در این راه بیشتر، عالمانه‌تر و همراه با معنویت بیشتر باشد نتیجه‌ی بهتری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می‌فرماید</w:t>
      </w:r>
      <w:r>
        <w:rPr>
          <w:rFonts w:eastAsia="IRNazanin" w:cs="IRNazanin"/>
          <w:color w:val="111111"/>
          <w:sz w:val="28"/>
          <w:szCs w:val="28"/>
          <w:rtl w:val="true"/>
          <w:lang w:bidi="fa-IR"/>
        </w:rPr>
        <w:t xml:space="preserve">: </w:t>
      </w:r>
      <w:bookmarkStart w:id="675" w:name="pg5182_33885"/>
    </w:p>
    <w:p>
      <w:pPr>
        <w:pStyle w:val="BookText"/>
        <w:rPr/>
      </w:pPr>
      <w:bookmarkEnd w:id="6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کردن برای خانواده، کفّاره‌ی گناهان کبیره است و آتش خشم پروردگار را خاموش می‌کند و صداق حوریان بهشتی است، نیکی و درجات بهشتی را افزون می‌سازد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676" w:name="__RefHeading___Toc2077224_774463916"/>
      <w:bookmarkStart w:id="677" w:name="_Toc283"/>
      <w:bookmarkEnd w:id="676"/>
      <w:r>
        <w:rPr>
          <w:rtl w:val="true"/>
        </w:rPr>
        <w:t>آثار و فواید پیروزمندانه‌ی کمک‌رسانی و همکاری خانواده</w:t>
      </w:r>
      <w:bookmarkEnd w:id="677"/>
    </w:p>
    <w:p>
      <w:pPr>
        <w:pStyle w:val="Heading5"/>
        <w:numPr>
          <w:ilvl w:val="4"/>
          <w:numId w:val="1"/>
        </w:numPr>
        <w:rPr/>
      </w:pPr>
      <w:bookmarkStart w:id="678" w:name="__RefHeading___Toc2077226_774463916"/>
      <w:bookmarkStart w:id="679" w:name="_Toc284"/>
      <w:bookmarkEnd w:id="678"/>
      <w:r>
        <w:rPr/>
        <w:t>1</w:t>
      </w:r>
      <w:r>
        <w:rPr>
          <w:rtl w:val="true"/>
        </w:rPr>
        <w:t xml:space="preserve">. </w:t>
      </w:r>
      <w:r>
        <w:rPr>
          <w:rtl w:val="true"/>
        </w:rPr>
        <w:t>آرامش و آسایش</w:t>
      </w:r>
      <w:bookmarkEnd w:id="679"/>
    </w:p>
    <w:p>
      <w:pPr>
        <w:pStyle w:val="BookText"/>
        <w:rPr/>
      </w:pPr>
      <w:r>
        <w:rPr>
          <w:rFonts w:ascii="IRNazanin" w:hAnsi="IRNazanin" w:eastAsia="IRNazanin"/>
          <w:color w:val="111111"/>
          <w:sz w:val="28"/>
          <w:sz w:val="28"/>
          <w:szCs w:val="28"/>
          <w:rtl w:val="true"/>
          <w:lang w:bidi="fa-IR"/>
        </w:rPr>
        <w:t>با دارا بودن چنین روحیه‌ای و اثرات و فواید مستقیم و غیرمستقیم آن آرامش بین اعضاء زیادتر می‌گردد</w:t>
      </w:r>
      <w:r>
        <w:rPr>
          <w:rFonts w:eastAsia="IRNazanin" w:cs="IRNazanin"/>
          <w:color w:val="111111"/>
          <w:sz w:val="28"/>
          <w:szCs w:val="28"/>
          <w:rtl w:val="true"/>
          <w:lang w:bidi="fa-IR"/>
        </w:rPr>
        <w:t>.</w:t>
      </w:r>
    </w:p>
    <w:p>
      <w:pPr>
        <w:pStyle w:val="Heading5"/>
        <w:numPr>
          <w:ilvl w:val="4"/>
          <w:numId w:val="1"/>
        </w:numPr>
        <w:rPr/>
      </w:pPr>
      <w:bookmarkStart w:id="680" w:name="__RefHeading___Toc2077228_774463916"/>
      <w:bookmarkStart w:id="681" w:name="_Toc285"/>
      <w:bookmarkEnd w:id="680"/>
      <w:r>
        <w:rPr/>
        <w:t>2</w:t>
      </w:r>
      <w:r>
        <w:rPr>
          <w:rtl w:val="true"/>
        </w:rPr>
        <w:t xml:space="preserve">. </w:t>
      </w:r>
      <w:r>
        <w:rPr>
          <w:rtl w:val="true"/>
        </w:rPr>
        <w:t>اتحاد و همدلی اعضای خانواده</w:t>
      </w:r>
      <w:bookmarkEnd w:id="681"/>
    </w:p>
    <w:p>
      <w:pPr>
        <w:pStyle w:val="BookText"/>
        <w:rPr/>
      </w:pPr>
      <w:r>
        <w:rPr>
          <w:rFonts w:ascii="IRNazanin" w:hAnsi="IRNazanin" w:eastAsia="IRNazanin"/>
          <w:color w:val="111111"/>
          <w:sz w:val="28"/>
          <w:sz w:val="28"/>
          <w:szCs w:val="28"/>
          <w:rtl w:val="true"/>
          <w:lang w:bidi="fa-IR"/>
        </w:rPr>
        <w:t>همه‌ی اعضاء خانواده با اتحاد، همدلی و هماهنگی به تعاون و همکاری می‌پردازند</w:t>
      </w:r>
      <w:r>
        <w:rPr>
          <w:rFonts w:eastAsia="IRNazanin" w:cs="IRNazanin"/>
          <w:color w:val="111111"/>
          <w:sz w:val="28"/>
          <w:szCs w:val="28"/>
          <w:rtl w:val="true"/>
          <w:lang w:bidi="fa-IR"/>
        </w:rPr>
        <w:t>.</w:t>
      </w:r>
    </w:p>
    <w:p>
      <w:pPr>
        <w:pStyle w:val="Heading5"/>
        <w:numPr>
          <w:ilvl w:val="4"/>
          <w:numId w:val="1"/>
        </w:numPr>
        <w:rPr/>
      </w:pPr>
      <w:bookmarkStart w:id="682" w:name="__RefHeading___Toc2077230_774463916"/>
      <w:bookmarkStart w:id="683" w:name="_Toc286"/>
      <w:bookmarkEnd w:id="682"/>
      <w:r>
        <w:rPr/>
        <w:t>3</w:t>
      </w:r>
      <w:r>
        <w:rPr>
          <w:rtl w:val="true"/>
        </w:rPr>
        <w:t xml:space="preserve">. </w:t>
      </w:r>
      <w:r>
        <w:rPr>
          <w:rtl w:val="true"/>
        </w:rPr>
        <w:t>تحکیم وضعیت شغلی</w:t>
      </w:r>
      <w:bookmarkEnd w:id="683"/>
    </w:p>
    <w:p>
      <w:pPr>
        <w:pStyle w:val="BookText"/>
        <w:rPr/>
      </w:pPr>
      <w:r>
        <w:rPr>
          <w:rFonts w:ascii="IRNazanin" w:hAnsi="IRNazanin" w:eastAsia="IRNazanin"/>
          <w:color w:val="111111"/>
          <w:sz w:val="28"/>
          <w:sz w:val="28"/>
          <w:szCs w:val="28"/>
          <w:rtl w:val="true"/>
          <w:lang w:bidi="fa-IR"/>
        </w:rPr>
        <w:t>همکاری و تعاون زن و شوهر برای تحکیم وضعیت شغلی آنان مؤثر است، چنانکه قبلاً شرح داده شد</w:t>
      </w:r>
      <w:r>
        <w:rPr>
          <w:rFonts w:eastAsia="IRNazanin" w:cs="IRNazanin"/>
          <w:color w:val="111111"/>
          <w:sz w:val="28"/>
          <w:szCs w:val="28"/>
          <w:rtl w:val="true"/>
          <w:lang w:bidi="fa-IR"/>
        </w:rPr>
        <w:t>.</w:t>
      </w:r>
    </w:p>
    <w:p>
      <w:pPr>
        <w:pStyle w:val="Heading5"/>
        <w:numPr>
          <w:ilvl w:val="4"/>
          <w:numId w:val="1"/>
        </w:numPr>
        <w:rPr/>
      </w:pPr>
      <w:bookmarkStart w:id="684" w:name="__RefHeading___Toc2077232_774463916"/>
      <w:bookmarkStart w:id="685" w:name="_Toc287"/>
      <w:bookmarkEnd w:id="684"/>
      <w:r>
        <w:rPr/>
        <w:t>4</w:t>
      </w:r>
      <w:r>
        <w:rPr>
          <w:rtl w:val="true"/>
        </w:rPr>
        <w:t xml:space="preserve">. </w:t>
      </w:r>
      <w:r>
        <w:rPr>
          <w:rtl w:val="true"/>
        </w:rPr>
        <w:t>دفع آفاتِ خانواده</w:t>
      </w:r>
      <w:bookmarkEnd w:id="68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روحیه‌ای موجب صلح و دوستی اعضاء می‌شود و از دعوا و قهر جلوگیری می‌کند</w:t>
      </w:r>
      <w:r>
        <w:rPr>
          <w:rFonts w:eastAsia="IRNazanin" w:cs="IRNazanin"/>
          <w:color w:val="111111"/>
          <w:sz w:val="28"/>
          <w:szCs w:val="28"/>
          <w:rtl w:val="true"/>
          <w:lang w:bidi="fa-IR"/>
        </w:rPr>
        <w:t xml:space="preserve">. </w:t>
      </w:r>
      <w:bookmarkStart w:id="686" w:name="pg5182_33886"/>
    </w:p>
    <w:p>
      <w:pPr>
        <w:pStyle w:val="Heading5"/>
        <w:numPr>
          <w:ilvl w:val="4"/>
          <w:numId w:val="1"/>
        </w:numPr>
        <w:rPr/>
      </w:pPr>
      <w:bookmarkStart w:id="687" w:name="__RefHeading___Toc2077234_774463916"/>
      <w:bookmarkStart w:id="688" w:name="_Toc288"/>
      <w:bookmarkEnd w:id="686"/>
      <w:bookmarkEnd w:id="687"/>
      <w:r>
        <w:rPr/>
        <w:t>5</w:t>
      </w:r>
      <w:r>
        <w:rPr>
          <w:rtl w:val="true"/>
        </w:rPr>
        <w:t xml:space="preserve">. </w:t>
      </w:r>
      <w:r>
        <w:rPr>
          <w:rtl w:val="true"/>
        </w:rPr>
        <w:t>عدم فروپاشی خانواده</w:t>
      </w:r>
      <w:bookmarkEnd w:id="688"/>
    </w:p>
    <w:p>
      <w:pPr>
        <w:pStyle w:val="BookText"/>
        <w:rPr/>
      </w:pPr>
      <w:r>
        <w:rPr>
          <w:rFonts w:ascii="IRNazanin" w:hAnsi="IRNazanin" w:eastAsia="IRNazanin"/>
          <w:color w:val="111111"/>
          <w:sz w:val="28"/>
          <w:sz w:val="28"/>
          <w:szCs w:val="28"/>
          <w:rtl w:val="true"/>
          <w:lang w:bidi="fa-IR"/>
        </w:rPr>
        <w:t>روحیه تعاون و همکاری به دلیل سازگاری، محبت و جهاتِ عالی دیگر، از تزلزل خانواده جلوگیری می‌کند</w:t>
      </w:r>
      <w:r>
        <w:rPr>
          <w:rFonts w:eastAsia="IRNazanin" w:cs="IRNazanin"/>
          <w:color w:val="111111"/>
          <w:sz w:val="28"/>
          <w:szCs w:val="28"/>
          <w:rtl w:val="true"/>
          <w:lang w:bidi="fa-IR"/>
        </w:rPr>
        <w:t>.</w:t>
      </w:r>
    </w:p>
    <w:p>
      <w:pPr>
        <w:pStyle w:val="Heading5"/>
        <w:numPr>
          <w:ilvl w:val="4"/>
          <w:numId w:val="1"/>
        </w:numPr>
        <w:rPr/>
      </w:pPr>
      <w:bookmarkStart w:id="689" w:name="__RefHeading___Toc2077236_774463916"/>
      <w:bookmarkStart w:id="690" w:name="_Toc289"/>
      <w:bookmarkEnd w:id="689"/>
      <w:r>
        <w:rPr/>
        <w:t>6</w:t>
      </w:r>
      <w:r>
        <w:rPr>
          <w:rtl w:val="true"/>
        </w:rPr>
        <w:t xml:space="preserve">. </w:t>
      </w:r>
      <w:r>
        <w:rPr>
          <w:rtl w:val="true"/>
        </w:rPr>
        <w:t>محبت و صمیمیت</w:t>
      </w:r>
      <w:bookmarkEnd w:id="690"/>
    </w:p>
    <w:p>
      <w:pPr>
        <w:pStyle w:val="BookText"/>
        <w:rPr/>
      </w:pPr>
      <w:r>
        <w:rPr>
          <w:rFonts w:ascii="IRNazanin" w:hAnsi="IRNazanin" w:eastAsia="IRNazanin"/>
          <w:color w:val="111111"/>
          <w:sz w:val="28"/>
          <w:sz w:val="28"/>
          <w:szCs w:val="28"/>
          <w:rtl w:val="true"/>
          <w:lang w:bidi="fa-IR"/>
        </w:rPr>
        <w:t>مهر و محبت اعضای خانواده به واسطه این عمل و آثار ناشی از آن هر روز زیادتر می‌گردد</w:t>
      </w:r>
      <w:r>
        <w:rPr>
          <w:rFonts w:eastAsia="IRNazanin" w:cs="IRNazanin"/>
          <w:color w:val="111111"/>
          <w:sz w:val="28"/>
          <w:szCs w:val="28"/>
          <w:rtl w:val="true"/>
          <w:lang w:bidi="fa-IR"/>
        </w:rPr>
        <w:t>.</w:t>
      </w:r>
    </w:p>
    <w:p>
      <w:pPr>
        <w:pStyle w:val="Heading5"/>
        <w:numPr>
          <w:ilvl w:val="4"/>
          <w:numId w:val="1"/>
        </w:numPr>
        <w:rPr/>
      </w:pPr>
      <w:bookmarkStart w:id="691" w:name="__RefHeading___Toc2077238_774463916"/>
      <w:bookmarkStart w:id="692" w:name="_Toc290"/>
      <w:bookmarkEnd w:id="691"/>
      <w:r>
        <w:rPr/>
        <w:t>7</w:t>
      </w:r>
      <w:r>
        <w:rPr>
          <w:rtl w:val="true"/>
        </w:rPr>
        <w:t xml:space="preserve">. </w:t>
      </w:r>
      <w:r>
        <w:rPr>
          <w:rtl w:val="true"/>
        </w:rPr>
        <w:t>معنویت</w:t>
      </w:r>
      <w:bookmarkEnd w:id="692"/>
    </w:p>
    <w:p>
      <w:pPr>
        <w:pStyle w:val="BookText"/>
        <w:rPr/>
      </w:pPr>
      <w:r>
        <w:rPr>
          <w:rFonts w:ascii="IRNazanin" w:hAnsi="IRNazanin" w:eastAsia="IRNazanin"/>
          <w:color w:val="111111"/>
          <w:sz w:val="28"/>
          <w:sz w:val="28"/>
          <w:szCs w:val="28"/>
          <w:rtl w:val="true"/>
          <w:lang w:bidi="fa-IR"/>
        </w:rPr>
        <w:t>تعاون و همکاری در محیط خانواده فضیلت فراوان داشته و از اجر و پاداش دنیوی و اخروی برخوردار است</w:t>
      </w:r>
      <w:r>
        <w:rPr>
          <w:rFonts w:eastAsia="IRNazanin" w:cs="IRNazanin"/>
          <w:color w:val="111111"/>
          <w:sz w:val="28"/>
          <w:szCs w:val="28"/>
          <w:rtl w:val="true"/>
          <w:lang w:bidi="fa-IR"/>
        </w:rPr>
        <w:t>.</w:t>
      </w:r>
    </w:p>
    <w:p>
      <w:pPr>
        <w:pStyle w:val="Heading5"/>
        <w:numPr>
          <w:ilvl w:val="4"/>
          <w:numId w:val="1"/>
        </w:numPr>
        <w:rPr/>
      </w:pPr>
      <w:bookmarkStart w:id="693" w:name="__RefHeading___Toc2077240_774463916"/>
      <w:bookmarkStart w:id="694" w:name="_Toc291"/>
      <w:bookmarkEnd w:id="693"/>
      <w:r>
        <w:rPr/>
        <w:t>8</w:t>
      </w:r>
      <w:r>
        <w:rPr>
          <w:rtl w:val="true"/>
        </w:rPr>
        <w:t xml:space="preserve">. </w:t>
      </w:r>
      <w:r>
        <w:rPr>
          <w:rtl w:val="true"/>
        </w:rPr>
        <w:t>موفقیت و خوشبختی</w:t>
      </w:r>
      <w:bookmarkEnd w:id="69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آثار و فواید ذکر شده‌ی بالا تعاون و همکاری موفقیت‌آمیز و خوشبختی‌آفرین است</w:t>
      </w:r>
      <w:r>
        <w:rPr>
          <w:rFonts w:eastAsia="IRNazanin" w:cs="IRNazanin"/>
          <w:color w:val="111111"/>
          <w:sz w:val="28"/>
          <w:szCs w:val="28"/>
          <w:rtl w:val="true"/>
          <w:lang w:bidi="fa-IR"/>
        </w:rPr>
        <w:t xml:space="preserve">. </w:t>
      </w:r>
      <w:bookmarkStart w:id="695" w:name="pg5182_33887"/>
    </w:p>
    <w:p>
      <w:pPr>
        <w:pStyle w:val="Heading2"/>
        <w:numPr>
          <w:ilvl w:val="1"/>
          <w:numId w:val="1"/>
        </w:numPr>
        <w:rPr/>
      </w:pPr>
      <w:bookmarkStart w:id="696" w:name="__RefHeading___Toc2077242_774463916"/>
      <w:bookmarkStart w:id="697" w:name="_Toc292"/>
      <w:bookmarkEnd w:id="695"/>
      <w:bookmarkEnd w:id="696"/>
      <w:r>
        <w:rPr>
          <w:rtl w:val="true"/>
        </w:rPr>
        <w:t>فصل پنجم</w:t>
      </w:r>
      <w:r>
        <w:rPr>
          <w:rtl w:val="true"/>
        </w:rPr>
        <w:t xml:space="preserve">: </w:t>
      </w:r>
      <w:r>
        <w:rPr>
          <w:rtl w:val="true"/>
        </w:rPr>
        <w:t xml:space="preserve">راز سعادت خانواده با مراعات حقوق زن </w:t>
      </w:r>
      <w:r>
        <w:rPr>
          <w:rtl w:val="true"/>
        </w:rPr>
        <w:t>(</w:t>
      </w:r>
      <w:r>
        <w:rPr>
          <w:rtl w:val="true"/>
        </w:rPr>
        <w:t>همسرداری</w:t>
      </w:r>
      <w:r>
        <w:rPr>
          <w:rtl w:val="true"/>
        </w:rPr>
        <w:t>)</w:t>
      </w:r>
      <w:bookmarkEnd w:id="69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8" w:name="__RefHeading___Toc2077244_774463916"/>
      <w:bookmarkStart w:id="699" w:name="_Toc293"/>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همانطور که شوهرداری بزرگ‌ترین وظیفه‌ی یک بانوی خانه‌دار است و اهمیت آن در شریعت اسلام در ردیف جهاد قرار گرفته است، هم‌چنین همسرداری نیز، بزرگ‌ترین و ارزنده‌ترین عملِ یک مرد همسردار بوده و راز سعادتمندی خانواده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همسرداری کار آسانی نیست، بلکه رموزی دارد که هر کس بدان‌ها آشنا باشد می‌تواند همسرش را مطابق دلخواه، به صورت یک بانوی ایده‌آل، بلکه فرشته‌ی رحمت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بخواهد همسرداری کند باید اخلاق و روحیات همسرش را به دست آورد، از خواسته‌های درونی و تمایلات نفسانی او آگاه شود و بر طبق آن‌ها برنامه‌ی زندگی را مرتب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اخلاق و رفتار خویش چنان در او نفوذ کند و دلش را به دست آورد که به خانه و زندگی دل‌گرم شود و از روی عشق و علاقه خانه‌داری کند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برای اینکه یک خانواده نمونه و الگو باشد و گام‌های موفقیت را به سوی ترقی و تکامل طی نماید باید اعضای خانواده به حقوق یکدیگر به دیده‌ی احترام بنگرند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حقوق زن و مرد اهمیت به‌سزایی در زندگی زناشویی دارد، به گونه‌ای که استحکام بنیان خانواده، سعادت و نیک‌بختی آن به رعایت حقوق طرفین بستگی دارد و هر چه بیشتر و بهتر به آن </w:t>
      </w:r>
      <w:bookmarkStart w:id="700" w:name="pg5182_33889"/>
    </w:p>
    <w:p>
      <w:pPr>
        <w:pStyle w:val="BookText"/>
        <w:rPr/>
      </w:pPr>
      <w:bookmarkEnd w:id="700"/>
      <w:r>
        <w:rPr>
          <w:rFonts w:ascii="IRNazanin" w:hAnsi="IRNazanin" w:eastAsia="IRNazanin"/>
          <w:color w:val="111111"/>
          <w:sz w:val="28"/>
          <w:sz w:val="28"/>
          <w:szCs w:val="28"/>
          <w:rtl w:val="true"/>
          <w:lang w:bidi="fa-IR"/>
        </w:rPr>
        <w:t>وظایف و مسئولیت‌ها عمل گردد، نتیجه‌ای عالی‌تر و پسندیده‌تر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هم با حقوق همسر آشنا می‌شویم</w:t>
      </w:r>
      <w:r>
        <w:rPr>
          <w:rFonts w:eastAsia="IRNazanin" w:cs="IRNazanin"/>
          <w:color w:val="111111"/>
          <w:sz w:val="28"/>
          <w:szCs w:val="28"/>
          <w:rtl w:val="true"/>
          <w:lang w:bidi="fa-IR"/>
        </w:rPr>
        <w:t>:</w:t>
      </w:r>
    </w:p>
    <w:p>
      <w:pPr>
        <w:pStyle w:val="Heading3"/>
        <w:numPr>
          <w:ilvl w:val="2"/>
          <w:numId w:val="1"/>
        </w:numPr>
        <w:rPr/>
      </w:pPr>
      <w:bookmarkStart w:id="701" w:name="__RefHeading___Toc2077246_774463916"/>
      <w:bookmarkStart w:id="702" w:name="_Toc294"/>
      <w:bookmarkEnd w:id="701"/>
      <w:r>
        <w:rPr/>
        <w:t>1</w:t>
      </w:r>
      <w:r>
        <w:rPr>
          <w:rtl w:val="true"/>
        </w:rPr>
        <w:t xml:space="preserve">. </w:t>
      </w:r>
      <w:r>
        <w:rPr>
          <w:rtl w:val="true"/>
        </w:rPr>
        <w:t>امنیت خانواده</w:t>
      </w:r>
      <w:bookmarkEnd w:id="702"/>
    </w:p>
    <w:p>
      <w:pPr>
        <w:pStyle w:val="Heading4"/>
        <w:numPr>
          <w:ilvl w:val="3"/>
          <w:numId w:val="1"/>
        </w:numPr>
        <w:rPr/>
      </w:pPr>
      <w:bookmarkStart w:id="703" w:name="__RefHeading___Toc2077248_774463916"/>
      <w:bookmarkStart w:id="704" w:name="_Toc295"/>
      <w:bookmarkEnd w:id="703"/>
      <w:r>
        <w:rPr>
          <w:rtl w:val="true"/>
        </w:rPr>
        <w:t>تعریف واژه</w:t>
      </w:r>
      <w:bookmarkEnd w:id="704"/>
    </w:p>
    <w:p>
      <w:pPr>
        <w:pStyle w:val="BookText"/>
        <w:rPr/>
      </w:pPr>
      <w:r>
        <w:rPr>
          <w:rFonts w:ascii="IRNazanin" w:hAnsi="IRNazanin" w:eastAsia="IRNazanin"/>
          <w:color w:val="111111"/>
          <w:sz w:val="28"/>
          <w:sz w:val="28"/>
          <w:szCs w:val="28"/>
          <w:rtl w:val="true"/>
          <w:lang w:bidi="fa-IR"/>
        </w:rPr>
        <w:t>ایمن بودن خانواده از خطرات و صدمات احتمالی و جلوگیری از هرزگی و فحشاء و منکرات و ورود دوستان ناباب، خویشاوندان نااهل و هر کس و یا چیزی که برای خانواده ایجاد خطر کند و یا موجب سقوط و فروپاشی افراد خانواده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اَشیاءَ یَحتاجُ النّاسُ طُرّاً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 العَدلُ و الِخصبُ</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سه چیز است که همگان به آن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عدالت و فراوانی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شوهر الگو و نمونه ضامن امنیت خانواده است و با مدیریت و برنامه‌ریزی صحیح خانواده خود را در برابر آفات و خطرات مصون و محفوظ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با همکاری تک‌تک اعضاء مخصوصاً همسر خویش انجام می‌دهد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شوهر برای انجام این عمل با برنامه‌ریزی عمل کرده و بر روی سخن و اعمال اعضاء خانواده خویش نظارت می‌کند، که با خویشاوندان نااهل و دوستان ناباب رفت و آمد نکنند، لهذا با رعایت همه‌ی زمینه‌های </w:t>
      </w:r>
      <w:bookmarkStart w:id="705" w:name="pg5182_33890"/>
    </w:p>
    <w:p>
      <w:pPr>
        <w:pStyle w:val="BookText"/>
        <w:rPr/>
      </w:pPr>
      <w:bookmarkEnd w:id="705"/>
      <w:r>
        <w:rPr>
          <w:rFonts w:ascii="IRNazanin" w:hAnsi="IRNazanin" w:eastAsia="IRNazanin"/>
          <w:color w:val="111111"/>
          <w:sz w:val="28"/>
          <w:sz w:val="28"/>
          <w:szCs w:val="28"/>
          <w:rtl w:val="true"/>
          <w:lang w:bidi="fa-IR"/>
        </w:rPr>
        <w:t>امنیتی محیط خانواده در همه‌ی ابعاد زندگی از امنیت کامل برخوردار است و این عمل فواید و آثار والایی را در پی دارد</w:t>
      </w:r>
      <w:r>
        <w:rPr>
          <w:rFonts w:eastAsia="IRNazanin" w:cs="IRNazanin"/>
          <w:color w:val="111111"/>
          <w:sz w:val="28"/>
          <w:szCs w:val="28"/>
          <w:rtl w:val="true"/>
          <w:lang w:bidi="fa-IR"/>
        </w:rPr>
        <w:t>.</w:t>
      </w:r>
    </w:p>
    <w:p>
      <w:pPr>
        <w:pStyle w:val="Heading4"/>
        <w:numPr>
          <w:ilvl w:val="3"/>
          <w:numId w:val="1"/>
        </w:numPr>
        <w:rPr/>
      </w:pPr>
      <w:bookmarkStart w:id="706" w:name="__RefHeading___Toc2077250_774463916"/>
      <w:bookmarkStart w:id="707" w:name="_Toc296"/>
      <w:bookmarkEnd w:id="706"/>
      <w:r>
        <w:rPr>
          <w:rtl w:val="true"/>
        </w:rPr>
        <w:t>شادکامی با آثار و فواید امنیت خانواده</w:t>
      </w:r>
      <w:bookmarkEnd w:id="707"/>
    </w:p>
    <w:p>
      <w:pPr>
        <w:pStyle w:val="Heading5"/>
        <w:numPr>
          <w:ilvl w:val="4"/>
          <w:numId w:val="1"/>
        </w:numPr>
        <w:rPr/>
      </w:pPr>
      <w:bookmarkStart w:id="708" w:name="__RefHeading___Toc2077252_774463916"/>
      <w:bookmarkStart w:id="709" w:name="_Toc297"/>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ویژگی‌های امنیت خانواده به شرح زیر است</w:t>
      </w:r>
      <w:r>
        <w:rPr>
          <w:rFonts w:eastAsia="IRNazanin" w:cs="IRNazanin"/>
          <w:color w:val="111111"/>
          <w:sz w:val="28"/>
          <w:szCs w:val="28"/>
          <w:rtl w:val="true"/>
          <w:lang w:bidi="fa-IR"/>
        </w:rPr>
        <w:t>:</w:t>
      </w:r>
    </w:p>
    <w:p>
      <w:pPr>
        <w:pStyle w:val="Heading5"/>
        <w:numPr>
          <w:ilvl w:val="4"/>
          <w:numId w:val="1"/>
        </w:numPr>
        <w:rPr/>
      </w:pPr>
      <w:bookmarkStart w:id="710" w:name="__RefHeading___Toc2077254_774463916"/>
      <w:bookmarkStart w:id="711" w:name="_Toc298"/>
      <w:bookmarkEnd w:id="710"/>
      <w:r>
        <w:rPr/>
        <w:t>1</w:t>
      </w:r>
      <w:r>
        <w:rPr>
          <w:rtl w:val="true"/>
        </w:rPr>
        <w:t xml:space="preserve">. </w:t>
      </w:r>
      <w:r>
        <w:rPr>
          <w:rtl w:val="true"/>
        </w:rPr>
        <w:t>آبرومندی</w:t>
      </w:r>
      <w:bookmarkEnd w:id="711"/>
    </w:p>
    <w:p>
      <w:pPr>
        <w:pStyle w:val="BookText"/>
        <w:rPr/>
      </w:pPr>
      <w:r>
        <w:rPr>
          <w:rFonts w:ascii="IRNazanin" w:hAnsi="IRNazanin" w:eastAsia="IRNazanin"/>
          <w:color w:val="111111"/>
          <w:sz w:val="28"/>
          <w:sz w:val="28"/>
          <w:szCs w:val="28"/>
          <w:rtl w:val="true"/>
          <w:lang w:bidi="fa-IR"/>
        </w:rPr>
        <w:t>امنیت به طور غیرمستقیم موجب آبرومندی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از آسیب‌ها و خطراتی که اعضای خانواده را تهدید می‌کند، موجب عدم اعتماد و بی‌آبرویی است</w:t>
      </w:r>
      <w:r>
        <w:rPr>
          <w:rFonts w:eastAsia="IRNazanin" w:cs="IRNazanin"/>
          <w:color w:val="111111"/>
          <w:sz w:val="28"/>
          <w:szCs w:val="28"/>
          <w:rtl w:val="true"/>
          <w:lang w:bidi="fa-IR"/>
        </w:rPr>
        <w:t>.</w:t>
      </w:r>
    </w:p>
    <w:p>
      <w:pPr>
        <w:pStyle w:val="Heading5"/>
        <w:numPr>
          <w:ilvl w:val="4"/>
          <w:numId w:val="1"/>
        </w:numPr>
        <w:rPr/>
      </w:pPr>
      <w:bookmarkStart w:id="712" w:name="__RefHeading___Toc2077256_774463916"/>
      <w:bookmarkStart w:id="713" w:name="_Toc299"/>
      <w:bookmarkEnd w:id="712"/>
      <w:r>
        <w:rPr/>
        <w:t>2</w:t>
      </w:r>
      <w:r>
        <w:rPr>
          <w:rtl w:val="true"/>
        </w:rPr>
        <w:t xml:space="preserve">. </w:t>
      </w:r>
      <w:r>
        <w:rPr>
          <w:rtl w:val="true"/>
        </w:rPr>
        <w:t>آسایش و آرامش</w:t>
      </w:r>
      <w:bookmarkEnd w:id="713"/>
    </w:p>
    <w:p>
      <w:pPr>
        <w:pStyle w:val="BookText"/>
        <w:rPr/>
      </w:pPr>
      <w:r>
        <w:rPr>
          <w:rFonts w:ascii="IRNazanin" w:hAnsi="IRNazanin" w:eastAsia="IRNazanin"/>
          <w:color w:val="111111"/>
          <w:sz w:val="28"/>
          <w:sz w:val="28"/>
          <w:szCs w:val="28"/>
          <w:rtl w:val="true"/>
          <w:lang w:bidi="fa-IR"/>
        </w:rPr>
        <w:t>کدام خانواده است که بتواند بدون امنیت، آسایش و آرامش داشته باشد، آری یکی از ویژگی‌های امنیت خانواده آسایش و آرامش است</w:t>
      </w:r>
      <w:r>
        <w:rPr>
          <w:rFonts w:eastAsia="IRNazanin" w:cs="IRNazanin"/>
          <w:color w:val="111111"/>
          <w:sz w:val="28"/>
          <w:szCs w:val="28"/>
          <w:rtl w:val="true"/>
          <w:lang w:bidi="fa-IR"/>
        </w:rPr>
        <w:t>.</w:t>
      </w:r>
    </w:p>
    <w:p>
      <w:pPr>
        <w:pStyle w:val="Heading5"/>
        <w:numPr>
          <w:ilvl w:val="4"/>
          <w:numId w:val="1"/>
        </w:numPr>
        <w:rPr/>
      </w:pPr>
      <w:bookmarkStart w:id="714" w:name="__RefHeading___Toc2077258_774463916"/>
      <w:bookmarkStart w:id="715" w:name="_Toc300"/>
      <w:bookmarkEnd w:id="714"/>
      <w:r>
        <w:rPr/>
        <w:t>3</w:t>
      </w:r>
      <w:r>
        <w:rPr>
          <w:rtl w:val="true"/>
        </w:rPr>
        <w:t xml:space="preserve">. </w:t>
      </w:r>
      <w:r>
        <w:rPr>
          <w:rtl w:val="true"/>
        </w:rPr>
        <w:t>ازدیاد دوستان متعهد و مسئول</w:t>
      </w:r>
      <w:bookmarkEnd w:id="71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افراد جامعه به مکان‌هایی رفت و آمد می‌کنند که امنیت وجود داشته باشد و یکی از خصوصیات آن ازدیاد دوستان متعهد و مسئول است</w:t>
      </w:r>
      <w:r>
        <w:rPr>
          <w:rFonts w:eastAsia="IRNazanin" w:cs="IRNazanin"/>
          <w:color w:val="111111"/>
          <w:sz w:val="28"/>
          <w:szCs w:val="28"/>
          <w:rtl w:val="true"/>
          <w:lang w:bidi="fa-IR"/>
        </w:rPr>
        <w:t xml:space="preserve">. </w:t>
      </w:r>
      <w:bookmarkStart w:id="716" w:name="pg5182_33891"/>
    </w:p>
    <w:p>
      <w:pPr>
        <w:pStyle w:val="Heading5"/>
        <w:numPr>
          <w:ilvl w:val="4"/>
          <w:numId w:val="1"/>
        </w:numPr>
        <w:rPr/>
      </w:pPr>
      <w:bookmarkStart w:id="717" w:name="__RefHeading___Toc2077260_774463916"/>
      <w:bookmarkStart w:id="718" w:name="_Toc301"/>
      <w:bookmarkEnd w:id="716"/>
      <w:bookmarkEnd w:id="717"/>
      <w:r>
        <w:rPr/>
        <w:t>4</w:t>
      </w:r>
      <w:r>
        <w:rPr>
          <w:rtl w:val="true"/>
        </w:rPr>
        <w:t xml:space="preserve">. </w:t>
      </w:r>
      <w:r>
        <w:rPr>
          <w:rtl w:val="true"/>
        </w:rPr>
        <w:t>استقلال</w:t>
      </w:r>
      <w:bookmarkEnd w:id="718"/>
    </w:p>
    <w:p>
      <w:pPr>
        <w:pStyle w:val="BookText"/>
        <w:rPr/>
      </w:pPr>
      <w:r>
        <w:rPr>
          <w:rFonts w:ascii="IRNazanin" w:hAnsi="IRNazanin" w:eastAsia="IRNazanin"/>
          <w:color w:val="111111"/>
          <w:sz w:val="28"/>
          <w:sz w:val="28"/>
          <w:szCs w:val="28"/>
          <w:rtl w:val="true"/>
          <w:lang w:bidi="fa-IR"/>
        </w:rPr>
        <w:t>هنگامی که امنیت خانواده برقرار باشد، آن خانواده متّکی به شخص، گروه و فرقه خاصی نمی‌شود و استقلال خویش را حفظ می‌کند</w:t>
      </w:r>
      <w:r>
        <w:rPr>
          <w:rFonts w:eastAsia="IRNazanin" w:cs="IRNazanin"/>
          <w:color w:val="111111"/>
          <w:sz w:val="28"/>
          <w:szCs w:val="28"/>
          <w:rtl w:val="true"/>
          <w:lang w:bidi="fa-IR"/>
        </w:rPr>
        <w:t>.</w:t>
      </w:r>
    </w:p>
    <w:p>
      <w:pPr>
        <w:pStyle w:val="Heading5"/>
        <w:numPr>
          <w:ilvl w:val="4"/>
          <w:numId w:val="1"/>
        </w:numPr>
        <w:rPr/>
      </w:pPr>
      <w:bookmarkStart w:id="719" w:name="__RefHeading___Toc2077262_774463916"/>
      <w:bookmarkStart w:id="720" w:name="_Toc302"/>
      <w:bookmarkEnd w:id="719"/>
      <w:r>
        <w:rPr/>
        <w:t>5</w:t>
      </w:r>
      <w:r>
        <w:rPr>
          <w:rtl w:val="true"/>
        </w:rPr>
        <w:t xml:space="preserve">. </w:t>
      </w:r>
      <w:r>
        <w:rPr>
          <w:rtl w:val="true"/>
        </w:rPr>
        <w:t>اعتماد به نفس</w:t>
      </w:r>
      <w:bookmarkEnd w:id="720"/>
    </w:p>
    <w:p>
      <w:pPr>
        <w:pStyle w:val="BookText"/>
        <w:rPr/>
      </w:pPr>
      <w:r>
        <w:rPr>
          <w:rFonts w:ascii="IRNazanin" w:hAnsi="IRNazanin" w:eastAsia="IRNazanin"/>
          <w:color w:val="111111"/>
          <w:sz w:val="28"/>
          <w:sz w:val="28"/>
          <w:szCs w:val="28"/>
          <w:rtl w:val="true"/>
          <w:lang w:bidi="fa-IR"/>
        </w:rPr>
        <w:t>عدم فشارهای روانی در زندگی همراه با آسودگی خاطرِ ناشی از امنیت؛ موجبات اعتماد به نفس را فراهم می کند</w:t>
      </w:r>
      <w:r>
        <w:rPr>
          <w:rFonts w:eastAsia="IRNazanin" w:cs="IRNazanin"/>
          <w:color w:val="111111"/>
          <w:sz w:val="28"/>
          <w:szCs w:val="28"/>
          <w:rtl w:val="true"/>
          <w:lang w:bidi="fa-IR"/>
        </w:rPr>
        <w:t>.</w:t>
      </w:r>
    </w:p>
    <w:p>
      <w:pPr>
        <w:pStyle w:val="Heading5"/>
        <w:numPr>
          <w:ilvl w:val="4"/>
          <w:numId w:val="1"/>
        </w:numPr>
        <w:rPr/>
      </w:pPr>
      <w:bookmarkStart w:id="721" w:name="__RefHeading___Toc2077264_774463916"/>
      <w:bookmarkStart w:id="722" w:name="_Toc303"/>
      <w:bookmarkEnd w:id="721"/>
      <w:r>
        <w:rPr/>
        <w:t>6</w:t>
      </w:r>
      <w:r>
        <w:rPr>
          <w:rtl w:val="true"/>
        </w:rPr>
        <w:t xml:space="preserve">. </w:t>
      </w:r>
      <w:r>
        <w:rPr>
          <w:rtl w:val="true"/>
        </w:rPr>
        <w:t>تحکیم موقعیت خانواده</w:t>
      </w:r>
      <w:bookmarkEnd w:id="722"/>
    </w:p>
    <w:p>
      <w:pPr>
        <w:pStyle w:val="BookText"/>
        <w:rPr/>
      </w:pPr>
      <w:r>
        <w:rPr>
          <w:rFonts w:ascii="IRNazanin" w:hAnsi="IRNazanin" w:eastAsia="IRNazanin"/>
          <w:color w:val="111111"/>
          <w:sz w:val="28"/>
          <w:sz w:val="28"/>
          <w:szCs w:val="28"/>
          <w:rtl w:val="true"/>
          <w:lang w:bidi="fa-IR"/>
        </w:rPr>
        <w:t>امنیت به زندگی سعادتمندانه‌ی خانواده استمرار می‌بخشد</w:t>
      </w:r>
      <w:r>
        <w:rPr>
          <w:rFonts w:eastAsia="IRNazanin" w:cs="IRNazanin"/>
          <w:color w:val="111111"/>
          <w:sz w:val="28"/>
          <w:szCs w:val="28"/>
          <w:rtl w:val="true"/>
          <w:lang w:bidi="fa-IR"/>
        </w:rPr>
        <w:t>.</w:t>
      </w:r>
    </w:p>
    <w:p>
      <w:pPr>
        <w:pStyle w:val="Heading5"/>
        <w:numPr>
          <w:ilvl w:val="4"/>
          <w:numId w:val="1"/>
        </w:numPr>
        <w:rPr/>
      </w:pPr>
      <w:bookmarkStart w:id="723" w:name="__RefHeading___Toc2077266_774463916"/>
      <w:bookmarkStart w:id="724" w:name="_Toc304"/>
      <w:bookmarkEnd w:id="723"/>
      <w:r>
        <w:rPr/>
        <w:t>7</w:t>
      </w:r>
      <w:r>
        <w:rPr>
          <w:rtl w:val="true"/>
        </w:rPr>
        <w:t xml:space="preserve">. </w:t>
      </w:r>
      <w:r>
        <w:rPr>
          <w:rtl w:val="true"/>
        </w:rPr>
        <w:t>سعادت</w:t>
      </w:r>
      <w:bookmarkEnd w:id="724"/>
    </w:p>
    <w:p>
      <w:pPr>
        <w:pStyle w:val="BookText"/>
        <w:rPr/>
      </w:pPr>
      <w:r>
        <w:rPr>
          <w:rFonts w:ascii="IRNazanin" w:hAnsi="IRNazanin" w:eastAsia="IRNazanin"/>
          <w:color w:val="111111"/>
          <w:sz w:val="28"/>
          <w:sz w:val="28"/>
          <w:szCs w:val="28"/>
          <w:rtl w:val="true"/>
          <w:lang w:bidi="fa-IR"/>
        </w:rPr>
        <w:t>به علت موارد ذکر شده ی بالا و در سایه ویژگی‌های دیگر امنیت اعضاء خانواده به زندگی سعادتمندانه خویش تداوم می‌بخشند</w:t>
      </w:r>
      <w:r>
        <w:rPr>
          <w:rFonts w:eastAsia="IRNazanin" w:cs="IRNazanin"/>
          <w:color w:val="111111"/>
          <w:sz w:val="28"/>
          <w:szCs w:val="28"/>
          <w:rtl w:val="true"/>
          <w:lang w:bidi="fa-IR"/>
        </w:rPr>
        <w:t>.</w:t>
      </w:r>
    </w:p>
    <w:p>
      <w:pPr>
        <w:pStyle w:val="Heading5"/>
        <w:numPr>
          <w:ilvl w:val="4"/>
          <w:numId w:val="1"/>
        </w:numPr>
        <w:rPr/>
      </w:pPr>
      <w:bookmarkStart w:id="725" w:name="__RefHeading___Toc2077268_774463916"/>
      <w:bookmarkStart w:id="726" w:name="_Toc305"/>
      <w:bookmarkEnd w:id="725"/>
      <w:r>
        <w:rPr/>
        <w:t>8</w:t>
      </w:r>
      <w:r>
        <w:rPr>
          <w:rtl w:val="true"/>
        </w:rPr>
        <w:t xml:space="preserve">. </w:t>
      </w:r>
      <w:r>
        <w:rPr>
          <w:rtl w:val="true"/>
        </w:rPr>
        <w:t>صحت و سلامت روحی</w:t>
      </w:r>
      <w:bookmarkEnd w:id="726"/>
    </w:p>
    <w:p>
      <w:pPr>
        <w:pStyle w:val="BookText"/>
        <w:rPr/>
      </w:pPr>
      <w:r>
        <w:rPr>
          <w:rFonts w:ascii="IRNazanin" w:hAnsi="IRNazanin" w:eastAsia="IRNazanin"/>
          <w:color w:val="111111"/>
          <w:sz w:val="28"/>
          <w:sz w:val="28"/>
          <w:szCs w:val="28"/>
          <w:rtl w:val="true"/>
          <w:lang w:bidi="fa-IR"/>
        </w:rPr>
        <w:t>به واسطه‌ی حادثه و خطرات ناشی از عدم امنیت ترس، وحشت، نگرانی و اضطراب ناشی از آن، سلامت روانی در معرض خطر قرار می‌گیرد</w:t>
      </w:r>
      <w:r>
        <w:rPr>
          <w:rFonts w:eastAsia="IRNazanin" w:cs="IRNazanin"/>
          <w:color w:val="111111"/>
          <w:sz w:val="28"/>
          <w:szCs w:val="28"/>
          <w:rtl w:val="true"/>
          <w:lang w:bidi="fa-IR"/>
        </w:rPr>
        <w:t>.</w:t>
      </w:r>
    </w:p>
    <w:p>
      <w:pPr>
        <w:pStyle w:val="Heading5"/>
        <w:numPr>
          <w:ilvl w:val="4"/>
          <w:numId w:val="1"/>
        </w:numPr>
        <w:rPr/>
      </w:pPr>
      <w:bookmarkStart w:id="727" w:name="__RefHeading___Toc2077270_774463916"/>
      <w:bookmarkStart w:id="728" w:name="_Toc306"/>
      <w:bookmarkEnd w:id="727"/>
      <w:r>
        <w:rPr/>
        <w:t>9</w:t>
      </w:r>
      <w:r>
        <w:rPr>
          <w:rtl w:val="true"/>
        </w:rPr>
        <w:t xml:space="preserve">. </w:t>
      </w:r>
      <w:r>
        <w:rPr>
          <w:rtl w:val="true"/>
        </w:rPr>
        <w:t>عبادت</w:t>
      </w:r>
      <w:bookmarkEnd w:id="72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امنیت اعضاء خانواده در بُعد عبادی نیز در حال رُشد و تکامل هستند</w:t>
      </w:r>
      <w:r>
        <w:rPr>
          <w:rFonts w:eastAsia="IRNazanin" w:cs="IRNazanin"/>
          <w:color w:val="111111"/>
          <w:sz w:val="28"/>
          <w:szCs w:val="28"/>
          <w:rtl w:val="true"/>
          <w:lang w:bidi="fa-IR"/>
        </w:rPr>
        <w:t xml:space="preserve">. </w:t>
      </w:r>
      <w:bookmarkStart w:id="729" w:name="pg5182_33892"/>
    </w:p>
    <w:p>
      <w:pPr>
        <w:pStyle w:val="Heading5"/>
        <w:numPr>
          <w:ilvl w:val="4"/>
          <w:numId w:val="1"/>
        </w:numPr>
        <w:rPr/>
      </w:pPr>
      <w:bookmarkStart w:id="730" w:name="__RefHeading___Toc2077272_774463916"/>
      <w:bookmarkStart w:id="731" w:name="_Toc307"/>
      <w:bookmarkEnd w:id="729"/>
      <w:bookmarkEnd w:id="730"/>
      <w:r>
        <w:rPr/>
        <w:t>10</w:t>
      </w:r>
      <w:r>
        <w:rPr>
          <w:rtl w:val="true"/>
        </w:rPr>
        <w:t xml:space="preserve">. </w:t>
      </w:r>
      <w:r>
        <w:rPr>
          <w:rtl w:val="true"/>
        </w:rPr>
        <w:t>معیشت</w:t>
      </w:r>
      <w:bookmarkEnd w:id="731"/>
    </w:p>
    <w:p>
      <w:pPr>
        <w:pStyle w:val="BookText"/>
        <w:rPr/>
      </w:pPr>
      <w:r>
        <w:rPr>
          <w:rFonts w:ascii="IRNazanin" w:hAnsi="IRNazanin" w:eastAsia="IRNazanin"/>
          <w:color w:val="111111"/>
          <w:sz w:val="28"/>
          <w:sz w:val="28"/>
          <w:szCs w:val="28"/>
          <w:rtl w:val="true"/>
          <w:lang w:bidi="fa-IR"/>
        </w:rPr>
        <w:t>اعضاء خانواده بواسطه‌ی امنیّت، در بُعد اقتصادی و معیشتی نیز موفق‌اند</w:t>
      </w:r>
      <w:r>
        <w:rPr>
          <w:rFonts w:eastAsia="IRNazanin" w:cs="IRNazanin"/>
          <w:color w:val="111111"/>
          <w:sz w:val="28"/>
          <w:szCs w:val="28"/>
          <w:rtl w:val="true"/>
          <w:lang w:bidi="fa-IR"/>
        </w:rPr>
        <w:t>.</w:t>
      </w:r>
    </w:p>
    <w:p>
      <w:pPr>
        <w:pStyle w:val="Heading4"/>
        <w:numPr>
          <w:ilvl w:val="3"/>
          <w:numId w:val="1"/>
        </w:numPr>
        <w:rPr/>
      </w:pPr>
      <w:bookmarkStart w:id="732" w:name="__RefHeading___Toc2077274_774463916"/>
      <w:bookmarkStart w:id="733" w:name="_Toc308"/>
      <w:bookmarkEnd w:id="732"/>
      <w:r>
        <w:rPr>
          <w:rtl w:val="true"/>
        </w:rPr>
        <w:t>اهمیت امنیت</w:t>
      </w:r>
      <w:bookmarkEnd w:id="733"/>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الأَمْنُ و الْعافِیَةُ نِعْمَتانِ مَغْبُونٌ فِیها کَثیرٌ مِنَ النّاسِ</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امنیت و سلامت دو نعمت است که بسیاری از مردم از آن مغبونند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نقش بسزایی در محیط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در خانواده تحقق پیدا نماید تا در پرتو آن جامعه‌ای امن و خالی از هرگونه آسیب و آفت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خانواده‌ای امنیت وجود نداشته باشد آن خانواده متزلزل و در معرض فروپاشی است و اگر وجود داشته باشد موجب استحکام آن است، از انواع بلاها در امان است و هیچ‌کس نمی‌تواند به آن تعّرض کند</w:t>
      </w:r>
      <w:r>
        <w:rPr>
          <w:rFonts w:eastAsia="IRNazanin" w:cs="IRNazanin"/>
          <w:color w:val="111111"/>
          <w:sz w:val="28"/>
          <w:szCs w:val="28"/>
          <w:rtl w:val="true"/>
          <w:lang w:bidi="fa-IR"/>
        </w:rPr>
        <w:t>.</w:t>
      </w:r>
    </w:p>
    <w:p>
      <w:pPr>
        <w:pStyle w:val="Heading4"/>
        <w:numPr>
          <w:ilvl w:val="3"/>
          <w:numId w:val="1"/>
        </w:numPr>
        <w:rPr/>
      </w:pPr>
      <w:bookmarkStart w:id="734" w:name="__RefHeading___Toc2077276_774463916"/>
      <w:bookmarkStart w:id="735" w:name="_Toc309"/>
      <w:bookmarkEnd w:id="734"/>
      <w:r>
        <w:rPr>
          <w:rtl w:val="true"/>
        </w:rPr>
        <w:t xml:space="preserve">راه‌های برقراری امنیت خانواده </w:t>
      </w:r>
      <w:r>
        <w:rPr>
          <w:rtl w:val="true"/>
        </w:rPr>
        <w:t>(</w:t>
      </w:r>
      <w:r>
        <w:rPr>
          <w:rtl w:val="true"/>
        </w:rPr>
        <w:t>زندگی با ثبات</w:t>
      </w:r>
      <w:r>
        <w:rPr>
          <w:rtl w:val="true"/>
        </w:rPr>
        <w:t>)</w:t>
      </w:r>
      <w:bookmarkEnd w:id="735"/>
    </w:p>
    <w:p>
      <w:pPr>
        <w:pStyle w:val="BookText"/>
        <w:rPr/>
      </w:pPr>
      <w:r>
        <w:rPr>
          <w:rFonts w:ascii="IRNazanin" w:hAnsi="IRNazanin" w:eastAsia="IRNazanin"/>
          <w:color w:val="111111"/>
          <w:sz w:val="28"/>
          <w:sz w:val="28"/>
          <w:szCs w:val="28"/>
          <w:rtl w:val="true"/>
          <w:lang w:bidi="fa-IR"/>
        </w:rPr>
        <w:t>به واسطه‌ی راه‌های زیر امنیت را در خانواده برقرار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با مطالعه در این زمینه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و تربیت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طور غیرمستقیم باعث برقراری امنیت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الگوگیری از افراد واجد شرایط </w:t>
      </w:r>
      <w:bookmarkStart w:id="736" w:name="pg5182_33893"/>
    </w:p>
    <w:p>
      <w:pPr>
        <w:pStyle w:val="BookText"/>
        <w:rPr/>
      </w:pPr>
      <w:bookmarkEnd w:id="73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نمودن نقطه ضعف‌ها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صحیح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نکات مثبت امنیتی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و ممارست در برقراری امنیت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خردمندی و دانایی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طور غیرمستقیم با امنیت در ارتباط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تجربه از بزرگان و اندیشمندان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خانواده</w:t>
      </w:r>
    </w:p>
    <w:p>
      <w:pPr>
        <w:pStyle w:val="Heading4"/>
        <w:numPr>
          <w:ilvl w:val="3"/>
          <w:numId w:val="1"/>
        </w:numPr>
        <w:rPr/>
      </w:pPr>
      <w:bookmarkStart w:id="737" w:name="__RefHeading___Toc2077278_774463916"/>
      <w:bookmarkStart w:id="738" w:name="_Toc310"/>
      <w:bookmarkEnd w:id="737"/>
      <w:r>
        <w:rPr>
          <w:rtl w:val="true"/>
        </w:rPr>
        <w:t>رابطه‌ی امنیت و خوشبختی</w:t>
      </w:r>
      <w:bookmarkEnd w:id="738"/>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اَصْبَحَ مُعافی فی بَدَنِهِ آمِناً فی شِربِهِ عِنْدَهُ قُوتُ یَوْمِهِ فَکأنَّما خُیِّرتْ لَهُ الدُّنیا بِحَذا فیرِها</w:t>
      </w:r>
    </w:p>
    <w:p>
      <w:pPr>
        <w:pStyle w:val="BookText"/>
        <w:rPr/>
      </w:pPr>
      <w:r>
        <w:rPr>
          <w:rFonts w:ascii="IRNazanin" w:hAnsi="IRNazanin" w:eastAsia="IRNazanin"/>
          <w:color w:val="111111"/>
          <w:sz w:val="28"/>
          <w:sz w:val="28"/>
          <w:szCs w:val="28"/>
          <w:rtl w:val="true"/>
          <w:lang w:bidi="fa-IR"/>
        </w:rPr>
        <w:t>هر که تنش سالم است و در جماعت خویش ایمن است و قوت روز خویش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سراسر مال اوست</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739" w:name="__RefHeading___Toc2077280_774463916"/>
      <w:bookmarkStart w:id="740" w:name="_Toc311"/>
      <w:bookmarkEnd w:id="739"/>
      <w:r>
        <w:rPr/>
        <w:t>2</w:t>
      </w:r>
      <w:r>
        <w:rPr>
          <w:rtl w:val="true"/>
        </w:rPr>
        <w:t xml:space="preserve">. </w:t>
      </w:r>
      <w:r>
        <w:rPr>
          <w:rtl w:val="true"/>
        </w:rPr>
        <w:t>پرهیز از بدبینی</w:t>
      </w:r>
      <w:bookmarkEnd w:id="740"/>
    </w:p>
    <w:p>
      <w:pPr>
        <w:pStyle w:val="Heading4"/>
        <w:numPr>
          <w:ilvl w:val="3"/>
          <w:numId w:val="1"/>
        </w:numPr>
        <w:rPr/>
      </w:pPr>
      <w:bookmarkStart w:id="741" w:name="__RefHeading___Toc2077282_774463916"/>
      <w:bookmarkStart w:id="742" w:name="_Toc312"/>
      <w:bookmarkEnd w:id="741"/>
      <w:r>
        <w:rPr>
          <w:rtl w:val="true"/>
        </w:rPr>
        <w:t>سوءظن و بدگمانی چیست؟</w:t>
      </w:r>
      <w:bookmarkEnd w:id="74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بدگمانی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 کارها و گفتارهای دیگران را بدون آگاهی درست و بدون دلیل روشن و آشکار، ناپندار، ناروا و با گمان بد، بیان و تفسیر کنیم و این گمان را حتمی و محقق </w:t>
      </w:r>
      <w:bookmarkStart w:id="743" w:name="pg5182_33894"/>
    </w:p>
    <w:p>
      <w:pPr>
        <w:pStyle w:val="BookText"/>
        <w:rPr/>
      </w:pPr>
      <w:bookmarkEnd w:id="743"/>
      <w:r>
        <w:rPr>
          <w:rFonts w:ascii="IRNazanin" w:hAnsi="IRNazanin" w:eastAsia="IRNazanin"/>
          <w:color w:val="111111"/>
          <w:sz w:val="28"/>
          <w:sz w:val="28"/>
          <w:szCs w:val="28"/>
          <w:rtl w:val="true"/>
          <w:lang w:bidi="fa-IR"/>
        </w:rPr>
        <w:t>شماریم، هنگامی گناه است که انسان گمان بد و سوءظن خود را بگوید و طرف را آزرده و ناراحت کند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744" w:name="__RefHeading___Toc2077284_774463916"/>
      <w:bookmarkStart w:id="745" w:name="_Toc313"/>
      <w:bookmarkEnd w:id="744"/>
      <w:r>
        <w:rPr>
          <w:rtl w:val="true"/>
        </w:rPr>
        <w:t>خوش‌بینی یعنی چه؟</w:t>
      </w:r>
      <w:bookmarkEnd w:id="745"/>
    </w:p>
    <w:p>
      <w:pPr>
        <w:pStyle w:val="BookText"/>
        <w:rPr/>
      </w:pPr>
      <w:r>
        <w:rPr>
          <w:rFonts w:ascii="IRNazanin" w:hAnsi="IRNazanin" w:eastAsia="IRNazanin"/>
          <w:color w:val="111111"/>
          <w:sz w:val="28"/>
          <w:sz w:val="28"/>
          <w:szCs w:val="28"/>
          <w:rtl w:val="true"/>
          <w:lang w:bidi="fa-IR"/>
        </w:rPr>
        <w:t>خوش‌بینی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اعمال و کردار و گفتار دیگران را با پندار نیکو و خوش‌گمانی، بیان و تفسیر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شما در روزنامه‌ها خوانده‌اید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علّت بدبینی، از شوهرش طلاق گرفت، و یا شوهری به علّت بدبینی همسرش درخواست 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خانواده‌هایی که به دلیل بدبینی از هم پاشیده‌اند، چه بسیارند خانواده‌هایی که به دلیل بدبینی زن یا شوهر در اضطراب تشویش و نگرانی به سر می‌برند و از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 بدبین براساس ظن، گمان و تخمین از همسر بدگویی می‌کند، او نیز عکس‌العمل نشان می‌دهد و حس کدورت در بین آنها بیشتر شده، در نتیجه امنیت خانواده کمتر شده و موجبات طلاق و فروپاشی آن فراهم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که جسم را می‌سوزاند غالباً به دست خودمان روشن شده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حجازی نیز می‌گوید</w:t>
      </w:r>
      <w:r>
        <w:rPr>
          <w:rFonts w:eastAsia="IRNazanin" w:cs="IRNazanin"/>
          <w:color w:val="111111"/>
          <w:sz w:val="28"/>
          <w:szCs w:val="28"/>
          <w:rtl w:val="true"/>
          <w:lang w:bidi="fa-IR"/>
        </w:rPr>
        <w:t xml:space="preserve">: </w:t>
      </w:r>
      <w:bookmarkStart w:id="746" w:name="pg5182_33895"/>
    </w:p>
    <w:p>
      <w:pPr>
        <w:pStyle w:val="BookText"/>
        <w:rPr/>
      </w:pPr>
      <w:bookmarkEnd w:id="746"/>
      <w:r>
        <w:rPr>
          <w:rFonts w:ascii="IRNazanin" w:hAnsi="IRNazanin" w:eastAsia="IRNazanin"/>
          <w:color w:val="111111"/>
          <w:sz w:val="28"/>
          <w:sz w:val="28"/>
          <w:szCs w:val="28"/>
          <w:rtl w:val="true"/>
          <w:lang w:bidi="fa-IR"/>
        </w:rPr>
        <w:t>آدم بدبین همچون مبتلایان تریاک مرض خود را به هزار دلیل به دیگران نسبت می‌دهد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747" w:name="__RefHeading___Toc2077286_774463916"/>
      <w:bookmarkStart w:id="748" w:name="_Toc314"/>
      <w:bookmarkEnd w:id="747"/>
      <w:r>
        <w:rPr>
          <w:rtl w:val="true"/>
        </w:rPr>
        <w:t>فواید و آثار سعادت آفرین خوش‌بینی</w:t>
      </w:r>
      <w:bookmarkEnd w:id="748"/>
    </w:p>
    <w:p>
      <w:pPr>
        <w:pStyle w:val="Heading5"/>
        <w:numPr>
          <w:ilvl w:val="4"/>
          <w:numId w:val="1"/>
        </w:numPr>
        <w:rPr/>
      </w:pPr>
      <w:bookmarkStart w:id="749" w:name="__RefHeading___Toc2077288_774463916"/>
      <w:bookmarkStart w:id="750" w:name="_Toc315"/>
      <w:bookmarkEnd w:id="749"/>
      <w:r>
        <w:rPr/>
        <w:t>1</w:t>
      </w:r>
      <w:r>
        <w:rPr>
          <w:rtl w:val="true"/>
        </w:rPr>
        <w:t xml:space="preserve">. </w:t>
      </w:r>
      <w:r>
        <w:rPr>
          <w:rtl w:val="true"/>
        </w:rPr>
        <w:t>ازیاد دوستان</w:t>
      </w:r>
      <w:bookmarkEnd w:id="750"/>
    </w:p>
    <w:p>
      <w:pPr>
        <w:pStyle w:val="BookText"/>
        <w:rPr/>
      </w:pPr>
      <w:r>
        <w:rPr>
          <w:rFonts w:ascii="IRNazanin" w:hAnsi="IRNazanin" w:eastAsia="IRNazanin"/>
          <w:color w:val="111111"/>
          <w:sz w:val="28"/>
          <w:sz w:val="28"/>
          <w:szCs w:val="28"/>
          <w:rtl w:val="true"/>
          <w:lang w:bidi="fa-IR"/>
        </w:rPr>
        <w:t>همان‌گونه که بدبینیِ زن و شوهر، خویشاوندان و دوستان را از گرد ایشان پراکنده می‌کند، خوش‌بینی موجب ازدیاد دوستان است</w:t>
      </w:r>
      <w:r>
        <w:rPr>
          <w:rFonts w:eastAsia="IRNazanin" w:cs="IRNazanin"/>
          <w:color w:val="111111"/>
          <w:sz w:val="28"/>
          <w:szCs w:val="28"/>
          <w:rtl w:val="true"/>
          <w:lang w:bidi="fa-IR"/>
        </w:rPr>
        <w:t>.</w:t>
      </w:r>
    </w:p>
    <w:p>
      <w:pPr>
        <w:pStyle w:val="Heading5"/>
        <w:numPr>
          <w:ilvl w:val="4"/>
          <w:numId w:val="1"/>
        </w:numPr>
        <w:rPr/>
      </w:pPr>
      <w:bookmarkStart w:id="751" w:name="__RefHeading___Toc2077290_774463916"/>
      <w:bookmarkStart w:id="752" w:name="_Toc316"/>
      <w:bookmarkEnd w:id="751"/>
      <w:r>
        <w:rPr/>
        <w:t>2</w:t>
      </w:r>
      <w:r>
        <w:rPr>
          <w:rtl w:val="true"/>
        </w:rPr>
        <w:t xml:space="preserve">. </w:t>
      </w:r>
      <w:r>
        <w:rPr>
          <w:rtl w:val="true"/>
        </w:rPr>
        <w:t>امنیت خانواده</w:t>
      </w:r>
      <w:bookmarkEnd w:id="752"/>
    </w:p>
    <w:p>
      <w:pPr>
        <w:pStyle w:val="BookText"/>
        <w:rPr/>
      </w:pPr>
      <w:r>
        <w:rPr>
          <w:rFonts w:ascii="IRNazanin" w:hAnsi="IRNazanin" w:eastAsia="IRNazanin"/>
          <w:color w:val="111111"/>
          <w:sz w:val="28"/>
          <w:sz w:val="28"/>
          <w:szCs w:val="28"/>
          <w:rtl w:val="true"/>
          <w:lang w:bidi="fa-IR"/>
        </w:rPr>
        <w:t>همان‌گونه که افراد بدبین دست به کارهای احمقانه و انتقام‌جویی می‌زنند، خوش‌بینی نیز موجب امنیت خانواده است</w:t>
      </w:r>
      <w:r>
        <w:rPr>
          <w:rFonts w:eastAsia="IRNazanin" w:cs="IRNazanin"/>
          <w:color w:val="111111"/>
          <w:sz w:val="28"/>
          <w:szCs w:val="28"/>
          <w:rtl w:val="true"/>
          <w:lang w:bidi="fa-IR"/>
        </w:rPr>
        <w:t>.</w:t>
      </w:r>
    </w:p>
    <w:p>
      <w:pPr>
        <w:pStyle w:val="Heading5"/>
        <w:numPr>
          <w:ilvl w:val="4"/>
          <w:numId w:val="1"/>
        </w:numPr>
        <w:rPr/>
      </w:pPr>
      <w:bookmarkStart w:id="753" w:name="__RefHeading___Toc2077292_774463916"/>
      <w:bookmarkStart w:id="754" w:name="_Toc317"/>
      <w:bookmarkEnd w:id="753"/>
      <w:r>
        <w:rPr/>
        <w:t>3</w:t>
      </w:r>
      <w:r>
        <w:rPr>
          <w:rtl w:val="true"/>
        </w:rPr>
        <w:t xml:space="preserve">. </w:t>
      </w:r>
      <w:r>
        <w:rPr>
          <w:rtl w:val="true"/>
        </w:rPr>
        <w:t>استحکام بنیاد خانواده</w:t>
      </w:r>
      <w:bookmarkEnd w:id="754"/>
    </w:p>
    <w:p>
      <w:pPr>
        <w:pStyle w:val="BookText"/>
        <w:rPr/>
      </w:pPr>
      <w:r>
        <w:rPr>
          <w:rFonts w:ascii="IRNazanin" w:hAnsi="IRNazanin" w:eastAsia="IRNazanin"/>
          <w:color w:val="111111"/>
          <w:sz w:val="28"/>
          <w:sz w:val="28"/>
          <w:szCs w:val="28"/>
          <w:rtl w:val="true"/>
          <w:lang w:bidi="fa-IR"/>
        </w:rPr>
        <w:t>بدبینی موجب تزلزل و فروپاشی خانواده و خوش‌بینی با ایجاد مهر، محبت و صمیمیت بنیاد خانواده را استحکام می‌بخشد</w:t>
      </w:r>
      <w:r>
        <w:rPr>
          <w:rFonts w:eastAsia="IRNazanin" w:cs="IRNazanin"/>
          <w:color w:val="111111"/>
          <w:sz w:val="28"/>
          <w:szCs w:val="28"/>
          <w:rtl w:val="true"/>
          <w:lang w:bidi="fa-IR"/>
        </w:rPr>
        <w:t>.</w:t>
      </w:r>
    </w:p>
    <w:p>
      <w:pPr>
        <w:pStyle w:val="Heading5"/>
        <w:numPr>
          <w:ilvl w:val="4"/>
          <w:numId w:val="1"/>
        </w:numPr>
        <w:rPr/>
      </w:pPr>
      <w:bookmarkStart w:id="755" w:name="__RefHeading___Toc2077294_774463916"/>
      <w:bookmarkStart w:id="756" w:name="_Toc318"/>
      <w:bookmarkEnd w:id="755"/>
      <w:r>
        <w:rPr/>
        <w:t>4</w:t>
      </w:r>
      <w:r>
        <w:rPr>
          <w:rtl w:val="true"/>
        </w:rPr>
        <w:t xml:space="preserve">. </w:t>
      </w:r>
      <w:r>
        <w:rPr>
          <w:rtl w:val="true"/>
        </w:rPr>
        <w:t>تحکیم روحیه‌ی اعتماد بین افراد خانواده</w:t>
      </w:r>
      <w:bookmarkEnd w:id="75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بدبینی روحیه اعتماد را نابود می‌کند، خوش‌بینی نیز موجب اطمینان و اعتماد است</w:t>
      </w:r>
      <w:r>
        <w:rPr>
          <w:rFonts w:eastAsia="IRNazanin" w:cs="IRNazanin"/>
          <w:color w:val="111111"/>
          <w:sz w:val="28"/>
          <w:szCs w:val="28"/>
          <w:rtl w:val="true"/>
          <w:lang w:bidi="fa-IR"/>
        </w:rPr>
        <w:t xml:space="preserve">. </w:t>
      </w:r>
      <w:bookmarkStart w:id="757" w:name="pg5182_33896"/>
    </w:p>
    <w:p>
      <w:pPr>
        <w:pStyle w:val="Heading5"/>
        <w:numPr>
          <w:ilvl w:val="4"/>
          <w:numId w:val="1"/>
        </w:numPr>
        <w:rPr/>
      </w:pPr>
      <w:bookmarkStart w:id="758" w:name="__RefHeading___Toc2077296_774463916"/>
      <w:bookmarkStart w:id="759" w:name="_Toc319"/>
      <w:bookmarkEnd w:id="757"/>
      <w:bookmarkEnd w:id="758"/>
      <w:r>
        <w:rPr/>
        <w:t>5</w:t>
      </w:r>
      <w:r>
        <w:rPr>
          <w:rtl w:val="true"/>
        </w:rPr>
        <w:t xml:space="preserve">. </w:t>
      </w:r>
      <w:r>
        <w:rPr>
          <w:rtl w:val="true"/>
        </w:rPr>
        <w:t>تحکیم روحیه‌ی تعاون و همکاری</w:t>
      </w:r>
      <w:bookmarkEnd w:id="759"/>
    </w:p>
    <w:p>
      <w:pPr>
        <w:pStyle w:val="BookText"/>
        <w:rPr/>
      </w:pPr>
      <w:r>
        <w:rPr>
          <w:rFonts w:ascii="IRNazanin" w:hAnsi="IRNazanin" w:eastAsia="IRNazanin"/>
          <w:color w:val="111111"/>
          <w:sz w:val="28"/>
          <w:sz w:val="28"/>
          <w:szCs w:val="28"/>
          <w:rtl w:val="true"/>
          <w:lang w:bidi="fa-IR"/>
        </w:rPr>
        <w:t>بدبینی با پراکنده کردن خانواده تعاون و همکاری را از بین می‌برد ولی خوش‌بینی با ایجاد روحیه سازگاری و همدلی، تعاون و همکاری را رونق می‌بخشد</w:t>
      </w:r>
      <w:r>
        <w:rPr>
          <w:rFonts w:eastAsia="IRNazanin" w:cs="IRNazanin"/>
          <w:color w:val="111111"/>
          <w:sz w:val="28"/>
          <w:szCs w:val="28"/>
          <w:rtl w:val="true"/>
          <w:lang w:bidi="fa-IR"/>
        </w:rPr>
        <w:t>.</w:t>
      </w:r>
    </w:p>
    <w:p>
      <w:pPr>
        <w:pStyle w:val="Heading5"/>
        <w:numPr>
          <w:ilvl w:val="4"/>
          <w:numId w:val="1"/>
        </w:numPr>
        <w:rPr/>
      </w:pPr>
      <w:bookmarkStart w:id="760" w:name="__RefHeading___Toc2077298_774463916"/>
      <w:bookmarkStart w:id="761" w:name="_Toc320"/>
      <w:bookmarkEnd w:id="760"/>
      <w:r>
        <w:rPr/>
        <w:t>6</w:t>
      </w:r>
      <w:r>
        <w:rPr>
          <w:rtl w:val="true"/>
        </w:rPr>
        <w:t xml:space="preserve">. </w:t>
      </w:r>
      <w:r>
        <w:rPr>
          <w:rtl w:val="true"/>
        </w:rPr>
        <w:t>روبه‌راه شدن کارها</w:t>
      </w:r>
      <w:bookmarkEnd w:id="761"/>
    </w:p>
    <w:p>
      <w:pPr>
        <w:pStyle w:val="BookText"/>
        <w:rPr/>
      </w:pPr>
      <w:r>
        <w:rPr>
          <w:rFonts w:ascii="IRNazanin" w:hAnsi="IRNazanin" w:eastAsia="IRNazanin"/>
          <w:color w:val="111111"/>
          <w:sz w:val="28"/>
          <w:sz w:val="28"/>
          <w:szCs w:val="28"/>
          <w:rtl w:val="true"/>
          <w:lang w:bidi="fa-IR"/>
        </w:rPr>
        <w:t>همان‌گونه که بدبینی مشکلاتی را در زندگی خانوادگی ایجاد می‌کند، خوش‌بینی نیز موجب روبه‌راه شدن کارها است</w:t>
      </w:r>
      <w:r>
        <w:rPr>
          <w:rFonts w:eastAsia="IRNazanin" w:cs="IRNazanin"/>
          <w:color w:val="111111"/>
          <w:sz w:val="28"/>
          <w:szCs w:val="28"/>
          <w:rtl w:val="true"/>
          <w:lang w:bidi="fa-IR"/>
        </w:rPr>
        <w:t>.</w:t>
      </w:r>
    </w:p>
    <w:p>
      <w:pPr>
        <w:pStyle w:val="Heading5"/>
        <w:numPr>
          <w:ilvl w:val="4"/>
          <w:numId w:val="1"/>
        </w:numPr>
        <w:rPr/>
      </w:pPr>
      <w:bookmarkStart w:id="762" w:name="__RefHeading___Toc2077300_774463916"/>
      <w:bookmarkStart w:id="763" w:name="_Toc321"/>
      <w:bookmarkEnd w:id="762"/>
      <w:r>
        <w:rPr/>
        <w:t>7</w:t>
      </w:r>
      <w:r>
        <w:rPr>
          <w:rtl w:val="true"/>
        </w:rPr>
        <w:t xml:space="preserve">. </w:t>
      </w:r>
      <w:r>
        <w:rPr>
          <w:rtl w:val="true"/>
        </w:rPr>
        <w:t>صحت و سلامت اعضای خانواده</w:t>
      </w:r>
      <w:bookmarkEnd w:id="763"/>
    </w:p>
    <w:p>
      <w:pPr>
        <w:pStyle w:val="BookText"/>
        <w:rPr/>
      </w:pPr>
      <w:r>
        <w:rPr>
          <w:rFonts w:ascii="IRNazanin" w:hAnsi="IRNazanin" w:eastAsia="IRNazanin"/>
          <w:color w:val="111111"/>
          <w:sz w:val="28"/>
          <w:sz w:val="28"/>
          <w:szCs w:val="28"/>
          <w:rtl w:val="true"/>
          <w:lang w:bidi="fa-IR"/>
        </w:rPr>
        <w:t>بدبینی یک نوع مرض روانی است، در بین افراد به صورت زیاد و یا کم‌ظهور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از سلامت اعضای خانواده سرچشمه می‌گیرد</w:t>
      </w:r>
      <w:r>
        <w:rPr>
          <w:rFonts w:eastAsia="IRNazanin" w:cs="IRNazanin"/>
          <w:color w:val="111111"/>
          <w:sz w:val="28"/>
          <w:szCs w:val="28"/>
          <w:rtl w:val="true"/>
          <w:lang w:bidi="fa-IR"/>
        </w:rPr>
        <w:t>.</w:t>
      </w:r>
    </w:p>
    <w:p>
      <w:pPr>
        <w:pStyle w:val="Heading5"/>
        <w:numPr>
          <w:ilvl w:val="4"/>
          <w:numId w:val="1"/>
        </w:numPr>
        <w:rPr/>
      </w:pPr>
      <w:bookmarkStart w:id="764" w:name="__RefHeading___Toc2077302_774463916"/>
      <w:bookmarkStart w:id="765" w:name="_Toc322"/>
      <w:bookmarkEnd w:id="764"/>
      <w:r>
        <w:rPr/>
        <w:t>8</w:t>
      </w:r>
      <w:r>
        <w:rPr>
          <w:rtl w:val="true"/>
        </w:rPr>
        <w:t xml:space="preserve">. </w:t>
      </w:r>
      <w:r>
        <w:rPr>
          <w:rtl w:val="true"/>
        </w:rPr>
        <w:t>عدم تشویش و عصبیت</w:t>
      </w:r>
      <w:bookmarkEnd w:id="765"/>
    </w:p>
    <w:p>
      <w:pPr>
        <w:pStyle w:val="BookText"/>
        <w:rPr/>
      </w:pPr>
      <w:r>
        <w:rPr>
          <w:rFonts w:ascii="IRNazanin" w:hAnsi="IRNazanin" w:eastAsia="IRNazanin"/>
          <w:color w:val="111111"/>
          <w:sz w:val="28"/>
          <w:sz w:val="28"/>
          <w:szCs w:val="28"/>
          <w:rtl w:val="true"/>
          <w:lang w:bidi="fa-IR"/>
        </w:rPr>
        <w:t>همان‌گونه که بدبینی عواقب وخیمی همچون تشویش و عصبیت دارد؛ خوش‌بینی نیز موجبات آسایش و آرامش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خوش‌بینی نسبت به همسر و فرزندان لازم و ضروری است، ما همیشه باید به این مطلب اهمیّت بدهیم و سوءظن و بدگمانی را از وجود خویش دور نماییم، تا به سرانجام نیک‌بختی برسیم، با هم نمونه‌ی زیر را می‌خوانیم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دوست دارد از همه چیز سردرآورد و هر کس را مورد سؤال و بازجویی قرار دهد، مواظب رفت و آمدها باشد و بر گفت و شنودها گوش بنشیند… به زمین و آسمان بدبین و بدگمان است، و همیشه فکر می‌کند دامی برای او گسترانده و کاسه‌ای زیر نیم‌کاسه نهاده‌اند نظر سویی در 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و بدگمانی با خونش عجین شده است، همیشه در فکر این است که کجا رفته‌ام، با که نشسته‌ام، چه گفته‌ام، گاهی مخفیانه تا محل کارم مرا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هنگامی که کفش‌هایم را به پا می‌کردم، کفش‌هایم را پاک می‌کرد و بند کفشهایم را می‌بست، فکر می‌کردم می‌خواهد مهربانی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فهمیدم که موقع برگشتن به منزل وارسی می‌کرد، تا بداند آیا به جز محل کارم جای دیگر رفته‌ام… و آیا بند کفشم را گشوده‌ام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خسته شده‌ام و می‌خواهم خودم را از این زندگی پرعذاب نجات دهم… چه کنم؟</w:t>
      </w:r>
    </w:p>
    <w:p>
      <w:pPr>
        <w:pStyle w:val="BookText"/>
        <w:rPr/>
      </w:pPr>
      <w:r>
        <w:rPr>
          <w:rFonts w:ascii="IRNazanin" w:hAnsi="IRNazanin" w:eastAsia="IRNazanin"/>
          <w:color w:val="111111"/>
          <w:sz w:val="28"/>
          <w:sz w:val="28"/>
          <w:szCs w:val="28"/>
          <w:rtl w:val="true"/>
          <w:lang w:bidi="fa-IR"/>
        </w:rPr>
        <w:t>توجه کنید که علف هرزه بدگمانی در مغزهای سبک و روان‌های سست، رشد می‌کند و جای بر اندیشه‌های راست و درست تنگ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و صفای زندگی را پژمرده و خشک می‌سازد و انگیزشی برای خطا و زشتی بیشتر می‌شود و در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سلامت زندگی خانوادگی می‌گردد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روان را با یاد خدا و با ایمان و تقوا، تقویت کنیم و فکر را با کلمات حکمت و معرفت، سنگین بار سازیم، با رعایت امانت و صداقت و با گرایش به وفا و عفت، راه ورود و زمینه‌ی رشد بدگمانی </w:t>
      </w:r>
      <w:bookmarkStart w:id="766" w:name="pg5182_33898"/>
    </w:p>
    <w:p>
      <w:pPr>
        <w:pStyle w:val="BookText"/>
        <w:rPr/>
      </w:pPr>
      <w:bookmarkEnd w:id="766"/>
      <w:r>
        <w:rPr>
          <w:rFonts w:ascii="IRNazanin" w:hAnsi="IRNazanin" w:eastAsia="IRNazanin"/>
          <w:color w:val="111111"/>
          <w:sz w:val="28"/>
          <w:sz w:val="28"/>
          <w:szCs w:val="28"/>
          <w:rtl w:val="true"/>
          <w:lang w:bidi="fa-IR"/>
        </w:rPr>
        <w:t>را ببندیم و از بین ببریم و به این ترتیب زندگی آرام و شایسته و موفقی را برای خود و خانواده‌ی خویش و همگان فراهم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به کار بستن این رهنمودها، خرمی و همدلی و رفاقت به خانه‌ی شما بازگردد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767" w:name="__RefHeading___Toc2077304_774463916"/>
      <w:bookmarkStart w:id="768" w:name="_Toc323"/>
      <w:bookmarkEnd w:id="767"/>
      <w:r>
        <w:rPr/>
        <w:t>3</w:t>
      </w:r>
      <w:r>
        <w:rPr>
          <w:rtl w:val="true"/>
        </w:rPr>
        <w:t xml:space="preserve">. </w:t>
      </w:r>
      <w:r>
        <w:rPr>
          <w:rtl w:val="true"/>
        </w:rPr>
        <w:t>پرهیز از عادات زشت و اعتیاد</w:t>
      </w:r>
      <w:bookmarkEnd w:id="768"/>
    </w:p>
    <w:p>
      <w:pPr>
        <w:pStyle w:val="Heading4"/>
        <w:numPr>
          <w:ilvl w:val="3"/>
          <w:numId w:val="1"/>
        </w:numPr>
        <w:rPr/>
      </w:pPr>
      <w:bookmarkStart w:id="769" w:name="__RefHeading___Toc2077306_774463916"/>
      <w:bookmarkStart w:id="770" w:name="_Toc324"/>
      <w:bookmarkEnd w:id="769"/>
      <w:r>
        <w:rPr>
          <w:rtl w:val="true"/>
        </w:rPr>
        <w:t>تعریف واژه</w:t>
      </w:r>
      <w:bookmarkEnd w:id="770"/>
    </w:p>
    <w:p>
      <w:pPr>
        <w:pStyle w:val="BookText"/>
        <w:rPr/>
      </w:pPr>
      <w:r>
        <w:rPr>
          <w:rFonts w:ascii="IRNazanin" w:hAnsi="IRNazanin" w:eastAsia="IRNazanin"/>
          <w:color w:val="111111"/>
          <w:sz w:val="28"/>
          <w:sz w:val="28"/>
          <w:szCs w:val="28"/>
          <w:rtl w:val="true"/>
          <w:lang w:bidi="fa-IR"/>
        </w:rPr>
        <w:t>اعتیاد حالتی ضدّ اخلاقی است که در نتیجه طغیان و غلبه هوس‌ها بر انسان حاصل می‌شود و طی آن انسان به مصرف مواد تخدیرکننده یا کارهای ناپسند عادت می‌کند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تُلقُوا بِأیْدیکُمْ اِلَی التَّهْلُکةِ</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خود را با دست خود به هلاکت نیاندازید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إِحتَقَرَ ذَنبَ البَنج فَقَد کَفَرَ</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هر کس گناه استعمال مواد مخدر را کم بشمارد،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سَلِّمُوا علی الیَهُودِ و النَّصاری وَلا تُسلِّموا عَلی آکِلِ البَنجِ</w:t>
      </w:r>
      <w:r>
        <w:rPr>
          <w:rStyle w:val="FootnoteAnchor"/>
          <w:rtl w:val="true"/>
        </w:rPr>
        <w:footnoteReference w:id="20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یهودی و نصرانی سلام کنید، اما به شخص معتاد سلام نکنید</w:t>
      </w:r>
      <w:r>
        <w:rPr>
          <w:rFonts w:eastAsia="IRNazanin" w:cs="IRNazanin"/>
          <w:color w:val="111111"/>
          <w:sz w:val="28"/>
          <w:szCs w:val="28"/>
          <w:rtl w:val="true"/>
          <w:lang w:bidi="fa-IR"/>
        </w:rPr>
        <w:t xml:space="preserve">. </w:t>
      </w:r>
      <w:bookmarkStart w:id="771" w:name="pg5182_33899"/>
    </w:p>
    <w:p>
      <w:pPr>
        <w:pStyle w:val="Heading4"/>
        <w:numPr>
          <w:ilvl w:val="3"/>
          <w:numId w:val="1"/>
        </w:numPr>
        <w:rPr/>
      </w:pPr>
      <w:bookmarkStart w:id="772" w:name="__RefHeading___Toc2077308_774463916"/>
      <w:bookmarkStart w:id="773" w:name="_Toc325"/>
      <w:bookmarkEnd w:id="771"/>
      <w:bookmarkEnd w:id="772"/>
      <w:r>
        <w:rPr>
          <w:rtl w:val="true"/>
        </w:rPr>
        <w:t xml:space="preserve">ریشه و منشاء اعتیاد </w:t>
      </w:r>
      <w:r>
        <w:rPr>
          <w:rtl w:val="true"/>
        </w:rPr>
        <w:t>(</w:t>
      </w:r>
      <w:r>
        <w:rPr>
          <w:rtl w:val="true"/>
        </w:rPr>
        <w:t>چاه ضلالت و گمراهی</w:t>
      </w:r>
      <w:r>
        <w:rPr>
          <w:rtl w:val="true"/>
        </w:rPr>
        <w:t>)</w:t>
      </w:r>
      <w:bookmarkEnd w:id="773"/>
    </w:p>
    <w:p>
      <w:pPr>
        <w:pStyle w:val="Heading5"/>
        <w:numPr>
          <w:ilvl w:val="4"/>
          <w:numId w:val="1"/>
        </w:numPr>
        <w:rPr/>
      </w:pPr>
      <w:bookmarkStart w:id="774" w:name="__RefHeading___Toc2077310_774463916"/>
      <w:bookmarkStart w:id="775" w:name="_Toc326"/>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علت‌هایی که سبب می‌شود خانواده و یا فردی به دامان اعتیاد پناه ببرد عبارت است از</w:t>
      </w:r>
      <w:r>
        <w:rPr>
          <w:rFonts w:eastAsia="IRNazanin" w:cs="IRNazanin"/>
          <w:color w:val="111111"/>
          <w:sz w:val="28"/>
          <w:szCs w:val="28"/>
          <w:rtl w:val="true"/>
          <w:lang w:bidi="fa-IR"/>
        </w:rPr>
        <w:t>:</w:t>
      </w:r>
    </w:p>
    <w:p>
      <w:pPr>
        <w:pStyle w:val="Heading5"/>
        <w:numPr>
          <w:ilvl w:val="4"/>
          <w:numId w:val="1"/>
        </w:numPr>
        <w:rPr/>
      </w:pPr>
      <w:bookmarkStart w:id="776" w:name="__RefHeading___Toc2077312_774463916"/>
      <w:bookmarkStart w:id="777" w:name="_Toc327"/>
      <w:bookmarkEnd w:id="776"/>
      <w:r>
        <w:rPr/>
        <w:t>1</w:t>
      </w:r>
      <w:r>
        <w:rPr>
          <w:rtl w:val="true"/>
        </w:rPr>
        <w:t xml:space="preserve">. </w:t>
      </w:r>
      <w:r>
        <w:rPr>
          <w:rtl w:val="true"/>
        </w:rPr>
        <w:t>خستگی مفرط</w:t>
      </w:r>
      <w:bookmarkEnd w:id="777"/>
    </w:p>
    <w:p>
      <w:pPr>
        <w:pStyle w:val="BookText"/>
        <w:rPr/>
      </w:pPr>
      <w:r>
        <w:rPr>
          <w:rFonts w:ascii="IRNazanin" w:hAnsi="IRNazanin" w:eastAsia="IRNazanin"/>
          <w:color w:val="111111"/>
          <w:sz w:val="28"/>
          <w:sz w:val="28"/>
          <w:szCs w:val="28"/>
          <w:rtl w:val="true"/>
          <w:lang w:bidi="fa-IR"/>
        </w:rPr>
        <w:t>خستگی بیش از حد می‌تواند یکی از ریشه‌های گرایش جوانان به اعتیاد باشد</w:t>
      </w:r>
      <w:r>
        <w:rPr>
          <w:rFonts w:eastAsia="IRNazanin" w:cs="IRNazanin"/>
          <w:color w:val="111111"/>
          <w:sz w:val="28"/>
          <w:szCs w:val="28"/>
          <w:rtl w:val="true"/>
          <w:lang w:bidi="fa-IR"/>
        </w:rPr>
        <w:t>.</w:t>
      </w:r>
    </w:p>
    <w:p>
      <w:pPr>
        <w:pStyle w:val="Heading5"/>
        <w:numPr>
          <w:ilvl w:val="4"/>
          <w:numId w:val="1"/>
        </w:numPr>
        <w:rPr/>
      </w:pPr>
      <w:bookmarkStart w:id="778" w:name="__RefHeading___Toc2077314_774463916"/>
      <w:bookmarkStart w:id="779" w:name="_Toc328"/>
      <w:bookmarkEnd w:id="778"/>
      <w:r>
        <w:rPr/>
        <w:t>2</w:t>
      </w:r>
      <w:r>
        <w:rPr>
          <w:rtl w:val="true"/>
        </w:rPr>
        <w:t xml:space="preserve">. </w:t>
      </w:r>
      <w:r>
        <w:rPr>
          <w:rtl w:val="true"/>
        </w:rPr>
        <w:t>در دام توطئه دشمنان دین افتادن</w:t>
      </w:r>
      <w:bookmarkEnd w:id="779"/>
    </w:p>
    <w:p>
      <w:pPr>
        <w:pStyle w:val="BookText"/>
        <w:rPr/>
      </w:pPr>
      <w:r>
        <w:rPr>
          <w:rFonts w:ascii="IRNazanin" w:hAnsi="IRNazanin" w:eastAsia="IRNazanin"/>
          <w:color w:val="111111"/>
          <w:sz w:val="28"/>
          <w:sz w:val="28"/>
          <w:szCs w:val="28"/>
          <w:rtl w:val="true"/>
          <w:lang w:bidi="fa-IR"/>
        </w:rPr>
        <w:t>به اعتیاد کشاندن جوانان نقشه‌ی شوم بی‌دین‌ها است</w:t>
      </w:r>
      <w:r>
        <w:rPr>
          <w:rFonts w:eastAsia="IRNazanin" w:cs="IRNazanin"/>
          <w:color w:val="111111"/>
          <w:sz w:val="28"/>
          <w:szCs w:val="28"/>
          <w:rtl w:val="true"/>
          <w:lang w:bidi="fa-IR"/>
        </w:rPr>
        <w:t>.</w:t>
      </w:r>
    </w:p>
    <w:p>
      <w:pPr>
        <w:pStyle w:val="Heading5"/>
        <w:numPr>
          <w:ilvl w:val="4"/>
          <w:numId w:val="1"/>
        </w:numPr>
        <w:rPr/>
      </w:pPr>
      <w:bookmarkStart w:id="780" w:name="__RefHeading___Toc2077316_774463916"/>
      <w:bookmarkStart w:id="781" w:name="_Toc329"/>
      <w:bookmarkEnd w:id="780"/>
      <w:r>
        <w:rPr/>
        <w:t>3</w:t>
      </w:r>
      <w:r>
        <w:rPr>
          <w:rtl w:val="true"/>
        </w:rPr>
        <w:t xml:space="preserve">. </w:t>
      </w:r>
      <w:r>
        <w:rPr>
          <w:rtl w:val="true"/>
        </w:rPr>
        <w:t>دوستان ناباب</w:t>
      </w:r>
      <w:bookmarkEnd w:id="781"/>
    </w:p>
    <w:p>
      <w:pPr>
        <w:pStyle w:val="BookText"/>
        <w:rPr/>
      </w:pPr>
      <w:r>
        <w:rPr>
          <w:rFonts w:ascii="IRNazanin" w:hAnsi="IRNazanin" w:eastAsia="IRNazanin"/>
          <w:color w:val="111111"/>
          <w:sz w:val="28"/>
          <w:sz w:val="28"/>
          <w:szCs w:val="28"/>
          <w:rtl w:val="true"/>
          <w:lang w:bidi="fa-IR"/>
        </w:rPr>
        <w:t>دوستان ناباب با تأثیر مستقیم برروی اعضای خانواده یکی از علت‌های عادات زشت و اعتیاد هستند</w:t>
      </w:r>
      <w:r>
        <w:rPr>
          <w:rFonts w:eastAsia="IRNazanin" w:cs="IRNazanin"/>
          <w:color w:val="111111"/>
          <w:sz w:val="28"/>
          <w:szCs w:val="28"/>
          <w:rtl w:val="true"/>
          <w:lang w:bidi="fa-IR"/>
        </w:rPr>
        <w:t>.</w:t>
      </w:r>
    </w:p>
    <w:p>
      <w:pPr>
        <w:pStyle w:val="Heading5"/>
        <w:numPr>
          <w:ilvl w:val="4"/>
          <w:numId w:val="1"/>
        </w:numPr>
        <w:rPr/>
      </w:pPr>
      <w:bookmarkStart w:id="782" w:name="__RefHeading___Toc2077318_774463916"/>
      <w:bookmarkStart w:id="783" w:name="_Toc330"/>
      <w:bookmarkEnd w:id="782"/>
      <w:r>
        <w:rPr/>
        <w:t>4</w:t>
      </w:r>
      <w:r>
        <w:rPr>
          <w:rtl w:val="true"/>
        </w:rPr>
        <w:t xml:space="preserve">. </w:t>
      </w:r>
      <w:r>
        <w:rPr>
          <w:rtl w:val="true"/>
        </w:rPr>
        <w:t>شهوت‌گرایی</w:t>
      </w:r>
      <w:bookmarkEnd w:id="783"/>
    </w:p>
    <w:p>
      <w:pPr>
        <w:pStyle w:val="BookText"/>
        <w:rPr/>
      </w:pPr>
      <w:r>
        <w:rPr>
          <w:rFonts w:ascii="IRNazanin" w:hAnsi="IRNazanin" w:eastAsia="IRNazanin"/>
          <w:color w:val="111111"/>
          <w:sz w:val="28"/>
          <w:sz w:val="28"/>
          <w:szCs w:val="28"/>
          <w:rtl w:val="true"/>
          <w:lang w:bidi="fa-IR"/>
        </w:rPr>
        <w:t>شهوت‌گرایی و پیروی از فحشا و منکرات رابطه‌ی مستقیم با اعتیاد دارد</w:t>
      </w:r>
      <w:r>
        <w:rPr>
          <w:rFonts w:eastAsia="IRNazanin" w:cs="IRNazanin"/>
          <w:color w:val="111111"/>
          <w:sz w:val="28"/>
          <w:szCs w:val="28"/>
          <w:rtl w:val="true"/>
          <w:lang w:bidi="fa-IR"/>
        </w:rPr>
        <w:t>.</w:t>
      </w:r>
    </w:p>
    <w:p>
      <w:pPr>
        <w:pStyle w:val="Heading5"/>
        <w:numPr>
          <w:ilvl w:val="4"/>
          <w:numId w:val="1"/>
        </w:numPr>
        <w:rPr/>
      </w:pPr>
      <w:bookmarkStart w:id="784" w:name="__RefHeading___Toc2077320_774463916"/>
      <w:bookmarkStart w:id="785" w:name="_Toc331"/>
      <w:bookmarkEnd w:id="784"/>
      <w:r>
        <w:rPr/>
        <w:t>5</w:t>
      </w:r>
      <w:r>
        <w:rPr>
          <w:rtl w:val="true"/>
        </w:rPr>
        <w:t xml:space="preserve">. </w:t>
      </w:r>
      <w:r>
        <w:rPr>
          <w:rtl w:val="true"/>
        </w:rPr>
        <w:t>ضعف نفس</w:t>
      </w:r>
      <w:bookmarkEnd w:id="785"/>
    </w:p>
    <w:p>
      <w:pPr>
        <w:pStyle w:val="BookText"/>
        <w:rPr/>
      </w:pPr>
      <w:r>
        <w:rPr>
          <w:rFonts w:ascii="IRNazanin" w:hAnsi="IRNazanin" w:eastAsia="IRNazanin"/>
          <w:color w:val="111111"/>
          <w:sz w:val="28"/>
          <w:sz w:val="28"/>
          <w:szCs w:val="28"/>
          <w:rtl w:val="true"/>
          <w:lang w:bidi="fa-IR"/>
        </w:rPr>
        <w:t>ضعف نفس و متابعت از هوا و هوس یکی از ریشه‌های اعتیاد است</w:t>
      </w:r>
      <w:r>
        <w:rPr>
          <w:rFonts w:eastAsia="IRNazanin" w:cs="IRNazanin"/>
          <w:color w:val="111111"/>
          <w:sz w:val="28"/>
          <w:szCs w:val="28"/>
          <w:rtl w:val="true"/>
          <w:lang w:bidi="fa-IR"/>
        </w:rPr>
        <w:t>.</w:t>
      </w:r>
    </w:p>
    <w:p>
      <w:pPr>
        <w:pStyle w:val="Heading5"/>
        <w:numPr>
          <w:ilvl w:val="4"/>
          <w:numId w:val="1"/>
        </w:numPr>
        <w:rPr/>
      </w:pPr>
      <w:bookmarkStart w:id="786" w:name="__RefHeading___Toc2077322_774463916"/>
      <w:bookmarkStart w:id="787" w:name="_Toc332"/>
      <w:bookmarkEnd w:id="786"/>
      <w:r>
        <w:rPr/>
        <w:t>6</w:t>
      </w:r>
      <w:r>
        <w:rPr>
          <w:rtl w:val="true"/>
        </w:rPr>
        <w:t xml:space="preserve">. </w:t>
      </w:r>
      <w:r>
        <w:rPr>
          <w:rtl w:val="true"/>
        </w:rPr>
        <w:t>وجود مشکلات در زندگی</w:t>
      </w:r>
      <w:bookmarkEnd w:id="78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مشکلات در زندگی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سختی‌ها، نابسامانی‌ها و ناهنجاری‌های زندگی علت دیگر آن است</w:t>
      </w:r>
      <w:r>
        <w:rPr>
          <w:rFonts w:eastAsia="IRNazanin" w:cs="IRNazanin"/>
          <w:color w:val="111111"/>
          <w:sz w:val="28"/>
          <w:szCs w:val="28"/>
          <w:rtl w:val="true"/>
          <w:lang w:bidi="fa-IR"/>
        </w:rPr>
        <w:t>.</w:t>
      </w:r>
      <w:bookmarkStart w:id="788" w:name="pg5182_33900"/>
    </w:p>
    <w:p>
      <w:pPr>
        <w:pStyle w:val="Heading4"/>
        <w:numPr>
          <w:ilvl w:val="3"/>
          <w:numId w:val="1"/>
        </w:numPr>
        <w:rPr/>
      </w:pPr>
      <w:bookmarkStart w:id="789" w:name="__RefHeading___Toc2077324_774463916"/>
      <w:bookmarkStart w:id="790" w:name="_Toc333"/>
      <w:bookmarkEnd w:id="788"/>
      <w:bookmarkEnd w:id="789"/>
      <w:r>
        <w:rPr>
          <w:rtl w:val="true"/>
        </w:rPr>
        <w:t xml:space="preserve">مفاسد اعتیاد </w:t>
      </w:r>
      <w:r>
        <w:rPr>
          <w:rtl w:val="true"/>
        </w:rPr>
        <w:t>(</w:t>
      </w:r>
      <w:r>
        <w:rPr>
          <w:rtl w:val="true"/>
        </w:rPr>
        <w:t>عوامل بدبختی</w:t>
      </w:r>
      <w:r>
        <w:rPr>
          <w:rtl w:val="true"/>
        </w:rPr>
        <w:t>)</w:t>
      </w:r>
      <w:bookmarkEnd w:id="790"/>
    </w:p>
    <w:p>
      <w:pPr>
        <w:pStyle w:val="BookText"/>
        <w:rPr/>
      </w:pPr>
      <w:r>
        <w:rPr>
          <w:rFonts w:ascii="IRNazanin" w:hAnsi="IRNazanin" w:eastAsia="IRNazanin"/>
          <w:color w:val="111111"/>
          <w:sz w:val="28"/>
          <w:sz w:val="28"/>
          <w:szCs w:val="28"/>
          <w:rtl w:val="true"/>
          <w:lang w:bidi="fa-IR"/>
        </w:rPr>
        <w:t xml:space="preserve">مفاسد اعتیاد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بدبختی</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فسادهایی که از اعتیاد نشأت می‌گیرد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اعتماد به نفس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شغل و بیکاری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 افتادن انسان‌ها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افسردگی و انزواطلبی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محتوا شدن زندگی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همراه آوردن مفاسد دیگری مانند دزدی، خیانت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بیماری‌های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یبوست شدید، خونریزی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منفی بر نسل‌های آینده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خسارت برای جامعه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خودفریبی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 شدن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شدن از ندای فطرت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دین‌فروشی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سوء‌ظن و بدبینی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دشمن شدن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تحّمل در برابر مشکلات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تمرکز فکری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فروپاشی خانواده‌ها </w:t>
      </w:r>
      <w:bookmarkStart w:id="791" w:name="pg5182_33901"/>
    </w:p>
    <w:p>
      <w:pPr>
        <w:pStyle w:val="BookText"/>
        <w:rPr/>
      </w:pPr>
      <w:bookmarkEnd w:id="791"/>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ناموس‌فروشی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غم و اندوه در روحیه‌ی معتاد</w:t>
      </w:r>
    </w:p>
    <w:p>
      <w:pPr>
        <w:pStyle w:val="Heading4"/>
        <w:numPr>
          <w:ilvl w:val="3"/>
          <w:numId w:val="1"/>
        </w:numPr>
        <w:rPr/>
      </w:pPr>
      <w:bookmarkStart w:id="792" w:name="__RefHeading___Toc2077326_774463916"/>
      <w:bookmarkStart w:id="793" w:name="_Toc334"/>
      <w:bookmarkEnd w:id="792"/>
      <w:r>
        <w:rPr>
          <w:rtl w:val="true"/>
        </w:rPr>
        <w:t>شوهر الگو و نمونه</w:t>
      </w:r>
      <w:bookmarkEnd w:id="793"/>
    </w:p>
    <w:p>
      <w:pPr>
        <w:pStyle w:val="BookText"/>
        <w:rPr/>
      </w:pPr>
      <w:r>
        <w:rPr>
          <w:rFonts w:ascii="IRNazanin" w:hAnsi="IRNazanin" w:eastAsia="IRNazanin"/>
          <w:color w:val="111111"/>
          <w:sz w:val="28"/>
          <w:sz w:val="28"/>
          <w:szCs w:val="28"/>
          <w:rtl w:val="true"/>
          <w:lang w:bidi="fa-IR"/>
        </w:rPr>
        <w:t>یکی شوهر ارزشمند از عادات زشت دوری نموده و با عادات پسندیده و نیکو خو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عادت موهبتی الهی است که انسان نباید از آن سوء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شوهر الگو هرگز اعمال خلاف شرع و عرف را انجام نداده و به اعمال صالح و اخلاقی عادت دارد، زیرا او یک شخص متعهد است و در قبال همسر و فرزندان خویش مسئولیت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لاابالی‌گری بیگانه است و گرد کارهای حرام از قبیل مشروبات الکلی، مواد مخدر، غنا، فحشا و منکرات نرفته بلکه عادات او منطبق با دین مقدس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اعمال و حرکات همسر تأثیر مستقیم در روحیات مرد دارد و یک همسر الگو شوهر خویش را از آفتِ انواع اعتیاد حفظ نموده و عادات مطابق با شرع و عرف را به وی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 مزاحم ما نتیجه‌ی پرورش در خانواده است که نتوانسته‌ایم، آن‌ها را از خود دور کنیم</w:t>
      </w:r>
      <w:r>
        <w:rPr>
          <w:rFonts w:eastAsia="IRNazanin" w:cs="IRNazanin"/>
          <w:color w:val="111111"/>
          <w:sz w:val="28"/>
          <w:szCs w:val="28"/>
          <w:rtl w:val="true"/>
          <w:lang w:bidi="fa-IR"/>
        </w:rPr>
        <w:t>.»</w:t>
      </w:r>
      <w:r>
        <w:rPr>
          <w:rStyle w:val="FootnoteAnchor"/>
          <w:rtl w:val="true"/>
        </w:rPr>
        <w:footnoteReference w:id="204"/>
      </w:r>
      <w:bookmarkStart w:id="794" w:name="pg5182_33902"/>
    </w:p>
    <w:p>
      <w:pPr>
        <w:pStyle w:val="BookText"/>
        <w:rPr/>
      </w:pPr>
      <w:bookmarkEnd w:id="7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 بناپارت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عادت‌های نیکو بیاموزید که طبیعت شما را به زندگی سعادتمندانه عادت دهد</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795" w:name="__RefHeading___Toc2077328_774463916"/>
      <w:bookmarkStart w:id="796" w:name="_Toc335"/>
      <w:bookmarkEnd w:id="795"/>
      <w:r>
        <w:rPr>
          <w:rtl w:val="true"/>
        </w:rPr>
        <w:t xml:space="preserve">علاج اعتیاد </w:t>
      </w:r>
      <w:r>
        <w:rPr>
          <w:rtl w:val="true"/>
        </w:rPr>
        <w:t>(</w:t>
      </w:r>
      <w:r>
        <w:rPr>
          <w:rtl w:val="true"/>
        </w:rPr>
        <w:t>بهشت برین زندگی</w:t>
      </w:r>
      <w:r>
        <w:rPr>
          <w:rtl w:val="true"/>
        </w:rPr>
        <w:t>)</w:t>
      </w:r>
      <w:bookmarkEnd w:id="796"/>
    </w:p>
    <w:p>
      <w:pPr>
        <w:pStyle w:val="BookText"/>
        <w:rPr/>
      </w:pPr>
      <w:r>
        <w:rPr>
          <w:rFonts w:ascii="IRNazanin" w:hAnsi="IRNazanin" w:eastAsia="IRNazanin"/>
          <w:color w:val="111111"/>
          <w:sz w:val="28"/>
          <w:sz w:val="28"/>
          <w:szCs w:val="28"/>
          <w:rtl w:val="true"/>
          <w:lang w:bidi="fa-IR"/>
        </w:rPr>
        <w:t xml:space="preserve">علاج اعتیاد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برین زندگی</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به وسیله‌ی راه‌های زیر می‌توانیم اعتیاد را درمان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بخشی به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بستری نمودن معتادان برای ترک اعتیاد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تفریحات سالم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و اجرای قوانین لازم بر کنترل قاچاق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مرزها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مشکلات جوانان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جوانان از دوستان منحرف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محیط‌های پرورشی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خانواده‌ها بر زندگی جوانان</w:t>
      </w:r>
    </w:p>
    <w:p>
      <w:pPr>
        <w:pStyle w:val="Heading3"/>
        <w:numPr>
          <w:ilvl w:val="2"/>
          <w:numId w:val="1"/>
        </w:numPr>
        <w:rPr/>
      </w:pPr>
      <w:bookmarkStart w:id="797" w:name="__RefHeading___Toc2077330_774463916"/>
      <w:bookmarkStart w:id="798" w:name="_Toc336"/>
      <w:bookmarkEnd w:id="797"/>
      <w:r>
        <w:rPr/>
        <w:t>4</w:t>
      </w:r>
      <w:r>
        <w:rPr>
          <w:rtl w:val="true"/>
        </w:rPr>
        <w:t xml:space="preserve">. </w:t>
      </w:r>
      <w:r>
        <w:rPr>
          <w:rtl w:val="true"/>
        </w:rPr>
        <w:t>درک مشکلات همسر</w:t>
      </w:r>
      <w:bookmarkEnd w:id="79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شوهر نمونه و الگو فهیم است و مشکلات، گرفتاری‌ها و سختی‌های همسر خویش را درک کرده، سپس برای رفع آن‌ها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خانم خانه یکرنگ و هماهنگ است، و او را تنها نمی‌گذارد، بلکه به مبارزه با آفات زندگی می‌پردازد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شوهر فهیم از اندیشه، گفتار و اعمال پسندیده برخوردار بوده و در هر شرایطی موجبات ناراحتی او را فراهم نمی‌کند، بنابراین خوشبختی در زندگی آنها متداوم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 همیشه بهتر از آموختن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زنی که به شوهر خویش احترام نگذارد، از او اطاعت نکند، برای او آرایش نکند و خلاصه هنر شوهرداری را رعایت نکند، همسر فهیمی نیست و همین‌طور اگر شوهر، خانم خویش را اذیت و آزار کند، نفقه او را پرداخت نکند، از عادات زشت پرهیز نکند و یا بدبینی داشته باشد، همسر خود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و شوهر باید درک و فهم خویش را در حد متعارف حفظ نموده و حقوق خانواده را رعایت نمایند، تا در جرگه‌ی خردمندان و دانایان به 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مُصیبة أشَدُّ مِنَ الجَهْلِ</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هیچ مصیبتی سخت‌تر از جهالت نیست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 قهر، ناراحتی، کشمکش و تزلزل خانواده از نادانی، جهالت و ضلالت سرچشمه می‌گیرد و اگر زن و شوهر آگاهی، درک و فهم را سرلوحه‌ی زندگی مشترک خود قرار دهند هرگز در گرداب بدبختی و فلاکت غرق نمی‌شوند</w:t>
      </w:r>
      <w:r>
        <w:rPr>
          <w:rFonts w:eastAsia="IRNazanin" w:cs="IRNazanin"/>
          <w:color w:val="111111"/>
          <w:sz w:val="28"/>
          <w:szCs w:val="28"/>
          <w:rtl w:val="true"/>
          <w:lang w:bidi="fa-IR"/>
        </w:rPr>
        <w:t xml:space="preserve">. </w:t>
      </w:r>
      <w:bookmarkStart w:id="799" w:name="pg5182_33904"/>
    </w:p>
    <w:p>
      <w:pPr>
        <w:pStyle w:val="Heading3"/>
        <w:numPr>
          <w:ilvl w:val="2"/>
          <w:numId w:val="1"/>
        </w:numPr>
        <w:rPr/>
      </w:pPr>
      <w:bookmarkStart w:id="800" w:name="__RefHeading___Toc2077332_774463916"/>
      <w:bookmarkStart w:id="801" w:name="_Toc337"/>
      <w:bookmarkEnd w:id="799"/>
      <w:bookmarkEnd w:id="800"/>
      <w:r>
        <w:rPr/>
        <w:t>5</w:t>
      </w:r>
      <w:r>
        <w:rPr>
          <w:rtl w:val="true"/>
        </w:rPr>
        <w:t xml:space="preserve">. </w:t>
      </w:r>
      <w:r>
        <w:rPr>
          <w:rtl w:val="true"/>
        </w:rPr>
        <w:t>سخاوت شوهر</w:t>
      </w:r>
      <w:bookmarkEnd w:id="801"/>
    </w:p>
    <w:p>
      <w:pPr>
        <w:pStyle w:val="Heading4"/>
        <w:numPr>
          <w:ilvl w:val="3"/>
          <w:numId w:val="1"/>
        </w:numPr>
        <w:rPr/>
      </w:pPr>
      <w:bookmarkStart w:id="802" w:name="__RefHeading___Toc2077334_774463916"/>
      <w:bookmarkStart w:id="803" w:name="_Toc338"/>
      <w:bookmarkEnd w:id="802"/>
      <w:r>
        <w:rPr>
          <w:rtl w:val="true"/>
        </w:rPr>
        <w:t>تعریف واژه</w:t>
      </w:r>
      <w:bookmarkEnd w:id="803"/>
    </w:p>
    <w:p>
      <w:pPr>
        <w:pStyle w:val="BookText"/>
        <w:rPr/>
      </w:pPr>
      <w:r>
        <w:rPr>
          <w:rFonts w:ascii="IRNazanin" w:hAnsi="IRNazanin" w:eastAsia="IRNazanin"/>
          <w:color w:val="111111"/>
          <w:sz w:val="28"/>
          <w:sz w:val="28"/>
          <w:szCs w:val="28"/>
          <w:rtl w:val="true"/>
          <w:lang w:bidi="fa-IR"/>
        </w:rPr>
        <w:t>عدم خسیس بودن و دست و دل‌بازی و توسعه در زمینه‌ی اقتصادی و معیشتِ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در صورتی که از ثروت و پول کافی برخوردار بوده، باید سخاوتمند باشد، و از این راه همسر خود را به زندگی مشترک دلگرم‌تر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امکانات زندگی خانوادگی را گسترش داده وسایل رفاهی آن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اگر سرویس‌های آشپزخانه کهنه و قدیمی شده است، آنها را تعویض نماید، یا اگر فرش‌ها فرسوده و پاره شده، فرش مناسب‌تر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متذکر شدیم، او لااقل سالی یک مرتبه خانم خود را به مسافرت ببرد و در صورت عدم امکان روزهای تعطیل همسر خود را به تفریح برده و در آنجا با میوه و غذای در خور توجه پذیرایی کند و یا با دسته گل و شیرینی از وی پذیرایی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لِلرَّجُلِ أن یُوَسِّعَ عَلی عِیالِه لِئلایَتَمَنَّوا مَوْتَهُ</w:t>
      </w:r>
      <w:r>
        <w:rPr>
          <w:rStyle w:val="FootnoteAnchor"/>
          <w:rtl w:val="true"/>
        </w:rPr>
        <w:footnoteReference w:id="20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را سزاوار است که بر عیالش توسعه دهد تا آرزوی مرگ او را نکنند</w:t>
      </w:r>
      <w:r>
        <w:rPr>
          <w:rFonts w:eastAsia="IRNazanin" w:cs="IRNazanin"/>
          <w:color w:val="111111"/>
          <w:sz w:val="28"/>
          <w:szCs w:val="28"/>
          <w:rtl w:val="true"/>
          <w:lang w:bidi="fa-IR"/>
        </w:rPr>
        <w:t xml:space="preserve">. </w:t>
      </w:r>
      <w:bookmarkStart w:id="804" w:name="pg5182_33905"/>
    </w:p>
    <w:p>
      <w:pPr>
        <w:pStyle w:val="BookText"/>
        <w:rPr/>
      </w:pPr>
      <w:bookmarkEnd w:id="8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بر شوهرش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میوه‌ای که همه مردم از آن می‌خورند، باید به اهل‌بیتش بخوراند و خوراکی را که مخصوص ایام عید است و در غیر ایام عید، به آنها نمی‌رساند، در ایام عید به آنان برساند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805" w:name="__RefHeading___Toc2077336_774463916"/>
      <w:bookmarkStart w:id="806" w:name="_Toc339"/>
      <w:bookmarkEnd w:id="805"/>
      <w:r>
        <w:rPr>
          <w:rtl w:val="true"/>
        </w:rPr>
        <w:t>سخاوت و معنویت</w:t>
      </w:r>
      <w:bookmarkEnd w:id="806"/>
    </w:p>
    <w:p>
      <w:pPr>
        <w:pStyle w:val="BookText"/>
        <w:rPr/>
      </w:pPr>
      <w:r>
        <w:rPr>
          <w:rFonts w:ascii="IRNazanin" w:hAnsi="IRNazanin" w:eastAsia="IRNazanin"/>
          <w:color w:val="111111"/>
          <w:sz w:val="28"/>
          <w:sz w:val="28"/>
          <w:szCs w:val="28"/>
          <w:rtl w:val="true"/>
          <w:lang w:bidi="fa-IR"/>
        </w:rPr>
        <w:t>سخاوت یک امر معنوی نیز می‌باشد زیرا ائمه اطهار بر این مطلب تأکید داشته‌اند و پاداش فراوانی برای آن برشمرده‌اند، بنابراین خانواده سخی سعادتمند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بخشش به قاعده تو را یک قدم به سعادت روحی نزدیک‌تر می‌کند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بنابراین شوهر سخاوتمند روحی شاداب، بانشاط و معنوی دارد و همین باعث مهر، محبت و دلگرمی خانواده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تنسی ویلیامز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مطالب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مادی سبب ثروت معنوی می‌شود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ابوعلی‌سینا خانواده سخاوتمند را خوشبخت و سعادتمند می‌داند</w:t>
      </w:r>
      <w:r>
        <w:rPr>
          <w:rFonts w:eastAsia="IRNazanin" w:cs="IRNazanin"/>
          <w:color w:val="111111"/>
          <w:sz w:val="28"/>
          <w:szCs w:val="28"/>
          <w:rtl w:val="true"/>
          <w:lang w:bidi="fa-IR"/>
        </w:rPr>
        <w:t xml:space="preserve">: </w:t>
      </w:r>
      <w:bookmarkStart w:id="807" w:name="pg5182_33906"/>
    </w:p>
    <w:p>
      <w:pPr>
        <w:pStyle w:val="BookText"/>
        <w:rPr/>
      </w:pPr>
      <w:bookmarkEnd w:id="8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نیکبخت‌ترین مردم کسی است که کردار به سخاوت بیاراید و گفتار به راستی</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808" w:name="__RefHeading___Toc2077338_774463916"/>
      <w:bookmarkStart w:id="809" w:name="_Toc340"/>
      <w:bookmarkEnd w:id="808"/>
      <w:r>
        <w:rPr/>
        <w:t>6</w:t>
      </w:r>
      <w:r>
        <w:rPr>
          <w:rtl w:val="true"/>
        </w:rPr>
        <w:t xml:space="preserve">. </w:t>
      </w:r>
      <w:r>
        <w:rPr>
          <w:rtl w:val="true"/>
        </w:rPr>
        <w:t>ممنوعیت تنبیه همسر</w:t>
      </w:r>
      <w:bookmarkEnd w:id="809"/>
    </w:p>
    <w:p>
      <w:pPr>
        <w:pStyle w:val="Heading4"/>
        <w:numPr>
          <w:ilvl w:val="3"/>
          <w:numId w:val="1"/>
        </w:numPr>
        <w:rPr/>
      </w:pPr>
      <w:bookmarkStart w:id="810" w:name="__RefHeading___Toc2077340_774463916"/>
      <w:bookmarkStart w:id="811" w:name="_Toc341"/>
      <w:bookmarkEnd w:id="810"/>
      <w:r>
        <w:rPr>
          <w:rtl w:val="true"/>
        </w:rPr>
        <w:t>اشاره</w:t>
      </w:r>
      <w:bookmarkEnd w:id="811"/>
    </w:p>
    <w:p>
      <w:pPr>
        <w:pStyle w:val="BookText"/>
        <w:rPr/>
      </w:pPr>
      <w:r>
        <w:rPr>
          <w:rFonts w:ascii="IRNazanin" w:hAnsi="IRNazanin" w:eastAsia="IRNazanin"/>
          <w:color w:val="111111"/>
          <w:sz w:val="28"/>
          <w:sz w:val="28"/>
          <w:szCs w:val="28"/>
          <w:rtl w:val="true"/>
          <w:lang w:bidi="fa-IR"/>
        </w:rPr>
        <w:t>یک شوهر نمونه نه تنها خانم دانا و باتدبیر خویش را تنبیه نکرده و موجبات ناراحتی او را فراهم نمی‌کند، بلکه از لغزش‌ها و خطاهای وی چشم‌پوشی نموده و او را مورد عفو و بخشش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توجیه و بهانه‌ای برای تنبیه همسر گناهی نابخشودنی است و شوهر باید خواسته‌های خویش را با محبت و احترام مطرح نموده و طبق روحیه‌ی وی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موجبات سلب آسایش و آرامش همسر خود را فراهم نکند، تا از تزلزل و فروپاشی احتمالی خانواده جلوگیری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همسر خود را بزند، من روز قیامت دشمن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خود را نزنید، هر کس بناحق آنها را بزند، از فرمان خدا و رسولش سرپیچی کرده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مانند شیشه ظریف و شکستنی است، هرگز توانایی مقاومت او را نیازمائید زیرا ممکن است شیشه ناگهان بشکند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آری، به زن با دیده‌ی احترام بنگریم و هرگز موجبات آزار او را فراهم ننمائیم،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شریک زندگی و یار ساعات درماندگی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مثل ژاپنی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کلید خانه است مواظب باش آن را گم نکنی</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روحیات زن و مرد با هم متفاوت و سلایق آنها مختلف است، در چنین مواردی احتمال اختلاف عقیده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و مرد با مشورت به تفاهم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مردها با بی‌شرمی و وقاحت از تنبیه بدنی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دین مقدس اسلام مطرود است چنان که پیامبر گرامی اسلام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که به صورت زنش سیلی بزند، خداوند به فرشته‌ی مأمور جهنم دستور می‌دهد، هفتاد سیلی به صورتش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و سلم در گفتار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یکی از شما همسرش را می‌زند و سپس در آغوشش می‌گیرد؟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نیز حضرت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امانت الهی در دست شما هستند…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بواسطه‌ی تنبیه بدنی همسر مهر، محبت، صفا و صمیمیت از خانواده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مقدس اسلام فقط در یک مورد به شوهر اجازه داده است که همسرش را تنبیه کند و آن موقعی است که زن </w:t>
      </w:r>
      <w:bookmarkStart w:id="812" w:name="pg5182_33908"/>
    </w:p>
    <w:p>
      <w:pPr>
        <w:pStyle w:val="BookText"/>
        <w:rPr/>
      </w:pPr>
      <w:bookmarkEnd w:id="812"/>
      <w:r>
        <w:rPr>
          <w:rFonts w:ascii="IRNazanin" w:hAnsi="IRNazanin" w:eastAsia="IRNazanin"/>
          <w:color w:val="111111"/>
          <w:sz w:val="28"/>
          <w:sz w:val="28"/>
          <w:szCs w:val="28"/>
          <w:rtl w:val="true"/>
          <w:lang w:bidi="fa-IR"/>
        </w:rPr>
        <w:t>به وظیفه‌ی واجب خویش عمل نکند و یا قصد اذیت و ناسازگاری داشته باشد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چنان که قرآن مجید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زنی را باید نصیحت کرد؛ اگر گوش نداد مرد قهر کند و اگر اثر نکرد باید ناراحتی خود را آشکار کند</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813" w:name="__RefHeading___Toc2077342_774463916"/>
      <w:bookmarkStart w:id="814" w:name="_Toc342"/>
      <w:bookmarkEnd w:id="813"/>
      <w:r>
        <w:rPr>
          <w:rtl w:val="true"/>
        </w:rPr>
        <w:t>عواقب بد تنبیه و توهین به زن</w:t>
      </w:r>
      <w:bookmarkEnd w:id="814"/>
    </w:p>
    <w:p>
      <w:pPr>
        <w:pStyle w:val="BookText"/>
        <w:rPr/>
      </w:pPr>
      <w:r>
        <w:rPr>
          <w:rFonts w:ascii="IRNazanin" w:hAnsi="IRNazanin" w:eastAsia="IRNazanin"/>
          <w:color w:val="111111"/>
          <w:sz w:val="28"/>
          <w:sz w:val="28"/>
          <w:szCs w:val="28"/>
          <w:rtl w:val="true"/>
          <w:lang w:bidi="fa-IR"/>
        </w:rPr>
        <w:t>اگر چنانچه مردی همسرش را تنبیه نماید، این حرکت غیرانسانی او عواقب بسیار وخیم جسمی، روحی، روانی، اخلاقی، اجتماعی و… خواهد داشت که بطور خلاصه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استرس و اضطراب دایم را در زن دامن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افسردگی و بیماری عصبی ایجاد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گوشه‌گیر و منزوی می‌کند و باعث کند ذهنی وی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لجباز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می‌آموزد که هر وقت خشمگین شدی، شرارت و داد و فریاد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سلامت روحی و جسمی زن ضربه می‌زند و زندگی مشترک آن‌ها را ویران و متلاشی می‌نماید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کنجکاوی، ابتکار عمل، خلاقیت و اعتماد به نفس را در زن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 ایجاد تنفر می‌کند و او را عبوس بار می‌آورد و شادی‌ها را در او سرکوب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را به دشمنی با شوهر و خانواده‌ی او وا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را بی‌اراده کرده و او را نسبت به همسر و اطرافیان و آشنایان بی‌تفاوت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را دچار یأس و حرمان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را در میان دوستان و آشنایان گرفتار عقده حقارت و کمبود مهر و محبّت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را کینه‌توز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ترس و جُبن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سرپیچی و نافرمانی از شوهر را در زن شدّت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و بالندگی و پویایی را از او می‌گیرد و او را پرخاشگر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صدمات جسمی که دیه دارد، رنج و تحقیر به دنبال می‌آورد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وظیفه‌ی مرد است که با همسر خود،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هرگز به او توهین نکند و خصوصاً در میان جمع شخصیت او را تخریب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خوبی‌های دیگران را به رُخ وی نکشد و اگر کوتاهی و قصوری در ایشان می‌بیند، در خلوت و به دور از چشم دیگران، ابتدا خوبی‌ها و </w:t>
      </w:r>
      <w:bookmarkStart w:id="815" w:name="pg5182_33910"/>
    </w:p>
    <w:p>
      <w:pPr>
        <w:pStyle w:val="BookText"/>
        <w:rPr/>
      </w:pPr>
      <w:bookmarkEnd w:id="815"/>
      <w:r>
        <w:rPr>
          <w:rFonts w:ascii="IRNazanin" w:hAnsi="IRNazanin" w:eastAsia="IRNazanin"/>
          <w:color w:val="111111"/>
          <w:sz w:val="28"/>
          <w:sz w:val="28"/>
          <w:szCs w:val="28"/>
          <w:rtl w:val="true"/>
          <w:lang w:bidi="fa-IR"/>
        </w:rPr>
        <w:t>ویژگی‌های مثبت او را بیان کرده، سپس بصورت غیرمستقیم، پیام تربیتی خود را به ایشان القاء نماید و با همه‌ی وجود با او رفتار محبت‌آمیز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که توأم با گذشت و اغماض از کاستی‌ها، نارسایی‌ها، غفلت‌ها، ضعف‌ها و جهالت‌ها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که همراه با ایثار، قربانی کردن هوس‌ها، فدا کردن میل‌ها و منفعت‌ها، تحّمل سختی‌ها و لب فروبستن و سعه‌ی صدر داشتن و به امید اصلاح و خوشبختی و سعادت زوجین باشد</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816" w:name="__RefHeading___Toc2077344_774463916"/>
      <w:bookmarkStart w:id="817" w:name="_Toc343"/>
      <w:bookmarkEnd w:id="816"/>
      <w:r>
        <w:rPr/>
        <w:t>7</w:t>
      </w:r>
      <w:r>
        <w:rPr>
          <w:rtl w:val="true"/>
        </w:rPr>
        <w:t xml:space="preserve">. </w:t>
      </w:r>
      <w:r>
        <w:rPr>
          <w:rtl w:val="true"/>
        </w:rPr>
        <w:t>نفقه یا تأمین مخارج خانواده</w:t>
      </w:r>
      <w:bookmarkEnd w:id="817"/>
    </w:p>
    <w:p>
      <w:pPr>
        <w:pStyle w:val="Heading4"/>
        <w:numPr>
          <w:ilvl w:val="3"/>
          <w:numId w:val="1"/>
        </w:numPr>
        <w:rPr/>
      </w:pPr>
      <w:bookmarkStart w:id="818" w:name="__RefHeading___Toc2077346_774463916"/>
      <w:bookmarkStart w:id="819" w:name="_Toc344"/>
      <w:bookmarkEnd w:id="818"/>
      <w:r>
        <w:rPr>
          <w:rtl w:val="true"/>
        </w:rPr>
        <w:t>تعریف واژه</w:t>
      </w:r>
      <w:bookmarkEnd w:id="819"/>
    </w:p>
    <w:p>
      <w:pPr>
        <w:pStyle w:val="BookText"/>
        <w:rPr/>
      </w:pPr>
      <w:r>
        <w:rPr>
          <w:rFonts w:ascii="IRNazanin" w:hAnsi="IRNazanin" w:eastAsia="IRNazanin"/>
          <w:color w:val="111111"/>
          <w:sz w:val="28"/>
          <w:sz w:val="28"/>
          <w:szCs w:val="28"/>
          <w:rtl w:val="true"/>
          <w:lang w:bidi="fa-IR"/>
        </w:rPr>
        <w:t>مقصود از نفقه چیزی است که فردی برای زندگی متعارف و متعادل خود بدان نیاز دارد و در بحث حقوق خانواده، شامل انواع هزینه‌هایی است که مرد در ازای پیمان زناشویی برای زن متحمل می‌گردد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820" w:name="__RefHeading___Toc2077348_774463916"/>
      <w:bookmarkStart w:id="821" w:name="_Toc345"/>
      <w:bookmarkEnd w:id="820"/>
      <w:r>
        <w:rPr>
          <w:rtl w:val="true"/>
        </w:rPr>
        <w:t>نفقه شامل چه چیزهایی می‌شود؟</w:t>
      </w:r>
      <w:bookmarkEnd w:id="82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نفقه‌ی زن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مسکن، لباس، لوازم موردنیاز منزل، هزینه آرایش، وسایل شستشو و نظافت و امثال این امور، که باید مطابق نیاز، شأن و شرایط متعارف اجتماعی برایش تأمین گردد</w:t>
      </w:r>
      <w:r>
        <w:rPr>
          <w:rFonts w:eastAsia="IRNazanin" w:cs="IRNazanin"/>
          <w:color w:val="111111"/>
          <w:sz w:val="28"/>
          <w:szCs w:val="28"/>
          <w:rtl w:val="true"/>
          <w:lang w:bidi="fa-IR"/>
        </w:rPr>
        <w:t xml:space="preserve">. </w:t>
      </w:r>
      <w:bookmarkStart w:id="822" w:name="pg5182_33911"/>
    </w:p>
    <w:p>
      <w:pPr>
        <w:pStyle w:val="Heading4"/>
        <w:numPr>
          <w:ilvl w:val="3"/>
          <w:numId w:val="1"/>
        </w:numPr>
        <w:rPr/>
      </w:pPr>
      <w:bookmarkStart w:id="823" w:name="__RefHeading___Toc2077350_774463916"/>
      <w:bookmarkStart w:id="824" w:name="_Toc346"/>
      <w:bookmarkEnd w:id="822"/>
      <w:bookmarkEnd w:id="823"/>
      <w:r>
        <w:rPr>
          <w:rtl w:val="true"/>
        </w:rPr>
        <w:t>وجوب نفقه زن بر شوهر</w:t>
      </w:r>
      <w:bookmarkEnd w:id="824"/>
    </w:p>
    <w:p>
      <w:pPr>
        <w:pStyle w:val="BookText"/>
        <w:rPr/>
      </w:pPr>
      <w:r>
        <w:rPr>
          <w:rFonts w:ascii="IRNazanin" w:hAnsi="IRNazanin" w:eastAsia="IRNazanin"/>
          <w:color w:val="111111"/>
          <w:sz w:val="28"/>
          <w:sz w:val="28"/>
          <w:szCs w:val="28"/>
          <w:rtl w:val="true"/>
          <w:lang w:bidi="fa-IR"/>
        </w:rPr>
        <w:t>وجوب نفقه زن بر شوهر غیر از وجوب نفقه‌ی والدین است، یعنی واجبی که زن در صورت عدم تأدیه، حق مطالبه دارد و می‌تواند از مال شوهر بردارد و در صورت عدم دسترسی می‌تواند از طریق دادگاه طلب وصول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شوهر مخارج چند ماه را نداد، بدهکار است و باید بپردازد، برخلاف نفقه والدین که در صورت نپرداختن تنها معصیت کار است و دیگر در ذمّه‌ی بدهکار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وجوب نفقه از آغاز زندگی مشترک تا زمان مرگ و حتی در زمان عدّه در طلاق رجعی ادامه دارد، خواه زن فقیر باشد خواه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شوهر ورشکست شود، حق زن مقدّم بر حقّ بقیه طلبکار‌ها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مرد موظف به پرداخت نفقه‌ی زن است و در صورت استنکاف مورد لعن و نفرین پیامبر صلی الله علیه و آله و سلم است؛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ضَیَّعَ مَنْ یَعُوْل</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ملعون است ملعون، کسی که در معاش روانه‌ی عیال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وجوب نفقه مربوط به زن دائمی در ازدواج دائم است و در ازدواج موقّت زن حق نفقه ندارد مگر آنکه در ضمن عقد، شرط نمایند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825" w:name="__RefHeading___Toc2077352_774463916"/>
      <w:bookmarkStart w:id="826" w:name="_Toc347"/>
      <w:bookmarkEnd w:id="825"/>
      <w:r>
        <w:rPr>
          <w:rtl w:val="true"/>
        </w:rPr>
        <w:t>هدف نفقه یا تأمین مخارج خانواده</w:t>
      </w:r>
      <w:bookmarkEnd w:id="82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پابه‌پای انسان، با انسان همراه است و بیشترین توجه را به رفاه خانوادگی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خانواده، در حد متوسط باید تأمین شود و راه تأمین آن، کار و تلاش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یکی از شما تنگدست می‌شود، باید در روی زمین به فعالیت بپردازد و از فضل خداوند طلب‌روزی کند و خود و خانواده خود را اندوهگین نسازد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تمام برنامه‌های زندگی انسان، باید از قاعده‌ی هرمی شروع شود که رأس آن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که برای رفع فقر خانوادگی می کنید، باید به خدا توجه کرده و رزق و روزی را از فضل خدا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نماز گزارده شد، در زمین پراکنده شوید و از فضل خدا روزی بخواهید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این‌گونه دستورات، همه و همه، به این منظور است که خانواده به طور نسبی از آسایش و آرامش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نیز در زندگی خانوادگی تأمین اقتصادی داشته باشد و کودکان، پدران و مادران پیر هم تأمین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است که کودکان در سایه ی کار و کوشش پدر، به حد رشد و بلوغ برسند و بتوانند به طور صحیح، تربیت و تزکیه شوند و چشمشان به دست این و آن و دلشان در آرزوی لقمه‌ای نان نباشد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است که پدران و مادران پیر، در روزگار ضعف و از کار افتادگی، در پناه فرزندانی که ثمره‌ی وجود ایشانند و در راه تربیت آنها زحمت کشیده و خون دل خورده‌اند، در امنیت و رفاه باشند</w:t>
      </w:r>
      <w:r>
        <w:rPr>
          <w:rFonts w:eastAsia="IRNazanin" w:cs="IRNazanin"/>
          <w:color w:val="111111"/>
          <w:sz w:val="28"/>
          <w:szCs w:val="28"/>
          <w:rtl w:val="true"/>
          <w:lang w:bidi="fa-IR"/>
        </w:rPr>
        <w:t xml:space="preserve">. </w:t>
      </w:r>
      <w:bookmarkStart w:id="827" w:name="pg5182_33913"/>
    </w:p>
    <w:p>
      <w:pPr>
        <w:pStyle w:val="BookText"/>
        <w:rPr/>
      </w:pPr>
      <w:bookmarkEnd w:id="827"/>
      <w:r>
        <w:rPr>
          <w:rFonts w:ascii="IRNazanin" w:hAnsi="IRNazanin" w:eastAsia="IRNazanin"/>
          <w:color w:val="111111"/>
          <w:sz w:val="28"/>
          <w:sz w:val="28"/>
          <w:szCs w:val="28"/>
          <w:rtl w:val="true"/>
          <w:lang w:bidi="fa-IR"/>
        </w:rPr>
        <w:t>هدف این است که زن، عمده‌ترین مسئولیت خود را در خانواده بجوید و برای لقمه‌ای نان، در کارگاه‌ها و کارخانه‌ها و ادارات، سرگردان نماند و برای شوهر و فرزندان، جاذبه‌ی خانه را قوی گرداند و در این جذب هم خود از نظر روحی و جسمی در رفاه، سلامت و سعادت باشد و هم شوهر و فرزندان کامیاب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زندگی خانوادگی، به همین صورتی که مورد توجه اسلام است و غالب مردم نیز آن را پذیرفته‌اند، بهترین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دلبستگی زن به خانواده و فرزندان، تقویت شود، حتی معیار وجوب نفقه، نیاز او هم نیست، بلکه معیار عقد دائم و تمکین است، در حالی که در مورد خویشاوندان، معیار، فقر آنهاست</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828" w:name="__RefHeading___Toc2077354_774463916"/>
      <w:bookmarkStart w:id="829" w:name="_Toc348"/>
      <w:bookmarkEnd w:id="828"/>
      <w:r>
        <w:rPr>
          <w:rtl w:val="true"/>
        </w:rPr>
        <w:t>تلاش برای توسعه و سلامت اقتصادی خانواده</w:t>
      </w:r>
      <w:bookmarkEnd w:id="829"/>
    </w:p>
    <w:p>
      <w:pPr>
        <w:pStyle w:val="BookText"/>
        <w:rPr/>
      </w:pPr>
      <w:r>
        <w:rPr>
          <w:rFonts w:ascii="IRNazanin" w:hAnsi="IRNazanin" w:eastAsia="IRNazanin"/>
          <w:color w:val="111111"/>
          <w:sz w:val="28"/>
          <w:sz w:val="28"/>
          <w:szCs w:val="28"/>
          <w:rtl w:val="true"/>
          <w:lang w:bidi="fa-IR"/>
        </w:rPr>
        <w:t>پول و ثروت و جریان آن در زندگی به مثابه‌ی جریان خون در بدن، تضمین کننده حیات، پویایی نظام خانواده و تأمین‌کننده معنویت، بقاء دیانت و تقوای اعضاء خانواده است</w:t>
      </w:r>
      <w:r>
        <w:rPr>
          <w:rFonts w:eastAsia="IRNazanin" w:cs="IRNazanin"/>
          <w:color w:val="111111"/>
          <w:sz w:val="28"/>
          <w:szCs w:val="28"/>
          <w:rtl w:val="true"/>
          <w:lang w:bidi="fa-IR"/>
        </w:rPr>
        <w:t>.</w:t>
      </w:r>
      <w:r>
        <w:rPr>
          <w:rStyle w:val="FootnoteAnchor"/>
          <w:rtl w:val="true"/>
        </w:rPr>
        <w:footnoteReference w:id="22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مخارج، تلاش برای دلبستگی و استقلال اقتصادی خانواده اهمیت بسزایی دارد و بدست آوردن پول و ثروت خانواده را به نیک‌بختی و موفقیت می‌رساند و بالعکس فقر و تهیدستی عامل سقوط و بدبختی خانواده به شمار می‌رود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 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تهیدستی را در زیر توصیف می‌کند و اثراتِ زیانبار آن را بر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ذهن استدلال را فلج می‌کند، تصور و تخیل را نابود می‌کند، اتکای به نفس را می‌کشد، دل‌گرمی و اشتیاق را از بین می‌برد، ابتکار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مقصود را نامطمئن می‌کند، تنبلی و مسامحه کاری را تشویق و دل‌گرمی و پشتکار را از بین می‌برد و کنترل بر خویشتن را غیرممکن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را از شخص گرفته، امکان درست‌اندیشی را از بین برده، تمرکز و تلاش را منحرف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و استقامت را تحلیل برده، قدرت اراده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فقر، آرزو و اشتیاق را در اشخاص می‌کشد، بر حافظه‌ی انسان تأثیر نامساعد گذاشته، شکست را در انواع و اقسامش به ذهن انسان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ترس عشق را می‌کشد، احساسات قلبی را نابود می‌کند و دوستی‌ها را از میان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بی‌خوابی می‌شود و به عبارت دیگر فلاکت و بدبختی را به ارمغان می‌آورد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امیرالمؤمنین علی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فقر از بلاهاست و سخت‌تر از فقر، بیماری بدن و سخت‌تر از بیماری بدن، بیماری دل 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کاترین پاندر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بیایید این اندیشه را که فقر از فضایل است یک سر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گناهی معمول و مشترک است…</w:t>
      </w:r>
    </w:p>
    <w:p>
      <w:pPr>
        <w:pStyle w:val="BookText"/>
        <w:rPr/>
      </w:pPr>
      <w:r>
        <w:rPr>
          <w:rFonts w:ascii="IRNazanin" w:hAnsi="IRNazanin" w:eastAsia="IRNazanin"/>
          <w:color w:val="111111"/>
          <w:sz w:val="28"/>
          <w:sz w:val="28"/>
          <w:szCs w:val="28"/>
          <w:rtl w:val="true"/>
          <w:lang w:bidi="fa-IR"/>
        </w:rPr>
        <w:t>آفریدگارتان شما را توانگر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یکی از حقایق تکان‌دهنده درباره‌ی توانگری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توانگر نباشید، نه به درد خودتان می‌خورید، نه به درد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نخواهد توانگر باشد، ناهنجار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ندارد که توانگری را از زندگی معنوی خود جدا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دو عالم زندگی کنید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مال و ثروت باعث تحکیم موقعیت خانوادگی می‌گردد؛ زیرا بسیاری از زنان با فقر و بدبختی سازگار نیستند و پول خیلی از مواقع مشکل‌گشاست و به همین دلیل باعث آرامش انسان می‌شود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برای ما مبارک گردان و میان ما و نان، جدایی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اقتصادی و ثروت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نه قدرت روزه داشتیم و نه نماز می‌خواندیم و نه قدرت به جا آوردن واجباتمان را داشتیم</w:t>
      </w:r>
      <w:r>
        <w:rPr>
          <w:rFonts w:eastAsia="IRNazanin" w:cs="IRNazanin"/>
          <w:color w:val="111111"/>
          <w:sz w:val="28"/>
          <w:szCs w:val="28"/>
          <w:rtl w:val="true"/>
          <w:lang w:bidi="fa-IR"/>
        </w:rPr>
        <w:t>.</w:t>
      </w:r>
      <w:r>
        <w:rPr>
          <w:rStyle w:val="FootnoteAnchor"/>
          <w:rtl w:val="true"/>
        </w:rPr>
        <w:footnoteReference w:id="23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یک مدیر با کفایت در سیستم خانواده باید به اصل اقتصادی سالم و پویا و رو به رشد توجه کافی داشته باشد و در کسب درآمد، ضمن رعایت اصل پاکی و حلال بودن آن و پرهیز از درآمدهای </w:t>
      </w:r>
      <w:bookmarkStart w:id="830" w:name="pg5182_33916"/>
    </w:p>
    <w:p>
      <w:pPr>
        <w:pStyle w:val="BookText"/>
        <w:rPr/>
      </w:pPr>
      <w:bookmarkEnd w:id="830"/>
      <w:r>
        <w:rPr>
          <w:rFonts w:ascii="IRNazanin" w:hAnsi="IRNazanin" w:eastAsia="IRNazanin"/>
          <w:color w:val="111111"/>
          <w:sz w:val="28"/>
          <w:sz w:val="28"/>
          <w:szCs w:val="28"/>
          <w:rtl w:val="true"/>
          <w:lang w:bidi="fa-IR"/>
        </w:rPr>
        <w:t>نامشروع و ظالمانه، در مصرف و نگه‌داری آن نیز، اصول اخلاقی همچون سخاوت، انفاق و عدم اسراف و تجّمل‌گرایی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حرام برای روح و بدن مضّر است و همچنان که غذای مسموم جسم را به مخاطره می‌اندازد، غذا و تغذیه حرام نیز جسم و بیشتر روح را از صفای باطن و کارآمدی تهی می‌نماید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خداوند بزرگ 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رسولان ما از غذاهای پاکیزه‌ی حلال تناول کنید و به نیکوکاری بپردازید</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831" w:name="__RefHeading___Toc2077356_774463916"/>
      <w:bookmarkStart w:id="832" w:name="_Toc349"/>
      <w:bookmarkEnd w:id="831"/>
      <w:r>
        <w:rPr>
          <w:rtl w:val="true"/>
        </w:rPr>
        <w:t>قناعت</w:t>
      </w:r>
      <w:bookmarkEnd w:id="832"/>
    </w:p>
    <w:p>
      <w:pPr>
        <w:pStyle w:val="BookText"/>
        <w:rPr/>
      </w:pPr>
      <w:r>
        <w:rPr>
          <w:rFonts w:ascii="IRNazanin" w:hAnsi="IRNazanin" w:eastAsia="IRNazanin"/>
          <w:color w:val="111111"/>
          <w:sz w:val="28"/>
          <w:sz w:val="28"/>
          <w:szCs w:val="28"/>
          <w:rtl w:val="true"/>
          <w:lang w:bidi="fa-IR"/>
        </w:rPr>
        <w:t>افراد دیگر خانواده نیز باید اندازه‌ی درآمد و توان مالی مرد خانه را در نظر بگیرند و از پروراندن آرزوهای دور و دراز در سر بپرهیزند و خواسته‌های مادی خود را با آن سازگار کنند</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833" w:name="__RefHeading___Toc2077358_774463916"/>
      <w:bookmarkStart w:id="834" w:name="_Toc350"/>
      <w:bookmarkEnd w:id="833"/>
      <w:r>
        <w:rPr>
          <w:rtl w:val="true"/>
        </w:rPr>
        <w:t>همکاری</w:t>
      </w:r>
      <w:bookmarkEnd w:id="83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اعضای خانواده در موعد کار، باید کار کند و بخشی از نیاز مالی خود و خانواده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انصاف نیست که در خانه و خانواده، یک تن آورنده و دیگران مصرف کننده باشند</w:t>
      </w:r>
      <w:r>
        <w:rPr>
          <w:rFonts w:eastAsia="IRNazanin" w:cs="IRNazanin"/>
          <w:color w:val="111111"/>
          <w:sz w:val="28"/>
          <w:szCs w:val="28"/>
          <w:rtl w:val="true"/>
          <w:lang w:bidi="fa-IR"/>
        </w:rPr>
        <w:t>.</w:t>
      </w:r>
      <w:r>
        <w:rPr>
          <w:rStyle w:val="FootnoteAnchor"/>
          <w:rtl w:val="true"/>
        </w:rPr>
        <w:footnoteReference w:id="237"/>
      </w:r>
      <w:bookmarkStart w:id="835" w:name="pg5182_33917"/>
    </w:p>
    <w:p>
      <w:pPr>
        <w:pStyle w:val="Heading2"/>
        <w:numPr>
          <w:ilvl w:val="1"/>
          <w:numId w:val="1"/>
        </w:numPr>
        <w:rPr/>
      </w:pPr>
      <w:bookmarkStart w:id="836" w:name="__RefHeading___Toc2077360_774463916"/>
      <w:bookmarkStart w:id="837" w:name="_Toc351"/>
      <w:bookmarkEnd w:id="835"/>
      <w:bookmarkEnd w:id="836"/>
      <w:r>
        <w:rPr>
          <w:rtl w:val="true"/>
        </w:rPr>
        <w:t>فصل ششم</w:t>
      </w:r>
      <w:r>
        <w:rPr>
          <w:rtl w:val="true"/>
        </w:rPr>
        <w:t xml:space="preserve">: </w:t>
      </w:r>
      <w:r>
        <w:rPr>
          <w:rtl w:val="true"/>
        </w:rPr>
        <w:t xml:space="preserve">راز شکوفایی خانواده با مراعات حقوق مرد </w:t>
      </w:r>
      <w:r>
        <w:rPr>
          <w:rtl w:val="true"/>
        </w:rPr>
        <w:t>(</w:t>
      </w:r>
      <w:r>
        <w:rPr>
          <w:rtl w:val="true"/>
        </w:rPr>
        <w:t>شوهرداری</w:t>
      </w:r>
      <w:r>
        <w:rPr>
          <w:rtl w:val="true"/>
        </w:rPr>
        <w:t>)</w:t>
      </w:r>
      <w:bookmarkEnd w:id="83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8" w:name="__RefHeading___Toc2077362_774463916"/>
      <w:bookmarkStart w:id="839" w:name="_Toc352"/>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شوهرداری، یعنی مواظبت و نگه‌داری از شوهر، شوهرداری کار آسانی نیست که از هر زن بی‌لیاقت و نادانی ساخته باشد، بلکه نیازمند کاردانی، ذوق، سلیقه و زیرکی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بخواهد شوهرداری کند باید دل او را به دست آورد، اسباب رضایت خاطرش را فراهم سازد، مواظب اخلاق و رفتارش باشد، به کارهای نیک تشویقش کند، او را از کارهای بد منع کند، مواظب بهداشت، سلامتی و تغذیه‌ی او باشد و سعی کند از او انسانی آبرومند، محبوب و مهربان بسازد تا برای خانواده‌اش بهترین سرپرست و برای فرزندانش بهترین پدر و مربی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حکیم قدرت فوق‌العاده‌ای به زن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خوشبختی خانواده در دست اوست، بدبختی خانواده نیز در دست اوست زن می‌تواند خانه را به محیطی بهشت‌گونه بدل سازد و نیز می‌تواند آن را به صورت جهنمی سوزان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شوهرش را به اوج ترقی برساند و نیز می‌تواند به خاک سیاه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با هنر شوهرداری آشنا باشد و وظایفی را که خدا برای او مقرر فرموده انجام دهد، می‌تواند از یک مرد عادی، بلکه از یک مرد بی‌لیاقت، شوهری لایق و آبرومند بسازد</w:t>
      </w:r>
      <w:r>
        <w:rPr>
          <w:rFonts w:eastAsia="IRNazanin" w:cs="IRNazanin"/>
          <w:color w:val="111111"/>
          <w:sz w:val="28"/>
          <w:szCs w:val="28"/>
          <w:rtl w:val="true"/>
          <w:lang w:bidi="fa-IR"/>
        </w:rPr>
        <w:t xml:space="preserve">. </w:t>
      </w:r>
      <w:bookmarkStart w:id="840" w:name="pg5182_33919"/>
    </w:p>
    <w:p>
      <w:pPr>
        <w:pStyle w:val="BookText"/>
        <w:rPr/>
      </w:pPr>
      <w:bookmarkEnd w:id="840"/>
      <w:r>
        <w:rPr>
          <w:rFonts w:ascii="IRNazanin" w:hAnsi="IRNazanin" w:eastAsia="IRNazanin"/>
          <w:color w:val="111111"/>
          <w:sz w:val="28"/>
          <w:sz w:val="28"/>
          <w:szCs w:val="28"/>
          <w:rtl w:val="true"/>
          <w:lang w:bidi="fa-IR"/>
        </w:rPr>
        <w:t>یکی از دانشمندان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قدرت عجیبی دارد، مثل قضا و قدر است، هر چه بخواهد همان است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یکی از رازهای خوشبختی و سعادت خانواده رعایت حقوق شوهر یا به عبارت دیگر هنر شوهرداری است، ارتباط سازنده، پسندیده و نیکو بین زن و شوهر باعث استحکام بنیاد خانواده و نیک‌بختی آنان است، اکنون با هم آن عوامل پسندیده و نیکو را می‌خوانیم</w:t>
      </w:r>
      <w:r>
        <w:rPr>
          <w:rFonts w:eastAsia="IRNazanin" w:cs="IRNazanin"/>
          <w:color w:val="111111"/>
          <w:sz w:val="28"/>
          <w:szCs w:val="28"/>
          <w:rtl w:val="true"/>
          <w:lang w:bidi="fa-IR"/>
        </w:rPr>
        <w:t>:</w:t>
      </w:r>
    </w:p>
    <w:p>
      <w:pPr>
        <w:pStyle w:val="Heading3"/>
        <w:numPr>
          <w:ilvl w:val="2"/>
          <w:numId w:val="1"/>
        </w:numPr>
        <w:rPr/>
      </w:pPr>
      <w:bookmarkStart w:id="841" w:name="__RefHeading___Toc2077364_774463916"/>
      <w:bookmarkStart w:id="842" w:name="_Toc353"/>
      <w:bookmarkEnd w:id="841"/>
      <w:r>
        <w:rPr/>
        <w:t>1</w:t>
      </w:r>
      <w:r>
        <w:rPr>
          <w:rtl w:val="true"/>
        </w:rPr>
        <w:t xml:space="preserve">. </w:t>
      </w:r>
      <w:r>
        <w:rPr>
          <w:rtl w:val="true"/>
        </w:rPr>
        <w:t>آداب شوهرداری</w:t>
      </w:r>
      <w:bookmarkEnd w:id="842"/>
    </w:p>
    <w:p>
      <w:pPr>
        <w:pStyle w:val="Heading4"/>
        <w:numPr>
          <w:ilvl w:val="3"/>
          <w:numId w:val="1"/>
        </w:numPr>
        <w:rPr/>
      </w:pPr>
      <w:bookmarkStart w:id="843" w:name="__RefHeading___Toc2077366_774463916"/>
      <w:bookmarkStart w:id="844" w:name="_Toc354"/>
      <w:bookmarkEnd w:id="843"/>
      <w:r>
        <w:rPr>
          <w:rtl w:val="true"/>
        </w:rPr>
        <w:t>اشاره</w:t>
      </w:r>
      <w:bookmarkEnd w:id="844"/>
    </w:p>
    <w:p>
      <w:pPr>
        <w:pStyle w:val="BookText"/>
        <w:rPr/>
      </w:pPr>
      <w:r>
        <w:rPr>
          <w:rFonts w:ascii="IRNazanin" w:hAnsi="IRNazanin" w:eastAsia="IRNazanin"/>
          <w:color w:val="111111"/>
          <w:sz w:val="28"/>
          <w:sz w:val="28"/>
          <w:szCs w:val="28"/>
          <w:rtl w:val="true"/>
          <w:lang w:bidi="fa-IR"/>
        </w:rPr>
        <w:t>زن باید آداب شوهرداری را یاد بگیرد و آن را در زندگی روزمره بکار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در هنر شوهرداری موفق باشد، آرامش و سعادت را برای خانواده‌ی خویش به ارمغان می‌آورد و اگر از هنر شوهرداری بهره‌ای نداشته باشد، آن خانواده نیک‌بخت و سعادتمند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خوب شوهرداری کردن جایگاه و اهمیت فوق‌العاده‌ای در زندگی خانوادگی دارد و احادیث و روایات فراوانی در این زمینه وجود دارد و اندیشمندان و خردمندان بزرگ دنیا نیز به این مسئله تأکید نموده‌اند</w:t>
      </w:r>
      <w:r>
        <w:rPr>
          <w:rFonts w:eastAsia="IRNazanin" w:cs="IRNazanin"/>
          <w:color w:val="111111"/>
          <w:sz w:val="28"/>
          <w:szCs w:val="28"/>
          <w:rtl w:val="true"/>
          <w:lang w:bidi="fa-IR"/>
        </w:rPr>
        <w:t>.</w:t>
      </w:r>
    </w:p>
    <w:p>
      <w:pPr>
        <w:pStyle w:val="Heading4"/>
        <w:numPr>
          <w:ilvl w:val="3"/>
          <w:numId w:val="1"/>
        </w:numPr>
        <w:rPr/>
      </w:pPr>
      <w:bookmarkStart w:id="845" w:name="__RefHeading___Toc2077368_774463916"/>
      <w:bookmarkStart w:id="846" w:name="_Toc355"/>
      <w:bookmarkEnd w:id="845"/>
      <w:r>
        <w:rPr>
          <w:rtl w:val="true"/>
        </w:rPr>
        <w:t>خوب شوهرداری کن تا خوشبخت شوی</w:t>
      </w:r>
      <w:bookmarkEnd w:id="846"/>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خطاب به حولاء می‌فرمایند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مرد بر زن این است که، زن همواره در خانه شوهرش باشد با او همراه و هماهنگ بوده و او را دوست بدارد، و از </w:t>
      </w:r>
      <w:bookmarkStart w:id="847" w:name="pg5182_33920"/>
    </w:p>
    <w:p>
      <w:pPr>
        <w:pStyle w:val="BookText"/>
        <w:rPr/>
      </w:pPr>
      <w:bookmarkEnd w:id="847"/>
      <w:r>
        <w:rPr>
          <w:rFonts w:ascii="IRNazanin" w:hAnsi="IRNazanin" w:eastAsia="IRNazanin"/>
          <w:color w:val="111111"/>
          <w:sz w:val="28"/>
          <w:sz w:val="28"/>
          <w:szCs w:val="28"/>
          <w:rtl w:val="true"/>
          <w:lang w:bidi="fa-IR"/>
        </w:rPr>
        <w:t>خشم و غضبش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رضایتش را جلب کرده و به عهد و پیمان خود با او وفادار باشد، و او را به مشّقت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حضور شوهرش، به او و مال او خیانت نکند و در هنگام غیبت او آبرویش را حفظ نماید و در منزل شوهر با درستی و صداقت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و آرایشش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شوهرش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بخواند و غسل‌های واجبش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رفتار کند، روز قیامت به صورت دختری زیبا و نورانی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شوهرش در دنیا، مؤمن و صالح بود، این زن همسر آن شوهر در آن جهان می‌شود و اگر همسرش مؤمن نبوده با یکی از شهدا ازدواج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شوهرت خود را خوشبو نکن</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848" w:name="__RefHeading___Toc2077370_774463916"/>
      <w:bookmarkStart w:id="849" w:name="_Toc356"/>
      <w:bookmarkEnd w:id="848"/>
      <w:r>
        <w:rPr>
          <w:rtl w:val="true"/>
        </w:rPr>
        <w:t>همسر خوب، بهترین یاور شوهر است</w:t>
      </w:r>
      <w:bookmarkEnd w:id="849"/>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زن، خوب شوهرداری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اسمایلز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خوب، بهترین یاور در صحرای سنگلاخ و پر مخاطره‌ی زندگی است</w:t>
      </w:r>
      <w:r>
        <w:rPr>
          <w:rFonts w:eastAsia="IRNazanin" w:cs="IRNazanin"/>
          <w:color w:val="111111"/>
          <w:sz w:val="28"/>
          <w:szCs w:val="28"/>
          <w:rtl w:val="true"/>
          <w:lang w:bidi="fa-IR"/>
        </w:rPr>
        <w:t>.»</w:t>
      </w:r>
      <w:r>
        <w:rPr>
          <w:rStyle w:val="FootnoteAnchor"/>
          <w:rtl w:val="true"/>
        </w:rPr>
        <w:footnoteReference w:id="242"/>
      </w:r>
      <w:bookmarkStart w:id="850" w:name="pg5182_33921"/>
    </w:p>
    <w:p>
      <w:pPr>
        <w:pStyle w:val="BookText"/>
        <w:rPr/>
      </w:pPr>
      <w:bookmarkEnd w:id="850"/>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فرشته‌ایست که در ایام طفولیت پرستار ما، در دوران جوانی کامبخش ما و در روزگار پیری تسلی دهنده ماست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آری، زنی که آداب شوهرداری را به خوبی آموخته است و آن را بکار می‌گیرد از جمله‌ی مجاهدان راه خدا، بهترین یاورانِ زندگی و فرشته‌ای نجات‌بخش است</w:t>
      </w:r>
      <w:r>
        <w:rPr>
          <w:rFonts w:eastAsia="IRNazanin" w:cs="IRNazanin"/>
          <w:color w:val="111111"/>
          <w:sz w:val="28"/>
          <w:szCs w:val="28"/>
          <w:rtl w:val="true"/>
          <w:lang w:bidi="fa-IR"/>
        </w:rPr>
        <w:t>.</w:t>
      </w:r>
    </w:p>
    <w:p>
      <w:pPr>
        <w:pStyle w:val="Heading4"/>
        <w:numPr>
          <w:ilvl w:val="3"/>
          <w:numId w:val="1"/>
        </w:numPr>
        <w:rPr/>
      </w:pPr>
      <w:bookmarkStart w:id="851" w:name="__RefHeading___Toc2077372_774463916"/>
      <w:bookmarkStart w:id="852" w:name="_Toc357"/>
      <w:bookmarkEnd w:id="851"/>
      <w:r>
        <w:rPr>
          <w:rtl w:val="true"/>
        </w:rPr>
        <w:t>خانواده‌ی نمونه</w:t>
      </w:r>
      <w:bookmarkEnd w:id="852"/>
    </w:p>
    <w:p>
      <w:pPr>
        <w:pStyle w:val="BookText"/>
        <w:rPr/>
      </w:pPr>
      <w:r>
        <w:rPr>
          <w:rFonts w:ascii="IRNazanin" w:hAnsi="IRNazanin" w:eastAsia="IRNazanin"/>
          <w:color w:val="111111"/>
          <w:sz w:val="28"/>
          <w:sz w:val="28"/>
          <w:szCs w:val="28"/>
          <w:rtl w:val="true"/>
          <w:lang w:bidi="fa-IR"/>
        </w:rPr>
        <w:t>بی‌دلیل نیست که پس از صدها سال، چندین میلیون جمعیت در مقابل عظمت روحی و اخلاقی دختر پیغمبر اسلام سر تعظیم خم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زندگانی کوتاهش، آثاری از کردار و گفتار خود به جا گذاشت که از عهده‌ی مردانِ بزرگ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در خانه‌ی علی بود و در این مدت، چیزی از او خواهش و درخواست نکرد و کوچک‌ترین ایرادی بر وی نگرفت، با این که اتفاق می‌افتاد، دو یا سه روز گرسنه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او می‌پرسید چه داریم؟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سه روز است چیزی در خانه‌مان یافت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به من اطلاع ندادی؟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گفته است چیزی از علی نخواه تا خودش برای تو بیاورد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به خانه‌ی وی وارد می‌شود و می‌بیند چادرش از چند جا وصله خورده، ابراز تأسف می‌کند و به گریه می‌افتد، که چطور شده دختران پادشاهان ایران و روم بایستی لباس‌های ابریشمی بپوشند ولی لباس دختر پیغمبر اینگونه باشد</w:t>
      </w:r>
      <w:r>
        <w:rPr>
          <w:rFonts w:eastAsia="IRNazanin" w:cs="IRNazanin"/>
          <w:color w:val="111111"/>
          <w:sz w:val="28"/>
          <w:szCs w:val="28"/>
          <w:rtl w:val="true"/>
          <w:lang w:bidi="fa-IR"/>
        </w:rPr>
        <w:t xml:space="preserve">! </w:t>
      </w:r>
      <w:bookmarkStart w:id="853" w:name="pg5182_33922"/>
    </w:p>
    <w:p>
      <w:pPr>
        <w:pStyle w:val="BookText"/>
        <w:rPr/>
      </w:pPr>
      <w:bookmarkEnd w:id="853"/>
      <w:r>
        <w:rPr>
          <w:rFonts w:ascii="IRNazanin" w:hAnsi="IRNazanin" w:eastAsia="IRNazanin"/>
          <w:color w:val="111111"/>
          <w:sz w:val="28"/>
          <w:sz w:val="28"/>
          <w:szCs w:val="28"/>
          <w:rtl w:val="true"/>
          <w:lang w:bidi="fa-IR"/>
        </w:rPr>
        <w:t>فاطمه به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دیدن چادر من تعجب کرد، به خدا قسم پنج سال است در خانه‌ی علی هستم، فقط پوست گوسفندی داریم که شب بر آن می‌خوابیم و روزها شترمان را روی آن علف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اینجاست که با چنین زندگی کوچک و محقرانه، باز علی و زهرا در تمام کارهای خانه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فاطمه به دستور پدرش کارهای خانه را با کنیز خود تقسیم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دید فاطمه آرد دستاس می‌کند و کف دست‌هایش زخم شده، خون پس می‌دهد… می‌گوید تو دست خود را زخم می‌کنی؛ بهتر است فضّه این کار را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دستور داده است، یک روز من کارهای خانه را اداره کنم و یک روز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نوبت او بود امروز نوبت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ندارد که ادامه‌ی چنین روشی میان زن و شوهر تولید کدورت و نقاری کند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854" w:name="__RefHeading___Toc2077374_774463916"/>
      <w:bookmarkStart w:id="855" w:name="_Toc358"/>
      <w:bookmarkEnd w:id="854"/>
      <w:r>
        <w:rPr/>
        <w:t>2</w:t>
      </w:r>
      <w:r>
        <w:rPr>
          <w:rtl w:val="true"/>
        </w:rPr>
        <w:t xml:space="preserve">. </w:t>
      </w:r>
      <w:r>
        <w:rPr>
          <w:rtl w:val="true"/>
        </w:rPr>
        <w:t>آرایش</w:t>
      </w:r>
      <w:bookmarkEnd w:id="85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زن شوهردار لحظه‌یی بدون زینت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اگر چه گردن‌بندی باشد به خود آویزان کند و نیز روا نیست که انگشتانش ساده و سفید باشد، بلکه باید همواره رنگی از حنا و مانند آن روی ناخن داشته باشد و پیغمبر گرامی اسلام صلی الله علیه و آله و سلم </w:t>
      </w:r>
      <w:bookmarkStart w:id="856" w:name="pg5182_33923"/>
    </w:p>
    <w:p>
      <w:pPr>
        <w:pStyle w:val="BookText"/>
        <w:rPr/>
      </w:pPr>
      <w:bookmarkEnd w:id="856"/>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برعکس مردان ناخن خود را بلند بگذارند تا زیباتر باشد و در جایی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 زیبا لباس الهی است، از آن به نیکویی سرپرستی کنید، یعنی شانه کنید، با آب و صابون بشویید، گیسوها را از یکدیگر جدا کنید و روغن بزنید و روغن زدن با روغن بنفشه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نباید مانند زن هر روز مو و بدنش را روغن بزند تا درخشان و براق باشد، بلکه مردان فقط ماهی یک‌بار روغن بزنند و زنان اگر هر روز روغن بزنند بهتر است و سرمه کشیدن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و مخارج زینت و آرایش زن بر عهده شوهر است مانند مخارج خوراک و لباس و مسکن</w:t>
      </w:r>
      <w:r>
        <w:rPr>
          <w:rStyle w:val="FootnoteAnchor"/>
          <w:rtl w:val="true"/>
        </w:rPr>
        <w:footnoteReference w:id="245"/>
      </w:r>
    </w:p>
    <w:p>
      <w:pPr>
        <w:pStyle w:val="Heading3"/>
        <w:numPr>
          <w:ilvl w:val="2"/>
          <w:numId w:val="1"/>
        </w:numPr>
        <w:rPr/>
      </w:pPr>
      <w:bookmarkStart w:id="857" w:name="__RefHeading___Toc2077376_774463916"/>
      <w:bookmarkStart w:id="858" w:name="_Toc359"/>
      <w:bookmarkEnd w:id="857"/>
      <w:r>
        <w:rPr/>
        <w:t>3</w:t>
      </w:r>
      <w:r>
        <w:rPr>
          <w:rtl w:val="true"/>
        </w:rPr>
        <w:t xml:space="preserve">. </w:t>
      </w:r>
      <w:r>
        <w:rPr>
          <w:rtl w:val="true"/>
        </w:rPr>
        <w:t>احترام به شوهر</w:t>
      </w:r>
      <w:bookmarkEnd w:id="858"/>
    </w:p>
    <w:p>
      <w:pPr>
        <w:pStyle w:val="Heading4"/>
        <w:numPr>
          <w:ilvl w:val="3"/>
          <w:numId w:val="1"/>
        </w:numPr>
        <w:rPr/>
      </w:pPr>
      <w:bookmarkStart w:id="859" w:name="__RefHeading___Toc2077378_774463916"/>
      <w:bookmarkStart w:id="860" w:name="_Toc360"/>
      <w:bookmarkEnd w:id="859"/>
      <w:r>
        <w:rPr>
          <w:rtl w:val="true"/>
        </w:rPr>
        <w:t>اشاره</w:t>
      </w:r>
      <w:bookmarkEnd w:id="860"/>
    </w:p>
    <w:p>
      <w:pPr>
        <w:pStyle w:val="BookText"/>
        <w:rPr/>
      </w:pPr>
      <w:r>
        <w:rPr>
          <w:rFonts w:ascii="IRNazanin" w:hAnsi="IRNazanin" w:eastAsia="IRNazanin"/>
          <w:color w:val="111111"/>
          <w:sz w:val="28"/>
          <w:sz w:val="28"/>
          <w:szCs w:val="28"/>
          <w:rtl w:val="true"/>
          <w:lang w:bidi="fa-IR"/>
        </w:rPr>
        <w:t>همه‌ی انسان‌ها ذاتاً خواهان احترام به خویش‌اند، و شوهر نیز از این امر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دلیل این استعداد ذاتی و بنابر تکلیف شرعی، اخلاقی، وجدانی و برای پایداری خانواده در برابر حوادث و خطراتی که آن را تهدید می‌کند، زن باید به شوهر خویش احترام بگذارد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گذاشتن زن مربوط به زمان و مکان خاصی نیست، بلکه مربوط به همه‌ی اوقات و تَمامی مکان‌ها است</w:t>
      </w:r>
      <w:r>
        <w:rPr>
          <w:rFonts w:eastAsia="IRNazanin" w:cs="IRNazanin"/>
          <w:color w:val="111111"/>
          <w:sz w:val="28"/>
          <w:szCs w:val="28"/>
          <w:rtl w:val="true"/>
          <w:lang w:bidi="fa-IR"/>
        </w:rPr>
        <w:t xml:space="preserve">. </w:t>
      </w:r>
      <w:bookmarkStart w:id="861" w:name="pg5182_33924"/>
    </w:p>
    <w:p>
      <w:pPr>
        <w:pStyle w:val="BookText"/>
        <w:rPr/>
      </w:pPr>
      <w:bookmarkEnd w:id="861"/>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مَلعونهٌ مَلعونة امرأة تُؤذِی زوجَها و تُغِمُّهُ، و سَعیدة سَعِیدةً امرأة تُکرِمُ زَوجَها و لا تُؤذِیهِ و تُطیعُهُ فی جَمیع أحوالِهِ</w:t>
      </w:r>
      <w:r>
        <w:rPr>
          <w:rStyle w:val="FootnoteAnchor"/>
          <w:rtl w:val="true"/>
        </w:rPr>
        <w:footnoteReference w:id="246"/>
      </w:r>
      <w:r>
        <w:rPr>
          <w:rFonts w:ascii="IRNazanin" w:hAnsi="IRNazanin" w:eastAsia="IRNazanin"/>
          <w:color w:val="111111"/>
          <w:sz w:val="28"/>
          <w:sz w:val="28"/>
          <w:szCs w:val="28"/>
          <w:rtl w:val="true"/>
          <w:lang w:bidi="fa-IR"/>
        </w:rPr>
        <w:t>و</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است، ملعون آن زنی که شوهر خود را بیازارد و غمگین کند و خوشبخت است، خوشبخت آن زنی که شوهر خود را احترام نهد و آزارش ندهد و در همه حال از وی فرمان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با احترام گذاردن به شوهر، شایسته‌ی احترام است، زیرا با این کار شوهر نیز این عمل را که از فضیلت اخلاقی او سرچشمه گرفته، پاسخ داده و احترام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به دیگران احترام بگذاری برای خودت احترام خریده‌ای</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برتولت برشت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پیامبران، فلاسفه و ادبا به مردم رعایت احترام را توصیه کرده‌اند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862" w:name="__RefHeading___Toc2077380_774463916"/>
      <w:bookmarkStart w:id="863" w:name="_Toc361"/>
      <w:bookmarkEnd w:id="862"/>
      <w:r>
        <w:rPr>
          <w:rtl w:val="true"/>
        </w:rPr>
        <w:t>حفظ حرمت شوهر</w:t>
      </w:r>
      <w:bookmarkEnd w:id="86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معاذبن‌جبل، یکی از صحابه پیامبر صلی الله علیه و آله و سلم از شام بازگشت، به پیامبر اکرم صلی الله علیه و آله و سلم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مسیحیان را دیدم </w:t>
      </w:r>
    </w:p>
    <w:p>
      <w:pPr>
        <w:pStyle w:val="BookText"/>
        <w:rPr/>
      </w:pPr>
      <w:r>
        <w:rPr>
          <w:rFonts w:ascii="IRNazanin" w:hAnsi="IRNazanin" w:eastAsia="IRNazanin"/>
          <w:color w:val="111111"/>
          <w:sz w:val="28"/>
          <w:sz w:val="28"/>
          <w:szCs w:val="28"/>
          <w:rtl w:val="true"/>
          <w:lang w:bidi="fa-IR"/>
        </w:rPr>
        <w:t>که در برابر اسقف‌ها و رهبران مذهبی خود، سجده می‌کردند و نیز جمعی از مردم یهودی را دیدم که در برابر اَحبار و بزرگان دینی خود سجده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راز این رفتار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تَحِیة الأنبِیاء، این نوعی احترام و گرامی داشت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شنیدن سخنان آنان فکر کردم ما باید در برابر پیامبر خود بیشتر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انبیای خود را تکذیب و کتاب او را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بود به کسی اجازه دهم که در برابر دیگری سجده کند، به زن دستور می‌دادم که در برابر شوهر خود سجده کند، به سبب عظمت حقی که شوهر بر همسر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شیرینی ایمان به خدا را نمی‌چشد، مگر آنکه حق شوهر خود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از دنیا برود و شوهرش از او راضی باشد، وارد بهشت می‌شود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یکی از همسران رسول خدا صلی الله علیه و آله و سلم نقل می‌کند که از پیامبر اکرم صلی الله علیه و آله و سلم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برگردن زن، حق بیشتری دارد؟ پیامبر صلی الله علیه و آله و سلم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بیشتر بر گردن شوهر حق دارد؟ پیامبر اکرم صلی الله علیه و آله و سلم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Style w:val="FootnoteAnchor"/>
          <w:rtl w:val="true"/>
        </w:rPr>
        <w:footnoteReference w:id="252"/>
      </w:r>
      <w:bookmarkStart w:id="864" w:name="pg5182_33926"/>
    </w:p>
    <w:p>
      <w:pPr>
        <w:pStyle w:val="Heading3"/>
        <w:numPr>
          <w:ilvl w:val="2"/>
          <w:numId w:val="1"/>
        </w:numPr>
        <w:rPr/>
      </w:pPr>
      <w:bookmarkStart w:id="865" w:name="__RefHeading___Toc2077382_774463916"/>
      <w:bookmarkStart w:id="866" w:name="_Toc362"/>
      <w:bookmarkEnd w:id="864"/>
      <w:bookmarkEnd w:id="865"/>
      <w:r>
        <w:rPr/>
        <w:t>4</w:t>
      </w:r>
      <w:r>
        <w:rPr>
          <w:rtl w:val="true"/>
        </w:rPr>
        <w:t xml:space="preserve">. </w:t>
      </w:r>
      <w:r>
        <w:rPr>
          <w:rtl w:val="true"/>
        </w:rPr>
        <w:t>اطاعت از شوهر</w:t>
      </w:r>
      <w:bookmarkEnd w:id="866"/>
    </w:p>
    <w:p>
      <w:pPr>
        <w:pStyle w:val="Heading4"/>
        <w:numPr>
          <w:ilvl w:val="3"/>
          <w:numId w:val="1"/>
        </w:numPr>
        <w:rPr/>
      </w:pPr>
      <w:bookmarkStart w:id="867" w:name="__RefHeading___Toc2077384_774463916"/>
      <w:bookmarkStart w:id="868" w:name="_Toc363"/>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برای استحکام بنیاد خانواده و عدم فروپاشی و تزلزل آن، بهتر است زن از شوهر خود اطاعت نماید، تا چرخه‌ی زندگی بر وفق مراد آنان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شوهر نباید برخلاف دستورات اخلاقی، قانونی و شرعی سخن به میان آورد، و همه‌ی سخنان وی باید مطابق با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 ناخواسته حرفی برخلاف اخلاقیات و دستورات الهام‌بخش مکتب اسلام بر زبان جاری کرد، همسر وی نباید مطیع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اَمَرَها لا یَعصِیَهُ وَ لا تُجاوِ بَهُ بِالْخَلافِ وَ لا تُخالِفَهُ </w:t>
      </w:r>
      <w:r>
        <w:rPr>
          <w:rStyle w:val="FootnoteAnchor"/>
          <w:rtl w:val="true"/>
        </w:rPr>
        <w:footnoteReference w:id="253"/>
      </w:r>
      <w:r>
        <w:rPr>
          <w:rFonts w:ascii="IRNazanin" w:hAnsi="IRNazanin" w:eastAsia="IRNazanin"/>
          <w:color w:val="111111"/>
          <w:sz w:val="28"/>
          <w:sz w:val="28"/>
          <w:szCs w:val="28"/>
          <w:rtl w:val="true"/>
          <w:lang w:bidi="fa-IR"/>
        </w:rPr>
        <w:t>و</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 در کارهای مشروع و مصالح به زنی دستوری دهد، همسر نباید نافرمانی و سرپیچی کند و با او از راه مخالفت و ستیزه‌جویی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در گفتار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شوهر بر زن آنست که از بستر وی دوری نگیرد، و قسم او را انجام دهد و فرمانش را اطاعت کند و بی‌اجازه‌ی او بیرون نرود و کسی را که دوست ندارد به خانه‌ی او نیاورد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میشله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اندازه که زن آرام و مطیع و با عصمت و با عفت است به همان اندازه قدرت فرمانروایی او شدیدتر و استوارتر است</w:t>
      </w:r>
      <w:r>
        <w:rPr>
          <w:rFonts w:eastAsia="IRNazanin" w:cs="IRNazanin"/>
          <w:color w:val="111111"/>
          <w:sz w:val="28"/>
          <w:szCs w:val="28"/>
          <w:rtl w:val="true"/>
          <w:lang w:bidi="fa-IR"/>
        </w:rPr>
        <w:t>.</w:t>
      </w:r>
      <w:r>
        <w:rPr>
          <w:rStyle w:val="FootnoteAnchor"/>
          <w:rtl w:val="true"/>
        </w:rPr>
        <w:footnoteReference w:id="25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کارول بیکر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bookmarkStart w:id="869" w:name="pg5182_33927"/>
    </w:p>
    <w:p>
      <w:pPr>
        <w:pStyle w:val="BookText"/>
        <w:rPr/>
      </w:pPr>
      <w:bookmarkEnd w:id="8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مطیع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تا او شما را بپرستد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اکنون با هم دو مثل یونانی و انگلیسی 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سعادتمند است که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مطیع فرمانروای قلب شوهر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خدمت پیغمبر اسلام صلی الله علیه و آله و سلم رسید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بر زن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باید از شوهرش اطاعت کند و از فرمان او خارج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نباید بدون اجازه شوهر از مال او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نباید بدون اجازه شوهر روزه‌ی مستحبی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باید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شوهرش عرضه کند و در اختیارش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نباید بدون اجازه‌ی شوهر از منزل خارج شود و اگر بدون اجازه از منزل شوهر خارج گردد، مورد لعن ملائکه‌ی آسمان، زمین و فرشتگان غضب و رحمت، قرار می‌گیرد تا به خانه‌اش برگردد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w:t>
      </w:r>
      <w:r>
        <w:rPr>
          <w:rStyle w:val="FootnoteAnchor"/>
          <w:rtl w:val="true"/>
        </w:rPr>
        <w:footnoteReference w:id="261"/>
      </w:r>
    </w:p>
    <w:p>
      <w:pPr>
        <w:pStyle w:val="Heading4"/>
        <w:numPr>
          <w:ilvl w:val="3"/>
          <w:numId w:val="1"/>
        </w:numPr>
        <w:rPr/>
      </w:pPr>
      <w:bookmarkStart w:id="870" w:name="__RefHeading___Toc2077386_774463916"/>
      <w:bookmarkStart w:id="871" w:name="_Toc364"/>
      <w:bookmarkEnd w:id="870"/>
      <w:r>
        <w:rPr>
          <w:rtl w:val="true"/>
        </w:rPr>
        <w:t>از دستوراتش اطاعت می‌کنم</w:t>
      </w:r>
      <w:bookmarkEnd w:id="87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حصین می‌گوید</w:t>
      </w:r>
      <w:r>
        <w:rPr>
          <w:rFonts w:eastAsia="IRNazanin" w:cs="IRNazanin"/>
          <w:color w:val="111111"/>
          <w:sz w:val="28"/>
          <w:szCs w:val="28"/>
          <w:rtl w:val="true"/>
          <w:lang w:bidi="fa-IR"/>
        </w:rPr>
        <w:t xml:space="preserve">: </w:t>
      </w:r>
      <w:bookmarkStart w:id="872" w:name="pg5182_33928"/>
    </w:p>
    <w:p>
      <w:pPr>
        <w:pStyle w:val="BookText"/>
        <w:rPr/>
      </w:pPr>
      <w:bookmarkEnd w:id="872"/>
      <w:r>
        <w:rPr>
          <w:rFonts w:ascii="IRNazanin" w:hAnsi="IRNazanin" w:eastAsia="IRNazanin"/>
          <w:color w:val="111111"/>
          <w:sz w:val="28"/>
          <w:sz w:val="28"/>
          <w:szCs w:val="28"/>
          <w:rtl w:val="true"/>
          <w:lang w:bidi="fa-IR"/>
        </w:rPr>
        <w:t>رسول خدا صلی الله علیه و آله و سلم از عمّه‌ام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شوهرداری؟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رفتارت با او چگونه است؟</w:t>
      </w:r>
    </w:p>
    <w:p>
      <w:pPr>
        <w:pStyle w:val="BookText"/>
        <w:rPr/>
      </w:pPr>
      <w:r>
        <w:rPr>
          <w:rFonts w:ascii="IRNazanin" w:hAnsi="IRNazanin" w:eastAsia="IRNazanin"/>
          <w:color w:val="111111"/>
          <w:sz w:val="28"/>
          <w:sz w:val="28"/>
          <w:szCs w:val="28"/>
          <w:rtl w:val="true"/>
          <w:lang w:bidi="fa-IR"/>
        </w:rPr>
        <w:t>عمّه‌ام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دستم می‌آید به او خدمت نموده و از دستوراتش اطاعت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و جَنَتکَ و نارِکَ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شوهرت بهشت و جهنم تو است</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873" w:name="__RefHeading___Toc2077388_774463916"/>
      <w:bookmarkStart w:id="874" w:name="_Toc365"/>
      <w:bookmarkEnd w:id="873"/>
      <w:r>
        <w:rPr/>
        <w:t>5</w:t>
      </w:r>
      <w:r>
        <w:rPr>
          <w:rtl w:val="true"/>
        </w:rPr>
        <w:t xml:space="preserve">. </w:t>
      </w:r>
      <w:r>
        <w:rPr>
          <w:rtl w:val="true"/>
        </w:rPr>
        <w:t>امانت‌داری و راستگویی</w:t>
      </w:r>
      <w:bookmarkEnd w:id="874"/>
    </w:p>
    <w:p>
      <w:pPr>
        <w:pStyle w:val="Heading4"/>
        <w:numPr>
          <w:ilvl w:val="3"/>
          <w:numId w:val="1"/>
        </w:numPr>
        <w:rPr/>
      </w:pPr>
      <w:bookmarkStart w:id="875" w:name="__RefHeading___Toc2077390_774463916"/>
      <w:bookmarkStart w:id="876" w:name="_Toc366"/>
      <w:bookmarkEnd w:id="875"/>
      <w:r>
        <w:rPr>
          <w:rtl w:val="true"/>
        </w:rPr>
        <w:t>تعریف واژه</w:t>
      </w:r>
      <w:bookmarkEnd w:id="876"/>
    </w:p>
    <w:p>
      <w:pPr>
        <w:pStyle w:val="BookText"/>
        <w:rPr/>
      </w:pPr>
      <w:r>
        <w:rPr>
          <w:rFonts w:ascii="IRNazanin" w:hAnsi="IRNazanin" w:eastAsia="IRNazanin"/>
          <w:color w:val="111111"/>
          <w:sz w:val="28"/>
          <w:sz w:val="28"/>
          <w:szCs w:val="28"/>
          <w:rtl w:val="true"/>
          <w:lang w:bidi="fa-IR"/>
        </w:rPr>
        <w:t xml:space="preserve">امانت معنی وسیعی دارد و هرگونه سرمایه مادی و معنوی را شامل می‌شود و هر مسلمانی وظیفه دارد که در هیچ امانتی نسبت به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نکند، خواه صاحب امانت، مسلمان باشد یا غیر مسلمان، و این درواقع یکی از مواد اعلامیه حقوق بشر در اسلام است که تمام انسان‌ها در برابر آن یکسانند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راستگویی و اداء امانت دو نشانه بارز ایمان و شخصیت انسان است، حتی دلالت این دو بر ایمان از نماز هم برتر و بیشتر است</w:t>
      </w:r>
      <w:r>
        <w:rPr>
          <w:rFonts w:eastAsia="IRNazanin" w:cs="IRNazanin"/>
          <w:color w:val="111111"/>
          <w:sz w:val="28"/>
          <w:szCs w:val="28"/>
          <w:rtl w:val="true"/>
          <w:lang w:bidi="fa-IR"/>
        </w:rPr>
        <w:t xml:space="preserve">. </w:t>
      </w:r>
      <w:bookmarkStart w:id="877" w:name="pg5182_33929"/>
    </w:p>
    <w:p>
      <w:pPr>
        <w:pStyle w:val="BookText"/>
        <w:rPr/>
      </w:pPr>
      <w:bookmarkEnd w:id="877"/>
      <w:r>
        <w:rPr>
          <w:rFonts w:ascii="IRNazanin" w:hAnsi="IRNazanin" w:eastAsia="IRNazanin"/>
          <w:color w:val="111111"/>
          <w:sz w:val="28"/>
          <w:sz w:val="28"/>
          <w:szCs w:val="28"/>
          <w:rtl w:val="true"/>
          <w:lang w:bidi="fa-IR"/>
        </w:rPr>
        <w:t xml:space="preserve">ذکر این دو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ریشه مشترکی دارند، زیرا راستگویی چیزی جز امانت در سخن نیست، و امانت همان راستی در عمل است</w:t>
      </w:r>
      <w:r>
        <w:rPr>
          <w:rFonts w:eastAsia="IRNazanin" w:cs="IRNazanin"/>
          <w:color w:val="111111"/>
          <w:sz w:val="28"/>
          <w:szCs w:val="28"/>
          <w:rtl w:val="true"/>
          <w:lang w:bidi="fa-IR"/>
        </w:rPr>
        <w:t>.</w:t>
      </w:r>
    </w:p>
    <w:p>
      <w:pPr>
        <w:pStyle w:val="Heading4"/>
        <w:numPr>
          <w:ilvl w:val="3"/>
          <w:numId w:val="1"/>
        </w:numPr>
        <w:rPr/>
      </w:pPr>
      <w:bookmarkStart w:id="878" w:name="__RefHeading___Toc2077392_774463916"/>
      <w:bookmarkStart w:id="879" w:name="_Toc367"/>
      <w:bookmarkEnd w:id="878"/>
      <w:r>
        <w:rPr>
          <w:rtl w:val="true"/>
        </w:rPr>
        <w:t>اهمیت امانت‌داری و راستگویی</w:t>
      </w:r>
      <w:bookmarkEnd w:id="879"/>
    </w:p>
    <w:p>
      <w:pPr>
        <w:pStyle w:val="Heading5"/>
        <w:numPr>
          <w:ilvl w:val="4"/>
          <w:numId w:val="1"/>
        </w:numPr>
        <w:rPr/>
      </w:pPr>
      <w:bookmarkStart w:id="880" w:name="__RefHeading___Toc2077394_774463916"/>
      <w:bookmarkStart w:id="881" w:name="_Toc368"/>
      <w:bookmarkEnd w:id="880"/>
      <w:r>
        <w:rPr>
          <w:rtl w:val="true"/>
        </w:rPr>
        <w:t>اشاره</w:t>
      </w:r>
      <w:bookmarkEnd w:id="8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رکوع و سجود طولانی افراد نکنید، چرا که ممکن است عادت آنها شده باشد، به طوری که اگر آن را ترک کنند، ناراحت شوند، ولی نگاه به راستگویی و اداء امانت آنها کنید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منابع اسلامی به قدری درباره این موضوع تأکید شده که در مورد سایر احکام کمتر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آن همه مقام در نزد پیامبر صلی الله علیه و آله و سلم پیدا کرد به خاطر راستگویی در سخن و اداء امانت بود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نیز نقل شده که به یکی از دوستان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علی علیه السلام امانتی پیش من می‌گذاشت و یا از من نصیحتی می‌خواست و یا با من مشورتی می‌کرد و من آمادگی خود را برای این امور اعلام می‌داشتم، قطعاً حق امانت را ادا می‌نمودم</w:t>
      </w:r>
      <w:r>
        <w:rPr>
          <w:rFonts w:eastAsia="IRNazanin" w:cs="IRNazanin"/>
          <w:color w:val="111111"/>
          <w:sz w:val="28"/>
          <w:szCs w:val="28"/>
          <w:rtl w:val="true"/>
          <w:lang w:bidi="fa-IR"/>
        </w:rPr>
        <w:t>.</w:t>
      </w:r>
      <w:r>
        <w:rPr>
          <w:rStyle w:val="FootnoteAnchor"/>
          <w:rtl w:val="true"/>
        </w:rPr>
        <w:footnoteReference w:id="26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 این موضوع به دو مطلب مهم اشاره می‌کنیم</w:t>
      </w:r>
      <w:r>
        <w:rPr>
          <w:rFonts w:eastAsia="IRNazanin" w:cs="IRNazanin"/>
          <w:color w:val="111111"/>
          <w:sz w:val="28"/>
          <w:szCs w:val="28"/>
          <w:rtl w:val="true"/>
          <w:lang w:bidi="fa-IR"/>
        </w:rPr>
        <w:t xml:space="preserve">: </w:t>
      </w:r>
      <w:bookmarkStart w:id="882" w:name="pg5182_33930"/>
    </w:p>
    <w:p>
      <w:pPr>
        <w:pStyle w:val="BookText"/>
        <w:rPr/>
      </w:pPr>
      <w:bookmarkEnd w:id="8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و آگاه کردن شوهر از حال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اموال منزل</w:t>
      </w:r>
    </w:p>
    <w:p>
      <w:pPr>
        <w:pStyle w:val="Heading5"/>
        <w:numPr>
          <w:ilvl w:val="4"/>
          <w:numId w:val="1"/>
        </w:numPr>
        <w:rPr/>
      </w:pPr>
      <w:bookmarkStart w:id="883" w:name="__RefHeading___Toc2077396_774463916"/>
      <w:bookmarkStart w:id="884" w:name="_Toc369"/>
      <w:bookmarkEnd w:id="883"/>
      <w:r>
        <w:rPr>
          <w:rtl w:val="true"/>
        </w:rPr>
        <w:t>الف</w:t>
      </w:r>
      <w:r>
        <w:rPr>
          <w:rtl w:val="true"/>
        </w:rPr>
        <w:t xml:space="preserve">) </w:t>
      </w:r>
      <w:r>
        <w:rPr>
          <w:rtl w:val="true"/>
        </w:rPr>
        <w:t>صداقت و آگاه کردن شوهر از حال خود</w:t>
      </w:r>
      <w:bookmarkEnd w:id="884"/>
    </w:p>
    <w:p>
      <w:pPr>
        <w:pStyle w:val="BookText"/>
        <w:rPr/>
      </w:pPr>
      <w:r>
        <w:rPr>
          <w:rFonts w:ascii="IRNazanin" w:hAnsi="IRNazanin" w:eastAsia="IRNazanin"/>
          <w:color w:val="111111"/>
          <w:sz w:val="28"/>
          <w:sz w:val="28"/>
          <w:szCs w:val="28"/>
          <w:rtl w:val="true"/>
          <w:lang w:bidi="fa-IR"/>
        </w:rPr>
        <w:t>در زندگی زناشویی حقّه و فریب نباید مطرح باشد و زن و شوهر باید با هم راستگو و صادق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دروغ و حقّه ممکن است چند صباحی زندگی را شیرین کند اما هنگامی که آشکار و برملا شود، موجب زیانی عظیم و از هم پاشیدگی زندگی و سلب اطمینان از یکدیگر و بی‌اعتباری سخن هر کدام در نظر دیگری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وظیفه دارد، حالات خود را به شوهر اطلاع دهد، مثلاً قاعدگی خود را از شوهر پنهان نکند تا او دچار عمل حرام نگردد، و اگر حامله شد به شوهرش خبر دهد و اگر در عدّه است به شوهر بگوید، تا او صبر نماید عدّه تمام شود، سپس ازدواج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حال عدّه ازدواج صورت گیرد زن بر مرد حرام می‌شود</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885" w:name="__RefHeading___Toc2077398_774463916"/>
      <w:bookmarkStart w:id="886" w:name="_Toc370"/>
      <w:bookmarkEnd w:id="885"/>
      <w:r>
        <w:rPr>
          <w:rtl w:val="true"/>
        </w:rPr>
        <w:t>ب</w:t>
      </w:r>
      <w:r>
        <w:rPr>
          <w:rtl w:val="true"/>
        </w:rPr>
        <w:t xml:space="preserve">) </w:t>
      </w:r>
      <w:r>
        <w:rPr>
          <w:rtl w:val="true"/>
        </w:rPr>
        <w:t>نگهداری اموال منزل</w:t>
      </w:r>
      <w:bookmarkEnd w:id="88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وظایف زن نگهداری اموال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شوهر بیرون از خانه است، زن در حفظ و نگهداری اموال شوهر مسئول است و باید دراین مهم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مصرف خوراکی‌ها و خریداری اشیاء منزل اسراف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عمل نیکو شوهر خویش را خرسند نموده و موجب دلگرمی وی به زندگی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فلسفه‌ی اهمیّت دادن اسلام به امانت‌داری زن، آن است که اعتماد و اطمینان شوهر به همسر حفظ گردد، زیرا خانه‌ای که در آن اعتماد و اطمینان نباشد، شیرازه‌ی آن از هم پاشیده می‌شود عرصه زندگی بر اهل آن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اعتماد و اطمینان باشد، زندگی شیرین و لذت‌بخش خواهد 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در آن زن امانت‌دار و پاک‌دامن باشد آباد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تریستان برنارد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عاقل خانه‌ی خود را آباد می‌کند و زن نادان آنرا بر باد می‌دهد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جز با اجازه‌ی شوهر نمی‌تواند در مورد مالش تدبیری به کار برد و یا آن را در راه آزاد کردن برده، صدقه، هدیه و نذر به کار گیرد، جز در مورد حج، زکات، نیکی به والدین یا صله‌ی رحم که می‌تواند از شوهرش اجازه نگیرد</w:t>
      </w:r>
      <w:r>
        <w:rPr>
          <w:rFonts w:eastAsia="IRNazanin" w:cs="IRNazanin"/>
          <w:color w:val="111111"/>
          <w:sz w:val="28"/>
          <w:szCs w:val="28"/>
          <w:rtl w:val="true"/>
          <w:lang w:bidi="fa-IR"/>
        </w:rPr>
        <w:t>.</w:t>
      </w:r>
      <w:r>
        <w:rPr>
          <w:rStyle w:val="FootnoteAnchor"/>
          <w:rtl w:val="true"/>
        </w:rPr>
        <w:footnoteReference w:id="269"/>
      </w:r>
      <w:bookmarkStart w:id="887" w:name="pg5182_33932"/>
    </w:p>
    <w:p>
      <w:pPr>
        <w:pStyle w:val="Heading4"/>
        <w:numPr>
          <w:ilvl w:val="3"/>
          <w:numId w:val="1"/>
        </w:numPr>
        <w:rPr/>
      </w:pPr>
      <w:bookmarkStart w:id="888" w:name="__RefHeading___Toc2077400_774463916"/>
      <w:bookmarkStart w:id="889" w:name="_Toc371"/>
      <w:bookmarkEnd w:id="887"/>
      <w:bookmarkEnd w:id="888"/>
      <w:r>
        <w:rPr>
          <w:rtl w:val="true"/>
        </w:rPr>
        <w:t>زن امانت‌دار</w:t>
      </w:r>
      <w:bookmarkEnd w:id="889"/>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چیز است که هر کس از آن بهره دارد، از نیکی دو جهان بهره‌ور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به ناموس و مال وی خیانت نکند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امانت‌داری از جمله خصلت‌های شایسته‌ی یک زن است، زن امین موجبات آسودگی خاطر مرد را فراهم می‌نماید و او با دلگرمی و اطمینان خاطر به کسب و کار و فعالیت می‌پردازد و این خود باعث استحکام خانواده شده و در نتیجه جامعه با ثبات می‌گردد</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890" w:name="__RefHeading___Toc2077402_774463916"/>
      <w:bookmarkStart w:id="891" w:name="_Toc372"/>
      <w:bookmarkEnd w:id="890"/>
      <w:r>
        <w:rPr/>
        <w:t>6</w:t>
      </w:r>
      <w:r>
        <w:rPr>
          <w:rtl w:val="true"/>
        </w:rPr>
        <w:t xml:space="preserve">. </w:t>
      </w:r>
      <w:r>
        <w:rPr>
          <w:rtl w:val="true"/>
        </w:rPr>
        <w:t>انتخاب غذا</w:t>
      </w:r>
      <w:bookmarkEnd w:id="891"/>
    </w:p>
    <w:p>
      <w:pPr>
        <w:pStyle w:val="Heading4"/>
        <w:numPr>
          <w:ilvl w:val="3"/>
          <w:numId w:val="1"/>
        </w:numPr>
        <w:rPr/>
      </w:pPr>
      <w:bookmarkStart w:id="892" w:name="__RefHeading___Toc2077404_774463916"/>
      <w:bookmarkStart w:id="893" w:name="_Toc373"/>
      <w:bookmarkEnd w:id="892"/>
      <w:r>
        <w:rPr>
          <w:rtl w:val="true"/>
        </w:rPr>
        <w:t>اشاره</w:t>
      </w:r>
      <w:bookmarkEnd w:id="893"/>
    </w:p>
    <w:p>
      <w:pPr>
        <w:pStyle w:val="BookText"/>
        <w:rPr/>
      </w:pPr>
      <w:r>
        <w:rPr>
          <w:rFonts w:ascii="IRNazanin" w:hAnsi="IRNazanin" w:eastAsia="IRNazanin"/>
          <w:color w:val="111111"/>
          <w:sz w:val="28"/>
          <w:sz w:val="28"/>
          <w:szCs w:val="28"/>
          <w:rtl w:val="true"/>
          <w:lang w:bidi="fa-IR"/>
        </w:rPr>
        <w:t>زن الگو و نمونه هنر آشپزی را آموخته است و می‌تواند انواع و اقسام غذاهای عالی و متنوع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نزد شوهر خود از محبوبیت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ولف می‌گوید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هیچ منظره‌ای جالب‌تر از زنی که مشغول پختن غذا برای مرد محبوب خویش است وجود ندارد</w:t>
      </w:r>
      <w:r>
        <w:rPr>
          <w:rFonts w:eastAsia="IRNazanin" w:cs="IRNazanin"/>
          <w:color w:val="111111"/>
          <w:sz w:val="28"/>
          <w:szCs w:val="28"/>
          <w:rtl w:val="true"/>
          <w:lang w:bidi="fa-IR"/>
        </w:rPr>
        <w:t>.»</w:t>
      </w:r>
      <w:r>
        <w:rPr>
          <w:rStyle w:val="FootnoteAnchor"/>
          <w:rtl w:val="true"/>
        </w:rPr>
        <w:footnoteReference w:id="272"/>
      </w:r>
      <w:bookmarkStart w:id="894" w:name="pg5182_33933"/>
    </w:p>
    <w:p>
      <w:pPr>
        <w:pStyle w:val="BookText"/>
        <w:rPr/>
      </w:pPr>
      <w:bookmarkEnd w:id="894"/>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مرد بر زن این است که چراغ برایش روشن کند، غذای خوب درست نماید،…</w:t>
      </w:r>
      <w:r>
        <w:rPr>
          <w:rStyle w:val="FootnoteAnchor"/>
          <w:rtl w:val="true"/>
        </w:rPr>
        <w:footnoteReference w:id="273"/>
      </w:r>
    </w:p>
    <w:p>
      <w:pPr>
        <w:pStyle w:val="Heading4"/>
        <w:numPr>
          <w:ilvl w:val="3"/>
          <w:numId w:val="1"/>
        </w:numPr>
        <w:rPr/>
      </w:pPr>
      <w:bookmarkStart w:id="895" w:name="__RefHeading___Toc2077406_774463916"/>
      <w:bookmarkStart w:id="896" w:name="_Toc374"/>
      <w:bookmarkEnd w:id="895"/>
      <w:r>
        <w:rPr>
          <w:rtl w:val="true"/>
        </w:rPr>
        <w:t>توافق اعضاء خانواده برای انتخاب غذا</w:t>
      </w:r>
      <w:bookmarkEnd w:id="896"/>
    </w:p>
    <w:p>
      <w:pPr>
        <w:pStyle w:val="BookText"/>
        <w:rPr/>
      </w:pPr>
      <w:r>
        <w:rPr>
          <w:rFonts w:ascii="IRNazanin" w:hAnsi="IRNazanin" w:eastAsia="IRNazanin"/>
          <w:color w:val="111111"/>
          <w:sz w:val="28"/>
          <w:sz w:val="28"/>
          <w:szCs w:val="28"/>
          <w:rtl w:val="true"/>
          <w:lang w:bidi="fa-IR"/>
        </w:rPr>
        <w:t>زنِ فهیم به خوبی می‌داند که شوهر وسایل تهیه غذا، حبوبات، گوشت، چاشنی و سبزیجات را آماده و خریداری نموده است، بنابراین اولویت انتخاب غذا با شوهر است و شوهر نوع غذا را برای ناهار و شام انتخاب می‌نماید و یا بصورت توافقی انجام می‌گیرد، بنابراین در یک خانواده‌ی نمونه هیچگونه بحث و مشاجره‌ای برای انتخاب غذا وجود ندارد و آن‌دو در کنار هم با آرامش و آسایش نوع غذا را انتخاب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حق ندارد غذایی که زن دوست ندارد را به او تحمیل کند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نکاتی که زن باید قبل و بعد از تهیه و صرف غذا رعایت کند،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زحمات همسرش در خرید وسایل خوراکی تشکر کند و فقط جزو وظایف او تلقی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تهیه‌ی غذا سعی کند آنچه را که همسرش دوست دارد، تهیه کند تا با این عمل، دوستی خود را به او ثابت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درست کردن غذا نظر او را خواستار شود</w:t>
      </w:r>
      <w:r>
        <w:rPr>
          <w:rFonts w:eastAsia="IRNazanin" w:cs="IRNazanin"/>
          <w:color w:val="111111"/>
          <w:sz w:val="28"/>
          <w:szCs w:val="28"/>
          <w:rtl w:val="true"/>
          <w:lang w:bidi="fa-IR"/>
        </w:rPr>
        <w:t xml:space="preserve">. </w:t>
      </w:r>
      <w:bookmarkStart w:id="897" w:name="pg5182_33934"/>
    </w:p>
    <w:p>
      <w:pPr>
        <w:pStyle w:val="BookText"/>
        <w:rPr/>
      </w:pPr>
      <w:bookmarkEnd w:id="89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غذا درست کردن سعی شود قناعت و صرفه‌جویی به عمل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همسرش از لحاظ مالی در مضیغه است، او را در فشار خرید بیش از حد موادغذایی قرار ندهد، چرا که ممکن است همسرش نتواند نیازهای او را برطرف کند و شرمنده او شود و هیچ چیز برای مرد بدتر از این نیست که نتواند نیازهای غذایی همسرش را برآورده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غذا خوردن با چهره‌ای عبوس و ناراحت از همسرش استقبال نکند چه بسا ممکن است عواقبی برای او به دنبال داشته باشد یا به خاطر آنکه در غذا درست کردن خسته شده همسرش را ناراحت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غذایی را مدنظر داشته باشد و…</w:t>
      </w:r>
      <w:r>
        <w:rPr>
          <w:rStyle w:val="FootnoteAnchor"/>
          <w:rtl w:val="true"/>
        </w:rPr>
        <w:footnoteReference w:id="275"/>
      </w:r>
    </w:p>
    <w:p>
      <w:pPr>
        <w:pStyle w:val="Heading4"/>
        <w:numPr>
          <w:ilvl w:val="3"/>
          <w:numId w:val="1"/>
        </w:numPr>
        <w:rPr/>
      </w:pPr>
      <w:bookmarkStart w:id="898" w:name="__RefHeading___Toc2077408_774463916"/>
      <w:bookmarkStart w:id="899" w:name="_Toc375"/>
      <w:bookmarkEnd w:id="898"/>
      <w:r>
        <w:rPr>
          <w:rtl w:val="true"/>
        </w:rPr>
        <w:t>آن گدا خودِ من بودم</w:t>
      </w:r>
      <w:bookmarkEnd w:id="899"/>
    </w:p>
    <w:p>
      <w:pPr>
        <w:pStyle w:val="BookText"/>
        <w:rPr/>
      </w:pPr>
      <w:r>
        <w:rPr>
          <w:rFonts w:ascii="IRNazanin" w:hAnsi="IRNazanin" w:eastAsia="IRNazanin"/>
          <w:color w:val="111111"/>
          <w:sz w:val="28"/>
          <w:sz w:val="28"/>
          <w:szCs w:val="28"/>
          <w:rtl w:val="true"/>
          <w:lang w:bidi="fa-IR"/>
        </w:rPr>
        <w:t>روزی مرد جوانی با همسرش غذا می‌خورد پیش روی آنان مرغ بریان قرار داشت، در این هنگام گدایی به در خانه آمد و چیزی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خانه بیرون رفت و با خشونت تمام، سائل را از در خانه راند و محروم ساخت، مرد محتاج نیز راه خود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همان جوان، فقیر و تنگدست شد و تمام ثروت او نابود گردید و همسرش را نیز اطلاق داد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هم بعد از آن با مرد دیگری ازدواج نمود</w:t>
      </w:r>
      <w:r>
        <w:rPr>
          <w:rFonts w:eastAsia="IRNazanin" w:cs="IRNazanin"/>
          <w:color w:val="111111"/>
          <w:sz w:val="28"/>
          <w:szCs w:val="28"/>
          <w:rtl w:val="true"/>
          <w:lang w:bidi="fa-IR"/>
        </w:rPr>
        <w:t xml:space="preserve">. </w:t>
      </w:r>
      <w:bookmarkStart w:id="900" w:name="pg5182_33935"/>
    </w:p>
    <w:p>
      <w:pPr>
        <w:pStyle w:val="BookText"/>
        <w:rPr/>
      </w:pPr>
      <w:bookmarkEnd w:id="900"/>
      <w:r>
        <w:rPr>
          <w:rFonts w:ascii="IRNazanin" w:hAnsi="IRNazanin" w:eastAsia="IRNazanin"/>
          <w:color w:val="111111"/>
          <w:sz w:val="28"/>
          <w:sz w:val="28"/>
          <w:szCs w:val="28"/>
          <w:rtl w:val="true"/>
          <w:lang w:bidi="fa-IR"/>
        </w:rPr>
        <w:t>از قضا روزی آن زن با شوهر دوم خود غذا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آنان مرغی بریان نهاده شده بود، ناگهان گدایی در خانه را به صدا درآورد و تقاضای کمک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مرغ بریان را به این سائل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جا برخاست و مرغ بریان را برگرفت و به سوی در خانه رفت، ناگهان مشاهده کرد گدا همان شوهر اول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را به او داد و با چشم گریان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سبب گریه را از او پرسید،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گدا شوهر اول من بود، سپس داستان خود را با سائل پیشین که شوهرش او را آزرده و از درِ خانه رانده بود، به تمامی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حکایت خویش را به پایان آورد، شوهر دومش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گدا من بودم</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901" w:name="__RefHeading___Toc2077410_774463916"/>
      <w:bookmarkStart w:id="902" w:name="_Toc376"/>
      <w:bookmarkEnd w:id="901"/>
      <w:r>
        <w:rPr/>
        <w:t>7</w:t>
      </w:r>
      <w:r>
        <w:rPr>
          <w:rtl w:val="true"/>
        </w:rPr>
        <w:t xml:space="preserve">. </w:t>
      </w:r>
      <w:r>
        <w:rPr>
          <w:rtl w:val="true"/>
        </w:rPr>
        <w:t>بهره‌برداری از اوقات فراغت</w:t>
      </w:r>
      <w:bookmarkEnd w:id="902"/>
    </w:p>
    <w:p>
      <w:pPr>
        <w:pStyle w:val="BookText"/>
        <w:rPr/>
      </w:pPr>
      <w:r>
        <w:rPr>
          <w:rFonts w:ascii="IRNazanin" w:hAnsi="IRNazanin" w:eastAsia="IRNazanin"/>
          <w:color w:val="111111"/>
          <w:sz w:val="28"/>
          <w:sz w:val="28"/>
          <w:szCs w:val="28"/>
          <w:rtl w:val="true"/>
          <w:lang w:bidi="fa-IR"/>
        </w:rPr>
        <w:t>آنکه امروز را از دست می‌دهد، فردا را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آینده در استفاده کردن از زمان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چشمان باز فرصت‌ها را می‌شناسند، و با هوشیاری از اوقات گرانبهای خویش نهایت استفاده را می‌کنند، و تنبلی به خود راه نمی‌دهند، می‌توانند موفقیت و خوشبختی را از آنِ خویش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دادن فرصت، باعث اندوه می‌شود</w:t>
      </w:r>
      <w:r>
        <w:rPr>
          <w:rFonts w:eastAsia="IRNazanin" w:cs="IRNazanin"/>
          <w:color w:val="111111"/>
          <w:sz w:val="28"/>
          <w:szCs w:val="28"/>
          <w:rtl w:val="true"/>
          <w:lang w:bidi="fa-IR"/>
        </w:rPr>
        <w:t>.</w:t>
      </w:r>
      <w:r>
        <w:rPr>
          <w:rStyle w:val="FootnoteAnchor"/>
          <w:rtl w:val="true"/>
        </w:rPr>
        <w:footnoteReference w:id="27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راسل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عمری را به خوشی و موفقیت به پایان برسانیم باید موقعیت زمان را در نظر بگیریم و به اقتضای آن گام برداریم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خانم‌های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از همین اوقات فراغت گرچه کم و کوتاه باشد، استفاده‌های هنگفتی ببرید، می‌توانید به کارهای علمی بپردازید، برحسب ذوق خود و مشورت با شوهرتان یک رشته‌ی علمی را انتخاب کنید، کتاب‌های مربوط به آن رشته را تهیه کنید و در ساعت‌های فراغت مشغول مطالعه شوید و روز به روز بر فضایل و کمالات خودتان بیفزایید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رشته به سلیقه‌ی شما بستگی دارد، فیزیک، شیمی، هیئت، نجوم، جامعه‌شناسی، حقوق، روان‌شناسی، تفسیر قرآن، فلسفه، کلام، علم اخلاق، تاریخ، ادبیات و یا علوم دیگر را می‌توانید انتخاب کنید و در اطرافش به مطالعه و تحقیق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به خواندن کتاب عادت کردید، از آن لذت می‌برید و درک می‌کنید که چه حقایق شیرین و دل‌پذیری در کتاب‌ها وجود 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وسیله بهترین سرگرمی و تفریح را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بر فضایل و کمالات شما افزوده خواهد شد و اگر پشتکار داشته باشید، در همان رشته تخصصی پیدا می‌کنید و می‌توانید از این راه خدمات علمی ارزنده‌ای از خود به یادگار بگذارید، می‌توانید مقالات سودمندی تهیه کنید و برای روزنامه‌ها و مجلات بفرستید، می‌توانید کتاب‌های مفیدی بنویسید و در اختیار مردم بگذارید، و بدین‌وسیله هم شخصیت و احترام شما زیاد می‌شود، و هم آثار گران بهایی از </w:t>
      </w:r>
    </w:p>
    <w:p>
      <w:pPr>
        <w:pStyle w:val="BookText"/>
        <w:rPr/>
      </w:pPr>
      <w:r>
        <w:rPr>
          <w:rFonts w:ascii="IRNazanin" w:hAnsi="IRNazanin" w:eastAsia="IRNazanin"/>
          <w:color w:val="111111"/>
          <w:sz w:val="28"/>
          <w:sz w:val="28"/>
          <w:szCs w:val="28"/>
          <w:rtl w:val="true"/>
          <w:lang w:bidi="fa-IR"/>
        </w:rPr>
        <w:t>خویش باقی می‌گذارید، ممکن است حتی از این راه درآمدی هم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خیال کنید که با انجام امور خانه‌داری نمی‌توان بدین موفقیت‌های بزرگ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سعی و همت داشته باشید پیروزی شما حتمی خواهد بود، گمان نکنید بانوان بزرگ که آثار گران‌بهایی از خویشتن به یادگار گذاشته‌اند، بی‌کار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کارهای خانه‌داری را انجام می‌داده‌اند، امّا اوقات فراغتشان را بیهوده تلف نمی‌کرده‌اند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 دورتی کارنگی که یک کتاب ارزنده و پرفروشی تألیف نموده، بانوی خانه‌داری بوده که هم امور خانه را به خوبی انجام می‌داده، هم در کارهای علمی به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 کارنگی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می‌کرده و هم به مطالعه و نوشتن کتاب 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شرح حال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 اعظم این کتاب را در فرصت دو ساعتی که روزانه به هنگام خواب طفل کوچکم به دست می‌آوردم،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مطالعات ضروری را در زمان‌هایی که زیر دستگاه خشک‌کننده‌ی مو در آرایشگاه به سر می‌بردم، انجام دادم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حوصله‌ی مطالعه و تحقیق ندارید می‌توانید یک رشته از کارهای هنر و دستی را یاد بگیرید و در اوقات فراغت مشغول باشید؛ مثلاً خیاطی، گل‌دوزی، نقاشی، گل‌سازی و بافندگی کارهای خوبی هستند، هر یک از آن‌ها را که دوست می‌دارید یاد بگیرید و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هم سرگرمی خوبی خواهید داشت، هم ذوق و </w:t>
      </w:r>
      <w:bookmarkStart w:id="903" w:name="pg5182_33938"/>
    </w:p>
    <w:p>
      <w:pPr>
        <w:pStyle w:val="BookText"/>
        <w:rPr/>
      </w:pPr>
      <w:bookmarkEnd w:id="903"/>
      <w:r>
        <w:rPr>
          <w:rFonts w:ascii="IRNazanin" w:hAnsi="IRNazanin" w:eastAsia="IRNazanin"/>
          <w:color w:val="111111"/>
          <w:sz w:val="28"/>
          <w:sz w:val="28"/>
          <w:szCs w:val="28"/>
          <w:rtl w:val="true"/>
          <w:lang w:bidi="fa-IR"/>
        </w:rPr>
        <w:t>هنر خویش را نمایان می‌سازید، و هم درآمدی پیدا می‌کنید که می‌توانید به بودجه‌ی خانوادگی کمک نمایید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البته بهره‌برداری از اوقات فراغت از اصول حقوق شوهر محسوب نمی‌گردد ولی بنا به اهمیت این موضوع آن را یکی از وظایف همسر برشمردیم</w:t>
      </w:r>
      <w:r>
        <w:rPr>
          <w:rFonts w:eastAsia="IRNazanin" w:cs="IRNazanin"/>
          <w:color w:val="111111"/>
          <w:sz w:val="28"/>
          <w:szCs w:val="28"/>
          <w:rtl w:val="true"/>
          <w:lang w:bidi="fa-IR"/>
        </w:rPr>
        <w:t>.</w:t>
      </w:r>
    </w:p>
    <w:p>
      <w:pPr>
        <w:pStyle w:val="Heading3"/>
        <w:numPr>
          <w:ilvl w:val="2"/>
          <w:numId w:val="1"/>
        </w:numPr>
        <w:rPr/>
      </w:pPr>
      <w:bookmarkStart w:id="904" w:name="__RefHeading___Toc2077412_774463916"/>
      <w:bookmarkStart w:id="905" w:name="_Toc377"/>
      <w:bookmarkEnd w:id="904"/>
      <w:r>
        <w:rPr/>
        <w:t>8</w:t>
      </w:r>
      <w:r>
        <w:rPr>
          <w:rtl w:val="true"/>
        </w:rPr>
        <w:t xml:space="preserve">. </w:t>
      </w:r>
      <w:r>
        <w:rPr>
          <w:rtl w:val="true"/>
        </w:rPr>
        <w:t>پیشواز و بدرقه رفتن</w:t>
      </w:r>
      <w:bookmarkEnd w:id="905"/>
    </w:p>
    <w:p>
      <w:pPr>
        <w:pStyle w:val="BookText"/>
        <w:rPr/>
      </w:pPr>
      <w:r>
        <w:rPr>
          <w:rFonts w:ascii="IRNazanin" w:hAnsi="IRNazanin" w:eastAsia="IRNazanin"/>
          <w:color w:val="111111"/>
          <w:sz w:val="28"/>
          <w:sz w:val="28"/>
          <w:szCs w:val="28"/>
          <w:rtl w:val="true"/>
          <w:lang w:bidi="fa-IR"/>
        </w:rPr>
        <w:t>بدرقه و پیشواز همسر یکی دیگر از روابط تأثیرگذار است که سبب پیشرفت کاری، روحی، جسمی و برکتی برای مرد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و پیشواز زن و شوهر به طور مساوی بین آن‌ها وجود دارد؛ اما بدرقه و پیشوازی که از طرف زن برای مرد صورت می‌گیرد آثار مثبت بیشتری را برای زن به دنبال دارد؛ چرا که مرد به لحاظ مدیریت خانواده، در این زمینه مسئولیّت سنگین‌تری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شادکام و بانشاط، خانواده را شادکام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را که زن هنگام بدرقه و پیشواز همسرش باید رعایت کند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بیرون رفتن شوهر از خانه، او را بدرقه کند و چند قدم پشت سرش راه برود و تا هنگامی که مرد خداحافظی نکرده او خداحافظی نکند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خداحافظی، زن و شوهر با چشمانی مهربان و خریدار محبّت و نگاه‌های گرم و گیرا، بسان آهن‌ربا، به یکدیگر چشم </w:t>
      </w:r>
    </w:p>
    <w:p>
      <w:pPr>
        <w:pStyle w:val="BookText"/>
        <w:rPr/>
      </w:pPr>
      <w:r>
        <w:rPr>
          <w:rFonts w:ascii="IRNazanin" w:hAnsi="IRNazanin" w:eastAsia="IRNazanin"/>
          <w:color w:val="111111"/>
          <w:sz w:val="28"/>
          <w:sz w:val="28"/>
          <w:szCs w:val="28"/>
          <w:rtl w:val="true"/>
          <w:lang w:bidi="fa-IR"/>
        </w:rPr>
        <w:t>می‌دوزند و دنیایی از خواستن‌ها و محبت‌ها را با نیم‌نگاهی پر معنی و متبسّم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همه‌ی عشق را از نگهی خوانده‌ایم پاک بشوی از کتاب، لفظ و عبارات را</w:t>
      </w:r>
    </w:p>
    <w:p>
      <w:pPr>
        <w:pStyle w:val="BookText"/>
        <w:rPr/>
      </w:pPr>
      <w:r>
        <w:rPr>
          <w:rFonts w:ascii="IRNazanin" w:hAnsi="IRNazanin" w:eastAsia="IRNazanin"/>
          <w:color w:val="111111"/>
          <w:sz w:val="28"/>
          <w:sz w:val="28"/>
          <w:szCs w:val="28"/>
          <w:rtl w:val="true"/>
          <w:lang w:bidi="fa-IR"/>
        </w:rPr>
        <w:t xml:space="preserve">زن و شوهر فهیم و آگاه به خوبی می‌دانند که شریک زندگیشان همیشه به محبت صادقانه نیاز دارد و خریدار نگاه‌های پر از عشق و امید است، از این رو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به هنگام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پر مهر و نگاه‌های پرجاذبه، امواجی از محبّت و دوستی را به دل و جان همسر خود روانه می‌کنند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خداحافظی هم مانند سلام کردن، محبّت و الفت ایجاد می‌کند و بذر دوستی و موّدت می‌کارد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شوهرتان از محل کار به خانه برمی‌گردد، سریع از بابت مشکلات و دردسرهایی که بچه‌هایتان ایجاد کرده‌اند با او سخن نگویید و زبان به گله و شکایت باز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برای او یک چایی یا نوشیدنی مورد علاقه‌اش را بیاورید یا با میوه‌هایی که از قبل برای او پوست کنده و برش زده‌اید از او پذیرایی کنید، بعد از استراحتش می‌توانید مسائل خود را با او در میان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وارد شدن مرد به خانه، بر زن لازم است به استقبال شوهر برود و پس از احوال‌پرسی اگر شوهر چیزی برای خانه خریده از او بگیرد و با چهره‌ای خندان از او تشکر کند</w:t>
      </w:r>
      <w:r>
        <w:rPr>
          <w:rFonts w:eastAsia="IRNazanin" w:cs="IRNazanin"/>
          <w:color w:val="111111"/>
          <w:sz w:val="28"/>
          <w:szCs w:val="28"/>
          <w:rtl w:val="true"/>
          <w:lang w:bidi="fa-IR"/>
        </w:rPr>
        <w:t>.</w:t>
      </w:r>
      <w:r>
        <w:rPr>
          <w:rStyle w:val="FootnoteAnchor"/>
          <w:rtl w:val="true"/>
        </w:rPr>
        <w:footnoteReference w:id="282"/>
      </w:r>
      <w:bookmarkStart w:id="906" w:name="pg5182_33940"/>
    </w:p>
    <w:p>
      <w:pPr>
        <w:pStyle w:val="Heading3"/>
        <w:numPr>
          <w:ilvl w:val="2"/>
          <w:numId w:val="1"/>
        </w:numPr>
        <w:rPr/>
      </w:pPr>
      <w:bookmarkStart w:id="907" w:name="__RefHeading___Toc2077414_774463916"/>
      <w:bookmarkStart w:id="908" w:name="_Toc378"/>
      <w:bookmarkEnd w:id="906"/>
      <w:bookmarkEnd w:id="907"/>
      <w:r>
        <w:rPr/>
        <w:t>9</w:t>
      </w:r>
      <w:r>
        <w:rPr>
          <w:rtl w:val="true"/>
        </w:rPr>
        <w:t xml:space="preserve">. </w:t>
      </w:r>
      <w:r>
        <w:rPr>
          <w:rtl w:val="true"/>
        </w:rPr>
        <w:t>حجاب</w:t>
      </w:r>
      <w:bookmarkEnd w:id="908"/>
    </w:p>
    <w:p>
      <w:pPr>
        <w:pStyle w:val="Heading4"/>
        <w:numPr>
          <w:ilvl w:val="3"/>
          <w:numId w:val="1"/>
        </w:numPr>
        <w:rPr/>
      </w:pPr>
      <w:bookmarkStart w:id="909" w:name="__RefHeading___Toc2077416_774463916"/>
      <w:bookmarkStart w:id="910" w:name="_Toc379"/>
      <w:bookmarkEnd w:id="909"/>
      <w:r>
        <w:rPr>
          <w:rtl w:val="true"/>
        </w:rPr>
        <w:t>تعریف واژه</w:t>
      </w:r>
      <w:bookmarkEnd w:id="910"/>
    </w:p>
    <w:p>
      <w:pPr>
        <w:pStyle w:val="BookText"/>
        <w:rPr/>
      </w:pPr>
      <w:r>
        <w:rPr>
          <w:rFonts w:ascii="IRNazanin" w:hAnsi="IRNazanin" w:eastAsia="IRNazanin"/>
          <w:color w:val="111111"/>
          <w:sz w:val="28"/>
          <w:sz w:val="28"/>
          <w:szCs w:val="28"/>
          <w:rtl w:val="true"/>
          <w:lang w:bidi="fa-IR"/>
        </w:rPr>
        <w:t>رعایت حدود شرعی خواسته شده در قرآن و روایات برای پوشاندن بدن، بویژه برای بانوان</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رعایت شئون و احکام الهی در ارتباطات، مکالمات، نگاه‌ها و تماس‌های گوناگون بین زن و مرد</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911" w:name="__RefHeading___Toc2077418_774463916"/>
      <w:bookmarkStart w:id="912" w:name="_Toc380"/>
      <w:bookmarkEnd w:id="911"/>
      <w:r>
        <w:rPr>
          <w:rtl w:val="true"/>
        </w:rPr>
        <w:t>انگیزه‌ی حجاب اسلامی</w:t>
      </w:r>
      <w:bookmarkEnd w:id="91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گرچه در بسیاری از امور، با هم مشترکند، اما امتیازات ویژه‌ای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 مهم آنان این است که زن موجودی ظریف، لطیف، زیبا و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دل‌بر است و مرد دل‌داده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جاذب است و مرد 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دوست‌دار است و زن دوست‌داشتنی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مردی با زنی ازدواج می‌کند، می‌خواهد همه‌ی خوبی‌ها و زیبایی‌های این موجود ظریف را در انحصار خویش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دوست دارد که زیبایی‌ها، دل‌بری‌ها و طنازی‌ها، شوخی‌ها و خوش‌مزگی‌ها و همه چیزش را در انحصار شوهرش قرار دهد و از مردان بیگانه جداً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بسیار غیور است و نمی‌تواند تحمل کند که مرد بیگانه‌ای به همسرش نگاه کند یا با او در ارتباط باشد، شوخی کند و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تجاوز به حق مشروع خویش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از همسرش انتظار دارد که با رعایت پوشش و حجاب اسلامی و با تقیّد به ضوابط شرعی و قوانین اخلاقی و با حفظ متانت و حجب و حیای اسلامی، شوهرش را در این خواسته‌ی مشروع،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مؤمن و غیوری چنین خواسته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همسرش به این وظیفه‌ی اسلامی و اجتماعی عمل کرد او نیز با آرامش خاطر زندگی می‌کند و برای تأمین نیازهای خانواده‌اش تلاش می‌نماید و بر محبتش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صفا و محبت سبب می‌شود که او نیز به زنان بیگانه بی‌توجه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 ببیند که همسرش تقیّدی به حفظ حجاب و پوشش اسلامی ندارد و زیبایی‌هایش را در معرض دید مردان بیگانه قرار می‌دهد و با آن‌ها نیز در ارتباط و تماس است، بسیار ناراحت می‌شود؛ زیرا حق انحصاری خویش را از بین رفته و در معرض دید دیگران می‌بیند و مسئولیت این امر را بر عهده‌ی همسرش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مردی همواره پریشان خاطر و بدبین است و محبت و علاقه‌اش به خانواده تدریجاً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صلاح جامعه و بانوان در این است که پوشیده و محجوب باشند و متین و بدون آرایش از منزل خارج شوند و زیبایی‌های خود را در معرض دید همگان قرار ندهند</w:t>
      </w:r>
      <w:r>
        <w:rPr>
          <w:rFonts w:eastAsia="IRNazanin" w:cs="IRNazanin"/>
          <w:color w:val="111111"/>
          <w:sz w:val="28"/>
          <w:szCs w:val="28"/>
          <w:rtl w:val="true"/>
          <w:lang w:bidi="fa-IR"/>
        </w:rPr>
        <w:t>.</w:t>
      </w:r>
      <w:r>
        <w:rPr>
          <w:rStyle w:val="FootnoteAnchor"/>
          <w:rtl w:val="true"/>
        </w:rPr>
        <w:footnoteReference w:id="28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در قرآن کریم می‌فرماید</w:t>
      </w:r>
      <w:r>
        <w:rPr>
          <w:rFonts w:eastAsia="IRNazanin" w:cs="IRNazanin"/>
          <w:color w:val="111111"/>
          <w:sz w:val="28"/>
          <w:szCs w:val="28"/>
          <w:rtl w:val="true"/>
          <w:lang w:bidi="fa-IR"/>
        </w:rPr>
        <w:t xml:space="preserve">: </w:t>
      </w:r>
      <w:bookmarkStart w:id="913" w:name="pg5182_33942"/>
    </w:p>
    <w:p>
      <w:pPr>
        <w:pStyle w:val="BookText"/>
        <w:rPr/>
      </w:pPr>
      <w:bookmarkEnd w:id="913"/>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 ذلک أدنی أن یُعرَفنَ فَلا یُؤذَینَ و کانَ اللهُ غفوراً رحیماً</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به زنان و دختران و زنان مؤمنین بگو که خویشتن را به چادر فرو پوشند که این کار برای اینکه آنها شناخته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نجابت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آزار و اذیت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نگیرند برای آنها بسی بهتر است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خردمندان و مشاهیر جهان نیز درباره‌ی این موضوع سخنانی بیان کرده‌اند و حجب و حیا را فضیلت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حجب و حیا نه تنها آرایش است؛ بلکه نگهبان فضیلت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حجب و حیا، نور درخشنده‌ای است که جان را برای پذیرفتن حقیقت آماده می‌کند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914" w:name="__RefHeading___Toc2077420_774463916"/>
      <w:bookmarkStart w:id="915" w:name="_Toc381"/>
      <w:bookmarkEnd w:id="914"/>
      <w:r>
        <w:rPr>
          <w:rtl w:val="true"/>
        </w:rPr>
        <w:t>اهمیت حجاب</w:t>
      </w:r>
      <w:bookmarkEnd w:id="91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زنان در برابر مردان نامحرم حفظ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ضروریات دین اسلام است و بین شیعه و سنّی در آن اختلافی نیست و یک جهاد مقدّس برای زنان به حساب می‌آید</w:t>
      </w:r>
      <w:r>
        <w:rPr>
          <w:rFonts w:eastAsia="IRNazanin" w:cs="IRNazanin"/>
          <w:color w:val="111111"/>
          <w:sz w:val="28"/>
          <w:szCs w:val="28"/>
          <w:rtl w:val="true"/>
          <w:lang w:bidi="fa-IR"/>
        </w:rPr>
        <w:t>.</w:t>
      </w:r>
      <w:r>
        <w:rPr>
          <w:rStyle w:val="FootnoteAnchor"/>
          <w:rtl w:val="true"/>
        </w:rPr>
        <w:footnoteReference w:id="289"/>
      </w:r>
      <w:bookmarkStart w:id="916" w:name="pg5182_33943"/>
    </w:p>
    <w:p>
      <w:pPr>
        <w:pStyle w:val="Heading4"/>
        <w:numPr>
          <w:ilvl w:val="3"/>
          <w:numId w:val="1"/>
        </w:numPr>
        <w:rPr/>
      </w:pPr>
      <w:bookmarkStart w:id="917" w:name="__RefHeading___Toc2077422_774463916"/>
      <w:bookmarkStart w:id="918" w:name="_Toc382"/>
      <w:bookmarkEnd w:id="916"/>
      <w:bookmarkEnd w:id="917"/>
      <w:r>
        <w:rPr>
          <w:rtl w:val="true"/>
        </w:rPr>
        <w:t>ریشه و منشاء حجاب</w:t>
      </w:r>
      <w:bookmarkEnd w:id="918"/>
    </w:p>
    <w:p>
      <w:pPr>
        <w:pStyle w:val="BookText"/>
        <w:rPr/>
      </w:pPr>
      <w:r>
        <w:rPr>
          <w:rFonts w:ascii="IRNazanin" w:hAnsi="IRNazanin" w:eastAsia="IRNazanin"/>
          <w:color w:val="111111"/>
          <w:sz w:val="28"/>
          <w:sz w:val="28"/>
          <w:szCs w:val="28"/>
          <w:rtl w:val="true"/>
          <w:lang w:bidi="fa-IR"/>
        </w:rPr>
        <w:t>ریشه‌ها و منشاء حجاب عبارتند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برخاسته از عفّت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نتیجه‌گیری کلی، اشخاصی که اصالت خانوادگی دارند، باحجاب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خداوند بزرگ نیز یکی از ریشه‌های حجاب است، که وظیفه‌شناسی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معاد نیز انسانی را به سوی عمل صالح سوق می‌دهد و یکی از اعمال صالح حجاب است</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919" w:name="__RefHeading___Toc2077424_774463916"/>
      <w:bookmarkStart w:id="920" w:name="_Toc383"/>
      <w:bookmarkEnd w:id="919"/>
      <w:r>
        <w:rPr>
          <w:rtl w:val="true"/>
        </w:rPr>
        <w:t>ویژگی‌ها، فوائد و آثار حجاب</w:t>
      </w:r>
      <w:bookmarkEnd w:id="920"/>
    </w:p>
    <w:p>
      <w:pPr>
        <w:pStyle w:val="Heading5"/>
        <w:numPr>
          <w:ilvl w:val="4"/>
          <w:numId w:val="1"/>
        </w:numPr>
        <w:rPr/>
      </w:pPr>
      <w:bookmarkStart w:id="921" w:name="__RefHeading___Toc2077426_774463916"/>
      <w:bookmarkStart w:id="922" w:name="_Toc384"/>
      <w:bookmarkEnd w:id="921"/>
      <w:r>
        <w:rPr>
          <w:rtl w:val="true"/>
        </w:rPr>
        <w:t>اشاره</w:t>
      </w:r>
      <w:bookmarkEnd w:id="922"/>
    </w:p>
    <w:p>
      <w:pPr>
        <w:pStyle w:val="BookText"/>
        <w:rPr/>
      </w:pPr>
      <w:r>
        <w:rPr>
          <w:rFonts w:ascii="IRNazanin" w:hAnsi="IRNazanin" w:eastAsia="IRNazanin"/>
          <w:color w:val="111111"/>
          <w:sz w:val="28"/>
          <w:sz w:val="28"/>
          <w:szCs w:val="28"/>
          <w:rtl w:val="true"/>
          <w:lang w:bidi="fa-IR"/>
        </w:rPr>
        <w:t>فواید و آثار حجاب فراوان است از جمله</w:t>
      </w:r>
      <w:r>
        <w:rPr>
          <w:rFonts w:eastAsia="IRNazanin" w:cs="IRNazanin"/>
          <w:color w:val="111111"/>
          <w:sz w:val="28"/>
          <w:szCs w:val="28"/>
          <w:rtl w:val="true"/>
          <w:lang w:bidi="fa-IR"/>
        </w:rPr>
        <w:t>:</w:t>
      </w:r>
    </w:p>
    <w:p>
      <w:pPr>
        <w:pStyle w:val="Heading5"/>
        <w:numPr>
          <w:ilvl w:val="4"/>
          <w:numId w:val="1"/>
        </w:numPr>
        <w:rPr/>
      </w:pPr>
      <w:bookmarkStart w:id="923" w:name="__RefHeading___Toc2077428_774463916"/>
      <w:bookmarkStart w:id="924" w:name="_Toc385"/>
      <w:bookmarkEnd w:id="923"/>
      <w:r>
        <w:rPr/>
        <w:t>1</w:t>
      </w:r>
      <w:r>
        <w:rPr>
          <w:rtl w:val="true"/>
        </w:rPr>
        <w:t xml:space="preserve">. </w:t>
      </w:r>
      <w:r>
        <w:rPr>
          <w:rtl w:val="true"/>
        </w:rPr>
        <w:t>آرامش روانی</w:t>
      </w:r>
      <w:bookmarkEnd w:id="924"/>
    </w:p>
    <w:p>
      <w:pPr>
        <w:pStyle w:val="BookText"/>
        <w:rPr/>
      </w:pPr>
      <w:r>
        <w:rPr>
          <w:rFonts w:ascii="IRNazanin" w:hAnsi="IRNazanin" w:eastAsia="IRNazanin"/>
          <w:color w:val="111111"/>
          <w:sz w:val="28"/>
          <w:sz w:val="28"/>
          <w:szCs w:val="28"/>
          <w:rtl w:val="true"/>
          <w:lang w:bidi="fa-IR"/>
        </w:rPr>
        <w:t>شهید مطهری رحمة الله درباره‌ی عدم آرامش روانی در افراد بی‌حجاب می‌گوید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نبودن حریم میان زن و مرد و آزادی معاشرت‌های بی‌بندوبار، هیجان‌ها و التهاب‌های جنسی را فزونی می‌بخشد و تقاضای سکس را به صورت یک عطش روحی و یک خواسته‌ی اشباع نشدنی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غریزه‌ی جنسی، غریزه‌ای نیرومند، عمیق و دریاصفت </w:t>
      </w:r>
      <w:bookmarkStart w:id="925" w:name="pg5182_33944"/>
    </w:p>
    <w:p>
      <w:pPr>
        <w:pStyle w:val="BookText"/>
        <w:rPr/>
      </w:pPr>
      <w:bookmarkEnd w:id="925"/>
      <w:r>
        <w:rPr>
          <w:rFonts w:ascii="IRNazanin" w:hAnsi="IRNazanin" w:eastAsia="IRNazanin"/>
          <w:color w:val="111111"/>
          <w:sz w:val="28"/>
          <w:sz w:val="28"/>
          <w:szCs w:val="28"/>
          <w:rtl w:val="true"/>
          <w:lang w:bidi="fa-IR"/>
        </w:rPr>
        <w:t>است، هر چه بیشتر اطاعت شود سرکش‌تر می‌گردد، همچون آتش که هر چه بیشتر به آن خوراک بدهند، شعله‌ورتر می‌شود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بنابراین حجاب زن و عدم نگاه مرد، هیجان‌ها و التهاب‌های جنسی را کاهش داده و آرامش روانی به دنبال دارد</w:t>
      </w:r>
      <w:r>
        <w:rPr>
          <w:rFonts w:eastAsia="IRNazanin" w:cs="IRNazanin"/>
          <w:color w:val="111111"/>
          <w:sz w:val="28"/>
          <w:szCs w:val="28"/>
          <w:rtl w:val="true"/>
          <w:lang w:bidi="fa-IR"/>
        </w:rPr>
        <w:t>.</w:t>
      </w:r>
    </w:p>
    <w:p>
      <w:pPr>
        <w:pStyle w:val="Heading5"/>
        <w:numPr>
          <w:ilvl w:val="4"/>
          <w:numId w:val="1"/>
        </w:numPr>
        <w:rPr/>
      </w:pPr>
      <w:bookmarkStart w:id="926" w:name="__RefHeading___Toc2077430_774463916"/>
      <w:bookmarkStart w:id="927" w:name="_Toc386"/>
      <w:bookmarkEnd w:id="926"/>
      <w:r>
        <w:rPr/>
        <w:t>2</w:t>
      </w:r>
      <w:r>
        <w:rPr>
          <w:rtl w:val="true"/>
        </w:rPr>
        <w:t xml:space="preserve">. </w:t>
      </w:r>
      <w:r>
        <w:rPr>
          <w:rtl w:val="true"/>
        </w:rPr>
        <w:t>استحکام بنیاد خانواده</w:t>
      </w:r>
      <w:bookmarkEnd w:id="927"/>
    </w:p>
    <w:p>
      <w:pPr>
        <w:pStyle w:val="BookText"/>
        <w:rPr/>
      </w:pPr>
      <w:r>
        <w:rPr>
          <w:rFonts w:ascii="IRNazanin" w:hAnsi="IRNazanin" w:eastAsia="IRNazanin"/>
          <w:color w:val="111111"/>
          <w:sz w:val="28"/>
          <w:sz w:val="28"/>
          <w:szCs w:val="28"/>
          <w:rtl w:val="true"/>
          <w:lang w:bidi="fa-IR"/>
        </w:rPr>
        <w:t>همان‌طور که فساد و فحشاء موجب فروپاشی خانواده است، حجاب نیز بنیاد خانواده را استحکام می‌بخشد</w:t>
      </w:r>
      <w:r>
        <w:rPr>
          <w:rFonts w:eastAsia="IRNazanin" w:cs="IRNazanin"/>
          <w:color w:val="111111"/>
          <w:sz w:val="28"/>
          <w:szCs w:val="28"/>
          <w:rtl w:val="true"/>
          <w:lang w:bidi="fa-IR"/>
        </w:rPr>
        <w:t>.</w:t>
      </w:r>
    </w:p>
    <w:p>
      <w:pPr>
        <w:pStyle w:val="Heading5"/>
        <w:numPr>
          <w:ilvl w:val="4"/>
          <w:numId w:val="1"/>
        </w:numPr>
        <w:rPr/>
      </w:pPr>
      <w:bookmarkStart w:id="928" w:name="__RefHeading___Toc2077432_774463916"/>
      <w:bookmarkStart w:id="929" w:name="_Toc387"/>
      <w:bookmarkEnd w:id="928"/>
      <w:r>
        <w:rPr/>
        <w:t>3</w:t>
      </w:r>
      <w:r>
        <w:rPr>
          <w:rtl w:val="true"/>
        </w:rPr>
        <w:t xml:space="preserve">. </w:t>
      </w:r>
      <w:r>
        <w:rPr>
          <w:rtl w:val="true"/>
        </w:rPr>
        <w:t>بستن راه عشق جنسی ارزان قیمت و ترقّی عشق‌های آسمانی</w:t>
      </w:r>
      <w:bookmarkEnd w:id="929"/>
    </w:p>
    <w:p>
      <w:pPr>
        <w:pStyle w:val="BookText"/>
        <w:rPr/>
      </w:pPr>
      <w:r>
        <w:rPr>
          <w:rFonts w:ascii="IRNazanin" w:hAnsi="IRNazanin" w:eastAsia="IRNazanin"/>
          <w:color w:val="111111"/>
          <w:sz w:val="28"/>
          <w:sz w:val="28"/>
          <w:szCs w:val="28"/>
          <w:rtl w:val="true"/>
          <w:lang w:bidi="fa-IR"/>
        </w:rPr>
        <w:t>زیرا با حجاب، حیا و عفت راه عشق‌های نامقدس خیابانی مسدود شده و عشق‌های مقدس و آسمانی پدید می‌آید</w:t>
      </w:r>
      <w:r>
        <w:rPr>
          <w:rFonts w:eastAsia="IRNazanin" w:cs="IRNazanin"/>
          <w:color w:val="111111"/>
          <w:sz w:val="28"/>
          <w:szCs w:val="28"/>
          <w:rtl w:val="true"/>
          <w:lang w:bidi="fa-IR"/>
        </w:rPr>
        <w:t>.</w:t>
      </w:r>
    </w:p>
    <w:p>
      <w:pPr>
        <w:pStyle w:val="Heading5"/>
        <w:numPr>
          <w:ilvl w:val="4"/>
          <w:numId w:val="1"/>
        </w:numPr>
        <w:rPr/>
      </w:pPr>
      <w:bookmarkStart w:id="930" w:name="__RefHeading___Toc2077434_774463916"/>
      <w:bookmarkStart w:id="931" w:name="_Toc388"/>
      <w:bookmarkEnd w:id="930"/>
      <w:r>
        <w:rPr/>
        <w:t>4</w:t>
      </w:r>
      <w:r>
        <w:rPr>
          <w:rtl w:val="true"/>
        </w:rPr>
        <w:t xml:space="preserve">. </w:t>
      </w:r>
      <w:r>
        <w:rPr>
          <w:rtl w:val="true"/>
        </w:rPr>
        <w:t>تقویت دین‌داری برای دیگران</w:t>
      </w:r>
      <w:bookmarkEnd w:id="93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دین‌داری برای دیگران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اشخاصی که با زنان محجّبه سروکار دارند تحت تأثیر مستقیم ایمان، تقوا و عدم بی‌بندوباری آنان قرار می‌گیرند</w:t>
      </w:r>
      <w:r>
        <w:rPr>
          <w:rFonts w:eastAsia="IRNazanin" w:cs="IRNazanin"/>
          <w:color w:val="111111"/>
          <w:sz w:val="28"/>
          <w:szCs w:val="28"/>
          <w:rtl w:val="true"/>
          <w:lang w:bidi="fa-IR"/>
        </w:rPr>
        <w:t>.</w:t>
      </w:r>
    </w:p>
    <w:p>
      <w:pPr>
        <w:pStyle w:val="Heading5"/>
        <w:numPr>
          <w:ilvl w:val="4"/>
          <w:numId w:val="1"/>
        </w:numPr>
        <w:rPr/>
      </w:pPr>
      <w:bookmarkStart w:id="932" w:name="__RefHeading___Toc2077436_774463916"/>
      <w:bookmarkStart w:id="933" w:name="_Toc389"/>
      <w:bookmarkEnd w:id="932"/>
      <w:r>
        <w:rPr/>
        <w:t>5</w:t>
      </w:r>
      <w:r>
        <w:rPr>
          <w:rtl w:val="true"/>
        </w:rPr>
        <w:t xml:space="preserve">. </w:t>
      </w:r>
      <w:r>
        <w:rPr>
          <w:rtl w:val="true"/>
        </w:rPr>
        <w:t>جلوگیری از ابزار شدن زن در جامعه و امور تبلیغی</w:t>
      </w:r>
      <w:bookmarkEnd w:id="93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از ابزاری شدن زن در جامعه جلوگیری می‌کند</w:t>
      </w:r>
      <w:r>
        <w:rPr>
          <w:rFonts w:eastAsia="IRNazanin" w:cs="IRNazanin"/>
          <w:color w:val="111111"/>
          <w:sz w:val="28"/>
          <w:szCs w:val="28"/>
          <w:rtl w:val="true"/>
          <w:lang w:bidi="fa-IR"/>
        </w:rPr>
        <w:t xml:space="preserve">. </w:t>
      </w:r>
      <w:bookmarkStart w:id="934" w:name="pg5182_33945"/>
    </w:p>
    <w:p>
      <w:pPr>
        <w:pStyle w:val="Heading5"/>
        <w:numPr>
          <w:ilvl w:val="4"/>
          <w:numId w:val="1"/>
        </w:numPr>
        <w:rPr/>
      </w:pPr>
      <w:bookmarkStart w:id="935" w:name="__RefHeading___Toc2077438_774463916"/>
      <w:bookmarkStart w:id="936" w:name="_Toc390"/>
      <w:bookmarkEnd w:id="934"/>
      <w:bookmarkEnd w:id="935"/>
      <w:r>
        <w:rPr/>
        <w:t>6</w:t>
      </w:r>
      <w:r>
        <w:rPr>
          <w:rtl w:val="true"/>
        </w:rPr>
        <w:t xml:space="preserve">. </w:t>
      </w:r>
      <w:r>
        <w:rPr>
          <w:rtl w:val="true"/>
        </w:rPr>
        <w:t>جلوگیری از فساد عمومی</w:t>
      </w:r>
      <w:bookmarkEnd w:id="936"/>
    </w:p>
    <w:p>
      <w:pPr>
        <w:pStyle w:val="BookText"/>
        <w:rPr/>
      </w:pPr>
      <w:r>
        <w:rPr>
          <w:rFonts w:ascii="IRNazanin" w:hAnsi="IRNazanin" w:eastAsia="IRNazanin"/>
          <w:color w:val="111111"/>
          <w:sz w:val="28"/>
          <w:sz w:val="28"/>
          <w:szCs w:val="28"/>
          <w:rtl w:val="true"/>
          <w:lang w:bidi="fa-IR"/>
        </w:rPr>
        <w:t>حجاب چون سدی آهنین از فساد، فحشاء و منکرات جلوگیری می‌نماید</w:t>
      </w:r>
      <w:r>
        <w:rPr>
          <w:rFonts w:eastAsia="IRNazanin" w:cs="IRNazanin"/>
          <w:color w:val="111111"/>
          <w:sz w:val="28"/>
          <w:szCs w:val="28"/>
          <w:rtl w:val="true"/>
          <w:lang w:bidi="fa-IR"/>
        </w:rPr>
        <w:t>.</w:t>
      </w:r>
    </w:p>
    <w:p>
      <w:pPr>
        <w:pStyle w:val="Heading5"/>
        <w:numPr>
          <w:ilvl w:val="4"/>
          <w:numId w:val="1"/>
        </w:numPr>
        <w:rPr/>
      </w:pPr>
      <w:bookmarkStart w:id="937" w:name="__RefHeading___Toc2077440_774463916"/>
      <w:bookmarkStart w:id="938" w:name="_Toc391"/>
      <w:bookmarkEnd w:id="937"/>
      <w:r>
        <w:rPr/>
        <w:t>7</w:t>
      </w:r>
      <w:r>
        <w:rPr>
          <w:rtl w:val="true"/>
        </w:rPr>
        <w:t xml:space="preserve">. </w:t>
      </w:r>
      <w:r>
        <w:rPr>
          <w:rtl w:val="true"/>
        </w:rPr>
        <w:t>جلوگیری بعضی از امراض در عده‌ای از افراد</w:t>
      </w:r>
      <w:bookmarkEnd w:id="938"/>
    </w:p>
    <w:p>
      <w:pPr>
        <w:pStyle w:val="BookText"/>
        <w:rPr/>
      </w:pPr>
      <w:r>
        <w:rPr>
          <w:rFonts w:ascii="IRNazanin" w:hAnsi="IRNazanin" w:eastAsia="IRNazanin"/>
          <w:color w:val="111111"/>
          <w:sz w:val="28"/>
          <w:sz w:val="28"/>
          <w:szCs w:val="28"/>
          <w:rtl w:val="true"/>
          <w:lang w:bidi="fa-IR"/>
        </w:rPr>
        <w:t>حجاب آتش معاشرت‌های بی‌بندوبار و هیجان‌ها و التهاب‌های جنسی ناشی از آن را خاموش می‌کند</w:t>
      </w:r>
      <w:r>
        <w:rPr>
          <w:rFonts w:eastAsia="IRNazanin" w:cs="IRNazanin"/>
          <w:color w:val="111111"/>
          <w:sz w:val="28"/>
          <w:szCs w:val="28"/>
          <w:rtl w:val="true"/>
          <w:lang w:bidi="fa-IR"/>
        </w:rPr>
        <w:t>.</w:t>
      </w:r>
    </w:p>
    <w:p>
      <w:pPr>
        <w:pStyle w:val="Heading5"/>
        <w:numPr>
          <w:ilvl w:val="4"/>
          <w:numId w:val="1"/>
        </w:numPr>
        <w:rPr/>
      </w:pPr>
      <w:bookmarkStart w:id="939" w:name="__RefHeading___Toc2077442_774463916"/>
      <w:bookmarkStart w:id="940" w:name="_Toc392"/>
      <w:bookmarkEnd w:id="939"/>
      <w:r>
        <w:rPr/>
        <w:t>8</w:t>
      </w:r>
      <w:r>
        <w:rPr>
          <w:rtl w:val="true"/>
        </w:rPr>
        <w:t xml:space="preserve">. </w:t>
      </w:r>
      <w:r>
        <w:rPr>
          <w:rtl w:val="true"/>
        </w:rPr>
        <w:t>حفظ شخصیت زن</w:t>
      </w:r>
      <w:bookmarkEnd w:id="940"/>
    </w:p>
    <w:p>
      <w:pPr>
        <w:pStyle w:val="BookText"/>
        <w:rPr/>
      </w:pPr>
      <w:r>
        <w:rPr>
          <w:rFonts w:ascii="IRNazanin" w:hAnsi="IRNazanin" w:eastAsia="IRNazanin"/>
          <w:color w:val="111111"/>
          <w:sz w:val="28"/>
          <w:sz w:val="28"/>
          <w:szCs w:val="28"/>
          <w:rtl w:val="true"/>
          <w:lang w:bidi="fa-IR"/>
        </w:rPr>
        <w:t>زن مؤمن و باحجاب مورد اعتماد و اطمینان است و از شخصیت والاتری برخوردار است</w:t>
      </w:r>
      <w:r>
        <w:rPr>
          <w:rFonts w:eastAsia="IRNazanin" w:cs="IRNazanin"/>
          <w:color w:val="111111"/>
          <w:sz w:val="28"/>
          <w:szCs w:val="28"/>
          <w:rtl w:val="true"/>
          <w:lang w:bidi="fa-IR"/>
        </w:rPr>
        <w:t>.</w:t>
      </w:r>
    </w:p>
    <w:p>
      <w:pPr>
        <w:pStyle w:val="Heading5"/>
        <w:numPr>
          <w:ilvl w:val="4"/>
          <w:numId w:val="1"/>
        </w:numPr>
        <w:rPr/>
      </w:pPr>
      <w:bookmarkStart w:id="941" w:name="__RefHeading___Toc2077444_774463916"/>
      <w:bookmarkStart w:id="942" w:name="_Toc393"/>
      <w:bookmarkEnd w:id="941"/>
      <w:r>
        <w:rPr/>
        <w:t>9</w:t>
      </w:r>
      <w:r>
        <w:rPr>
          <w:rtl w:val="true"/>
        </w:rPr>
        <w:t xml:space="preserve">. </w:t>
      </w:r>
      <w:r>
        <w:rPr>
          <w:rtl w:val="true"/>
        </w:rPr>
        <w:t>حفظ شعائر اسلامی است</w:t>
      </w:r>
      <w:bookmarkEnd w:id="942"/>
    </w:p>
    <w:p>
      <w:pPr>
        <w:pStyle w:val="BookText"/>
        <w:rPr/>
      </w:pPr>
      <w:r>
        <w:rPr>
          <w:rFonts w:ascii="IRNazanin" w:hAnsi="IRNazanin" w:eastAsia="IRNazanin"/>
          <w:color w:val="111111"/>
          <w:sz w:val="28"/>
          <w:sz w:val="28"/>
          <w:szCs w:val="28"/>
          <w:rtl w:val="true"/>
          <w:lang w:bidi="fa-IR"/>
        </w:rPr>
        <w:t>حجاب از شعائر اسلامی است و حفظ آن نیز حفظ شعائر است</w:t>
      </w:r>
      <w:r>
        <w:rPr>
          <w:rFonts w:eastAsia="IRNazanin" w:cs="IRNazanin"/>
          <w:color w:val="111111"/>
          <w:sz w:val="28"/>
          <w:szCs w:val="28"/>
          <w:rtl w:val="true"/>
          <w:lang w:bidi="fa-IR"/>
        </w:rPr>
        <w:t>.</w:t>
      </w:r>
    </w:p>
    <w:p>
      <w:pPr>
        <w:pStyle w:val="Heading5"/>
        <w:numPr>
          <w:ilvl w:val="4"/>
          <w:numId w:val="1"/>
        </w:numPr>
        <w:rPr/>
      </w:pPr>
      <w:bookmarkStart w:id="943" w:name="__RefHeading___Toc2077446_774463916"/>
      <w:bookmarkStart w:id="944" w:name="_Toc394"/>
      <w:bookmarkEnd w:id="943"/>
      <w:r>
        <w:rPr/>
        <w:t>10</w:t>
      </w:r>
      <w:r>
        <w:rPr>
          <w:rtl w:val="true"/>
        </w:rPr>
        <w:t xml:space="preserve">. </w:t>
      </w:r>
      <w:r>
        <w:rPr>
          <w:rtl w:val="true"/>
        </w:rPr>
        <w:t>عمل به آیات قرآن و روایات</w:t>
      </w:r>
      <w:bookmarkEnd w:id="944"/>
    </w:p>
    <w:p>
      <w:pPr>
        <w:pStyle w:val="BookText"/>
        <w:rPr/>
      </w:pPr>
      <w:r>
        <w:rPr>
          <w:rFonts w:ascii="IRNazanin" w:hAnsi="IRNazanin" w:eastAsia="IRNazanin"/>
          <w:color w:val="111111"/>
          <w:sz w:val="28"/>
          <w:sz w:val="28"/>
          <w:szCs w:val="28"/>
          <w:rtl w:val="true"/>
          <w:lang w:bidi="fa-IR"/>
        </w:rPr>
        <w:t>همان‌طور که قبلاً ذکر شد، حجاب برای زنان جهاد مقدس محسوب شده و از فضیلت و اجر فراوان برخوردار بوده و از معنویت سرشار است</w:t>
      </w:r>
      <w:r>
        <w:rPr>
          <w:rFonts w:eastAsia="IRNazanin" w:cs="IRNazanin"/>
          <w:color w:val="111111"/>
          <w:sz w:val="28"/>
          <w:szCs w:val="28"/>
          <w:rtl w:val="true"/>
          <w:lang w:bidi="fa-IR"/>
        </w:rPr>
        <w:t>.</w:t>
      </w:r>
    </w:p>
    <w:p>
      <w:pPr>
        <w:pStyle w:val="Heading5"/>
        <w:numPr>
          <w:ilvl w:val="4"/>
          <w:numId w:val="1"/>
        </w:numPr>
        <w:rPr/>
      </w:pPr>
      <w:bookmarkStart w:id="945" w:name="__RefHeading___Toc2077448_774463916"/>
      <w:bookmarkStart w:id="946" w:name="_Toc395"/>
      <w:bookmarkEnd w:id="945"/>
      <w:r>
        <w:rPr/>
        <w:t>11</w:t>
      </w:r>
      <w:r>
        <w:rPr>
          <w:rtl w:val="true"/>
        </w:rPr>
        <w:t xml:space="preserve">. </w:t>
      </w:r>
      <w:r>
        <w:rPr>
          <w:rtl w:val="true"/>
        </w:rPr>
        <w:t>مانعی برای بزهکاران</w:t>
      </w:r>
      <w:bookmarkEnd w:id="94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تمامی بدن زن را پوشیده نگاه می‌دارد و همین مانعی برای تحریک جوانان و بزهکاری است</w:t>
      </w:r>
      <w:r>
        <w:rPr>
          <w:rFonts w:eastAsia="IRNazanin" w:cs="IRNazanin"/>
          <w:color w:val="111111"/>
          <w:sz w:val="28"/>
          <w:szCs w:val="28"/>
          <w:rtl w:val="true"/>
          <w:lang w:bidi="fa-IR"/>
        </w:rPr>
        <w:t xml:space="preserve">. </w:t>
      </w:r>
      <w:bookmarkStart w:id="947" w:name="pg5182_33946"/>
    </w:p>
    <w:p>
      <w:pPr>
        <w:pStyle w:val="Heading5"/>
        <w:numPr>
          <w:ilvl w:val="4"/>
          <w:numId w:val="1"/>
        </w:numPr>
        <w:rPr/>
      </w:pPr>
      <w:bookmarkStart w:id="948" w:name="__RefHeading___Toc2077450_774463916"/>
      <w:bookmarkStart w:id="949" w:name="_Toc396"/>
      <w:bookmarkEnd w:id="947"/>
      <w:bookmarkEnd w:id="948"/>
      <w:r>
        <w:rPr/>
        <w:t>12</w:t>
      </w:r>
      <w:r>
        <w:rPr>
          <w:rtl w:val="true"/>
        </w:rPr>
        <w:t xml:space="preserve">. </w:t>
      </w:r>
      <w:r>
        <w:rPr>
          <w:rtl w:val="true"/>
        </w:rPr>
        <w:t>مانعی برای غرب‌زدگی</w:t>
      </w:r>
      <w:bookmarkEnd w:id="949"/>
    </w:p>
    <w:p>
      <w:pPr>
        <w:pStyle w:val="BookText"/>
        <w:rPr/>
      </w:pPr>
      <w:r>
        <w:rPr>
          <w:rFonts w:ascii="IRNazanin" w:hAnsi="IRNazanin" w:eastAsia="IRNazanin"/>
          <w:color w:val="111111"/>
          <w:sz w:val="28"/>
          <w:sz w:val="28"/>
          <w:szCs w:val="28"/>
          <w:rtl w:val="true"/>
          <w:lang w:bidi="fa-IR"/>
        </w:rPr>
        <w:t>زیرا به زنان مسلمان عفیف و محجّبه نگاه ابزاری نمی‌کنند</w:t>
      </w:r>
      <w:r>
        <w:rPr>
          <w:rFonts w:eastAsia="IRNazanin" w:cs="IRNazanin"/>
          <w:color w:val="111111"/>
          <w:sz w:val="28"/>
          <w:szCs w:val="28"/>
          <w:rtl w:val="true"/>
          <w:lang w:bidi="fa-IR"/>
        </w:rPr>
        <w:t>.</w:t>
      </w:r>
    </w:p>
    <w:p>
      <w:pPr>
        <w:pStyle w:val="Heading5"/>
        <w:numPr>
          <w:ilvl w:val="4"/>
          <w:numId w:val="1"/>
        </w:numPr>
        <w:rPr/>
      </w:pPr>
      <w:bookmarkStart w:id="950" w:name="__RefHeading___Toc2077452_774463916"/>
      <w:bookmarkStart w:id="951" w:name="_Toc397"/>
      <w:bookmarkEnd w:id="950"/>
      <w:r>
        <w:rPr/>
        <w:t>13</w:t>
      </w:r>
      <w:r>
        <w:rPr>
          <w:rtl w:val="true"/>
        </w:rPr>
        <w:t xml:space="preserve">. </w:t>
      </w:r>
      <w:r>
        <w:rPr>
          <w:rtl w:val="true"/>
        </w:rPr>
        <w:t>مراتب وفاداری و علاقه‌ی خود به شوهر</w:t>
      </w:r>
      <w:bookmarkEnd w:id="951"/>
    </w:p>
    <w:p>
      <w:pPr>
        <w:pStyle w:val="BookText"/>
        <w:rPr/>
      </w:pPr>
      <w:r>
        <w:rPr>
          <w:rFonts w:ascii="IRNazanin" w:hAnsi="IRNazanin" w:eastAsia="IRNazanin"/>
          <w:color w:val="111111"/>
          <w:sz w:val="28"/>
          <w:sz w:val="28"/>
          <w:szCs w:val="28"/>
          <w:rtl w:val="true"/>
          <w:lang w:bidi="fa-IR"/>
        </w:rPr>
        <w:t>عدم بی‌بند و باریِ زن با حجاب و در نتیجه عدم نگاه مردان به او و عدم ارتباط با زن محجّبه خود نیز نوعی اعلام وفاداری به شوهر است</w:t>
      </w:r>
      <w:r>
        <w:rPr>
          <w:rFonts w:eastAsia="IRNazanin" w:cs="IRNazanin"/>
          <w:color w:val="111111"/>
          <w:sz w:val="28"/>
          <w:szCs w:val="28"/>
          <w:rtl w:val="true"/>
          <w:lang w:bidi="fa-IR"/>
        </w:rPr>
        <w:t>.</w:t>
      </w:r>
    </w:p>
    <w:p>
      <w:pPr>
        <w:pStyle w:val="Heading5"/>
        <w:numPr>
          <w:ilvl w:val="4"/>
          <w:numId w:val="1"/>
        </w:numPr>
        <w:rPr/>
      </w:pPr>
      <w:bookmarkStart w:id="952" w:name="__RefHeading___Toc2077454_774463916"/>
      <w:bookmarkStart w:id="953" w:name="_Toc398"/>
      <w:bookmarkEnd w:id="952"/>
      <w:r>
        <w:rPr/>
        <w:t>14</w:t>
      </w:r>
      <w:r>
        <w:rPr>
          <w:rtl w:val="true"/>
        </w:rPr>
        <w:t xml:space="preserve">. </w:t>
      </w:r>
      <w:r>
        <w:rPr>
          <w:rtl w:val="true"/>
        </w:rPr>
        <w:t>موفقیت و سعادت</w:t>
      </w:r>
      <w:bookmarkEnd w:id="953"/>
    </w:p>
    <w:p>
      <w:pPr>
        <w:pStyle w:val="BookText"/>
        <w:rPr/>
      </w:pPr>
      <w:r>
        <w:rPr>
          <w:rFonts w:ascii="IRNazanin" w:hAnsi="IRNazanin" w:eastAsia="IRNazanin"/>
          <w:color w:val="111111"/>
          <w:sz w:val="28"/>
          <w:sz w:val="28"/>
          <w:szCs w:val="28"/>
          <w:rtl w:val="true"/>
          <w:lang w:bidi="fa-IR"/>
        </w:rPr>
        <w:t>بنا به آثار ذکر شده‌ی بالا حجاب باعث موفقیت و سعادت در امور دنیا و دین است</w:t>
      </w:r>
      <w:r>
        <w:rPr>
          <w:rFonts w:eastAsia="IRNazanin" w:cs="IRNazanin"/>
          <w:color w:val="111111"/>
          <w:sz w:val="28"/>
          <w:szCs w:val="28"/>
          <w:rtl w:val="true"/>
          <w:lang w:bidi="fa-IR"/>
        </w:rPr>
        <w:t>.</w:t>
      </w:r>
    </w:p>
    <w:p>
      <w:pPr>
        <w:pStyle w:val="Heading5"/>
        <w:numPr>
          <w:ilvl w:val="4"/>
          <w:numId w:val="1"/>
        </w:numPr>
        <w:rPr/>
      </w:pPr>
      <w:bookmarkStart w:id="954" w:name="__RefHeading___Toc2077456_774463916"/>
      <w:bookmarkStart w:id="955" w:name="_Toc399"/>
      <w:bookmarkEnd w:id="954"/>
      <w:r>
        <w:rPr/>
        <w:t>15</w:t>
      </w:r>
      <w:r>
        <w:rPr>
          <w:rtl w:val="true"/>
        </w:rPr>
        <w:t xml:space="preserve">. </w:t>
      </w:r>
      <w:r>
        <w:rPr>
          <w:rtl w:val="true"/>
        </w:rPr>
        <w:t>نشانه‌ی تقوی در زن و جامعه</w:t>
      </w:r>
      <w:bookmarkEnd w:id="955"/>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نشانه‌ی تقوی در زن و جامعه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حجاب عامل پرهیز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 باتقوی با حجاب است در جامعه نیز بواسطه‌ی آن از بعضی گناهان پرهیز می‌شود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آرامش و ثبات خانواده و اعتماد و اطمینان همسرت علاقه‌داری، اگر به مصالحه واقعی جامعه‌ی بانوان می‌اندیشی، اگر به سلامت روانیِ جوانان و جلوگیری از انحراف و لغزش آنان فکر می‌کنی، اگر می‌خواهی بانوان را از معرض چشم‌چرانیِ بیگانگان و فریب دادن و به انحراف کشیدن آنان نجات دهی، و اگر می‌خواهی رضایت خدا را جلب کنی و یک مسلمان </w:t>
      </w:r>
    </w:p>
    <w:p>
      <w:pPr>
        <w:pStyle w:val="BookText"/>
        <w:rPr/>
      </w:pPr>
      <w:r>
        <w:rPr>
          <w:rFonts w:ascii="IRNazanin" w:hAnsi="IRNazanin" w:eastAsia="IRNazanin"/>
          <w:color w:val="111111"/>
          <w:sz w:val="28"/>
          <w:sz w:val="28"/>
          <w:szCs w:val="28"/>
          <w:rtl w:val="true"/>
          <w:lang w:bidi="fa-IR"/>
        </w:rPr>
        <w:t>مؤمن و فداکار باشی، پوشش اسلامی را همواره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 و آرایش خودت را در معرض دید بیگانگان قرار نده، گرچه در خانه و برابر خویشان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شوهر، پسر برادر شوهر، شوهر خواهر، شوهر عمه، شوهر خاله، پسر عمه‌ها و پسر دایی‌ها، همه‌ی این‌ها با تو نامحرم هستند و واجب است که حجاب اسلامی را در برابرشان رعایت کنی، گرچه در منزل خودتان یا در مجلس میهمانی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اینان حجاب را رعایت نکنی، هم مرتکب گناه می‌شوی و هم شوهرت را قلباً ناراحت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همسرت بر زبان نیاورد، ولی یقین داشته باش که ناراحت می‌شود و به صفا و صمیمیت خانوادگی شما لطمه وارد می‌گردد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برابر محارم،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پدر شوهر، برادر، فرزندان برادر و فرزندان خواهر، رعایت حجاب لازم نیست؛ اما تذکر این نکته لازم است که بهتر است با اینان نیز تا حدّی حریم قائل شوی و آرایش کرده و با لباس‌هایی که برای شوهرت می‌پوشی، نزد این‌ها ظاهر نشوی، گرچه شرعاً جایز باشد؛ زیرا بیش‌تر مردها حتی در این موارد نیز ناراحت می‌شوند، و حفظ اعتماد و آرامش قلبی آنان لازم و مفید است و برای بقا و ثبات و آرامش خانواده سودمند می‌باشد</w:t>
      </w:r>
      <w:r>
        <w:rPr>
          <w:rFonts w:eastAsia="IRNazanin" w:cs="IRNazanin"/>
          <w:color w:val="111111"/>
          <w:sz w:val="28"/>
          <w:szCs w:val="28"/>
          <w:rtl w:val="true"/>
          <w:lang w:bidi="fa-IR"/>
        </w:rPr>
        <w:t>.</w:t>
      </w:r>
      <w:r>
        <w:rPr>
          <w:rStyle w:val="FootnoteAnchor"/>
          <w:rtl w:val="true"/>
        </w:rPr>
        <w:footnoteReference w:id="293"/>
      </w:r>
      <w:bookmarkStart w:id="956" w:name="pg5182_33948"/>
    </w:p>
    <w:p>
      <w:pPr>
        <w:pStyle w:val="Heading4"/>
        <w:numPr>
          <w:ilvl w:val="3"/>
          <w:numId w:val="1"/>
        </w:numPr>
        <w:rPr/>
      </w:pPr>
      <w:bookmarkStart w:id="957" w:name="__RefHeading___Toc2077458_774463916"/>
      <w:bookmarkStart w:id="958" w:name="_Toc400"/>
      <w:bookmarkEnd w:id="956"/>
      <w:bookmarkEnd w:id="957"/>
      <w:r>
        <w:rPr>
          <w:rtl w:val="true"/>
        </w:rPr>
        <w:t>حجاب کامل</w:t>
      </w:r>
      <w:bookmarkEnd w:id="958"/>
    </w:p>
    <w:p>
      <w:pPr>
        <w:pStyle w:val="BookText"/>
        <w:rPr/>
      </w:pPr>
      <w:r>
        <w:rPr>
          <w:rFonts w:ascii="IRNazanin" w:hAnsi="IRNazanin" w:eastAsia="IRNazanin"/>
          <w:color w:val="111111"/>
          <w:sz w:val="28"/>
          <w:sz w:val="28"/>
          <w:szCs w:val="28"/>
          <w:rtl w:val="true"/>
          <w:lang w:bidi="fa-IR"/>
        </w:rPr>
        <w:t>با هم خاطره‌ای از شهید محمود اسدی‌پور را درباره‌ی حجاب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زبانزد فامیل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علاقه داشتند، به اقوام سر می‌زد و جویای حالشان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تازه عروسی کرده بود و عروس خانم مشتاق دیدن برادر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تعریفش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با او روبه‌رو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خانه‌ی شما بیام و با هم رفت و آمد داشته باشیم، باید حجابتون کامل باشه، مقنعه هم سرتون کنید، باشه</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هان از اغیار بپوشان رخ زیبا زنهار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نرسد میوه در آن باغ که دیوارش نیست</w:t>
      </w:r>
      <w:r>
        <w:rPr>
          <w:rStyle w:val="FootnoteAnchor"/>
          <w:rtl w:val="true"/>
        </w:rPr>
        <w:footnoteReference w:id="296"/>
      </w:r>
    </w:p>
    <w:p>
      <w:pPr>
        <w:pStyle w:val="Heading4"/>
        <w:numPr>
          <w:ilvl w:val="3"/>
          <w:numId w:val="1"/>
        </w:numPr>
        <w:rPr/>
      </w:pPr>
      <w:bookmarkStart w:id="959" w:name="__RefHeading___Toc2077460_774463916"/>
      <w:bookmarkStart w:id="960" w:name="_Toc401"/>
      <w:bookmarkEnd w:id="959"/>
      <w:r>
        <w:rPr>
          <w:rtl w:val="true"/>
        </w:rPr>
        <w:t>غنچه و گل</w:t>
      </w:r>
      <w:bookmarkEnd w:id="960"/>
    </w:p>
    <w:p>
      <w:pPr>
        <w:pStyle w:val="BookText"/>
        <w:rPr/>
      </w:pPr>
      <w:r>
        <w:rPr>
          <w:rFonts w:ascii="IRNazanin" w:hAnsi="IRNazanin" w:eastAsia="IRNazanin"/>
          <w:color w:val="111111"/>
          <w:sz w:val="28"/>
          <w:sz w:val="28"/>
          <w:szCs w:val="28"/>
          <w:rtl w:val="true"/>
          <w:lang w:bidi="fa-IR"/>
        </w:rPr>
        <w:t xml:space="preserve">گل تا باز نشده است، معطر و سالم است و کسی هوس چیدن آن را نمی‌کند اما وقتی که باز شد و غنچه گردید، عطر خود را از دست می‌دهد و…، زن تا زمانی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غنچه‌ی حجاب است، هیچ‌کس هوس چیدن آن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حجاب کنار رفت و این غنچه باز شد، آن را خواهند چید و پس از آن که پژمرده و پرپر شده به کناری خواهند افکند</w:t>
      </w:r>
      <w:r>
        <w:rPr>
          <w:rFonts w:eastAsia="IRNazanin" w:cs="IRNazanin"/>
          <w:color w:val="111111"/>
          <w:sz w:val="28"/>
          <w:szCs w:val="28"/>
          <w:rtl w:val="true"/>
          <w:lang w:bidi="fa-IR"/>
        </w:rPr>
        <w:t>.</w:t>
      </w:r>
      <w:r>
        <w:rPr>
          <w:rStyle w:val="FootnoteAnchor"/>
          <w:rtl w:val="true"/>
        </w:rPr>
        <w:footnoteReference w:id="29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فرموده‌اند</w:t>
      </w:r>
      <w:r>
        <w:rPr>
          <w:rFonts w:eastAsia="IRNazanin" w:cs="IRNazanin"/>
          <w:color w:val="111111"/>
          <w:sz w:val="28"/>
          <w:szCs w:val="28"/>
          <w:rtl w:val="true"/>
          <w:lang w:bidi="fa-IR"/>
        </w:rPr>
        <w:t xml:space="preserve">: </w:t>
      </w:r>
      <w:bookmarkStart w:id="961" w:name="pg5182_33949"/>
    </w:p>
    <w:p>
      <w:pPr>
        <w:pStyle w:val="BookText"/>
        <w:rPr/>
      </w:pPr>
      <w:bookmarkEnd w:id="961"/>
      <w:r>
        <w:rPr>
          <w:rFonts w:ascii="IRNazanin" w:hAnsi="IRNazanin" w:eastAsia="IRNazanin"/>
          <w:color w:val="111111"/>
          <w:sz w:val="28"/>
          <w:sz w:val="28"/>
          <w:szCs w:val="28"/>
          <w:rtl w:val="true"/>
          <w:lang w:bidi="fa-IR"/>
        </w:rPr>
        <w:t>همین که زن به حدّ بلوغ رسید سزاوار نیست چیزی از بدن او دیده شود مگر چهره و قسمت مچ به پایین، از دستش</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962" w:name="__RefHeading___Toc2077462_774463916"/>
      <w:bookmarkStart w:id="963" w:name="_Toc402"/>
      <w:bookmarkEnd w:id="962"/>
      <w:r>
        <w:rPr>
          <w:rtl w:val="true"/>
        </w:rPr>
        <w:t xml:space="preserve">تحصیل حجاب </w:t>
      </w:r>
      <w:r>
        <w:rPr>
          <w:rtl w:val="true"/>
        </w:rPr>
        <w:t>(</w:t>
      </w:r>
      <w:r>
        <w:rPr>
          <w:rtl w:val="true"/>
        </w:rPr>
        <w:t>راه رستگاری</w:t>
      </w:r>
      <w:r>
        <w:rPr>
          <w:rtl w:val="true"/>
        </w:rPr>
        <w:t>)</w:t>
      </w:r>
      <w:bookmarkEnd w:id="963"/>
    </w:p>
    <w:p>
      <w:pPr>
        <w:pStyle w:val="BookText"/>
        <w:rPr/>
      </w:pPr>
      <w:r>
        <w:rPr>
          <w:rFonts w:ascii="IRNazanin" w:hAnsi="IRNazanin" w:eastAsia="IRNazanin"/>
          <w:color w:val="111111"/>
          <w:sz w:val="28"/>
          <w:sz w:val="28"/>
          <w:szCs w:val="28"/>
          <w:rtl w:val="true"/>
          <w:lang w:bidi="fa-IR"/>
        </w:rPr>
        <w:t>راه‌های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آیات قرآن و خواست الهی در مورد حجاب و تَسَتُّر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درباره‌ی ارزش حجاب و عفاف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احادیث چهارده معصوم پاک درباره‌ی حجاب و عفاف</w:t>
      </w:r>
    </w:p>
    <w:p>
      <w:pPr>
        <w:pStyle w:val="BookText"/>
        <w:rPr/>
      </w:pPr>
      <w:r>
        <w:rPr>
          <w:rFonts w:ascii="IRNazanin" w:hAnsi="IRNazanin" w:eastAsia="IRNazanin"/>
          <w:color w:val="111111"/>
          <w:sz w:val="28"/>
          <w:sz w:val="28"/>
          <w:szCs w:val="28"/>
          <w:rtl w:val="true"/>
          <w:lang w:bidi="fa-IR"/>
        </w:rPr>
        <w:t>راه‌های عملی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تصمیم‌گیری و اراده‌ای خلل‌ناپذیر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و ممارست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برنامه‌ریزی و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پنج دقیقه برای فردا و مجالس مهم برنامه‌ریزی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گرفتن از بانوی بزرگ فاطمه زهرا علیها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نهراسیدن از تبلیغات منفی و سرزنش‌های اجتماعی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عزّت نفس و شجاعت و صلابت در رفتار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رفاقت‌ها و مجالس آلوده و آلوده‌کننده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ابزاری شدن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اخلاق جنسی</w:t>
      </w:r>
      <w:r>
        <w:rPr>
          <w:rStyle w:val="FootnoteAnchor"/>
          <w:rtl w:val="true"/>
        </w:rPr>
        <w:footnoteReference w:id="299"/>
      </w:r>
      <w:bookmarkStart w:id="964" w:name="pg5182_33950"/>
    </w:p>
    <w:p>
      <w:pPr>
        <w:pStyle w:val="BookText"/>
        <w:rPr/>
      </w:pPr>
      <w:bookmarkEnd w:id="964"/>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رضیلت‌های اخلاقی و پیروی از خصلت‌های اخلاقی که بعضی از آنها ارتباطی تنگاتنگ با حجاب داشته و بعضی از آنها نیز بطور غیرمستقیم ارتباط دارد، مانند صبر، و حیا</w:t>
      </w:r>
      <w:r>
        <w:rPr>
          <w:rFonts w:eastAsia="IRNazanin" w:cs="IRNazanin"/>
          <w:color w:val="111111"/>
          <w:sz w:val="28"/>
          <w:szCs w:val="28"/>
          <w:rtl w:val="true"/>
          <w:lang w:bidi="fa-IR"/>
        </w:rPr>
        <w:t>.</w:t>
      </w:r>
    </w:p>
    <w:p>
      <w:pPr>
        <w:pStyle w:val="Heading3"/>
        <w:numPr>
          <w:ilvl w:val="2"/>
          <w:numId w:val="1"/>
        </w:numPr>
        <w:rPr/>
      </w:pPr>
      <w:bookmarkStart w:id="965" w:name="__RefHeading___Toc2077464_774463916"/>
      <w:bookmarkStart w:id="966" w:name="_Toc403"/>
      <w:bookmarkEnd w:id="965"/>
      <w:r>
        <w:rPr/>
        <w:t>10</w:t>
      </w:r>
      <w:r>
        <w:rPr>
          <w:rtl w:val="true"/>
        </w:rPr>
        <w:t xml:space="preserve">. </w:t>
      </w:r>
      <w:r>
        <w:rPr>
          <w:rtl w:val="true"/>
        </w:rPr>
        <w:t>حق استمتاع</w:t>
      </w:r>
      <w:bookmarkEnd w:id="966"/>
    </w:p>
    <w:p>
      <w:pPr>
        <w:pStyle w:val="Heading4"/>
        <w:numPr>
          <w:ilvl w:val="3"/>
          <w:numId w:val="1"/>
        </w:numPr>
        <w:rPr/>
      </w:pPr>
      <w:bookmarkStart w:id="967" w:name="__RefHeading___Toc2077466_774463916"/>
      <w:bookmarkStart w:id="968" w:name="_Toc404"/>
      <w:bookmarkEnd w:id="967"/>
      <w:r>
        <w:rPr>
          <w:rtl w:val="true"/>
        </w:rPr>
        <w:t>تعریف واژه</w:t>
      </w:r>
      <w:bookmarkEnd w:id="968"/>
    </w:p>
    <w:p>
      <w:pPr>
        <w:pStyle w:val="BookText"/>
        <w:rPr/>
      </w:pPr>
      <w:r>
        <w:rPr>
          <w:rFonts w:ascii="IRNazanin" w:hAnsi="IRNazanin" w:eastAsia="IRNazanin"/>
          <w:color w:val="111111"/>
          <w:sz w:val="28"/>
          <w:sz w:val="28"/>
          <w:szCs w:val="28"/>
          <w:rtl w:val="true"/>
          <w:lang w:bidi="fa-IR"/>
        </w:rPr>
        <w:t xml:space="preserve">شوهر حقّ دارد هر زمان که بخواهد، از همسر خویش بهره ببرد، مگر اینکه زن، مانع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احرام، اعتکاف،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وظیفه‌ی مهم‌تری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زن لازم است تا همه‌ی موانع در برابر حقّ شوهر را برطرف سازد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نِساؤکُم حَرثٌ لَکُم فَأتوا حَرثَکُم اَنیّ شِئتُم</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شما محل بذرافشانی شما هستند پس هر زمان که بخواهید، می‌توانید با آن‌ها آمیزش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باید به نیاز جنسی شوهر خود در چارچوب شرع پاسخ‌گو باشد، همچنان که مرد نیز در برابر همسر خود همین وظیفه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عاشِرُوهُنَّ بِالمَعْرُوفِ</w:t>
      </w:r>
      <w:r>
        <w:rPr>
          <w:rStyle w:val="FootnoteAnchor"/>
          <w:rtl w:val="true"/>
        </w:rPr>
        <w:footnoteReference w:id="30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مردان با زنانتان، باید به شایستگی رفتار کنید</w:t>
      </w:r>
      <w:r>
        <w:rPr>
          <w:rFonts w:eastAsia="IRNazanin" w:cs="IRNazanin"/>
          <w:color w:val="111111"/>
          <w:sz w:val="28"/>
          <w:szCs w:val="28"/>
          <w:rtl w:val="true"/>
          <w:lang w:bidi="fa-IR"/>
        </w:rPr>
        <w:t xml:space="preserve">. </w:t>
      </w:r>
      <w:bookmarkStart w:id="969" w:name="pg5182_33951"/>
    </w:p>
    <w:p>
      <w:pPr>
        <w:pStyle w:val="Heading4"/>
        <w:numPr>
          <w:ilvl w:val="3"/>
          <w:numId w:val="1"/>
        </w:numPr>
        <w:rPr/>
      </w:pPr>
      <w:bookmarkStart w:id="970" w:name="__RefHeading___Toc2077468_774463916"/>
      <w:bookmarkStart w:id="971" w:name="_Toc405"/>
      <w:bookmarkEnd w:id="969"/>
      <w:bookmarkEnd w:id="970"/>
      <w:r>
        <w:rPr>
          <w:rtl w:val="true"/>
        </w:rPr>
        <w:t>میل به آمیزشِ شرعی از معنویات است</w:t>
      </w:r>
      <w:bookmarkEnd w:id="971"/>
    </w:p>
    <w:p>
      <w:pPr>
        <w:pStyle w:val="BookText"/>
        <w:rPr/>
      </w:pPr>
      <w:r>
        <w:rPr>
          <w:rFonts w:ascii="IRNazanin" w:hAnsi="IRNazanin" w:eastAsia="IRNazanin"/>
          <w:color w:val="111111"/>
          <w:sz w:val="28"/>
          <w:sz w:val="28"/>
          <w:szCs w:val="28"/>
          <w:rtl w:val="true"/>
          <w:lang w:bidi="fa-IR"/>
        </w:rPr>
        <w:t>آمیزش و رابطه جنسی با همسر قانونی، در عین حال که یک امر طبیعی به شمار می‌رود، یک سنت الهی و امر پسندیده است که اگر انسان آن را به قصد قربت و برای رهایی از وسوسه‌های شیطان و نفس اماره انجام دهد، از حسنات بزرگ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همخوابگی زوجین، گذشته از آثاری چون دفع غریزه جنسی، موجبی برای ایجاد الفت و موّدت در محیط خانواده است و همین نکته یکی از عوامل و انگیزه‌هایی است که موجب گشته کثرت آن در اخبار و روایات مورد توجه قرار گیرد</w:t>
      </w:r>
      <w:r>
        <w:rPr>
          <w:rFonts w:eastAsia="IRNazanin" w:cs="IRNazanin"/>
          <w:color w:val="111111"/>
          <w:sz w:val="28"/>
          <w:szCs w:val="28"/>
          <w:rtl w:val="true"/>
          <w:lang w:bidi="fa-IR"/>
        </w:rPr>
        <w:t>.</w:t>
      </w:r>
      <w:r>
        <w:rPr>
          <w:rStyle w:val="FootnoteAnchor"/>
          <w:rtl w:val="true"/>
        </w:rPr>
        <w:footnoteReference w:id="304"/>
      </w:r>
    </w:p>
    <w:p>
      <w:pPr>
        <w:pStyle w:val="Heading4"/>
        <w:numPr>
          <w:ilvl w:val="3"/>
          <w:numId w:val="1"/>
        </w:numPr>
        <w:rPr/>
      </w:pPr>
      <w:bookmarkStart w:id="972" w:name="__RefHeading___Toc2077470_774463916"/>
      <w:bookmarkStart w:id="973" w:name="_Toc406"/>
      <w:bookmarkEnd w:id="972"/>
      <w:r>
        <w:rPr>
          <w:rtl w:val="true"/>
        </w:rPr>
        <w:t>سنت پیامبران</w:t>
      </w:r>
      <w:bookmarkEnd w:id="973"/>
    </w:p>
    <w:p>
      <w:pPr>
        <w:pStyle w:val="BookText"/>
        <w:rPr/>
      </w:pPr>
      <w:r>
        <w:rPr>
          <w:rFonts w:ascii="IRNazanin" w:hAnsi="IRNazanin" w:eastAsia="IRNazanin"/>
          <w:color w:val="111111"/>
          <w:sz w:val="28"/>
          <w:sz w:val="28"/>
          <w:szCs w:val="28"/>
          <w:rtl w:val="true"/>
          <w:lang w:bidi="fa-IR"/>
        </w:rPr>
        <w:t>آنچه یکی از نیازهای مسلّم بشر به شمار می‌رود، ازدواج در قالب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است که پیوند بین دو زوج رقم می‌خورد تا تکامل، تغییر و دگرگونی در روحیه و جسم آنها به وجود آید، همان چیزی که از زمان خلقت انسان، اهمیت آن توسط پیامبران و اهل‌بیت به صورتی پسندیده و زیبا به بشریت انتقال داده شده است تا جامعه بشری بتواند توسط آنچه که به عنوان سنت نزد بهترین انسان‌ها، پیغمبران و ائمه اطهار علیهم السلام است، به هدایت و رستگاری رهنمون گردد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شنیدم که فرمود</w:t>
      </w:r>
      <w:r>
        <w:rPr>
          <w:rFonts w:eastAsia="IRNazanin" w:cs="IRNazanin"/>
          <w:color w:val="111111"/>
          <w:sz w:val="28"/>
          <w:szCs w:val="28"/>
          <w:rtl w:val="true"/>
          <w:lang w:bidi="fa-IR"/>
        </w:rPr>
        <w:t xml:space="preserve">: </w:t>
      </w:r>
      <w:bookmarkStart w:id="974" w:name="pg5182_33952"/>
    </w:p>
    <w:p>
      <w:pPr>
        <w:pStyle w:val="BookText"/>
        <w:rPr/>
      </w:pPr>
      <w:bookmarkEnd w:id="9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سنت‌های انبیا و رسولان الهی است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 کوتاه کردن مو و آمیزش بسیار</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975" w:name="__RefHeading___Toc2077472_774463916"/>
      <w:bookmarkStart w:id="976" w:name="_Toc407"/>
      <w:bookmarkEnd w:id="975"/>
      <w:r>
        <w:rPr>
          <w:rtl w:val="true"/>
        </w:rPr>
        <w:t>ترک همخوابگی</w:t>
      </w:r>
      <w:bookmarkEnd w:id="976"/>
    </w:p>
    <w:p>
      <w:pPr>
        <w:pStyle w:val="BookText"/>
        <w:rPr/>
      </w:pPr>
      <w:r>
        <w:rPr>
          <w:rFonts w:ascii="IRNazanin" w:hAnsi="IRNazanin" w:eastAsia="IRNazanin"/>
          <w:color w:val="111111"/>
          <w:sz w:val="28"/>
          <w:sz w:val="28"/>
          <w:szCs w:val="28"/>
          <w:rtl w:val="true"/>
          <w:lang w:bidi="fa-IR"/>
        </w:rPr>
        <w:t>ترک همخوابگی معلول وسوسه‌های شیطانی است و عوامل منفی‌اخلاق چون نزاع، کینه و کدورت مضاعف را بین زن و شوهر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اسلام جایز دانسته و بر آن تأکید زیادی کرده، همبستر شدن زن و شوهر در یک بستر و ترک همخوابگی بین همسران است؛ کسی که خلاف این عمل را انجام دهد، دچار عواقب اخروی و دنیوی خواهد شد مگر در شرایطی که بلامانع باشد، مانند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 شدن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 رفتن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977" w:name="__RefHeading___Toc2077474_774463916"/>
      <w:bookmarkStart w:id="978" w:name="_Toc408"/>
      <w:bookmarkEnd w:id="977"/>
      <w:r>
        <w:rPr>
          <w:rtl w:val="true"/>
        </w:rPr>
        <w:t>پرهیز از آمیزش زیاد</w:t>
      </w:r>
      <w:bookmarkEnd w:id="978"/>
    </w:p>
    <w:p>
      <w:pPr>
        <w:pStyle w:val="BookText"/>
        <w:rPr/>
      </w:pPr>
      <w:r>
        <w:rPr>
          <w:rFonts w:ascii="IRNazanin" w:hAnsi="IRNazanin" w:eastAsia="IRNazanin"/>
          <w:color w:val="111111"/>
          <w:sz w:val="28"/>
          <w:sz w:val="28"/>
          <w:szCs w:val="28"/>
          <w:rtl w:val="true"/>
          <w:lang w:bidi="fa-IR"/>
        </w:rPr>
        <w:t>تمتع از زن را نباید از حد متعارف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ارادَ البَقاءَ و لا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فَلْیْقِلَّ غَشَیانَ النِّساءِ</w:t>
      </w:r>
      <w:r>
        <w:rPr>
          <w:rStyle w:val="FootnoteAnchor"/>
          <w:rtl w:val="true"/>
        </w:rPr>
        <w:footnoteReference w:id="307"/>
      </w:r>
      <w:r>
        <w:rPr>
          <w:rFonts w:ascii="IRNazanin" w:hAnsi="IRNazanin" w:eastAsia="IRNazanin"/>
          <w:color w:val="111111"/>
          <w:sz w:val="28"/>
          <w:sz w:val="28"/>
          <w:szCs w:val="28"/>
          <w:rtl w:val="true"/>
          <w:lang w:bidi="fa-IR"/>
        </w:rPr>
        <w:t>و</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کسی که عمر بیشتری می‌خواهد، باید با زنان کمتر آمیزش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xml:space="preserve">: </w:t>
      </w:r>
      <w:bookmarkStart w:id="979" w:name="pg5182_33953"/>
    </w:p>
    <w:p>
      <w:pPr>
        <w:pStyle w:val="BookText"/>
        <w:rPr/>
      </w:pPr>
      <w:bookmarkEnd w:id="979"/>
      <w:r>
        <w:rPr>
          <w:rFonts w:ascii="Amiri" w:hAnsi="Amiri" w:eastAsia="Amiri" w:cs="Amiri"/>
          <w:color w:val="111111"/>
          <w:sz w:val="28"/>
          <w:sz w:val="28"/>
          <w:szCs w:val="28"/>
          <w:rtl w:val="true"/>
          <w:lang w:bidi="ar-SA"/>
        </w:rPr>
        <w:t>ثَلاثً یَهْدِمْنَ البَدَن و رُبَّما قَتَلْنَ… وَ نکاح العجائزِ؛</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بدن مرد را منهدم می‌کند و گاهی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با پیرزن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وصیت‌نامه‌ی ابن‌سینا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اِسْمَع جمیعَ وَصیّتی و اعمل بها فَالطبّ مجموع بِنَظم کَلامی</w:t>
      </w:r>
    </w:p>
    <w:p>
      <w:pPr>
        <w:pStyle w:val="BookText"/>
        <w:rPr/>
      </w:pPr>
      <w:r>
        <w:rPr>
          <w:rFonts w:ascii="Amiri" w:hAnsi="Amiri" w:eastAsia="Amiri" w:cs="Amiri"/>
          <w:color w:val="111111"/>
          <w:sz w:val="28"/>
          <w:sz w:val="28"/>
          <w:szCs w:val="28"/>
          <w:rtl w:val="true"/>
          <w:lang w:bidi="ar-SA"/>
        </w:rPr>
        <w:t>أَقْلِل جِماعک مااستطعت فانه ماء الحَیاهًْ یصبّ فِی‌الأرحام</w:t>
      </w:r>
    </w:p>
    <w:p>
      <w:pPr>
        <w:pStyle w:val="BookText"/>
        <w:rPr/>
      </w:pPr>
      <w:r>
        <w:rPr>
          <w:rFonts w:ascii="Amiri" w:hAnsi="Amiri" w:eastAsia="Amiri" w:cs="Amiri"/>
          <w:color w:val="111111"/>
          <w:sz w:val="28"/>
          <w:sz w:val="28"/>
          <w:szCs w:val="28"/>
          <w:rtl w:val="true"/>
          <w:lang w:bidi="ar-SA"/>
        </w:rPr>
        <w:t>واجعَل غَذاءک کلّ یَوم مرهًْ وَاحذر طَعاماً قبل هَضم طعَام</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به سفارش‌های من گوش فرا ده که اساس تندرستی را در این چکامه کوتاه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 همبستر شدن با زن را کاهش بده، که آب حیات از تو دفع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شبانه‌روز یک بار غذا بخور و تا گرسنه نشدی غذا مخور</w:t>
      </w:r>
      <w:r>
        <w:rPr>
          <w:rFonts w:eastAsia="IRNazanin" w:cs="IRNazanin"/>
          <w:color w:val="111111"/>
          <w:sz w:val="28"/>
          <w:szCs w:val="28"/>
          <w:rtl w:val="true"/>
          <w:lang w:bidi="fa-IR"/>
        </w:rPr>
        <w:t>.</w:t>
      </w:r>
    </w:p>
    <w:p>
      <w:pPr>
        <w:pStyle w:val="Heading3"/>
        <w:numPr>
          <w:ilvl w:val="2"/>
          <w:numId w:val="1"/>
        </w:numPr>
        <w:rPr/>
      </w:pPr>
      <w:bookmarkStart w:id="980" w:name="__RefHeading___Toc2077476_774463916"/>
      <w:bookmarkStart w:id="981" w:name="_Toc409"/>
      <w:bookmarkEnd w:id="980"/>
      <w:r>
        <w:rPr/>
        <w:t>11</w:t>
      </w:r>
      <w:r>
        <w:rPr>
          <w:rtl w:val="true"/>
        </w:rPr>
        <w:t xml:space="preserve">. </w:t>
      </w:r>
      <w:r>
        <w:rPr>
          <w:rtl w:val="true"/>
        </w:rPr>
        <w:t>حق طلاق</w:t>
      </w:r>
      <w:bookmarkEnd w:id="981"/>
    </w:p>
    <w:p>
      <w:pPr>
        <w:pStyle w:val="Heading4"/>
        <w:numPr>
          <w:ilvl w:val="3"/>
          <w:numId w:val="1"/>
        </w:numPr>
        <w:rPr/>
      </w:pPr>
      <w:bookmarkStart w:id="982" w:name="__RefHeading___Toc2077478_774463916"/>
      <w:bookmarkStart w:id="983" w:name="_Toc410"/>
      <w:bookmarkEnd w:id="982"/>
      <w:r>
        <w:rPr>
          <w:rtl w:val="true"/>
        </w:rPr>
        <w:t>تعریف واژه</w:t>
      </w:r>
      <w:bookmarkEnd w:id="983"/>
    </w:p>
    <w:p>
      <w:pPr>
        <w:pStyle w:val="BookText"/>
        <w:rPr/>
      </w:pPr>
      <w:r>
        <w:rPr>
          <w:rFonts w:ascii="IRNazanin" w:hAnsi="IRNazanin" w:eastAsia="IRNazanin"/>
          <w:color w:val="111111"/>
          <w:sz w:val="28"/>
          <w:sz w:val="28"/>
          <w:szCs w:val="28"/>
          <w:rtl w:val="true"/>
          <w:lang w:bidi="fa-IR"/>
        </w:rPr>
        <w:t xml:space="preserve">عدم تلاش جهت استحکام مبانی خانواده و ایجاد گسستِ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Style w:val="FootnoteAnchor"/>
          <w:rtl w:val="true"/>
        </w:rPr>
        <w:footnoteReference w:id="31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از جمله حقوق مرد است و می‌توان این حق را به وکالت به زن منتقل کرد و نیز در مواردی، حاکم شرع، به نفع زن می‌تواند </w:t>
      </w:r>
    </w:p>
    <w:p>
      <w:pPr>
        <w:pStyle w:val="BookText"/>
        <w:rPr/>
      </w:pPr>
      <w:r>
        <w:rPr>
          <w:rFonts w:ascii="IRNazanin" w:hAnsi="IRNazanin" w:eastAsia="IRNazanin"/>
          <w:color w:val="111111"/>
          <w:sz w:val="28"/>
          <w:sz w:val="28"/>
          <w:szCs w:val="28"/>
          <w:rtl w:val="true"/>
          <w:lang w:bidi="fa-IR"/>
        </w:rPr>
        <w:t>طلاق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شوهر به آن مایل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ایران مرسوم است که ضمن عقد نکاح با عقد خارج لازم، زوج به زوجه، وکالت بلاعزل با حقّ توکیل غیر می‌دهد که در مواردی با رجوع به دادگاه و أخذ مجّوز، خود را مطلقه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استنکاف شوهر از دادن نفقه یا ادای سایر حقوق زن، سوء رفتار یا سوء معاشرت زوج به حدّی که ادامه زندگی غیرقابل تحّمل شود، ابتلای زوج به بیماری صعب‌العلاج، جنون، اعتیاد، اشتغال به شغلی که با مصالح خانوادگی و حیثّیت زوجه منافی باشد، محکومیت زوج به دست کم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یا به حدّ و تعزیر، ترک زندگی خانوادگی بدون عذر موجّه، صاحب فرزند نشدن زوج به جهت عقیم بودن یا عوارض جسمی دیگر، مفقودالاثر شدن زوج، در اختیار همسر دیگر بدون رضایت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درباره طلاق در قرآن آمده است</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و</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خداوند بزرگ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عَزَمُوا الطَّلاقَ فَاِنّ اللهَ سَمیعٌ عَلیمٌ</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 اگر تصمیم به جدایی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شرایطش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می‌فرمایند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چیزی را که نزد او منفورتر از طلاق باشد، حلال نکرده است</w:t>
      </w:r>
      <w:r>
        <w:rPr>
          <w:rFonts w:eastAsia="IRNazanin" w:cs="IRNazanin"/>
          <w:color w:val="111111"/>
          <w:sz w:val="28"/>
          <w:szCs w:val="28"/>
          <w:rtl w:val="true"/>
          <w:lang w:bidi="fa-IR"/>
        </w:rPr>
        <w:t>.</w:t>
      </w:r>
      <w:r>
        <w:rPr>
          <w:rStyle w:val="FootnoteAnchor"/>
          <w:rtl w:val="true"/>
        </w:rPr>
        <w:footnoteReference w:id="315"/>
      </w:r>
      <w:bookmarkStart w:id="984" w:name="pg5182_33955"/>
    </w:p>
    <w:p>
      <w:pPr>
        <w:pStyle w:val="Heading4"/>
        <w:numPr>
          <w:ilvl w:val="3"/>
          <w:numId w:val="1"/>
        </w:numPr>
        <w:rPr/>
      </w:pPr>
      <w:bookmarkStart w:id="985" w:name="__RefHeading___Toc2077480_774463916"/>
      <w:bookmarkStart w:id="986" w:name="_Toc411"/>
      <w:bookmarkEnd w:id="984"/>
      <w:bookmarkEnd w:id="985"/>
      <w:r>
        <w:rPr>
          <w:rtl w:val="true"/>
        </w:rPr>
        <w:t>اقسام طلاق</w:t>
      </w:r>
      <w:bookmarkEnd w:id="986"/>
    </w:p>
    <w:p>
      <w:pPr>
        <w:pStyle w:val="BookText"/>
        <w:rPr/>
      </w:pPr>
      <w:r>
        <w:rPr>
          <w:rFonts w:ascii="IRNazanin" w:hAnsi="IRNazanin" w:eastAsia="IRNazanin"/>
          <w:color w:val="111111"/>
          <w:sz w:val="28"/>
          <w:sz w:val="28"/>
          <w:szCs w:val="28"/>
          <w:rtl w:val="true"/>
          <w:lang w:bidi="fa-IR"/>
        </w:rPr>
        <w:t>اقسام طلاق</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طلاقه، سه طلاقه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طلاقی است که در ایام عدّه‌ی آن، مرد حقّ رجوع به زوجه‌اش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طلاقی است که در ایام عدّه‌ی آن، زوج حق رجوع به زوجه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است که به علت عدم تمایل به شوهرش تمام مهر یا بخشی از آن یا مال دیگری را به شوهرش بخشیده تا او را طلاق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طلاقی است که در نتیجه عدم سازش زن و شوهر با هم و دادن مقداری مال از طرف زن به شوهر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با خواندن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ازدواج دائم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بدون خواندن صیغه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که مرد کافر شود که بدون خواندن صیغه، همسرش از او جدا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ازدواج موقّت به محض اتمام مدت صیغه یا بخشش زمان باقیمانده از طرف مرد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صحیح</w:t>
      </w:r>
      <w:bookmarkStart w:id="987" w:name="pg5182_33956"/>
    </w:p>
    <w:p>
      <w:pPr>
        <w:pStyle w:val="BookText"/>
        <w:rPr/>
      </w:pPr>
      <w:bookmarkEnd w:id="98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باطل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از روی اجبار یا طلاق در حال حیض یا نقاس در برخی موارد</w:t>
      </w:r>
      <w:r>
        <w:rPr>
          <w:rFonts w:eastAsia="IRNazanin" w:cs="IRNazanin"/>
          <w:color w:val="111111"/>
          <w:sz w:val="28"/>
          <w:szCs w:val="28"/>
          <w:rtl w:val="true"/>
          <w:lang w:bidi="fa-IR"/>
        </w:rPr>
        <w:t>.</w:t>
      </w:r>
    </w:p>
    <w:p>
      <w:pPr>
        <w:pStyle w:val="Heading4"/>
        <w:numPr>
          <w:ilvl w:val="3"/>
          <w:numId w:val="1"/>
        </w:numPr>
        <w:rPr/>
      </w:pPr>
      <w:bookmarkStart w:id="988" w:name="__RefHeading___Toc2077482_774463916"/>
      <w:bookmarkStart w:id="989" w:name="_Toc412"/>
      <w:bookmarkEnd w:id="988"/>
      <w:r>
        <w:rPr>
          <w:rtl w:val="true"/>
        </w:rPr>
        <w:t>نگه‌داشتن عدّه</w:t>
      </w:r>
      <w:bookmarkEnd w:id="989"/>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استفاده می‌شود که عدّه نگه داشتن زن پس از وفات شوهر یا طلاق، نوعی حقّ برای مرد شمرده می‌شود، زیرا در این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را پیش از همبستر شدن طلاق دادید، عِدّه‌ای برای شما بر آن‌ها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لَکُم عَلَیهِنَّ مِن عِدَّةٍ تَعتَدّونَها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منشاء این حق آن است که امکان دارد زن باردار باشد و ترک عدّه و ازدواج با مرد دیگر سبب شود وضع فرزند نامشخص شود و در نتیجه، حقّ مرد پایمال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نگه داشتن عدّه، فرصتی به مرد و زن می‌دهد که اگر نابخردانه از هم جدا شده‌اند، مجالی برای تجدیدنظر و بازگشت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خانه خارج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می‌دانید شاید خدا گشایشی برساند و صلحی پیش آورد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بُیوتِهِنَّ… لا تَدری لَعَلَّ اللهَ یُحدِثُ بَعدَ ذلِکَ اَمرا</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دیگر درباره عدّه عبارت است از بقره آیه‌های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طلاق آیه‌های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90" w:name="pg5182_33957"/>
    </w:p>
    <w:p>
      <w:pPr>
        <w:pStyle w:val="Heading4"/>
        <w:numPr>
          <w:ilvl w:val="3"/>
          <w:numId w:val="1"/>
        </w:numPr>
        <w:rPr/>
      </w:pPr>
      <w:bookmarkStart w:id="991" w:name="__RefHeading___Toc2077484_774463916"/>
      <w:bookmarkStart w:id="992" w:name="_Toc413"/>
      <w:bookmarkEnd w:id="990"/>
      <w:bookmarkEnd w:id="991"/>
      <w:r>
        <w:rPr>
          <w:rtl w:val="true"/>
        </w:rPr>
        <w:t xml:space="preserve">راه علاج طلاق </w:t>
      </w:r>
      <w:r>
        <w:rPr>
          <w:rtl w:val="true"/>
        </w:rPr>
        <w:t>(</w:t>
      </w:r>
      <w:r>
        <w:rPr>
          <w:rtl w:val="true"/>
        </w:rPr>
        <w:t>راه سعادت</w:t>
      </w:r>
      <w:r>
        <w:rPr>
          <w:rtl w:val="true"/>
        </w:rPr>
        <w:t>)</w:t>
      </w:r>
      <w:bookmarkEnd w:id="992"/>
    </w:p>
    <w:p>
      <w:pPr>
        <w:pStyle w:val="BookText"/>
        <w:rPr/>
      </w:pPr>
      <w:r>
        <w:rPr>
          <w:rFonts w:ascii="IRNazanin" w:hAnsi="IRNazanin" w:eastAsia="IRNazanin"/>
          <w:color w:val="111111"/>
          <w:sz w:val="28"/>
          <w:sz w:val="28"/>
          <w:szCs w:val="28"/>
          <w:rtl w:val="true"/>
          <w:lang w:bidi="fa-IR"/>
        </w:rPr>
        <w:t xml:space="preserve">راه علاج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قوانین حقوق طلاق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 عواقب دنیوی و اُخروی طلاق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خداترسی</w:t>
      </w:r>
    </w:p>
    <w:p>
      <w:pPr>
        <w:pStyle w:val="BookText"/>
        <w:rPr/>
      </w:pPr>
      <w:r>
        <w:rPr>
          <w:rFonts w:ascii="IRNazanin" w:hAnsi="IRNazanin" w:eastAsia="IRNazanin"/>
          <w:color w:val="111111"/>
          <w:sz w:val="28"/>
          <w:sz w:val="28"/>
          <w:szCs w:val="28"/>
          <w:rtl w:val="true"/>
          <w:lang w:bidi="fa-IR"/>
        </w:rPr>
        <w:t>عملی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تعهد زوجین به انجام وظایف خانوادگی در حضور شخص مرضی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مشاور برای مشاوره دادن به زوجین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برطرف کردن عوامل ایجاد کننده‌ی طلاق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کردن در ناملایمات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سطح انتظارات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کردن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ملایمت در رفع اختلافات</w:t>
      </w:r>
    </w:p>
    <w:p>
      <w:pPr>
        <w:pStyle w:val="Heading3"/>
        <w:numPr>
          <w:ilvl w:val="2"/>
          <w:numId w:val="1"/>
        </w:numPr>
        <w:rPr/>
      </w:pPr>
      <w:bookmarkStart w:id="993" w:name="__RefHeading___Toc2077486_774463916"/>
      <w:bookmarkStart w:id="994" w:name="_Toc414"/>
      <w:bookmarkEnd w:id="993"/>
      <w:r>
        <w:rPr/>
        <w:t>12</w:t>
      </w:r>
      <w:r>
        <w:rPr>
          <w:rtl w:val="true"/>
        </w:rPr>
        <w:t xml:space="preserve">. </w:t>
      </w:r>
      <w:r>
        <w:rPr>
          <w:rtl w:val="true"/>
        </w:rPr>
        <w:t>سرگرمی‌های شوهر</w:t>
      </w:r>
      <w:bookmarkEnd w:id="99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آقایان در منزل سرگرمی‌هایی مانند تماشای فیلم‌ها و برنامه‌های ورزشی، اختصاصی ساعاتی جهت ورزش، کشیدن نقاشی، خطاطی، پرورش پرندگان و… را برای خویش انتخاب می‌نمایند و در اوقات بیکاری به آن می‌پردازند</w:t>
      </w:r>
      <w:r>
        <w:rPr>
          <w:rFonts w:eastAsia="IRNazanin" w:cs="IRNazanin"/>
          <w:color w:val="111111"/>
          <w:sz w:val="28"/>
          <w:szCs w:val="28"/>
          <w:rtl w:val="true"/>
          <w:lang w:bidi="fa-IR"/>
        </w:rPr>
        <w:t xml:space="preserve">. </w:t>
      </w:r>
      <w:bookmarkStart w:id="995" w:name="pg5182_33958"/>
    </w:p>
    <w:p>
      <w:pPr>
        <w:pStyle w:val="BookText"/>
        <w:rPr/>
      </w:pPr>
      <w:bookmarkEnd w:id="995"/>
      <w:r>
        <w:rPr>
          <w:rFonts w:ascii="IRNazanin" w:hAnsi="IRNazanin" w:eastAsia="IRNazanin"/>
          <w:color w:val="111111"/>
          <w:sz w:val="28"/>
          <w:sz w:val="28"/>
          <w:szCs w:val="28"/>
          <w:rtl w:val="true"/>
          <w:lang w:bidi="fa-IR"/>
        </w:rPr>
        <w:t>در اوقات فراغت، خانم خانه باید با همسر خویش همکاری نماید و این لحظات زیبا و خاطره‌انگیز را با سخنان نسنجیده و یا اعمال و حرکاتی ناشایست، تلخ ننماید، زیرا هر انسانی در اوقات فراغت احتیاج به استراحت و سرگرمی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لحظاتِ خاطره‌انگیز برای تجدید قوا و آمادگی برای کار و تلاش مؤثر و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آثار مثبتی که از این سرگرمی‌ها عائد مردان می‌شود و می‌توان به آن اشاره کرد؛ این است که وقت خودشان را در خیابان‌ها به ولگردی نمی‌گذارنند و از فسادهای اجتماعی و اخلاقی در امان هستند و از آلوده شدن به مفاسد اجتماعی مصون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محترم؛ در این موارد نه تنها با مرد به مخالفت برنخیزید بلکه او را تشویق کنید و اگر لازم شد او را یاری دهید</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996" w:name="__RefHeading___Toc2077488_774463916"/>
      <w:bookmarkStart w:id="997" w:name="_Toc415"/>
      <w:bookmarkEnd w:id="996"/>
      <w:r>
        <w:rPr/>
        <w:t>13</w:t>
      </w:r>
      <w:r>
        <w:rPr>
          <w:rtl w:val="true"/>
        </w:rPr>
        <w:t xml:space="preserve">. </w:t>
      </w:r>
      <w:r>
        <w:rPr>
          <w:rtl w:val="true"/>
        </w:rPr>
        <w:t>عفت برای بیگانه و عشوه برای شوهر</w:t>
      </w:r>
      <w:bookmarkEnd w:id="997"/>
    </w:p>
    <w:p>
      <w:pPr>
        <w:pStyle w:val="Heading4"/>
        <w:numPr>
          <w:ilvl w:val="3"/>
          <w:numId w:val="1"/>
        </w:numPr>
        <w:rPr/>
      </w:pPr>
      <w:bookmarkStart w:id="998" w:name="__RefHeading___Toc2077490_774463916"/>
      <w:bookmarkStart w:id="999" w:name="_Toc416"/>
      <w:bookmarkEnd w:id="998"/>
      <w:r>
        <w:rPr>
          <w:rtl w:val="true"/>
        </w:rPr>
        <w:t>تعریف واژه</w:t>
      </w:r>
      <w:bookmarkEnd w:id="99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نفس از لذّت‌های حیوانی و رعایت تعادل در کسب لذّت در چهارچوب عقل و شرع</w:t>
      </w:r>
      <w:r>
        <w:rPr>
          <w:rFonts w:eastAsia="IRNazanin" w:cs="IRNazanin"/>
          <w:color w:val="111111"/>
          <w:sz w:val="28"/>
          <w:szCs w:val="28"/>
          <w:rtl w:val="true"/>
          <w:lang w:bidi="fa-IR"/>
        </w:rPr>
        <w:t>.»</w:t>
      </w:r>
      <w:r>
        <w:rPr>
          <w:rStyle w:val="FootnoteAnchor"/>
          <w:rtl w:val="true"/>
        </w:rPr>
        <w:footnoteReference w:id="321"/>
      </w:r>
      <w:bookmarkStart w:id="1000" w:name="pg5182_33959"/>
    </w:p>
    <w:p>
      <w:pPr>
        <w:pStyle w:val="Heading4"/>
        <w:numPr>
          <w:ilvl w:val="3"/>
          <w:numId w:val="1"/>
        </w:numPr>
        <w:rPr/>
      </w:pPr>
      <w:bookmarkStart w:id="1001" w:name="__RefHeading___Toc2077492_774463916"/>
      <w:bookmarkStart w:id="1002" w:name="_Toc417"/>
      <w:bookmarkEnd w:id="1000"/>
      <w:bookmarkEnd w:id="1001"/>
      <w:r>
        <w:rPr>
          <w:rtl w:val="true"/>
        </w:rPr>
        <w:t>اهمیت عفت</w:t>
      </w:r>
      <w:bookmarkEnd w:id="1002"/>
    </w:p>
    <w:p>
      <w:pPr>
        <w:pStyle w:val="BookText"/>
        <w:rPr/>
      </w:pPr>
      <w:r>
        <w:rPr>
          <w:rFonts w:ascii="IRNazanin" w:hAnsi="IRNazanin" w:eastAsia="IRNazanin"/>
          <w:color w:val="111111"/>
          <w:sz w:val="28"/>
          <w:sz w:val="28"/>
          <w:szCs w:val="28"/>
          <w:rtl w:val="true"/>
          <w:lang w:bidi="fa-IR"/>
        </w:rPr>
        <w:t>عفت نشانه‌ی پاکی و خردمندی دینی است و از صفات برجسته‌ی پرهیزکاران است، از عالی‌ترین صفات برای نزدیکی به خدا و انسانی ملکوتی شدن می‌باشد، یکی از چهار رکن فضایل اخلاقی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حکمت، شجاعت، عدالت</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1003" w:name="__RefHeading___Toc2077494_774463916"/>
      <w:bookmarkStart w:id="1004" w:name="_Toc418"/>
      <w:bookmarkEnd w:id="1003"/>
      <w:r>
        <w:rPr>
          <w:rtl w:val="true"/>
        </w:rPr>
        <w:t>انواع عفت</w:t>
      </w:r>
      <w:bookmarkEnd w:id="1004"/>
    </w:p>
    <w:p>
      <w:pPr>
        <w:pStyle w:val="BookText"/>
        <w:rPr/>
      </w:pPr>
      <w:r>
        <w:rPr>
          <w:rFonts w:ascii="IRNazanin" w:hAnsi="IRNazanin" w:eastAsia="IRNazanin"/>
          <w:color w:val="111111"/>
          <w:sz w:val="28"/>
          <w:sz w:val="28"/>
          <w:szCs w:val="28"/>
          <w:rtl w:val="true"/>
          <w:lang w:bidi="fa-IR"/>
        </w:rPr>
        <w:t>انواع عفت</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در تماس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در فکر و خیال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در کلام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در مطالعه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در نگاه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در نوشتن</w:t>
      </w:r>
    </w:p>
    <w:p>
      <w:pPr>
        <w:pStyle w:val="BookText"/>
        <w:rPr/>
      </w:pPr>
      <w:r>
        <w:rPr>
          <w:rFonts w:ascii="IRNazanin" w:hAnsi="IRNazanin" w:eastAsia="IRNazanin"/>
          <w:color w:val="111111"/>
          <w:sz w:val="28"/>
          <w:sz w:val="28"/>
          <w:szCs w:val="28"/>
          <w:rtl w:val="true"/>
          <w:lang w:bidi="fa-IR"/>
        </w:rPr>
        <w:t>نظر اسلام این است که زن باید عفیف و پاکدامن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پاکدامنی اگر چه از یکسو وظیفه‌ی دینی و اسلامی اوست اما از سوی دیگر چون بخشی از آثار و منافعش به شوهر برمی‌گردد جزء حقوق شوهر به حساب می‌آید</w:t>
      </w:r>
      <w:r>
        <w:rPr>
          <w:rFonts w:eastAsia="IRNazanin" w:cs="IRNazanin"/>
          <w:color w:val="111111"/>
          <w:sz w:val="28"/>
          <w:szCs w:val="28"/>
          <w:rtl w:val="true"/>
          <w:lang w:bidi="fa-IR"/>
        </w:rPr>
        <w:t>.</w:t>
      </w:r>
      <w:r>
        <w:rPr>
          <w:rStyle w:val="FootnoteAnchor"/>
          <w:rtl w:val="true"/>
        </w:rPr>
        <w:footnoteReference w:id="32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زنان زنی است که چون با شوهرش خلوت کند، لباس حیا را از تن بکند و چون از خانه بیرون رود، لباسی از حیا و عفت بر تن کند که مانند سپر و زرهی برای او باشد، یعنی در کوچه و خیابان، چنان باوقار و سنگینی راه برود، که تیرهای نظر جوانان هرزه اجازه ورود به شخصیت او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از حضرت زهرا و زینب کبری علیها السلام پیروی می‌کند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لْیَسْتَعْفِفِ الذَّینَ لا یَجِدُونَ نِکاحاً حتّی یُغنِیَهُمُ اللهُ مِنْ فَضْلِه</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عفاف را پیشه‌ی خود سازند کسانی که شرایط ازدواج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به آنان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فضلش آنها را بی‌نیاز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اَلعِفافُ</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سرآمد و اساس همه خیرات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 بناپارت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در زن مانند شجاعت در مرد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 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 عفیفی زیبا و دلپسند است</w:t>
      </w:r>
      <w:r>
        <w:rPr>
          <w:rFonts w:eastAsia="IRNazanin" w:cs="IRNazanin"/>
          <w:color w:val="111111"/>
          <w:sz w:val="28"/>
          <w:szCs w:val="28"/>
          <w:rtl w:val="true"/>
          <w:lang w:bidi="fa-IR"/>
        </w:rPr>
        <w:t>.»</w:t>
      </w:r>
      <w:r>
        <w:rPr>
          <w:rStyle w:val="FootnoteAnchor"/>
          <w:rtl w:val="true"/>
        </w:rPr>
        <w:footnoteReference w:id="32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موضوع عفت، دو نکته شایان توجه است</w:t>
      </w:r>
      <w:r>
        <w:rPr>
          <w:rFonts w:eastAsia="IRNazanin" w:cs="IRNazanin"/>
          <w:color w:val="111111"/>
          <w:sz w:val="28"/>
          <w:szCs w:val="28"/>
          <w:rtl w:val="true"/>
          <w:lang w:bidi="fa-IR"/>
        </w:rPr>
        <w:t xml:space="preserve">: </w:t>
      </w:r>
      <w:bookmarkStart w:id="1005" w:name="pg5182_33961"/>
    </w:p>
    <w:p>
      <w:pPr>
        <w:pStyle w:val="BookText"/>
        <w:rPr/>
      </w:pPr>
      <w:bookmarkEnd w:id="1005"/>
      <w:r>
        <w:rPr>
          <w:rFonts w:ascii="IRNazanin" w:hAnsi="IRNazanin" w:eastAsia="IRNazanin"/>
          <w:color w:val="111111"/>
          <w:sz w:val="28"/>
          <w:sz w:val="28"/>
          <w:szCs w:val="28"/>
          <w:rtl w:val="true"/>
          <w:lang w:bidi="fa-IR"/>
        </w:rPr>
        <w:t>یکی آن که نباید تصور کرد که عفّت، تنها از صفات اختصاصی زنان است چنانکه برخی این‌گونه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کمالی، برای مردان 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بی‌عفّتی برای مردان نیز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خجول و محجوب با عفیف مترادف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محجوب و یا خجول باشد، امّا عفّت به معنای واقعی دارا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از صفات بسیار خوب و از فضایل بزرگ اخلاقی است</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1006" w:name="__RefHeading___Toc2077496_774463916"/>
      <w:bookmarkStart w:id="1007" w:name="_Toc419"/>
      <w:bookmarkEnd w:id="1006"/>
      <w:r>
        <w:rPr>
          <w:rtl w:val="true"/>
        </w:rPr>
        <w:t xml:space="preserve">فواید و آثار عفت </w:t>
      </w:r>
      <w:r>
        <w:rPr>
          <w:rtl w:val="true"/>
        </w:rPr>
        <w:t>(</w:t>
      </w:r>
      <w:r>
        <w:rPr>
          <w:rtl w:val="true"/>
        </w:rPr>
        <w:t>راه بهروزی</w:t>
      </w:r>
      <w:r>
        <w:rPr>
          <w:rtl w:val="true"/>
        </w:rPr>
        <w:t>)</w:t>
      </w:r>
      <w:bookmarkEnd w:id="1007"/>
    </w:p>
    <w:p>
      <w:pPr>
        <w:pStyle w:val="BookText"/>
        <w:rPr/>
      </w:pPr>
      <w:r>
        <w:rPr>
          <w:rFonts w:ascii="IRNazanin" w:hAnsi="IRNazanin" w:eastAsia="IRNazanin"/>
          <w:color w:val="111111"/>
          <w:sz w:val="28"/>
          <w:sz w:val="28"/>
          <w:szCs w:val="28"/>
          <w:rtl w:val="true"/>
          <w:lang w:bidi="fa-IR"/>
        </w:rPr>
        <w:t xml:space="preserve">فواید و آثار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بهروزی</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نهاد خانواده و اصالت‌های خانوادگی را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بدست آوردن اوقات اضافی برای پرداختن به امور آخرتی و مهم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وافر آخرتی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کننده‌ی شهوات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اقتصادی به انسان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آماده‌ی پذیرش حکمت و نور الهی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رقّت قلب و صفای دل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 شدن افعال خیر و اخلاقیات در نظر انسان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اجتماع را تضمین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و سلامتی بدن تضمین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قوی شدن عقل دینی </w:t>
      </w:r>
      <w:bookmarkStart w:id="1008" w:name="pg5182_33962"/>
    </w:p>
    <w:p>
      <w:pPr>
        <w:pStyle w:val="BookText"/>
        <w:rPr/>
      </w:pPr>
      <w:bookmarkEnd w:id="1008"/>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کم‌شدن خطاها و گناهان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لذّت مناجات</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2077498_774463916"/>
      <w:bookmarkStart w:id="1010" w:name="_Toc420"/>
      <w:bookmarkEnd w:id="1009"/>
      <w:r>
        <w:rPr>
          <w:rtl w:val="true"/>
        </w:rPr>
        <w:t>رابطه‌ی عفت و غیرت</w:t>
      </w:r>
      <w:bookmarkEnd w:id="1010"/>
    </w:p>
    <w:p>
      <w:pPr>
        <w:pStyle w:val="BookText"/>
        <w:rPr/>
      </w:pPr>
      <w:r>
        <w:rPr>
          <w:rFonts w:ascii="IRNazanin" w:hAnsi="IRNazanin" w:eastAsia="IRNazanin"/>
          <w:color w:val="111111"/>
          <w:sz w:val="28"/>
          <w:sz w:val="28"/>
          <w:szCs w:val="28"/>
          <w:rtl w:val="true"/>
          <w:lang w:bidi="fa-IR"/>
        </w:rPr>
        <w:t>شهید مطهری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هر کس برابر با اندازه‌ی غیرت او است، یعنی انسان به هر اندازه که نسبت به ناموس خود احساس غیرت کند نسبت به ناموس دیگران نیز احترام قائل است، یعنی غیرت خودش اجازه نمی‌دهد که به ناموس دیگران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تعبیر دیگری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زنیَْ غَیورٌ قَطُّ</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با غیرت هرگز زنا نمی‌کند، یعنی هر کس که زنا کند و عفت دیگری را پایمال نماید خودش غیرت ندارد</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1011" w:name="__RefHeading___Toc2077500_774463916"/>
      <w:bookmarkStart w:id="1012" w:name="_Toc421"/>
      <w:bookmarkEnd w:id="1011"/>
      <w:r>
        <w:rPr>
          <w:rtl w:val="true"/>
        </w:rPr>
        <w:t>شاگرد بزاز</w:t>
      </w:r>
      <w:bookmarkEnd w:id="101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جوانک شاگرد بزاز، بی‌خبر بود که چه دامی در راهش گسترده شده، او نمی‌دانست این زن زیبا و متشخص که به بهانه‌ی خرید پارچه به مغازه ی آنها رفت و آمد می‌کند، عاشق دلباخته‌ی اوست و در قلبش طوفانی از عشق و هوس و تمنا برپاست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روز همان زن به در مغازه آمد و دستور داد مقدار زیادی جنس بزازی جدا کردند، آنگاه به عذر اینکه قادر به حمل اینها نیستم، به علاوه پول همراه ندارم،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پارچه‌ها را بدهید این جوان بیاورد و در خانه به من تحویل دهد و پول بگیرد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کار قبلاً از طرف زن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از اغیار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کنیز اهل سِرّ کسی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محمدابن‌سیرین که عنفوان جوانی را طی می‌کرد و از زیبایی بی‌بهره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 را به دوش گرفت و همراه آن زن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درون خانه داخل شد، در از پشت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ابن‌سیرین به داخل اطاقی مجلل راهنمایی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بود که خانم هر چه زودتر بیاید، جنس را تحویل بگیرد و پول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پرده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در حالی که خود را هفت قلم آرایش کرده بود، با هزار عشوه پا به درون اطاق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ابن‌سیرین در یک لحظه‌ی کوتاه فهمید که دامی برایش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با موعظه و نصیحت یا با خواهش و التماس خانم را منصرف کند، دید خشت بر دریا زدن و بی‌حاصل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عشق سوزان خود را برای او شرح داد،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خریدار اجناس شما نبودم، خریدار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ابن‌سیرین زبان به نصیحت و موعظه گشود و از خدا و قیامت سخن گفت، در دل زن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و خواهش کرد، فایده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چاره‌ای نیست، باید کام مرا برآوری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دید ابن‌سیرین در عقیده‌ی خود پافشاری می‌کند، او را تهدید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عشق </w:t>
      </w:r>
      <w:bookmarkStart w:id="1013" w:name="pg5182_33964"/>
    </w:p>
    <w:p>
      <w:pPr>
        <w:pStyle w:val="BookText"/>
        <w:rPr/>
      </w:pPr>
      <w:bookmarkEnd w:id="1013"/>
      <w:r>
        <w:rPr>
          <w:rFonts w:ascii="IRNazanin" w:hAnsi="IRNazanin" w:eastAsia="IRNazanin"/>
          <w:color w:val="111111"/>
          <w:sz w:val="28"/>
          <w:sz w:val="28"/>
          <w:szCs w:val="28"/>
          <w:rtl w:val="true"/>
          <w:lang w:bidi="fa-IR"/>
        </w:rPr>
        <w:t>من احترام نگذاری و مرا کامیاب نسازی، الآن فریاد می‌کشم و می‌گویم این جوان نسبت به من قصد سوء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معلوم است که چه بر سر تو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 بر بدن ابن‌سیرین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ایمان و عقیده و تقوا به او فرمان می‌داد که پاکدامنی خود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سرباز زدن از تمنای آن زن به قیمت جان و آبرو و همه چیزش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اظهار تسلیم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فکری مثل برق از خاطرش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یک راه باقی است، کاری کنم که عشق این زن تبدیل به نفرت شود و خودش از من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دامن تقوا را از آلودگی حفظ کنم، باید یک لحظه آلودگی ظاهر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بهانه‌ی قضای حاجت از اطاق بیرون رفت، با وضع و لباس آلوده برگشت و به طرف زن آمد، تا چشم آن زن به او افتاد، روی درهم کشید و فوراً او را از منزل خارج کرد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w:t>
      </w:r>
      <w:r>
        <w:rPr>
          <w:rStyle w:val="FootnoteAnchor"/>
          <w:rtl w:val="true"/>
        </w:rPr>
        <w:footnoteReference w:id="335"/>
      </w:r>
    </w:p>
    <w:p>
      <w:pPr>
        <w:pStyle w:val="Heading4"/>
        <w:numPr>
          <w:ilvl w:val="3"/>
          <w:numId w:val="1"/>
        </w:numPr>
        <w:rPr/>
      </w:pPr>
      <w:bookmarkStart w:id="1014" w:name="__RefHeading___Toc2077502_774463916"/>
      <w:bookmarkStart w:id="1015" w:name="_Toc422"/>
      <w:bookmarkEnd w:id="1014"/>
      <w:r>
        <w:rPr>
          <w:rtl w:val="true"/>
        </w:rPr>
        <w:t>حفظ عفت شوهر</w:t>
      </w:r>
      <w:bookmarkEnd w:id="101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باید بداند که شوهر در معرض لغزش‌ها است، زیرا دیدن چهره‌های گوناگون، مشاهده‌ی زنان آلوده و هوسباز در کوچه‌ها و خیابان‌ها، زرق و برق‌ها و فریب‌های گمراه کننده، همه و همه باعث لغزش و انحراف یک مرد است، زن باید در خانه با دلربایی و دلداری </w:t>
      </w:r>
    </w:p>
    <w:p>
      <w:pPr>
        <w:pStyle w:val="BookText"/>
        <w:rPr/>
      </w:pPr>
      <w:r>
        <w:rPr>
          <w:rFonts w:ascii="IRNazanin" w:hAnsi="IRNazanin" w:eastAsia="IRNazanin"/>
          <w:color w:val="111111"/>
          <w:sz w:val="28"/>
          <w:sz w:val="28"/>
          <w:szCs w:val="28"/>
          <w:rtl w:val="true"/>
          <w:lang w:bidi="fa-IR"/>
        </w:rPr>
        <w:t>و خودآرایی و عرضه‌ی خود به شوهر در همه‌ی حالات، موجبات عفّت و پاکی چشم شوهر را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آلوده شدند بخاطر اینکه در محیط خارج خانه با زرق و برق‌ها و دلفریبی‌ها مواجه بودند در حالی که در خانه، با وضع زننده و ناهنجار همسر خود روبه‌رو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زنان غالباً در داخل خانه خودآرایی نمی‌کنند و برای شوهر خود هیچگونه آرایشی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لباس‌های فاخر و زیبای خود را که از پول همین شوهر تهیه کرده‌اند برای بیرون خانه و مهمانی‌ها، مورد استفاده قرار می‌دهند و در منزل از لباس‌های مندرس و کثیف استفاده می‌کنند، به گونه‌ای که شوهرشان احساس می‌کند که در خانه خود با آشپز و کلفت خانه، روبه‌رو است نه با یک زن و بانو، در حالیکه روایات ما زن را موظّف کرده‌اند که بخصوص از ساعتی قبل از حضور شوهر در خانه آمادگی لازم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 دیدگاه روایات، تزیین و تجمل زن برای دیگران و نامحرمان ممنوع است و باعث چشم‌چرانی‌ها و آلودگی‌های مردان اجنبی خواهد شد</w:t>
      </w:r>
      <w:r>
        <w:rPr>
          <w:rFonts w:eastAsia="IRNazanin" w:cs="IRNazanin"/>
          <w:color w:val="111111"/>
          <w:sz w:val="28"/>
          <w:szCs w:val="28"/>
          <w:rtl w:val="true"/>
          <w:lang w:bidi="fa-IR"/>
        </w:rPr>
        <w:t>.</w:t>
      </w:r>
      <w:r>
        <w:rPr>
          <w:rStyle w:val="FootnoteAnchor"/>
          <w:rtl w:val="true"/>
        </w:rPr>
        <w:footnoteReference w:id="33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خلوت با شوهر، هرگونه طّنازی و عشوه‌گری برای زن جایز بلکه ارجح است، بهترین زن مسلمان زنی است که در زمان </w:t>
      </w:r>
      <w:bookmarkStart w:id="1016" w:name="pg5182_33966"/>
    </w:p>
    <w:p>
      <w:pPr>
        <w:pStyle w:val="BookText"/>
        <w:rPr/>
      </w:pPr>
      <w:bookmarkEnd w:id="1016"/>
      <w:r>
        <w:rPr>
          <w:rFonts w:ascii="IRNazanin" w:hAnsi="IRNazanin" w:eastAsia="IRNazanin"/>
          <w:color w:val="111111"/>
          <w:sz w:val="28"/>
          <w:sz w:val="28"/>
          <w:szCs w:val="28"/>
          <w:rtl w:val="true"/>
          <w:lang w:bidi="fa-IR"/>
        </w:rPr>
        <w:t>خلوت با شوهرش خوش زبان و شیرین حرکات باشد و هرگونه پرده و حجابی را از میان خود و شوهرش بردارد</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1017" w:name="__RefHeading___Toc2077504_774463916"/>
      <w:bookmarkStart w:id="1018" w:name="_Toc423"/>
      <w:bookmarkEnd w:id="1017"/>
      <w:r>
        <w:rPr/>
        <w:t>14</w:t>
      </w:r>
      <w:r>
        <w:rPr>
          <w:rtl w:val="true"/>
        </w:rPr>
        <w:t xml:space="preserve">. </w:t>
      </w:r>
      <w:r>
        <w:rPr>
          <w:rtl w:val="true"/>
        </w:rPr>
        <w:t>قناعت</w:t>
      </w:r>
      <w:bookmarkEnd w:id="1018"/>
    </w:p>
    <w:p>
      <w:pPr>
        <w:pStyle w:val="Heading4"/>
        <w:numPr>
          <w:ilvl w:val="3"/>
          <w:numId w:val="1"/>
        </w:numPr>
        <w:rPr/>
      </w:pPr>
      <w:bookmarkStart w:id="1019" w:name="__RefHeading___Toc2077506_774463916"/>
      <w:bookmarkStart w:id="1020" w:name="_Toc424"/>
      <w:bookmarkEnd w:id="1019"/>
      <w:r>
        <w:rPr>
          <w:rtl w:val="true"/>
        </w:rPr>
        <w:t>تعریف واژه</w:t>
      </w:r>
      <w:bookmarkEnd w:id="1020"/>
    </w:p>
    <w:p>
      <w:pPr>
        <w:pStyle w:val="BookText"/>
        <w:rPr/>
      </w:pPr>
      <w:r>
        <w:rPr>
          <w:rFonts w:ascii="IRNazanin" w:hAnsi="IRNazanin" w:eastAsia="IRNazanin"/>
          <w:color w:val="111111"/>
          <w:sz w:val="28"/>
          <w:sz w:val="28"/>
          <w:szCs w:val="28"/>
          <w:rtl w:val="true"/>
          <w:lang w:bidi="fa-IR"/>
        </w:rPr>
        <w:t>ظهور حالتی پایدار در انسان که به سبب آن به قدر ضرورت و نیاز مادی از دنیا اکتفا می‌کند و خود را برای زیاده‌طلبی و تکاثر به زحمت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بودن به نصیب و سهم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نمودن در امور زندگی به قدر احتیاج و کفاف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خانم خانواده باید در بعد اقتصادی با دوراندیشی و برنامه‌ریزی حول محور قناعت، از مخارج بیهوده و بی‌مورد صرف‌نظر کند و از شوهر خویش تقاضای خرج‌های اضافی را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قناعت نه تنها گنجی تمام ناشدنی است و خانواده را از فقر و تهیدستی نجات می‌دهد، بلکه خانواده را در امور اقتصادی توانمند، محکم و قوی می‌نماید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بسیارند خانواده‌هایی که به علت قناعت، به سرمایه‌های اقتصادی دست پیدا کرده‌اند و یا لااقل محتاج دیگران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مسئله موجبات آرامش و آسایش را در خانواده‌ی آنان فراهم نموده و تشویش و نگرانی را در زمینه‌ی تأمین معیشتِ زندگی به حداقل می‌رساند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شما بانوان شریف باید مراقبت کنید که خود و اعضای خانواده خویش را از گرایش به مصرفی زندگی کردن، نگه دارید و دیگران را نیز آگاه و متوجّه سازید و هشدار دهید که هرگز به کالاهای تجّملی و تزئینات زندگی سرگرم نشوند تا از هدف‌ها و فعالیت‌های والای انسانی و الهی باز نمانند، و پیوسته عزّت و آزادگی را با سازندگی و پرهیز از مصرف‌زدگی پاس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صفای زندگی را با سعی و تلاش و با رعایت قناعت و صرفه‌جویی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گوناگون را می‌خواهیم چه کنیم؟ اگر برای صفای زندگی و آرامش می‌خواهیم، با کمترین وسیله می‌توانیم زندگی آرام و با صفایی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افزایش و نمایش می‌خواهیم، هر چه بیشتر بخریم و بیفزاییم باز راضی نمی‌شویم، چرا که ده‌ها و صدها چیز دیگر می‌بینیم و تمنّا می‌کنیم و در این مسابقه دیدن، خواستن، خریدن و انباشتن، هرگز آرام نمی‌یابیم و به مقصد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روز بیشتر از دیروز حریص‌تر و گرسنه‌تر و ناراضی‌تر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و جمال زندگی را در سبک‌باری و قناعت می‌توان دید و خانواده‌ای که با تلاش و سعی و قناعت زندگی کند و در مسیر حق گام بردارد هرگز فقیر و اسیر و نیازمند نمی‌شود و به سوی بلندترین قلّه‌های شرف و عزّت ره می‌پیماید و صعود می‌کند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آسایش تن است…</w:t>
      </w:r>
      <w:r>
        <w:rPr>
          <w:rStyle w:val="FootnoteAnchor"/>
          <w:rtl w:val="true"/>
        </w:rPr>
        <w:footnoteReference w:id="340"/>
      </w:r>
      <w:bookmarkStart w:id="1021" w:name="pg5182_33968"/>
    </w:p>
    <w:p>
      <w:pPr>
        <w:pStyle w:val="Heading4"/>
        <w:numPr>
          <w:ilvl w:val="3"/>
          <w:numId w:val="1"/>
        </w:numPr>
        <w:rPr/>
      </w:pPr>
      <w:bookmarkStart w:id="1022" w:name="__RefHeading___Toc2077508_774463916"/>
      <w:bookmarkStart w:id="1023" w:name="_Toc425"/>
      <w:bookmarkEnd w:id="1021"/>
      <w:bookmarkEnd w:id="1022"/>
      <w:r>
        <w:rPr>
          <w:rtl w:val="true"/>
        </w:rPr>
        <w:t>بیشتر از حد توان از شوهر درخواست نکن</w:t>
      </w:r>
      <w:bookmarkEnd w:id="1023"/>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خطاب به حولاء می‌فرماید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حولاء برای زن حلال نیست که از شوهرش چیزی بیش از قدرت و حد توانش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شکایتش را به احدی از مردم، چه نزدیک و خودی و چه بیگانه بنماید</w:t>
      </w:r>
      <w:r>
        <w:rPr>
          <w:rFonts w:eastAsia="IRNazanin" w:cs="IRNazanin"/>
          <w:color w:val="111111"/>
          <w:sz w:val="28"/>
          <w:szCs w:val="28"/>
          <w:rtl w:val="true"/>
          <w:lang w:bidi="fa-IR"/>
        </w:rPr>
        <w:t>.</w:t>
      </w:r>
      <w:r>
        <w:rPr>
          <w:rStyle w:val="FootnoteAnchor"/>
          <w:rtl w:val="true"/>
        </w:rPr>
        <w:footnoteReference w:id="341"/>
      </w:r>
      <w:bookmarkStart w:id="1024" w:name="pg5182_33969"/>
    </w:p>
    <w:p>
      <w:pPr>
        <w:pStyle w:val="Heading2"/>
        <w:numPr>
          <w:ilvl w:val="1"/>
          <w:numId w:val="1"/>
        </w:numPr>
        <w:rPr/>
      </w:pPr>
      <w:bookmarkStart w:id="1025" w:name="__RefHeading___Toc2077510_774463916"/>
      <w:bookmarkStart w:id="1026" w:name="_Toc426"/>
      <w:bookmarkEnd w:id="1024"/>
      <w:bookmarkEnd w:id="1025"/>
      <w:r>
        <w:rPr>
          <w:rtl w:val="true"/>
        </w:rPr>
        <w:t>فصل هفتم</w:t>
      </w:r>
      <w:r>
        <w:rPr>
          <w:rtl w:val="true"/>
        </w:rPr>
        <w:t xml:space="preserve">: </w:t>
      </w:r>
      <w:r>
        <w:rPr>
          <w:rtl w:val="true"/>
        </w:rPr>
        <w:t>راز موفقیت با صفات معنوی زن و شوهر</w:t>
      </w:r>
      <w:bookmarkEnd w:id="102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7" w:name="__RefHeading___Toc2077512_774463916"/>
      <w:bookmarkStart w:id="1028" w:name="_Toc427"/>
      <w:bookmarkEnd w:id="1027"/>
      <w:r>
        <w:rPr>
          <w:rtl w:val="true"/>
        </w:rPr>
        <w:t>اشاره</w:t>
      </w:r>
      <w:bookmarkEnd w:id="1028"/>
    </w:p>
    <w:p>
      <w:pPr>
        <w:pStyle w:val="BookText"/>
        <w:rPr/>
      </w:pPr>
      <w:r>
        <w:rPr>
          <w:rFonts w:ascii="IRNazanin" w:hAnsi="IRNazanin" w:eastAsia="IRNazanin"/>
          <w:color w:val="111111"/>
          <w:sz w:val="28"/>
          <w:sz w:val="28"/>
          <w:szCs w:val="28"/>
          <w:rtl w:val="true"/>
          <w:lang w:bidi="fa-IR"/>
        </w:rPr>
        <w:t>زن و شوهر در بُعد مذهبی و معنوی نیز باید دارای صفاتی باشند تا بتوانند از آن بهره‌ی وافر دنیوی و اخروی ببرند، و کامیاب و سعادتمند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همان‌گونه که به مادیات نیاز داریم به معنویات نیز احتیاج داریم تا به وسیله آن بتوانیم با روح و روانی آرام و با احساس مسئولیت به انجام وظایف خویش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نشاط معنوی فواید و آثار فراوانی در زندگی مادی زن و شوهر می‌گذارد به طوری که زندگی مادی بدون معنویت و دین باعث امراض روحی و روانی، افسردگی، طلاق و جدایی، فروپاشی خانواده‌ها، اعتیاد و خودکشی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متدین به دلیل بهره‌گیری از ایمان و عمل صالح و اطاعت از امر پروردگار متعال در صحنه‌ی زندگی سعادتمندهستند، زیرا خداوند بزرگ به یاری آنان می‌شتابد و در سختی‌ها و مشکلات به آنان کمک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تَصبروا وَ تَتقَّوا لا یَضُرکُم کَیدهم شَیئا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شکیبایی بورزید و تقوا پیشه کنید یقیناً مکر و حیله مخالفان زیانی به حال شما ندارد و از طرف خدا حراست می‌شوید</w:t>
      </w:r>
      <w:r>
        <w:rPr>
          <w:rFonts w:eastAsia="IRNazanin" w:cs="IRNazanin"/>
          <w:color w:val="111111"/>
          <w:sz w:val="28"/>
          <w:szCs w:val="28"/>
          <w:rtl w:val="true"/>
          <w:lang w:bidi="fa-IR"/>
        </w:rPr>
        <w:t>.»</w:t>
      </w:r>
      <w:r>
        <w:rPr>
          <w:rStyle w:val="FootnoteAnchor"/>
          <w:rtl w:val="true"/>
        </w:rPr>
        <w:footnoteReference w:id="342"/>
      </w:r>
      <w:bookmarkStart w:id="1029" w:name="pg5182_33971"/>
    </w:p>
    <w:p>
      <w:pPr>
        <w:pStyle w:val="BookText"/>
        <w:rPr/>
      </w:pPr>
      <w:bookmarkEnd w:id="1029"/>
      <w:r>
        <w:rPr>
          <w:rFonts w:ascii="IRNazanin" w:hAnsi="IRNazanin" w:eastAsia="IRNazanin"/>
          <w:color w:val="111111"/>
          <w:sz w:val="28"/>
          <w:sz w:val="28"/>
          <w:szCs w:val="28"/>
          <w:rtl w:val="true"/>
          <w:lang w:bidi="fa-IR"/>
        </w:rPr>
        <w:t>اکنون با هم اصولی که سبب تدّین و معنویت زن و شوهر می‌شود را می‌خوانیم</w:t>
      </w:r>
      <w:r>
        <w:rPr>
          <w:rFonts w:eastAsia="IRNazanin" w:cs="IRNazanin"/>
          <w:color w:val="111111"/>
          <w:sz w:val="28"/>
          <w:szCs w:val="28"/>
          <w:rtl w:val="true"/>
          <w:lang w:bidi="fa-IR"/>
        </w:rPr>
        <w:t>:</w:t>
      </w:r>
    </w:p>
    <w:p>
      <w:pPr>
        <w:pStyle w:val="Heading3"/>
        <w:numPr>
          <w:ilvl w:val="2"/>
          <w:numId w:val="1"/>
        </w:numPr>
        <w:rPr/>
      </w:pPr>
      <w:bookmarkStart w:id="1030" w:name="__RefHeading___Toc2077514_774463916"/>
      <w:bookmarkStart w:id="1031" w:name="_Toc428"/>
      <w:bookmarkEnd w:id="1030"/>
      <w:r>
        <w:rPr/>
        <w:t>1</w:t>
      </w:r>
      <w:r>
        <w:rPr>
          <w:rtl w:val="true"/>
        </w:rPr>
        <w:t xml:space="preserve">. </w:t>
      </w:r>
      <w:r>
        <w:rPr>
          <w:rtl w:val="true"/>
        </w:rPr>
        <w:t>اصول دین</w:t>
      </w:r>
      <w:bookmarkEnd w:id="1031"/>
    </w:p>
    <w:p>
      <w:pPr>
        <w:pStyle w:val="BookText"/>
        <w:rPr/>
      </w:pPr>
      <w:r>
        <w:rPr>
          <w:rFonts w:ascii="IRNazanin" w:hAnsi="IRNazanin" w:eastAsia="IRNazanin"/>
          <w:color w:val="111111"/>
          <w:sz w:val="28"/>
          <w:sz w:val="28"/>
          <w:szCs w:val="28"/>
          <w:rtl w:val="true"/>
          <w:lang w:bidi="fa-IR"/>
        </w:rPr>
        <w:t>مطلب دیگری که از اهمیّت اساسی برخوردار است این است که برنامه و راهی که بهترین و مطمئن‌ترین راه برای تأمین خوشبختی، سعادت و کامیابی است چیست؟ و آیا به غیر از راه‌های معمول و متعارفی که بسیاری از مردم آن‌گونه زندگی می‌کنند و در نهایت هم به نتایج مختلفی می رسند، راهی دیگر و برنامه‌ی بهتری وجود دارد یا خیر؟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آنچه بیش از هر چیز در تعیین خط مشی انسان و جهت‌گیری‌های گوناگون در تمامی شئون زندگی فردی و اجتماعی وی مؤثر است و مهمتر این که به احتمال قوی با سود یا زیان نامحدود در ارتباط با انسان و برای انسان بستگی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و امام‌شناسی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برنامه‌شناسی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اگر آفریدگار دانا، توانا و حکیمی وجود داشته باشد و آن آفریدگار، پیامبرانی را برای راهنمایی بشر فرستاد، و به خاطر ترویج و حفظ مکتب آنان، جانشینانی برای آنها معین نموده و پس از این زندگی، زندگانی دیگری را مقرّر داشته تا انسان‌ها نتیجه‌ی تمامی کارهای خود را در آن زندگی ببینند و انسان به تمامی این مسائل بی‌توجه بوده و اعتنا نکند؛ بدیهی است که به زیان بسیار گرفتار و سودهای فراوانی را از دست داده است</w:t>
      </w:r>
      <w:r>
        <w:rPr>
          <w:rFonts w:eastAsia="IRNazanin" w:cs="IRNazanin"/>
          <w:color w:val="111111"/>
          <w:sz w:val="28"/>
          <w:szCs w:val="28"/>
          <w:rtl w:val="true"/>
          <w:lang w:bidi="fa-IR"/>
        </w:rPr>
        <w:t xml:space="preserve">. </w:t>
      </w:r>
      <w:bookmarkStart w:id="1032" w:name="pg5182_33972"/>
    </w:p>
    <w:p>
      <w:pPr>
        <w:pStyle w:val="BookText"/>
        <w:rPr/>
      </w:pPr>
      <w:bookmarkEnd w:id="1032"/>
      <w:r>
        <w:rPr>
          <w:rFonts w:ascii="IRNazanin" w:hAnsi="IRNazanin" w:eastAsia="IRNazanin"/>
          <w:color w:val="111111"/>
          <w:sz w:val="28"/>
          <w:sz w:val="28"/>
          <w:szCs w:val="28"/>
          <w:rtl w:val="true"/>
          <w:lang w:bidi="fa-IR"/>
        </w:rPr>
        <w:t>پس باید در بررسی مسائل یاد شده بکوشد و از تحقیق در صحت و عدم صحت آنها غفلت ننماید و همان‌طور که همه می‌دانیم دفع ضرر احتمالی بخصوص که احتمال قوی و ضرر مهم باشد به حکم عقل، لازم و ضروری است و روشن است که احتمال وجود مسائل فوق، احتمالی است قوی، و ضرر بی‌توجهی به آنها در صورتی که واقعیت داشته باشد، ضرری بسیار مهم است بنابراین بررسی و تحقیق در مسائل فوق عقلاً لازم و واجب می‌باشد</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1033" w:name="__RefHeading___Toc2077516_774463916"/>
      <w:bookmarkStart w:id="1034" w:name="_Toc429"/>
      <w:bookmarkEnd w:id="1033"/>
      <w:r>
        <w:rPr/>
        <w:t>2</w:t>
      </w:r>
      <w:r>
        <w:rPr>
          <w:rtl w:val="true"/>
        </w:rPr>
        <w:t xml:space="preserve">. </w:t>
      </w:r>
      <w:r>
        <w:rPr>
          <w:rtl w:val="true"/>
        </w:rPr>
        <w:t>ایمان</w:t>
      </w:r>
      <w:bookmarkEnd w:id="1034"/>
    </w:p>
    <w:p>
      <w:pPr>
        <w:pStyle w:val="BookText"/>
        <w:rPr/>
      </w:pPr>
      <w:r>
        <w:rPr>
          <w:rFonts w:ascii="IRNazanin" w:hAnsi="IRNazanin" w:eastAsia="IRNazanin"/>
          <w:color w:val="111111"/>
          <w:sz w:val="28"/>
          <w:sz w:val="28"/>
          <w:szCs w:val="28"/>
          <w:rtl w:val="true"/>
          <w:lang w:bidi="fa-IR"/>
        </w:rPr>
        <w:t>ایمان، نفس شهوت‌پرست را مهار می‌کند و نیرو و توان را از او می‌گیرد و خوش رقصی‌های او را زشت و ناپسند جلوه می‌دهد و هرگونه فرصت گناهی را از او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 چشم، زبان، گوش، دست و خاستگاه‌های شر و فساد، در وجود خود مسلط است از اریکه‌ی سلطه و اقتدار، سقوط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از نعمت ایمان محروم است، درست نقطه‌ی مقابل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نمونه از اقتدار مؤمن را در اینجا ذکر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المُؤمِنِ وَ راءَ قَلْبِهِ وَ قَلْبُ المُنافِقِ وَ راءَ لِسانِهِ</w:t>
      </w:r>
      <w:r>
        <w:rPr>
          <w:rStyle w:val="FootnoteAnchor"/>
          <w:rtl w:val="true"/>
        </w:rPr>
        <w:footnoteReference w:id="34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مؤمن در پشت قلب او و قلب منافق، در پشت زبان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انسان نیز باید توجه داشته باشد که حیا و عقل و ایمان، برای زندگی او بهترین سرمایه است و مبادا که راه تضعیف این نیروهای ارزنده و مقدس را بپوید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خانواده و مدرسه، تربیت کننده‌های شایسته‌ای نباشند خود انسان با تضعیف حیا، عقل و ایمان، خود را به منجلاب بکشاند، تقصیر از کیست؟</w:t>
      </w:r>
    </w:p>
    <w:p>
      <w:pPr>
        <w:pStyle w:val="BookText"/>
        <w:rPr/>
      </w:pPr>
      <w:r>
        <w:rPr>
          <w:rFonts w:ascii="IRNazanin" w:hAnsi="IRNazanin" w:eastAsia="IRNazanin"/>
          <w:color w:val="111111"/>
          <w:sz w:val="28"/>
          <w:sz w:val="28"/>
          <w:szCs w:val="28"/>
          <w:rtl w:val="true"/>
          <w:lang w:bidi="fa-IR"/>
        </w:rPr>
        <w:t>عجیب است که این همه حوادث رقت‌بار، دامنگر انسان‌ها شده و کما بیش، سرنوشت آنها هم بر همگان روشن و علت آن حوادث نیز شناخته شده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باز هم شاهد صحنه‌های رقت‌بار بعدی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گرفتار روسپی‌گری و عواقب شوم آن است، به علت ضعف عوامل سه گانه‌ای است که برشمردیم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آمار طلاق در دنیا بالاست و اگر روز به روز بر تعداد بیوه‌هایی که قربانی روابط ناهنجار شده‌اند، افزوده می‌شود، به این علت است که حیا، عقل و ایمان نیست، یا ضعیف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استاد بزرگوار، شهید مطهری رحمة الله در کتاب عدل الهی درباره‌ی صادق هدایت می‌نویسد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صادق هدایت خودکشی کرد؟ یکی از علل خودکشی او این بود که اشراف‌زاده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 توجیبی بیش از حد کفایت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صحیح و منظم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موهبت ایمان، بی‌بهره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مانند خود بُلهوس، گزافه‌کار و ابله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لذت‌هایی که او </w:t>
      </w:r>
    </w:p>
    <w:p>
      <w:pPr>
        <w:pStyle w:val="BookText"/>
        <w:rPr/>
      </w:pPr>
      <w:r>
        <w:rPr>
          <w:rFonts w:ascii="IRNazanin" w:hAnsi="IRNazanin" w:eastAsia="IRNazanin"/>
          <w:color w:val="111111"/>
          <w:sz w:val="28"/>
          <w:sz w:val="28"/>
          <w:szCs w:val="28"/>
          <w:rtl w:val="true"/>
          <w:lang w:bidi="fa-IR"/>
        </w:rPr>
        <w:t>می‌شناخت و با آنها آشنا بود، دیگر چیز جالبی نبود که هستی و زندگی، ارزش انتظار آنها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دیگر نمی‌توانست از جهان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کسان دیگر، مانند او فکر منظم نداشته و از موهبت ایمان بی‌بهره بوده‌اند؛ اما مانند او سیر و اشراف‌زاده نبوده‌اند و حیات و زندگی هنوز برای آنها جالب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دست به خودکشی نزده‌اند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وقتی انسان از این دنیا توقعات بیش از حد داشته باشد و گمان کند که ظرفیت این دنیا به اندازه‌ی ظرفیت خود انسان است، خواه غوطه‌ور در نعمت باشد، خواه نباشد، احساس خوشبختی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هستی برای خود نظامی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اندازه هم عظمت داشته باشیم، باید تابع نظام این جهان باشیم و اگر تخلف کنیم، چوبش را می‌خوریم و اگر ناله و فغان سر دهیم که چرا چنین و چنان است، به خود لطمه می‌زنیم</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بنابراین در مرحله اوّل ایمان با مهار نفس سرکش آمار طلاق و خودکشی و دیگر عواملی که از بی‌ایمانی سرچشمه گرفته‌اند و باعث تزلزل خانواده هستند، را پائین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 فراوانی درباره‌ی ایمان و عمل صالح است، و کتاب‌های زیادی درباره‌ی آن به رشته‌ی تحریر درآمده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آشنایی با هر چه بیشتر با آن بهتر است به تفسیر نمونه نوشته‌ی آیه‌اله‌العظمی ناصر مکارم شیرازی و هفت نفر از استادان </w:t>
      </w:r>
      <w:bookmarkStart w:id="1035" w:name="pg5182_33975"/>
    </w:p>
    <w:p>
      <w:pPr>
        <w:pStyle w:val="BookText"/>
        <w:rPr/>
      </w:pPr>
      <w:bookmarkEnd w:id="1035"/>
      <w:r>
        <w:rPr>
          <w:rFonts w:ascii="IRNazanin" w:hAnsi="IRNazanin" w:eastAsia="IRNazanin"/>
          <w:color w:val="111111"/>
          <w:sz w:val="28"/>
          <w:sz w:val="28"/>
          <w:szCs w:val="28"/>
          <w:rtl w:val="true"/>
          <w:lang w:bidi="fa-IR"/>
        </w:rPr>
        <w:t>حوزه علمیه‌ی قم، ذیل آیاتی که ایمان و عمل صالح را تشریح نموده است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کتاب‌هایی در ارتباط با ایمان و عمل صالح به چاپ رسیده است که با مراجعه به مراکز فرهنگی و کتاب‌فروشی‌های معتبر دینی می‌توانید آنها را بیابید</w:t>
      </w:r>
      <w:r>
        <w:rPr>
          <w:rFonts w:eastAsia="IRNazanin" w:cs="IRNazanin"/>
          <w:color w:val="111111"/>
          <w:sz w:val="28"/>
          <w:szCs w:val="28"/>
          <w:rtl w:val="true"/>
          <w:lang w:bidi="fa-IR"/>
        </w:rPr>
        <w:t>.</w:t>
      </w:r>
    </w:p>
    <w:p>
      <w:pPr>
        <w:pStyle w:val="Heading3"/>
        <w:numPr>
          <w:ilvl w:val="2"/>
          <w:numId w:val="1"/>
        </w:numPr>
        <w:rPr/>
      </w:pPr>
      <w:bookmarkStart w:id="1036" w:name="__RefHeading___Toc2077518_774463916"/>
      <w:bookmarkStart w:id="1037" w:name="_Toc430"/>
      <w:bookmarkEnd w:id="1036"/>
      <w:r>
        <w:rPr/>
        <w:t>3</w:t>
      </w:r>
      <w:r>
        <w:rPr>
          <w:rtl w:val="true"/>
        </w:rPr>
        <w:t xml:space="preserve">. </w:t>
      </w:r>
      <w:r>
        <w:rPr>
          <w:rtl w:val="true"/>
        </w:rPr>
        <w:t>فروع دین</w:t>
      </w:r>
      <w:bookmarkEnd w:id="1037"/>
    </w:p>
    <w:p>
      <w:pPr>
        <w:pStyle w:val="BookText"/>
        <w:rPr/>
      </w:pPr>
      <w:r>
        <w:rPr>
          <w:rFonts w:ascii="IRNazanin" w:hAnsi="IRNazanin" w:eastAsia="IRNazanin"/>
          <w:color w:val="111111"/>
          <w:sz w:val="28"/>
          <w:sz w:val="28"/>
          <w:szCs w:val="28"/>
          <w:rtl w:val="true"/>
          <w:lang w:bidi="fa-IR"/>
        </w:rPr>
        <w:t>زن و شوهر مؤمن باید فروع دین</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احکام ضروری زندگی خویش را از مرجَع مجتهد و اعلم تقلید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دستور مجتهد است و از مجتهدی باید تقلید کرد که مرد، بالغ، عاقل و شیعه‌ی دوازده امامی، حلال زاده، زنده و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بنابر احتیاط واجب باید از مجتهدی تقلید کرد که حریص به دنیا نباشد و از مجتهدین زمان خود استادتر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و اعلم را از سه راه می‌توان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انسان یقین کند، مثل آن که از اهل علم باشد و بتواند مجتهد و اعلم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عالم عادل که می‌توانند مجتهد و اعلم را تشخیص دهند مجتهد بودن یا اعلم بودن کسی را تصدیق کنند، به شرط آن که دو نفر عالم عادل دیگر با گفته‌ی آنان مخالفت ننمایند</w:t>
      </w:r>
      <w:r>
        <w:rPr>
          <w:rFonts w:eastAsia="IRNazanin" w:cs="IRNazanin"/>
          <w:color w:val="111111"/>
          <w:sz w:val="28"/>
          <w:szCs w:val="28"/>
          <w:rtl w:val="true"/>
          <w:lang w:bidi="fa-IR"/>
        </w:rPr>
        <w:t xml:space="preserve">. </w:t>
      </w:r>
      <w:bookmarkStart w:id="1038" w:name="pg5182_33976"/>
    </w:p>
    <w:p>
      <w:pPr>
        <w:pStyle w:val="BookText"/>
        <w:rPr/>
      </w:pPr>
      <w:bookmarkEnd w:id="103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اهل علم که می‌توانند مجتهد و اعلم را تشخیص دهند، و از گفته‌ی آنان اطمینان پیدا می‌شود مجتهد بودن یا اعلم بودن کسی را تصدیق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پس از تحقیق و آگاهی و یافتن مرجع اعلم از او ضروریات دینی و مسائل گوناگون دیگر را تقلید نموده</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به واجبات و ترک محرمات عمل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دستورالعمل و برنامه‌ی زندگی برای بهتر زیستن و سعادت دنیا و آخرت است و سعادت زن و شوهر نیز با آن در ارتباط است، زیرا عملی مذهبی و معنوی محسوب می‌شود</w:t>
      </w:r>
      <w:r>
        <w:rPr>
          <w:rFonts w:eastAsia="IRNazanin" w:cs="IRNazanin"/>
          <w:color w:val="111111"/>
          <w:sz w:val="28"/>
          <w:szCs w:val="28"/>
          <w:rtl w:val="true"/>
          <w:lang w:bidi="fa-IR"/>
        </w:rPr>
        <w:t>.</w:t>
      </w:r>
    </w:p>
    <w:p>
      <w:pPr>
        <w:pStyle w:val="Heading3"/>
        <w:numPr>
          <w:ilvl w:val="2"/>
          <w:numId w:val="1"/>
        </w:numPr>
        <w:rPr/>
      </w:pPr>
      <w:bookmarkStart w:id="1039" w:name="__RefHeading___Toc2077520_774463916"/>
      <w:bookmarkStart w:id="1040" w:name="_Toc431"/>
      <w:bookmarkEnd w:id="1039"/>
      <w:r>
        <w:rPr/>
        <w:t>4</w:t>
      </w:r>
      <w:r>
        <w:rPr>
          <w:rtl w:val="true"/>
        </w:rPr>
        <w:t xml:space="preserve">. </w:t>
      </w:r>
      <w:r>
        <w:rPr>
          <w:rtl w:val="true"/>
        </w:rPr>
        <w:t>مراقبت از خود، توبه و پرهیز از گناه</w:t>
      </w:r>
      <w:bookmarkEnd w:id="1040"/>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زیاد قلب انسان را فاسد می‌کند</w:t>
      </w:r>
      <w:r>
        <w:rPr>
          <w:rFonts w:eastAsia="IRNazanin" w:cs="IRNazanin"/>
          <w:color w:val="111111"/>
          <w:sz w:val="28"/>
          <w:szCs w:val="28"/>
          <w:rtl w:val="true"/>
          <w:lang w:bidi="fa-IR"/>
        </w:rPr>
        <w:t>.»</w:t>
      </w:r>
      <w:r>
        <w:rPr>
          <w:rStyle w:val="FootnoteAnchor"/>
          <w:rtl w:val="true"/>
        </w:rPr>
        <w:footnoteReference w:id="35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گناه می‌کند و با دلی زنگار گرفته از گناه است چگونه می‌تواند آرامش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گناه در وجود او آشوبی به پا کرده است و نمی‌تواند با سعادت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ویرانی دل مبتلا گشته است و با عمل گناه نه تنها دل خویش را ویران نموده است و اسباب بدبختی خویش را فراهم نموده است بلکه در محیط خانه نیز عامل بدبختی اعضاء خانواده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و شوهر نمونه از گناهان مختلف پرهیز می‌کنند و تقوا را پیشه‌ی خود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گناه کبیره و بزرگ انجام نمی‌دهند و اصراری بر انجام گناهان صغیره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گناهانی همچون شرابخواری، قماربازی، اعتیاد، فحش، دروغ و… آلوده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بر اثر قصور به گناهی آلوده شده‌اند با توبه و بازگشت، با خداوند بزرگ عهد می‌بندند که در تمامی عمر به آن گناهان آلوده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معصیت و نافرمانی خدا بترسید و گناه نکنید؛ زیرا هر که به ساحت مقدس خداوند هتک حرمت کند، در نهایت به خود هتک حرمت نموده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کمترین مراتب توبه پشیمانی از انجام دادن گناه در گذشته و عزم در ترک فعل گناه در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مردی که در حضور ایشان استغفرالله گفت،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به عزای تو نشیند، می‌دانی استغفار چیست؟</w:t>
      </w:r>
    </w:p>
    <w:p>
      <w:pPr>
        <w:pStyle w:val="BookText"/>
        <w:rPr/>
      </w:pPr>
      <w:r>
        <w:rPr>
          <w:rFonts w:ascii="IRNazanin" w:hAnsi="IRNazanin" w:eastAsia="IRNazanin"/>
          <w:color w:val="111111"/>
          <w:sz w:val="28"/>
          <w:sz w:val="28"/>
          <w:szCs w:val="28"/>
          <w:rtl w:val="true"/>
          <w:lang w:bidi="fa-IR"/>
        </w:rPr>
        <w:t>استغفار درجه‌ی علییِّن است و آن اسمی است که بر شش معنی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گذشته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آنکه هرگز عود</w:t>
      </w:r>
      <w:r>
        <w:rPr>
          <w:rStyle w:val="FootnoteAnchor"/>
          <w:rtl w:val="true"/>
        </w:rPr>
        <w:footnoteReference w:id="352"/>
      </w:r>
      <w:r>
        <w:rPr>
          <w:rFonts w:ascii="IRNazanin" w:hAnsi="IRNazanin" w:eastAsia="IRNazanin"/>
          <w:color w:val="111111"/>
          <w:sz w:val="28"/>
          <w:sz w:val="28"/>
          <w:szCs w:val="28"/>
          <w:rtl w:val="true"/>
          <w:lang w:bidi="fa-IR"/>
        </w:rPr>
        <w:t>به آن نکنی</w:t>
      </w:r>
      <w:r>
        <w:rPr>
          <w:rFonts w:eastAsia="IRNazanin" w:cs="IRNazanin"/>
          <w:color w:val="111111"/>
          <w:sz w:val="28"/>
          <w:szCs w:val="28"/>
          <w:rtl w:val="true"/>
          <w:lang w:bidi="fa-IR"/>
        </w:rPr>
        <w:t xml:space="preserve">. </w:t>
      </w:r>
      <w:bookmarkStart w:id="1041" w:name="pg5182_33978"/>
    </w:p>
    <w:p>
      <w:pPr>
        <w:pStyle w:val="BookText"/>
        <w:rPr/>
      </w:pPr>
      <w:bookmarkEnd w:id="1041"/>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مردم را ادا کنی تا آنکه در وقت مردن پاک باشی و حقّ کسی بر ذمّه‌ی تو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قصد کنی به سوی هر فریضه‌ای که بر تو واجب بوده و ضایع کرده‌ای حق آن را ادا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قصد کنی به سوی گوشتی که در بدن تو به حرام روئیده است آن را بگذاری به حزن و اندوه تا پوست تو به استخوان تو بچسبد و گوشت تازه در میان آنها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جسم خود الم طاعت را بچسبانی که حلاوت معصیت را چشانده‌ای، پس بعد از آن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Style w:val="FootnoteAnchor"/>
          <w:rtl w:val="true"/>
        </w:rPr>
        <w:footnoteReference w:id="353"/>
      </w:r>
      <w:r>
        <w:rPr>
          <w:rFonts w:ascii="IRNazanin" w:hAnsi="IRNazanin" w:eastAsia="IRNazanin"/>
          <w:color w:val="111111"/>
          <w:sz w:val="28"/>
          <w:sz w:val="28"/>
          <w:szCs w:val="28"/>
          <w:rtl w:val="true"/>
          <w:lang w:bidi="fa-IR"/>
        </w:rPr>
        <w:t>و</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مرتکب گناه می شود و در همان حال استغفار می‌کند، مانند کسی است که استهزاء کند</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1042" w:name="__RefHeading___Toc2077522_774463916"/>
      <w:bookmarkStart w:id="1043" w:name="_Toc432"/>
      <w:bookmarkEnd w:id="1042"/>
      <w:r>
        <w:rPr/>
        <w:t>5</w:t>
      </w:r>
      <w:r>
        <w:rPr>
          <w:rtl w:val="true"/>
        </w:rPr>
        <w:t xml:space="preserve">. </w:t>
      </w:r>
      <w:r>
        <w:rPr>
          <w:rtl w:val="true"/>
        </w:rPr>
        <w:t>مراقبت از خود با شرم و حیا</w:t>
      </w:r>
      <w:bookmarkEnd w:id="1043"/>
    </w:p>
    <w:p>
      <w:pPr>
        <w:pStyle w:val="BookText"/>
        <w:rPr/>
      </w:pPr>
      <w:r>
        <w:rPr>
          <w:rFonts w:ascii="IRNazanin" w:hAnsi="IRNazanin" w:eastAsia="IRNazanin"/>
          <w:color w:val="111111"/>
          <w:sz w:val="28"/>
          <w:sz w:val="28"/>
          <w:szCs w:val="28"/>
          <w:rtl w:val="true"/>
          <w:lang w:bidi="fa-IR"/>
        </w:rPr>
        <w:t>به دلیل آنکه شرم و حیا ارتباط مستقیم با ایمان، عمل صالح و پرهیزگاری دارد، بنابراین به شرح مختصری درباره‌ی آن می‌پردازیم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بازدارنده که برای شهوات بسیار نیرومند است، شرم و 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دارای شرم و حیا باشد، از بسیاری از خطرها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 به تنهایی می‌تواند برای کشتن وجود جوان، لنگر باشد و او را از سقوط و هلاکت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افراط در شرم و حیا هم مضراتی دارد و چه بسا شخص به علت افراط در حیا، از جنبه‌های مثبت و مفید هم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جامه‌ی حیا بپوشاند، مردم عیبش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جنبه‌ی مثبت حیا و شرم، پوشیدن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 به گونه‌ای باشد، که نه تنها عیب را، بلکه حسن را هم بپوشاند، منفی است و باید چنین حیایی را تعدیل کرد، تا جنبه‌های منفی آن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حیا در وجود انسان ضعیف باشد، پرهیزگاری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پرهیزگاری در اشخاصی قوی است که از حیا و شرم،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امیرالمؤمنین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حَیائُهُ قَلَّ وَرَعُهُ وَ مَنْ قَلَّ وَرَعُهُ مَاتَ قَلْبُهُ</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حیایش کم است، پرهیزکاریش کم است و هر کس پرهیزگاریش کم است، قلبش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و حیا جامه‌ی بسیار زیبایی است که بر تن هر کس پوشانده شود، عیب‌هایش را پنهان می‌کند و او را از هرزگی و ناپاکی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پوشیدگی و مستوری است و بی‌شرمی، برهنگی و هرزگی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و شرم تو را خسرو مهرویان کرد </w:t>
      </w:r>
      <w:bookmarkStart w:id="1044" w:name="pg5182_33980"/>
    </w:p>
    <w:p>
      <w:pPr>
        <w:pStyle w:val="BookText"/>
        <w:rPr/>
      </w:pPr>
      <w:bookmarkEnd w:id="1044"/>
      <w:r>
        <w:rPr>
          <w:rFonts w:ascii="IRNazanin" w:hAnsi="IRNazanin" w:eastAsia="IRNazanin"/>
          <w:color w:val="111111"/>
          <w:sz w:val="28"/>
          <w:sz w:val="28"/>
          <w:szCs w:val="28"/>
          <w:rtl w:val="true"/>
          <w:lang w:bidi="fa-IR"/>
        </w:rPr>
        <w:t>آفرین بر تو که شایسته صد چندینی</w:t>
      </w:r>
    </w:p>
    <w:p>
      <w:pPr>
        <w:pStyle w:val="BookText"/>
        <w:rPr/>
      </w:pPr>
      <w:r>
        <w:rPr>
          <w:rFonts w:ascii="IRNazanin" w:hAnsi="IRNazanin" w:eastAsia="IRNazanin"/>
          <w:color w:val="111111"/>
          <w:sz w:val="28"/>
          <w:sz w:val="28"/>
          <w:szCs w:val="28"/>
          <w:rtl w:val="true"/>
          <w:lang w:bidi="fa-IR"/>
        </w:rPr>
        <w:t>آری، مهرویی که از ادب و شرم، برخوردار است، بحق خسرو مهرویان است و مهرویی که بی‌شرمی و بی‌ادبی را پیشه‌ی خود ساخته، از هیچ پایه، مقام و منزلتی برخوردار نیست</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1045" w:name="__RefHeading___Toc2077524_774463916"/>
      <w:bookmarkStart w:id="1046" w:name="_Toc433"/>
      <w:bookmarkEnd w:id="1045"/>
      <w:r>
        <w:rPr/>
        <w:t>6</w:t>
      </w:r>
      <w:r>
        <w:rPr>
          <w:rtl w:val="true"/>
        </w:rPr>
        <w:t xml:space="preserve">. </w:t>
      </w:r>
      <w:r>
        <w:rPr>
          <w:rtl w:val="true"/>
        </w:rPr>
        <w:t>معنویت نماز</w:t>
      </w:r>
      <w:bookmarkEnd w:id="1046"/>
    </w:p>
    <w:p>
      <w:pPr>
        <w:pStyle w:val="BookText"/>
        <w:rPr/>
      </w:pPr>
      <w:r>
        <w:rPr>
          <w:rFonts w:ascii="IRNazanin" w:hAnsi="IRNazanin" w:eastAsia="IRNazanin"/>
          <w:color w:val="111111"/>
          <w:sz w:val="28"/>
          <w:sz w:val="28"/>
          <w:szCs w:val="28"/>
          <w:rtl w:val="true"/>
          <w:lang w:bidi="fa-IR"/>
        </w:rPr>
        <w:t xml:space="preserve">نظر به اهمیت برپا داشتن نماز، دعا، راز و نیاز و اُنس با قرآن در صحنه‌ی زندگی موضوعات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اختصاص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اقامه‌ی نماز انسان را از زشتی‌ها و بدی‌ها باز می‌دارد و او را 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از زشتی‌ها و بدی‌ها فاصله گرفت، از بدبختی دوری گزیده است، موقعی که به راه راست هدایت شد به سعادت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فحشا و منکرات خانمان برانداز است و کارهای خلاف شرع و عرف، عواقب ناراحت کننده و بسیار بدی در پیش دارد و هدایت شدن به راه راست نیز سرانجام نیک‌بختی را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فرشته‌ای دارد که هنگام هر نماز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آتش‌هایی را که بر خویشتن افروخته‌اید به نماز خاموش کنید</w:t>
      </w:r>
      <w:r>
        <w:rPr>
          <w:rFonts w:eastAsia="IRNazanin" w:cs="IRNazanin"/>
          <w:color w:val="111111"/>
          <w:sz w:val="28"/>
          <w:szCs w:val="28"/>
          <w:rtl w:val="true"/>
          <w:lang w:bidi="fa-IR"/>
        </w:rPr>
        <w:t>.</w:t>
      </w:r>
      <w:r>
        <w:rPr>
          <w:rStyle w:val="FootnoteAnchor"/>
          <w:rtl w:val="true"/>
        </w:rPr>
        <w:footnoteReference w:id="35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رکعت نمازی که متأهل می‌خواند، برتر از هفتاد رکعت است که مجرد می‌خواند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نماز بهترین موضعی است که هر کس بخواهد زیاد از آن را بجا آورد و هر کس بخواهد کم بجا آورد، و آن افضل چیزهایی است که بندگان به سوی معبود به آن تقّرب جویند، و بعد از معرفت به اصول دین افضل از آن نیست، و آن آخر وصیّت‌های پیغمبران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واجب بهتر است از بیست حجّه و حجّه بهتر است از اطاقی که پر باشد از طلا و تصدیق به آن شود تا خلاص شود، و آن اول چیزی است که از عمل بنی‌آدم نگاه در آن می‌شود، پس اگر آن صحیح باشد نظر در اعمال دیگرش می‌شود والا اعمال دیگرش مردود است، و آن ستون دین و ریشه‌ی اسلام است، و هر کس آن را سبک شمارد شفاعت اهل‌بیت علیهم السلام را نائل نشود و وارد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و هر کس کاهلی در حق آن نماید حق‌تعالی برکت از عمر و رزقش برمی‌دارد و آبروی صالح‌ها را از روی او محو فرماید و بر هیچ عملی از اعمالش مأجور نمی‌شود و دعاء او به آسمان برده نمی‌شود و در دعاء صالح‌ها برای او سهمی نباشد و ذلیل و گرسنه و تشنه بمیرد و حضرت حق‌تعالی روز قیامت ملکی را موکّل کند که به روی او زخم زند در حالی که خلایق به او نگاه می‌کنند و خداوند از او حساب سختی بکشد و به سوی او نظر نکند و او را تزکیه نفرماید</w:t>
      </w:r>
      <w:r>
        <w:rPr>
          <w:rFonts w:eastAsia="IRNazanin" w:cs="IRNazanin"/>
          <w:color w:val="111111"/>
          <w:sz w:val="28"/>
          <w:szCs w:val="28"/>
          <w:rtl w:val="true"/>
          <w:lang w:bidi="fa-IR"/>
        </w:rPr>
        <w:t>.</w:t>
      </w:r>
      <w:r>
        <w:rPr>
          <w:rStyle w:val="FootnoteAnchor"/>
          <w:rtl w:val="true"/>
        </w:rPr>
        <w:footnoteReference w:id="36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می‌فرمایند</w:t>
      </w:r>
      <w:r>
        <w:rPr>
          <w:rFonts w:eastAsia="IRNazanin" w:cs="IRNazanin"/>
          <w:color w:val="111111"/>
          <w:sz w:val="28"/>
          <w:szCs w:val="28"/>
          <w:rtl w:val="true"/>
          <w:lang w:bidi="fa-IR"/>
        </w:rPr>
        <w:t xml:space="preserve">: </w:t>
      </w:r>
      <w:bookmarkStart w:id="1047" w:name="pg5182_33982"/>
    </w:p>
    <w:p>
      <w:pPr>
        <w:pStyle w:val="BookText"/>
        <w:rPr/>
      </w:pPr>
      <w:bookmarkEnd w:id="1047"/>
      <w:r>
        <w:rPr>
          <w:rFonts w:ascii="IRNazanin" w:hAnsi="IRNazanin" w:eastAsia="IRNazanin"/>
          <w:color w:val="111111"/>
          <w:sz w:val="28"/>
          <w:sz w:val="28"/>
          <w:szCs w:val="28"/>
          <w:rtl w:val="true"/>
          <w:lang w:bidi="fa-IR"/>
        </w:rPr>
        <w:t>برای شکست دادن شیطان و بینی او را به خاک مالیدن، هیچ چیز بهتر از نماز نیست، پس نماز بخوان و بینی شیطان را به خاک بمال</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و</w:t>
      </w:r>
      <w:r>
        <w:rPr>
          <w:rStyle w:val="FootnoteAnchor"/>
          <w:rtl w:val="true"/>
        </w:rPr>
        <w:footnoteReference w:id="362"/>
      </w:r>
    </w:p>
    <w:p>
      <w:pPr>
        <w:pStyle w:val="Heading3"/>
        <w:numPr>
          <w:ilvl w:val="2"/>
          <w:numId w:val="1"/>
        </w:numPr>
        <w:rPr/>
      </w:pPr>
      <w:bookmarkStart w:id="1048" w:name="__RefHeading___Toc2077526_774463916"/>
      <w:bookmarkStart w:id="1049" w:name="_Toc434"/>
      <w:bookmarkEnd w:id="1048"/>
      <w:r>
        <w:rPr/>
        <w:t>7</w:t>
      </w:r>
      <w:r>
        <w:rPr>
          <w:rtl w:val="true"/>
        </w:rPr>
        <w:t xml:space="preserve">. </w:t>
      </w:r>
      <w:r>
        <w:rPr>
          <w:rtl w:val="true"/>
        </w:rPr>
        <w:t>نیروی دعا و راز و نیاز</w:t>
      </w:r>
      <w:bookmarkEnd w:id="1049"/>
    </w:p>
    <w:p>
      <w:pPr>
        <w:pStyle w:val="BookText"/>
        <w:rPr/>
      </w:pPr>
      <w:r>
        <w:rPr>
          <w:rFonts w:ascii="IRNazanin" w:hAnsi="IRNazanin" w:eastAsia="IRNazanin"/>
          <w:color w:val="111111"/>
          <w:sz w:val="28"/>
          <w:sz w:val="28"/>
          <w:szCs w:val="28"/>
          <w:rtl w:val="true"/>
          <w:lang w:bidi="fa-IR"/>
        </w:rPr>
        <w:t>دعا و معنویت در زندگی، اکسیژنی است که انسان را در تمام مراحل زندگی یاری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آرامش‌بخش‌ترین رفتارهای همسران در زندگی، روی آوردن به معنویت و دعا درمانی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عشق از حضرت رسول اکرم صلی الله علیه و آله و 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گرفتاری‌هایتان را به سبب دعا درمان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اهمیت دعا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یاد خدا باشید، دل‌هایتان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کلید رحمت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از ختومات مجرب برای رفع حاجات، 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هر روز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برای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بسیار مؤثر است ان‌شاءاله</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و</w:t>
      </w:r>
      <w:r>
        <w:rPr>
          <w:rStyle w:val="FootnoteAnchor"/>
          <w:rtl w:val="true"/>
        </w:rPr>
        <w:footnoteReference w:id="365"/>
      </w:r>
    </w:p>
    <w:p>
      <w:pPr>
        <w:pStyle w:val="Heading3"/>
        <w:numPr>
          <w:ilvl w:val="2"/>
          <w:numId w:val="1"/>
        </w:numPr>
        <w:rPr/>
      </w:pPr>
      <w:bookmarkStart w:id="1050" w:name="__RefHeading___Toc2077528_774463916"/>
      <w:bookmarkStart w:id="1051" w:name="_Toc435"/>
      <w:bookmarkEnd w:id="1050"/>
      <w:r>
        <w:rPr/>
        <w:t>8</w:t>
      </w:r>
      <w:r>
        <w:rPr>
          <w:rtl w:val="true"/>
        </w:rPr>
        <w:t xml:space="preserve">. </w:t>
      </w:r>
      <w:r>
        <w:rPr>
          <w:rtl w:val="true"/>
        </w:rPr>
        <w:t>نیروی معنوی اُنس با قرآن</w:t>
      </w:r>
      <w:bookmarkEnd w:id="1051"/>
    </w:p>
    <w:p>
      <w:pPr>
        <w:pStyle w:val="Heading4"/>
        <w:numPr>
          <w:ilvl w:val="3"/>
          <w:numId w:val="1"/>
        </w:numPr>
        <w:rPr/>
      </w:pPr>
      <w:bookmarkStart w:id="1052" w:name="__RefHeading___Toc2077530_774463916"/>
      <w:bookmarkStart w:id="1053" w:name="_Toc436"/>
      <w:bookmarkEnd w:id="1052"/>
      <w:r>
        <w:rPr>
          <w:rtl w:val="true"/>
        </w:rPr>
        <w:t>اشاره</w:t>
      </w:r>
      <w:bookmarkEnd w:id="105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با قرآن شیرین است، زیبا و دلنشین، همراه با آرامش، در صورتی که تمسک به آن باشد و از آن بهره‌مند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راهنمای انسان‌هاست و تمامی برنامه‌های زندگی بشر در آن بیان شده است و با ورود قرآن به زندگی زوجین و اُنس گرفتن با آن، تمامی مشکلات زندگی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زندگی آرامش می‌بخشد و برای سعادت و خوشبختی انسان‌ها برنامه‌ی جامع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حضرت علی علیه السلام می‌فرماید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قرآن پند دهنده‌ای است که نمی‌فریبد، و هدایت‌کننده‌ای است که گمراه نمی‌سازد، و سخنگویی است که هرگز دروغ نمی‌گوید، کسی با قرآن همنشین نشد مگر آن که بر او افزود یا از او کاست، در هدایت او افزود و از کوردلی و گمراهی‌اش کاست پس درمان خود را از قرآن بخواهید، و در سختی‌ها از قرآن یاری بطلبید که در قرآن درمان بزرگ‌ترین بیماری‌ها یعنی، کفر و نفاق و سرکشی و گمراهی است، پس به وسیله قرآن خواسته‌های خود را از خدا بخواهید، و با دوستی قرآن به خدا روی آورید، و به وسیله‌ی قرآن از خلق چیزی نخواهید، زیرا وسیله‌ای برای تقرب بندگان به خدا، بهتر از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شفاعت قرآن پذیرفته، و سخنش تصدیق می‌گردد، آن کسی که در قیامت، قرآن شفاعتش کند بخشوده می‌شود و آن کس که قرآن از او شکایت کند محکوم است،… همانا خداوند سبحان کسی را به چیزی چون قرآن پند نداده است، که قرآن ریسمان استوار خدا، و وسیله‌ی ایمنی‌بخش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بهار دل، و چشمه‌ی دانش است، برای قلب </w:t>
      </w:r>
      <w:bookmarkStart w:id="1054" w:name="pg5182_33984"/>
    </w:p>
    <w:p>
      <w:pPr>
        <w:pStyle w:val="BookText"/>
        <w:rPr/>
      </w:pPr>
      <w:bookmarkEnd w:id="1054"/>
      <w:r>
        <w:rPr>
          <w:rFonts w:ascii="IRNazanin" w:hAnsi="IRNazanin" w:eastAsia="IRNazanin"/>
          <w:color w:val="111111"/>
          <w:sz w:val="28"/>
          <w:sz w:val="28"/>
          <w:szCs w:val="28"/>
          <w:rtl w:val="true"/>
          <w:lang w:bidi="fa-IR"/>
        </w:rPr>
        <w:t>جلایی جز قرآن نتوان یافت، بخصوص در جامعه‌ای که بیداردلان در گذشته و غافلان و تغافل‌کنندگان حضور دارند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 دارای ظاهری زیبا و باطنی ژرف و ناپیدا است، مطالب شگفت‌آور آن تمام نمی‌شود، و اسرار نهفته آن پایان نمی‌پذیرد و تاریکی‌ها بدون قرآن برطرف نخواهد شد</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1055" w:name="__RefHeading___Toc2077532_774463916"/>
      <w:bookmarkStart w:id="1056" w:name="_Toc437"/>
      <w:bookmarkEnd w:id="1055"/>
      <w:r>
        <w:rPr>
          <w:rtl w:val="true"/>
        </w:rPr>
        <w:t>ثواب اهل قرآن</w:t>
      </w:r>
      <w:bookmarkEnd w:id="1056"/>
    </w:p>
    <w:p>
      <w:pPr>
        <w:pStyle w:val="BookText"/>
        <w:rPr/>
      </w:pPr>
      <w:r>
        <w:rPr>
          <w:rFonts w:ascii="IRNazanin" w:hAnsi="IRNazanin" w:eastAsia="IRNazanin"/>
          <w:color w:val="111111"/>
          <w:sz w:val="28"/>
          <w:sz w:val="28"/>
          <w:szCs w:val="28"/>
          <w:rtl w:val="true"/>
          <w:lang w:bidi="fa-IR"/>
        </w:rPr>
        <w:t>امام صادق علیه السلام از پدرش نقل می‌نماید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 بالاترین درجات را پس از پیامبران و رسولان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قرآن را ضعیف و حقوق آنها را کم نشمارید، زیرا بی‌شک، آنان نزد خداوند مقام ارزشمندی دارند</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1057" w:name="__RefHeading___Toc2077534_774463916"/>
      <w:bookmarkStart w:id="1058" w:name="_Toc438"/>
      <w:bookmarkEnd w:id="1057"/>
      <w:r>
        <w:rPr/>
        <w:t>9</w:t>
      </w:r>
      <w:r>
        <w:rPr>
          <w:rtl w:val="true"/>
        </w:rPr>
        <w:t xml:space="preserve">. </w:t>
      </w:r>
      <w:r>
        <w:rPr>
          <w:rtl w:val="true"/>
        </w:rPr>
        <w:t>همت در مبارزه</w:t>
      </w:r>
      <w:bookmarkEnd w:id="1058"/>
    </w:p>
    <w:p>
      <w:pPr>
        <w:pStyle w:val="BookText"/>
        <w:rPr/>
      </w:pPr>
      <w:r>
        <w:rPr>
          <w:rFonts w:ascii="IRNazanin" w:hAnsi="IRNazanin" w:eastAsia="IRNazanin"/>
          <w:color w:val="111111"/>
          <w:sz w:val="28"/>
          <w:sz w:val="28"/>
          <w:szCs w:val="28"/>
          <w:rtl w:val="true"/>
          <w:lang w:bidi="fa-IR"/>
        </w:rPr>
        <w:t>انسان، باید مبارز، مقاوم و صبور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دنیا جهالت، هوا و هوس، قدرت طلبی، جاه‌طلبی و توسعه‌طلبی هست، مبارزه و مقاومت هم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انسان‌ها مبارز و مقاوم بار نیایند و با خواری و زبونی در راه به کرسی نشاندن حق و مبارزه با باطل تلاشگر و کوشا نباشند، ارزش‌ها و حقوق پایمال می‌شود و انسان، در مسیر ستمگری و سبیعت قرار می‌گیرد و بار امانتی که بر دوش او هست، به مقصد نمی‌رسد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علت لقمان به پسرش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أْمُرْ بِالْمَعْرُوفِ وَ انْه عَنِ الْمُنْکَرِ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پشتیبان نیکی و مخالف بدی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را یاری استوار، و بدان را دشمنی سرسخت و سرکوبگر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که بنشینی و تماشگر محو و سرکوب حق و تقویت و تحکیم باطل باشی، یا خدای ناکرده خود نیز در این جرم و جنایت، شریک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خانواده‌ای که طالب سعادت فرزندان است و به عللی ناموفق می‌ماند و خانواده‌ای که خود سوق دهنده‌ی فرزندان به سوی فساد و انحراف و انحطاط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جان، مال، ناموس، مکتب، میهن، عزت و شرف، بر هر مسلمانی واجب است و در این زمینه، من و تو و او مطرح نیست، همه مطرح هستند و نباید اجازه داد که به کسی ظلم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را هم اضافه کنیم که مبارزه، خوردن نان و حلوا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مبارزه باید برای تحمل زحمت و مشقت و محرومیت، صبور و مقاوم بود و این حالت را باید در کودکان پرورانید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لقمان به دنبال جهت دادن و مشخص کردن مسیر مبارزه برای فرزندان خود،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مصایبی که به تو می‌رسد، صبور و شکیبا باش که این از کارهای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در وصیتش به حسنین علیه السلام 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ظالم و یار مظلوم باشید</w:t>
      </w:r>
      <w:r>
        <w:rPr>
          <w:rFonts w:eastAsia="IRNazanin" w:cs="IRNazanin"/>
          <w:color w:val="111111"/>
          <w:sz w:val="28"/>
          <w:szCs w:val="28"/>
          <w:rtl w:val="true"/>
          <w:lang w:bidi="fa-IR"/>
        </w:rPr>
        <w:t xml:space="preserve">.» </w:t>
      </w:r>
      <w:bookmarkStart w:id="1059" w:name="pg5182_33986"/>
    </w:p>
    <w:p>
      <w:pPr>
        <w:pStyle w:val="BookText"/>
        <w:rPr/>
      </w:pPr>
      <w:bookmarkEnd w:id="1059"/>
      <w:r>
        <w:rPr>
          <w:rFonts w:ascii="IRNazanin" w:hAnsi="IRNazanin" w:eastAsia="IRNazanin"/>
          <w:color w:val="111111"/>
          <w:sz w:val="28"/>
          <w:sz w:val="28"/>
          <w:szCs w:val="28"/>
          <w:rtl w:val="true"/>
          <w:lang w:bidi="fa-IR"/>
        </w:rPr>
        <w:t>آری دشمنی با ظالم و یاری مظلوم، بدون مقاومت و صبر در راه یک سلسله مبارزات پیگیر و جدّی،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می‌بینید که دنیا جای مبارزه است و مبارزانی همواره مبارزه کرده، و به اندازه‌ی همتشان به پیروزی رسیده‌اند و شما در عین حال، گرفتار هاله‌ی یأس هستید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شما جوان تحصیل کرده، اگر بیشتر با واقعیات مواجه شوید، خواهید دید که هیچ مبارزه‌ای بی‌ثمر و بی‌نتیجه نبوده، بشر دیروز و امروز و فردا، هر چه از عدالت اجتماعی داشته، دارد و خواهد داشت، بر اثر مبارزه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ما زنده از آنیم که آرام نگیریم</w:t>
      </w:r>
    </w:p>
    <w:p>
      <w:pPr>
        <w:pStyle w:val="BookText"/>
        <w:rPr/>
      </w:pPr>
      <w:r>
        <w:rPr>
          <w:rFonts w:ascii="IRNazanin" w:hAnsi="IRNazanin" w:eastAsia="IRNazanin"/>
          <w:color w:val="111111"/>
          <w:sz w:val="28"/>
          <w:sz w:val="28"/>
          <w:szCs w:val="28"/>
          <w:rtl w:val="true"/>
          <w:lang w:bidi="fa-IR"/>
        </w:rPr>
        <w:t>موجیم که آسودگی ما عدم ماست</w:t>
      </w:r>
    </w:p>
    <w:p>
      <w:pPr>
        <w:pStyle w:val="Heading3"/>
        <w:numPr>
          <w:ilvl w:val="2"/>
          <w:numId w:val="1"/>
        </w:numPr>
        <w:rPr/>
      </w:pPr>
      <w:bookmarkStart w:id="1060" w:name="__RefHeading___Toc2077536_774463916"/>
      <w:bookmarkStart w:id="1061" w:name="_Toc439"/>
      <w:bookmarkEnd w:id="1060"/>
      <w:r>
        <w:rPr/>
        <w:t>10</w:t>
      </w:r>
      <w:r>
        <w:rPr>
          <w:rtl w:val="true"/>
        </w:rPr>
        <w:t xml:space="preserve">. </w:t>
      </w:r>
      <w:r>
        <w:rPr>
          <w:rtl w:val="true"/>
        </w:rPr>
        <w:t>همت گماشتن به مسئله‌ی خودسازی</w:t>
      </w:r>
      <w:bookmarkEnd w:id="1061"/>
    </w:p>
    <w:p>
      <w:pPr>
        <w:pStyle w:val="BookText"/>
        <w:rPr/>
      </w:pPr>
      <w:r>
        <w:rPr>
          <w:rFonts w:ascii="IRNazanin" w:hAnsi="IRNazanin" w:eastAsia="IRNazanin"/>
          <w:color w:val="111111"/>
          <w:sz w:val="28"/>
          <w:sz w:val="28"/>
          <w:szCs w:val="28"/>
          <w:rtl w:val="true"/>
          <w:lang w:bidi="fa-IR"/>
        </w:rPr>
        <w:t>زن و شوهر باید انگیزه‌ی تعهد و حس مسئولیت را در وجود خویش زنده نمایند و در زندگی خویش انسانی متعهد و مسئول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وظیفه‌شناسی را سرلوحه‌ی اعمال خویش قرار دهند و در برابر وظیفه خویش سستی و کاهلی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تمامی مراحل خودسازی را طی نموده و بر این باور باشند که برای اعمالی که انجام می‌دهند در برابر خداوند متعال متعهد و مسئول هستند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خودسازی مختص زمان و مکان خاصی نیست بلکه برای همه‌ی مکان‌ها و همه‌ی زمان‌ها و تا پایان عمر آدمی ادامه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مرحله‌ی دیگر خودسازی این است که هر شب چند دقیقه‌ای مسائلی که مربوط به خودسازی مربوط می‌شود را یادداشت نموده و نقطه ضعف‌های خویش را در این رابطه برطرف نموده و نقاط قوت را تقویت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در ارتباط با خودسازی بسیار مهم است اراده‌ای خلل‌ناپذیر و تصمیم‌گیری قاطع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راه‌های تقویت اراده را یافته و هر روز در راه تقویت اراده کوشش نموده و نیروی تصمیم‌گیری را از راه صحیح محکم‌تر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پایداری و مقاومت در همه‌ی عمر به این امر مهم همت گمارید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لازم است از برای طالب پاکی نفس از اوصاف رذیله، و آرایش آن به صفات جمیله، اجتناب از چند 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بدان و اشرار را لازم داند و دوری از همنشینی صاحبان اخلاق بد را واجب شمارد، و… و با نیکان و صاحبان اوصاف حسنه مجالست نماید، و معاشرت ایشان را اختیار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مواظب اعمالی باشد که از آثار صفات حسنه است، و خواهی نخواهی نفس را بر افعالی وا بدارد که مقتضای صفتی است که طالب تحصیل آن، یا درصدد محافظت بقای آن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کسی که خواهد محافظت ملکه سخاوت وجود را نماید، یا آن را تحصیل کند، باید پیوسته اموال خود را به موافق طریقه عقل و شرع به مستحقین 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مراقب احوال و متوجه اعمال و افعال خود باشد، و هر عملی که می‌خواهد کرده باشد، ابتدا در آن تأمل کند، تا خلاف مقتضای حسن خلق از او سر نزند، و اگر احیاناً امری از او به ظهور آمد که موافق صفات پسندیده نیست، نفس خود را تأدیب کند و در مقام تنبیه و مؤاخذه‌ی آن برآید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احتراز کند از آنچه باعث تحریک قوه شهویه یا غضبیه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را محافظت نماید از دیدن آنچه غضب یا شهوت را به هیجان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را نگاهدارد از شنیدن آنها و دل را ضبط کند از تصّور و تخّیل آنها، و بیشتر سعی در محافظت دل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نفس خود را نخورد، و اعمال و افعال خود را حمل بر صحت نکند، و در طلب عیوب خود استقصا و سعی نماید، و به نظر دقیق در تجسّس خفایای معایب خود برآید، و چون به چیزی از آنها برخورد، در ازاله آنها سعی کند</w:t>
      </w:r>
      <w:r>
        <w:rPr>
          <w:rFonts w:eastAsia="IRNazanin" w:cs="IRNazanin"/>
          <w:color w:val="111111"/>
          <w:sz w:val="28"/>
          <w:szCs w:val="28"/>
          <w:rtl w:val="true"/>
          <w:lang w:bidi="fa-IR"/>
        </w:rPr>
        <w:t>.</w:t>
      </w:r>
      <w:r>
        <w:rPr>
          <w:rStyle w:val="FootnoteAnchor"/>
          <w:rtl w:val="true"/>
        </w:rPr>
        <w:footnoteReference w:id="37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ده عدد از عوامل موفقیت‌آمیز و سعادت‌آفرینِ معنویت زن و شوهر را در خانواده بیان کرده‌ایم که از نظرتان گذشت، ولی علل و عوامل دیگری نیز وجود دارند که شما می‌توانید با مراجعه به کتاب‌های مذهبی از آنها آگاهی یافته و در زندگی برتر و نمونه‌ی خویش از آنها استعانت و یاری جوئید</w:t>
      </w:r>
      <w:r>
        <w:rPr>
          <w:rFonts w:eastAsia="IRNazanin" w:cs="IRNazanin"/>
          <w:color w:val="111111"/>
          <w:sz w:val="28"/>
          <w:szCs w:val="28"/>
          <w:rtl w:val="true"/>
          <w:lang w:bidi="fa-IR"/>
        </w:rPr>
        <w:t xml:space="preserve">. </w:t>
      </w:r>
      <w:bookmarkStart w:id="1062" w:name="pg5182_33989"/>
    </w:p>
    <w:p>
      <w:pPr>
        <w:pStyle w:val="Heading2"/>
        <w:numPr>
          <w:ilvl w:val="1"/>
          <w:numId w:val="1"/>
        </w:numPr>
        <w:rPr/>
      </w:pPr>
      <w:bookmarkStart w:id="1063" w:name="__RefHeading___Toc2077538_774463916"/>
      <w:bookmarkStart w:id="1064" w:name="_Toc440"/>
      <w:bookmarkEnd w:id="1062"/>
      <w:bookmarkEnd w:id="1063"/>
      <w:r>
        <w:rPr>
          <w:rtl w:val="true"/>
        </w:rPr>
        <w:t>فصل هشتم</w:t>
      </w:r>
      <w:r>
        <w:rPr>
          <w:rtl w:val="true"/>
        </w:rPr>
        <w:t xml:space="preserve">: </w:t>
      </w:r>
      <w:r>
        <w:rPr>
          <w:rtl w:val="true"/>
        </w:rPr>
        <w:t>نیکبختی و موفقیت در تحکیم بنیاد خانواده با بهبود روابط فامیلی زن و شوهر</w:t>
      </w:r>
      <w:bookmarkEnd w:id="106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5" w:name="__RefHeading___Toc2077540_774463916"/>
      <w:bookmarkStart w:id="1066" w:name="_Toc441"/>
      <w:bookmarkEnd w:id="1065"/>
      <w:r>
        <w:rPr>
          <w:rtl w:val="true"/>
        </w:rPr>
        <w:t>اشاره</w:t>
      </w:r>
      <w:bookmarkStart w:id="1067" w:name="pg5182_33990"/>
      <w:bookmarkEnd w:id="1066"/>
    </w:p>
    <w:p>
      <w:pPr>
        <w:pStyle w:val="BookText"/>
        <w:rPr/>
      </w:pPr>
      <w:bookmarkEnd w:id="1067"/>
      <w:r>
        <w:rPr>
          <w:rFonts w:ascii="IRNazanin" w:hAnsi="IRNazanin" w:eastAsia="IRNazanin"/>
          <w:color w:val="111111"/>
          <w:sz w:val="28"/>
          <w:sz w:val="28"/>
          <w:szCs w:val="28"/>
          <w:rtl w:val="true"/>
          <w:lang w:bidi="fa-IR"/>
        </w:rPr>
        <w:t>انسان‌ها به همدیگر محتاج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و شوهر هم از این قاعده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با فامیل و بستگان خویش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صله ارحام، از تجربه و راهنمایی‌های دو فامیل که سردی و گرمی روزگار را چشیده‌اند،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معاشرت و روابط با بستگان باید با حفظ احترام و رعایت حدود الهی باشد و حریم‌ها حفظ شود و همسران باید مقام و منزلت و شخصیت افراد را مدنظر داشته باشند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امام علی علیه السلام درباره حشر و نشر با خویشان به فرزندش، امام حسن علیه السلام سفارش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خویشاوندانت را گرامی دار که آنان چون بال تواند که بدان پرواز می‌کنی و ریشه تواند که به وسیله آن زندگی می‌کنی و دست تواند که به وسیله آن کمک می‌گیری</w:t>
      </w:r>
      <w:r>
        <w:rPr>
          <w:rFonts w:eastAsia="IRNazanin" w:cs="IRNazanin"/>
          <w:color w:val="111111"/>
          <w:sz w:val="28"/>
          <w:szCs w:val="28"/>
          <w:rtl w:val="true"/>
          <w:lang w:bidi="fa-IR"/>
        </w:rPr>
        <w:t>.»</w:t>
      </w:r>
      <w:r>
        <w:rPr>
          <w:rStyle w:val="FootnoteAnchor"/>
          <w:rtl w:val="true"/>
        </w:rPr>
        <w:footnoteReference w:id="374"/>
      </w:r>
    </w:p>
    <w:p>
      <w:pPr>
        <w:pStyle w:val="Heading3"/>
        <w:numPr>
          <w:ilvl w:val="2"/>
          <w:numId w:val="1"/>
        </w:numPr>
        <w:rPr/>
      </w:pPr>
      <w:bookmarkStart w:id="1068" w:name="__RefHeading___Toc2077542_774463916"/>
      <w:bookmarkStart w:id="1069" w:name="_Toc442"/>
      <w:bookmarkEnd w:id="1068"/>
      <w:r>
        <w:rPr>
          <w:rtl w:val="true"/>
        </w:rPr>
        <w:t>اصل ارتباط با عروس و داماد خود</w:t>
      </w:r>
      <w:bookmarkEnd w:id="1069"/>
    </w:p>
    <w:p>
      <w:pPr>
        <w:pStyle w:val="Heading4"/>
        <w:numPr>
          <w:ilvl w:val="3"/>
          <w:numId w:val="1"/>
        </w:numPr>
        <w:rPr/>
      </w:pPr>
      <w:bookmarkStart w:id="1070" w:name="__RefHeading___Toc2077544_774463916"/>
      <w:bookmarkStart w:id="1071" w:name="_Toc443"/>
      <w:bookmarkEnd w:id="1070"/>
      <w:r>
        <w:rPr>
          <w:rtl w:val="true"/>
        </w:rPr>
        <w:t>اشاره</w:t>
      </w:r>
      <w:bookmarkEnd w:id="107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خانواده‌ی متعادل، به لحاظ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فردی و حتی موجودی را دست‌کم نمی‌گیرند و دید کرامتی و ارزشی نسبت به همه‌ی انسان‌ها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زمانی که فرزندشان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مناسب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ازدواج می‌کند، احساس و نگرش آنان این است که به تعداد فرزندان خود، یک فرد دیگر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خانواده‌ی غیرمتعادل، عروس و داماد خود را به عنوان فرد نامحرم، غریبه و رقیب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شریک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و لذا همیشه توصیه‌های غیر انسانی به فرزند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روز اوّل زندگی‌ات، حواست را کاملا جمع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همه‌ی مسایل خود را با او در میان گذاری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جداگانه‌ای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او بفهمد که تو چقدر حقوق می‌گیری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مسأله‌ای در زندگی‌ات پیش آمد، سریع به ما خبر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این که فرزندش قرار است وارد جنگ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محور، سؤالات زیر جای تأمل و دقت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دید و نگرشم نسبت به عروس و یا دامادم مانند فرزندم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عروس و دامادم احترام گذاشته‌ام؟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ارادت قلبی‌ام را به ایشان بروز داده‌ام؟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ایشان تشکر و قدردانی کرده‌ام؟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ایشان هدیه‌ای خریده‌ام؟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با ایشان گپ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 تلفنی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ایشان را دعوت کرده‌ام؟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دیدار ایشان رفته‌ام؟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جلوی یک جمع امتیازات ایشان را گفته‌ام؟ </w:t>
      </w:r>
      <w:bookmarkStart w:id="1072" w:name="pg5182_33992"/>
    </w:p>
    <w:p>
      <w:pPr>
        <w:pStyle w:val="BookText"/>
        <w:rPr/>
      </w:pPr>
      <w:bookmarkEnd w:id="1072"/>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ایشان را شاد کرده‌ام؟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شرایطی که فرزندم در مورد رفتار همسرش مطلبی را مطرح کرده است، از ایشان دفاع و پشتیبانی کرده‌ام؟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یکدیگر گردش و یا مسافرت رفته‌ایم؟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چنان جو و بستری ایجاد کرده‌ام که عروس یا داماد به راحتی مسایل و مشکلات خود را با من در میان گذاشته و مرا مورد شور و مشورت خود قرار دهند؟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هنگام بروز اختلاف بین آنان عادلانه و منصفانه بین ایشان داوری کرده‌ام؟</w:t>
      </w:r>
      <w:r>
        <w:rPr>
          <w:rStyle w:val="FootnoteAnchor"/>
          <w:rtl w:val="true"/>
        </w:rPr>
        <w:footnoteReference w:id="375"/>
      </w:r>
    </w:p>
    <w:p>
      <w:pPr>
        <w:pStyle w:val="Heading4"/>
        <w:numPr>
          <w:ilvl w:val="3"/>
          <w:numId w:val="1"/>
        </w:numPr>
        <w:rPr/>
      </w:pPr>
      <w:bookmarkStart w:id="1073" w:name="__RefHeading___Toc2077546_774463916"/>
      <w:bookmarkStart w:id="1074" w:name="_Toc444"/>
      <w:bookmarkEnd w:id="1073"/>
      <w:r>
        <w:rPr>
          <w:rtl w:val="true"/>
        </w:rPr>
        <w:t>الف</w:t>
      </w:r>
      <w:r>
        <w:rPr>
          <w:rtl w:val="true"/>
        </w:rPr>
        <w:t xml:space="preserve">) </w:t>
      </w:r>
      <w:r>
        <w:rPr>
          <w:rtl w:val="true"/>
        </w:rPr>
        <w:t>رابطه‌ی پدر زن با دامادِ سرفراز</w:t>
      </w:r>
      <w:bookmarkEnd w:id="1074"/>
    </w:p>
    <w:p>
      <w:pPr>
        <w:pStyle w:val="BookText"/>
        <w:rPr/>
      </w:pPr>
      <w:r>
        <w:rPr>
          <w:rFonts w:ascii="IRNazanin" w:hAnsi="IRNazanin" w:eastAsia="IRNazanin"/>
          <w:color w:val="111111"/>
          <w:sz w:val="28"/>
          <w:sz w:val="28"/>
          <w:szCs w:val="28"/>
          <w:rtl w:val="true"/>
          <w:lang w:bidi="fa-IR"/>
        </w:rPr>
        <w:t>دامادِ فهیم، همیشه پدر همسرش را مثل پدر خویش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تربیت و تحصیل دخترش رنج و زحمات فراوانی را متحمّل شده و ثمره‌ی تلاش و کوشش چندین ساله را در اختیار شما گذاشته است و شما وظیفه دارید پدر زن را با دیده‌ی احترام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صالح و مؤمن، پس از ازدواج رابطه‌ی عاطفی را با پدر و مادرزنش ادامه داده و همسرش را به این امر تشویق و ترغیب می‌نماید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زن باید بداند، دختری که یک زمان زحمت مخارج و نگهداری او بر عهده‌ی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داماد این مسئولیت خطیر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زحمت، صیانت و حفظ عفّت هم به عهده داماد است</w:t>
      </w:r>
      <w:r>
        <w:rPr>
          <w:rFonts w:eastAsia="IRNazanin" w:cs="IRNazanin"/>
          <w:color w:val="111111"/>
          <w:sz w:val="28"/>
          <w:szCs w:val="28"/>
          <w:rtl w:val="true"/>
          <w:lang w:bidi="fa-IR"/>
        </w:rPr>
        <w:t>.</w:t>
      </w:r>
      <w:r>
        <w:rPr>
          <w:rStyle w:val="FootnoteAnchor"/>
          <w:rtl w:val="true"/>
        </w:rPr>
        <w:footnoteReference w:id="376"/>
      </w:r>
      <w:bookmarkStart w:id="1075" w:name="pg5182_33993"/>
    </w:p>
    <w:p>
      <w:pPr>
        <w:pStyle w:val="BookText"/>
        <w:rPr/>
      </w:pPr>
      <w:bookmarkEnd w:id="1075"/>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علی‌بن‌الحسین علیه السلام چنین بود که هرگاه شوهر دختر یا شوهر خواهرش نزد او می‌آمد، عبایش را پهن می‌کرد و او را بر آن می‌نشانید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کسی که زحمت را برداشت و عورت را حفظ کرد</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1076" w:name="__RefHeading___Toc2077548_774463916"/>
      <w:bookmarkStart w:id="1077" w:name="_Toc445"/>
      <w:bookmarkEnd w:id="1076"/>
      <w:r>
        <w:rPr>
          <w:rtl w:val="true"/>
        </w:rPr>
        <w:t>ب</w:t>
      </w:r>
      <w:r>
        <w:rPr>
          <w:rtl w:val="true"/>
        </w:rPr>
        <w:t xml:space="preserve">) </w:t>
      </w:r>
      <w:r>
        <w:rPr>
          <w:rtl w:val="true"/>
        </w:rPr>
        <w:t>رابطه‌ی مادر زن با داماد</w:t>
      </w:r>
      <w:bookmarkEnd w:id="1077"/>
    </w:p>
    <w:p>
      <w:pPr>
        <w:pStyle w:val="BookText"/>
        <w:rPr/>
      </w:pPr>
      <w:r>
        <w:rPr>
          <w:rFonts w:ascii="IRNazanin" w:hAnsi="IRNazanin" w:eastAsia="IRNazanin"/>
          <w:color w:val="111111"/>
          <w:sz w:val="28"/>
          <w:sz w:val="28"/>
          <w:szCs w:val="28"/>
          <w:rtl w:val="true"/>
          <w:lang w:bidi="fa-IR"/>
        </w:rPr>
        <w:t>اعتماد و محبت داماد به مادر زن، در سعادت و خوشبختی زندگی مشترک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در همه‌ی ابعاد و زمینه‌ها، روابط گرم و صمیمی با مادر زن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مادر زن هم اظهار محبت و علاقه نسبت به داماد می‌کند، و در امورات زندگی به عنوان فردی دلسوز و خیرخواه، او را راهنمایی می‌کند</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1078" w:name="__RefHeading___Toc2077550_774463916"/>
      <w:bookmarkStart w:id="1079" w:name="_Toc446"/>
      <w:bookmarkEnd w:id="1078"/>
      <w:r>
        <w:rPr>
          <w:rtl w:val="true"/>
        </w:rPr>
        <w:t>ج</w:t>
      </w:r>
      <w:r>
        <w:rPr>
          <w:rtl w:val="true"/>
        </w:rPr>
        <w:t xml:space="preserve">) </w:t>
      </w:r>
      <w:r>
        <w:rPr>
          <w:rtl w:val="true"/>
        </w:rPr>
        <w:t>رابطه‌ی مادر شوهرهای مهربان نسبت به عروس خود</w:t>
      </w:r>
      <w:bookmarkEnd w:id="10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شوهر موفّق همواره با پندار رفتار عاقلانه و خردمندانه‌ی خود زمینه‌ی دوستی، مودت و محبت میان پسر خود و عروس خانم را بیشتر می‌کند و با محبتی که به عروسش ابراز می‌نماید کانون وجود او را سرشار از آرامش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به عنوان رقیب کشمکش‌های عاطفی و خواسته‌های روانی خود نمی‌بیند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می‌دانند راحتی خیال و سلامت روان پسرشان در گرو نشاط درون، نگرش مثبت و انگیزه‌ی غنی حیاتی عروسشان استوار است، از </w:t>
      </w:r>
      <w:bookmarkStart w:id="1080" w:name="pg5182_33994"/>
    </w:p>
    <w:p>
      <w:pPr>
        <w:pStyle w:val="BookText"/>
        <w:rPr/>
      </w:pPr>
      <w:bookmarkEnd w:id="1080"/>
      <w:r>
        <w:rPr>
          <w:rFonts w:ascii="IRNazanin" w:hAnsi="IRNazanin" w:eastAsia="IRNazanin"/>
          <w:color w:val="111111"/>
          <w:sz w:val="28"/>
          <w:sz w:val="28"/>
          <w:szCs w:val="28"/>
          <w:rtl w:val="true"/>
          <w:lang w:bidi="fa-IR"/>
        </w:rPr>
        <w:t>این‌رو حمایت‌های فکری، عاطفی و احترام عملی به استقلال فکری و سلیقه‌های شخصی عروس خانم، برنامه‌ی اصلی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کلام گله‌آمیز، انتقاد و سخنان تحقیرآمیز، با کلام تأیید و تشویق، از وی حمایت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می‌کنند مستعدترین بستر را برای تکوین مطلوب شخصیت فردی و اجتماعی عروس و داماد فراهم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 خانم را صمیمی‌ترین یار و باوفاترین فرزند برای خود می‌دانند</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1081" w:name="__RefHeading___Toc2077552_774463916"/>
      <w:bookmarkStart w:id="1082" w:name="_Toc447"/>
      <w:bookmarkEnd w:id="1081"/>
      <w:r>
        <w:rPr>
          <w:rtl w:val="true"/>
        </w:rPr>
        <w:t>د</w:t>
      </w:r>
      <w:r>
        <w:rPr>
          <w:rtl w:val="true"/>
        </w:rPr>
        <w:t xml:space="preserve">) </w:t>
      </w:r>
      <w:r>
        <w:rPr>
          <w:rtl w:val="true"/>
        </w:rPr>
        <w:t>رابطه موفقیت‌آمیز عروس با مادر شوهر</w:t>
      </w:r>
      <w:bookmarkEnd w:id="1082"/>
    </w:p>
    <w:p>
      <w:pPr>
        <w:pStyle w:val="BookText"/>
        <w:rPr/>
      </w:pPr>
      <w:r>
        <w:rPr>
          <w:rFonts w:ascii="IRNazanin" w:hAnsi="IRNazanin" w:eastAsia="IRNazanin"/>
          <w:color w:val="111111"/>
          <w:sz w:val="28"/>
          <w:sz w:val="28"/>
          <w:szCs w:val="28"/>
          <w:rtl w:val="true"/>
          <w:lang w:bidi="fa-IR"/>
        </w:rPr>
        <w:t>عروس خانم؛ همیشه زندگی همان چیزی است که ذهنمان آن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با مردی زیر یک سقف به زندگی ادامه می‌دهی که پرورش یافته در دامان مادر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سال‌های متوالی برای او زحمت کشیده و با هزاران مشکل او را بزرگ کرده و در اختیار شما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خداپسندانه این است که اگر شوهرت به دیدار مادر، پدر و بستگانش نمی‌رود، او را تشویق به این کار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و مادر همسر به مسافرت رفتند برای آنها هدیه تهیه کنید و به دیدارشان بروید، زیرا هدیه، محبّت را زیاد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فهیم و عاقل همیشه درصدد ارتباط گرم با بستگان شوهر مخصوصاً با مادر شوهر خود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عارفان امیرمومنان علی علیه السلام می‌فرماید</w:t>
      </w:r>
      <w:r>
        <w:rPr>
          <w:rFonts w:eastAsia="IRNazanin" w:cs="IRNazanin"/>
          <w:color w:val="111111"/>
          <w:sz w:val="28"/>
          <w:szCs w:val="28"/>
          <w:rtl w:val="true"/>
          <w:lang w:bidi="fa-IR"/>
        </w:rPr>
        <w:t xml:space="preserve">: </w:t>
      </w:r>
      <w:bookmarkStart w:id="1083" w:name="pg5182_33995"/>
    </w:p>
    <w:p>
      <w:pPr>
        <w:pStyle w:val="BookText"/>
        <w:rPr/>
      </w:pPr>
      <w:bookmarkEnd w:id="10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هیچ‌گاه از خویشان بی‌نیاز نمی‌شود، ولو مال و اولاد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ملاطفت و احترام آنها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با دست و زبان از او حمایت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خویشاوندان و اقارب بهتر از او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گرفتاری زودتر از دیگران به یاریش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خویشاوندانش دست بکشد یک دست از آنها برداشته لیکن دست‌های زیادی را از دست خواهد داد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 خانم، باید از تکّبر، غرور و خودپسندی خودداری ورزیده و سعی کند همیشه در زندگی محبوب شوهر بوده و با بستگان شوهر سازگار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84" w:name="__RefHeading___Toc2077554_774463916"/>
      <w:bookmarkStart w:id="1085" w:name="_Toc448"/>
      <w:bookmarkEnd w:id="1084"/>
      <w:r>
        <w:rPr>
          <w:rtl w:val="true"/>
        </w:rPr>
        <w:t>نقش آقا دامادها در ایجاد رابطه‌ی گرم و صمیمی میان مادرشوهرها و عروس خانم‌ها</w:t>
      </w:r>
      <w:bookmarkEnd w:id="10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دامادهای فهیم و آگاه، بیشترین مسئوولیّت را در تألیف قلوب، تنظیم حسن روابط، تعمیم نیکی‌ها و مهربانی‌ها و تقویت پایه‌های استوار کانون پرنشاط خانواده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داماد، با بلندنظری و حسن تدبیر خود می‌تواند زداینده‌ی آفت‌های فکری و آسیب‌های رفتاری خانواده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 مهربان، پس از ازدواج رابطه‌ی عاطفی خود را با پدر، مادر، پدر زن و مادر زن بیشتر می‌کند و همواره می‌کوشد محبت خود و همسرش را به طور مستقیم و غیرمستقیم نثار آنان کند</w:t>
      </w:r>
      <w:r>
        <w:rPr>
          <w:rFonts w:eastAsia="IRNazanin" w:cs="IRNazanin"/>
          <w:color w:val="111111"/>
          <w:sz w:val="28"/>
          <w:szCs w:val="28"/>
          <w:rtl w:val="true"/>
          <w:lang w:bidi="fa-IR"/>
        </w:rPr>
        <w:t xml:space="preserve">. </w:t>
      </w:r>
      <w:bookmarkStart w:id="1086" w:name="pg5182_33996"/>
    </w:p>
    <w:p>
      <w:pPr>
        <w:pStyle w:val="BookText"/>
        <w:rPr/>
      </w:pPr>
      <w:bookmarkEnd w:id="108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داماد خردمند هرگز کوتاهی و غفلت‌های احتمالی همسر جوانش را به مادر خویش انتقال نمی‌دهد بلکه همیشه از مهر، محبت، گرمی و صمیمیت بین خود و همسر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داماد فهیم هرگز اجازه نمی‌دهد که فرصتی فراهم شود تا جمعی زبان به غیبت گشوده، شخصیت همسر و خانواده‌ی ایشان را مورد نقادی و تحقیر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داماد آگاه همواره تلاش می‌کند دل‌های والدین خود و والدین همسر خود را نسبت به همدیگر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رابطه‌ی صمیمی بین خود و همسر را حفظ کرده و همدیگر را تشویق و ترغیب به دیدار محبت‌آمیز والدین دو طرف می‌نمایند</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1087" w:name="__RefHeading___Toc2077556_774463916"/>
      <w:bookmarkStart w:id="1088" w:name="_Toc449"/>
      <w:bookmarkEnd w:id="1087"/>
      <w:r>
        <w:rPr>
          <w:rtl w:val="true"/>
        </w:rPr>
        <w:t>نقش و اساس ارتباطات سالم خویشاوندی و استمرار آن</w:t>
      </w:r>
      <w:bookmarkEnd w:id="1088"/>
    </w:p>
    <w:p>
      <w:pPr>
        <w:pStyle w:val="BookText"/>
        <w:rPr/>
      </w:pPr>
      <w:r>
        <w:rPr>
          <w:rFonts w:ascii="IRNazanin" w:hAnsi="IRNazanin" w:eastAsia="IRNazanin"/>
          <w:color w:val="111111"/>
          <w:sz w:val="28"/>
          <w:sz w:val="28"/>
          <w:szCs w:val="28"/>
          <w:rtl w:val="true"/>
          <w:lang w:bidi="fa-IR"/>
        </w:rPr>
        <w:t>جان مایه و اساس روابط عاطفی خویشاوندی و استمرار آن به طور اجمالی عبارتند از</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پیوندهای ساده و بی‌تکلف، روابط صمیمانه و صادقانه و ارتباطات سالم و سازنده که در بستری از محبت و صفا، صداقت و درستی، گذشت و ایثار و صبوری، قناعت و ساده‌زیستی و احسان صورت پذیرند که علاوه بر استمرار روابط سالم دارای آثار و برکات ارزشمند عاطفی، شناختی و اجتماعی بوده و موجب سلامت روان شادابی و طراوت درون، افزایش طول عمر انسان و… می‌شوند</w:t>
      </w:r>
      <w:r>
        <w:rPr>
          <w:rFonts w:eastAsia="IRNazanin" w:cs="IRNazanin"/>
          <w:color w:val="111111"/>
          <w:sz w:val="28"/>
          <w:szCs w:val="28"/>
          <w:rtl w:val="true"/>
          <w:lang w:bidi="fa-IR"/>
        </w:rPr>
        <w:t>.</w:t>
      </w:r>
      <w:r>
        <w:rPr>
          <w:rStyle w:val="FootnoteAnchor"/>
          <w:rtl w:val="true"/>
        </w:rPr>
        <w:footnoteReference w:id="382"/>
      </w:r>
      <w:bookmarkStart w:id="1089" w:name="pg5182_33997"/>
    </w:p>
    <w:p>
      <w:pPr>
        <w:pStyle w:val="Heading2"/>
        <w:numPr>
          <w:ilvl w:val="1"/>
          <w:numId w:val="1"/>
        </w:numPr>
        <w:rPr/>
      </w:pPr>
      <w:bookmarkStart w:id="1090" w:name="__RefHeading___Toc2077558_774463916"/>
      <w:bookmarkStart w:id="1091" w:name="_Toc450"/>
      <w:bookmarkEnd w:id="1089"/>
      <w:bookmarkEnd w:id="1090"/>
      <w:r>
        <w:rPr>
          <w:rtl w:val="true"/>
        </w:rPr>
        <w:t>فصل نهم</w:t>
      </w:r>
      <w:r>
        <w:rPr>
          <w:rtl w:val="true"/>
        </w:rPr>
        <w:t xml:space="preserve">: </w:t>
      </w:r>
      <w:r>
        <w:rPr>
          <w:rtl w:val="true"/>
        </w:rPr>
        <w:t>وظایف پدر و مادر</w:t>
      </w:r>
      <w:bookmarkEnd w:id="109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2" w:name="__RefHeading___Toc2077560_774463916"/>
      <w:bookmarkStart w:id="1093" w:name="_Toc451"/>
      <w:bookmarkEnd w:id="1092"/>
      <w:r>
        <w:rPr>
          <w:rtl w:val="true"/>
        </w:rPr>
        <w:t>اشاره</w:t>
      </w:r>
      <w:bookmarkEnd w:id="1093"/>
    </w:p>
    <w:p>
      <w:pPr>
        <w:pStyle w:val="BookText"/>
        <w:rPr/>
      </w:pPr>
      <w:r>
        <w:rPr>
          <w:rFonts w:ascii="IRNazanin" w:hAnsi="IRNazanin" w:eastAsia="IRNazanin"/>
          <w:color w:val="111111"/>
          <w:sz w:val="28"/>
          <w:sz w:val="28"/>
          <w:szCs w:val="28"/>
          <w:rtl w:val="true"/>
          <w:lang w:bidi="fa-IR"/>
        </w:rPr>
        <w:t>یقیناً همه‌ی جوانانی که پیمان مقدس زناشویی را امضاء می‌کنند، از همان آغاز توجه دارند که دیر یا زود به عنوان پرافتخار مادری و پدری سرفراز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عمق عشق به همسر، عشق به فرزند نهفته است و دو انسانی که برای تشکیل کانون گرم خانواده، یکدیگر را جذب می‌کنند موجود سومی می‌جویند که مظهر آمیزش جسم و روح آنهاست و آن‌چنان به آنها یگانگی و هماهنگی می‌بخشد که به شادی‌اش هر دو شاد و به اندوهش هر دو اندوهگینند و به طراوتش نشاط پیدا می‌کند و به رنگ پریده‌اش هر دو افسرده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ضمیر و باطنشان خواهان این هستند که برای فرزندان خود بهترین پدر و مادر باشند و در راه تربیت و ساختن انسانی نمونه و ایده‌آل هر چه بیشتر موفق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آرزوهای آنهاست؛ آرزوهایی مقدس که اگر برآورده نشود، چه تلخی‌ها و دشواری‌هایی که به دنبال خواهد داشت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برآورده شدن آرزوها نیازمند تلاش‌ها و کوشش‌های آگاهانه است و بنابراین، قبل از هر چیز، والدین باید خود را برای رسیدن به ایده‌ها و آرزوها آمادگی بخشند و در این </w:t>
      </w:r>
      <w:bookmarkStart w:id="1094" w:name="pg5182_33999"/>
    </w:p>
    <w:p>
      <w:pPr>
        <w:pStyle w:val="BookText"/>
        <w:rPr/>
      </w:pPr>
      <w:bookmarkEnd w:id="1094"/>
      <w:r>
        <w:rPr>
          <w:rFonts w:ascii="IRNazanin" w:hAnsi="IRNazanin" w:eastAsia="IRNazanin"/>
          <w:color w:val="111111"/>
          <w:sz w:val="28"/>
          <w:sz w:val="28"/>
          <w:szCs w:val="28"/>
          <w:rtl w:val="true"/>
          <w:lang w:bidi="fa-IR"/>
        </w:rPr>
        <w:t>رابطه، هر چه در توان دارند، به کار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مسأله‌ی خودسازی مطرح می‌شود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والدین باید با خودسازی خود حقوق فرزندان را به خوبی ادا کرده و وظایف خود را در قبال آنان به بهترین وجه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فرزند این است که بدانی بخشی از وجود توست و در دنیا با هر خیر و شرّی که دارد به تو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حسن تربیت، و راهنمایی او به سوی خدا و کمک به او در اطاعت از خداوند مسئولی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مورد او چنان عمل نما که خود را در مقابل نیکی به او صاحب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بدی نسبت به او مستوجب کیفر بدانی</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اما قبل از آنکه وظایف پدر و مادر را شرح دهیم به یک نکته اشاره کرده، و در این راستا فرزندان را به دوگونه متمایز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ناصالح</w:t>
      </w:r>
    </w:p>
    <w:p>
      <w:pPr>
        <w:pStyle w:val="Heading3"/>
        <w:numPr>
          <w:ilvl w:val="2"/>
          <w:numId w:val="1"/>
        </w:numPr>
        <w:rPr/>
      </w:pPr>
      <w:bookmarkStart w:id="1095" w:name="__RefHeading___Toc2077562_774463916"/>
      <w:bookmarkStart w:id="1096" w:name="_Toc452"/>
      <w:bookmarkEnd w:id="1095"/>
      <w:r>
        <w:rPr/>
        <w:t>1</w:t>
      </w:r>
      <w:r>
        <w:rPr>
          <w:rtl w:val="true"/>
        </w:rPr>
        <w:t xml:space="preserve">. </w:t>
      </w:r>
      <w:r>
        <w:rPr>
          <w:rtl w:val="true"/>
        </w:rPr>
        <w:t>فرزند صالح</w:t>
      </w:r>
      <w:bookmarkEnd w:id="109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فرزندی است که تحت تربیت صحیح پدر و مادر قرار گرفته و ادب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آموختن علم و آگاهی به مدارج علمی رسیده و در ابعاد آموزش و پرورش موفقیت‌هایی کسب کرده است</w:t>
      </w:r>
      <w:r>
        <w:rPr>
          <w:rFonts w:eastAsia="IRNazanin" w:cs="IRNazanin"/>
          <w:color w:val="111111"/>
          <w:sz w:val="28"/>
          <w:szCs w:val="28"/>
          <w:rtl w:val="true"/>
          <w:lang w:bidi="fa-IR"/>
        </w:rPr>
        <w:t xml:space="preserve">. </w:t>
      </w:r>
      <w:bookmarkStart w:id="1097" w:name="pg5182_34000"/>
    </w:p>
    <w:p>
      <w:pPr>
        <w:pStyle w:val="BookText"/>
        <w:rPr/>
      </w:pPr>
      <w:bookmarkEnd w:id="1097"/>
      <w:r>
        <w:rPr>
          <w:rFonts w:ascii="IRNazanin" w:hAnsi="IRNazanin" w:eastAsia="IRNazanin"/>
          <w:color w:val="111111"/>
          <w:sz w:val="28"/>
          <w:sz w:val="28"/>
          <w:szCs w:val="28"/>
          <w:rtl w:val="true"/>
          <w:lang w:bidi="fa-IR"/>
        </w:rPr>
        <w:t>اعمال او براساس عقل و اندیشه است و با تشخیص عالی به کارهای خردمندانه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خلف و شایسته است، زیرا اعمال او براساس ایمان به خدا و عالم آخرت و عمل صالح پی‌ریزی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فرزند صالحی باقیات الصالحات پدر و مادر است، و پدر و مادر در فضیلت و ثواب اعمال پسندیده و نیکوی وی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اعمالش علاوه بر این که برای خود وی منظور می‌شود برای پدر و مادر نیز نوشته می‌شود</w:t>
      </w:r>
      <w:r>
        <w:rPr>
          <w:rFonts w:eastAsia="IRNazanin" w:cs="IRNazanin"/>
          <w:color w:val="111111"/>
          <w:sz w:val="28"/>
          <w:szCs w:val="28"/>
          <w:rtl w:val="true"/>
          <w:lang w:bidi="fa-IR"/>
        </w:rPr>
        <w:t>.</w:t>
      </w:r>
    </w:p>
    <w:p>
      <w:pPr>
        <w:pStyle w:val="Heading3"/>
        <w:numPr>
          <w:ilvl w:val="2"/>
          <w:numId w:val="1"/>
        </w:numPr>
        <w:rPr/>
      </w:pPr>
      <w:bookmarkStart w:id="1098" w:name="__RefHeading___Toc2077564_774463916"/>
      <w:bookmarkStart w:id="1099" w:name="_Toc453"/>
      <w:bookmarkEnd w:id="1098"/>
      <w:r>
        <w:rPr/>
        <w:t>2</w:t>
      </w:r>
      <w:r>
        <w:rPr>
          <w:rtl w:val="true"/>
        </w:rPr>
        <w:t xml:space="preserve">. </w:t>
      </w:r>
      <w:r>
        <w:rPr>
          <w:rtl w:val="true"/>
        </w:rPr>
        <w:t>فرزند ناصالح</w:t>
      </w:r>
      <w:bookmarkEnd w:id="1099"/>
    </w:p>
    <w:p>
      <w:pPr>
        <w:pStyle w:val="BookText"/>
        <w:rPr/>
      </w:pPr>
      <w:r>
        <w:rPr>
          <w:rFonts w:ascii="IRNazanin" w:hAnsi="IRNazanin" w:eastAsia="IRNazanin"/>
          <w:color w:val="111111"/>
          <w:sz w:val="28"/>
          <w:sz w:val="28"/>
          <w:szCs w:val="28"/>
          <w:rtl w:val="true"/>
          <w:lang w:bidi="fa-IR"/>
        </w:rPr>
        <w:t>چنین فرزندی به واسطه‌ی عدم تربیت صحیح، نیاموختن دانش و آگاهی، محیط آلوده، دوستان ناباب و فرهنگ مبتذل به انحراف کشیده شده و کارهای ناپسند انجام می‌دهد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 نه تنها باقیات الصالحات پدر و مادر خویش نیست بلکه او و والدین در جهان آخرت مورد مؤاخذه قرار گرفته، و معذّب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والدین و فرزند آنان در عمل به تعهد و مسئولیت خویش کوتاهی نموده و مقصّر بوده‌اند</w:t>
      </w:r>
      <w:r>
        <w:rPr>
          <w:rFonts w:eastAsia="IRNazanin" w:cs="IRNazanin"/>
          <w:color w:val="111111"/>
          <w:sz w:val="28"/>
          <w:szCs w:val="28"/>
          <w:rtl w:val="true"/>
          <w:lang w:bidi="fa-IR"/>
        </w:rPr>
        <w:t>.</w:t>
      </w:r>
      <w:bookmarkStart w:id="1100" w:name="pg5182_34001"/>
    </w:p>
    <w:p>
      <w:pPr>
        <w:pStyle w:val="Heading3"/>
        <w:numPr>
          <w:ilvl w:val="2"/>
          <w:numId w:val="1"/>
        </w:numPr>
        <w:rPr/>
      </w:pPr>
      <w:bookmarkStart w:id="1101" w:name="__RefHeading___Toc2077566_774463916"/>
      <w:bookmarkStart w:id="1102" w:name="_Toc454"/>
      <w:bookmarkEnd w:id="1100"/>
      <w:bookmarkEnd w:id="1101"/>
      <w:r>
        <w:rPr>
          <w:rtl w:val="true"/>
        </w:rPr>
        <w:t>خانواده‌ی الگو با عمل به حقوق فرزندان</w:t>
      </w:r>
      <w:bookmarkEnd w:id="1102"/>
    </w:p>
    <w:p>
      <w:pPr>
        <w:pStyle w:val="Heading4"/>
        <w:numPr>
          <w:ilvl w:val="3"/>
          <w:numId w:val="1"/>
        </w:numPr>
        <w:rPr/>
      </w:pPr>
      <w:bookmarkStart w:id="1103" w:name="__RefHeading___Toc2077568_774463916"/>
      <w:bookmarkStart w:id="1104" w:name="_Toc455"/>
      <w:bookmarkEnd w:id="1103"/>
      <w:r>
        <w:rPr>
          <w:rtl w:val="true"/>
        </w:rPr>
        <w:t>اشاره</w:t>
      </w:r>
      <w:bookmarkEnd w:id="1104"/>
    </w:p>
    <w:p>
      <w:pPr>
        <w:pStyle w:val="BookText"/>
        <w:rPr/>
      </w:pPr>
      <w:r>
        <w:rPr>
          <w:rFonts w:ascii="IRNazanin" w:hAnsi="IRNazanin" w:eastAsia="IRNazanin"/>
          <w:color w:val="111111"/>
          <w:sz w:val="28"/>
          <w:sz w:val="28"/>
          <w:szCs w:val="28"/>
          <w:rtl w:val="true"/>
          <w:lang w:bidi="fa-IR"/>
        </w:rPr>
        <w:t>بحث ما درباره‌ی وظایف پدر و مادر در قبال فرزند است تا اینکه فرزندی صالح و شایسته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مقدمات و اصولی دارد، بنابراین ابتدا به مقدّمات و سپس به اصول آن می‌پردازیم</w:t>
      </w:r>
      <w:r>
        <w:rPr>
          <w:rFonts w:eastAsia="IRNazanin" w:cs="IRNazanin"/>
          <w:color w:val="111111"/>
          <w:sz w:val="28"/>
          <w:szCs w:val="28"/>
          <w:rtl w:val="true"/>
          <w:lang w:bidi="fa-IR"/>
        </w:rPr>
        <w:t>:</w:t>
      </w:r>
    </w:p>
    <w:p>
      <w:pPr>
        <w:pStyle w:val="Heading4"/>
        <w:numPr>
          <w:ilvl w:val="3"/>
          <w:numId w:val="1"/>
        </w:numPr>
        <w:rPr/>
      </w:pPr>
      <w:bookmarkStart w:id="1105" w:name="__RefHeading___Toc2077570_774463916"/>
      <w:bookmarkStart w:id="1106" w:name="_Toc456"/>
      <w:bookmarkEnd w:id="1105"/>
      <w:r>
        <w:rPr/>
        <w:t>1</w:t>
      </w:r>
      <w:r>
        <w:rPr>
          <w:rtl w:val="true"/>
        </w:rPr>
        <w:t xml:space="preserve">. </w:t>
      </w:r>
      <w:r>
        <w:rPr>
          <w:rtl w:val="true"/>
        </w:rPr>
        <w:t>آمادگی برای بچه‌دار شدن</w:t>
      </w:r>
      <w:bookmarkEnd w:id="1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بچه‌دار شدن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نیازهای طبیعی و فیزیولوژیکی آدمی، نیازهای جنسی است، تأمین این نیاز در بقای آدمی و نسل او مؤثر است و عدم تأمین آن در بروز یک سلسله مشکلات روحی و روانی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یکی از اهداف ازدواج بچه‌دار شدن و تربیت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هر چیز سؤالات زیر جای تأمل و دقت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نیازهای جنسی یکدیگر را به عنوان یکی از نیازهای زندگی درک و تأمین کرده‌ایم؟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به این نکته توجه کرده‌ایم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ریشه‌ی برخی از اختلافات خانوادگی در عدم تأمین نیازهای جنسی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اهداف ازدواج دانسته‌ام؟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این موضوع فکر کرده‌ام که فرزنددار شدن می‌تواند در تثبیت نظام خانوادگی کمک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این موضوع توجه کرده‌ایم که فرزنددار شدن در نشاط‌بخشی و فرح‌بخشی کانون خانواده مؤثر است؟ </w:t>
      </w:r>
      <w:bookmarkStart w:id="1107" w:name="pg5182_34002"/>
    </w:p>
    <w:p>
      <w:pPr>
        <w:pStyle w:val="BookText"/>
        <w:rPr/>
      </w:pPr>
      <w:bookmarkEnd w:id="110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همسرم آرزوی داشتن فرزندی را داشته‌ایم؟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فرزندار شدن هم‌اندیشی و گفتگو کرده‌ایم؟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نقش وراثت در تربیت فرزند توجه کرده‌ایم؟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نقش مادر در زمان بارداری دقت کرده‌ایم؟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عنوان یک پدر، به نقش حمایت‌گری و پشتیبانی خود در دوران بارداری همسرم توجه کرده‌ام؟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آثار و نتایج تغذیه، خواب، تفکر، مطالعه، عبادت و آرامش همسرم در زمان بارداری توجه کرده‌ام؟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به نقش محیط پس از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محیط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فرزند دقت کرده‌ام</w:t>
      </w:r>
      <w:r>
        <w:rPr>
          <w:rFonts w:eastAsia="IRNazanin" w:cs="IRNazanin"/>
          <w:color w:val="111111"/>
          <w:sz w:val="28"/>
          <w:szCs w:val="28"/>
          <w:rtl w:val="true"/>
          <w:lang w:bidi="fa-IR"/>
        </w:rPr>
        <w:t>.</w:t>
      </w:r>
    </w:p>
    <w:p>
      <w:pPr>
        <w:pStyle w:val="Heading4"/>
        <w:numPr>
          <w:ilvl w:val="3"/>
          <w:numId w:val="1"/>
        </w:numPr>
        <w:rPr/>
      </w:pPr>
      <w:bookmarkStart w:id="1108" w:name="__RefHeading___Toc2077572_774463916"/>
      <w:bookmarkStart w:id="1109" w:name="_Toc457"/>
      <w:bookmarkEnd w:id="1108"/>
      <w:r>
        <w:rPr/>
        <w:t>2</w:t>
      </w:r>
      <w:r>
        <w:rPr>
          <w:rtl w:val="true"/>
        </w:rPr>
        <w:t xml:space="preserve">. </w:t>
      </w:r>
      <w:r>
        <w:rPr>
          <w:rtl w:val="true"/>
        </w:rPr>
        <w:t>آمادگی برای انعقاد نطفه</w:t>
      </w:r>
      <w:bookmarkEnd w:id="1109"/>
    </w:p>
    <w:p>
      <w:pPr>
        <w:pStyle w:val="BookText"/>
        <w:rPr/>
      </w:pPr>
      <w:r>
        <w:rPr>
          <w:rFonts w:ascii="IRNazanin" w:hAnsi="IRNazanin" w:eastAsia="IRNazanin"/>
          <w:color w:val="111111"/>
          <w:sz w:val="28"/>
          <w:sz w:val="28"/>
          <w:szCs w:val="28"/>
          <w:rtl w:val="true"/>
          <w:lang w:bidi="fa-IR"/>
        </w:rPr>
        <w:t>ما باید در آن موقع به خدا توجه داشته باشیم، لذا دستور داده شده نماز بخوانید و بعد از آن دعا کنید که پروردگار عالم نسل شما را مبارک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انعقاد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می‌خوانیم که اگر بِسْمِ اللهِ الرَحْمنِ الرَّحیم گفته نشود، شیطان شریک نطفه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شیطان در انعقاد نطفه‌اش شریک شود رستگاریش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ولد الزنا، ولد حیض و لقمه حرام نیز می‌توانند رستگار شوند، اما رستگاریشان مشکل است</w:t>
      </w:r>
      <w:r>
        <w:rPr>
          <w:rFonts w:eastAsia="IRNazanin" w:cs="IRNazanin"/>
          <w:color w:val="111111"/>
          <w:sz w:val="28"/>
          <w:szCs w:val="28"/>
          <w:rtl w:val="true"/>
          <w:lang w:bidi="fa-IR"/>
        </w:rPr>
        <w:t xml:space="preserve">. </w:t>
      </w:r>
      <w:bookmarkStart w:id="1110" w:name="pg5182_34003"/>
    </w:p>
    <w:p>
      <w:pPr>
        <w:pStyle w:val="BookText"/>
        <w:rPr/>
      </w:pPr>
      <w:bookmarkEnd w:id="1110"/>
      <w:r>
        <w:rPr>
          <w:rFonts w:ascii="IRNazanin" w:hAnsi="IRNazanin" w:eastAsia="IRNazanin"/>
          <w:color w:val="111111"/>
          <w:sz w:val="28"/>
          <w:sz w:val="28"/>
          <w:szCs w:val="28"/>
          <w:rtl w:val="true"/>
          <w:lang w:bidi="fa-IR"/>
        </w:rPr>
        <w:t>مانند اینکه، در روایات می‌خوانیم که حجّاج‌بن‌یوسف ثقفی به همین علت شریک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نیز می‌خوانیم که برخی از اشقیاء، ولدحیض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می‌دانید که با زن در حال عادت زنانگی هم‌بستر شدن حرام است و کفّاره هم دارد</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1111" w:name="__RefHeading___Toc2077574_774463916"/>
      <w:bookmarkStart w:id="1112" w:name="_Toc458"/>
      <w:bookmarkEnd w:id="1111"/>
      <w:r>
        <w:rPr/>
        <w:t>3</w:t>
      </w:r>
      <w:r>
        <w:rPr>
          <w:rtl w:val="true"/>
        </w:rPr>
        <w:t xml:space="preserve">. </w:t>
      </w:r>
      <w:r>
        <w:rPr>
          <w:rtl w:val="true"/>
        </w:rPr>
        <w:t>استفاده از غذای حلال برای انعقاد نطفه</w:t>
      </w:r>
      <w:bookmarkEnd w:id="1112"/>
    </w:p>
    <w:p>
      <w:pPr>
        <w:pStyle w:val="BookText"/>
        <w:rPr/>
      </w:pPr>
      <w:r>
        <w:rPr>
          <w:rFonts w:ascii="IRNazanin" w:hAnsi="IRNazanin" w:eastAsia="IRNazanin"/>
          <w:color w:val="111111"/>
          <w:sz w:val="28"/>
          <w:sz w:val="28"/>
          <w:szCs w:val="28"/>
          <w:rtl w:val="true"/>
          <w:lang w:bidi="fa-IR"/>
        </w:rPr>
        <w:t>غذای حرام در شقاوت اولاد تأثیر عجیبی دارد و غذای حلال نیز آثار فراوانی روی بچه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می‌دانید که بنا شد نور زهرا علیها السلام به حضرت خدیجه علیها السلام منتقل شود، لذا دستور داده شد که حضرت رسول صلی الله علیه و آله و سلم از مردم کناره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مردم منعزل گشت و چهل شبانه‌روز به کوه 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نیز به حضرت خدیجه کبری هم دستور داده شد که از مردم منعزل گردد و در خانه به عبادت بپردازد و کسی را به خانه راه ندهد، پس از چهل شبانه‌روز جبرئیل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خانه را به صدا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می‌زند؟ دری که هیچکس جز رسول‌الله صلی الله علیه و آله و سلم حق کوبیدنش را ندارد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 سلم وارد منزل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غذای بهشتی آورد و دستور داد احدی جز رسول‌الله صلی الله علیه و آله و سلم و خدیجه علیها السلام از آن نخورد، و بعد دستور داده شد که نور زهرا علیها السلام به خدیجه علیها السلام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رختخواب من بیرون رفت و من نور حضرت زهرا علیها السلام را در خود احساس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تاریخی استفاده می‌کنیم که غذای حلال و حرام تأثیر فوق‌العاده‌ای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غذای حرام بخورید، بچه بعد از به دنیا آمدن، بیچاره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 شبهه‌ناک باشد،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شبهه‌ی غذا را با گفتن بسم‌الله و دعا و راز و نیاز می‌توانید رفع کنید، اما غذای حرام را نمی‌توانید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آن بچه‌ای که از غذای حرام نطفه‌ی او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بحال بچه‌ای که از پول ربا و یا غش در معامله به وجود بیاید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در احادیث و روایات درباره‌ی غذای حلال به تفصیل سخن به میان آمده است</w:t>
      </w:r>
      <w:r>
        <w:rPr>
          <w:rFonts w:eastAsia="IRNazanin" w:cs="IRNazanin"/>
          <w:color w:val="111111"/>
          <w:sz w:val="28"/>
          <w:szCs w:val="28"/>
          <w:rtl w:val="true"/>
          <w:lang w:bidi="fa-IR"/>
        </w:rPr>
        <w:t xml:space="preserve">. </w:t>
      </w:r>
      <w:bookmarkStart w:id="1113" w:name="pg5182_34005"/>
    </w:p>
    <w:p>
      <w:pPr>
        <w:pStyle w:val="Heading4"/>
        <w:numPr>
          <w:ilvl w:val="3"/>
          <w:numId w:val="1"/>
        </w:numPr>
        <w:rPr/>
      </w:pPr>
      <w:bookmarkStart w:id="1114" w:name="__RefHeading___Toc2077576_774463916"/>
      <w:bookmarkStart w:id="1115" w:name="_Toc459"/>
      <w:bookmarkEnd w:id="1113"/>
      <w:bookmarkEnd w:id="1114"/>
      <w:r>
        <w:rPr/>
        <w:t>4</w:t>
      </w:r>
      <w:r>
        <w:rPr>
          <w:rtl w:val="true"/>
        </w:rPr>
        <w:t xml:space="preserve">. </w:t>
      </w:r>
      <w:r>
        <w:rPr>
          <w:rtl w:val="true"/>
        </w:rPr>
        <w:t>اهمیت انعقاد نطفه در هنگام پرهیز از گناه</w:t>
      </w:r>
      <w:bookmarkEnd w:id="1115"/>
    </w:p>
    <w:p>
      <w:pPr>
        <w:pStyle w:val="BookText"/>
        <w:rPr/>
      </w:pPr>
      <w:r>
        <w:rPr>
          <w:rFonts w:ascii="IRNazanin" w:hAnsi="IRNazanin" w:eastAsia="IRNazanin"/>
          <w:color w:val="111111"/>
          <w:sz w:val="28"/>
          <w:sz w:val="28"/>
          <w:szCs w:val="28"/>
          <w:rtl w:val="true"/>
          <w:lang w:bidi="fa-IR"/>
        </w:rPr>
        <w:t>زن و شوهر باید در هنگام بچه‌دار شدن، از گناه برحذر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موقع گناهی مرتکب شوند، روی نطفه تأثیر دارد و لهذا ممکن است گناهِ پدر و مادر مشکلاتی برای بچه به وجود بیاورد و فرزند ناخلف و ناصالح شود</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1116" w:name="__RefHeading___Toc2077578_774463916"/>
      <w:bookmarkStart w:id="1117" w:name="_Toc460"/>
      <w:bookmarkEnd w:id="1116"/>
      <w:r>
        <w:rPr/>
        <w:t>5</w:t>
      </w:r>
      <w:r>
        <w:rPr>
          <w:rtl w:val="true"/>
        </w:rPr>
        <w:t xml:space="preserve">. </w:t>
      </w:r>
      <w:r>
        <w:rPr>
          <w:rtl w:val="true"/>
        </w:rPr>
        <w:t>برنامه‌ریزی و مراقبت‌های مادر در دوران بارداری</w:t>
      </w:r>
      <w:bookmarkEnd w:id="1117"/>
    </w:p>
    <w:p>
      <w:pPr>
        <w:pStyle w:val="BookText"/>
        <w:rPr/>
      </w:pPr>
      <w:r>
        <w:rPr>
          <w:rFonts w:ascii="IRNazanin" w:hAnsi="IRNazanin" w:eastAsia="IRNazanin"/>
          <w:color w:val="111111"/>
          <w:sz w:val="28"/>
          <w:sz w:val="28"/>
          <w:szCs w:val="28"/>
          <w:rtl w:val="true"/>
          <w:lang w:bidi="fa-IR"/>
        </w:rPr>
        <w:t>مادر باید در دوران بارداری مواظب فرزند خویش باشد و از انجام دادن کارهای سخت و طاقت فرسا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پزشک خانواده مشورت نماید و گاهی از اوقات برای چکاب خود و فرزند دلبندش به مطب او برود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باید با مطالعه‌ی کتاب‌های طبی گوناگون و روانشناسی و بکار بستن آن در صحنه‌ی زندگی مراقبت‌های لازم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کوچکترین درد و ناراحتی نزد پزشک متخصص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یاری خدا فرزند سالم خود را به دنیا بیاورد</w:t>
      </w:r>
      <w:r>
        <w:rPr>
          <w:rFonts w:eastAsia="IRNazanin" w:cs="IRNazanin"/>
          <w:color w:val="111111"/>
          <w:sz w:val="28"/>
          <w:szCs w:val="28"/>
          <w:rtl w:val="true"/>
          <w:lang w:bidi="fa-IR"/>
        </w:rPr>
        <w:t xml:space="preserve">. </w:t>
      </w:r>
      <w:bookmarkStart w:id="1118" w:name="pg5182_34006"/>
    </w:p>
    <w:p>
      <w:pPr>
        <w:pStyle w:val="Heading4"/>
        <w:numPr>
          <w:ilvl w:val="3"/>
          <w:numId w:val="1"/>
        </w:numPr>
        <w:rPr/>
      </w:pPr>
      <w:bookmarkStart w:id="1119" w:name="__RefHeading___Toc2077580_774463916"/>
      <w:bookmarkStart w:id="1120" w:name="_Toc461"/>
      <w:bookmarkEnd w:id="1118"/>
      <w:bookmarkEnd w:id="1119"/>
      <w:r>
        <w:rPr/>
        <w:t>6</w:t>
      </w:r>
      <w:r>
        <w:rPr>
          <w:rtl w:val="true"/>
        </w:rPr>
        <w:t xml:space="preserve">. </w:t>
      </w:r>
      <w:r>
        <w:rPr>
          <w:rtl w:val="true"/>
        </w:rPr>
        <w:t>پرورش حس خداپرستی در ذهن کودکان</w:t>
      </w:r>
      <w:bookmarkEnd w:id="1120"/>
    </w:p>
    <w:p>
      <w:pPr>
        <w:pStyle w:val="BookText"/>
        <w:rPr/>
      </w:pPr>
      <w:r>
        <w:rPr>
          <w:rFonts w:ascii="IRNazanin" w:hAnsi="IRNazanin" w:eastAsia="IRNazanin"/>
          <w:color w:val="111111"/>
          <w:sz w:val="28"/>
          <w:sz w:val="28"/>
          <w:szCs w:val="28"/>
          <w:rtl w:val="true"/>
          <w:lang w:bidi="fa-IR"/>
        </w:rPr>
        <w:t>هنگامی که کودک متولد شد باید اذان را در گوش راست و اقامه را در گوشه چپ او بگویید،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کودک متولد شد در گوش راست او اذان و در گوش چپش اقامه بگویید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برای این کار بهتر است به شخصِ روحانی و یا شیخی که متقی و پرهیزکار است مراجعه کنید</w:t>
      </w:r>
      <w:r>
        <w:rPr>
          <w:rFonts w:eastAsia="IRNazanin" w:cs="IRNazanin"/>
          <w:color w:val="111111"/>
          <w:sz w:val="28"/>
          <w:szCs w:val="28"/>
          <w:rtl w:val="true"/>
          <w:lang w:bidi="fa-IR"/>
        </w:rPr>
        <w:t>.</w:t>
      </w:r>
    </w:p>
    <w:p>
      <w:pPr>
        <w:pStyle w:val="Heading4"/>
        <w:numPr>
          <w:ilvl w:val="3"/>
          <w:numId w:val="1"/>
        </w:numPr>
        <w:rPr/>
      </w:pPr>
      <w:bookmarkStart w:id="1121" w:name="__RefHeading___Toc2077582_774463916"/>
      <w:bookmarkStart w:id="1122" w:name="_Toc462"/>
      <w:bookmarkEnd w:id="1121"/>
      <w:r>
        <w:rPr/>
        <w:t>7</w:t>
      </w:r>
      <w:r>
        <w:rPr>
          <w:rtl w:val="true"/>
        </w:rPr>
        <w:t xml:space="preserve">. </w:t>
      </w:r>
      <w:r>
        <w:rPr>
          <w:rtl w:val="true"/>
        </w:rPr>
        <w:t>پذیرش کودک</w:t>
      </w:r>
      <w:bookmarkEnd w:id="1122"/>
    </w:p>
    <w:p>
      <w:pPr>
        <w:pStyle w:val="BookText"/>
        <w:rPr/>
      </w:pPr>
      <w:r>
        <w:rPr>
          <w:rFonts w:ascii="IRNazanin" w:hAnsi="IRNazanin" w:eastAsia="IRNazanin"/>
          <w:color w:val="111111"/>
          <w:sz w:val="28"/>
          <w:sz w:val="28"/>
          <w:szCs w:val="28"/>
          <w:rtl w:val="true"/>
          <w:lang w:bidi="fa-IR"/>
        </w:rPr>
        <w:t>از مسائل مهم حقوق کودکان، مسأله‌ی پذیرش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هر وضع و به هر صورتی که هست، باید پدر و مادر پذیرای او باشند، دختر یا پسر، زشت یا زیبا، سالم یا ناقص، زیرا والدین حکم باغبانی را دارند که فرزندانشان میوه‌های باغ خود آنان است و باید در طریق به ثمر رساندن آنان بکوشند، اینکه بعضی‌ها اگر فرزندشان دختر باشد ناراحت می‌شوند،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دختر بیشتر بها داده شده تا به پسر، 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اولادِکُم البَناتْ</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فرزندان شما، دخترانتان هستند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bookmarkStart w:id="1123" w:name="pg5182_34007"/>
    </w:p>
    <w:p>
      <w:pPr>
        <w:pStyle w:val="BookText"/>
        <w:rPr/>
      </w:pPr>
      <w:bookmarkEnd w:id="1123"/>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دختر یا سه خواهر داشته باشد، بهشت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دو دختر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چطور،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دختر داشته باشد</w:t>
      </w:r>
      <w:r>
        <w:rPr>
          <w:rFonts w:eastAsia="IRNazanin" w:cs="IRNazanin"/>
          <w:color w:val="111111"/>
          <w:sz w:val="28"/>
          <w:szCs w:val="28"/>
          <w:rtl w:val="true"/>
          <w:lang w:bidi="fa-IR"/>
        </w:rPr>
        <w:t>.</w:t>
      </w:r>
      <w:r>
        <w:rPr>
          <w:rStyle w:val="FootnoteAnchor"/>
          <w:rtl w:val="true"/>
        </w:rPr>
        <w:footnoteReference w:id="390"/>
      </w:r>
    </w:p>
    <w:p>
      <w:pPr>
        <w:pStyle w:val="Heading4"/>
        <w:numPr>
          <w:ilvl w:val="3"/>
          <w:numId w:val="1"/>
        </w:numPr>
        <w:rPr/>
      </w:pPr>
      <w:bookmarkStart w:id="1124" w:name="__RefHeading___Toc2077584_774463916"/>
      <w:bookmarkStart w:id="1125" w:name="_Toc463"/>
      <w:bookmarkEnd w:id="1124"/>
      <w:r>
        <w:rPr/>
        <w:t>8</w:t>
      </w:r>
      <w:r>
        <w:rPr>
          <w:rtl w:val="true"/>
        </w:rPr>
        <w:t xml:space="preserve">. </w:t>
      </w:r>
      <w:r>
        <w:rPr>
          <w:rtl w:val="true"/>
        </w:rPr>
        <w:t>خصلتِ نام نیکو در نامگذاری کودک</w:t>
      </w:r>
      <w:bookmarkEnd w:id="1125"/>
    </w:p>
    <w:p>
      <w:pPr>
        <w:pStyle w:val="BookText"/>
        <w:rPr/>
      </w:pPr>
      <w:r>
        <w:rPr>
          <w:rFonts w:ascii="IRNazanin" w:hAnsi="IRNazanin" w:eastAsia="IRNazanin"/>
          <w:color w:val="111111"/>
          <w:sz w:val="28"/>
          <w:sz w:val="28"/>
          <w:szCs w:val="28"/>
          <w:rtl w:val="true"/>
          <w:lang w:bidi="fa-IR"/>
        </w:rPr>
        <w:t>یکی از وظایف پدر و مادر در قبال فرزند انتخاب نام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فرزند نام نیکویی است که برای او انتخاب می‌شود، و اگر نام یکی از معصومین علیهم السلام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اگر پسر است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دختر است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نیکو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نوشتن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بالغ شد زمینه‌ی ازدواج او را فراهم نماید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از پدرش و از پدرانش علیهم السلام نقل می‌کند، که پیامبر گرامی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برای مشورت دور هم جمع نمی‌شوند مگر آن که در میان آن‌ها افرادی با اسم احمد و محمد باشند پس این افراد داخل مشورت آن قوم می‌شوند و برای آن‌ها خیر و خوبی خواهد بود</w:t>
      </w:r>
      <w:r>
        <w:rPr>
          <w:rFonts w:eastAsia="IRNazanin" w:cs="IRNazanin"/>
          <w:color w:val="111111"/>
          <w:sz w:val="28"/>
          <w:szCs w:val="28"/>
          <w:rtl w:val="true"/>
          <w:lang w:bidi="fa-IR"/>
        </w:rPr>
        <w:t>.</w:t>
      </w:r>
      <w:r>
        <w:rPr>
          <w:rStyle w:val="FootnoteAnchor"/>
          <w:rtl w:val="true"/>
        </w:rPr>
        <w:footnoteReference w:id="391"/>
      </w:r>
      <w:bookmarkStart w:id="1126" w:name="pg5182_34008"/>
    </w:p>
    <w:p>
      <w:pPr>
        <w:pStyle w:val="Heading4"/>
        <w:numPr>
          <w:ilvl w:val="3"/>
          <w:numId w:val="1"/>
        </w:numPr>
        <w:rPr/>
      </w:pPr>
      <w:bookmarkStart w:id="1127" w:name="__RefHeading___Toc2077586_774463916"/>
      <w:bookmarkStart w:id="1128" w:name="_Toc464"/>
      <w:bookmarkEnd w:id="1126"/>
      <w:bookmarkEnd w:id="1127"/>
      <w:r>
        <w:rPr/>
        <w:t>9</w:t>
      </w:r>
      <w:r>
        <w:rPr>
          <w:rtl w:val="true"/>
        </w:rPr>
        <w:t xml:space="preserve">. </w:t>
      </w:r>
      <w:r>
        <w:rPr>
          <w:rtl w:val="true"/>
        </w:rPr>
        <w:t>خصوصیات تراشیدن سر کودک</w:t>
      </w:r>
      <w:bookmarkEnd w:id="112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کودکی متّولد شد انجام دادن هفت مورد،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گذاشتن برای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تراشیدن سرش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توانا بودن بر اندازه‌ی موهایش طلا یا نقره صدقه دادن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عقیقه دادن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گوسفند را با زعفران بپزند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ختنه او را پاکیزه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همسایه‌ها از آن عقیقه بدهند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از امام صادق علیه السلام پرسیده شده، حکمت تراشیدن سر کودک در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نمودن او از موهای داخل رحم</w:t>
      </w:r>
      <w:r>
        <w:rPr>
          <w:rStyle w:val="FootnoteAnchor"/>
          <w:rtl w:val="true"/>
        </w:rPr>
        <w:footnoteReference w:id="393"/>
      </w:r>
    </w:p>
    <w:p>
      <w:pPr>
        <w:pStyle w:val="Heading4"/>
        <w:numPr>
          <w:ilvl w:val="3"/>
          <w:numId w:val="1"/>
        </w:numPr>
        <w:rPr/>
      </w:pPr>
      <w:bookmarkStart w:id="1129" w:name="__RefHeading___Toc2077588_774463916"/>
      <w:bookmarkStart w:id="1130" w:name="_Toc465"/>
      <w:bookmarkEnd w:id="1129"/>
      <w:r>
        <w:rPr/>
        <w:t>10</w:t>
      </w:r>
      <w:r>
        <w:rPr>
          <w:rtl w:val="true"/>
        </w:rPr>
        <w:t xml:space="preserve">. </w:t>
      </w:r>
      <w:r>
        <w:rPr>
          <w:rtl w:val="true"/>
        </w:rPr>
        <w:t>خصوصیات عقیقه دادن</w:t>
      </w:r>
      <w:bookmarkEnd w:id="1130"/>
    </w:p>
    <w:p>
      <w:pPr>
        <w:pStyle w:val="BookText"/>
        <w:rPr/>
      </w:pPr>
      <w:r>
        <w:rPr>
          <w:rFonts w:ascii="IRNazanin" w:hAnsi="IRNazanin" w:eastAsia="IRNazanin"/>
          <w:color w:val="111111"/>
          <w:sz w:val="28"/>
          <w:sz w:val="28"/>
          <w:szCs w:val="28"/>
          <w:rtl w:val="true"/>
          <w:lang w:bidi="fa-IR"/>
        </w:rPr>
        <w:t>امام صادق علیه السلام در مورد عقیقه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فرزندتان گوسفند قربانی کنید و اگر نشد، هر چه برای قربانی کافی است، در عقیقه نیز کافی می‌باشد و اگر بزرگ‌تر از آن نبود، برّه‌ای عقیقه کنید</w:t>
      </w:r>
      <w:r>
        <w:rPr>
          <w:rFonts w:eastAsia="IRNazanin" w:cs="IRNazanin"/>
          <w:color w:val="111111"/>
          <w:sz w:val="28"/>
          <w:szCs w:val="28"/>
          <w:rtl w:val="true"/>
          <w:lang w:bidi="fa-IR"/>
        </w:rPr>
        <w:t>.</w:t>
      </w:r>
      <w:r>
        <w:rPr>
          <w:rStyle w:val="FootnoteAnchor"/>
          <w:rtl w:val="true"/>
        </w:rPr>
        <w:footnoteReference w:id="39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گفتار دیگری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عقیقه از باب قربانی نیست هر گوسفندی که باشد خوب است غرض گوشت است هر چند فربه‌تر باشد بهتر است و مشهور میان علماء آن است که سنّت است که عقیقه‌ی پسر نر باشد و عقیقه‌ی دختر ماده باشد، و گمان فقیر این است که از برای هر دو گوسفند نر بهتر است موافق احادیث معتبر بسیار و از برای هر دو گوسفند ماده هم خوب است، و سنّت است که پدر و مادر از گوشت عقیقه نخورند بلکه بهتر آن است که از طعامی که در آن پخته باشند نخورند، و خوردن مادر کراهیتش بیشتر است، و بهتر آن است که عیال پدر و مادر هم که در خانه‌ی ایشان می‌باشند از آن گوشت و طعام نخورند و سنّت است که بپزند و خام تصدّق نکنند و اقلش آن است که با آب نمک بپزند بلکه محتمل است که این بهتر باشد، و اگر خام تصدّق کنند هم خوب است، و اگر حیوان عقیقه بهم نرسد قیمتش را تصدّق کردن فایده ندارد بلکه باید صبر کنند تا بهم رسد و شرط نیست جماعتی که برای خوردن عقیقه حاضر می‌شوند فقیر باشند اما صلحا و فقرا را طلبیدن بهتر است</w:t>
      </w:r>
      <w:r>
        <w:rPr>
          <w:rFonts w:eastAsia="IRNazanin" w:cs="IRNazanin"/>
          <w:color w:val="111111"/>
          <w:sz w:val="28"/>
          <w:szCs w:val="28"/>
          <w:rtl w:val="true"/>
          <w:lang w:bidi="fa-IR"/>
        </w:rPr>
        <w:t>.</w:t>
      </w:r>
      <w:r>
        <w:rPr>
          <w:rStyle w:val="FootnoteAnchor"/>
          <w:rtl w:val="true"/>
        </w:rPr>
        <w:footnoteReference w:id="39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عقیقه فرزند را از خطرات و بلایا محافظت می‌کند و او را بیمه می‌نماید</w:t>
      </w:r>
      <w:r>
        <w:rPr>
          <w:rFonts w:eastAsia="IRNazanin" w:cs="IRNazanin"/>
          <w:color w:val="111111"/>
          <w:sz w:val="28"/>
          <w:szCs w:val="28"/>
          <w:rtl w:val="true"/>
          <w:lang w:bidi="fa-IR"/>
        </w:rPr>
        <w:t xml:space="preserve">. </w:t>
      </w:r>
      <w:bookmarkStart w:id="1131" w:name="pg5182_34010"/>
    </w:p>
    <w:p>
      <w:pPr>
        <w:pStyle w:val="Heading4"/>
        <w:numPr>
          <w:ilvl w:val="3"/>
          <w:numId w:val="1"/>
        </w:numPr>
        <w:rPr/>
      </w:pPr>
      <w:bookmarkStart w:id="1132" w:name="__RefHeading___Toc2077590_774463916"/>
      <w:bookmarkStart w:id="1133" w:name="_Toc466"/>
      <w:bookmarkEnd w:id="1131"/>
      <w:bookmarkEnd w:id="1132"/>
      <w:r>
        <w:rPr/>
        <w:t>11</w:t>
      </w:r>
      <w:r>
        <w:rPr>
          <w:rtl w:val="true"/>
        </w:rPr>
        <w:t xml:space="preserve">. </w:t>
      </w:r>
      <w:r>
        <w:rPr>
          <w:rtl w:val="true"/>
        </w:rPr>
        <w:t>خواص ختنه برای کودکان</w:t>
      </w:r>
      <w:bookmarkEnd w:id="1133"/>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ختنه، سنت مردان است و…</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ختنه برای کودکان خواص زیادی دارد و برای صحت، سلامت و بهداشت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اسماعیل‌بن‌مسلم سکونی از امام صادق علیه السلام از پدر بزرگوار از پدرانش از علی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هفتمین روز تولّد ختنه کنید که پاک‌تر و پاکیزه است و…</w:t>
      </w:r>
      <w:r>
        <w:rPr>
          <w:rStyle w:val="FootnoteAnchor"/>
          <w:rtl w:val="true"/>
        </w:rPr>
        <w:footnoteReference w:id="397"/>
      </w:r>
    </w:p>
    <w:p>
      <w:pPr>
        <w:pStyle w:val="Heading4"/>
        <w:numPr>
          <w:ilvl w:val="3"/>
          <w:numId w:val="1"/>
        </w:numPr>
        <w:rPr/>
      </w:pPr>
      <w:bookmarkStart w:id="1134" w:name="__RefHeading___Toc2077592_774463916"/>
      <w:bookmarkStart w:id="1135" w:name="_Toc467"/>
      <w:bookmarkEnd w:id="1134"/>
      <w:r>
        <w:rPr/>
        <w:t>12</w:t>
      </w:r>
      <w:r>
        <w:rPr>
          <w:rtl w:val="true"/>
        </w:rPr>
        <w:t xml:space="preserve">. </w:t>
      </w:r>
      <w:r>
        <w:rPr>
          <w:rtl w:val="true"/>
        </w:rPr>
        <w:t>رفتار محبت‌آمیز با فرزندان</w:t>
      </w:r>
      <w:bookmarkEnd w:id="1135"/>
    </w:p>
    <w:p>
      <w:pPr>
        <w:pStyle w:val="BookText"/>
        <w:rPr/>
      </w:pPr>
      <w:r>
        <w:rPr>
          <w:rFonts w:ascii="IRNazanin" w:hAnsi="IRNazanin" w:eastAsia="IRNazanin"/>
          <w:color w:val="111111"/>
          <w:sz w:val="28"/>
          <w:sz w:val="28"/>
          <w:szCs w:val="28"/>
          <w:rtl w:val="true"/>
          <w:lang w:bidi="fa-IR"/>
        </w:rPr>
        <w:t>والدین باید فرزندان خویش را به دیده‌ی احترام بنگرند و به آنان محبت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باید به اندازه و با میانه‌روی و اعتدال توأم باشد، زیرا عشق و محبت مفرط و بیش از اندازه برای فرزند زیانبار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نباید فرزندان را از روی بی‌احترامی صدا بزنند و نام آنان را سبک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تمامی جهات و در گفتار و عمل باید احترام آنان را حفظ نموده و رفتاری محبت‌آمیز داشته باشند</w:t>
      </w:r>
      <w:r>
        <w:rPr>
          <w:rFonts w:eastAsia="IRNazanin" w:cs="IRNazanin"/>
          <w:color w:val="111111"/>
          <w:sz w:val="28"/>
          <w:szCs w:val="28"/>
          <w:rtl w:val="true"/>
          <w:lang w:bidi="fa-IR"/>
        </w:rPr>
        <w:t xml:space="preserve">. </w:t>
      </w:r>
      <w:bookmarkStart w:id="1136" w:name="pg5182_34011"/>
    </w:p>
    <w:p>
      <w:pPr>
        <w:pStyle w:val="BookText"/>
        <w:rPr/>
      </w:pPr>
      <w:bookmarkEnd w:id="1136"/>
      <w:r>
        <w:rPr>
          <w:rFonts w:ascii="IRNazanin" w:hAnsi="IRNazanin" w:eastAsia="IRNazanin"/>
          <w:color w:val="111111"/>
          <w:sz w:val="28"/>
          <w:sz w:val="28"/>
          <w:szCs w:val="28"/>
          <w:rtl w:val="true"/>
          <w:lang w:bidi="fa-IR"/>
        </w:rPr>
        <w:t>اگر فرزند از سوی والدین با عدم محبت روبه‌رو شود، آثار زیانباری را بر روحیات، رفتار و اعمال او خواهد گذاشت که جبران آن مشکل و یا غیرقابل جبران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خود را ببوسید که برای هر بوسه درجه‌ای از بهشت است که بین هر درجه پانصد سال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برای کیفیت احترام و محبت به فرزندان و چگونگی آن به کتب روانشناسی کودک و نوجوان مراجعه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نکته‌ای که رعایت آن در خانواده بسیار اهمیّت دارد عدالت بین فرزندان است که باید به آن توجه وافر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عدم عدالت بین آنان به مثابه ظلم تلقی شده و عواقب ناگواری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گرامی بدارید و خوب تربیت نمایید تا آمرزیده شوید</w:t>
      </w:r>
      <w:r>
        <w:rPr>
          <w:rFonts w:eastAsia="IRNazanin" w:cs="IRNazanin"/>
          <w:color w:val="111111"/>
          <w:sz w:val="28"/>
          <w:szCs w:val="28"/>
          <w:rtl w:val="true"/>
          <w:lang w:bidi="fa-IR"/>
        </w:rPr>
        <w:t>.»</w:t>
      </w:r>
      <w:r>
        <w:rPr>
          <w:rStyle w:val="FootnoteAnchor"/>
          <w:rtl w:val="true"/>
        </w:rPr>
        <w:footnoteReference w:id="399"/>
      </w:r>
    </w:p>
    <w:p>
      <w:pPr>
        <w:pStyle w:val="Heading4"/>
        <w:numPr>
          <w:ilvl w:val="3"/>
          <w:numId w:val="1"/>
        </w:numPr>
        <w:rPr/>
      </w:pPr>
      <w:bookmarkStart w:id="1137" w:name="__RefHeading___Toc2077594_774463916"/>
      <w:bookmarkStart w:id="1138" w:name="_Toc468"/>
      <w:bookmarkEnd w:id="1137"/>
      <w:r>
        <w:rPr/>
        <w:t>13</w:t>
      </w:r>
      <w:r>
        <w:rPr>
          <w:rtl w:val="true"/>
        </w:rPr>
        <w:t xml:space="preserve">. </w:t>
      </w:r>
      <w:r>
        <w:rPr>
          <w:rtl w:val="true"/>
        </w:rPr>
        <w:t>رعایت اصول تغذیه کودک</w:t>
      </w:r>
      <w:bookmarkEnd w:id="113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مادر بهترین تغذیه برای کودک است و شوهر باید از مال حلال، غذای حلال برای همسر خویش تهیه نماید، تا بواسطه‌ی آن شیر حلال به کودک داده شود، اگر فرزند از غذای حرام یا شبه‌ناک </w:t>
      </w:r>
      <w:bookmarkStart w:id="1139" w:name="pg5182_34012"/>
    </w:p>
    <w:p>
      <w:pPr>
        <w:pStyle w:val="BookText"/>
        <w:rPr/>
      </w:pPr>
      <w:bookmarkEnd w:id="1139"/>
      <w:r>
        <w:rPr>
          <w:rFonts w:ascii="IRNazanin" w:hAnsi="IRNazanin" w:eastAsia="IRNazanin"/>
          <w:color w:val="111111"/>
          <w:sz w:val="28"/>
          <w:sz w:val="28"/>
          <w:szCs w:val="28"/>
          <w:rtl w:val="true"/>
          <w:lang w:bidi="fa-IR"/>
        </w:rPr>
        <w:t>بخورد، و لقمه حرام در دسترس او قرار گیرد اثرات نامطلوب و دردناکی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شوهر باید تمامی ابعاد زندگی را سنجیده تا مبادا به این عمل دردناک مبتلا شود و لقمه‌ی حرامی بر سر سفره‌ی خانواده بیاورد</w:t>
      </w:r>
      <w:r>
        <w:rPr>
          <w:rFonts w:eastAsia="IRNazanin" w:cs="IRNazanin"/>
          <w:color w:val="111111"/>
          <w:sz w:val="28"/>
          <w:szCs w:val="28"/>
          <w:rtl w:val="true"/>
          <w:lang w:bidi="fa-IR"/>
        </w:rPr>
        <w:t>.</w:t>
      </w:r>
    </w:p>
    <w:p>
      <w:pPr>
        <w:pStyle w:val="Heading4"/>
        <w:numPr>
          <w:ilvl w:val="3"/>
          <w:numId w:val="1"/>
        </w:numPr>
        <w:rPr/>
      </w:pPr>
      <w:bookmarkStart w:id="1140" w:name="__RefHeading___Toc2077596_774463916"/>
      <w:bookmarkStart w:id="1141" w:name="_Toc469"/>
      <w:bookmarkEnd w:id="1140"/>
      <w:r>
        <w:rPr/>
        <w:t>14</w:t>
      </w:r>
      <w:r>
        <w:rPr>
          <w:rtl w:val="true"/>
        </w:rPr>
        <w:t xml:space="preserve">. </w:t>
      </w:r>
      <w:r>
        <w:rPr>
          <w:rtl w:val="true"/>
        </w:rPr>
        <w:t>علم‌آموزی و پرورش کودک</w:t>
      </w:r>
      <w:bookmarkEnd w:id="1141"/>
    </w:p>
    <w:p>
      <w:pPr>
        <w:pStyle w:val="BookText"/>
        <w:rPr/>
      </w:pPr>
      <w:r>
        <w:rPr>
          <w:rFonts w:ascii="IRNazanin" w:hAnsi="IRNazanin" w:eastAsia="IRNazanin"/>
          <w:color w:val="111111"/>
          <w:sz w:val="28"/>
          <w:sz w:val="28"/>
          <w:szCs w:val="28"/>
          <w:rtl w:val="true"/>
          <w:lang w:bidi="fa-IR"/>
        </w:rPr>
        <w:t>یکی از وظایف والدین آموزش صحیح و اصولی به فرزندان است، آنها باید کودک خویش را با اصول و عقاید، اخلاقیات و احکام دینی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معصومین علیهم السلام را به فرزند خویش بیاموزند، مسائل اخلاقی را بازگو کنند و آنها را از رضیلت‌های اخلاقی دور سازند و احکام شرعی و توضیح‌المسائل مراجع را به آنها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خوب را تا هفت‌سالگی آزاد بگذار که مشغول به بازی باشد، هفت سال دیگر او را تربیت کن و هفت سال دیگر او را همراهِ خود داشته باش، اگر خوب تربیت شده باشد که خوب وگرنه خیری در او نیست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و سلم نقل می‌کند که 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که فرزندش را قرآن بیاموزد او را با دو حُلّه از حُلّه‌های بهشتی می‌پوشانند که از نور آن حُلّه‌ها چهره‌های اهل بهشت نورانی و منّور می‌گردد</w:t>
      </w:r>
      <w:r>
        <w:rPr>
          <w:rFonts w:eastAsia="IRNazanin" w:cs="IRNazanin"/>
          <w:color w:val="111111"/>
          <w:sz w:val="28"/>
          <w:szCs w:val="28"/>
          <w:rtl w:val="true"/>
          <w:lang w:bidi="fa-IR"/>
        </w:rPr>
        <w:t>.»</w:t>
      </w:r>
      <w:r>
        <w:rPr>
          <w:rStyle w:val="FootnoteAnchor"/>
          <w:rtl w:val="true"/>
        </w:rPr>
        <w:footnoteReference w:id="401"/>
      </w:r>
      <w:bookmarkStart w:id="1142" w:name="pg5182_34013"/>
    </w:p>
    <w:p>
      <w:pPr>
        <w:pStyle w:val="BookText"/>
        <w:rPr/>
      </w:pPr>
      <w:bookmarkEnd w:id="1142"/>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ارثی که پدران و مادران می‌توانند به فرزندان خویش بدهند ادب و تربیت صحیح است</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1143" w:name="__RefHeading___Toc2077598_774463916"/>
      <w:bookmarkStart w:id="1144" w:name="_Toc470"/>
      <w:bookmarkEnd w:id="1143"/>
      <w:r>
        <w:rPr/>
        <w:t>15</w:t>
      </w:r>
      <w:r>
        <w:rPr>
          <w:rtl w:val="true"/>
        </w:rPr>
        <w:t xml:space="preserve">. </w:t>
      </w:r>
      <w:r>
        <w:rPr>
          <w:rtl w:val="true"/>
        </w:rPr>
        <w:t>عوامل تربیتی کودک در امور جنسی</w:t>
      </w:r>
      <w:bookmarkEnd w:id="1144"/>
    </w:p>
    <w:p>
      <w:pPr>
        <w:pStyle w:val="Heading5"/>
        <w:numPr>
          <w:ilvl w:val="4"/>
          <w:numId w:val="1"/>
        </w:numPr>
        <w:rPr/>
      </w:pPr>
      <w:bookmarkStart w:id="1145" w:name="__RefHeading___Toc2077600_774463916"/>
      <w:bookmarkStart w:id="1146" w:name="_Toc471"/>
      <w:bookmarkEnd w:id="1145"/>
      <w:r>
        <w:rPr>
          <w:rtl w:val="true"/>
        </w:rPr>
        <w:t>اشاره</w:t>
      </w:r>
      <w:bookmarkEnd w:id="1146"/>
    </w:p>
    <w:p>
      <w:pPr>
        <w:pStyle w:val="BookText"/>
        <w:rPr/>
      </w:pPr>
      <w:r>
        <w:rPr>
          <w:rFonts w:ascii="IRNazanin" w:hAnsi="IRNazanin" w:eastAsia="IRNazanin"/>
          <w:color w:val="111111"/>
          <w:sz w:val="28"/>
          <w:sz w:val="28"/>
          <w:szCs w:val="28"/>
          <w:rtl w:val="true"/>
          <w:lang w:bidi="fa-IR"/>
        </w:rPr>
        <w:t>غرائز مختلف حیوانی در همه انسان‌ها و حتی در کودکان نهفته است که پس از بلوغ، تدریجاً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محیط زندگی کودک سالم و طبیعی و عادی باشد، بلوغ کودک مناسب با رشد و امکانات جسمی او تحّقق می‌پذیرد، اما اگر شرایط و محیط زندگی مناسب و آرام نباشد، و کودک از نظر جنسی تحریک شود، بلوغ زودرس به سراغش آمده و منحرفش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تربیتی و انسان‌ساز اسلام، احتیاط‌های لازم در امور جنسی فرزندان خردسال از طرف رهبران معصوم علیهم السلام مطرح شده است که ما در اینجا به بعضی از آنها اشاره می‌کنیم</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1147" w:name="__RefHeading___Toc2077602_774463916"/>
      <w:bookmarkStart w:id="1148" w:name="_Toc472"/>
      <w:bookmarkEnd w:id="1147"/>
      <w:r>
        <w:rPr>
          <w:rtl w:val="true"/>
        </w:rPr>
        <w:t>الف</w:t>
      </w:r>
      <w:r>
        <w:rPr>
          <w:rtl w:val="true"/>
        </w:rPr>
        <w:t xml:space="preserve">) </w:t>
      </w:r>
      <w:r>
        <w:rPr>
          <w:rtl w:val="true"/>
        </w:rPr>
        <w:t>خوابگاه</w:t>
      </w:r>
      <w:bookmarkEnd w:id="114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پسر بچه ده‌ساله شد نباید با زن در یک بستر بخوابد</w:t>
      </w:r>
      <w:r>
        <w:rPr>
          <w:rFonts w:eastAsia="IRNazanin" w:cs="IRNazanin"/>
          <w:color w:val="111111"/>
          <w:sz w:val="28"/>
          <w:szCs w:val="28"/>
          <w:rtl w:val="true"/>
          <w:lang w:bidi="fa-IR"/>
        </w:rPr>
        <w:t>.</w:t>
      </w:r>
      <w:r>
        <w:rPr>
          <w:rStyle w:val="FootnoteAnchor"/>
          <w:rtl w:val="true"/>
        </w:rPr>
        <w:footnoteReference w:id="404"/>
      </w:r>
      <w:bookmarkStart w:id="1149" w:name="pg5182_34014"/>
    </w:p>
    <w:p>
      <w:pPr>
        <w:pStyle w:val="BookText"/>
        <w:rPr/>
      </w:pPr>
      <w:bookmarkEnd w:id="1149"/>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فرزندان شما به سن هفت‌سالگی رسیدند بستر خوابشان را جدا کنید</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1150" w:name="__RefHeading___Toc2077604_774463916"/>
      <w:bookmarkStart w:id="1151" w:name="_Toc473"/>
      <w:bookmarkEnd w:id="1150"/>
      <w:r>
        <w:rPr>
          <w:rtl w:val="true"/>
        </w:rPr>
        <w:t>ب</w:t>
      </w:r>
      <w:r>
        <w:rPr>
          <w:rtl w:val="true"/>
        </w:rPr>
        <w:t xml:space="preserve">) </w:t>
      </w:r>
      <w:r>
        <w:rPr>
          <w:rtl w:val="true"/>
        </w:rPr>
        <w:t>بوسیدن کودکان</w:t>
      </w:r>
      <w:bookmarkEnd w:id="1151"/>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بچه‌ی شش ساله را پسر بچه نبوسد، و زنها از بوسیدن پسر بچه‌ای که سنش از هفت سال تجاوز کرده است خودداری نمایند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دختر بچه به سن شش‌سالگی رسید برای تو شایسته نیست که او را ببوسی</w:t>
      </w:r>
      <w:r>
        <w:rPr>
          <w:rFonts w:eastAsia="IRNazanin" w:cs="IRNazanin"/>
          <w:color w:val="111111"/>
          <w:sz w:val="28"/>
          <w:szCs w:val="28"/>
          <w:rtl w:val="true"/>
          <w:lang w:bidi="fa-IR"/>
        </w:rPr>
        <w:t>.</w:t>
      </w:r>
      <w:r>
        <w:rPr>
          <w:rStyle w:val="FootnoteAnchor"/>
          <w:rtl w:val="true"/>
        </w:rPr>
        <w:footnoteReference w:id="407"/>
      </w:r>
    </w:p>
    <w:p>
      <w:pPr>
        <w:pStyle w:val="Heading5"/>
        <w:numPr>
          <w:ilvl w:val="4"/>
          <w:numId w:val="1"/>
        </w:numPr>
        <w:rPr/>
      </w:pPr>
      <w:bookmarkStart w:id="1152" w:name="__RefHeading___Toc2077606_774463916"/>
      <w:bookmarkStart w:id="1153" w:name="_Toc474"/>
      <w:bookmarkEnd w:id="1152"/>
      <w:r>
        <w:rPr>
          <w:rtl w:val="true"/>
        </w:rPr>
        <w:t>ج</w:t>
      </w:r>
      <w:r>
        <w:rPr>
          <w:rtl w:val="true"/>
        </w:rPr>
        <w:t xml:space="preserve">) </w:t>
      </w:r>
      <w:r>
        <w:rPr>
          <w:rtl w:val="true"/>
        </w:rPr>
        <w:t>رابطه مادر با کودک</w:t>
      </w:r>
      <w:bookmarkEnd w:id="1153"/>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زدنِ مادر به آلت دختر شش‌ساله نوعی زنا است</w:t>
      </w:r>
      <w:r>
        <w:rPr>
          <w:rFonts w:eastAsia="IRNazanin" w:cs="IRNazanin"/>
          <w:color w:val="111111"/>
          <w:sz w:val="28"/>
          <w:szCs w:val="28"/>
          <w:rtl w:val="true"/>
          <w:lang w:bidi="fa-IR"/>
        </w:rPr>
        <w:t>.</w:t>
      </w:r>
      <w:r>
        <w:rPr>
          <w:rStyle w:val="FootnoteAnchor"/>
          <w:rtl w:val="true"/>
        </w:rPr>
        <w:footnoteReference w:id="408"/>
      </w:r>
    </w:p>
    <w:p>
      <w:pPr>
        <w:pStyle w:val="Heading4"/>
        <w:numPr>
          <w:ilvl w:val="3"/>
          <w:numId w:val="1"/>
        </w:numPr>
        <w:rPr/>
      </w:pPr>
      <w:bookmarkStart w:id="1154" w:name="__RefHeading___Toc2077608_774463916"/>
      <w:bookmarkStart w:id="1155" w:name="_Toc475"/>
      <w:bookmarkEnd w:id="1154"/>
      <w:r>
        <w:rPr/>
        <w:t>16</w:t>
      </w:r>
      <w:r>
        <w:rPr>
          <w:rtl w:val="true"/>
        </w:rPr>
        <w:t xml:space="preserve">. </w:t>
      </w:r>
      <w:r>
        <w:rPr>
          <w:rtl w:val="true"/>
        </w:rPr>
        <w:t>عوامل سلامت و بهداشت</w:t>
      </w:r>
      <w:bookmarkEnd w:id="115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نطفه منعقد نشده، هم پدر در بهداشت نسل سهیم است و هم مادر؛ اما همین که نطفه منعقد شد، همه‌ی وظایف بهداشتی به مادر منتقل می‌شود</w:t>
      </w:r>
      <w:r>
        <w:rPr>
          <w:rFonts w:eastAsia="IRNazanin" w:cs="IRNazanin"/>
          <w:color w:val="111111"/>
          <w:sz w:val="28"/>
          <w:szCs w:val="28"/>
          <w:rtl w:val="true"/>
          <w:lang w:bidi="fa-IR"/>
        </w:rPr>
        <w:t xml:space="preserve">. </w:t>
      </w:r>
      <w:bookmarkStart w:id="1156" w:name="pg5182_34015"/>
    </w:p>
    <w:p>
      <w:pPr>
        <w:pStyle w:val="BookText"/>
        <w:rPr/>
      </w:pPr>
      <w:bookmarkEnd w:id="1156"/>
      <w:r>
        <w:rPr>
          <w:rFonts w:ascii="IRNazanin" w:hAnsi="IRNazanin" w:eastAsia="IRNazanin"/>
          <w:color w:val="111111"/>
          <w:sz w:val="28"/>
          <w:sz w:val="28"/>
          <w:szCs w:val="28"/>
          <w:rtl w:val="true"/>
          <w:lang w:bidi="fa-IR"/>
        </w:rPr>
        <w:t>اوست که طفل را در رحم با شیره‌ی جان و در آغوش، با شیرجان و در خانه با دست پخت خویش می‌پروراند و بهداشت، بستر، لباس، حمام، تغذیه، تنفس و سردی و گرمی محیط زندگی طفل، به عملکرد او بستگی دارد و پدر، تنها تأمین کننده و فراهم آورنده و برآورنده‌ی نیازهای مالی و اقتصادی است و باید خودش را با این شرایط، هماهنگ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لغزش در رعایت مسائل بهداشتی، ممکن است هم به مرگ مادر و هم به مرگ طفل یا یکی از آنها منتهی شود و یا احیاناً به نقص یا بیماری مزمنی در تمام عمر گرفتارش سازد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فقر، از بلاهاست و سخت‌تر از فقر، بیماری بدن است و سخت‌تر از بیماری بدن، بیماری دل است و تقوا و پرهیزکاری دل، از نشانه‌های تندرستی است</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1157" w:name="__RefHeading___Toc2077610_774463916"/>
      <w:bookmarkStart w:id="1158" w:name="_Toc476"/>
      <w:bookmarkEnd w:id="1157"/>
      <w:r>
        <w:rPr/>
        <w:t>17</w:t>
      </w:r>
      <w:r>
        <w:rPr>
          <w:rtl w:val="true"/>
        </w:rPr>
        <w:t xml:space="preserve">. </w:t>
      </w:r>
      <w:r>
        <w:rPr>
          <w:rtl w:val="true"/>
        </w:rPr>
        <w:t>فرزندان و اداره‌ی خانه</w:t>
      </w:r>
      <w:bookmarkEnd w:id="1158"/>
    </w:p>
    <w:p>
      <w:pPr>
        <w:pStyle w:val="BookText"/>
        <w:rPr/>
      </w:pPr>
      <w:r>
        <w:rPr>
          <w:rFonts w:ascii="IRNazanin" w:hAnsi="IRNazanin" w:eastAsia="IRNazanin"/>
          <w:color w:val="111111"/>
          <w:sz w:val="28"/>
          <w:sz w:val="28"/>
          <w:szCs w:val="28"/>
          <w:rtl w:val="true"/>
          <w:lang w:bidi="fa-IR"/>
        </w:rPr>
        <w:t>عقل و منطق، اقتضا دارد که کودک را به گونه‌ای بپرورانیم و چیزهایی به او یاد دهیم که در بزرگی او را مفید و سودبخش بیفتد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چیزهایی را که به درد آینده‌ی طفل نمی‌خورد، اگر یادش دهیم برایش تضییع عمر و تضییع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علی ایّ حال، باید خانه‌درای کند، چرا فکر و ذوقش در این زمینه پرورش نیابد و چرا چیزهایی بیاموزد که فردای زندگی او را به کار نیاید؟ </w:t>
      </w:r>
      <w:bookmarkStart w:id="1159" w:name="pg5182_34016"/>
    </w:p>
    <w:p>
      <w:pPr>
        <w:pStyle w:val="BookText"/>
        <w:rPr/>
      </w:pPr>
      <w:bookmarkEnd w:id="1159"/>
      <w:r>
        <w:rPr>
          <w:rFonts w:ascii="IRNazanin" w:hAnsi="IRNazanin" w:eastAsia="IRNazanin"/>
          <w:color w:val="111111"/>
          <w:sz w:val="28"/>
          <w:sz w:val="28"/>
          <w:szCs w:val="28"/>
          <w:rtl w:val="true"/>
          <w:lang w:bidi="fa-IR"/>
        </w:rPr>
        <w:t>زنانی که علاوه بر خانه‌درای، باید طبیب یا معلم یا پرستار یا عهده‌دار مشاغل دیگر شوند و جامعه هم به وجود آنها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باید علاوه بر تبحر لازم در امر خانه‌درای، تبحّرهای لازم دیگر هم داده شود، تا بتوانند با یک دست، خانه را اداره کنند و با دست دیگر، آن خدمت لازم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خانه‌داری و ابعاد دیگر مدیریت خانواده را نمی‌شود فدای هیچ شغل و کار و کسب دیگری کرد</w:t>
      </w:r>
      <w:r>
        <w:rPr>
          <w:rFonts w:eastAsia="IRNazanin" w:cs="IRNazanin"/>
          <w:color w:val="111111"/>
          <w:sz w:val="28"/>
          <w:szCs w:val="28"/>
          <w:rtl w:val="true"/>
          <w:lang w:bidi="fa-IR"/>
        </w:rPr>
        <w:t>.</w:t>
      </w:r>
    </w:p>
    <w:p>
      <w:pPr>
        <w:pStyle w:val="Heading4"/>
        <w:numPr>
          <w:ilvl w:val="3"/>
          <w:numId w:val="1"/>
        </w:numPr>
        <w:rPr/>
      </w:pPr>
      <w:bookmarkStart w:id="1160" w:name="__RefHeading___Toc2077612_774463916"/>
      <w:bookmarkStart w:id="1161" w:name="_Toc477"/>
      <w:bookmarkEnd w:id="1160"/>
      <w:r>
        <w:rPr/>
        <w:t>18</w:t>
      </w:r>
      <w:r>
        <w:rPr>
          <w:rtl w:val="true"/>
        </w:rPr>
        <w:t xml:space="preserve">. </w:t>
      </w:r>
      <w:r>
        <w:rPr>
          <w:rtl w:val="true"/>
        </w:rPr>
        <w:t>فرزندان و عادات نیکو</w:t>
      </w:r>
      <w:bookmarkEnd w:id="1161"/>
    </w:p>
    <w:p>
      <w:pPr>
        <w:pStyle w:val="BookText"/>
        <w:rPr/>
      </w:pPr>
      <w:r>
        <w:rPr>
          <w:rFonts w:ascii="IRNazanin" w:hAnsi="IRNazanin" w:eastAsia="IRNazanin"/>
          <w:color w:val="111111"/>
          <w:sz w:val="28"/>
          <w:sz w:val="28"/>
          <w:szCs w:val="28"/>
          <w:rtl w:val="true"/>
          <w:lang w:bidi="fa-IR"/>
        </w:rPr>
        <w:t>چنان که قبلاً بیان کردیم، عادت موهبتی الهی است، که نه تنها نباید از آن سوء استفاده گردد، بلکه باید از آن نهایت بهره‌برداری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فرزندان خود را بدین وسیله با آداب نیکو و تربیت سودمند پرورش دهیم، و از عادات زیانبار و ناپسند بازداریم</w:t>
      </w:r>
      <w:r>
        <w:rPr>
          <w:rFonts w:eastAsia="IRNazanin" w:cs="IRNazanin"/>
          <w:color w:val="111111"/>
          <w:sz w:val="28"/>
          <w:szCs w:val="28"/>
          <w:rtl w:val="true"/>
          <w:lang w:bidi="fa-IR"/>
        </w:rPr>
        <w:t>.</w:t>
      </w:r>
    </w:p>
    <w:p>
      <w:pPr>
        <w:pStyle w:val="Heading4"/>
        <w:numPr>
          <w:ilvl w:val="3"/>
          <w:numId w:val="1"/>
        </w:numPr>
        <w:rPr/>
      </w:pPr>
      <w:bookmarkStart w:id="1162" w:name="__RefHeading___Toc2077614_774463916"/>
      <w:bookmarkStart w:id="1163" w:name="_Toc478"/>
      <w:bookmarkEnd w:id="1162"/>
      <w:r>
        <w:rPr/>
        <w:t>19</w:t>
      </w:r>
      <w:r>
        <w:rPr>
          <w:rtl w:val="true"/>
        </w:rPr>
        <w:t xml:space="preserve">. </w:t>
      </w:r>
      <w:r>
        <w:rPr>
          <w:rtl w:val="true"/>
        </w:rPr>
        <w:t>فرزندان و عدالت</w:t>
      </w:r>
      <w:bookmarkEnd w:id="116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 سلم مردی را دید که دو فرزند داشت، یکی را می‌بوسید ولی آن دیگری را نمی‌بوسید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آن‌ها به عدالت رفتار نمی‌کنی؟</w:t>
      </w:r>
      <w:r>
        <w:rPr>
          <w:rStyle w:val="FootnoteAnchor"/>
          <w:rtl w:val="true"/>
        </w:rPr>
        <w:footnoteReference w:id="411"/>
      </w:r>
      <w:bookmarkStart w:id="1164" w:name="pg5182_34017"/>
    </w:p>
    <w:p>
      <w:pPr>
        <w:pStyle w:val="Heading4"/>
        <w:numPr>
          <w:ilvl w:val="3"/>
          <w:numId w:val="1"/>
        </w:numPr>
        <w:rPr/>
      </w:pPr>
      <w:bookmarkStart w:id="1165" w:name="__RefHeading___Toc2077616_774463916"/>
      <w:bookmarkStart w:id="1166" w:name="_Toc479"/>
      <w:bookmarkEnd w:id="1164"/>
      <w:bookmarkEnd w:id="1165"/>
      <w:r>
        <w:rPr/>
        <w:t>20</w:t>
      </w:r>
      <w:r>
        <w:rPr>
          <w:rtl w:val="true"/>
        </w:rPr>
        <w:t xml:space="preserve">. </w:t>
      </w:r>
      <w:r>
        <w:rPr>
          <w:rtl w:val="true"/>
        </w:rPr>
        <w:t>فرزندان و نماز</w:t>
      </w:r>
      <w:bookmarkEnd w:id="1166"/>
    </w:p>
    <w:p>
      <w:pPr>
        <w:pStyle w:val="BookText"/>
        <w:rPr/>
      </w:pPr>
      <w:r>
        <w:rPr>
          <w:rFonts w:ascii="IRNazanin" w:hAnsi="IRNazanin" w:eastAsia="IRNazanin"/>
          <w:color w:val="111111"/>
          <w:sz w:val="28"/>
          <w:sz w:val="28"/>
          <w:szCs w:val="28"/>
          <w:rtl w:val="true"/>
          <w:lang w:bidi="fa-IR"/>
        </w:rPr>
        <w:t>اولین چیزی که یک بچه مسلمان، به عنوان فریضه‌ی دینی انجام می‌دهد،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بهتر است از سنین هفت سالگی به نماز بایستد و آخرین چیزی که یک مسلمان، حتی در حال احتضار و در آستان سکرات موت باید انجام دهد،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 دارد که لقمان، از میان فرایض دینی تنها روی نماز تکیه کند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أَقمِ الصَّلاة</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نماز را به پای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طفل نوخاسته‌ی نورسته، بهتر از این چه می‌شود گفت؟ آیا برای تشویق طفل به انجام فرایض و اعمال دینی، جز این است که باید از نماز آغاز کرد؟</w:t>
      </w:r>
    </w:p>
    <w:p>
      <w:pPr>
        <w:pStyle w:val="BookText"/>
        <w:rPr/>
      </w:pPr>
      <w:r>
        <w:rPr>
          <w:rFonts w:ascii="IRNazanin" w:hAnsi="IRNazanin" w:eastAsia="IRNazanin"/>
          <w:color w:val="111111"/>
          <w:sz w:val="28"/>
          <w:sz w:val="28"/>
          <w:szCs w:val="28"/>
          <w:rtl w:val="true"/>
          <w:lang w:bidi="fa-IR"/>
        </w:rPr>
        <w:t>وانگهی، مگر ممکن است که کسی حقیقتاً اهل نماز باشد و در عین حال، به فرایض دینی دیگر، اهمیّت ندهد یا کم‌اهمیت بدهد؟</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تَنْهَی عَنِ الفَحْشَاءِ و المُنْکَرِ</w:t>
      </w:r>
      <w:r>
        <w:rPr>
          <w:rStyle w:val="FootnoteAnchor"/>
          <w:rtl w:val="true"/>
        </w:rPr>
        <w:footnoteReference w:id="41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از زشتی و منکر نهی می‌کند</w:t>
      </w:r>
      <w:r>
        <w:rPr>
          <w:rFonts w:eastAsia="IRNazanin" w:cs="IRNazanin"/>
          <w:color w:val="111111"/>
          <w:sz w:val="28"/>
          <w:szCs w:val="28"/>
          <w:rtl w:val="true"/>
          <w:lang w:bidi="fa-IR"/>
        </w:rPr>
        <w:t xml:space="preserve">.» </w:t>
      </w:r>
      <w:bookmarkStart w:id="1167" w:name="pg5182_34018"/>
    </w:p>
    <w:p>
      <w:pPr>
        <w:pStyle w:val="BookText"/>
        <w:rPr/>
      </w:pPr>
      <w:bookmarkEnd w:id="1167"/>
      <w:r>
        <w:rPr>
          <w:rFonts w:ascii="IRNazanin" w:hAnsi="IRNazanin" w:eastAsia="IRNazanin"/>
          <w:color w:val="111111"/>
          <w:sz w:val="28"/>
          <w:sz w:val="28"/>
          <w:szCs w:val="28"/>
          <w:rtl w:val="true"/>
          <w:lang w:bidi="fa-IR"/>
        </w:rPr>
        <w:t>و اگر نماز بنده، جلوه‌ی بندگی و ترنم شیفتگی و دلباختگی او باشد، همه چیز را به دنبال می‌کشد و اگر نباشد، هیچ و پوچ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خانواده‌های متدین، سعی می‌کنند که فرزندشان را نمازخوان و مقید به نماز و همه‌ی آداب و شرایطی که در کمال نماز مؤثر است، بارآورند</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1168" w:name="__RefHeading___Toc2077618_774463916"/>
      <w:bookmarkStart w:id="1169" w:name="_Toc480"/>
      <w:bookmarkEnd w:id="1168"/>
      <w:r>
        <w:rPr/>
        <w:t>21</w:t>
      </w:r>
      <w:r>
        <w:rPr>
          <w:rtl w:val="true"/>
        </w:rPr>
        <w:t xml:space="preserve">. </w:t>
      </w:r>
      <w:r>
        <w:rPr>
          <w:rtl w:val="true"/>
        </w:rPr>
        <w:t>کیفیت پرهیز از سرزنش کودکان</w:t>
      </w:r>
      <w:bookmarkEnd w:id="1169"/>
    </w:p>
    <w:p>
      <w:pPr>
        <w:pStyle w:val="BookText"/>
        <w:rPr/>
      </w:pPr>
      <w:r>
        <w:rPr>
          <w:rFonts w:ascii="IRNazanin" w:hAnsi="IRNazanin" w:eastAsia="IRNazanin"/>
          <w:color w:val="111111"/>
          <w:sz w:val="28"/>
          <w:sz w:val="28"/>
          <w:szCs w:val="28"/>
          <w:rtl w:val="true"/>
          <w:lang w:bidi="fa-IR"/>
        </w:rPr>
        <w:t>هنگامی که پدر و مادر طبق روحیه‌های فرزندان خویش رفتار می‌نمایند نباید در مهر و محبت و همچنین در سرزنش و تنبیه افراط کنند بلکه هر دوی آنها باید با اعتدال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تأدیب در زمان و مکان مناسب، شاید بتوان فرزند را به علت انجام دادن کارهای نکوهیده و اشتباه مورد ملامت قرار داد، ولی هرگز نباید این عمل بیش از حد و طاقت‌فرسا باشد</w:t>
      </w:r>
      <w:r>
        <w:rPr>
          <w:rFonts w:eastAsia="IRNazanin" w:cs="IRNazanin"/>
          <w:color w:val="111111"/>
          <w:sz w:val="28"/>
          <w:szCs w:val="28"/>
          <w:rtl w:val="true"/>
          <w:lang w:bidi="fa-IR"/>
        </w:rPr>
        <w:t>.</w:t>
      </w:r>
    </w:p>
    <w:p>
      <w:pPr>
        <w:pStyle w:val="Heading4"/>
        <w:numPr>
          <w:ilvl w:val="3"/>
          <w:numId w:val="1"/>
        </w:numPr>
        <w:rPr/>
      </w:pPr>
      <w:bookmarkStart w:id="1170" w:name="__RefHeading___Toc2077620_774463916"/>
      <w:bookmarkStart w:id="1171" w:name="_Toc481"/>
      <w:bookmarkEnd w:id="1170"/>
      <w:r>
        <w:rPr/>
        <w:t>22</w:t>
      </w:r>
      <w:r>
        <w:rPr>
          <w:rtl w:val="true"/>
        </w:rPr>
        <w:t xml:space="preserve">. </w:t>
      </w:r>
      <w:r>
        <w:rPr>
          <w:rtl w:val="true"/>
        </w:rPr>
        <w:t>کیفیت تلقین مثبت به کودکان</w:t>
      </w:r>
      <w:bookmarkEnd w:id="117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بیش از جوانان و بزرگسالان تلقین‌پذیرند و تلقینات مثبت و مفید برای رشد شخصیت آنان مؤثر است، بنابراین پدر و مادر از تلقینات مثبت، سازنده و ارزنده برای رشد آنان کمال استفاده را بنمایند</w:t>
      </w:r>
      <w:r>
        <w:rPr>
          <w:rFonts w:eastAsia="IRNazanin" w:cs="IRNazanin"/>
          <w:color w:val="111111"/>
          <w:sz w:val="28"/>
          <w:szCs w:val="28"/>
          <w:rtl w:val="true"/>
          <w:lang w:bidi="fa-IR"/>
        </w:rPr>
        <w:t xml:space="preserve">. </w:t>
      </w:r>
      <w:bookmarkStart w:id="1172" w:name="pg5182_34019"/>
    </w:p>
    <w:p>
      <w:pPr>
        <w:pStyle w:val="Heading4"/>
        <w:numPr>
          <w:ilvl w:val="3"/>
          <w:numId w:val="1"/>
        </w:numPr>
        <w:rPr/>
      </w:pPr>
      <w:bookmarkStart w:id="1173" w:name="__RefHeading___Toc2077622_774463916"/>
      <w:bookmarkStart w:id="1174" w:name="_Toc482"/>
      <w:bookmarkEnd w:id="1172"/>
      <w:bookmarkEnd w:id="1173"/>
      <w:r>
        <w:rPr/>
        <w:t>23</w:t>
      </w:r>
      <w:r>
        <w:rPr>
          <w:rtl w:val="true"/>
        </w:rPr>
        <w:t xml:space="preserve">. </w:t>
      </w:r>
      <w:r>
        <w:rPr>
          <w:rtl w:val="true"/>
        </w:rPr>
        <w:t>مراقبت در زندگی و حالات روحی و اخلاقی کودک</w:t>
      </w:r>
      <w:bookmarkEnd w:id="1174"/>
    </w:p>
    <w:p>
      <w:pPr>
        <w:pStyle w:val="BookText"/>
        <w:rPr/>
      </w:pPr>
      <w:r>
        <w:rPr>
          <w:rFonts w:ascii="IRNazanin" w:hAnsi="IRNazanin" w:eastAsia="IRNazanin"/>
          <w:color w:val="111111"/>
          <w:sz w:val="28"/>
          <w:sz w:val="28"/>
          <w:szCs w:val="28"/>
          <w:rtl w:val="true"/>
          <w:lang w:bidi="fa-IR"/>
        </w:rPr>
        <w:t>مراقبت در ابعاد و زمینه‌های گوناگون زندگی کودک مخصوصاً حالات روحی و اخلاقی وی با دقت و توجّه به او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از روی آگاهی و مطالعه‌ی بیشتر انجام گیرد، نتایج بهتری در پی دارد</w:t>
      </w:r>
      <w:r>
        <w:rPr>
          <w:rFonts w:eastAsia="IRNazanin" w:cs="IRNazanin"/>
          <w:color w:val="111111"/>
          <w:sz w:val="28"/>
          <w:szCs w:val="28"/>
          <w:rtl w:val="true"/>
          <w:lang w:bidi="fa-IR"/>
        </w:rPr>
        <w:t>.</w:t>
      </w:r>
    </w:p>
    <w:p>
      <w:pPr>
        <w:pStyle w:val="Heading4"/>
        <w:numPr>
          <w:ilvl w:val="3"/>
          <w:numId w:val="1"/>
        </w:numPr>
        <w:rPr/>
      </w:pPr>
      <w:bookmarkStart w:id="1175" w:name="__RefHeading___Toc2077624_774463916"/>
      <w:bookmarkStart w:id="1176" w:name="_Toc483"/>
      <w:bookmarkEnd w:id="1175"/>
      <w:r>
        <w:rPr/>
        <w:t>24</w:t>
      </w:r>
      <w:r>
        <w:rPr>
          <w:rtl w:val="true"/>
        </w:rPr>
        <w:t xml:space="preserve">. </w:t>
      </w:r>
      <w:r>
        <w:rPr>
          <w:rtl w:val="true"/>
        </w:rPr>
        <w:t>مراقبت از کودکان و پرهیز از اختلاف و نزاع در محیط زندگی آنان</w:t>
      </w:r>
      <w:bookmarkEnd w:id="1176"/>
    </w:p>
    <w:p>
      <w:pPr>
        <w:pStyle w:val="BookText"/>
        <w:rPr/>
      </w:pPr>
      <w:r>
        <w:rPr>
          <w:rFonts w:ascii="IRNazanin" w:hAnsi="IRNazanin" w:eastAsia="IRNazanin"/>
          <w:color w:val="111111"/>
          <w:sz w:val="28"/>
          <w:sz w:val="28"/>
          <w:szCs w:val="28"/>
          <w:rtl w:val="true"/>
          <w:lang w:bidi="fa-IR"/>
        </w:rPr>
        <w:t>از بروز اختلاف و نزاع بین کودکان جلوگیری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عمل باید به سبک‌های گوناگون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هر شرایطی و در هر موقعیت با صلح و دوستی خو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آرامش و آسودگی خاطر هر چه بیشتر آنان کمک قابل‌توجهی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نیز در معرض دید فرزندان و محیط زندگی آنان از بروز اختلاف و نزاع جداً خودداری نمایند زیرا عواقب غیرمنتظره‌ای دارد</w:t>
      </w:r>
      <w:r>
        <w:rPr>
          <w:rFonts w:eastAsia="IRNazanin" w:cs="IRNazanin"/>
          <w:color w:val="111111"/>
          <w:sz w:val="28"/>
          <w:szCs w:val="28"/>
          <w:rtl w:val="true"/>
          <w:lang w:bidi="fa-IR"/>
        </w:rPr>
        <w:t>.</w:t>
      </w:r>
    </w:p>
    <w:p>
      <w:pPr>
        <w:pStyle w:val="Heading4"/>
        <w:numPr>
          <w:ilvl w:val="3"/>
          <w:numId w:val="1"/>
        </w:numPr>
        <w:rPr/>
      </w:pPr>
      <w:bookmarkStart w:id="1177" w:name="__RefHeading___Toc2077626_774463916"/>
      <w:bookmarkStart w:id="1178" w:name="_Toc484"/>
      <w:bookmarkEnd w:id="1177"/>
      <w:r>
        <w:rPr/>
        <w:t>25</w:t>
      </w:r>
      <w:r>
        <w:rPr>
          <w:rtl w:val="true"/>
        </w:rPr>
        <w:t xml:space="preserve">. </w:t>
      </w:r>
      <w:r>
        <w:rPr>
          <w:rtl w:val="true"/>
        </w:rPr>
        <w:t>هدایت و تربیت از راه عمل</w:t>
      </w:r>
      <w:bookmarkEnd w:id="117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الگوپذیری فرزندان باید با اعمال پسندیده و نیکو‌ی خود الگوی آنان باشیم، این عمل خردمندانه نتایج بسیار مطلوبی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اکنون شروع کنیم و سرمشق مناسبی برای آنان باشیم</w:t>
      </w:r>
      <w:r>
        <w:rPr>
          <w:rFonts w:eastAsia="IRNazanin" w:cs="IRNazanin"/>
          <w:color w:val="111111"/>
          <w:sz w:val="28"/>
          <w:szCs w:val="28"/>
          <w:rtl w:val="true"/>
          <w:lang w:bidi="fa-IR"/>
        </w:rPr>
        <w:t xml:space="preserve">. </w:t>
      </w:r>
      <w:bookmarkStart w:id="1179" w:name="pg5182_34020"/>
    </w:p>
    <w:p>
      <w:pPr>
        <w:pStyle w:val="Heading4"/>
        <w:numPr>
          <w:ilvl w:val="3"/>
          <w:numId w:val="1"/>
        </w:numPr>
        <w:rPr/>
      </w:pPr>
      <w:bookmarkStart w:id="1180" w:name="__RefHeading___Toc2077628_774463916"/>
      <w:bookmarkStart w:id="1181" w:name="_Toc485"/>
      <w:bookmarkEnd w:id="1179"/>
      <w:bookmarkEnd w:id="1180"/>
      <w:r>
        <w:rPr/>
        <w:t>26</w:t>
      </w:r>
      <w:r>
        <w:rPr>
          <w:rtl w:val="true"/>
        </w:rPr>
        <w:t xml:space="preserve">. </w:t>
      </w:r>
      <w:r>
        <w:rPr>
          <w:rtl w:val="true"/>
        </w:rPr>
        <w:t>هم‌بازی شدن با کودک</w:t>
      </w:r>
      <w:bookmarkEnd w:id="1181"/>
    </w:p>
    <w:p>
      <w:pPr>
        <w:pStyle w:val="BookText"/>
        <w:rPr/>
      </w:pPr>
      <w:r>
        <w:rPr>
          <w:rFonts w:ascii="IRNazanin" w:hAnsi="IRNazanin" w:eastAsia="IRNazanin"/>
          <w:color w:val="111111"/>
          <w:sz w:val="28"/>
          <w:sz w:val="28"/>
          <w:szCs w:val="28"/>
          <w:rtl w:val="true"/>
          <w:lang w:bidi="fa-IR"/>
        </w:rPr>
        <w:t>پدر و مادرِ نمونه گاهی اوقات با فرزندان خود بازی می‌کنند، زیرا آنها به قدری با هم به توافق و همکاری تن در داده‌اند که هرگز احساس جدایی نمی‌کنند و پدر و مادر را دوستی مشفق و مهربان می‌دانند و به همین علت به سخنان آنان گوش فرا می‌دهند و به آن جامه‌ی عمل می‌پوشانند</w:t>
      </w:r>
      <w:r>
        <w:rPr>
          <w:rFonts w:eastAsia="IRNazanin" w:cs="IRNazanin"/>
          <w:color w:val="111111"/>
          <w:sz w:val="28"/>
          <w:szCs w:val="28"/>
          <w:rtl w:val="true"/>
          <w:lang w:bidi="fa-IR"/>
        </w:rPr>
        <w:t>.</w:t>
      </w:r>
    </w:p>
    <w:p>
      <w:pPr>
        <w:pStyle w:val="Heading4"/>
        <w:numPr>
          <w:ilvl w:val="3"/>
          <w:numId w:val="1"/>
        </w:numPr>
        <w:rPr/>
      </w:pPr>
      <w:bookmarkStart w:id="1182" w:name="__RefHeading___Toc2077630_774463916"/>
      <w:bookmarkStart w:id="1183" w:name="_Toc486"/>
      <w:bookmarkEnd w:id="1182"/>
      <w:r>
        <w:rPr/>
        <w:t>27</w:t>
      </w:r>
      <w:r>
        <w:rPr>
          <w:rtl w:val="true"/>
        </w:rPr>
        <w:t xml:space="preserve">. </w:t>
      </w:r>
      <w:r>
        <w:rPr>
          <w:rtl w:val="true"/>
        </w:rPr>
        <w:t>هنر آینده‌نگری برای کودکان</w:t>
      </w:r>
      <w:bookmarkEnd w:id="1183"/>
    </w:p>
    <w:p>
      <w:pPr>
        <w:pStyle w:val="BookText"/>
        <w:rPr/>
      </w:pPr>
      <w:r>
        <w:rPr>
          <w:rFonts w:ascii="IRNazanin" w:hAnsi="IRNazanin" w:eastAsia="IRNazanin"/>
          <w:color w:val="111111"/>
          <w:sz w:val="28"/>
          <w:sz w:val="28"/>
          <w:szCs w:val="28"/>
          <w:rtl w:val="true"/>
          <w:lang w:bidi="fa-IR"/>
        </w:rPr>
        <w:t>آینده فرزند را نباید از نظر دور داشت، لازم است و باید فرزندان را برای به دوش کشیدن مسئولیت سنگین زندگی آبرومندانه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حتی‌المقدور از ثروت خود برای آنان به ارث گذاشت تا پشتوانه‌ی زندگی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تهیه‌ی تدریجی وسایل زندگی فرزندان به عنوان جهیزیه، مشمول قانون مالیات اسلامی نیست و خمس ندارد</w:t>
      </w:r>
      <w:r>
        <w:rPr>
          <w:rFonts w:eastAsia="IRNazanin" w:cs="IRNazanin"/>
          <w:color w:val="111111"/>
          <w:sz w:val="28"/>
          <w:szCs w:val="28"/>
          <w:rtl w:val="true"/>
          <w:lang w:bidi="fa-IR"/>
        </w:rPr>
        <w:t>.</w:t>
      </w:r>
      <w:r>
        <w:rPr>
          <w:rStyle w:val="FootnoteAnchor"/>
          <w:rtl w:val="true"/>
        </w:rPr>
        <w:footnoteReference w:id="415"/>
      </w:r>
    </w:p>
    <w:p>
      <w:pPr>
        <w:pStyle w:val="Heading4"/>
        <w:numPr>
          <w:ilvl w:val="3"/>
          <w:numId w:val="1"/>
        </w:numPr>
        <w:rPr/>
      </w:pPr>
      <w:bookmarkStart w:id="1184" w:name="__RefHeading___Toc2077632_774463916"/>
      <w:bookmarkStart w:id="1185" w:name="_Toc487"/>
      <w:bookmarkEnd w:id="1184"/>
      <w:r>
        <w:rPr/>
        <w:t>28</w:t>
      </w:r>
      <w:r>
        <w:rPr>
          <w:rtl w:val="true"/>
        </w:rPr>
        <w:t xml:space="preserve">. </w:t>
      </w:r>
      <w:r>
        <w:rPr>
          <w:rtl w:val="true"/>
        </w:rPr>
        <w:t>هماهنگی با خانواده و فداکاری</w:t>
      </w:r>
      <w:bookmarkEnd w:id="1185"/>
    </w:p>
    <w:p>
      <w:pPr>
        <w:pStyle w:val="Heading5"/>
        <w:numPr>
          <w:ilvl w:val="4"/>
          <w:numId w:val="1"/>
        </w:numPr>
        <w:rPr/>
      </w:pPr>
      <w:bookmarkStart w:id="1186" w:name="__RefHeading___Toc2077634_774463916"/>
      <w:bookmarkStart w:id="1187" w:name="_Toc488"/>
      <w:bookmarkEnd w:id="1186"/>
      <w:r>
        <w:rPr>
          <w:rtl w:val="true"/>
        </w:rPr>
        <w:t>اشاره</w:t>
      </w:r>
      <w:bookmarkEnd w:id="118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در تأمین نیازمندی‌های زندگی، از هیچ کوششی نباید دریغ کنند در ذیل به دو مورد آنها اشاره می‌شود</w:t>
      </w:r>
      <w:r>
        <w:rPr>
          <w:rFonts w:eastAsia="IRNazanin" w:cs="IRNazanin"/>
          <w:color w:val="111111"/>
          <w:sz w:val="28"/>
          <w:szCs w:val="28"/>
          <w:rtl w:val="true"/>
          <w:lang w:bidi="fa-IR"/>
        </w:rPr>
        <w:t xml:space="preserve">: </w:t>
      </w:r>
      <w:bookmarkStart w:id="1188" w:name="pg5182_34021"/>
    </w:p>
    <w:p>
      <w:pPr>
        <w:pStyle w:val="Heading5"/>
        <w:numPr>
          <w:ilvl w:val="4"/>
          <w:numId w:val="1"/>
        </w:numPr>
        <w:rPr/>
      </w:pPr>
      <w:bookmarkStart w:id="1189" w:name="__RefHeading___Toc2077636_774463916"/>
      <w:bookmarkStart w:id="1190" w:name="_Toc489"/>
      <w:bookmarkEnd w:id="1188"/>
      <w:bookmarkEnd w:id="1189"/>
      <w:r>
        <w:rPr>
          <w:rtl w:val="true"/>
        </w:rPr>
        <w:t>الف</w:t>
      </w:r>
      <w:r>
        <w:rPr>
          <w:rtl w:val="true"/>
        </w:rPr>
        <w:t xml:space="preserve">) </w:t>
      </w:r>
      <w:r>
        <w:rPr>
          <w:rtl w:val="true"/>
        </w:rPr>
        <w:t>کار و تلاش</w:t>
      </w:r>
      <w:bookmarkEnd w:id="1190"/>
    </w:p>
    <w:p>
      <w:pPr>
        <w:pStyle w:val="BookText"/>
        <w:rPr/>
      </w:pPr>
      <w:r>
        <w:rPr>
          <w:rFonts w:ascii="IRNazanin" w:hAnsi="IRNazanin" w:eastAsia="IRNazanin"/>
          <w:color w:val="111111"/>
          <w:sz w:val="28"/>
          <w:sz w:val="28"/>
          <w:szCs w:val="28"/>
          <w:rtl w:val="true"/>
          <w:lang w:bidi="fa-IR"/>
        </w:rPr>
        <w:t>امیرمؤمنان علی علیه السلام باری را به منزل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ما آن را به منزل شما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خانواده، به حمل آن سزاوارتر است</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1191" w:name="__RefHeading___Toc2077638_774463916"/>
      <w:bookmarkStart w:id="1192" w:name="_Toc490"/>
      <w:bookmarkEnd w:id="1191"/>
      <w:r>
        <w:rPr>
          <w:rtl w:val="true"/>
        </w:rPr>
        <w:t>ب</w:t>
      </w:r>
      <w:r>
        <w:rPr>
          <w:rtl w:val="true"/>
        </w:rPr>
        <w:t xml:space="preserve">) </w:t>
      </w:r>
      <w:r>
        <w:rPr>
          <w:rtl w:val="true"/>
        </w:rPr>
        <w:t>همکاری با خانواده</w:t>
      </w:r>
      <w:bookmarkEnd w:id="1192"/>
    </w:p>
    <w:p>
      <w:pPr>
        <w:pStyle w:val="BookText"/>
        <w:rPr/>
      </w:pPr>
      <w:r>
        <w:rPr>
          <w:rFonts w:ascii="IRNazanin" w:hAnsi="IRNazanin" w:eastAsia="IRNazanin"/>
          <w:color w:val="111111"/>
          <w:sz w:val="28"/>
          <w:sz w:val="28"/>
          <w:szCs w:val="28"/>
          <w:rtl w:val="true"/>
          <w:lang w:bidi="fa-IR"/>
        </w:rPr>
        <w:t>در سیره‌ی امیرمؤمنان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منزل هیزم و آب فراهم می‌کرد و خانه را جارو می‌نمود و حضرت فاطمه علیها السلام مشغول آسیاب کردن، خمیر کردن و پختن نان می‌شد</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1193" w:name="__RefHeading___Toc2077640_774463916"/>
      <w:bookmarkStart w:id="1194" w:name="_Toc491"/>
      <w:bookmarkEnd w:id="1193"/>
      <w:r>
        <w:rPr/>
        <w:t>29</w:t>
      </w:r>
      <w:r>
        <w:rPr>
          <w:rtl w:val="true"/>
        </w:rPr>
        <w:t xml:space="preserve">. </w:t>
      </w:r>
      <w:r>
        <w:rPr>
          <w:rtl w:val="true"/>
        </w:rPr>
        <w:t>هماهنگی با فرزند برای کار و کارآزمایی</w:t>
      </w:r>
      <w:bookmarkEnd w:id="1194"/>
    </w:p>
    <w:p>
      <w:pPr>
        <w:pStyle w:val="BookText"/>
        <w:rPr/>
      </w:pPr>
      <w:r>
        <w:rPr>
          <w:rFonts w:ascii="IRNazanin" w:hAnsi="IRNazanin" w:eastAsia="IRNazanin"/>
          <w:color w:val="111111"/>
          <w:sz w:val="28"/>
          <w:sz w:val="28"/>
          <w:szCs w:val="28"/>
          <w:rtl w:val="true"/>
          <w:lang w:bidi="fa-IR"/>
        </w:rPr>
        <w:t>باید کودکی را که به هفت سال سوّم عمر خود قدم نهاده است و به او نوجوان می‌گویند، به کار گماشت، تا روحیه و توانایی بدنی او برای زندگی و مهارت‌های لازم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کارآموزی، مسئله‌ای مهم در تعلیم و تربیت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تلاش کرد تا فرزند ضمن آنکه از عواطف و محبت والدین برخودار می‌شود، طفیلی بار نیاید، بلکه مسئولیت در زندگی را لمس کند و به تلاش در محدوده‌ی توان خویش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گفته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کوروش و داریوش از بزرگ‌ترین شاهان مردمی بوده‌اند؛ چون با مردم زیسته و با سختی در زندگی هم آغوش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هنگامی که به ریاست رسیدند، تاریخ‌ساز و حکومت‌مدار شدند، ولی فرزندان آنها </w:t>
      </w:r>
      <w:bookmarkStart w:id="1195" w:name="pg5182_34022"/>
    </w:p>
    <w:p>
      <w:pPr>
        <w:pStyle w:val="BookText"/>
        <w:rPr/>
      </w:pPr>
      <w:bookmarkEnd w:id="1195"/>
      <w:r>
        <w:rPr>
          <w:rFonts w:ascii="IRNazanin" w:hAnsi="IRNazanin" w:eastAsia="IRNazanin"/>
          <w:color w:val="111111"/>
          <w:sz w:val="28"/>
          <w:sz w:val="28"/>
          <w:szCs w:val="28"/>
          <w:rtl w:val="true"/>
          <w:lang w:bidi="fa-IR"/>
        </w:rPr>
        <w:t>چون نازپرورده و به دست حرمسرا سپرده شدند، نه تنها همچون آنان از آب درنیامدند، بلکه خاندان خود را به سقوط کشاندند</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1196" w:name="__RefHeading___Toc2077642_774463916"/>
      <w:bookmarkStart w:id="1197" w:name="_Toc492"/>
      <w:bookmarkEnd w:id="1196"/>
      <w:r>
        <w:rPr/>
        <w:t>30</w:t>
      </w:r>
      <w:r>
        <w:rPr>
          <w:rtl w:val="true"/>
        </w:rPr>
        <w:t xml:space="preserve">. </w:t>
      </w:r>
      <w:r>
        <w:rPr>
          <w:rtl w:val="true"/>
        </w:rPr>
        <w:t>یاری فرزند برای ازدواج</w:t>
      </w:r>
      <w:bookmarkEnd w:id="1197"/>
    </w:p>
    <w:p>
      <w:pPr>
        <w:pStyle w:val="BookText"/>
        <w:rPr/>
      </w:pPr>
      <w:r>
        <w:rPr>
          <w:rFonts w:ascii="IRNazanin" w:hAnsi="IRNazanin" w:eastAsia="IRNazanin"/>
          <w:color w:val="111111"/>
          <w:sz w:val="28"/>
          <w:sz w:val="28"/>
          <w:szCs w:val="28"/>
          <w:rtl w:val="true"/>
          <w:lang w:bidi="fa-IR"/>
        </w:rPr>
        <w:t>از مسائل مهم هفت سال سوّم، اقدام برای ازدواج فرزند، در صورت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اسلام یکی از حقوق الهی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زَوِجّوا اَبْناءکم وَ بَناتکم</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پسرانتان را همسر و دخترانتان را شوهر بدهید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از نظر دور داشت که در این جهت میان دختر و پسر فرقی نیست؛ بنابراین در رهنمودی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درباره‌ی حقوق دختران بر پدر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دختر باید تعجیل کرد</w:t>
      </w:r>
      <w:r>
        <w:rPr>
          <w:rFonts w:eastAsia="IRNazanin" w:cs="IRNazanin"/>
          <w:color w:val="111111"/>
          <w:sz w:val="28"/>
          <w:szCs w:val="28"/>
          <w:rtl w:val="true"/>
          <w:lang w:bidi="fa-IR"/>
        </w:rPr>
        <w:t>.</w:t>
      </w:r>
      <w:r>
        <w:rPr>
          <w:rStyle w:val="FootnoteAnchor"/>
          <w:rtl w:val="true"/>
        </w:rPr>
        <w:footnoteReference w:id="420"/>
      </w:r>
      <w:bookmarkStart w:id="1198" w:name="pg5182_34023"/>
    </w:p>
    <w:p>
      <w:pPr>
        <w:pStyle w:val="Heading2"/>
        <w:numPr>
          <w:ilvl w:val="1"/>
          <w:numId w:val="1"/>
        </w:numPr>
        <w:rPr/>
      </w:pPr>
      <w:bookmarkStart w:id="1199" w:name="__RefHeading___Toc2077644_774463916"/>
      <w:bookmarkStart w:id="1200" w:name="_Toc493"/>
      <w:bookmarkEnd w:id="1198"/>
      <w:bookmarkEnd w:id="1199"/>
      <w:r>
        <w:rPr>
          <w:rtl w:val="true"/>
        </w:rPr>
        <w:t>فصل دهم</w:t>
      </w:r>
      <w:r>
        <w:rPr>
          <w:rtl w:val="true"/>
        </w:rPr>
        <w:t xml:space="preserve">: </w:t>
      </w:r>
      <w:r>
        <w:rPr>
          <w:rtl w:val="true"/>
        </w:rPr>
        <w:t>وظایف فرزندان</w:t>
      </w:r>
      <w:bookmarkEnd w:id="120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1" w:name="__RefHeading___Toc2077646_774463916"/>
      <w:bookmarkStart w:id="1202" w:name="_Toc494"/>
      <w:bookmarkEnd w:id="1201"/>
      <w:r>
        <w:rPr>
          <w:rtl w:val="true"/>
        </w:rPr>
        <w:t>اشاره</w:t>
      </w:r>
      <w:bookmarkEnd w:id="1202"/>
    </w:p>
    <w:p>
      <w:pPr>
        <w:pStyle w:val="BookText"/>
        <w:rPr/>
      </w:pPr>
      <w:r>
        <w:rPr>
          <w:rFonts w:ascii="IRNazanin" w:hAnsi="IRNazanin" w:eastAsia="IRNazanin"/>
          <w:color w:val="111111"/>
          <w:sz w:val="28"/>
          <w:sz w:val="28"/>
          <w:szCs w:val="28"/>
          <w:rtl w:val="true"/>
          <w:lang w:bidi="fa-IR"/>
        </w:rPr>
        <w:t>میشل سروانتس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برای فرزند با چشمش گریه می‌کند و پدر با قلبش</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ناحیه‌ی بشری پس از ائمه‌ی اطهار، والدین بالاترین مقام و درجه‌ی معنوی را دارند، تا جایی که در قرآن، پس از موضوع توحید، چهار نوبت نیکی به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خانواده‌ی متعادل، هم برای والدین خود و هم برای والدین همسر، احترام ویژه‌ای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سر زدن به والدین همسر را توصیه و ترغیب می‌کنند، آنان را با لفظ پدر یا مادر می‌خوانند و پدر و مادر همسر را، پدر و مادر خود تلقی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سؤالات زیر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باری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والدینم تماس داشته‌ام،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دیدار ایشان رفته‌ام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دیده‌ام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روبروی والدینم نشسته‌ام، </w:t>
      </w:r>
      <w:bookmarkStart w:id="1203" w:name="pg5182_34025"/>
    </w:p>
    <w:p>
      <w:pPr>
        <w:pStyle w:val="BookText"/>
        <w:rPr/>
      </w:pPr>
      <w:bookmarkEnd w:id="120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ایشان نگاه کرده‌ام،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ایشان لبخند زده‌ام،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ایشان گپ و گفت داشته‌ام،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ایشان را بوسیده‌ام،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مقابل ایشان دو زانو یا چهار زانو نشسته‌ام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 را جلوی ایشان دراز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حرکت با ایشان، از آنان جلو نیفتاده‌ام،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ایشان هدیه‌ای خریده‌ام،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رفتارم ایشان را شاد کرده‌ام،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ایشان کاری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اقدامی 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 بوده است؟</w:t>
      </w:r>
      <w:r>
        <w:rPr>
          <w:rFonts w:eastAsia="IRNazanin" w:cs="IRNazanin"/>
          <w:color w:val="111111"/>
          <w:sz w:val="28"/>
          <w:szCs w:val="28"/>
          <w:rtl w:val="true"/>
          <w:lang w:bidi="fa-IR"/>
        </w:rPr>
        <w:t>»</w:t>
      </w:r>
      <w:r>
        <w:rPr>
          <w:rStyle w:val="FootnoteAnchor"/>
          <w:rtl w:val="true"/>
        </w:rPr>
        <w:footnoteReference w:id="422"/>
      </w:r>
    </w:p>
    <w:p>
      <w:pPr>
        <w:pStyle w:val="Heading3"/>
        <w:numPr>
          <w:ilvl w:val="2"/>
          <w:numId w:val="1"/>
        </w:numPr>
        <w:rPr/>
      </w:pPr>
      <w:bookmarkStart w:id="1204" w:name="__RefHeading___Toc2077648_774463916"/>
      <w:bookmarkStart w:id="1205" w:name="_Toc495"/>
      <w:bookmarkEnd w:id="1204"/>
      <w:r>
        <w:rPr>
          <w:rtl w:val="true"/>
        </w:rPr>
        <w:t xml:space="preserve">وظایف فرزندان </w:t>
      </w:r>
      <w:r>
        <w:rPr>
          <w:rtl w:val="true"/>
        </w:rPr>
        <w:t>(</w:t>
      </w:r>
      <w:r>
        <w:rPr>
          <w:rtl w:val="true"/>
        </w:rPr>
        <w:t>راه رستگاری</w:t>
      </w:r>
      <w:r>
        <w:rPr>
          <w:rtl w:val="true"/>
        </w:rPr>
        <w:t>)</w:t>
      </w:r>
      <w:bookmarkEnd w:id="1205"/>
    </w:p>
    <w:p>
      <w:pPr>
        <w:pStyle w:val="Heading4"/>
        <w:numPr>
          <w:ilvl w:val="3"/>
          <w:numId w:val="1"/>
        </w:numPr>
        <w:rPr/>
      </w:pPr>
      <w:bookmarkStart w:id="1206" w:name="__RefHeading___Toc2077650_774463916"/>
      <w:bookmarkStart w:id="1207" w:name="_Toc496"/>
      <w:bookmarkEnd w:id="1206"/>
      <w:r>
        <w:rPr>
          <w:rtl w:val="true"/>
        </w:rPr>
        <w:t>اشاره</w:t>
      </w:r>
      <w:bookmarkEnd w:id="120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باید در هر حال و در هر شرایطی که از نظر موقعیت‌های اجتماعی و علمی هستند به آنها احترام بگذارند، هر چند پدر و مادر از لحاظ عقیده و مکتب برخلاف عقیده‌ی فرزند، عقیده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و بدبخت کسی است که در انجام وظایف نسبت به پدر و مادر کوتاهی نموده و یا مغضوب آنها قرار گیرد، زیرا فرزندی که پدر و مادرش از او راضی نباشند و به اصطلاح عاقّ والدین باشد، </w:t>
      </w:r>
      <w:bookmarkStart w:id="1208" w:name="pg5182_34026"/>
    </w:p>
    <w:p>
      <w:pPr>
        <w:pStyle w:val="BookText"/>
        <w:rPr/>
      </w:pPr>
      <w:bookmarkEnd w:id="1208"/>
      <w:r>
        <w:rPr>
          <w:rFonts w:ascii="IRNazanin" w:hAnsi="IRNazanin" w:eastAsia="IRNazanin"/>
          <w:color w:val="111111"/>
          <w:sz w:val="28"/>
          <w:sz w:val="28"/>
          <w:szCs w:val="28"/>
          <w:rtl w:val="true"/>
          <w:lang w:bidi="fa-IR"/>
        </w:rPr>
        <w:t>از رحمت خدا به دور بوده و اهل آتش و عذاب خواهد بود و حتی مشمول شفاعت شُفعا قرار نمی‌گیرد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فرزندان در مقابل والدین خود وظایف و مسئولیت‌های مختلفی دارند که مهمترین آنها بشرح زیر است</w:t>
      </w:r>
      <w:r>
        <w:rPr>
          <w:rFonts w:eastAsia="IRNazanin" w:cs="IRNazanin"/>
          <w:color w:val="111111"/>
          <w:sz w:val="28"/>
          <w:szCs w:val="28"/>
          <w:rtl w:val="true"/>
          <w:lang w:bidi="fa-IR"/>
        </w:rPr>
        <w:t>:</w:t>
      </w:r>
    </w:p>
    <w:p>
      <w:pPr>
        <w:pStyle w:val="Heading4"/>
        <w:numPr>
          <w:ilvl w:val="3"/>
          <w:numId w:val="1"/>
        </w:numPr>
        <w:rPr/>
      </w:pPr>
      <w:bookmarkStart w:id="1209" w:name="__RefHeading___Toc2077652_774463916"/>
      <w:bookmarkStart w:id="1210" w:name="_Toc497"/>
      <w:bookmarkEnd w:id="1209"/>
      <w:r>
        <w:rPr/>
        <w:t>1</w:t>
      </w:r>
      <w:r>
        <w:rPr>
          <w:rtl w:val="true"/>
        </w:rPr>
        <w:t xml:space="preserve">. </w:t>
      </w:r>
      <w:r>
        <w:rPr>
          <w:rtl w:val="true"/>
        </w:rPr>
        <w:t>احسان و نیکی به والدین</w:t>
      </w:r>
      <w:bookmarkEnd w:id="1210"/>
    </w:p>
    <w:p>
      <w:pPr>
        <w:pStyle w:val="BookText"/>
        <w:rPr/>
      </w:pPr>
      <w:r>
        <w:rPr>
          <w:rFonts w:ascii="IRNazanin" w:hAnsi="IRNazanin" w:eastAsia="IRNazanin"/>
          <w:color w:val="111111"/>
          <w:sz w:val="28"/>
          <w:sz w:val="28"/>
          <w:szCs w:val="28"/>
          <w:rtl w:val="true"/>
          <w:lang w:bidi="fa-IR"/>
        </w:rPr>
        <w:t>احسان و نیکی به والدین از اهمیّت خاصی برخوردار است زیرا در قرآن کریم بعد از پرستش خداوند بزرگ احسان و نیکی به والدین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تعبُدُونَ ءِالَّا اللهَ وَ بِالوالِدَیْنِ إِحْساناً…</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 یگانه را پرستش نکنید، و به پدر و مادر</w:t>
      </w:r>
    </w:p>
    <w:p>
      <w:pPr>
        <w:pStyle w:val="BookText"/>
        <w:rPr/>
      </w:pPr>
      <w:r>
        <w:rPr>
          <w:rFonts w:ascii="IRNazanin" w:hAnsi="IRNazanin" w:eastAsia="IRNazanin"/>
          <w:color w:val="111111"/>
          <w:sz w:val="28"/>
          <w:sz w:val="28"/>
          <w:szCs w:val="28"/>
          <w:rtl w:val="true"/>
          <w:lang w:bidi="fa-IR"/>
        </w:rPr>
        <w:t>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آیه‌ی فوق و آیات دیگری که در این زمینه بیان شده است، در می‌یابیم که احسان به پدر و مادر واجب و ضروری است، حتی اگر آنان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کلمه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قید مؤمن بودن آنان استفاده نشده است و والدین کلمه‌ی عام است که پدر و مادر مؤمن و کافر را شامل می‌شود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bookmarkStart w:id="1211" w:name="pg5182_34027"/>
    </w:p>
    <w:p>
      <w:pPr>
        <w:pStyle w:val="BookText"/>
        <w:rPr/>
      </w:pPr>
      <w:bookmarkEnd w:id="1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همیشه باید آن‌ها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نیکی به پدر و مادر است، چه نیکوکار باشند و چه بدکار</w:t>
      </w:r>
      <w:r>
        <w:rPr>
          <w:rFonts w:eastAsia="IRNazanin" w:cs="IRNazanin"/>
          <w:color w:val="111111"/>
          <w:sz w:val="28"/>
          <w:szCs w:val="28"/>
          <w:rtl w:val="true"/>
          <w:lang w:bidi="fa-IR"/>
        </w:rPr>
        <w:t>.»</w:t>
      </w:r>
      <w:r>
        <w:rPr>
          <w:rStyle w:val="FootnoteAnchor"/>
          <w:rtl w:val="true"/>
        </w:rPr>
        <w:footnoteReference w:id="425"/>
      </w:r>
    </w:p>
    <w:p>
      <w:pPr>
        <w:pStyle w:val="Heading4"/>
        <w:numPr>
          <w:ilvl w:val="3"/>
          <w:numId w:val="1"/>
        </w:numPr>
        <w:rPr/>
      </w:pPr>
      <w:bookmarkStart w:id="1212" w:name="__RefHeading___Toc2077654_774463916"/>
      <w:bookmarkStart w:id="1213" w:name="_Toc498"/>
      <w:bookmarkEnd w:id="1212"/>
      <w:r>
        <w:rPr/>
        <w:t>2</w:t>
      </w:r>
      <w:r>
        <w:rPr>
          <w:rtl w:val="true"/>
        </w:rPr>
        <w:t xml:space="preserve">. </w:t>
      </w:r>
      <w:r>
        <w:rPr>
          <w:rtl w:val="true"/>
        </w:rPr>
        <w:t>احترام به والدین</w:t>
      </w:r>
      <w:bookmarkEnd w:id="121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والدین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قرآن کریم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فرمان داده، جز او را نپرستید، 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 دو، یا هر دو آن‌ها، نزد تو به سنّ پیری رسند، کمترین اهانتی به آن‌ها روا مدار؛ و بر آن‌ها فریاد مزن، و گفتار لطیف و سنجیده و بزرگوارانه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بال‌های تواضع خویش را از محبّت و لطف، در برابر آنان فرود آر،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آن‌ها مرا در کوچکی تربیت کردند، مشمول رحمتشان قرار ده</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در این دو آیه خداوند رحمان و رحیم، لزوم نهایت احترام و تکریم والدین را در قالب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احسان و نیکی به والدین</w:t>
      </w:r>
      <w:bookmarkStart w:id="1214" w:name="pg5182_34028"/>
    </w:p>
    <w:p>
      <w:pPr>
        <w:pStyle w:val="BookText"/>
        <w:rPr/>
      </w:pPr>
      <w:bookmarkEnd w:id="121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نگفتن کمترین سخن اهانت‌آمیز به آن‌ها در طول حیاتشان، خصوصاً در سنّ پیری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سر آن‌ها فریاد نزدن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آن‌ها کریمانه و بزرگوارانه و با محبّت سخن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فروتنی در برابر آن‌ها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رحمت الهی برای آن‌ها</w:t>
      </w:r>
    </w:p>
    <w:p>
      <w:pPr>
        <w:pStyle w:val="Heading4"/>
        <w:numPr>
          <w:ilvl w:val="3"/>
          <w:numId w:val="1"/>
        </w:numPr>
        <w:rPr/>
      </w:pPr>
      <w:bookmarkStart w:id="1215" w:name="__RefHeading___Toc2077656_774463916"/>
      <w:bookmarkStart w:id="1216" w:name="_Toc499"/>
      <w:bookmarkEnd w:id="1215"/>
      <w:r>
        <w:rPr/>
        <w:t>3</w:t>
      </w:r>
      <w:r>
        <w:rPr>
          <w:rtl w:val="true"/>
        </w:rPr>
        <w:t xml:space="preserve">. </w:t>
      </w:r>
      <w:r>
        <w:rPr>
          <w:rtl w:val="true"/>
        </w:rPr>
        <w:t>تشکر و سپاسگزاری از والدین</w:t>
      </w:r>
      <w:bookmarkEnd w:id="1216"/>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فرمان به سپاسگزاری از خود و پدر و مادر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پدر و مادرش تشکر و سپاسگزاری نکند، شکر خدا را به جا نیاورده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بنابراین هیچ‌کس بعد از خداوند متعال که همه‌ی نعمت‌ها از اوست، به انسان مانند والدین خدمت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شکر آن‌ها و نیز احسان به آن‌ها لازم است</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1217" w:name="__RefHeading___Toc2077658_774463916"/>
      <w:bookmarkStart w:id="1218" w:name="_Toc500"/>
      <w:bookmarkEnd w:id="1217"/>
      <w:r>
        <w:rPr/>
        <w:t>4</w:t>
      </w:r>
      <w:r>
        <w:rPr>
          <w:rtl w:val="true"/>
        </w:rPr>
        <w:t xml:space="preserve">. </w:t>
      </w:r>
      <w:r>
        <w:rPr>
          <w:rtl w:val="true"/>
        </w:rPr>
        <w:t>نیکی مضاعف به مادر</w:t>
      </w:r>
      <w:bookmarkEnd w:id="121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قرآن‌کریم می‌فرمایند</w:t>
      </w:r>
      <w:r>
        <w:rPr>
          <w:rFonts w:eastAsia="IRNazanin" w:cs="IRNazanin"/>
          <w:color w:val="111111"/>
          <w:sz w:val="28"/>
          <w:szCs w:val="28"/>
          <w:rtl w:val="true"/>
          <w:lang w:bidi="fa-IR"/>
        </w:rPr>
        <w:t xml:space="preserve">: </w:t>
      </w:r>
      <w:bookmarkStart w:id="1219" w:name="pg5182_34029"/>
    </w:p>
    <w:p>
      <w:pPr>
        <w:pStyle w:val="BookText"/>
        <w:rPr/>
      </w:pPr>
      <w:bookmarkEnd w:id="1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انسان توصیه کردیم که به پدر و مادرش نیکی کند، مادرش او را با ناراحتی حمل می‌کند و با ناراحتی بر زمین می‌گذارد، و دوران حمل و از شیر باز گرفتنش سی‌ماه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این آیه دلالت دارد بر این که حق مادر بزرگتر از حق پدر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آغاز مسأله‌ی احسان به پدر و مادر را بیان نمود، سپس مادر را جداگانه ذکر کرد که فرزند را با مشقت و رنج حمل و وضع می‌کند، و این دلالت بر عظمت حق مادر می‌کند</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1220" w:name="__RefHeading___Toc2077660_774463916"/>
      <w:bookmarkStart w:id="1221" w:name="_Toc501"/>
      <w:bookmarkEnd w:id="1220"/>
      <w:r>
        <w:rPr/>
        <w:t>5</w:t>
      </w:r>
      <w:r>
        <w:rPr>
          <w:rtl w:val="true"/>
        </w:rPr>
        <w:t xml:space="preserve">. </w:t>
      </w:r>
      <w:r>
        <w:rPr>
          <w:rtl w:val="true"/>
        </w:rPr>
        <w:t>نگاه شفقت‌آمیز به پدر و مادر</w:t>
      </w:r>
      <w:bookmarkEnd w:id="1221"/>
    </w:p>
    <w:p>
      <w:pPr>
        <w:pStyle w:val="BookText"/>
        <w:rPr/>
      </w:pPr>
      <w:r>
        <w:rPr>
          <w:rFonts w:ascii="IRNazanin" w:hAnsi="IRNazanin" w:eastAsia="IRNazanin"/>
          <w:color w:val="111111"/>
          <w:sz w:val="28"/>
          <w:sz w:val="28"/>
          <w:szCs w:val="28"/>
          <w:rtl w:val="true"/>
          <w:lang w:bidi="fa-IR"/>
        </w:rPr>
        <w:t>پیامبر اسلام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چهره‌ی پدر و مادر عبادت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امام علی علیه السلام در همین رابطه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بر پدر و مادر عبادت است</w:t>
      </w:r>
      <w:r>
        <w:rPr>
          <w:rFonts w:eastAsia="IRNazanin" w:cs="IRNazanin"/>
          <w:color w:val="111111"/>
          <w:sz w:val="28"/>
          <w:szCs w:val="28"/>
          <w:rtl w:val="true"/>
          <w:lang w:bidi="fa-IR"/>
        </w:rPr>
        <w:t>.»</w:t>
      </w:r>
      <w:r>
        <w:rPr>
          <w:rStyle w:val="FootnoteAnchor"/>
          <w:rtl w:val="true"/>
        </w:rPr>
        <w:footnoteReference w:id="432"/>
      </w:r>
    </w:p>
    <w:p>
      <w:pPr>
        <w:pStyle w:val="Heading4"/>
        <w:numPr>
          <w:ilvl w:val="3"/>
          <w:numId w:val="1"/>
        </w:numPr>
        <w:rPr/>
      </w:pPr>
      <w:bookmarkStart w:id="1222" w:name="__RefHeading___Toc2077662_774463916"/>
      <w:bookmarkStart w:id="1223" w:name="_Toc502"/>
      <w:bookmarkEnd w:id="1222"/>
      <w:r>
        <w:rPr/>
        <w:t>6</w:t>
      </w:r>
      <w:r>
        <w:rPr>
          <w:rtl w:val="true"/>
        </w:rPr>
        <w:t xml:space="preserve">. </w:t>
      </w:r>
      <w:r>
        <w:rPr>
          <w:rtl w:val="true"/>
        </w:rPr>
        <w:t>نام آنان را صدا نزند و جلوتر از آنان راه نرود</w:t>
      </w:r>
      <w:bookmarkEnd w:id="122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رسول اکرم صلی الله علیه و آله و سلم سوال کرد، حق پدر بر فرزندش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را با اسم صدا نزند و جلو او راه نرود و قبل از او ننشیند و باعث دشنام او نشود</w:t>
      </w:r>
      <w:r>
        <w:rPr>
          <w:rFonts w:eastAsia="IRNazanin" w:cs="IRNazanin"/>
          <w:color w:val="111111"/>
          <w:sz w:val="28"/>
          <w:szCs w:val="28"/>
          <w:rtl w:val="true"/>
          <w:lang w:bidi="fa-IR"/>
        </w:rPr>
        <w:t>.</w:t>
      </w:r>
      <w:r>
        <w:rPr>
          <w:rStyle w:val="FootnoteAnchor"/>
          <w:rtl w:val="true"/>
        </w:rPr>
        <w:footnoteReference w:id="433"/>
      </w:r>
      <w:bookmarkStart w:id="1224" w:name="pg5182_34030"/>
    </w:p>
    <w:p>
      <w:pPr>
        <w:pStyle w:val="BookText"/>
        <w:rPr/>
      </w:pPr>
      <w:bookmarkEnd w:id="1224"/>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پدر و معلمت از جای برخیز، اگر چه پادشاه باشی</w:t>
      </w:r>
      <w:r>
        <w:rPr>
          <w:rFonts w:eastAsia="IRNazanin" w:cs="IRNazanin"/>
          <w:color w:val="111111"/>
          <w:sz w:val="28"/>
          <w:szCs w:val="28"/>
          <w:rtl w:val="true"/>
          <w:lang w:bidi="fa-IR"/>
        </w:rPr>
        <w:t>.»</w:t>
      </w:r>
      <w:r>
        <w:rPr>
          <w:rStyle w:val="FootnoteAnchor"/>
          <w:rtl w:val="true"/>
        </w:rPr>
        <w:footnoteReference w:id="434"/>
      </w:r>
    </w:p>
    <w:p>
      <w:pPr>
        <w:pStyle w:val="Heading4"/>
        <w:numPr>
          <w:ilvl w:val="3"/>
          <w:numId w:val="1"/>
        </w:numPr>
        <w:rPr/>
      </w:pPr>
      <w:bookmarkStart w:id="1225" w:name="__RefHeading___Toc2077664_774463916"/>
      <w:bookmarkStart w:id="1226" w:name="_Toc503"/>
      <w:bookmarkEnd w:id="1225"/>
      <w:r>
        <w:rPr/>
        <w:t>7</w:t>
      </w:r>
      <w:r>
        <w:rPr>
          <w:rtl w:val="true"/>
        </w:rPr>
        <w:t xml:space="preserve">. </w:t>
      </w:r>
      <w:r>
        <w:rPr>
          <w:rtl w:val="true"/>
        </w:rPr>
        <w:t>نیکی و بخشش به پدر و مادر</w:t>
      </w:r>
      <w:bookmarkEnd w:id="1226"/>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چه بخششی در راه خدا برتر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فرزند به پدر و مادر</w:t>
      </w:r>
      <w:r>
        <w:rPr>
          <w:rFonts w:eastAsia="IRNazanin" w:cs="IRNazanin"/>
          <w:color w:val="111111"/>
          <w:sz w:val="28"/>
          <w:szCs w:val="28"/>
          <w:rtl w:val="true"/>
          <w:lang w:bidi="fa-IR"/>
        </w:rPr>
        <w:t>.»</w:t>
      </w:r>
      <w:r>
        <w:rPr>
          <w:rStyle w:val="FootnoteAnchor"/>
          <w:rtl w:val="true"/>
        </w:rPr>
        <w:footnoteReference w:id="435"/>
      </w:r>
    </w:p>
    <w:p>
      <w:pPr>
        <w:pStyle w:val="Heading3"/>
        <w:numPr>
          <w:ilvl w:val="2"/>
          <w:numId w:val="1"/>
        </w:numPr>
        <w:rPr/>
      </w:pPr>
      <w:bookmarkStart w:id="1227" w:name="__RefHeading___Toc2077666_774463916"/>
      <w:bookmarkStart w:id="1228" w:name="_Toc504"/>
      <w:bookmarkEnd w:id="1227"/>
      <w:r>
        <w:rPr>
          <w:rtl w:val="true"/>
        </w:rPr>
        <w:t>حقوق والدین بطور فهرست‌وار</w:t>
      </w:r>
      <w:bookmarkEnd w:id="1228"/>
    </w:p>
    <w:p>
      <w:pPr>
        <w:pStyle w:val="BookText"/>
        <w:rPr/>
      </w:pPr>
      <w:r>
        <w:rPr>
          <w:rFonts w:ascii="IRNazanin" w:hAnsi="IRNazanin" w:eastAsia="IRNazanin"/>
          <w:color w:val="111111"/>
          <w:sz w:val="28"/>
          <w:sz w:val="28"/>
          <w:szCs w:val="28"/>
          <w:rtl w:val="true"/>
          <w:lang w:bidi="fa-IR"/>
        </w:rPr>
        <w:t>حقوق والدین بطور فهرست‌وار</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بررسی‌هایی که از آیات و روایات به عمل آمده حقوقی برای پدر و مادر معین کرده‌اند که فرزند باید بعنوان وظیفه به آنها عمل نماید، آن حقوق به طور فهرست‌وار عبارتند از</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والدین جز در آنجا که مسأله‌ی گناه و دعوت به نافرمانی از خدا باشد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و احسان به والدین و مددرسانی به آنان بویژه آنگاه که درخواستی کرده باشند امری ضروری و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اخلاق خوش و برخورد مناسب با والدین در همه حالات و شرایط، لازم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والدین و درخواست رحمت و عنایت از خدای بزرگ برای آنان امری حتمی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 در برابر آنان به گونه‌ای که به تعبیر قرآن کریم، بال و پر خود را برای آنان بگستراند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خودداری از اهانت به آنان حتّی با گفتن کلمه‌ای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کمتر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مراقب باشد که نگاه‌ها، با رأفت و رحمت بوده و از نگاه تند و خشمگینانه به آنان جداً پرهیز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مراقب باشد که صدایش را بلندتر از صدای آنان نکند و در پیشاپیش آنان قدم نزند و در جلسات، پیش روی آنان ننشیند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 کمک‌رسانی به والدین لازم است هر چند که آنان مخالف، فاجر و کافر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مادر بیش از احترام به پدر لازم 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 اعانت به آنان برتر و بهتر از نماز، روزه، حج و جهاد در راه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پدر و مادر باعث گشوده شدن درهای بهشت دنیا و آخرت به سوی فرزند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محبت‌آمیز به والدین برای فرزند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تند و خشمگینانه نسبت به آنان، باعث عدم پذیرش نماز فرزند است</w:t>
      </w:r>
      <w:r>
        <w:rPr>
          <w:rFonts w:eastAsia="IRNazanin" w:cs="IRNazanin"/>
          <w:color w:val="111111"/>
          <w:sz w:val="28"/>
          <w:szCs w:val="28"/>
          <w:rtl w:val="true"/>
          <w:lang w:bidi="fa-IR"/>
        </w:rPr>
        <w:t xml:space="preserve">. </w:t>
      </w:r>
      <w:bookmarkStart w:id="1229" w:name="pg5182_34032"/>
    </w:p>
    <w:p>
      <w:pPr>
        <w:pStyle w:val="BookText"/>
        <w:rPr/>
      </w:pPr>
      <w:bookmarkEnd w:id="1229"/>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بی‌توجهی به حقوق والدین و ارتکاب اعمالی که باعث رنجش آنان شود، مایه‌ی عقوق فرزندان و در نتیجه‌ی وسیله‌ی دخول در جهنم و عذاب الهی خواهد بود</w:t>
      </w:r>
      <w:r>
        <w:rPr>
          <w:rFonts w:eastAsia="IRNazanin" w:cs="IRNazanin"/>
          <w:color w:val="111111"/>
          <w:sz w:val="28"/>
          <w:szCs w:val="28"/>
          <w:rtl w:val="true"/>
          <w:lang w:bidi="fa-IR"/>
        </w:rPr>
        <w:t>.</w:t>
      </w:r>
    </w:p>
    <w:p>
      <w:pPr>
        <w:pStyle w:val="Heading3"/>
        <w:numPr>
          <w:ilvl w:val="2"/>
          <w:numId w:val="1"/>
        </w:numPr>
        <w:rPr/>
      </w:pPr>
      <w:bookmarkStart w:id="1230" w:name="__RefHeading___Toc2077668_774463916"/>
      <w:bookmarkStart w:id="1231" w:name="_Toc505"/>
      <w:bookmarkEnd w:id="1230"/>
      <w:r>
        <w:rPr>
          <w:rtl w:val="true"/>
        </w:rPr>
        <w:t>استغفار و دعا برای والدین در زندگی و پس از مرگشان</w:t>
      </w:r>
      <w:bookmarkEnd w:id="1231"/>
    </w:p>
    <w:p>
      <w:pPr>
        <w:pStyle w:val="BookText"/>
        <w:rPr/>
      </w:pPr>
      <w:r>
        <w:rPr>
          <w:rFonts w:ascii="IRNazanin" w:hAnsi="IRNazanin" w:eastAsia="IRNazanin"/>
          <w:color w:val="111111"/>
          <w:sz w:val="28"/>
          <w:sz w:val="28"/>
          <w:szCs w:val="28"/>
          <w:rtl w:val="true"/>
          <w:lang w:bidi="fa-IR"/>
        </w:rPr>
        <w:t>فرقی در وجوب نیکی به والدین و دعای خیر برای آنان در حیات و مماتشان نیست، یعنی فرزند وظیفه دارد همیشه از درگاه پروردگار برای ایشان دعا و استغفار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 الله علیه و آله و سلم سؤال شد، آیا پس از مرگ والدین، چیزی از حقوق آن‌ها باقی است یا نه؟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نماز و استغفار و دعا برای ایشان وگرامی داشتن دوستان آن‌ها و…</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نیکان در روز قیامت مردی است که بعد از مرگِ پدر و مادرش به آنان نیکی کرده باشد</w:t>
      </w:r>
      <w:r>
        <w:rPr>
          <w:rFonts w:eastAsia="IRNazanin" w:cs="IRNazanin"/>
          <w:color w:val="111111"/>
          <w:sz w:val="28"/>
          <w:szCs w:val="28"/>
          <w:rtl w:val="true"/>
          <w:lang w:bidi="fa-IR"/>
        </w:rPr>
        <w:t>.»</w:t>
      </w:r>
      <w:r>
        <w:rPr>
          <w:rStyle w:val="FootnoteAnchor"/>
          <w:rtl w:val="true"/>
        </w:rPr>
        <w:footnoteReference w:id="439"/>
      </w:r>
    </w:p>
    <w:p>
      <w:pPr>
        <w:pStyle w:val="Heading3"/>
        <w:numPr>
          <w:ilvl w:val="2"/>
          <w:numId w:val="1"/>
        </w:numPr>
        <w:rPr/>
      </w:pPr>
      <w:bookmarkStart w:id="1232" w:name="__RefHeading___Toc2077670_774463916"/>
      <w:bookmarkStart w:id="1233" w:name="_Toc506"/>
      <w:bookmarkEnd w:id="1232"/>
      <w:r>
        <w:rPr>
          <w:rtl w:val="true"/>
        </w:rPr>
        <w:t>حقوق والدین پس از مرگ</w:t>
      </w:r>
      <w:bookmarkEnd w:id="1233"/>
    </w:p>
    <w:p>
      <w:pPr>
        <w:pStyle w:val="BookText"/>
        <w:rPr/>
      </w:pPr>
      <w:r>
        <w:rPr>
          <w:rFonts w:ascii="IRNazanin" w:hAnsi="IRNazanin" w:eastAsia="IRNazanin"/>
          <w:color w:val="111111"/>
          <w:sz w:val="28"/>
          <w:sz w:val="28"/>
          <w:szCs w:val="28"/>
          <w:rtl w:val="true"/>
          <w:lang w:bidi="fa-IR"/>
        </w:rPr>
        <w:t>حقوق والدین پس از مرگشان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واجباتی که از آن‌ها در حال حیات فوت شده از قبیل حج، نماز، روزه و همچنین اگر بدهی داشته‌اند اولاد ادا نماید</w:t>
      </w:r>
      <w:r>
        <w:rPr>
          <w:rFonts w:eastAsia="IRNazanin" w:cs="IRNazanin"/>
          <w:color w:val="111111"/>
          <w:sz w:val="28"/>
          <w:szCs w:val="28"/>
          <w:rtl w:val="true"/>
          <w:lang w:bidi="fa-IR"/>
        </w:rPr>
        <w:t>.</w:t>
      </w:r>
      <w:bookmarkStart w:id="1234" w:name="pg5182_34033"/>
    </w:p>
    <w:p>
      <w:pPr>
        <w:pStyle w:val="BookText"/>
        <w:rPr/>
      </w:pPr>
      <w:bookmarkEnd w:id="123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آنچه وصیت نموده‌اند، فرزند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تا آخر عمرش نباید فراموش نماید، برایشان طلب رحمت و مغفرت کند و به نیابت از آن‌ها صدقه بدهد و اعمال مستحبی را به قصد ایشان انجام دهد و تا می‌تواند برایشان خیرات بفرستد و…</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هست که بنده در زمان حیات پدر و مادر خود نسبت به آنان نیکوکار است، اما وقتی می‌میرند، نه بدهی آنان را می‌پردازد و نه برایشان طلب آمرزش می‌کند، در این صورت خداوند او را نافرمان قلمداد می‌کند و یک وقت هم هست که بنده در زمان حیات پدر و مادر خود، ناخلف و نافرمان است و به آنان نیکی نمی‌کند، امّا وقتی مُردند بدهی‌های آنها را می‌پردازد و برای ایشان آمرزش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نیکوکار می‌نویسد</w:t>
      </w:r>
      <w:r>
        <w:rPr>
          <w:rFonts w:eastAsia="IRNazanin" w:cs="IRNazanin"/>
          <w:color w:val="111111"/>
          <w:sz w:val="28"/>
          <w:szCs w:val="28"/>
          <w:rtl w:val="true"/>
          <w:lang w:bidi="fa-IR"/>
        </w:rPr>
        <w:t>.</w:t>
      </w:r>
      <w:r>
        <w:rPr>
          <w:rStyle w:val="FootnoteAnchor"/>
          <w:rtl w:val="true"/>
        </w:rPr>
        <w:footnoteReference w:id="441"/>
      </w:r>
    </w:p>
    <w:p>
      <w:pPr>
        <w:pStyle w:val="Heading3"/>
        <w:numPr>
          <w:ilvl w:val="2"/>
          <w:numId w:val="1"/>
        </w:numPr>
        <w:rPr/>
      </w:pPr>
      <w:bookmarkStart w:id="1235" w:name="__RefHeading___Toc2077672_774463916"/>
      <w:bookmarkStart w:id="1236" w:name="_Toc507"/>
      <w:bookmarkEnd w:id="1235"/>
      <w:r>
        <w:rPr>
          <w:rtl w:val="true"/>
        </w:rPr>
        <w:t xml:space="preserve">آثار و فواید برخورد نیکو با والدین </w:t>
      </w:r>
      <w:r>
        <w:rPr>
          <w:rtl w:val="true"/>
        </w:rPr>
        <w:t>(</w:t>
      </w:r>
      <w:r>
        <w:rPr>
          <w:rtl w:val="true"/>
        </w:rPr>
        <w:t>راز سعادت</w:t>
      </w:r>
      <w:r>
        <w:rPr>
          <w:rtl w:val="true"/>
        </w:rPr>
        <w:t>)</w:t>
      </w:r>
      <w:bookmarkEnd w:id="1236"/>
    </w:p>
    <w:p>
      <w:pPr>
        <w:pStyle w:val="Heading4"/>
        <w:numPr>
          <w:ilvl w:val="3"/>
          <w:numId w:val="1"/>
        </w:numPr>
        <w:rPr/>
      </w:pPr>
      <w:bookmarkStart w:id="1237" w:name="__RefHeading___Toc2077674_774463916"/>
      <w:bookmarkStart w:id="1238" w:name="_Toc508"/>
      <w:bookmarkEnd w:id="1237"/>
      <w:r>
        <w:rPr>
          <w:rtl w:val="true"/>
        </w:rPr>
        <w:t>اشاره</w:t>
      </w:r>
      <w:bookmarkEnd w:id="1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درس‌هایی که بر زانوی مادر آموخته، آموزش‌هایی که پدر داده، همراه با داستان‌های شیرینی که در کنار بخاری به گوش خورده، یادگاری‌های شیرینی است که هرگز کاملاً از یاد نمی‌رود</w:t>
      </w:r>
      <w:r>
        <w:rPr>
          <w:rFonts w:eastAsia="IRNazanin" w:cs="IRNazanin"/>
          <w:color w:val="111111"/>
          <w:sz w:val="28"/>
          <w:szCs w:val="28"/>
          <w:rtl w:val="true"/>
          <w:lang w:bidi="fa-IR"/>
        </w:rPr>
        <w:t>.</w:t>
      </w:r>
      <w:r>
        <w:rPr>
          <w:rStyle w:val="FootnoteAnchor"/>
          <w:rtl w:val="true"/>
        </w:rPr>
        <w:footnoteReference w:id="442"/>
      </w:r>
      <w:bookmarkStart w:id="1239" w:name="pg5182_34034"/>
    </w:p>
    <w:p>
      <w:pPr>
        <w:pStyle w:val="BookText"/>
        <w:rPr/>
      </w:pPr>
      <w:bookmarkEnd w:id="1239"/>
      <w:r>
        <w:rPr>
          <w:rFonts w:ascii="IRNazanin" w:hAnsi="IRNazanin" w:eastAsia="IRNazanin"/>
          <w:color w:val="111111"/>
          <w:sz w:val="28"/>
          <w:sz w:val="28"/>
          <w:szCs w:val="28"/>
          <w:rtl w:val="true"/>
          <w:lang w:bidi="fa-IR"/>
        </w:rPr>
        <w:t>رعایت اخلاق حسنه با والدین، در فرهنگ اسلامی جلوه‌های خاص و آثار حیات بخشی دارد که به برخی از مهم‌ترین آنها اشاره می‌شود</w:t>
      </w:r>
      <w:r>
        <w:rPr>
          <w:rFonts w:eastAsia="IRNazanin" w:cs="IRNazanin"/>
          <w:color w:val="111111"/>
          <w:sz w:val="28"/>
          <w:szCs w:val="28"/>
          <w:rtl w:val="true"/>
          <w:lang w:bidi="fa-IR"/>
        </w:rPr>
        <w:t>:</w:t>
      </w:r>
    </w:p>
    <w:p>
      <w:pPr>
        <w:pStyle w:val="Heading4"/>
        <w:numPr>
          <w:ilvl w:val="3"/>
          <w:numId w:val="1"/>
        </w:numPr>
        <w:rPr/>
      </w:pPr>
      <w:bookmarkStart w:id="1240" w:name="__RefHeading___Toc2077676_774463916"/>
      <w:bookmarkStart w:id="1241" w:name="_Toc509"/>
      <w:bookmarkEnd w:id="1240"/>
      <w:r>
        <w:rPr/>
        <w:t>1</w:t>
      </w:r>
      <w:r>
        <w:rPr>
          <w:rtl w:val="true"/>
        </w:rPr>
        <w:t xml:space="preserve">. </w:t>
      </w:r>
      <w:r>
        <w:rPr>
          <w:rtl w:val="true"/>
        </w:rPr>
        <w:t>رابطه‌ی احسان با رضایت خدا</w:t>
      </w:r>
      <w:bookmarkEnd w:id="1241"/>
    </w:p>
    <w:p>
      <w:pPr>
        <w:pStyle w:val="BookText"/>
        <w:rPr/>
      </w:pPr>
      <w:r>
        <w:rPr>
          <w:rFonts w:ascii="IRNazanin" w:hAnsi="IRNazanin" w:eastAsia="IRNazanin"/>
          <w:color w:val="111111"/>
          <w:sz w:val="28"/>
          <w:sz w:val="28"/>
          <w:szCs w:val="28"/>
          <w:rtl w:val="true"/>
          <w:lang w:bidi="fa-IR"/>
        </w:rPr>
        <w:t>اهمیت دادن به رضایت والدین یکی از جلوه‌های ارزنده اخلاق انسانی است و آدمی را در پیشگاه خدا محبوب و آبرومند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صلی الله علیه و آله و سلم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 الرَّبِّ فی رِضَا الوالِدَیْنِ و سُخْطُهُ فِی سُخطِهما</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خدا در خشنودی پدر و مادر است و دلگیری وی در دلگیری آنها است</w:t>
      </w:r>
      <w:r>
        <w:rPr>
          <w:rFonts w:eastAsia="IRNazanin" w:cs="IRNazanin"/>
          <w:color w:val="111111"/>
          <w:sz w:val="28"/>
          <w:szCs w:val="28"/>
          <w:rtl w:val="true"/>
          <w:lang w:bidi="fa-IR"/>
        </w:rPr>
        <w:t>.»</w:t>
      </w:r>
    </w:p>
    <w:p>
      <w:pPr>
        <w:pStyle w:val="Heading4"/>
        <w:numPr>
          <w:ilvl w:val="3"/>
          <w:numId w:val="1"/>
        </w:numPr>
        <w:rPr/>
      </w:pPr>
      <w:bookmarkStart w:id="1242" w:name="__RefHeading___Toc2077678_774463916"/>
      <w:bookmarkStart w:id="1243" w:name="_Toc510"/>
      <w:bookmarkEnd w:id="1242"/>
      <w:r>
        <w:rPr/>
        <w:t>2</w:t>
      </w:r>
      <w:r>
        <w:rPr>
          <w:rtl w:val="true"/>
        </w:rPr>
        <w:t xml:space="preserve">. </w:t>
      </w:r>
      <w:r>
        <w:rPr>
          <w:rtl w:val="true"/>
        </w:rPr>
        <w:t>رابطه‌ی احسان با عبادت و معنویت</w:t>
      </w:r>
      <w:bookmarkEnd w:id="1243"/>
    </w:p>
    <w:p>
      <w:pPr>
        <w:pStyle w:val="BookText"/>
        <w:rPr/>
      </w:pPr>
      <w:r>
        <w:rPr>
          <w:rFonts w:ascii="IRNazanin" w:hAnsi="IRNazanin" w:eastAsia="IRNazanin"/>
          <w:color w:val="111111"/>
          <w:sz w:val="28"/>
          <w:sz w:val="28"/>
          <w:szCs w:val="28"/>
          <w:rtl w:val="true"/>
          <w:lang w:bidi="fa-IR"/>
        </w:rPr>
        <w:t>یکی از آثار و جلوه‌های مهم اخلاق اسلامی با والدین، بذل رحمت، ابراز محبت و رأفت به آنهاست که خود نوعی عبادت محسوب می‌شود 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ِالی الوالِدَین بِرأفة عبادَة</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مهرآمیز به پدر و مادر عبادت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موسی‌بن‌عمران، در سایه عرش مردی را دید که صاحب مقام و مرتبه‌ای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غبطه خورد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خداوند نامش را نگفت، 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به خیری که </w:t>
      </w:r>
      <w:bookmarkStart w:id="1244" w:name="pg5182_34035"/>
    </w:p>
    <w:p>
      <w:pPr>
        <w:pStyle w:val="BookText"/>
        <w:rPr/>
      </w:pPr>
      <w:bookmarkEnd w:id="1244"/>
      <w:r>
        <w:rPr>
          <w:rFonts w:ascii="IRNazanin" w:hAnsi="IRNazanin" w:eastAsia="IRNazanin"/>
          <w:color w:val="111111"/>
          <w:sz w:val="28"/>
          <w:sz w:val="28"/>
          <w:szCs w:val="28"/>
          <w:rtl w:val="true"/>
          <w:lang w:bidi="fa-IR"/>
        </w:rPr>
        <w:t>خداوند به دیگران داده حسادت نمی‌ورزید، عاق و تارک پدر نبود و هرگز سخن‌چینی نمی‌کرد</w:t>
      </w:r>
      <w:r>
        <w:rPr>
          <w:rFonts w:eastAsia="IRNazanin" w:cs="IRNazanin"/>
          <w:color w:val="111111"/>
          <w:sz w:val="28"/>
          <w:szCs w:val="28"/>
          <w:rtl w:val="true"/>
          <w:lang w:bidi="fa-IR"/>
        </w:rPr>
        <w:t>.</w:t>
      </w:r>
    </w:p>
    <w:p>
      <w:pPr>
        <w:pStyle w:val="Heading4"/>
        <w:numPr>
          <w:ilvl w:val="3"/>
          <w:numId w:val="1"/>
        </w:numPr>
        <w:rPr/>
      </w:pPr>
      <w:bookmarkStart w:id="1245" w:name="__RefHeading___Toc2077680_774463916"/>
      <w:bookmarkStart w:id="1246" w:name="_Toc511"/>
      <w:bookmarkEnd w:id="1245"/>
      <w:r>
        <w:rPr/>
        <w:t>3</w:t>
      </w:r>
      <w:r>
        <w:rPr>
          <w:rtl w:val="true"/>
        </w:rPr>
        <w:t xml:space="preserve">. </w:t>
      </w:r>
      <w:r>
        <w:rPr>
          <w:rtl w:val="true"/>
        </w:rPr>
        <w:t>راحتی و لذّت زندگی</w:t>
      </w:r>
      <w:bookmarkEnd w:id="1246"/>
    </w:p>
    <w:p>
      <w:pPr>
        <w:pStyle w:val="BookText"/>
        <w:rPr/>
      </w:pPr>
      <w:r>
        <w:rPr>
          <w:rFonts w:ascii="Amiri" w:hAnsi="Amiri" w:eastAsia="Amiri" w:cs="Amiri"/>
          <w:color w:val="111111"/>
          <w:sz w:val="28"/>
          <w:sz w:val="28"/>
          <w:szCs w:val="28"/>
          <w:rtl w:val="true"/>
          <w:lang w:bidi="ar-SA"/>
        </w:rPr>
        <w:t>لَذَّة الْعیش فِی الْبر بِالْوالِدَین؛</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زندگی، احسان به پدر و مادر است</w:t>
      </w:r>
      <w:r>
        <w:rPr>
          <w:rFonts w:eastAsia="IRNazanin" w:cs="IRNazanin"/>
          <w:color w:val="111111"/>
          <w:sz w:val="28"/>
          <w:szCs w:val="28"/>
          <w:rtl w:val="true"/>
          <w:lang w:bidi="fa-IR"/>
        </w:rPr>
        <w:t>.»</w:t>
      </w:r>
    </w:p>
    <w:p>
      <w:pPr>
        <w:pStyle w:val="Heading4"/>
        <w:numPr>
          <w:ilvl w:val="3"/>
          <w:numId w:val="1"/>
        </w:numPr>
        <w:rPr/>
      </w:pPr>
      <w:bookmarkStart w:id="1247" w:name="__RefHeading___Toc2077682_774463916"/>
      <w:bookmarkStart w:id="1248" w:name="_Toc512"/>
      <w:bookmarkEnd w:id="1247"/>
      <w:r>
        <w:rPr/>
        <w:t>4</w:t>
      </w:r>
      <w:r>
        <w:rPr>
          <w:rtl w:val="true"/>
        </w:rPr>
        <w:t xml:space="preserve">. </w:t>
      </w:r>
      <w:r>
        <w:rPr>
          <w:rtl w:val="true"/>
        </w:rPr>
        <w:t>راحتی هنگام مرگ</w:t>
      </w:r>
      <w:bookmarkEnd w:id="1248"/>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ان یخفف الله عَزَّوَجلَّ عَنه سَکَراتِ الْمَوت فَلْیکن بِوالدَیهِ بارّاً؛</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هنگام قبض روح، جان او راحت گرفته شود، به پدر و مادر خود نیکی کند</w:t>
      </w:r>
      <w:r>
        <w:rPr>
          <w:rFonts w:eastAsia="IRNazanin" w:cs="IRNazanin"/>
          <w:color w:val="111111"/>
          <w:sz w:val="28"/>
          <w:szCs w:val="28"/>
          <w:rtl w:val="true"/>
          <w:lang w:bidi="fa-IR"/>
        </w:rPr>
        <w:t>.»</w:t>
      </w:r>
    </w:p>
    <w:p>
      <w:pPr>
        <w:pStyle w:val="Heading4"/>
        <w:numPr>
          <w:ilvl w:val="3"/>
          <w:numId w:val="1"/>
        </w:numPr>
        <w:rPr/>
      </w:pPr>
      <w:bookmarkStart w:id="1249" w:name="__RefHeading___Toc2077684_774463916"/>
      <w:bookmarkStart w:id="1250" w:name="_Toc513"/>
      <w:bookmarkEnd w:id="1249"/>
      <w:r>
        <w:rPr/>
        <w:t>5</w:t>
      </w:r>
      <w:r>
        <w:rPr>
          <w:rtl w:val="true"/>
        </w:rPr>
        <w:t xml:space="preserve">. </w:t>
      </w:r>
      <w:r>
        <w:rPr>
          <w:rtl w:val="true"/>
        </w:rPr>
        <w:t>رستگاری به وسیله‌ی اجابت دعا</w:t>
      </w:r>
      <w:bookmarkEnd w:id="1250"/>
    </w:p>
    <w:p>
      <w:pPr>
        <w:pStyle w:val="BookText"/>
        <w:rPr/>
      </w:pPr>
      <w:r>
        <w:rPr>
          <w:rFonts w:ascii="IRNazanin" w:hAnsi="IRNazanin" w:eastAsia="IRNazanin"/>
          <w:color w:val="111111"/>
          <w:sz w:val="28"/>
          <w:sz w:val="28"/>
          <w:szCs w:val="28"/>
          <w:rtl w:val="true"/>
          <w:lang w:bidi="fa-IR"/>
        </w:rPr>
        <w:t>از رسول خدا روایت است که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از بنی‌اسرائیل هم‌سفر بودند و به مقصدی دور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ابری ظاهر شد و باران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غاری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بزرگ در اثر باران و سیل درب غار را گرفت و روز را بر آنان مثل شب، تاریک و ظلمانی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استغاثه به درگاه خدا نداشتند؛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که ما کردار </w:t>
      </w:r>
    </w:p>
    <w:p>
      <w:pPr>
        <w:pStyle w:val="BookText"/>
        <w:rPr/>
      </w:pPr>
      <w:r>
        <w:rPr>
          <w:rFonts w:ascii="IRNazanin" w:hAnsi="IRNazanin" w:eastAsia="IRNazanin"/>
          <w:color w:val="111111"/>
          <w:sz w:val="28"/>
          <w:sz w:val="28"/>
          <w:szCs w:val="28"/>
          <w:rtl w:val="true"/>
          <w:lang w:bidi="fa-IR"/>
        </w:rPr>
        <w:t>خالص و پاک خودمان را وسیله قرار دهیم، شاید که نجات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پسندیدند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دختر عموی زیبایی داشتم که شیفته و شیدای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در مکان خلوتی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آویختم و خواستم از او کام بگیرم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حیای مرا 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سخن به خاطر تو پا روی هوای نفس گذارده، از آن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از روی اخلاص نمودم و جز رضای تو منظوری نداشتم، این جمع را از غم برهان و از ورطه‌ی هلاکت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دیدند آن سنگ مقداری کنار رفت و فضای غار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پدر و مادری سالخورده داشتم که از پیری قد و قامتشان خمیده بود و در همه حال به خدمت آنان مشغول بودم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مادرم از من آب خواست؛ من آب آوردم، دیدم خوابش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را بالای سر او نگه داشتم تا مادر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ظرف آب را نگه داشتم، مبادا مادر بیدار شود و تشنه بماند، ولی مادرم تا صبح بیدار نشد و من هم بیدارش نکردم تا مبادا آزرده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من برای رضای تو بوده، این در بسته را بر روی ما بگشای و ما را رهایی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 مقدار دیگر از سنگ به کنار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دانای هر 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من خدمتکاری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مدتش تمام شد مزد وی را دادم؛ او راضی نگشت و از من قهر کرد و رفت و من به آن مزد، گوسفندی خریدم و آن را جداگانه محافظت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آن مرد آمده و مزد خود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گوسفندان اشاره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من او را مسخره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لحظه‌ای گوسفندان را گرفت و رفت،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برای رضای تو بوده ما را از این گرفتاری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تمام سنگ کنار رفت و هر سه با دل‌هایی پر از شادی خارج شدند و به سفر خود ادامه دادند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آری، یکی از اسباب اجابت دعا، نیکی و خدمت خالصانه به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و این زمان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خدمت به پدر و مادر را برای رضای خدا انجام دهد، امروز هم، دعایش قبول می‌شود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آثار و نتایج فراوان نیکی به والدین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امام جعفر صادق علیه السلام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پیر و ضعیف است، ما او را به آغوش گرفته و برای رفع نیازهایش به این طرف و آن طرف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می‌توانی این کار را انجام بده و خودت بر دهان او غذا بگذار که این عمل، تو را به بهشت خواهد برد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و</w:t>
      </w:r>
      <w:r>
        <w:rPr>
          <w:rStyle w:val="FootnoteAnchor"/>
          <w:rtl w:val="true"/>
        </w:rPr>
        <w:footnoteReference w:id="449"/>
      </w:r>
      <w:bookmarkStart w:id="1251" w:name="pg5182_34038"/>
    </w:p>
    <w:p>
      <w:pPr>
        <w:pStyle w:val="Heading4"/>
        <w:numPr>
          <w:ilvl w:val="3"/>
          <w:numId w:val="1"/>
        </w:numPr>
        <w:rPr/>
      </w:pPr>
      <w:bookmarkStart w:id="1252" w:name="__RefHeading___Toc2077686_774463916"/>
      <w:bookmarkStart w:id="1253" w:name="_Toc514"/>
      <w:bookmarkEnd w:id="1251"/>
      <w:bookmarkEnd w:id="1252"/>
      <w:r>
        <w:rPr/>
        <w:t>6</w:t>
      </w:r>
      <w:r>
        <w:rPr>
          <w:rtl w:val="true"/>
        </w:rPr>
        <w:t xml:space="preserve">. </w:t>
      </w:r>
      <w:r>
        <w:rPr>
          <w:rtl w:val="true"/>
        </w:rPr>
        <w:t>رستگاری به وسیله‌ی اجابت دعای پدر و مادر</w:t>
      </w:r>
      <w:bookmarkEnd w:id="1253"/>
    </w:p>
    <w:p>
      <w:pPr>
        <w:pStyle w:val="Heading5"/>
        <w:numPr>
          <w:ilvl w:val="4"/>
          <w:numId w:val="1"/>
        </w:numPr>
        <w:rPr/>
      </w:pPr>
      <w:bookmarkStart w:id="1254" w:name="__RefHeading___Toc2077688_774463916"/>
      <w:bookmarkStart w:id="1255" w:name="_Toc515"/>
      <w:bookmarkEnd w:id="1254"/>
      <w:r>
        <w:rPr>
          <w:rtl w:val="true"/>
        </w:rPr>
        <w:t>اشاره</w:t>
      </w:r>
      <w:bookmarkEnd w:id="1255"/>
    </w:p>
    <w:p>
      <w:pPr>
        <w:pStyle w:val="BookText"/>
        <w:rPr/>
      </w:pPr>
      <w:r>
        <w:rPr>
          <w:rFonts w:ascii="IRNazanin" w:hAnsi="IRNazanin" w:eastAsia="IRNazanin"/>
          <w:color w:val="111111"/>
          <w:sz w:val="28"/>
          <w:sz w:val="28"/>
          <w:szCs w:val="28"/>
          <w:rtl w:val="true"/>
          <w:lang w:bidi="fa-IR"/>
        </w:rPr>
        <w:t>به واسطه‌ی احسان و نیکی به پدر و مادر، می‌توانیم آنان را مجاب کنیم که بر ایمان دعا کنند، و می‌دانیم که دعای پدر و مادر به استجابت می‌رسد، حضرت رسول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پدر برای فرزند کند مانند دعایی است که پیغمبر برای اُمت خود کند</w:t>
      </w:r>
      <w:r>
        <w:rPr>
          <w:rFonts w:eastAsia="IRNazanin" w:cs="IRNazanin"/>
          <w:color w:val="111111"/>
          <w:sz w:val="28"/>
          <w:szCs w:val="28"/>
          <w:rtl w:val="true"/>
          <w:lang w:bidi="fa-IR"/>
        </w:rPr>
        <w:t>.»</w:t>
      </w:r>
      <w:r>
        <w:rPr>
          <w:rStyle w:val="FootnoteAnchor"/>
          <w:rtl w:val="true"/>
        </w:rPr>
        <w:footnoteReference w:id="450"/>
      </w:r>
    </w:p>
    <w:p>
      <w:pPr>
        <w:pStyle w:val="Heading5"/>
        <w:numPr>
          <w:ilvl w:val="4"/>
          <w:numId w:val="1"/>
        </w:numPr>
        <w:rPr/>
      </w:pPr>
      <w:bookmarkStart w:id="1256" w:name="__RefHeading___Toc2077690_774463916"/>
      <w:bookmarkStart w:id="1257" w:name="_Toc516"/>
      <w:bookmarkEnd w:id="1256"/>
      <w:r>
        <w:rPr>
          <w:rtl w:val="true"/>
        </w:rPr>
        <w:t>داستان</w:t>
      </w:r>
      <w:bookmarkEnd w:id="125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موسی‌بن‌عمران علیه السلام ضمن مناجات خود از خداوند متعال خواست که همنشین او را در بهشت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بر او نازل شد و نشانی جوانی را در یکی از شهرها به حضرت موسی علیه السلام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 جوان برو که او همنشین تو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علیه السلام به سراغ او رفت، مشاهده کرد جوانی است که به شغل قصابی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مراقب بود تا ببیند چه عمل فوق‌العاده‌ای از وی صادر می‌گردد و چه عملی باعث شایستگی وی در کسب چنین مقامی گردیده است؟ اما هر چه بیشتر مراقبت کرد، چیز مهمی در زندگی وی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روز هنگامی که قصاب مغازه را تعطیل می‌کرد، موسی علیه السلام پیش او رفت و از او خواست تا آن شب او را در منزل خود میهمان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قصاب پیشنهاد حضرت موسی علیه السلام را با </w:t>
      </w:r>
      <w:bookmarkStart w:id="1258" w:name="pg5182_34039"/>
    </w:p>
    <w:p>
      <w:pPr>
        <w:pStyle w:val="BookText"/>
        <w:rPr/>
      </w:pPr>
      <w:bookmarkEnd w:id="1258"/>
      <w:r>
        <w:rPr>
          <w:rFonts w:ascii="IRNazanin" w:hAnsi="IRNazanin" w:eastAsia="IRNazanin"/>
          <w:color w:val="111111"/>
          <w:sz w:val="28"/>
          <w:sz w:val="28"/>
          <w:szCs w:val="28"/>
          <w:rtl w:val="true"/>
          <w:lang w:bidi="fa-IR"/>
        </w:rPr>
        <w:t>کمال میل پذیرفته و به همراه خود به خانه‌اش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شام هر کدام به رختخواب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دید جوان تا صبح خوابید و هیچ عمل چشمگیری در نیمه‌های شب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خداحافظی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میهمان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من کاری ضروری دارم، آن را انجام دهم تا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رفت و بعد از اندکی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رفتی که این اندازه دیر کردی؟ جوان 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پیری دارم که هر صبح و شام به او خدمت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می‌کنم بدون اجازه‌ی او بیرون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مادرت در حق تو دعا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به او خدمت می‌کنم، او دست به دعا برداشته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این خدماتی که این فرزند به من می‌کند، او را همنشین حضرت موسی‌بن‌عمران علیه السلام در بهشت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موسی علیه السلام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مژده باد که دعای مادرت در حق تو مستجاب شده است</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و</w:t>
      </w:r>
      <w:r>
        <w:rPr>
          <w:rStyle w:val="FootnoteAnchor"/>
          <w:rtl w:val="true"/>
        </w:rPr>
        <w:footnoteReference w:id="452"/>
      </w:r>
    </w:p>
    <w:p>
      <w:pPr>
        <w:pStyle w:val="Heading4"/>
        <w:numPr>
          <w:ilvl w:val="3"/>
          <w:numId w:val="1"/>
        </w:numPr>
        <w:rPr/>
      </w:pPr>
      <w:bookmarkStart w:id="1259" w:name="__RefHeading___Toc2077692_774463916"/>
      <w:bookmarkStart w:id="1260" w:name="_Toc517"/>
      <w:bookmarkEnd w:id="1259"/>
      <w:r>
        <w:rPr/>
        <w:t>7</w:t>
      </w:r>
      <w:r>
        <w:rPr>
          <w:rtl w:val="true"/>
        </w:rPr>
        <w:t xml:space="preserve">. </w:t>
      </w:r>
      <w:r>
        <w:rPr>
          <w:rtl w:val="true"/>
        </w:rPr>
        <w:t>عمر فرزند افزایش می‌یابد</w:t>
      </w:r>
      <w:bookmarkEnd w:id="1260"/>
    </w:p>
    <w:p>
      <w:pPr>
        <w:pStyle w:val="BookText"/>
        <w:rPr/>
      </w:pP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تَعالی یَزیدُ فی عُمرِ الرَّجُل بِبِرِّ والِدَیهِ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وسیله‌ی نیکی با پدر و مادر عمر انسان را افزون می‌کند</w:t>
      </w:r>
      <w:r>
        <w:rPr>
          <w:rFonts w:eastAsia="IRNazanin" w:cs="IRNazanin"/>
          <w:color w:val="111111"/>
          <w:sz w:val="28"/>
          <w:szCs w:val="28"/>
          <w:rtl w:val="true"/>
          <w:lang w:bidi="fa-IR"/>
        </w:rPr>
        <w:t>.»</w:t>
      </w:r>
      <w:r>
        <w:rPr>
          <w:rStyle w:val="FootnoteAnchor"/>
          <w:rtl w:val="true"/>
        </w:rPr>
        <w:footnoteReference w:id="453"/>
      </w:r>
      <w:bookmarkStart w:id="1261" w:name="pg5182_34040"/>
    </w:p>
    <w:p>
      <w:pPr>
        <w:pStyle w:val="Heading4"/>
        <w:numPr>
          <w:ilvl w:val="3"/>
          <w:numId w:val="1"/>
        </w:numPr>
        <w:rPr/>
      </w:pPr>
      <w:bookmarkStart w:id="1262" w:name="__RefHeading___Toc2077694_774463916"/>
      <w:bookmarkStart w:id="1263" w:name="_Toc518"/>
      <w:bookmarkEnd w:id="1261"/>
      <w:bookmarkEnd w:id="1262"/>
      <w:r>
        <w:rPr/>
        <w:t>8</w:t>
      </w:r>
      <w:r>
        <w:rPr>
          <w:rtl w:val="true"/>
        </w:rPr>
        <w:t xml:space="preserve">. </w:t>
      </w:r>
      <w:r>
        <w:rPr>
          <w:rtl w:val="true"/>
        </w:rPr>
        <w:t>موجب خوشبختی است</w:t>
      </w:r>
      <w:bookmarkEnd w:id="1263"/>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به موقع و نیکوکاری و نیکی با پدر و مادر و پیوستگی خویشاوند بدبختی را به خوشبختی مبدل می‌کند و عمر را افزایش می‌دهد و از مرگ‌های بد جلوگیری می‌کند</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1264" w:name="__RefHeading___Toc2077696_774463916"/>
      <w:bookmarkStart w:id="1265" w:name="_Toc519"/>
      <w:bookmarkEnd w:id="1264"/>
      <w:r>
        <w:rPr>
          <w:rtl w:val="true"/>
        </w:rPr>
        <w:t xml:space="preserve">عاقبت آزردن والدین </w:t>
      </w:r>
      <w:r>
        <w:rPr>
          <w:rtl w:val="true"/>
        </w:rPr>
        <w:t>(</w:t>
      </w:r>
      <w:r>
        <w:rPr>
          <w:rtl w:val="true"/>
        </w:rPr>
        <w:t>جهنم سوزان زندگی</w:t>
      </w:r>
      <w:r>
        <w:rPr>
          <w:rtl w:val="true"/>
        </w:rPr>
        <w:t>)</w:t>
      </w:r>
      <w:bookmarkEnd w:id="1265"/>
    </w:p>
    <w:p>
      <w:pPr>
        <w:pStyle w:val="Heading4"/>
        <w:numPr>
          <w:ilvl w:val="3"/>
          <w:numId w:val="1"/>
        </w:numPr>
        <w:rPr/>
      </w:pPr>
      <w:bookmarkStart w:id="1266" w:name="__RefHeading___Toc2077698_774463916"/>
      <w:bookmarkStart w:id="1267" w:name="_Toc520"/>
      <w:bookmarkEnd w:id="1266"/>
      <w:r>
        <w:rPr>
          <w:rtl w:val="true"/>
        </w:rPr>
        <w:t>اشاره</w:t>
      </w:r>
      <w:bookmarkEnd w:id="1267"/>
    </w:p>
    <w:p>
      <w:pPr>
        <w:pStyle w:val="BookText"/>
        <w:rPr/>
      </w:pPr>
      <w:r>
        <w:rPr>
          <w:rFonts w:ascii="IRNazanin" w:hAnsi="IRNazanin" w:eastAsia="IRNazanin"/>
          <w:color w:val="111111"/>
          <w:sz w:val="28"/>
          <w:sz w:val="28"/>
          <w:szCs w:val="28"/>
          <w:rtl w:val="true"/>
          <w:lang w:bidi="fa-IR"/>
        </w:rPr>
        <w:t>عدم رعایت حقوق والدین، یعنی خودداری از احسان به آنان پیامد خطرناکی به همراه دارد؛ به سخن دیگر نارضایی و خشم والدین موجب سقوط آدمی از حریم بارگاه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 الذُنُوب تعجل عُقُوبتها وَ لا تُؤَخِر إلی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الوالِدَین و البَغی عَلَی الناس وَ کفر الاِحْسان؛</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عمل است که خداوند جزای آنها را در دنیا می‌دهد و به آخرت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والدین؛ ظلم و ستم به بندگان خدا؛ کفران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کردن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رَضیَ الله مَعَ رضی الوَالِدَین وَ سَخطَ الله مَعَ سخط الوَالِدَین؛</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خدا با رضایت والدین است و ناخشنودی خدا با ناخشنودی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 دیگری از پیامبر گرامی اسلام صلی الله علیه و آله و سلم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اخبرنی جَبْرئیل عَن الله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وَ ارتفاع مَکانِی، لو ان العاقِ لِوالِدَیهِ یَعْمَل بِاَعْمالِ الْاَنبِیْاء جَمیعاً لَمْ اَقْبَلها مِنْه؛</w:t>
      </w:r>
      <w:r>
        <w:rPr>
          <w:rStyle w:val="FootnoteAnchor"/>
          <w:rtl w:val="true"/>
        </w:rPr>
        <w:footnoteReference w:id="45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 از حضرت رب‌العالمین، مرا خبر داد که، خداوند عالم به عظمت و بزرگواری خود قسم یاد کرده که، اگر بنده‌ای از بندگان من، با عمل همه‌ی پیغمبران روی به درگاهم آرد، چون پدر ومادر از او آزرده باشند، از وی نمی‌پذیرم و بر وی رحمت نمی‌کنم</w:t>
      </w:r>
      <w:r>
        <w:rPr>
          <w:rFonts w:eastAsia="IRNazanin" w:cs="IRNazanin"/>
          <w:color w:val="111111"/>
          <w:sz w:val="28"/>
          <w:szCs w:val="28"/>
          <w:rtl w:val="true"/>
          <w:lang w:bidi="fa-IR"/>
        </w:rPr>
        <w:t xml:space="preserve">.» </w:t>
      </w:r>
      <w:bookmarkStart w:id="1268" w:name="pg5182_34042"/>
    </w:p>
    <w:p>
      <w:pPr>
        <w:pStyle w:val="BookText"/>
        <w:rPr/>
      </w:pPr>
      <w:bookmarkEnd w:id="1268"/>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العُقُوقِ اِضاعَةُ الحُقُوقِ</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عاق والدین، ضایع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p>
    <w:p>
      <w:pPr>
        <w:pStyle w:val="Heading4"/>
        <w:numPr>
          <w:ilvl w:val="3"/>
          <w:numId w:val="1"/>
        </w:numPr>
        <w:rPr/>
      </w:pPr>
      <w:bookmarkStart w:id="1269" w:name="__RefHeading___Toc2077700_774463916"/>
      <w:bookmarkStart w:id="1270" w:name="_Toc521"/>
      <w:bookmarkEnd w:id="1269"/>
      <w:r>
        <w:rPr>
          <w:rtl w:val="true"/>
        </w:rPr>
        <w:t>داستان</w:t>
      </w:r>
      <w:bookmarkEnd w:id="1270"/>
    </w:p>
    <w:p>
      <w:pPr>
        <w:pStyle w:val="BookText"/>
        <w:rPr/>
      </w:pPr>
      <w:r>
        <w:rPr>
          <w:rFonts w:ascii="IRNazanin" w:hAnsi="IRNazanin" w:eastAsia="IRNazanin"/>
          <w:color w:val="111111"/>
          <w:sz w:val="28"/>
          <w:sz w:val="28"/>
          <w:szCs w:val="28"/>
          <w:rtl w:val="true"/>
          <w:lang w:bidi="fa-IR"/>
        </w:rPr>
        <w:t>در زمان رسول خدا صلی الله علیه و آله و سلم جوانی بود به نام علقمه که بیمار شد و در آستانه مرگ قرار گرفت پیامبر صلی الله علیه و آله و سلم به سلمان و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او را به گفتن کلمه‌ی شهادتین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تلاش کردند تا کلمه شهادتین را به او تلقین کنند، ولی هر چه خواست شهادتین را بگوید، 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موضوع را به رسول خدا صلی الله علیه و آله و سلم رساندند،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پدر و مادر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پیر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مادر علقمه سلام مرا برسان و بگو اگر می‌توانی پیش من آی و اگر نه، من پیش تو می‌آیم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جان من فدای رسول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خدمت وی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برگرفت و پیش رسول خدا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علقمه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وی آزرده‌ام که فرمان زن می‌برد و فرمان من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یاران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وی زبان علقمه را بند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پاره‌ای هیزم بیاور تا علقمه را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فریاد </w:t>
      </w:r>
    </w:p>
    <w:p>
      <w:pPr>
        <w:pStyle w:val="BookText"/>
        <w:rPr/>
      </w:pPr>
      <w:r>
        <w:rPr>
          <w:rFonts w:ascii="IRNazanin" w:hAnsi="IRNazanin" w:eastAsia="IRNazanin"/>
          <w:color w:val="111111"/>
          <w:sz w:val="28"/>
          <w:sz w:val="28"/>
          <w:szCs w:val="28"/>
          <w:rtl w:val="true"/>
          <w:lang w:bidi="fa-IR"/>
        </w:rPr>
        <w:t>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حد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وی آزرده‌ام، اما او جگرگوشه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طاقت دارم که او را در برابر من بسوزانید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 من در دست قدرت اوست، اگر از وی راضی نشوی، خداوند نماز و روزه و عبادت وی را قبول نکند و او را به آتش دوزخ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حاضران را گواه کردم که از علقمه خشنود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بنگر که حال علقمه چگونه است؟ بلال به سرای او رسید و آواز علقمه را شنید که کلمه شهادتین را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در آن روز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دفن کردند، پیامبر صلی الله علیه و آله و سلم بر سر خاک وی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رضای زن به رضای مادر اختیار کند، حق‌تعالی وی را لعنت کند و واجب و مستحبی از وی قبول نکند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والدین خود جفا کند، لعنت خدا بر او باد</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مادر به خدا جز تو کسی یار ندارم</w:t>
      </w:r>
    </w:p>
    <w:p>
      <w:pPr>
        <w:pStyle w:val="BookText"/>
        <w:rPr/>
      </w:pPr>
      <w:r>
        <w:rPr>
          <w:rFonts w:ascii="IRNazanin" w:hAnsi="IRNazanin" w:eastAsia="IRNazanin"/>
          <w:color w:val="111111"/>
          <w:sz w:val="28"/>
          <w:sz w:val="28"/>
          <w:szCs w:val="28"/>
          <w:rtl w:val="true"/>
          <w:lang w:bidi="fa-IR"/>
        </w:rPr>
        <w:t>جز مهر تو در پرده‌ی پندار ندارم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به خدا با صنمی دلبر و زیبا </w:t>
      </w:r>
    </w:p>
    <w:p>
      <w:pPr>
        <w:pStyle w:val="BookText"/>
        <w:rPr/>
      </w:pPr>
      <w:r>
        <w:rPr>
          <w:rFonts w:ascii="IRNazanin" w:hAnsi="IRNazanin" w:eastAsia="IRNazanin"/>
          <w:color w:val="111111"/>
          <w:sz w:val="28"/>
          <w:sz w:val="28"/>
          <w:szCs w:val="28"/>
          <w:rtl w:val="true"/>
          <w:lang w:bidi="fa-IR"/>
        </w:rPr>
        <w:t>بعد تو دگر وعده‌ی دیدار ندارم</w:t>
      </w:r>
    </w:p>
    <w:p>
      <w:pPr>
        <w:pStyle w:val="BookText"/>
        <w:rPr/>
      </w:pPr>
      <w:r>
        <w:rPr>
          <w:rFonts w:ascii="IRNazanin" w:hAnsi="IRNazanin" w:eastAsia="IRNazanin"/>
          <w:color w:val="111111"/>
          <w:sz w:val="28"/>
          <w:sz w:val="28"/>
          <w:szCs w:val="28"/>
          <w:rtl w:val="true"/>
          <w:lang w:bidi="fa-IR"/>
        </w:rPr>
        <w:t>مادر به خدا شاخه‌ی امید و جوانی</w:t>
      </w:r>
    </w:p>
    <w:p>
      <w:pPr>
        <w:pStyle w:val="BookText"/>
        <w:rPr/>
      </w:pPr>
      <w:r>
        <w:rPr>
          <w:rFonts w:ascii="IRNazanin" w:hAnsi="IRNazanin" w:eastAsia="IRNazanin"/>
          <w:color w:val="111111"/>
          <w:sz w:val="28"/>
          <w:sz w:val="28"/>
          <w:szCs w:val="28"/>
          <w:rtl w:val="true"/>
          <w:lang w:bidi="fa-IR"/>
        </w:rPr>
        <w:t>فرسوده و جز مشت خسی بار ندارم</w:t>
      </w:r>
    </w:p>
    <w:p>
      <w:pPr>
        <w:pStyle w:val="BookText"/>
        <w:rPr/>
      </w:pPr>
      <w:r>
        <w:rPr>
          <w:rFonts w:ascii="IRNazanin" w:hAnsi="IRNazanin" w:eastAsia="IRNazanin"/>
          <w:color w:val="111111"/>
          <w:sz w:val="28"/>
          <w:sz w:val="28"/>
          <w:szCs w:val="28"/>
          <w:rtl w:val="true"/>
          <w:lang w:bidi="fa-IR"/>
        </w:rPr>
        <w:t>مادر به خدا عشق تو زد شعله به جانم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داغ تو جز پیکر تب‌دار ندارم</w:t>
      </w:r>
      <w:r>
        <w:rPr>
          <w:rStyle w:val="FootnoteAnchor"/>
          <w:rtl w:val="true"/>
        </w:rPr>
        <w:footnoteReference w:id="461"/>
      </w:r>
      <w:bookmarkStart w:id="1271" w:name="pg5182_34045"/>
    </w:p>
    <w:p>
      <w:pPr>
        <w:pStyle w:val="Heading2"/>
        <w:numPr>
          <w:ilvl w:val="1"/>
          <w:numId w:val="1"/>
        </w:numPr>
        <w:rPr/>
      </w:pPr>
      <w:bookmarkStart w:id="1272" w:name="__RefHeading___Toc2077702_774463916"/>
      <w:bookmarkStart w:id="1273" w:name="_Toc522"/>
      <w:bookmarkEnd w:id="1271"/>
      <w:bookmarkEnd w:id="1272"/>
      <w:r>
        <w:rPr>
          <w:rtl w:val="true"/>
        </w:rPr>
        <w:t>فهرست منابع کتاب</w:t>
      </w:r>
      <w:bookmarkEnd w:id="12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ترجمه‌ی آیت اله العظمی ناصر مکارم شیرازی و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ترجمه‌ی محمد دشتی،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چاپ شانزدهم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صحیفه‌ی کامله‌ی سجادیه همراه با رسالهًْ الحقوق امام سجاد علیه السلام،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عزیزی،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اله‌العظمی مامقانی غروی، شیخ عبداله، سراج الشیعه فی آداب الشریعه،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آیت‌اله العظمی مکارم شیرازی، ناصر، گفتار معصومین،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علیه السلام،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آیت‌اله‌العظمی مکارم شیرازی، ناصر، یکصد موضوع اخلاقی در قرآن وحدیث،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اسلامیه، چاپ 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اله‌امینی، ابراهیم، همسرداری،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چاپ بیست و نهم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اله امینیان، مختار، مبانی اخلاق اسلامی،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اله سبحانی، جعفر، رمز پیروزی مردان بزرگ،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اله علامه مستنبط، سید احمد، القطره،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رحیمیان،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حاذق،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اله مظاهری، حسین، تربیت فرزند از نظر اسلام،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بین‌الملل،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اله موسوی ده سرخی، سید محمود، النساء فی اخبار الفریقین،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احسانی کناری، قاسم، چراغ راه زندگی،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مرتضی، تعلیم و تربیت در اسلام،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داستان راستان،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نهم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ایزانلو، احمد، کشکول ازدواج،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کوثر،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باتلریاتس، کتاب کوچک نکته‌های زندگی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جیحون،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 شکرانی، علویه، زن موجود ناشناخته،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احمد، خانواده در قرآن،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چاپ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احمد، مسائل و مشکلات زناشویی،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بین‌الملل،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غررالحکم و دررالکلم،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راشدی و سعید راشدی،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علمدار،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ثقهًْ الاسلام کلینی، برگزیده‌ای از اصول کافی،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رضوی،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بنی‌الزهرا،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حاتمی، غلامرضا، شمه‌ای از وظایف همسران،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شرق،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ابومحمد، تحف العقول،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حسن‌زاده،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ابومحمد، گزیده‌ی متون حدیثی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حسین‌زاده، محمدرضا، ازدواج و خانواده،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چاپ اول</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علی‌اکبر، اخلاق در خانواده،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و نویسندگان دیگر، روابط سالم در خانواده،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چاپ نوزدهم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حیدری، حمیده، وظایف زنان از زبان معصومین علیهم السلام،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حیات،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رابینز، آنتونی، توان بی‌پایان،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آل‌یاسین،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هامون، چاپ نوزدهم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رجائی، محمدرضا، راه‌های رسیدن به موفقیت و خوشبختی،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معرفت،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رجائی، محمدرضا، شناخت امام زمان،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سلیمان،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رجائی، محمدرضا، ویژگی‌های دعا،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معرفت،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رسایی، حمید، سیمای خوشبختی در احادیث معصومین،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حسین، الهه، حاجی حسینی، سیره‌ی دریادلان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رضوی حائری، مصطفی، در آغوش خوشبختی،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کرانه‌ی عشق،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سجادی، محمد کاظم، می‌خواهم خوشبخت باشم،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مدرس،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امام حسین علیه السلام، نهج‌الشهاده،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فرزانه،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حضرت محمد صلی الله علیه و آله و سلم، نهج‌الفصاحه،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شریعتی، عبدالرسول پیمانی،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خاتم‌الانبیاء،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سمیعی، رضا، جام اندیشه،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سیدان، سید جعفر، دروس اعتقادی،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طوس،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شاملویی، حبیب‌اله، بزرگان چه گفته‌اند؟،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فردا،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مرجع، رساله توضیح المسائل محشّی،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شفیعی مازندرانی، سید محمد، اخلاق خانوادگی از دیدگاه پیامبر اعظم،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معارف،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جعفر، فاطمه علیها السلام دختر محمد صلی الله علیه و آله و سلم،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بهایی، محمد بن حسین بن عبدالصمد، کشکول کاملِ شیخ بهایی،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ساعدی خراسانی،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الحضال،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جعفری،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ثواب الاعمال و عقاب الاعمال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محدث بندرریگی،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عیون اخبار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مستفید، علی اکبر 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اسلامیه،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صدری مازندرانی، حسن، هنر همسرداری،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حبیب‌اله، سیری در مسائل خانواده،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بین‌الملل،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محمدرضا، چهل درس زندگی،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رضی‌الدین، مکارم الاخلاق،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راشدی، سعید راشدی،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پیروزی،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عباسی، ابراهیم، کشکول عباسی،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امیرالعلم،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میر جهانی اصفهانی، سید محمد حسن، جُنهًْ العاصمه،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کوثر،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محمد باقر، آداب زناشویی و همسرداری در اسلام،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 مهر،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محمد باقر، حق‌الیقین،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محمد باقر، حلیهًٌْ‌المتقین،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محمد باقر، داستان‌های بحارالانوار،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ناصری،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دارالهدی،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مظفر قدس سره، شیخ محمد حسن، الامام الصادق علیه السلام،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حسینی بهارانچی،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عترت،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فلاحی، منصور، کتاب هدیه،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چاپ 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کتابچی، محسن، کشکول جاویدان،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کوشا، محمد علی، سیره و سخن پیشوایان،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مؤلفان، فارسی عمومی،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پیام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مؤلفان، گنجینه‌ی ما و شما،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نویسندگان، تحکیم پیوند زناشویی،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ماجراجو، محسن، نیازها و روابط جنسی و زناشویی،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ماجراجو، محسن، نیازها و روابط زن و شوهر،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شیخ عباس، مفاتیح الجنان،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 جواد، اخلاق نبوی،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 جواد، سیره‌ی اخلاقی و رفتاری پیامبر اعظم صلی الله علیه و آله و سلم،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ام‌ابیها، چاپ شانزدهم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منتخب میزان الحکمه،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شیخی،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محمدی‌ری‌شهری، محمد، میزان الحکمه،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سید جواد، بهشت خانواده،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مولانا،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محمودی، امیر، راهنمای خانواده،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وحی،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منتظری یزدی، شیخ محمد، کشکول منتظری یزدی،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ملااحمد، معراج السعاده،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علیهم السلام،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نقّیه، مجید، ظرافت‌های خانوادگی،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سفید،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نیکنام، محمد کاظم، کوتاه سخن،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چاپ چهارم</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نیلی‌پور، مهدی، بهشت اخلاق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چاپ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نشر مرغ سلیمان و چاپ 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نیلی‌پور، مهدی، فرهنگ جوان،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سلسبیل،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نیلی‌پور، مهدی، مدیریت خانواده،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سلسبیل،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مرضیه، گنجینه‌ی سخنان بزرگان ایران و جهان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چاپ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کتاب‌های منتشر شده از همین مؤلف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راه‌های رسیدن به موفقیت و خوشبختی جلد اول و دوم کتاب برگزیده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همایش کتاب و معرفی کتاب خواندنی در شبکه آموزش سیمای جمهوری اسلامی ایران در برنامه صبحی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باوری و مهدی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در شبکه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کانال هفت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دعا با دریافت لوح سپاس و جایزه از همایش استانی اهل قلم</w:t>
      </w:r>
    </w:p>
    <w:p>
      <w:pPr>
        <w:pStyle w:val="BookText"/>
        <w:rPr/>
      </w:pPr>
      <w:r>
        <w:rPr>
          <w:rFonts w:ascii="IRNazanin" w:hAnsi="IRNazanin" w:eastAsia="IRNazanin"/>
          <w:color w:val="111111"/>
          <w:sz w:val="28"/>
          <w:sz w:val="28"/>
          <w:szCs w:val="28"/>
          <w:rtl w:val="true"/>
          <w:lang w:bidi="fa-IR"/>
        </w:rPr>
        <w:t>کتاب‌هایی از همین مؤلف که به زودی به چاپ 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غدیر با ویژگی‌های منحصر بفرد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بزرگان با ویژگی‌های منحصر بفرد</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معنی و تعریف خوشبختی، کتاب سیمای خوشبختی در احادیث معصومین را ورق می‌زنیم و مطالبی از آن را بررسی می‌کنیم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باید گفت، هیچ انسانی منکر سعادت نیست، حتی کسانی که دنیا را جز شرّ و بدبختی نمی‌دانند و خودکشی را انتخاب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اینگونه افراد نیز خوشبختی و خوشی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کُشتن خویش می‌دانند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رسایی، حمید، سیمای خوشبختی در احادیث معصومین،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کتاب،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ذوالفقاری، غلامحسین، رهنمون،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نوزدهم،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مرضیه، گنجینه‌ی سخنان بزرگان ایران و جهان،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چاپ اول،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ولی‌عصر، چاپ چهارم،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مطالعه‌ی کتاب‌های دیگری که در زمینه‌ی سعادت و خوشبختی به رشته‌ی تحریر درآمده است، می‌توانید از علل، عوامل، راه‌ها و رازهای آن آگاه شوید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فلاحی، منصور، کتاب هدیه،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محور، چاپ سوم،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 مرغ سلیمان، چاپ اول،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نشر مرغ سلیمان، چاپ اول،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 تصرف</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علی‌اکبر، اخلاق در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پانزدهم،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از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المیزان، ترجمه موسوی همدانی،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حسین‌زاده، محمدرضا، ازدواج و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چاپ اول،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آرامش خاطر و آسایش روان همسران زمانی به شایستگی فراهم می‌گردد که ارتباط متقابل ایشان بر پایه‌ی محبت، عطوفت، مهربانی و گذشت استوار 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بخش‌های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محمودی، امیر، راهنمای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وحی،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و پنجم،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نشر مرغ سلیمان، چاپ اول،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ویرجینا ستیر، آدم‌سازی در روان‌شناسی خانواده، ترجمه‌ی بهروز بیرشک،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داود، روابط سالم در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نوزدهم،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فرانک فینچام و دیگران، رابطه همسران، ترجمه‌ی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قرچه داغی،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داود، روابط سالم در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نوزدهم،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رشیدپور، تعادل و استحکام خانواده،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داود، روابط سالم در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نوزدهم،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فرهادیان، رضا، تربیت برتر،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غررالحکم،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فرهادیان، رضا، تربیت برتر،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آیت‌اله امینی، ابراهیم،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کتاب،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نهم،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نویسندگان، تحکیم پیوند زناشویی،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چاپ پنجم،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داود، روابط سالم در خانواده،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علی اصغر، اصول تربیت،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داود، روابط سالم در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نوزدهم،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نویسندگان، تحکیم پیوند زناشویی،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چاپ پنجم،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مدیریت خانواده،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سلسبیل، چاپ اول،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علامه طباطبایی رحمة الله، سنن‌النبی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کنیلی‌پور، مهدی، فرهنگ فاطمیه،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خانواده،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میرجهانی، سید محمد حسن، جُنّه العاصمة،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نسیم کوثر،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محمد کاظم، می‌خواهم خوشبخت باشم،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فرهنگی شهید مدرس، چاپ پنجم،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رجائی، محمدرضا راه‌های رسیدن به موفقیت و خوشبختی،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اقیانوس معرفت، چاپ اول،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راه‌های رسیدن به موفقیت و خوشبختی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نشر اقیانوس معرفت، چاپ اول با تصرف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احسانی کناری، قاسم، چراغ راه زندگی،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چاپ چهارم،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باتلریاتس، کتاب کوچک نکته‌های زندگی</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جیحون، نکته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کتابچی، محسن، کشکول جاویدان،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چاپ اول،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و شناخت روحیه‌ها به کتاب‌هایی در این زمینه مراجعه کنید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حضرت محمد صلی الله علیه و آله و سلم، نهج‌الفصاحه،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امین شریعتی، عبدالرسول پیمانی،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خاتم‌الانبیاء، چاپ اول،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احسانی کناری، قاسم، چراغ راه زندگی،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چاپ چهارم،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منتظری یزدیِ، محمد، کشکول منتظری یزدی،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چاپ اول،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صدری مازندرانی، حسن، هنر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چاپ دهم،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عباسی، ابراهیم، کشکول عباسی،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امیرالعلم، چاپ دوم،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نشر اوسان، چاپ نوزدهم،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آیت‌اله امینی، ابراهیم، همسرداری،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مستفید، علی‌اکبر غفاری،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اسلامیه،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آیت‌اله امینی، ابراهیم،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بیست و نهم،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با تصرف و تلخیص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محدثی، جواد، سیره‌ی اخلاقی و رفتار پیامبر اعظم،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ام‌ابیها، چاپ شانزدهم،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یرقی،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اله امینی، ابراهیم، همسرداری،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صدری مازندارانی، حسن، هنر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چاپ دهم، برگرفته از وسائل‌الشیعه،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بانو شکرانی، علویه، زن موجود ناشناخته،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نشر اوسان، چاپ نوزدهم،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ری‌شهری، منتخب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شیخی،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دارالحدیث، چاپ پنجم،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طاهری، حبیب‌اله، سیری در مسائل خانواده،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برگرفته از وسائل‌الشیعه،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رضا، جام اندیشه،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صالحان، چاپ اول،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بخش‌های بعدی درباره‌ی وقار سخن به میان آمده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ماجراجو، محسن، نیازها و روابط زن و شوهر،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دوم،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فرهنگ جوان،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سلسبیل، چاپ اول،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چهارم،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حاتمی، غلامرضا، شمه‌ای از وظایف همسران،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چاپ دوم،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احسانی کناری، قاسم، چراغ راه زندگی، نشر علمی، چاپ چهارم،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با تصّرف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چاپ نوزدهم، حکمت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مرضیه، گنجینه‌ی سخنان بزرگان ایران و جهان،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چاپ اول،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مؤلفان، فارسی عمومی،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پیام نور،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سیدمحمدرضا، چهل درس زندگی،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اول،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ثقهًْ الاسلام کلینی، برگزیده‌ای از اصول کافی، تنظیم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جواد رضوی،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بنی‌الزهرا علیها السلام، چاپ اول،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مرتضی، داستان راستان،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چاپ سی و نهم،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صدری، حسن، هنر همسرداری،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برگرفته از 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ماجراجو، محسن، نیازها و روابط زن و شوهر،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دوم،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مصطفوی، سید جواد، بهشت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مولانا، چاپ اول،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ماجراجو، محسن، نیازها و روابط زن و شوهر،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دوم،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صدری، حسن، هنر همسرداری،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برگرفته از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کوشا، محمدعلی، سیره و سخن پیشوایان، نشر پارسایان، چاپ دوم،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صدری، حسن، هنر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ماجراجو، محسن، نیازها و روابط زن و شوهر،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دوم،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اله امینی، ابراهیم،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کتاب،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نهم،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امین شریعتی،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الانبیاء، چاپ اول،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مرضیه، گنجینه‌ی سخنان بزرگان ایران و جهان،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چاپ اوّل،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اله امینی، ابراهیم،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بیست و نهم،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برگرفته از روزنامه اطلاعات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بهشت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نشر ولی‌عصر، چاپ چهارم،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مؤلف، راه‌های رسیدن به موفقیت و خوشبختی،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ذوالفقاری، غلامحسین، رهنمون،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اوسان، چاپ نوزدهم،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همین مولف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راه‌های رسیدن به موفقیت و خوش‌بختی، نشر اقیانوس معرفت، چاپ اول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حرانی، ابومحمد، تحف‌العقول،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ابومحمد، تحف‌العقول،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حسن‌زاده، نشر آل علی، چاپ هفتم،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رابینز، توان بی‌پایان،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آل‌یاسین، نشر هامون، چاپ نوزدهم،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کتاب‌هایی در زمینه شناخت روحیه‌ها مراجعه شود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سبحانی، جعفر، رمز پیروزی مردان بزرگ،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جوان،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دوم،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حضرت علی علیه السلام، 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چاپ شانزدهم، 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ماجراجو، محسن، نیازها و روابط جنسی و زناشویی،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دوم،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 باقر، حلیهًْ المتقین،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یادمان،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ماجراجو، محسن، نیازها و روابط جنسی و زناشویی،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برگرفته از طب و بهداشت از نظر امام رضا علیه السلام،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برگرفته از ازدواج مکتب انسان‌سازی،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حدیث بالا از جمله نقاط تحریک‌کننده‌ی زن عبارت است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 گرفتن و دندان گرفتن ملایم از گونه و لاله گوش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کشیدن به پشت میانه ستون فقرات که از دوطرف ریشه اعصاب خارج 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بوسیدن و مالش بازوها برگرفته از کتاب نیازها و روابط جنسی و زناشویی…،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فقیهی، علی نقی، تربیت جنسی،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دارالحدیث، چاپ چهارم،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orgasm phase</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ماجراجو، محسن، نیازها و روابط جنسی و زناشویی، نشر، رسایان، چاپ دوم،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احساسات و پاسخ‌های جنسی انسان،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برگرفته از فقیهی، علی‌نقی،تربیت جنسی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تربیت جنسی،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فقیهی، علی نقی، تربیت جنسی، نشر درالحدیث، چاپ چهارم،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 باقر، آداب زناشویی و همسرداری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برگزیده‌ی حلیهًْ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اقلیم مهر، چاپ چهاردهم،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برگرفته از 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اله العظمی مکارم شیرازی، گفتار معصومین، تدوین سید محمد عبداله‌زاده،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الامام علی علیه السلام، چاپ اول،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امین شریعتی، عبدالرسول پیمانی،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خاتم‌الانبیاء، چاپ اول،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حرانی، تحف‌العقول،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حسن‌زاده،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علی، چاپ هفتم،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محمدکاظم، می‌خواهم خوشبخت باشم،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مدرس، چاپ پنجم،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جواد، سیره‌ی اخلاقی و رفتاری پیامبر اعظم صلی الله علیه و آله و سلم، نشر ام‌ابیها، چاپ شانزدهم،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طبرسی،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جواد، سیره‌ی اخلاقی و رفتاری پیامبر اعظم صلی الله علیه و آله و سلم،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اله العظمی مکارم شیرازی، گفتار معصومین،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الامام علی علیه السلام، چاپ اول،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برگرفته از 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بهشت 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عصر، چاپ چهارم،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ولی‌عصر،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رضا، جام اندیشه،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صالحان، چاپ اول،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رضا، جام اندیشه،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صالحان، چاپ اول،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ری‌شهری، محمد، میزان الحکمه،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شیخی،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دارالحدیث، چاپ پنجم، ص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امام صادق نقل شده است، 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ده‌سرخی، سید محمود، النساء فی اخبار الفریقین،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هوت، چاپ دوم،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محدثی، جواد، اخلاق نبوی،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هفتم،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برگرفته از بحارالانوار، علامه مجلسی،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ذوالفقاری، غلامحسین، رهنمون،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اوسان، چاپ نوزدهم،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حاتمی، غلامرضا، شمه‌ای از وظایف همسران،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رضوی، چاپ دوم،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آیت‌اله‌امینی، ابراهیم،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بیست و نهم،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ابن‌شعبه‌حراّنی، تحف‌العقول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گزیده‌ی متون حدیثی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دارالحدیث، چاپ دوم،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امین شریعتی، عبدالرسول پیمانی،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خاتم‌الانبیاء، چاپ اول،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علی‌اکبر، اخلاق در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پانزدهم،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احسانی کناری، قاسم، چراغ راه زندگی،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علی‌اکبر، اخلاق در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پانزدهم،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نشر ولی‌عصر، چاپ اول،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برگرفته از مستدرک،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با تصرف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رضا، جام اندیشه،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صالحان، چاپ اول،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مرضیه، گنجینه‌ی سخنان بزرگان ایران و جهان،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چاپ اول،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نشر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رضا، جام اندیشه،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صالحان، چاپ اول،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سخن </w:t>
      </w:r>
      <w:r>
        <w:rPr>
          <w:rFonts w:eastAsia="IRNazanin" w:cs="IRNazanin"/>
          <w:b w:val="false"/>
          <w:bCs w:val="false"/>
          <w:i w:val="false"/>
          <w:iCs w:val="false"/>
          <w:color w:val="333333"/>
          <w:sz w:val="20"/>
          <w:szCs w:val="20"/>
        </w:rPr>
        <w:t>6956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مصطفوی، سید جواد، بهشت خانواده،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برگرفته از غررالحکم،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وافی،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مرضیه، گنجینه، سخنان بزرگان ایران و جهان،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چاپ اول،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حاتمی، غلامرضا، شمه‌ای از وظایف همسران،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الماس شرق،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برگرفته از ارشاد القلوب،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ذوالفقاری، غلامحسین، رهنمون،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اوسان، چاپ نوزدهم،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صدری مازندرانی، حسن، هنر همسرداری،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برگرفته از وافی،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صدری مازندرانی، حسن، هنر همسرداری،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برگرفته از وافی،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محمودی، امیر، راهنمای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وحی،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و پنجم،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حبیب‌اله، سیری در مسائل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بین‌الملل، چاپ سوم،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برگرفته از وسائل‌الشیعه،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بهشتی، احمد، خانواده در قرآن،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کتاب،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یازدهم،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برگرفته از شیخ حرّ عاملی، وسائل‌الشیعه،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احمد، خانواده در قرآن، بوستان کتاب، چاپ یازدهم،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فلاحی، منصور، هدیه،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محور، چاپ سوم،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عبدالواحد، غررالحکم و دررالکلم،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راشدی، سعید راشدی،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علمدار، چاپ سوم،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منصور، هدیه، نشر محور، چاپ سوم،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مؤلف، راه‌های رسیدن به موفقیت و خوشبختی،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اقیانوس معرفت، چاپ اول،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مدیریت خانواده،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سلسبیل، چاپ اول،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برگرفته از خیر و برکت از نگاه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محمدرضا، چهل درس زندگی،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اولف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با تصرّف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آغوش خوشبختی،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اله امینی، ابراهیم،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بیست و نهم،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حاتمی، غلامرضا، شمه‌ای از وظایف همسران،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الماس شرق، چاپ دوم،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شیخی،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دارالحدیث، چاپ پنجم، ص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7878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مؤلفان، گنیجنه‌ی ما و شما،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 شما، چاپ هفتم،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شهیدی، سید جعفر، فاطمه علیها السلام دختر محمد صلی الله علیه و آله و سلم،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نهم،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مصطفوی، جواد، بهشت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مولانا، چاپ اول،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103/253/55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ری‌شهری، محمد، میزان الحکمه،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شیخی،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مرضیه، گنجینه‌ی سخنان بزرگان ایران و جهان،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چاپ اول،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شفیعی مازندرانی، سید محمد، اخلاق خانوادگی از دیدگاه پیامبر اعظم،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 معارف،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الزوج فی الاسلام،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حیدری، حمیده، وظایف زنان از زبان معصومین علیه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نسیم حیات،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امین شریعتی، عبدالرسول پیمانی،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خاتم‌الانبیاء، چاپ اول،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ذوالفقاری، غلامحسین، رهنمون،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اوسان، چاپ نوزدهم،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ناصری، محمود، احسن القصص،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دارالهدی، چاپ دوم،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صدری مازندرانی، حسن، هنر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چاپ دهم،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العظمی مکارم شیرازی، یکصد موضوع اخلاقی در قرآن وحدیث،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سوم، برگرفته از سفینهًْ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برگرفته از نورالثقلین</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حبیب‌اله، سیری در مسائل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بین‌الملل، چاپ سوم،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صدری مازندرانی، حسن، هنر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ذوالفقاری، غلامحسین، رهنمون،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اوسان، چاپ نوزدهم،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رضی‌الدین طبرسی، 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راشدی، سعید راشدی،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پیروزی، چاپ اول،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حیدری، حمیده، وظایف زنان از زبان معصومین علیهم السلام،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حیات، چاپ اول،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برگرفته از نهج‌الفصاحه، 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ذوالفقاری، غلامحسین، رهنمون،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اوسان، چاپ نوزدهم،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رحمة الله، رضی‌الدین، مکارم الاخلاق،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راشدی، سعید راشدی،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پیروزی، چاپ اول،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مصطفوی، سید جواد، بهشت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مولانا، چاپ اول،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ماجراجو، محسن، نیازها و روابط زن و شوهر،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دوم،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چاپ شانزدهم،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راه‌های رسیدن به موفقیت و خوشبختی،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نشر اقیانوس معرفت، چاپ اول،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اله امینی، ابراهیم،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کتاب،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نهم،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ماجراجو، محسن، نیازها و روابط زن و شوهر،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دوم،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محمودی، امیر، راهنمای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وحی،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و پنجم،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ماجراجو، محسن، نیازها و روابط زن و شوهر،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دوم،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چهارم،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اله امینی، ابراهیم،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بیست و نهم،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رضا، جام اندیشه،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صالحان، چاپ اول،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عصر، چاپ چهارم،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با تصرف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حجاب،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صدری مازندرانی، حسن، هنر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چاپ دهم،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اله امینی، ابراهیم،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بیست و نهم،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محمود اسدی‌پور، مجموعه خاطرات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حسینی، الهه، رضایی، حسین، سیره‌ی دریادلان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نشر کانون پژوهش، چاپ اول،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ایزانلو، احمد، کشکول ازدواج،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کوثر، چاپ دوم،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محمودی، امیر، راهنمای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وحی، چاپ چهل و پنجم،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چهارم،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با تصّرف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حسین‌زاده، محمدرضا، ازدواج و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چاپ اول،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محمدرضا، چهل درس زندگی،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چاپ اول،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ماجراجو، محسن، نیازها و روابط جنسی و زناشویی، نشر پارسایان، چاپ دوم،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شفیعی مازندرانی، سید محمد، اخلاق خانوادگی از دیدگاه پیامبر اعظم صلی الله علیه و آله و سلم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چاپ دوم،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 سلیمان، چاپ اول،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سوره طلاق،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احزاب،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حسین‌زاده، محمدرضا، ازدواج و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چاپ اول،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برگرفته از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حسین‌زاده، محمدرضا، ازدواج و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 چاپ اول،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 سلیمان، چاپ اول،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صدری، حسن، هنر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چاپ دهم،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عصر، چاپ چهارم،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حبیب‌اله، سیری در مسائل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بین‌الملل، چاپ سوم،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مصطفوی، سید جواد، بهشت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مولانا، چاپ اول،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به نقل از الکافی،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سمیعی، رضا، جام اندیشه،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صالحان، چاپ اول،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مرضیه، گنجینه‌ی سخنان بزرگان ایران و جهان،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چاپ اول،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اله امینیان، مختار، مبانی اخلاق اسلامی،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دوم،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عصر، چاپ چهارم،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 مرتضی، تعلیم و تربیت در اسلام،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چاپ نوزدهم،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 مرتضی، داستان راستان، جلد دوم،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و نهم،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حبیب‌اله، سیری در مسائل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بین‌الملل، چاپ سوم،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مصطفوی، سید جواد، بهشت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مولانا، چاپ اول،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بهشت اخلاق، نشر ولی‌عصر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سید علی اکبر، اخلاق در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پانزدهم،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نهج‌الشهادهًْ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سخنان امام 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فرزانه، نشر اهل‌بیت، چاپ اول،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حاتمی، غلامرضا، شمه‌ای از وظایف همسران،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چاپ دوم،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محمد بن حسن، کشکول کامل شیخ بهایی،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ساعدی خراسانی،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چاپ ششم،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سیدان، سید جعفر، دروس اعتقادی،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طوس، چاپ دوم،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درباره‌ی اصول دین به همین کتاب مراجعه نمائید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احمد، مسائل و مشکلات زناشویی، نشر بین‌الملل، چاپ چهارم،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برگرفته از نهج‌البلاغه، صبحی صالح، خطبه‌ی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برگرفته از عدل الهی،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دین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معروف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از منکر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یافتن از شرایط تقلید به صفحه‌ی اول کتاب توضیح‌المسائل مراجعه فرمائید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رجائی، محمدرضا، راه‌های رسیدن به موفقیت و خوشبختی،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قسمت توبه و بازگشت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مظفر، محمد حسن، الامام الصادق علیه السلام،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عترت، چاپ اول،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حق‌الیقین،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چاپ دوم، ص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برگرفته از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بهشتی، احمد، مسائل و مشکلات زناشویی،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بین‌الملل، چاپ پنچم،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حضرت محمد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امین شریعتی، عبدالرسول پیمانی،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الانبیاء، چاپ اول،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و عقاب الاعمال،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محدث،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چاپ دوازدهم،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اله‌العظمی مامقانی غروی، شیخ عبداله، سراج الشیعه فی آداب الشریعه،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 چاپ اول،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کلام یار،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رجائی، محمدرضا، شناخت امام زمان،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 سلیمان، چاپ اول،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 حائری، سید حسین، چهل طلوع</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 حائری، سید مصطفی، در آغوش خوشبختی،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کرانه عشق، چاپ سوم،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صدری مازندرانی، حسن، هنر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چاپ دهم،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برگرفته از نهج‌البلاغه، خطبه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و عقاب الاعمال، ترجمه ابراهیم محدث،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بهشتی، احمد، مسائل و مشکلات زناشویی،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بین‌الملل، چاپ پنجم،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کنراقی، ملااحمد، معراج السعاده،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آل محمد، چاپ ششم، راه معالجه امراض نفسانی،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صدری مازندرانی، حسن، هنر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چاپ دهم،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برگرفته از 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نقیه، مجید، ظرافت‌های خانوادگی،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مداد سفید، چاپ اول،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صدری، حسن، هنر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چاپ دهم،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برگرفته از وسایل اشیعه،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محمودی، امیر، راهنمای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وحی،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و پنجم،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صدری مازندرانی، حسن، هنر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چاپ دهم،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برگرفته از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محمودی، امیر، راهنمای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وحی، چاپ چهل و پنجم،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بهشتی، احمد، خانواده در قرآن،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یازدهم،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کامله‌ی سجادیه همراه با رسالهًْ الحقوق امام سجاد علیه السلام،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عزیزی،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مظاهری، حسین، تربیت فرزند از نظر اسلام،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بین‌الملل، چاپ دوازدهم،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کتربیت فرزند از نظر اسلام، مظاهری، حسین،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بین‌الملل، چاپ دوازدهم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رحمة الله، رضی‌الدین، مکارم‌الاخلاق،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راشدی،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پیروزی، چاپ اول،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حبیب‌اله، سیری در مسائل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بین‌الملل، چاپ سوم،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رحمة الله، رضی‌الدین، مکارم الاخلاق،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راشدی،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پیروزی، چاپ اول،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حاج شیخ عباس، مفاتیح‌الجنان، ترجمه الهی قمشه‌ای،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چاپ اول، 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رضی‌الدین، مکارم‌الاخلاق،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راشدی،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پیروزی، چاپ اول،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جعفری،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هادی، چاپ اول،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رضی‌الدین، مکارم‌الاخلاق،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راشدی،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پیروزی،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حبیب‌اله، سیری در مسائل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بین‌الملل، چاپ سوم،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برگرفته از وسائل‌الشیعه،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برگرفته از غررالحکم،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بحارالانوا،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وسائل‌الشیعه،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وسائل‌الشیعه،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از ابواب مقدمات نکاح</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بهشتی، احمد، مسائل و مشکلات زناشویی،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بین‌الملل، چاپ پنجم،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برگرفته از نهج‌البلاغه، کلمات قصار، حکمت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رضی‌الدین، مکارم الاخلاق،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راشدی،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صیح پیروزی، چاپ اول،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بهشتی، احمد، مسائل و مشکلات زناشویی،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بین‌الملل، چاپ پنجم،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شفیعی مازندرانی، سید محمد، اخلاق خانوادگی از دیدگاه پیامبر اعظم صلی الله علیه و آله و سلم،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چاپ دوم،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مجلسی، بحارالانوارف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کلینی،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شاملویی، حبیب‌اله، بزرگان چه گفته‌اند؟،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فردا، چاپ دوم،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نقیه، مجید، ظرافت‌های خانوادگی،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مداد سفید، چاپ اول،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حبیب‌اله، سیری در مسائل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بین‌الملل، چاپ سوم،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محمودی، امیر، راهنمای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وحی، چاپ چهل و نهم،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برگرفته از مستدرک الوسایل،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آیات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محمودی، امیر، راهنمای خانواده،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برگرفته از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محمودی، امیر، راهنمای خانواده،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به نقل از هزار و یک نکته از قرآن کریم، اکبر دهقان،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برگرفته از تفسیر کبیر،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برگرفته از مستدرک الوسایل،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برگرفته از مکارم الاخلاق،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برگرفته از 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برگرفته از مستدرک الوسایل،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طاهری، حبیب‌اله، سیری در مسائل خانواده، نشر بین‌الملل، چاپ سوم،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 تلخیص و تصرّف</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محمودی، امیر، راهنمای خانواده،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وحی، چاپ چهل و پنجم،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برگرفته از گناهان کبیره،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ری‌شهری، محمد، منتخب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شیخی،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دارالحدیث، چاپ پنجم،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ذوالفقاری، غلامحسین، رهنمون، نشر اوسان، چاپ نوزدهم،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شریعتی، نشر خاتم‌الانبیاء،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محمد، اخلاق خانوادگی،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برگرفته از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برگرفته از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محمد، اخلاق خانوادگی،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برگرفته از شیخ صدوق، خصال،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شفیعی مازندرانی، محمد، اخلاق خانوادگی،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چاپ دوم،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رجائی، محمدرضا، ویژگی‌های دعا،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اقیانوس معرفت، چاپ اول،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نهج‌الفصاحه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شفیعی، سید محمد، اخلاق خانوادگی،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چاپ دوم،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امین شریعتی،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خاتم‌الانبیاء،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محمد، اخلاق خانوادگی،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برگرفته از نوری، مستدرک الوسایل،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برگرفته از مجلسی،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برگرفته از نراقی، 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عبدالواحد، غررالحکم و دررالکلم،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راشدی، سعید راشدی،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علمدار، چاپ سوم،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شفیعی، محمد، اخلاق خانوادگی،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چاپ دوم،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مستبط، سید احمد، القطره،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رحیمیان،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حاذق، چاپ پنجم،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رجائی، محمدرضا، راه‌های رسیدن به موفقیت و خوشبختی،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برگرفته از کشکول جاویدان،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334</Pages>
  <Words>27543</Words>
  <Characters>108081</Characters>
  <CharactersWithSpaces>134035</CharactersWithSpaces>
  <Paragraphs>1714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2026-08-19T00:00:40Z</dcterms:created>
  <dc:creator>ghaemiyeh.com</dc:creator>
  <dc:description/>
  <dc:language>en-US</dc:language>
  <cp:lastModifiedBy/>
  <dcterms:modified xsi:type="dcterms:W3CDTF">2026-08-19T03:30:49Z</dcterms:modified>
  <cp:revision>1</cp:revision>
  <dc:subject/>
  <dc:title>راز خوشبختی زن و شوهر</dc:title>
</cp:coreProperties>
</file>

<file path=docProps/custom.xml><?xml version="1.0" encoding="utf-8"?>
<Properties xmlns="http://schemas.openxmlformats.org/officeDocument/2006/custom-properties" xmlns:vt="http://schemas.openxmlformats.org/officeDocument/2006/docPropsVTypes"/>
</file>